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06EC8B" w14:textId="77777777" w:rsidR="00734759" w:rsidRDefault="00734759" w:rsidP="00734759">
      <w:pPr>
        <w:jc w:val="center"/>
        <w:rPr>
          <w:b/>
          <w:bCs/>
          <w:u w:val="single"/>
        </w:rPr>
      </w:pPr>
      <w:r w:rsidRPr="00734759">
        <w:rPr>
          <w:b/>
          <w:bCs/>
          <w:u w:val="single"/>
        </w:rPr>
        <w:t>Supplementary material</w:t>
      </w:r>
    </w:p>
    <w:p w14:paraId="4CD3C86A" w14:textId="77777777" w:rsidR="00734759" w:rsidRDefault="00734759" w:rsidP="00734759">
      <w:pPr>
        <w:jc w:val="center"/>
        <w:rPr>
          <w:b/>
          <w:bCs/>
          <w:u w:val="single"/>
        </w:rPr>
      </w:pPr>
    </w:p>
    <w:p w14:paraId="08848CCB" w14:textId="4510BB3A" w:rsidR="007A56D0" w:rsidRDefault="00734759">
      <w:pPr>
        <w:pStyle w:val="TOC2"/>
        <w:tabs>
          <w:tab w:val="right" w:leader="dot" w:pos="9016"/>
        </w:tabs>
        <w:rPr>
          <w:rFonts w:eastAsiaTheme="minorEastAsia"/>
          <w:noProof/>
          <w:sz w:val="24"/>
          <w:szCs w:val="24"/>
          <w:lang w:eastAsia="en-GB"/>
        </w:rPr>
      </w:pPr>
      <w:r>
        <w:rPr>
          <w:b/>
          <w:bCs/>
          <w:u w:val="single"/>
        </w:rPr>
        <w:fldChar w:fldCharType="begin"/>
      </w:r>
      <w:r>
        <w:rPr>
          <w:b/>
          <w:bCs/>
          <w:u w:val="single"/>
        </w:rPr>
        <w:instrText xml:space="preserve"> TOC \o "1-3" \h \z \u </w:instrText>
      </w:r>
      <w:r>
        <w:rPr>
          <w:b/>
          <w:bCs/>
          <w:u w:val="single"/>
        </w:rPr>
        <w:fldChar w:fldCharType="separate"/>
      </w:r>
      <w:hyperlink w:anchor="_Toc194698345" w:history="1">
        <w:r w:rsidR="007A56D0" w:rsidRPr="00DE317D">
          <w:rPr>
            <w:rStyle w:val="Hyperlink"/>
            <w:rFonts w:eastAsiaTheme="majorEastAsia" w:cstheme="majorBidi"/>
            <w:noProof/>
          </w:rPr>
          <w:t>ICD-10 codes for serious adverse events</w:t>
        </w:r>
        <w:r w:rsidR="007A56D0">
          <w:rPr>
            <w:noProof/>
            <w:webHidden/>
          </w:rPr>
          <w:tab/>
        </w:r>
        <w:r w:rsidR="007A56D0">
          <w:rPr>
            <w:noProof/>
            <w:webHidden/>
          </w:rPr>
          <w:fldChar w:fldCharType="begin"/>
        </w:r>
        <w:r w:rsidR="007A56D0">
          <w:rPr>
            <w:noProof/>
            <w:webHidden/>
          </w:rPr>
          <w:instrText xml:space="preserve"> PAGEREF _Toc194698345 \h </w:instrText>
        </w:r>
        <w:r w:rsidR="007A56D0">
          <w:rPr>
            <w:noProof/>
            <w:webHidden/>
          </w:rPr>
        </w:r>
        <w:r w:rsidR="007A56D0">
          <w:rPr>
            <w:noProof/>
            <w:webHidden/>
          </w:rPr>
          <w:fldChar w:fldCharType="separate"/>
        </w:r>
        <w:r w:rsidR="007A56D0">
          <w:rPr>
            <w:noProof/>
            <w:webHidden/>
          </w:rPr>
          <w:t>3</w:t>
        </w:r>
        <w:r w:rsidR="007A56D0">
          <w:rPr>
            <w:noProof/>
            <w:webHidden/>
          </w:rPr>
          <w:fldChar w:fldCharType="end"/>
        </w:r>
      </w:hyperlink>
    </w:p>
    <w:p w14:paraId="6019F5D3" w14:textId="59AC3723" w:rsidR="007A56D0" w:rsidRDefault="007A56D0">
      <w:pPr>
        <w:pStyle w:val="TOC2"/>
        <w:tabs>
          <w:tab w:val="right" w:leader="dot" w:pos="9016"/>
        </w:tabs>
        <w:rPr>
          <w:rFonts w:eastAsiaTheme="minorEastAsia"/>
          <w:noProof/>
          <w:sz w:val="24"/>
          <w:szCs w:val="24"/>
          <w:lang w:eastAsia="en-GB"/>
        </w:rPr>
      </w:pPr>
      <w:hyperlink w:anchor="_Toc194698346" w:history="1">
        <w:r w:rsidRPr="00DE317D">
          <w:rPr>
            <w:rStyle w:val="Hyperlink"/>
            <w:rFonts w:asciiTheme="majorHAnsi" w:eastAsiaTheme="majorEastAsia" w:hAnsiTheme="majorHAnsi" w:cstheme="majorBidi"/>
            <w:noProof/>
          </w:rPr>
          <w:t>Data</w:t>
        </w:r>
        <w:r>
          <w:rPr>
            <w:noProof/>
            <w:webHidden/>
          </w:rPr>
          <w:tab/>
        </w:r>
        <w:r>
          <w:rPr>
            <w:noProof/>
            <w:webHidden/>
          </w:rPr>
          <w:fldChar w:fldCharType="begin"/>
        </w:r>
        <w:r>
          <w:rPr>
            <w:noProof/>
            <w:webHidden/>
          </w:rPr>
          <w:instrText xml:space="preserve"> PAGEREF _Toc194698346 \h </w:instrText>
        </w:r>
        <w:r>
          <w:rPr>
            <w:noProof/>
            <w:webHidden/>
          </w:rPr>
        </w:r>
        <w:r>
          <w:rPr>
            <w:noProof/>
            <w:webHidden/>
          </w:rPr>
          <w:fldChar w:fldCharType="separate"/>
        </w:r>
        <w:r>
          <w:rPr>
            <w:noProof/>
            <w:webHidden/>
          </w:rPr>
          <w:t>4</w:t>
        </w:r>
        <w:r>
          <w:rPr>
            <w:noProof/>
            <w:webHidden/>
          </w:rPr>
          <w:fldChar w:fldCharType="end"/>
        </w:r>
      </w:hyperlink>
    </w:p>
    <w:p w14:paraId="5EF894B0" w14:textId="54B8B2E2" w:rsidR="007A56D0" w:rsidRDefault="007A56D0">
      <w:pPr>
        <w:pStyle w:val="TOC3"/>
        <w:tabs>
          <w:tab w:val="right" w:leader="dot" w:pos="9016"/>
        </w:tabs>
        <w:rPr>
          <w:rFonts w:eastAsiaTheme="minorEastAsia"/>
          <w:noProof/>
          <w:sz w:val="24"/>
          <w:szCs w:val="24"/>
          <w:lang w:eastAsia="en-GB"/>
        </w:rPr>
      </w:pPr>
      <w:hyperlink w:anchor="_Toc194698347" w:history="1">
        <w:r w:rsidRPr="00DE317D">
          <w:rPr>
            <w:rStyle w:val="Hyperlink"/>
            <w:rFonts w:eastAsiaTheme="majorEastAsia" w:cstheme="majorBidi"/>
            <w:noProof/>
          </w:rPr>
          <w:t>United Kingdom National Joint Registry (NJR) data flowchart</w:t>
        </w:r>
        <w:r>
          <w:rPr>
            <w:noProof/>
            <w:webHidden/>
          </w:rPr>
          <w:tab/>
        </w:r>
        <w:r>
          <w:rPr>
            <w:noProof/>
            <w:webHidden/>
          </w:rPr>
          <w:fldChar w:fldCharType="begin"/>
        </w:r>
        <w:r>
          <w:rPr>
            <w:noProof/>
            <w:webHidden/>
          </w:rPr>
          <w:instrText xml:space="preserve"> PAGEREF _Toc194698347 \h </w:instrText>
        </w:r>
        <w:r>
          <w:rPr>
            <w:noProof/>
            <w:webHidden/>
          </w:rPr>
        </w:r>
        <w:r>
          <w:rPr>
            <w:noProof/>
            <w:webHidden/>
          </w:rPr>
          <w:fldChar w:fldCharType="separate"/>
        </w:r>
        <w:r>
          <w:rPr>
            <w:noProof/>
            <w:webHidden/>
          </w:rPr>
          <w:t>4</w:t>
        </w:r>
        <w:r>
          <w:rPr>
            <w:noProof/>
            <w:webHidden/>
          </w:rPr>
          <w:fldChar w:fldCharType="end"/>
        </w:r>
      </w:hyperlink>
    </w:p>
    <w:p w14:paraId="016D1981" w14:textId="4F8B0EA1" w:rsidR="007A56D0" w:rsidRDefault="007A56D0">
      <w:pPr>
        <w:pStyle w:val="TOC3"/>
        <w:tabs>
          <w:tab w:val="right" w:leader="dot" w:pos="9016"/>
        </w:tabs>
        <w:rPr>
          <w:rFonts w:eastAsiaTheme="minorEastAsia"/>
          <w:noProof/>
          <w:sz w:val="24"/>
          <w:szCs w:val="24"/>
          <w:lang w:eastAsia="en-GB"/>
        </w:rPr>
      </w:pPr>
      <w:hyperlink w:anchor="_Toc194698348" w:history="1">
        <w:r w:rsidRPr="00DE317D">
          <w:rPr>
            <w:rStyle w:val="Hyperlink"/>
            <w:rFonts w:eastAsiaTheme="majorEastAsia" w:cstheme="majorBidi"/>
            <w:noProof/>
          </w:rPr>
          <w:t>United Kingdom linked NJR-NHS Hospital Episode Statistics data flowchart</w:t>
        </w:r>
        <w:r>
          <w:rPr>
            <w:noProof/>
            <w:webHidden/>
          </w:rPr>
          <w:tab/>
        </w:r>
        <w:r>
          <w:rPr>
            <w:noProof/>
            <w:webHidden/>
          </w:rPr>
          <w:fldChar w:fldCharType="begin"/>
        </w:r>
        <w:r>
          <w:rPr>
            <w:noProof/>
            <w:webHidden/>
          </w:rPr>
          <w:instrText xml:space="preserve"> PAGEREF _Toc194698348 \h </w:instrText>
        </w:r>
        <w:r>
          <w:rPr>
            <w:noProof/>
            <w:webHidden/>
          </w:rPr>
        </w:r>
        <w:r>
          <w:rPr>
            <w:noProof/>
            <w:webHidden/>
          </w:rPr>
          <w:fldChar w:fldCharType="separate"/>
        </w:r>
        <w:r>
          <w:rPr>
            <w:noProof/>
            <w:webHidden/>
          </w:rPr>
          <w:t>5</w:t>
        </w:r>
        <w:r>
          <w:rPr>
            <w:noProof/>
            <w:webHidden/>
          </w:rPr>
          <w:fldChar w:fldCharType="end"/>
        </w:r>
      </w:hyperlink>
    </w:p>
    <w:p w14:paraId="51781D1D" w14:textId="0221AE72" w:rsidR="007A56D0" w:rsidRDefault="007A56D0">
      <w:pPr>
        <w:pStyle w:val="TOC3"/>
        <w:tabs>
          <w:tab w:val="right" w:leader="dot" w:pos="9016"/>
        </w:tabs>
        <w:rPr>
          <w:rFonts w:eastAsiaTheme="minorEastAsia"/>
          <w:noProof/>
          <w:sz w:val="24"/>
          <w:szCs w:val="24"/>
          <w:lang w:eastAsia="en-GB"/>
        </w:rPr>
      </w:pPr>
      <w:hyperlink w:anchor="_Toc194698349" w:history="1">
        <w:r w:rsidRPr="00DE317D">
          <w:rPr>
            <w:rStyle w:val="Hyperlink"/>
            <w:rFonts w:eastAsiaTheme="majorEastAsia" w:cstheme="majorBidi"/>
            <w:noProof/>
          </w:rPr>
          <w:t>Denmark linked DSR-DNPR-CPR data flowchart</w:t>
        </w:r>
        <w:r>
          <w:rPr>
            <w:noProof/>
            <w:webHidden/>
          </w:rPr>
          <w:tab/>
        </w:r>
        <w:r>
          <w:rPr>
            <w:noProof/>
            <w:webHidden/>
          </w:rPr>
          <w:fldChar w:fldCharType="begin"/>
        </w:r>
        <w:r>
          <w:rPr>
            <w:noProof/>
            <w:webHidden/>
          </w:rPr>
          <w:instrText xml:space="preserve"> PAGEREF _Toc194698349 \h </w:instrText>
        </w:r>
        <w:r>
          <w:rPr>
            <w:noProof/>
            <w:webHidden/>
          </w:rPr>
        </w:r>
        <w:r>
          <w:rPr>
            <w:noProof/>
            <w:webHidden/>
          </w:rPr>
          <w:fldChar w:fldCharType="separate"/>
        </w:r>
        <w:r>
          <w:rPr>
            <w:noProof/>
            <w:webHidden/>
          </w:rPr>
          <w:t>6</w:t>
        </w:r>
        <w:r>
          <w:rPr>
            <w:noProof/>
            <w:webHidden/>
          </w:rPr>
          <w:fldChar w:fldCharType="end"/>
        </w:r>
      </w:hyperlink>
    </w:p>
    <w:p w14:paraId="0801C4AC" w14:textId="036CADE4" w:rsidR="007A56D0" w:rsidRDefault="007A56D0">
      <w:pPr>
        <w:pStyle w:val="TOC3"/>
        <w:tabs>
          <w:tab w:val="right" w:leader="dot" w:pos="9016"/>
        </w:tabs>
        <w:rPr>
          <w:rFonts w:eastAsiaTheme="minorEastAsia"/>
          <w:noProof/>
          <w:sz w:val="24"/>
          <w:szCs w:val="24"/>
          <w:lang w:eastAsia="en-GB"/>
        </w:rPr>
      </w:pPr>
      <w:hyperlink w:anchor="_Toc194698350" w:history="1">
        <w:r w:rsidRPr="00DE317D">
          <w:rPr>
            <w:rStyle w:val="Hyperlink"/>
            <w:rFonts w:eastAsiaTheme="majorEastAsia" w:cstheme="majorBidi"/>
            <w:noProof/>
          </w:rPr>
          <w:t>United Kingdom linked NJR and NHS Hospital Episode Statistics data demographics</w:t>
        </w:r>
        <w:r>
          <w:rPr>
            <w:noProof/>
            <w:webHidden/>
          </w:rPr>
          <w:tab/>
        </w:r>
        <w:r>
          <w:rPr>
            <w:noProof/>
            <w:webHidden/>
          </w:rPr>
          <w:fldChar w:fldCharType="begin"/>
        </w:r>
        <w:r>
          <w:rPr>
            <w:noProof/>
            <w:webHidden/>
          </w:rPr>
          <w:instrText xml:space="preserve"> PAGEREF _Toc194698350 \h </w:instrText>
        </w:r>
        <w:r>
          <w:rPr>
            <w:noProof/>
            <w:webHidden/>
          </w:rPr>
        </w:r>
        <w:r>
          <w:rPr>
            <w:noProof/>
            <w:webHidden/>
          </w:rPr>
          <w:fldChar w:fldCharType="separate"/>
        </w:r>
        <w:r>
          <w:rPr>
            <w:noProof/>
            <w:webHidden/>
          </w:rPr>
          <w:t>7</w:t>
        </w:r>
        <w:r>
          <w:rPr>
            <w:noProof/>
            <w:webHidden/>
          </w:rPr>
          <w:fldChar w:fldCharType="end"/>
        </w:r>
      </w:hyperlink>
    </w:p>
    <w:p w14:paraId="46E29EF9" w14:textId="66EA5E71" w:rsidR="007A56D0" w:rsidRDefault="007A56D0">
      <w:pPr>
        <w:pStyle w:val="TOC2"/>
        <w:tabs>
          <w:tab w:val="right" w:leader="dot" w:pos="9016"/>
        </w:tabs>
        <w:rPr>
          <w:rFonts w:eastAsiaTheme="minorEastAsia"/>
          <w:noProof/>
          <w:sz w:val="24"/>
          <w:szCs w:val="24"/>
          <w:lang w:eastAsia="en-GB"/>
        </w:rPr>
      </w:pPr>
      <w:hyperlink w:anchor="_Toc194698351" w:history="1">
        <w:r w:rsidRPr="00DE317D">
          <w:rPr>
            <w:rStyle w:val="Hyperlink"/>
            <w:rFonts w:asciiTheme="majorHAnsi" w:eastAsiaTheme="majorEastAsia" w:hAnsiTheme="majorHAnsi" w:cstheme="majorBidi"/>
            <w:noProof/>
          </w:rPr>
          <w:t>Incremental models and sensitivity analyses</w:t>
        </w:r>
        <w:r>
          <w:rPr>
            <w:noProof/>
            <w:webHidden/>
          </w:rPr>
          <w:tab/>
        </w:r>
        <w:r>
          <w:rPr>
            <w:noProof/>
            <w:webHidden/>
          </w:rPr>
          <w:fldChar w:fldCharType="begin"/>
        </w:r>
        <w:r>
          <w:rPr>
            <w:noProof/>
            <w:webHidden/>
          </w:rPr>
          <w:instrText xml:space="preserve"> PAGEREF _Toc194698351 \h </w:instrText>
        </w:r>
        <w:r>
          <w:rPr>
            <w:noProof/>
            <w:webHidden/>
          </w:rPr>
        </w:r>
        <w:r>
          <w:rPr>
            <w:noProof/>
            <w:webHidden/>
          </w:rPr>
          <w:fldChar w:fldCharType="separate"/>
        </w:r>
        <w:r>
          <w:rPr>
            <w:noProof/>
            <w:webHidden/>
          </w:rPr>
          <w:t>8</w:t>
        </w:r>
        <w:r>
          <w:rPr>
            <w:noProof/>
            <w:webHidden/>
          </w:rPr>
          <w:fldChar w:fldCharType="end"/>
        </w:r>
      </w:hyperlink>
    </w:p>
    <w:p w14:paraId="7EF9A1E7" w14:textId="5D619258" w:rsidR="007A56D0" w:rsidRDefault="007A56D0">
      <w:pPr>
        <w:pStyle w:val="TOC3"/>
        <w:tabs>
          <w:tab w:val="right" w:leader="dot" w:pos="9016"/>
        </w:tabs>
        <w:rPr>
          <w:rFonts w:eastAsiaTheme="minorEastAsia"/>
          <w:noProof/>
          <w:sz w:val="24"/>
          <w:szCs w:val="24"/>
          <w:lang w:eastAsia="en-GB"/>
        </w:rPr>
      </w:pPr>
      <w:hyperlink w:anchor="_Toc194698352" w:history="1">
        <w:r w:rsidRPr="00DE317D">
          <w:rPr>
            <w:rStyle w:val="Hyperlink"/>
            <w:rFonts w:eastAsiaTheme="majorEastAsia" w:cstheme="majorBidi"/>
            <w:noProof/>
          </w:rPr>
          <w:t>Association of BMI with 365-day mortality</w:t>
        </w:r>
        <w:r>
          <w:rPr>
            <w:noProof/>
            <w:webHidden/>
          </w:rPr>
          <w:tab/>
        </w:r>
        <w:r>
          <w:rPr>
            <w:noProof/>
            <w:webHidden/>
          </w:rPr>
          <w:fldChar w:fldCharType="begin"/>
        </w:r>
        <w:r>
          <w:rPr>
            <w:noProof/>
            <w:webHidden/>
          </w:rPr>
          <w:instrText xml:space="preserve"> PAGEREF _Toc194698352 \h </w:instrText>
        </w:r>
        <w:r>
          <w:rPr>
            <w:noProof/>
            <w:webHidden/>
          </w:rPr>
        </w:r>
        <w:r>
          <w:rPr>
            <w:noProof/>
            <w:webHidden/>
          </w:rPr>
          <w:fldChar w:fldCharType="separate"/>
        </w:r>
        <w:r>
          <w:rPr>
            <w:noProof/>
            <w:webHidden/>
          </w:rPr>
          <w:t>8</w:t>
        </w:r>
        <w:r>
          <w:rPr>
            <w:noProof/>
            <w:webHidden/>
          </w:rPr>
          <w:fldChar w:fldCharType="end"/>
        </w:r>
      </w:hyperlink>
    </w:p>
    <w:p w14:paraId="49C506E4" w14:textId="409E528F" w:rsidR="007A56D0" w:rsidRDefault="007A56D0">
      <w:pPr>
        <w:pStyle w:val="TOC3"/>
        <w:tabs>
          <w:tab w:val="right" w:leader="dot" w:pos="9016"/>
        </w:tabs>
        <w:rPr>
          <w:rFonts w:eastAsiaTheme="minorEastAsia"/>
          <w:noProof/>
          <w:sz w:val="24"/>
          <w:szCs w:val="24"/>
          <w:lang w:eastAsia="en-GB"/>
        </w:rPr>
      </w:pPr>
      <w:hyperlink w:anchor="_Toc194698353" w:history="1">
        <w:r w:rsidRPr="00DE317D">
          <w:rPr>
            <w:rStyle w:val="Hyperlink"/>
            <w:rFonts w:eastAsiaTheme="majorEastAsia" w:cstheme="majorBidi"/>
            <w:noProof/>
          </w:rPr>
          <w:t>Association of BMI with 90-day mortality</w:t>
        </w:r>
        <w:r>
          <w:rPr>
            <w:noProof/>
            <w:webHidden/>
          </w:rPr>
          <w:tab/>
        </w:r>
        <w:r>
          <w:rPr>
            <w:noProof/>
            <w:webHidden/>
          </w:rPr>
          <w:fldChar w:fldCharType="begin"/>
        </w:r>
        <w:r>
          <w:rPr>
            <w:noProof/>
            <w:webHidden/>
          </w:rPr>
          <w:instrText xml:space="preserve"> PAGEREF _Toc194698353 \h </w:instrText>
        </w:r>
        <w:r>
          <w:rPr>
            <w:noProof/>
            <w:webHidden/>
          </w:rPr>
        </w:r>
        <w:r>
          <w:rPr>
            <w:noProof/>
            <w:webHidden/>
          </w:rPr>
          <w:fldChar w:fldCharType="separate"/>
        </w:r>
        <w:r>
          <w:rPr>
            <w:noProof/>
            <w:webHidden/>
          </w:rPr>
          <w:t>9</w:t>
        </w:r>
        <w:r>
          <w:rPr>
            <w:noProof/>
            <w:webHidden/>
          </w:rPr>
          <w:fldChar w:fldCharType="end"/>
        </w:r>
      </w:hyperlink>
    </w:p>
    <w:p w14:paraId="26A628EE" w14:textId="5279E79B" w:rsidR="007A56D0" w:rsidRDefault="007A56D0">
      <w:pPr>
        <w:pStyle w:val="TOC3"/>
        <w:tabs>
          <w:tab w:val="right" w:leader="dot" w:pos="9016"/>
        </w:tabs>
        <w:rPr>
          <w:rFonts w:eastAsiaTheme="minorEastAsia"/>
          <w:noProof/>
          <w:sz w:val="24"/>
          <w:szCs w:val="24"/>
          <w:lang w:eastAsia="en-GB"/>
        </w:rPr>
      </w:pPr>
      <w:hyperlink w:anchor="_Toc194698354" w:history="1">
        <w:r>
          <w:rPr>
            <w:noProof/>
            <w:webHidden/>
          </w:rPr>
          <w:tab/>
        </w:r>
        <w:r>
          <w:rPr>
            <w:noProof/>
            <w:webHidden/>
          </w:rPr>
          <w:fldChar w:fldCharType="begin"/>
        </w:r>
        <w:r>
          <w:rPr>
            <w:noProof/>
            <w:webHidden/>
          </w:rPr>
          <w:instrText xml:space="preserve"> PAGEREF _Toc194698354 \h </w:instrText>
        </w:r>
        <w:r>
          <w:rPr>
            <w:noProof/>
            <w:webHidden/>
          </w:rPr>
        </w:r>
        <w:r>
          <w:rPr>
            <w:noProof/>
            <w:webHidden/>
          </w:rPr>
          <w:fldChar w:fldCharType="separate"/>
        </w:r>
        <w:r>
          <w:rPr>
            <w:noProof/>
            <w:webHidden/>
          </w:rPr>
          <w:t>9</w:t>
        </w:r>
        <w:r>
          <w:rPr>
            <w:noProof/>
            <w:webHidden/>
          </w:rPr>
          <w:fldChar w:fldCharType="end"/>
        </w:r>
      </w:hyperlink>
    </w:p>
    <w:p w14:paraId="4F7CEC9B" w14:textId="1DE99FC1" w:rsidR="007A56D0" w:rsidRDefault="007A56D0">
      <w:pPr>
        <w:pStyle w:val="TOC3"/>
        <w:tabs>
          <w:tab w:val="right" w:leader="dot" w:pos="9016"/>
        </w:tabs>
        <w:rPr>
          <w:rFonts w:eastAsiaTheme="minorEastAsia"/>
          <w:noProof/>
          <w:sz w:val="24"/>
          <w:szCs w:val="24"/>
          <w:lang w:eastAsia="en-GB"/>
        </w:rPr>
      </w:pPr>
      <w:hyperlink w:anchor="_Toc194698355" w:history="1">
        <w:r w:rsidRPr="00DE317D">
          <w:rPr>
            <w:rStyle w:val="Hyperlink"/>
            <w:rFonts w:eastAsiaTheme="majorEastAsia" w:cstheme="majorBidi"/>
            <w:noProof/>
          </w:rPr>
          <w:t>Association of BMI with 90-day SAE</w:t>
        </w:r>
        <w:r>
          <w:rPr>
            <w:noProof/>
            <w:webHidden/>
          </w:rPr>
          <w:tab/>
        </w:r>
        <w:r>
          <w:rPr>
            <w:noProof/>
            <w:webHidden/>
          </w:rPr>
          <w:fldChar w:fldCharType="begin"/>
        </w:r>
        <w:r>
          <w:rPr>
            <w:noProof/>
            <w:webHidden/>
          </w:rPr>
          <w:instrText xml:space="preserve"> PAGEREF _Toc194698355 \h </w:instrText>
        </w:r>
        <w:r>
          <w:rPr>
            <w:noProof/>
            <w:webHidden/>
          </w:rPr>
        </w:r>
        <w:r>
          <w:rPr>
            <w:noProof/>
            <w:webHidden/>
          </w:rPr>
          <w:fldChar w:fldCharType="separate"/>
        </w:r>
        <w:r>
          <w:rPr>
            <w:noProof/>
            <w:webHidden/>
          </w:rPr>
          <w:t>10</w:t>
        </w:r>
        <w:r>
          <w:rPr>
            <w:noProof/>
            <w:webHidden/>
          </w:rPr>
          <w:fldChar w:fldCharType="end"/>
        </w:r>
      </w:hyperlink>
    </w:p>
    <w:p w14:paraId="068DCE5A" w14:textId="55D2FD1F" w:rsidR="007A56D0" w:rsidRDefault="007A56D0">
      <w:pPr>
        <w:pStyle w:val="TOC3"/>
        <w:tabs>
          <w:tab w:val="right" w:leader="dot" w:pos="9016"/>
        </w:tabs>
        <w:rPr>
          <w:rFonts w:eastAsiaTheme="minorEastAsia"/>
          <w:noProof/>
          <w:sz w:val="24"/>
          <w:szCs w:val="24"/>
          <w:lang w:eastAsia="en-GB"/>
        </w:rPr>
      </w:pPr>
      <w:hyperlink w:anchor="_Toc194698356" w:history="1">
        <w:r w:rsidRPr="00DE317D">
          <w:rPr>
            <w:rStyle w:val="Hyperlink"/>
            <w:rFonts w:eastAsiaTheme="majorEastAsia" w:cstheme="majorBidi"/>
            <w:noProof/>
          </w:rPr>
          <w:t>Association of BMI with revision</w:t>
        </w:r>
        <w:r>
          <w:rPr>
            <w:noProof/>
            <w:webHidden/>
          </w:rPr>
          <w:tab/>
        </w:r>
        <w:r>
          <w:rPr>
            <w:noProof/>
            <w:webHidden/>
          </w:rPr>
          <w:fldChar w:fldCharType="begin"/>
        </w:r>
        <w:r>
          <w:rPr>
            <w:noProof/>
            <w:webHidden/>
          </w:rPr>
          <w:instrText xml:space="preserve"> PAGEREF _Toc194698356 \h </w:instrText>
        </w:r>
        <w:r>
          <w:rPr>
            <w:noProof/>
            <w:webHidden/>
          </w:rPr>
        </w:r>
        <w:r>
          <w:rPr>
            <w:noProof/>
            <w:webHidden/>
          </w:rPr>
          <w:fldChar w:fldCharType="separate"/>
        </w:r>
        <w:r>
          <w:rPr>
            <w:noProof/>
            <w:webHidden/>
          </w:rPr>
          <w:t>11</w:t>
        </w:r>
        <w:r>
          <w:rPr>
            <w:noProof/>
            <w:webHidden/>
          </w:rPr>
          <w:fldChar w:fldCharType="end"/>
        </w:r>
      </w:hyperlink>
    </w:p>
    <w:p w14:paraId="09321696" w14:textId="47E1FD9A" w:rsidR="007A56D0" w:rsidRDefault="007A56D0">
      <w:pPr>
        <w:pStyle w:val="TOC3"/>
        <w:tabs>
          <w:tab w:val="right" w:leader="dot" w:pos="9016"/>
        </w:tabs>
        <w:rPr>
          <w:rFonts w:eastAsiaTheme="minorEastAsia"/>
          <w:noProof/>
          <w:sz w:val="24"/>
          <w:szCs w:val="24"/>
          <w:lang w:eastAsia="en-GB"/>
        </w:rPr>
      </w:pPr>
      <w:hyperlink w:anchor="_Toc194698357" w:history="1">
        <w:r w:rsidRPr="00DE317D">
          <w:rPr>
            <w:rStyle w:val="Hyperlink"/>
            <w:rFonts w:eastAsiaTheme="majorEastAsia" w:cstheme="majorBidi"/>
            <w:noProof/>
          </w:rPr>
          <w:t>Association of BMI with long term revision (Denmark)</w:t>
        </w:r>
        <w:r>
          <w:rPr>
            <w:noProof/>
            <w:webHidden/>
          </w:rPr>
          <w:tab/>
        </w:r>
        <w:r>
          <w:rPr>
            <w:noProof/>
            <w:webHidden/>
          </w:rPr>
          <w:fldChar w:fldCharType="begin"/>
        </w:r>
        <w:r>
          <w:rPr>
            <w:noProof/>
            <w:webHidden/>
          </w:rPr>
          <w:instrText xml:space="preserve"> PAGEREF _Toc194698357 \h </w:instrText>
        </w:r>
        <w:r>
          <w:rPr>
            <w:noProof/>
            <w:webHidden/>
          </w:rPr>
        </w:r>
        <w:r>
          <w:rPr>
            <w:noProof/>
            <w:webHidden/>
          </w:rPr>
          <w:fldChar w:fldCharType="separate"/>
        </w:r>
        <w:r>
          <w:rPr>
            <w:noProof/>
            <w:webHidden/>
          </w:rPr>
          <w:t>12</w:t>
        </w:r>
        <w:r>
          <w:rPr>
            <w:noProof/>
            <w:webHidden/>
          </w:rPr>
          <w:fldChar w:fldCharType="end"/>
        </w:r>
      </w:hyperlink>
    </w:p>
    <w:p w14:paraId="61991B55" w14:textId="29B70E96" w:rsidR="007A56D0" w:rsidRDefault="007A56D0">
      <w:pPr>
        <w:pStyle w:val="TOC3"/>
        <w:tabs>
          <w:tab w:val="right" w:leader="dot" w:pos="9016"/>
        </w:tabs>
        <w:rPr>
          <w:rFonts w:eastAsiaTheme="minorEastAsia"/>
          <w:noProof/>
          <w:sz w:val="24"/>
          <w:szCs w:val="24"/>
          <w:lang w:eastAsia="en-GB"/>
        </w:rPr>
      </w:pPr>
      <w:hyperlink w:anchor="_Toc194698358" w:history="1">
        <w:r>
          <w:rPr>
            <w:noProof/>
            <w:webHidden/>
          </w:rPr>
          <w:tab/>
        </w:r>
        <w:r>
          <w:rPr>
            <w:noProof/>
            <w:webHidden/>
          </w:rPr>
          <w:fldChar w:fldCharType="begin"/>
        </w:r>
        <w:r>
          <w:rPr>
            <w:noProof/>
            <w:webHidden/>
          </w:rPr>
          <w:instrText xml:space="preserve"> PAGEREF _Toc194698358 \h </w:instrText>
        </w:r>
        <w:r>
          <w:rPr>
            <w:noProof/>
            <w:webHidden/>
          </w:rPr>
        </w:r>
        <w:r>
          <w:rPr>
            <w:noProof/>
            <w:webHidden/>
          </w:rPr>
          <w:fldChar w:fldCharType="separate"/>
        </w:r>
        <w:r>
          <w:rPr>
            <w:noProof/>
            <w:webHidden/>
          </w:rPr>
          <w:t>12</w:t>
        </w:r>
        <w:r>
          <w:rPr>
            <w:noProof/>
            <w:webHidden/>
          </w:rPr>
          <w:fldChar w:fldCharType="end"/>
        </w:r>
      </w:hyperlink>
    </w:p>
    <w:p w14:paraId="49BA777A" w14:textId="15D61D3F" w:rsidR="007A56D0" w:rsidRDefault="007A56D0">
      <w:pPr>
        <w:pStyle w:val="TOC2"/>
        <w:tabs>
          <w:tab w:val="right" w:leader="dot" w:pos="9016"/>
        </w:tabs>
        <w:rPr>
          <w:rFonts w:eastAsiaTheme="minorEastAsia"/>
          <w:noProof/>
          <w:sz w:val="24"/>
          <w:szCs w:val="24"/>
          <w:lang w:eastAsia="en-GB"/>
        </w:rPr>
      </w:pPr>
      <w:hyperlink w:anchor="_Toc194698359" w:history="1">
        <w:r w:rsidRPr="00DE317D">
          <w:rPr>
            <w:rStyle w:val="Hyperlink"/>
            <w:rFonts w:asciiTheme="majorHAnsi" w:eastAsiaTheme="majorEastAsia" w:hAnsiTheme="majorHAnsi" w:cstheme="majorBidi"/>
            <w:noProof/>
          </w:rPr>
          <w:t>Charlson Comorbidity Index by BMI</w:t>
        </w:r>
        <w:r>
          <w:rPr>
            <w:noProof/>
            <w:webHidden/>
          </w:rPr>
          <w:tab/>
        </w:r>
        <w:r>
          <w:rPr>
            <w:noProof/>
            <w:webHidden/>
          </w:rPr>
          <w:fldChar w:fldCharType="begin"/>
        </w:r>
        <w:r>
          <w:rPr>
            <w:noProof/>
            <w:webHidden/>
          </w:rPr>
          <w:instrText xml:space="preserve"> PAGEREF _Toc194698359 \h </w:instrText>
        </w:r>
        <w:r>
          <w:rPr>
            <w:noProof/>
            <w:webHidden/>
          </w:rPr>
        </w:r>
        <w:r>
          <w:rPr>
            <w:noProof/>
            <w:webHidden/>
          </w:rPr>
          <w:fldChar w:fldCharType="separate"/>
        </w:r>
        <w:r>
          <w:rPr>
            <w:noProof/>
            <w:webHidden/>
          </w:rPr>
          <w:t>13</w:t>
        </w:r>
        <w:r>
          <w:rPr>
            <w:noProof/>
            <w:webHidden/>
          </w:rPr>
          <w:fldChar w:fldCharType="end"/>
        </w:r>
      </w:hyperlink>
    </w:p>
    <w:p w14:paraId="1D56FC86" w14:textId="118656DE" w:rsidR="00734759" w:rsidRDefault="00734759" w:rsidP="00734759">
      <w:pPr>
        <w:jc w:val="center"/>
        <w:rPr>
          <w:b/>
          <w:bCs/>
          <w:u w:val="single"/>
        </w:rPr>
      </w:pPr>
      <w:r>
        <w:rPr>
          <w:b/>
          <w:bCs/>
          <w:u w:val="single"/>
        </w:rPr>
        <w:fldChar w:fldCharType="end"/>
      </w:r>
    </w:p>
    <w:p w14:paraId="1B703845" w14:textId="77777777" w:rsidR="00734759" w:rsidRDefault="00734759" w:rsidP="00734759">
      <w:pPr>
        <w:jc w:val="center"/>
        <w:rPr>
          <w:b/>
          <w:bCs/>
          <w:u w:val="single"/>
        </w:rPr>
      </w:pPr>
    </w:p>
    <w:p w14:paraId="0EF3CC2F" w14:textId="77777777" w:rsidR="00734759" w:rsidRDefault="00734759" w:rsidP="00734759">
      <w:pPr>
        <w:jc w:val="center"/>
        <w:rPr>
          <w:b/>
          <w:bCs/>
          <w:u w:val="single"/>
        </w:rPr>
      </w:pPr>
    </w:p>
    <w:p w14:paraId="4D69B1D4" w14:textId="77777777" w:rsidR="00734759" w:rsidRDefault="00734759" w:rsidP="00734759">
      <w:pPr>
        <w:jc w:val="center"/>
        <w:rPr>
          <w:b/>
          <w:bCs/>
          <w:u w:val="single"/>
        </w:rPr>
      </w:pPr>
    </w:p>
    <w:p w14:paraId="76F35413" w14:textId="77777777" w:rsidR="00734759" w:rsidRDefault="00734759" w:rsidP="00734759">
      <w:pPr>
        <w:jc w:val="center"/>
        <w:rPr>
          <w:b/>
          <w:bCs/>
          <w:u w:val="single"/>
        </w:rPr>
      </w:pPr>
    </w:p>
    <w:p w14:paraId="7F05B2F8" w14:textId="77777777" w:rsidR="00734759" w:rsidRDefault="00734759" w:rsidP="00734759">
      <w:pPr>
        <w:jc w:val="center"/>
        <w:rPr>
          <w:b/>
          <w:bCs/>
          <w:u w:val="single"/>
        </w:rPr>
      </w:pPr>
    </w:p>
    <w:p w14:paraId="29795B80" w14:textId="77777777" w:rsidR="00734759" w:rsidRDefault="00734759" w:rsidP="00734759">
      <w:pPr>
        <w:jc w:val="center"/>
        <w:rPr>
          <w:b/>
          <w:bCs/>
          <w:u w:val="single"/>
        </w:rPr>
      </w:pPr>
    </w:p>
    <w:p w14:paraId="41AF7572" w14:textId="77777777" w:rsidR="00734759" w:rsidRDefault="00734759" w:rsidP="00734759">
      <w:pPr>
        <w:jc w:val="center"/>
        <w:rPr>
          <w:b/>
          <w:bCs/>
          <w:u w:val="single"/>
        </w:rPr>
      </w:pPr>
    </w:p>
    <w:p w14:paraId="4CDF276F" w14:textId="77777777" w:rsidR="00734759" w:rsidRDefault="00734759" w:rsidP="00734759">
      <w:pPr>
        <w:jc w:val="center"/>
        <w:rPr>
          <w:b/>
          <w:bCs/>
          <w:u w:val="single"/>
        </w:rPr>
      </w:pPr>
    </w:p>
    <w:p w14:paraId="07CA8F1A" w14:textId="77777777" w:rsidR="00734759" w:rsidRDefault="00734759" w:rsidP="00734759">
      <w:pPr>
        <w:jc w:val="center"/>
        <w:rPr>
          <w:b/>
          <w:bCs/>
          <w:u w:val="single"/>
        </w:rPr>
      </w:pPr>
    </w:p>
    <w:p w14:paraId="426D2282" w14:textId="77777777" w:rsidR="00734759" w:rsidRDefault="00734759" w:rsidP="00734759">
      <w:pPr>
        <w:jc w:val="center"/>
        <w:rPr>
          <w:b/>
          <w:bCs/>
          <w:u w:val="single"/>
        </w:rPr>
      </w:pPr>
    </w:p>
    <w:p w14:paraId="5AD13554" w14:textId="77777777" w:rsidR="00734759" w:rsidRDefault="00734759" w:rsidP="00734759">
      <w:pPr>
        <w:jc w:val="center"/>
        <w:rPr>
          <w:b/>
          <w:bCs/>
          <w:u w:val="single"/>
        </w:rPr>
      </w:pPr>
    </w:p>
    <w:p w14:paraId="073F0307" w14:textId="77777777" w:rsidR="00734759" w:rsidRDefault="00734759" w:rsidP="00734759">
      <w:pPr>
        <w:jc w:val="center"/>
        <w:rPr>
          <w:b/>
          <w:bCs/>
          <w:u w:val="single"/>
        </w:rPr>
      </w:pPr>
    </w:p>
    <w:p w14:paraId="6C98A859" w14:textId="77777777" w:rsidR="00734759" w:rsidRDefault="00734759" w:rsidP="00734759">
      <w:pPr>
        <w:jc w:val="center"/>
        <w:rPr>
          <w:b/>
          <w:bCs/>
          <w:u w:val="single"/>
        </w:rPr>
      </w:pPr>
    </w:p>
    <w:p w14:paraId="29C55D43" w14:textId="77777777" w:rsidR="00734759" w:rsidRDefault="00734759" w:rsidP="00734759">
      <w:pPr>
        <w:jc w:val="center"/>
        <w:rPr>
          <w:b/>
          <w:bCs/>
          <w:u w:val="single"/>
        </w:rPr>
      </w:pPr>
    </w:p>
    <w:p w14:paraId="3C267788" w14:textId="77777777" w:rsidR="00734759" w:rsidRDefault="00734759" w:rsidP="00734759">
      <w:pPr>
        <w:jc w:val="center"/>
        <w:rPr>
          <w:b/>
          <w:bCs/>
          <w:u w:val="single"/>
        </w:rPr>
      </w:pPr>
    </w:p>
    <w:p w14:paraId="6FAD63D0" w14:textId="77777777" w:rsidR="00734759" w:rsidRPr="00734759" w:rsidRDefault="00734759" w:rsidP="00734759">
      <w:pPr>
        <w:keepNext/>
        <w:keepLines/>
        <w:spacing w:before="160" w:after="80"/>
        <w:outlineLvl w:val="1"/>
        <w:rPr>
          <w:rFonts w:eastAsiaTheme="majorEastAsia" w:cstheme="majorBidi"/>
          <w:color w:val="0F4761" w:themeColor="accent1" w:themeShade="BF"/>
          <w:sz w:val="32"/>
          <w:szCs w:val="32"/>
        </w:rPr>
      </w:pPr>
      <w:bookmarkStart w:id="0" w:name="_Toc194698345"/>
      <w:r w:rsidRPr="00734759">
        <w:rPr>
          <w:rFonts w:eastAsiaTheme="majorEastAsia" w:cstheme="majorBidi"/>
          <w:color w:val="0F4761" w:themeColor="accent1" w:themeShade="BF"/>
          <w:sz w:val="32"/>
          <w:szCs w:val="32"/>
        </w:rPr>
        <w:lastRenderedPageBreak/>
        <w:t>ICD-10 codes for serious adverse events</w:t>
      </w:r>
      <w:bookmarkEnd w:id="0"/>
    </w:p>
    <w:tbl>
      <w:tblPr>
        <w:tblW w:w="10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6469"/>
      </w:tblGrid>
      <w:tr w:rsidR="00734759" w:rsidRPr="00734759" w14:paraId="0D991D83" w14:textId="77777777" w:rsidTr="00D12616">
        <w:trPr>
          <w:trHeight w:val="309"/>
        </w:trPr>
        <w:tc>
          <w:tcPr>
            <w:tcW w:w="3554" w:type="dxa"/>
            <w:shd w:val="clear" w:color="auto" w:fill="auto"/>
            <w:noWrap/>
            <w:vAlign w:val="bottom"/>
            <w:hideMark/>
          </w:tcPr>
          <w:p w14:paraId="69DB222A" w14:textId="77777777" w:rsidR="00734759" w:rsidRPr="00734759" w:rsidRDefault="00734759" w:rsidP="00734759">
            <w:pPr>
              <w:spacing w:after="0" w:line="240" w:lineRule="auto"/>
              <w:rPr>
                <w:rFonts w:eastAsia="Times New Roman" w:cs="Calibri"/>
                <w:b/>
                <w:bCs/>
                <w:color w:val="000000"/>
                <w:lang w:eastAsia="en-GB"/>
              </w:rPr>
            </w:pPr>
            <w:r w:rsidRPr="00734759">
              <w:rPr>
                <w:rFonts w:eastAsia="Times New Roman" w:cs="Calibri"/>
                <w:b/>
                <w:bCs/>
                <w:color w:val="000000"/>
                <w:lang w:eastAsia="en-GB"/>
              </w:rPr>
              <w:t>Event</w:t>
            </w:r>
          </w:p>
        </w:tc>
        <w:tc>
          <w:tcPr>
            <w:tcW w:w="6469" w:type="dxa"/>
            <w:shd w:val="clear" w:color="auto" w:fill="auto"/>
            <w:noWrap/>
            <w:vAlign w:val="bottom"/>
            <w:hideMark/>
          </w:tcPr>
          <w:p w14:paraId="16BA8BFD" w14:textId="77777777" w:rsidR="00734759" w:rsidRPr="00734759" w:rsidRDefault="00734759" w:rsidP="00734759">
            <w:pPr>
              <w:spacing w:after="0" w:line="240" w:lineRule="auto"/>
              <w:rPr>
                <w:rFonts w:eastAsia="Times New Roman" w:cs="Calibri"/>
                <w:b/>
                <w:bCs/>
                <w:color w:val="000000"/>
                <w:lang w:eastAsia="en-GB"/>
              </w:rPr>
            </w:pPr>
            <w:r w:rsidRPr="00734759">
              <w:rPr>
                <w:rFonts w:eastAsia="Times New Roman" w:cs="Calibri"/>
                <w:b/>
                <w:bCs/>
                <w:color w:val="000000"/>
                <w:lang w:eastAsia="en-GB"/>
              </w:rPr>
              <w:t>ICD-10 codes</w:t>
            </w:r>
          </w:p>
        </w:tc>
      </w:tr>
      <w:tr w:rsidR="00734759" w:rsidRPr="00734759" w14:paraId="7369D493" w14:textId="77777777" w:rsidTr="00D12616">
        <w:trPr>
          <w:trHeight w:val="309"/>
        </w:trPr>
        <w:tc>
          <w:tcPr>
            <w:tcW w:w="3554" w:type="dxa"/>
            <w:shd w:val="clear" w:color="auto" w:fill="auto"/>
            <w:noWrap/>
            <w:vAlign w:val="bottom"/>
            <w:hideMark/>
          </w:tcPr>
          <w:p w14:paraId="460DF1B2" w14:textId="77777777" w:rsidR="00734759" w:rsidRPr="00734759" w:rsidRDefault="00734759" w:rsidP="00734759">
            <w:pPr>
              <w:spacing w:after="0" w:line="240" w:lineRule="auto"/>
              <w:rPr>
                <w:rFonts w:eastAsia="Times New Roman" w:cs="Calibri"/>
                <w:color w:val="000000"/>
                <w:lang w:eastAsia="en-GB"/>
              </w:rPr>
            </w:pPr>
            <w:r w:rsidRPr="00734759">
              <w:rPr>
                <w:rFonts w:eastAsia="Times New Roman" w:cs="Calibri"/>
                <w:color w:val="000000"/>
                <w:lang w:eastAsia="en-GB"/>
              </w:rPr>
              <w:t>Pulmonary embolism</w:t>
            </w:r>
          </w:p>
        </w:tc>
        <w:tc>
          <w:tcPr>
            <w:tcW w:w="6469" w:type="dxa"/>
            <w:shd w:val="clear" w:color="auto" w:fill="auto"/>
            <w:noWrap/>
            <w:vAlign w:val="bottom"/>
            <w:hideMark/>
          </w:tcPr>
          <w:p w14:paraId="1FFE21F7" w14:textId="77777777" w:rsidR="00734759" w:rsidRPr="00734759" w:rsidRDefault="00734759" w:rsidP="00734759">
            <w:pPr>
              <w:spacing w:after="0" w:line="240" w:lineRule="auto"/>
              <w:rPr>
                <w:rFonts w:eastAsia="Times New Roman" w:cs="Calibri"/>
                <w:color w:val="000000"/>
                <w:lang w:eastAsia="en-GB"/>
              </w:rPr>
            </w:pPr>
            <w:r w:rsidRPr="00734759">
              <w:rPr>
                <w:rFonts w:eastAsia="Times New Roman" w:cs="Calibri"/>
                <w:color w:val="000000"/>
                <w:lang w:eastAsia="en-GB"/>
              </w:rPr>
              <w:t>I26</w:t>
            </w:r>
          </w:p>
        </w:tc>
      </w:tr>
      <w:tr w:rsidR="00734759" w:rsidRPr="00734759" w14:paraId="40833FF9" w14:textId="77777777" w:rsidTr="00D12616">
        <w:trPr>
          <w:trHeight w:val="309"/>
        </w:trPr>
        <w:tc>
          <w:tcPr>
            <w:tcW w:w="3554" w:type="dxa"/>
            <w:shd w:val="clear" w:color="auto" w:fill="auto"/>
            <w:noWrap/>
            <w:vAlign w:val="bottom"/>
            <w:hideMark/>
          </w:tcPr>
          <w:p w14:paraId="3E0CEF0F" w14:textId="77777777" w:rsidR="00734759" w:rsidRPr="00734759" w:rsidRDefault="00734759" w:rsidP="00734759">
            <w:pPr>
              <w:spacing w:after="0" w:line="240" w:lineRule="auto"/>
              <w:rPr>
                <w:rFonts w:eastAsia="Times New Roman" w:cs="Calibri"/>
                <w:color w:val="000000"/>
                <w:lang w:eastAsia="en-GB"/>
              </w:rPr>
            </w:pPr>
            <w:r w:rsidRPr="00734759">
              <w:rPr>
                <w:rFonts w:eastAsia="Times New Roman" w:cs="Calibri"/>
                <w:color w:val="000000"/>
                <w:lang w:eastAsia="en-GB"/>
              </w:rPr>
              <w:t>Myocardial infarction</w:t>
            </w:r>
          </w:p>
        </w:tc>
        <w:tc>
          <w:tcPr>
            <w:tcW w:w="6469" w:type="dxa"/>
            <w:shd w:val="clear" w:color="auto" w:fill="auto"/>
            <w:noWrap/>
            <w:vAlign w:val="bottom"/>
            <w:hideMark/>
          </w:tcPr>
          <w:p w14:paraId="113BDC68" w14:textId="77777777" w:rsidR="00734759" w:rsidRPr="00734759" w:rsidRDefault="00734759" w:rsidP="00734759">
            <w:pPr>
              <w:spacing w:after="0" w:line="240" w:lineRule="auto"/>
              <w:rPr>
                <w:rFonts w:eastAsia="Times New Roman" w:cs="Calibri"/>
                <w:color w:val="000000"/>
                <w:lang w:eastAsia="en-GB"/>
              </w:rPr>
            </w:pPr>
            <w:r w:rsidRPr="00734759">
              <w:rPr>
                <w:rFonts w:eastAsia="Times New Roman" w:cs="Calibri"/>
                <w:color w:val="000000"/>
                <w:lang w:eastAsia="en-GB"/>
              </w:rPr>
              <w:t>I</w:t>
            </w:r>
            <w:proofErr w:type="gramStart"/>
            <w:r w:rsidRPr="00734759">
              <w:rPr>
                <w:rFonts w:eastAsia="Times New Roman" w:cs="Calibri"/>
                <w:color w:val="000000"/>
                <w:lang w:eastAsia="en-GB"/>
              </w:rPr>
              <w:t>21,I</w:t>
            </w:r>
            <w:proofErr w:type="gramEnd"/>
            <w:r w:rsidRPr="00734759">
              <w:rPr>
                <w:rFonts w:eastAsia="Times New Roman" w:cs="Calibri"/>
                <w:color w:val="000000"/>
                <w:lang w:eastAsia="en-GB"/>
              </w:rPr>
              <w:t>22</w:t>
            </w:r>
          </w:p>
        </w:tc>
      </w:tr>
      <w:tr w:rsidR="00734759" w:rsidRPr="00734759" w14:paraId="6F5FA2E2" w14:textId="77777777" w:rsidTr="00D12616">
        <w:trPr>
          <w:trHeight w:val="309"/>
        </w:trPr>
        <w:tc>
          <w:tcPr>
            <w:tcW w:w="3554" w:type="dxa"/>
            <w:shd w:val="clear" w:color="auto" w:fill="auto"/>
            <w:noWrap/>
            <w:vAlign w:val="bottom"/>
            <w:hideMark/>
          </w:tcPr>
          <w:p w14:paraId="063A0429" w14:textId="77777777" w:rsidR="00734759" w:rsidRPr="00734759" w:rsidRDefault="00734759" w:rsidP="00734759">
            <w:pPr>
              <w:spacing w:after="0" w:line="240" w:lineRule="auto"/>
              <w:rPr>
                <w:rFonts w:eastAsia="Times New Roman" w:cs="Calibri"/>
                <w:color w:val="000000"/>
                <w:lang w:eastAsia="en-GB"/>
              </w:rPr>
            </w:pPr>
            <w:r w:rsidRPr="00734759">
              <w:rPr>
                <w:rFonts w:eastAsia="Times New Roman" w:cs="Calibri"/>
                <w:color w:val="000000"/>
                <w:lang w:eastAsia="en-GB"/>
              </w:rPr>
              <w:t>Cerebrovascular event</w:t>
            </w:r>
          </w:p>
        </w:tc>
        <w:tc>
          <w:tcPr>
            <w:tcW w:w="6469" w:type="dxa"/>
            <w:shd w:val="clear" w:color="auto" w:fill="auto"/>
            <w:noWrap/>
            <w:vAlign w:val="bottom"/>
            <w:hideMark/>
          </w:tcPr>
          <w:p w14:paraId="7ABE3E0E" w14:textId="77777777" w:rsidR="00734759" w:rsidRPr="00734759" w:rsidRDefault="00734759" w:rsidP="00734759">
            <w:pPr>
              <w:spacing w:after="0" w:line="240" w:lineRule="auto"/>
              <w:rPr>
                <w:rFonts w:eastAsia="Times New Roman" w:cs="Calibri"/>
                <w:color w:val="000000"/>
                <w:lang w:eastAsia="en-GB"/>
              </w:rPr>
            </w:pPr>
            <w:r w:rsidRPr="00734759">
              <w:rPr>
                <w:rFonts w:eastAsia="Times New Roman" w:cs="Calibri"/>
                <w:color w:val="000000"/>
                <w:lang w:eastAsia="en-GB"/>
              </w:rPr>
              <w:t>I</w:t>
            </w:r>
            <w:proofErr w:type="gramStart"/>
            <w:r w:rsidRPr="00734759">
              <w:rPr>
                <w:rFonts w:eastAsia="Times New Roman" w:cs="Calibri"/>
                <w:color w:val="000000"/>
                <w:lang w:eastAsia="en-GB"/>
              </w:rPr>
              <w:t>60,I61,I62,I63,I</w:t>
            </w:r>
            <w:proofErr w:type="gramEnd"/>
            <w:r w:rsidRPr="00734759">
              <w:rPr>
                <w:rFonts w:eastAsia="Times New Roman" w:cs="Calibri"/>
                <w:color w:val="000000"/>
                <w:lang w:eastAsia="en-GB"/>
              </w:rPr>
              <w:t>64</w:t>
            </w:r>
          </w:p>
        </w:tc>
      </w:tr>
      <w:tr w:rsidR="00734759" w:rsidRPr="00734759" w14:paraId="06137B8B" w14:textId="77777777" w:rsidTr="00D12616">
        <w:trPr>
          <w:trHeight w:val="309"/>
        </w:trPr>
        <w:tc>
          <w:tcPr>
            <w:tcW w:w="3554" w:type="dxa"/>
            <w:shd w:val="clear" w:color="auto" w:fill="auto"/>
            <w:noWrap/>
            <w:vAlign w:val="bottom"/>
            <w:hideMark/>
          </w:tcPr>
          <w:p w14:paraId="42F8A56C" w14:textId="77777777" w:rsidR="00734759" w:rsidRPr="00734759" w:rsidRDefault="00734759" w:rsidP="00734759">
            <w:pPr>
              <w:spacing w:after="0" w:line="240" w:lineRule="auto"/>
              <w:rPr>
                <w:rFonts w:eastAsia="Times New Roman" w:cs="Calibri"/>
                <w:color w:val="000000"/>
                <w:lang w:eastAsia="en-GB"/>
              </w:rPr>
            </w:pPr>
            <w:r w:rsidRPr="00734759">
              <w:rPr>
                <w:rFonts w:eastAsia="Times New Roman" w:cs="Calibri"/>
                <w:color w:val="000000"/>
                <w:lang w:eastAsia="en-GB"/>
              </w:rPr>
              <w:t>Acute kidney injury</w:t>
            </w:r>
          </w:p>
        </w:tc>
        <w:tc>
          <w:tcPr>
            <w:tcW w:w="6469" w:type="dxa"/>
            <w:shd w:val="clear" w:color="auto" w:fill="auto"/>
            <w:noWrap/>
            <w:vAlign w:val="bottom"/>
            <w:hideMark/>
          </w:tcPr>
          <w:p w14:paraId="57EEFAAC" w14:textId="77777777" w:rsidR="00734759" w:rsidRPr="00734759" w:rsidRDefault="00734759" w:rsidP="00734759">
            <w:pPr>
              <w:spacing w:after="0" w:line="240" w:lineRule="auto"/>
              <w:rPr>
                <w:rFonts w:eastAsia="Times New Roman" w:cs="Calibri"/>
                <w:color w:val="000000"/>
                <w:lang w:eastAsia="en-GB"/>
              </w:rPr>
            </w:pPr>
            <w:r w:rsidRPr="00734759">
              <w:rPr>
                <w:rFonts w:eastAsia="Times New Roman" w:cs="Calibri"/>
                <w:color w:val="000000"/>
                <w:lang w:eastAsia="en-GB"/>
              </w:rPr>
              <w:t>N17</w:t>
            </w:r>
          </w:p>
        </w:tc>
      </w:tr>
      <w:tr w:rsidR="00734759" w:rsidRPr="00734759" w14:paraId="59F2D829" w14:textId="77777777" w:rsidTr="00D12616">
        <w:trPr>
          <w:trHeight w:val="309"/>
        </w:trPr>
        <w:tc>
          <w:tcPr>
            <w:tcW w:w="3554" w:type="dxa"/>
            <w:shd w:val="clear" w:color="auto" w:fill="auto"/>
            <w:noWrap/>
            <w:vAlign w:val="bottom"/>
            <w:hideMark/>
          </w:tcPr>
          <w:p w14:paraId="34773BEB" w14:textId="77777777" w:rsidR="00734759" w:rsidRPr="00734759" w:rsidRDefault="00734759" w:rsidP="00734759">
            <w:pPr>
              <w:spacing w:after="0" w:line="240" w:lineRule="auto"/>
              <w:rPr>
                <w:rFonts w:eastAsia="Times New Roman" w:cs="Calibri"/>
                <w:color w:val="000000"/>
                <w:lang w:eastAsia="en-GB"/>
              </w:rPr>
            </w:pPr>
            <w:r w:rsidRPr="00734759">
              <w:rPr>
                <w:rFonts w:eastAsia="Times New Roman" w:cs="Calibri"/>
                <w:color w:val="000000"/>
                <w:lang w:eastAsia="en-GB"/>
              </w:rPr>
              <w:t>Lower respiratory tract infection</w:t>
            </w:r>
          </w:p>
        </w:tc>
        <w:tc>
          <w:tcPr>
            <w:tcW w:w="6469" w:type="dxa"/>
            <w:shd w:val="clear" w:color="auto" w:fill="auto"/>
            <w:noWrap/>
            <w:vAlign w:val="bottom"/>
            <w:hideMark/>
          </w:tcPr>
          <w:p w14:paraId="5D427798" w14:textId="77777777" w:rsidR="00734759" w:rsidRPr="00734759" w:rsidRDefault="00734759" w:rsidP="00734759">
            <w:pPr>
              <w:spacing w:after="0" w:line="240" w:lineRule="auto"/>
              <w:rPr>
                <w:rFonts w:eastAsia="Times New Roman" w:cs="Calibri"/>
                <w:color w:val="000000"/>
                <w:lang w:val="da-DK" w:eastAsia="en-GB"/>
              </w:rPr>
            </w:pPr>
            <w:r w:rsidRPr="00734759">
              <w:rPr>
                <w:rFonts w:eastAsia="Times New Roman" w:cs="Calibri"/>
                <w:color w:val="000000"/>
                <w:lang w:val="da-DK" w:eastAsia="en-GB"/>
              </w:rPr>
              <w:t>J12,J13,J14,J15,J16,J18,J22,J86,J440,J851,J690</w:t>
            </w:r>
          </w:p>
        </w:tc>
      </w:tr>
      <w:tr w:rsidR="00734759" w:rsidRPr="00734759" w14:paraId="3CB3F55A" w14:textId="77777777" w:rsidTr="00D12616">
        <w:trPr>
          <w:trHeight w:val="309"/>
        </w:trPr>
        <w:tc>
          <w:tcPr>
            <w:tcW w:w="3554" w:type="dxa"/>
            <w:shd w:val="clear" w:color="auto" w:fill="auto"/>
            <w:noWrap/>
            <w:vAlign w:val="bottom"/>
            <w:hideMark/>
          </w:tcPr>
          <w:p w14:paraId="545B83D8" w14:textId="77777777" w:rsidR="00734759" w:rsidRPr="00734759" w:rsidRDefault="00734759" w:rsidP="00734759">
            <w:pPr>
              <w:spacing w:after="0" w:line="240" w:lineRule="auto"/>
              <w:rPr>
                <w:rFonts w:eastAsia="Times New Roman" w:cs="Calibri"/>
                <w:color w:val="000000"/>
                <w:lang w:eastAsia="en-GB"/>
              </w:rPr>
            </w:pPr>
            <w:r w:rsidRPr="00734759">
              <w:rPr>
                <w:rFonts w:eastAsia="Times New Roman" w:cs="Calibri"/>
                <w:color w:val="000000"/>
                <w:lang w:eastAsia="en-GB"/>
              </w:rPr>
              <w:t>Urinary tract infection</w:t>
            </w:r>
          </w:p>
        </w:tc>
        <w:tc>
          <w:tcPr>
            <w:tcW w:w="6469" w:type="dxa"/>
            <w:shd w:val="clear" w:color="auto" w:fill="auto"/>
            <w:noWrap/>
            <w:vAlign w:val="bottom"/>
            <w:hideMark/>
          </w:tcPr>
          <w:p w14:paraId="55DDE556" w14:textId="77777777" w:rsidR="00734759" w:rsidRPr="00734759" w:rsidRDefault="00734759" w:rsidP="00734759">
            <w:pPr>
              <w:spacing w:after="0" w:line="240" w:lineRule="auto"/>
              <w:rPr>
                <w:rFonts w:eastAsia="Times New Roman" w:cs="Calibri"/>
                <w:color w:val="000000"/>
                <w:lang w:eastAsia="en-GB"/>
              </w:rPr>
            </w:pPr>
            <w:r w:rsidRPr="00734759">
              <w:rPr>
                <w:rFonts w:eastAsia="Times New Roman" w:cs="Calibri"/>
                <w:color w:val="000000"/>
                <w:lang w:eastAsia="en-GB"/>
              </w:rPr>
              <w:t>N</w:t>
            </w:r>
            <w:proofErr w:type="gramStart"/>
            <w:r w:rsidRPr="00734759">
              <w:rPr>
                <w:rFonts w:eastAsia="Times New Roman" w:cs="Calibri"/>
                <w:color w:val="000000"/>
                <w:lang w:eastAsia="en-GB"/>
              </w:rPr>
              <w:t>10,N300,N308,N309,N</w:t>
            </w:r>
            <w:proofErr w:type="gramEnd"/>
            <w:r w:rsidRPr="00734759">
              <w:rPr>
                <w:rFonts w:eastAsia="Times New Roman" w:cs="Calibri"/>
                <w:color w:val="000000"/>
                <w:lang w:eastAsia="en-GB"/>
              </w:rPr>
              <w:t>390</w:t>
            </w:r>
          </w:p>
        </w:tc>
      </w:tr>
      <w:tr w:rsidR="00734759" w:rsidRPr="00734759" w14:paraId="0EEAADAF" w14:textId="77777777" w:rsidTr="00D12616">
        <w:trPr>
          <w:trHeight w:val="309"/>
        </w:trPr>
        <w:tc>
          <w:tcPr>
            <w:tcW w:w="3554" w:type="dxa"/>
            <w:shd w:val="clear" w:color="auto" w:fill="auto"/>
            <w:noWrap/>
            <w:vAlign w:val="bottom"/>
            <w:hideMark/>
          </w:tcPr>
          <w:p w14:paraId="5ED840C1" w14:textId="77777777" w:rsidR="00734759" w:rsidRPr="00734759" w:rsidRDefault="00734759" w:rsidP="00734759">
            <w:pPr>
              <w:spacing w:after="0" w:line="240" w:lineRule="auto"/>
              <w:rPr>
                <w:rFonts w:eastAsia="Times New Roman" w:cs="Calibri"/>
                <w:color w:val="000000"/>
                <w:lang w:eastAsia="en-GB"/>
              </w:rPr>
            </w:pPr>
            <w:r w:rsidRPr="00734759">
              <w:rPr>
                <w:rFonts w:eastAsia="Times New Roman" w:cs="Calibri"/>
                <w:color w:val="000000"/>
                <w:lang w:eastAsia="en-GB"/>
              </w:rPr>
              <w:t>Death</w:t>
            </w:r>
          </w:p>
        </w:tc>
        <w:tc>
          <w:tcPr>
            <w:tcW w:w="6469" w:type="dxa"/>
            <w:shd w:val="clear" w:color="auto" w:fill="auto"/>
            <w:noWrap/>
            <w:vAlign w:val="bottom"/>
            <w:hideMark/>
          </w:tcPr>
          <w:p w14:paraId="29391BC2" w14:textId="77777777" w:rsidR="00734759" w:rsidRPr="00734759" w:rsidRDefault="00734759" w:rsidP="00734759">
            <w:pPr>
              <w:spacing w:after="0" w:line="240" w:lineRule="auto"/>
              <w:rPr>
                <w:rFonts w:eastAsia="Times New Roman" w:cs="Calibri"/>
                <w:i/>
                <w:iCs/>
                <w:color w:val="000000"/>
                <w:lang w:eastAsia="en-GB"/>
              </w:rPr>
            </w:pPr>
            <w:r w:rsidRPr="00734759">
              <w:rPr>
                <w:rFonts w:eastAsia="Times New Roman" w:cs="Calibri"/>
                <w:i/>
                <w:iCs/>
                <w:color w:val="000000"/>
                <w:lang w:eastAsia="en-GB"/>
              </w:rPr>
              <w:t>Mortality data</w:t>
            </w:r>
          </w:p>
        </w:tc>
      </w:tr>
    </w:tbl>
    <w:p w14:paraId="5C15BBA2" w14:textId="77777777" w:rsidR="00734759" w:rsidRPr="00734759" w:rsidRDefault="00734759" w:rsidP="00734759"/>
    <w:p w14:paraId="48CC245F" w14:textId="77777777" w:rsidR="00734759" w:rsidRPr="00734759" w:rsidRDefault="00734759" w:rsidP="00734759"/>
    <w:p w14:paraId="5A9C2747" w14:textId="77777777" w:rsidR="00734759" w:rsidRPr="00734759" w:rsidRDefault="00734759" w:rsidP="00734759"/>
    <w:p w14:paraId="339BB5AC" w14:textId="77777777" w:rsidR="00734759" w:rsidRPr="00734759" w:rsidRDefault="00734759" w:rsidP="00734759"/>
    <w:p w14:paraId="77954A05" w14:textId="77777777" w:rsidR="00734759" w:rsidRPr="00734759" w:rsidRDefault="00734759" w:rsidP="00734759"/>
    <w:p w14:paraId="3545870C" w14:textId="77777777" w:rsidR="00734759" w:rsidRPr="00734759" w:rsidRDefault="00734759" w:rsidP="00734759"/>
    <w:p w14:paraId="475A9A1F" w14:textId="77777777" w:rsidR="00734759" w:rsidRPr="00734759" w:rsidRDefault="00734759" w:rsidP="00734759"/>
    <w:p w14:paraId="79D76B07" w14:textId="77777777" w:rsidR="00734759" w:rsidRPr="00734759" w:rsidRDefault="00734759" w:rsidP="00734759"/>
    <w:p w14:paraId="5831EE97" w14:textId="77777777" w:rsidR="00734759" w:rsidRPr="00734759" w:rsidRDefault="00734759" w:rsidP="00734759"/>
    <w:p w14:paraId="0E9B0B39" w14:textId="77777777" w:rsidR="00734759" w:rsidRPr="00734759" w:rsidRDefault="00734759" w:rsidP="00734759"/>
    <w:p w14:paraId="6D0A408D" w14:textId="77777777" w:rsidR="00734759" w:rsidRPr="00734759" w:rsidRDefault="00734759" w:rsidP="00734759"/>
    <w:p w14:paraId="3D5B5FED" w14:textId="77777777" w:rsidR="00734759" w:rsidRPr="00734759" w:rsidRDefault="00734759" w:rsidP="00734759"/>
    <w:p w14:paraId="757BE6EE" w14:textId="77777777" w:rsidR="00734759" w:rsidRPr="00734759" w:rsidRDefault="00734759" w:rsidP="00734759"/>
    <w:p w14:paraId="2D571E84" w14:textId="77777777" w:rsidR="00734759" w:rsidRPr="00734759" w:rsidRDefault="00734759" w:rsidP="00734759"/>
    <w:p w14:paraId="023A70B8" w14:textId="77777777" w:rsidR="00734759" w:rsidRPr="00734759" w:rsidRDefault="00734759" w:rsidP="00734759"/>
    <w:p w14:paraId="1702F041" w14:textId="77777777" w:rsidR="00734759" w:rsidRPr="00734759" w:rsidRDefault="00734759" w:rsidP="00734759"/>
    <w:p w14:paraId="66C7A3F0" w14:textId="77777777" w:rsidR="00734759" w:rsidRPr="00734759" w:rsidRDefault="00734759" w:rsidP="00734759"/>
    <w:p w14:paraId="13E9131E" w14:textId="77777777" w:rsidR="00734759" w:rsidRDefault="00734759" w:rsidP="00734759"/>
    <w:p w14:paraId="09494098" w14:textId="77777777" w:rsidR="00734759" w:rsidRPr="00734759" w:rsidRDefault="00734759" w:rsidP="00734759"/>
    <w:p w14:paraId="6F8F3312" w14:textId="77777777" w:rsidR="00734759" w:rsidRPr="00734759" w:rsidRDefault="00734759" w:rsidP="00734759"/>
    <w:p w14:paraId="63A73D30" w14:textId="77777777" w:rsidR="00734759" w:rsidRPr="00734759" w:rsidRDefault="00734759" w:rsidP="00734759"/>
    <w:p w14:paraId="21E339D3" w14:textId="77777777" w:rsidR="00734759" w:rsidRPr="00734759" w:rsidRDefault="00734759" w:rsidP="00734759">
      <w:pPr>
        <w:keepNext/>
        <w:keepLines/>
        <w:spacing w:before="160" w:after="80"/>
        <w:outlineLvl w:val="1"/>
        <w:rPr>
          <w:rFonts w:asciiTheme="majorHAnsi" w:eastAsiaTheme="majorEastAsia" w:hAnsiTheme="majorHAnsi" w:cstheme="majorBidi"/>
          <w:color w:val="0F4761" w:themeColor="accent1" w:themeShade="BF"/>
          <w:sz w:val="32"/>
          <w:szCs w:val="32"/>
        </w:rPr>
      </w:pPr>
      <w:bookmarkStart w:id="1" w:name="_Toc194698346"/>
      <w:r w:rsidRPr="00734759">
        <w:rPr>
          <w:rFonts w:asciiTheme="majorHAnsi" w:eastAsiaTheme="majorEastAsia" w:hAnsiTheme="majorHAnsi" w:cstheme="majorBidi"/>
          <w:color w:val="0F4761" w:themeColor="accent1" w:themeShade="BF"/>
          <w:sz w:val="32"/>
          <w:szCs w:val="32"/>
        </w:rPr>
        <w:lastRenderedPageBreak/>
        <w:t>Data</w:t>
      </w:r>
      <w:bookmarkEnd w:id="1"/>
    </w:p>
    <w:p w14:paraId="252E0FE6" w14:textId="77777777" w:rsidR="00734759" w:rsidRPr="00734759" w:rsidRDefault="00734759" w:rsidP="00734759">
      <w:pPr>
        <w:keepNext/>
        <w:keepLines/>
        <w:spacing w:before="160" w:after="80"/>
        <w:outlineLvl w:val="2"/>
        <w:rPr>
          <w:rFonts w:eastAsiaTheme="majorEastAsia" w:cstheme="majorBidi"/>
          <w:color w:val="0F4761" w:themeColor="accent1" w:themeShade="BF"/>
          <w:sz w:val="28"/>
          <w:szCs w:val="28"/>
        </w:rPr>
      </w:pPr>
      <w:bookmarkStart w:id="2" w:name="_Toc194698347"/>
      <w:r w:rsidRPr="00734759">
        <w:rPr>
          <w:rFonts w:eastAsiaTheme="majorEastAsia" w:cstheme="majorBidi"/>
          <w:color w:val="0F4761" w:themeColor="accent1" w:themeShade="BF"/>
          <w:sz w:val="28"/>
          <w:szCs w:val="28"/>
        </w:rPr>
        <w:t>United Kingdom National Joint Registry (NJR) data flowchart</w:t>
      </w:r>
      <w:bookmarkEnd w:id="2"/>
    </w:p>
    <w:p w14:paraId="73249F87" w14:textId="77777777" w:rsidR="00734759" w:rsidRPr="00734759" w:rsidRDefault="00734759" w:rsidP="00734759">
      <w:r w:rsidRPr="00734759">
        <w:t>Flowchart for unlinked National Joint Registry (NJR) dataset used for mortality and revision outcomes analysis</w:t>
      </w:r>
    </w:p>
    <w:p w14:paraId="5F08E7FD" w14:textId="77777777" w:rsidR="00734759" w:rsidRPr="00734759" w:rsidRDefault="00734759" w:rsidP="00734759">
      <w:r w:rsidRPr="00734759">
        <w:rPr>
          <w:noProof/>
        </w:rPr>
        <w:drawing>
          <wp:inline distT="0" distB="0" distL="0" distR="0" wp14:anchorId="0EEB745F" wp14:editId="79DC1CD3">
            <wp:extent cx="3996055" cy="5597525"/>
            <wp:effectExtent l="0" t="0" r="4445" b="3175"/>
            <wp:docPr id="353832883" name="Picture 1" descr="A diagram of a patient'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832883" name="Picture 1" descr="A diagram of a patient's flow&#10;&#10;AI-generated content may be incorrect."/>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3996055" cy="5597525"/>
                    </a:xfrm>
                    <a:prstGeom prst="rect">
                      <a:avLst/>
                    </a:prstGeom>
                    <a:noFill/>
                    <a:ln>
                      <a:noFill/>
                    </a:ln>
                  </pic:spPr>
                </pic:pic>
              </a:graphicData>
            </a:graphic>
          </wp:inline>
        </w:drawing>
      </w:r>
    </w:p>
    <w:p w14:paraId="73B8CF1E" w14:textId="77777777" w:rsidR="00734759" w:rsidRPr="00734759" w:rsidRDefault="00734759" w:rsidP="00734759"/>
    <w:p w14:paraId="13EE958E" w14:textId="77777777" w:rsidR="00734759" w:rsidRPr="00734759" w:rsidRDefault="00734759" w:rsidP="00734759"/>
    <w:p w14:paraId="42EC328A" w14:textId="77777777" w:rsidR="00734759" w:rsidRPr="00734759" w:rsidRDefault="00734759" w:rsidP="00734759"/>
    <w:p w14:paraId="7A5BBCAF" w14:textId="77777777" w:rsidR="00734759" w:rsidRPr="00734759" w:rsidRDefault="00734759" w:rsidP="00734759"/>
    <w:p w14:paraId="2C627CA3" w14:textId="77777777" w:rsidR="00734759" w:rsidRPr="00734759" w:rsidRDefault="00734759" w:rsidP="00734759"/>
    <w:p w14:paraId="595444D1" w14:textId="77777777" w:rsidR="00734759" w:rsidRPr="00734759" w:rsidRDefault="00734759" w:rsidP="00734759">
      <w:pPr>
        <w:keepNext/>
        <w:keepLines/>
        <w:spacing w:before="160" w:after="80"/>
        <w:outlineLvl w:val="2"/>
        <w:rPr>
          <w:rFonts w:eastAsiaTheme="majorEastAsia" w:cstheme="majorBidi"/>
          <w:color w:val="0F4761" w:themeColor="accent1" w:themeShade="BF"/>
          <w:sz w:val="28"/>
          <w:szCs w:val="28"/>
        </w:rPr>
      </w:pPr>
      <w:bookmarkStart w:id="3" w:name="_Toc194698348"/>
      <w:r w:rsidRPr="00734759">
        <w:rPr>
          <w:rFonts w:eastAsiaTheme="majorEastAsia" w:cstheme="majorBidi"/>
          <w:color w:val="0F4761" w:themeColor="accent1" w:themeShade="BF"/>
          <w:sz w:val="28"/>
          <w:szCs w:val="28"/>
        </w:rPr>
        <w:lastRenderedPageBreak/>
        <w:t>United Kingdom linked NJR-NHS Hospital Episode Statistics data flowchart</w:t>
      </w:r>
      <w:bookmarkEnd w:id="3"/>
    </w:p>
    <w:p w14:paraId="10E0EA55" w14:textId="77777777" w:rsidR="00734759" w:rsidRPr="00734759" w:rsidRDefault="00734759" w:rsidP="00734759">
      <w:r w:rsidRPr="00734759">
        <w:t>Flowchart for linked NJR and NHS Hospital Episode Statistics (HES) dataset used for serious adverse events analysis</w:t>
      </w:r>
    </w:p>
    <w:p w14:paraId="1F8A81A4" w14:textId="77777777" w:rsidR="00734759" w:rsidRPr="00734759" w:rsidRDefault="00734759" w:rsidP="00734759">
      <w:r w:rsidRPr="00734759">
        <w:rPr>
          <w:noProof/>
        </w:rPr>
        <w:drawing>
          <wp:inline distT="0" distB="0" distL="0" distR="0" wp14:anchorId="0C4AD353" wp14:editId="2D99D69E">
            <wp:extent cx="3996055" cy="5597525"/>
            <wp:effectExtent l="0" t="0" r="4445" b="3175"/>
            <wp:docPr id="282079040" name="Picture 2" descr="A diagram of a patient'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079040" name="Picture 2" descr="A diagram of a patient's flow&#10;&#10;AI-generated content may be incorrect."/>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996055" cy="5597525"/>
                    </a:xfrm>
                    <a:prstGeom prst="rect">
                      <a:avLst/>
                    </a:prstGeom>
                    <a:noFill/>
                    <a:ln>
                      <a:noFill/>
                    </a:ln>
                  </pic:spPr>
                </pic:pic>
              </a:graphicData>
            </a:graphic>
          </wp:inline>
        </w:drawing>
      </w:r>
    </w:p>
    <w:p w14:paraId="1F9C445A" w14:textId="77777777" w:rsidR="00734759" w:rsidRPr="00734759" w:rsidRDefault="00734759" w:rsidP="00734759">
      <w:pPr>
        <w:keepNext/>
        <w:keepLines/>
        <w:spacing w:before="160" w:after="80"/>
        <w:outlineLvl w:val="2"/>
        <w:rPr>
          <w:rFonts w:eastAsiaTheme="majorEastAsia" w:cstheme="majorBidi"/>
          <w:color w:val="0F4761" w:themeColor="accent1" w:themeShade="BF"/>
          <w:sz w:val="28"/>
          <w:szCs w:val="28"/>
        </w:rPr>
      </w:pPr>
    </w:p>
    <w:p w14:paraId="48F6E705" w14:textId="77777777" w:rsidR="00734759" w:rsidRPr="00734759" w:rsidRDefault="00734759" w:rsidP="00734759"/>
    <w:p w14:paraId="430978BE" w14:textId="77777777" w:rsidR="00734759" w:rsidRPr="00734759" w:rsidRDefault="00734759" w:rsidP="00734759"/>
    <w:p w14:paraId="5D69E744" w14:textId="77777777" w:rsidR="00734759" w:rsidRPr="00734759" w:rsidRDefault="00734759" w:rsidP="00734759"/>
    <w:p w14:paraId="42D9F82A" w14:textId="77777777" w:rsidR="00734759" w:rsidRPr="00734759" w:rsidRDefault="00734759" w:rsidP="00734759"/>
    <w:p w14:paraId="3F1242A4" w14:textId="77777777" w:rsidR="00734759" w:rsidRPr="00734759" w:rsidRDefault="00734759" w:rsidP="00734759"/>
    <w:p w14:paraId="3A93702F" w14:textId="77777777" w:rsidR="00734759" w:rsidRPr="00734759" w:rsidRDefault="00734759" w:rsidP="00734759"/>
    <w:p w14:paraId="45439669" w14:textId="6740DA73" w:rsidR="00734759" w:rsidRPr="00734759" w:rsidRDefault="00734759" w:rsidP="00734759">
      <w:pPr>
        <w:keepNext/>
        <w:keepLines/>
        <w:spacing w:before="160" w:after="80"/>
        <w:outlineLvl w:val="2"/>
        <w:rPr>
          <w:rFonts w:eastAsiaTheme="majorEastAsia" w:cstheme="majorBidi"/>
          <w:color w:val="0F4761" w:themeColor="accent1" w:themeShade="BF"/>
          <w:sz w:val="28"/>
          <w:szCs w:val="28"/>
        </w:rPr>
      </w:pPr>
      <w:bookmarkStart w:id="4" w:name="_Toc194698349"/>
      <w:r w:rsidRPr="00734759">
        <w:rPr>
          <w:rFonts w:eastAsiaTheme="majorEastAsia" w:cstheme="majorBidi"/>
          <w:color w:val="0F4761" w:themeColor="accent1" w:themeShade="BF"/>
          <w:sz w:val="28"/>
          <w:szCs w:val="28"/>
        </w:rPr>
        <w:lastRenderedPageBreak/>
        <w:t>Denmark linked DSR-</w:t>
      </w:r>
      <w:r w:rsidR="004100BF">
        <w:rPr>
          <w:rFonts w:eastAsiaTheme="majorEastAsia" w:cstheme="majorBidi"/>
          <w:color w:val="0F4761" w:themeColor="accent1" w:themeShade="BF"/>
          <w:sz w:val="28"/>
          <w:szCs w:val="28"/>
        </w:rPr>
        <w:t>DAD-</w:t>
      </w:r>
      <w:r w:rsidRPr="00734759">
        <w:rPr>
          <w:rFonts w:eastAsiaTheme="majorEastAsia" w:cstheme="majorBidi"/>
          <w:color w:val="0F4761" w:themeColor="accent1" w:themeShade="BF"/>
          <w:sz w:val="28"/>
          <w:szCs w:val="28"/>
        </w:rPr>
        <w:t>DNPR-CPR data flowchart</w:t>
      </w:r>
      <w:bookmarkEnd w:id="4"/>
    </w:p>
    <w:p w14:paraId="4CEE2418" w14:textId="7B257EC8" w:rsidR="00734759" w:rsidRPr="00734759" w:rsidRDefault="00734759" w:rsidP="00734759">
      <w:r w:rsidRPr="00734759">
        <w:t xml:space="preserve">Flowchart for linked </w:t>
      </w:r>
      <w:r w:rsidR="004252A9">
        <w:t xml:space="preserve">Danish Shoulder Arthroplasty Registry (DSR), Danish National Patient Registry (DNPR), Danish Anaesthesia Database (DAD), and Civil </w:t>
      </w:r>
      <w:r w:rsidR="0074307B">
        <w:t>Registration System (CPR)</w:t>
      </w:r>
      <w:r w:rsidRPr="00734759">
        <w:t xml:space="preserve"> dataset used for mortality, revision and serious adverse events analysis</w:t>
      </w:r>
      <w:r w:rsidR="0074307B">
        <w:t>.</w:t>
      </w:r>
    </w:p>
    <w:p w14:paraId="643BDB1D" w14:textId="77777777" w:rsidR="00734759" w:rsidRPr="00734759" w:rsidRDefault="00734759" w:rsidP="00734759"/>
    <w:p w14:paraId="6751E3D7" w14:textId="7B8A1419" w:rsidR="00734759" w:rsidRPr="00734759" w:rsidRDefault="00E130F5" w:rsidP="00734759">
      <w:r>
        <w:rPr>
          <w:noProof/>
        </w:rPr>
        <w:drawing>
          <wp:inline distT="0" distB="0" distL="0" distR="0" wp14:anchorId="09282E62" wp14:editId="72786BC3">
            <wp:extent cx="3998595" cy="5605780"/>
            <wp:effectExtent l="0" t="0" r="1905" b="0"/>
            <wp:docPr id="1961480880" name="Picture 1" descr="A diagram of a patient's heal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480880" name="Picture 1" descr="A diagram of a patient's health&#10;&#10;AI-generated content may be incorrect."/>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998595" cy="5605780"/>
                    </a:xfrm>
                    <a:prstGeom prst="rect">
                      <a:avLst/>
                    </a:prstGeom>
                    <a:noFill/>
                    <a:ln>
                      <a:noFill/>
                    </a:ln>
                  </pic:spPr>
                </pic:pic>
              </a:graphicData>
            </a:graphic>
          </wp:inline>
        </w:drawing>
      </w:r>
    </w:p>
    <w:p w14:paraId="4B9E960E" w14:textId="77777777" w:rsidR="00734759" w:rsidRPr="00734759" w:rsidRDefault="00734759" w:rsidP="00734759"/>
    <w:p w14:paraId="1DEF86F5" w14:textId="77777777" w:rsidR="00734759" w:rsidRDefault="00734759" w:rsidP="00734759"/>
    <w:p w14:paraId="5CF65DC6" w14:textId="77777777" w:rsidR="00E130F5" w:rsidRPr="00734759" w:rsidRDefault="00E130F5" w:rsidP="00734759"/>
    <w:p w14:paraId="09191FC0" w14:textId="77777777" w:rsidR="00734759" w:rsidRPr="00734759" w:rsidRDefault="00734759" w:rsidP="00734759"/>
    <w:p w14:paraId="23E3CBD0" w14:textId="77777777" w:rsidR="00734759" w:rsidRPr="00734759" w:rsidRDefault="00734759" w:rsidP="00734759">
      <w:pPr>
        <w:keepNext/>
        <w:keepLines/>
        <w:spacing w:before="160" w:after="80"/>
        <w:outlineLvl w:val="2"/>
        <w:rPr>
          <w:rFonts w:eastAsiaTheme="majorEastAsia" w:cstheme="majorBidi"/>
          <w:color w:val="0F4761" w:themeColor="accent1" w:themeShade="BF"/>
          <w:sz w:val="28"/>
          <w:szCs w:val="28"/>
        </w:rPr>
      </w:pPr>
      <w:bookmarkStart w:id="5" w:name="_Toc194698350"/>
      <w:r w:rsidRPr="00734759">
        <w:rPr>
          <w:rFonts w:eastAsiaTheme="majorEastAsia" w:cstheme="majorBidi"/>
          <w:color w:val="0F4761" w:themeColor="accent1" w:themeShade="BF"/>
          <w:sz w:val="28"/>
          <w:szCs w:val="28"/>
        </w:rPr>
        <w:lastRenderedPageBreak/>
        <w:t>United Kingdom linked NJR and NHS Hospital Episode Statistics data demographics</w:t>
      </w:r>
      <w:bookmarkEnd w:id="5"/>
    </w:p>
    <w:p w14:paraId="750EB3D7" w14:textId="77777777" w:rsidR="00734759" w:rsidRPr="00734759" w:rsidRDefault="00734759" w:rsidP="00734759">
      <w:pPr>
        <w:keepNext/>
        <w:spacing w:after="200" w:line="240" w:lineRule="auto"/>
        <w:rPr>
          <w:i/>
          <w:iCs/>
          <w:color w:val="0E2841" w:themeColor="text2"/>
          <w:sz w:val="18"/>
          <w:szCs w:val="18"/>
        </w:rPr>
      </w:pPr>
      <w:r w:rsidRPr="00734759">
        <w:rPr>
          <w:i/>
          <w:iCs/>
          <w:color w:val="0E2841" w:themeColor="text2"/>
          <w:sz w:val="18"/>
          <w:szCs w:val="18"/>
        </w:rPr>
        <w:t>Patient demographics by BMI missingness for United Kingdom linked NJR and NHS Hospital Episodes Statistics data used for 90-day serious adverse events (SAE). ASA, American Society of Anaesthesiologists. AVN, Avascular necrosis. CTA, Cuff tear arthropathy. OA, Osteoarthritis. HA, humeral hemiarthroplasty. RTSR, Reverse total shoulder replacement. TSR, anatomical total shoulder replacement. IMD, Index of Multiple Deprivation.</w:t>
      </w:r>
    </w:p>
    <w:tbl>
      <w:tblPr>
        <w:tblStyle w:val="TableGrid"/>
        <w:tblW w:w="0" w:type="auto"/>
        <w:tblLook w:val="04A0" w:firstRow="1" w:lastRow="0" w:firstColumn="1" w:lastColumn="0" w:noHBand="0" w:noVBand="1"/>
      </w:tblPr>
      <w:tblGrid>
        <w:gridCol w:w="2180"/>
        <w:gridCol w:w="1460"/>
        <w:gridCol w:w="1420"/>
      </w:tblGrid>
      <w:tr w:rsidR="00734759" w:rsidRPr="00734759" w14:paraId="40349521" w14:textId="77777777" w:rsidTr="00D12616">
        <w:trPr>
          <w:trHeight w:val="290"/>
        </w:trPr>
        <w:tc>
          <w:tcPr>
            <w:tcW w:w="2180" w:type="dxa"/>
            <w:noWrap/>
            <w:hideMark/>
          </w:tcPr>
          <w:p w14:paraId="501631AC" w14:textId="77777777" w:rsidR="00734759" w:rsidRPr="00734759" w:rsidRDefault="00734759" w:rsidP="00734759">
            <w:pPr>
              <w:rPr>
                <w:sz w:val="16"/>
                <w:szCs w:val="16"/>
              </w:rPr>
            </w:pPr>
          </w:p>
        </w:tc>
        <w:tc>
          <w:tcPr>
            <w:tcW w:w="1460" w:type="dxa"/>
            <w:noWrap/>
            <w:hideMark/>
          </w:tcPr>
          <w:p w14:paraId="7E7C62FB" w14:textId="77777777" w:rsidR="00734759" w:rsidRPr="00734759" w:rsidRDefault="00734759" w:rsidP="00734759">
            <w:pPr>
              <w:rPr>
                <w:sz w:val="16"/>
                <w:szCs w:val="16"/>
              </w:rPr>
            </w:pPr>
            <w:r w:rsidRPr="00734759">
              <w:rPr>
                <w:sz w:val="16"/>
                <w:szCs w:val="16"/>
              </w:rPr>
              <w:t>BMI present</w:t>
            </w:r>
          </w:p>
        </w:tc>
        <w:tc>
          <w:tcPr>
            <w:tcW w:w="1420" w:type="dxa"/>
            <w:noWrap/>
            <w:hideMark/>
          </w:tcPr>
          <w:p w14:paraId="04EE2CAD" w14:textId="77777777" w:rsidR="00734759" w:rsidRPr="00734759" w:rsidRDefault="00734759" w:rsidP="00734759">
            <w:pPr>
              <w:rPr>
                <w:sz w:val="16"/>
                <w:szCs w:val="16"/>
              </w:rPr>
            </w:pPr>
            <w:r w:rsidRPr="00734759">
              <w:rPr>
                <w:sz w:val="16"/>
                <w:szCs w:val="16"/>
              </w:rPr>
              <w:t>BMI missing</w:t>
            </w:r>
          </w:p>
        </w:tc>
      </w:tr>
      <w:tr w:rsidR="00734759" w:rsidRPr="00734759" w14:paraId="35BC9009" w14:textId="77777777" w:rsidTr="00D12616">
        <w:trPr>
          <w:trHeight w:val="290"/>
        </w:trPr>
        <w:tc>
          <w:tcPr>
            <w:tcW w:w="2180" w:type="dxa"/>
            <w:noWrap/>
            <w:hideMark/>
          </w:tcPr>
          <w:p w14:paraId="3C49FA3D" w14:textId="77777777" w:rsidR="00734759" w:rsidRPr="00734759" w:rsidRDefault="00734759" w:rsidP="00734759">
            <w:pPr>
              <w:rPr>
                <w:sz w:val="16"/>
                <w:szCs w:val="16"/>
              </w:rPr>
            </w:pPr>
            <w:r w:rsidRPr="00734759">
              <w:rPr>
                <w:sz w:val="16"/>
                <w:szCs w:val="16"/>
              </w:rPr>
              <w:t>N</w:t>
            </w:r>
          </w:p>
        </w:tc>
        <w:tc>
          <w:tcPr>
            <w:tcW w:w="1460" w:type="dxa"/>
            <w:noWrap/>
            <w:vAlign w:val="bottom"/>
            <w:hideMark/>
          </w:tcPr>
          <w:p w14:paraId="7D11DB89" w14:textId="77777777" w:rsidR="00734759" w:rsidRPr="00734759" w:rsidRDefault="00734759" w:rsidP="00734759">
            <w:pPr>
              <w:rPr>
                <w:sz w:val="16"/>
                <w:szCs w:val="16"/>
              </w:rPr>
            </w:pPr>
            <w:r w:rsidRPr="00734759">
              <w:rPr>
                <w:rFonts w:cs="Arial"/>
                <w:sz w:val="16"/>
                <w:szCs w:val="16"/>
              </w:rPr>
              <w:t>9,304 (68.3%)</w:t>
            </w:r>
          </w:p>
        </w:tc>
        <w:tc>
          <w:tcPr>
            <w:tcW w:w="1420" w:type="dxa"/>
            <w:noWrap/>
            <w:vAlign w:val="bottom"/>
            <w:hideMark/>
          </w:tcPr>
          <w:p w14:paraId="31200DC2" w14:textId="77777777" w:rsidR="00734759" w:rsidRPr="00734759" w:rsidRDefault="00734759" w:rsidP="00734759">
            <w:pPr>
              <w:rPr>
                <w:sz w:val="16"/>
                <w:szCs w:val="16"/>
              </w:rPr>
            </w:pPr>
            <w:r w:rsidRPr="00734759">
              <w:rPr>
                <w:rFonts w:cs="Arial"/>
                <w:sz w:val="16"/>
                <w:szCs w:val="16"/>
              </w:rPr>
              <w:t>4,326 (31.7%)</w:t>
            </w:r>
          </w:p>
        </w:tc>
      </w:tr>
      <w:tr w:rsidR="00734759" w:rsidRPr="00734759" w14:paraId="760BF007" w14:textId="77777777" w:rsidTr="00D12616">
        <w:trPr>
          <w:trHeight w:val="290"/>
        </w:trPr>
        <w:tc>
          <w:tcPr>
            <w:tcW w:w="2180" w:type="dxa"/>
            <w:noWrap/>
            <w:hideMark/>
          </w:tcPr>
          <w:p w14:paraId="1DEE8AD4" w14:textId="77777777" w:rsidR="00734759" w:rsidRPr="00734759" w:rsidRDefault="00734759" w:rsidP="00734759">
            <w:pPr>
              <w:rPr>
                <w:sz w:val="16"/>
                <w:szCs w:val="16"/>
              </w:rPr>
            </w:pPr>
            <w:r w:rsidRPr="00734759">
              <w:rPr>
                <w:sz w:val="16"/>
                <w:szCs w:val="16"/>
              </w:rPr>
              <w:t>Age</w:t>
            </w:r>
          </w:p>
        </w:tc>
        <w:tc>
          <w:tcPr>
            <w:tcW w:w="1460" w:type="dxa"/>
            <w:noWrap/>
            <w:vAlign w:val="bottom"/>
            <w:hideMark/>
          </w:tcPr>
          <w:p w14:paraId="6350AD85" w14:textId="77777777" w:rsidR="00734759" w:rsidRPr="00734759" w:rsidRDefault="00734759" w:rsidP="00734759">
            <w:pPr>
              <w:rPr>
                <w:sz w:val="16"/>
                <w:szCs w:val="16"/>
              </w:rPr>
            </w:pPr>
            <w:r w:rsidRPr="00734759">
              <w:rPr>
                <w:rFonts w:cs="Arial"/>
                <w:sz w:val="16"/>
                <w:szCs w:val="16"/>
              </w:rPr>
              <w:t>72.3 (9.3)</w:t>
            </w:r>
          </w:p>
        </w:tc>
        <w:tc>
          <w:tcPr>
            <w:tcW w:w="1420" w:type="dxa"/>
            <w:noWrap/>
            <w:vAlign w:val="bottom"/>
            <w:hideMark/>
          </w:tcPr>
          <w:p w14:paraId="291DC499" w14:textId="77777777" w:rsidR="00734759" w:rsidRPr="00734759" w:rsidRDefault="00734759" w:rsidP="00734759">
            <w:pPr>
              <w:rPr>
                <w:sz w:val="16"/>
                <w:szCs w:val="16"/>
              </w:rPr>
            </w:pPr>
            <w:r w:rsidRPr="00734759">
              <w:rPr>
                <w:rFonts w:cs="Arial"/>
                <w:sz w:val="16"/>
                <w:szCs w:val="16"/>
              </w:rPr>
              <w:t>72.4 (9.8)</w:t>
            </w:r>
          </w:p>
        </w:tc>
      </w:tr>
      <w:tr w:rsidR="00734759" w:rsidRPr="00734759" w14:paraId="02D1F991" w14:textId="77777777" w:rsidTr="00D12616">
        <w:trPr>
          <w:trHeight w:val="290"/>
        </w:trPr>
        <w:tc>
          <w:tcPr>
            <w:tcW w:w="2180" w:type="dxa"/>
            <w:noWrap/>
            <w:hideMark/>
          </w:tcPr>
          <w:p w14:paraId="43044390" w14:textId="77777777" w:rsidR="00734759" w:rsidRPr="00734759" w:rsidRDefault="00734759" w:rsidP="00734759">
            <w:pPr>
              <w:rPr>
                <w:sz w:val="16"/>
                <w:szCs w:val="16"/>
              </w:rPr>
            </w:pPr>
            <w:r w:rsidRPr="00734759">
              <w:rPr>
                <w:sz w:val="16"/>
                <w:szCs w:val="16"/>
              </w:rPr>
              <w:t>Sex</w:t>
            </w:r>
          </w:p>
        </w:tc>
        <w:tc>
          <w:tcPr>
            <w:tcW w:w="1460" w:type="dxa"/>
            <w:noWrap/>
            <w:vAlign w:val="bottom"/>
            <w:hideMark/>
          </w:tcPr>
          <w:p w14:paraId="15A0D171" w14:textId="77777777" w:rsidR="00734759" w:rsidRPr="00734759" w:rsidRDefault="00734759" w:rsidP="00734759">
            <w:pPr>
              <w:rPr>
                <w:sz w:val="16"/>
                <w:szCs w:val="16"/>
              </w:rPr>
            </w:pPr>
          </w:p>
        </w:tc>
        <w:tc>
          <w:tcPr>
            <w:tcW w:w="1420" w:type="dxa"/>
            <w:noWrap/>
            <w:vAlign w:val="bottom"/>
            <w:hideMark/>
          </w:tcPr>
          <w:p w14:paraId="558FA5A1" w14:textId="77777777" w:rsidR="00734759" w:rsidRPr="00734759" w:rsidRDefault="00734759" w:rsidP="00734759">
            <w:pPr>
              <w:rPr>
                <w:sz w:val="16"/>
                <w:szCs w:val="16"/>
              </w:rPr>
            </w:pPr>
          </w:p>
        </w:tc>
      </w:tr>
      <w:tr w:rsidR="00734759" w:rsidRPr="00734759" w14:paraId="46B68AAF" w14:textId="77777777" w:rsidTr="00D12616">
        <w:trPr>
          <w:trHeight w:val="290"/>
        </w:trPr>
        <w:tc>
          <w:tcPr>
            <w:tcW w:w="2180" w:type="dxa"/>
            <w:noWrap/>
            <w:hideMark/>
          </w:tcPr>
          <w:p w14:paraId="4C5FEE9D" w14:textId="77777777" w:rsidR="00734759" w:rsidRPr="00734759" w:rsidRDefault="00734759" w:rsidP="00734759">
            <w:pPr>
              <w:rPr>
                <w:sz w:val="16"/>
                <w:szCs w:val="16"/>
              </w:rPr>
            </w:pPr>
            <w:r w:rsidRPr="00734759">
              <w:rPr>
                <w:sz w:val="16"/>
                <w:szCs w:val="16"/>
              </w:rPr>
              <w:t xml:space="preserve"> Male</w:t>
            </w:r>
          </w:p>
        </w:tc>
        <w:tc>
          <w:tcPr>
            <w:tcW w:w="1460" w:type="dxa"/>
            <w:noWrap/>
            <w:vAlign w:val="bottom"/>
            <w:hideMark/>
          </w:tcPr>
          <w:p w14:paraId="1751ED0F" w14:textId="77777777" w:rsidR="00734759" w:rsidRPr="00734759" w:rsidRDefault="00734759" w:rsidP="00734759">
            <w:pPr>
              <w:rPr>
                <w:sz w:val="16"/>
                <w:szCs w:val="16"/>
              </w:rPr>
            </w:pPr>
            <w:r w:rsidRPr="00734759">
              <w:rPr>
                <w:rFonts w:cs="Arial"/>
                <w:sz w:val="16"/>
                <w:szCs w:val="16"/>
              </w:rPr>
              <w:t>2,904 (31.2%)</w:t>
            </w:r>
          </w:p>
        </w:tc>
        <w:tc>
          <w:tcPr>
            <w:tcW w:w="1420" w:type="dxa"/>
            <w:noWrap/>
            <w:vAlign w:val="bottom"/>
            <w:hideMark/>
          </w:tcPr>
          <w:p w14:paraId="3D0011C5" w14:textId="77777777" w:rsidR="00734759" w:rsidRPr="00734759" w:rsidRDefault="00734759" w:rsidP="00734759">
            <w:pPr>
              <w:rPr>
                <w:sz w:val="16"/>
                <w:szCs w:val="16"/>
              </w:rPr>
            </w:pPr>
            <w:r w:rsidRPr="00734759">
              <w:rPr>
                <w:rFonts w:cs="Arial"/>
                <w:sz w:val="16"/>
                <w:szCs w:val="16"/>
              </w:rPr>
              <w:t>1,356 (31.3%)</w:t>
            </w:r>
          </w:p>
        </w:tc>
      </w:tr>
      <w:tr w:rsidR="00734759" w:rsidRPr="00734759" w14:paraId="36676E1F" w14:textId="77777777" w:rsidTr="00D12616">
        <w:trPr>
          <w:trHeight w:val="290"/>
        </w:trPr>
        <w:tc>
          <w:tcPr>
            <w:tcW w:w="2180" w:type="dxa"/>
            <w:noWrap/>
            <w:hideMark/>
          </w:tcPr>
          <w:p w14:paraId="63F3266D" w14:textId="77777777" w:rsidR="00734759" w:rsidRPr="00734759" w:rsidRDefault="00734759" w:rsidP="00734759">
            <w:pPr>
              <w:rPr>
                <w:sz w:val="16"/>
                <w:szCs w:val="16"/>
              </w:rPr>
            </w:pPr>
            <w:r w:rsidRPr="00734759">
              <w:rPr>
                <w:sz w:val="16"/>
                <w:szCs w:val="16"/>
              </w:rPr>
              <w:t xml:space="preserve"> Female</w:t>
            </w:r>
          </w:p>
        </w:tc>
        <w:tc>
          <w:tcPr>
            <w:tcW w:w="1460" w:type="dxa"/>
            <w:noWrap/>
            <w:vAlign w:val="bottom"/>
            <w:hideMark/>
          </w:tcPr>
          <w:p w14:paraId="02160F0D" w14:textId="77777777" w:rsidR="00734759" w:rsidRPr="00734759" w:rsidRDefault="00734759" w:rsidP="00734759">
            <w:pPr>
              <w:rPr>
                <w:sz w:val="16"/>
                <w:szCs w:val="16"/>
              </w:rPr>
            </w:pPr>
            <w:r w:rsidRPr="00734759">
              <w:rPr>
                <w:rFonts w:cs="Arial"/>
                <w:sz w:val="16"/>
                <w:szCs w:val="16"/>
              </w:rPr>
              <w:t>6,400 (68.8%)</w:t>
            </w:r>
          </w:p>
        </w:tc>
        <w:tc>
          <w:tcPr>
            <w:tcW w:w="1420" w:type="dxa"/>
            <w:noWrap/>
            <w:vAlign w:val="bottom"/>
            <w:hideMark/>
          </w:tcPr>
          <w:p w14:paraId="234C04F8" w14:textId="77777777" w:rsidR="00734759" w:rsidRPr="00734759" w:rsidRDefault="00734759" w:rsidP="00734759">
            <w:pPr>
              <w:rPr>
                <w:sz w:val="16"/>
                <w:szCs w:val="16"/>
              </w:rPr>
            </w:pPr>
            <w:r w:rsidRPr="00734759">
              <w:rPr>
                <w:rFonts w:cs="Arial"/>
                <w:sz w:val="16"/>
                <w:szCs w:val="16"/>
              </w:rPr>
              <w:t>2,970 (68.7%)</w:t>
            </w:r>
          </w:p>
        </w:tc>
      </w:tr>
      <w:tr w:rsidR="00734759" w:rsidRPr="00734759" w14:paraId="19A45ABC" w14:textId="77777777" w:rsidTr="00D12616">
        <w:trPr>
          <w:trHeight w:val="290"/>
        </w:trPr>
        <w:tc>
          <w:tcPr>
            <w:tcW w:w="2180" w:type="dxa"/>
            <w:noWrap/>
            <w:hideMark/>
          </w:tcPr>
          <w:p w14:paraId="38F86571" w14:textId="77777777" w:rsidR="00734759" w:rsidRPr="00734759" w:rsidRDefault="00734759" w:rsidP="00734759">
            <w:pPr>
              <w:rPr>
                <w:sz w:val="16"/>
                <w:szCs w:val="16"/>
              </w:rPr>
            </w:pPr>
            <w:r w:rsidRPr="00734759">
              <w:rPr>
                <w:sz w:val="16"/>
                <w:szCs w:val="16"/>
              </w:rPr>
              <w:t>ASA category</w:t>
            </w:r>
          </w:p>
        </w:tc>
        <w:tc>
          <w:tcPr>
            <w:tcW w:w="1460" w:type="dxa"/>
            <w:noWrap/>
            <w:vAlign w:val="bottom"/>
            <w:hideMark/>
          </w:tcPr>
          <w:p w14:paraId="2C587326" w14:textId="77777777" w:rsidR="00734759" w:rsidRPr="00734759" w:rsidRDefault="00734759" w:rsidP="00734759">
            <w:pPr>
              <w:rPr>
                <w:sz w:val="16"/>
                <w:szCs w:val="16"/>
              </w:rPr>
            </w:pPr>
          </w:p>
        </w:tc>
        <w:tc>
          <w:tcPr>
            <w:tcW w:w="1420" w:type="dxa"/>
            <w:noWrap/>
            <w:vAlign w:val="bottom"/>
            <w:hideMark/>
          </w:tcPr>
          <w:p w14:paraId="58463D23" w14:textId="77777777" w:rsidR="00734759" w:rsidRPr="00734759" w:rsidRDefault="00734759" w:rsidP="00734759">
            <w:pPr>
              <w:rPr>
                <w:sz w:val="16"/>
                <w:szCs w:val="16"/>
              </w:rPr>
            </w:pPr>
          </w:p>
        </w:tc>
      </w:tr>
      <w:tr w:rsidR="00734759" w:rsidRPr="00734759" w14:paraId="21A8A19D" w14:textId="77777777" w:rsidTr="00D12616">
        <w:trPr>
          <w:trHeight w:val="290"/>
        </w:trPr>
        <w:tc>
          <w:tcPr>
            <w:tcW w:w="2180" w:type="dxa"/>
            <w:noWrap/>
            <w:hideMark/>
          </w:tcPr>
          <w:p w14:paraId="51398ACE" w14:textId="77777777" w:rsidR="00734759" w:rsidRPr="00734759" w:rsidRDefault="00734759" w:rsidP="00734759">
            <w:pPr>
              <w:rPr>
                <w:sz w:val="16"/>
                <w:szCs w:val="16"/>
              </w:rPr>
            </w:pPr>
            <w:r w:rsidRPr="00734759">
              <w:rPr>
                <w:sz w:val="16"/>
                <w:szCs w:val="16"/>
              </w:rPr>
              <w:t xml:space="preserve">  1</w:t>
            </w:r>
          </w:p>
        </w:tc>
        <w:tc>
          <w:tcPr>
            <w:tcW w:w="1460" w:type="dxa"/>
            <w:noWrap/>
            <w:vAlign w:val="bottom"/>
            <w:hideMark/>
          </w:tcPr>
          <w:p w14:paraId="278ED6A1" w14:textId="77777777" w:rsidR="00734759" w:rsidRPr="00734759" w:rsidRDefault="00734759" w:rsidP="00734759">
            <w:pPr>
              <w:rPr>
                <w:sz w:val="16"/>
                <w:szCs w:val="16"/>
              </w:rPr>
            </w:pPr>
            <w:r w:rsidRPr="00734759">
              <w:rPr>
                <w:rFonts w:cs="Arial"/>
                <w:sz w:val="16"/>
                <w:szCs w:val="16"/>
              </w:rPr>
              <w:t>498 (5.4%)</w:t>
            </w:r>
          </w:p>
        </w:tc>
        <w:tc>
          <w:tcPr>
            <w:tcW w:w="1420" w:type="dxa"/>
            <w:noWrap/>
            <w:vAlign w:val="bottom"/>
            <w:hideMark/>
          </w:tcPr>
          <w:p w14:paraId="2DCCB781" w14:textId="77777777" w:rsidR="00734759" w:rsidRPr="00734759" w:rsidRDefault="00734759" w:rsidP="00734759">
            <w:pPr>
              <w:rPr>
                <w:sz w:val="16"/>
                <w:szCs w:val="16"/>
              </w:rPr>
            </w:pPr>
            <w:r w:rsidRPr="00734759">
              <w:rPr>
                <w:rFonts w:cs="Arial"/>
                <w:sz w:val="16"/>
                <w:szCs w:val="16"/>
              </w:rPr>
              <w:t>216 (5.0%)</w:t>
            </w:r>
          </w:p>
        </w:tc>
      </w:tr>
      <w:tr w:rsidR="00734759" w:rsidRPr="00734759" w14:paraId="1BF36ACD" w14:textId="77777777" w:rsidTr="00D12616">
        <w:trPr>
          <w:trHeight w:val="290"/>
        </w:trPr>
        <w:tc>
          <w:tcPr>
            <w:tcW w:w="2180" w:type="dxa"/>
            <w:noWrap/>
            <w:hideMark/>
          </w:tcPr>
          <w:p w14:paraId="5D4CBE07" w14:textId="77777777" w:rsidR="00734759" w:rsidRPr="00734759" w:rsidRDefault="00734759" w:rsidP="00734759">
            <w:pPr>
              <w:rPr>
                <w:sz w:val="16"/>
                <w:szCs w:val="16"/>
              </w:rPr>
            </w:pPr>
            <w:r w:rsidRPr="00734759">
              <w:rPr>
                <w:sz w:val="16"/>
                <w:szCs w:val="16"/>
              </w:rPr>
              <w:t xml:space="preserve">  2</w:t>
            </w:r>
          </w:p>
        </w:tc>
        <w:tc>
          <w:tcPr>
            <w:tcW w:w="1460" w:type="dxa"/>
            <w:noWrap/>
            <w:vAlign w:val="bottom"/>
            <w:hideMark/>
          </w:tcPr>
          <w:p w14:paraId="64230302" w14:textId="77777777" w:rsidR="00734759" w:rsidRPr="00734759" w:rsidRDefault="00734759" w:rsidP="00734759">
            <w:pPr>
              <w:rPr>
                <w:sz w:val="16"/>
                <w:szCs w:val="16"/>
              </w:rPr>
            </w:pPr>
            <w:r w:rsidRPr="00734759">
              <w:rPr>
                <w:rFonts w:cs="Arial"/>
                <w:sz w:val="16"/>
                <w:szCs w:val="16"/>
              </w:rPr>
              <w:t>5,822 (62.6%)</w:t>
            </w:r>
          </w:p>
        </w:tc>
        <w:tc>
          <w:tcPr>
            <w:tcW w:w="1420" w:type="dxa"/>
            <w:noWrap/>
            <w:vAlign w:val="bottom"/>
            <w:hideMark/>
          </w:tcPr>
          <w:p w14:paraId="2E375638" w14:textId="77777777" w:rsidR="00734759" w:rsidRPr="00734759" w:rsidRDefault="00734759" w:rsidP="00734759">
            <w:pPr>
              <w:rPr>
                <w:sz w:val="16"/>
                <w:szCs w:val="16"/>
              </w:rPr>
            </w:pPr>
            <w:r w:rsidRPr="00734759">
              <w:rPr>
                <w:rFonts w:cs="Arial"/>
                <w:sz w:val="16"/>
                <w:szCs w:val="16"/>
              </w:rPr>
              <w:t>2,637 (61.0%)</w:t>
            </w:r>
          </w:p>
        </w:tc>
      </w:tr>
      <w:tr w:rsidR="00734759" w:rsidRPr="00734759" w14:paraId="6CB06C76" w14:textId="77777777" w:rsidTr="00D12616">
        <w:trPr>
          <w:trHeight w:val="290"/>
        </w:trPr>
        <w:tc>
          <w:tcPr>
            <w:tcW w:w="2180" w:type="dxa"/>
            <w:noWrap/>
            <w:hideMark/>
          </w:tcPr>
          <w:p w14:paraId="645506BF" w14:textId="77777777" w:rsidR="00734759" w:rsidRPr="00734759" w:rsidRDefault="00734759" w:rsidP="00734759">
            <w:pPr>
              <w:rPr>
                <w:sz w:val="16"/>
                <w:szCs w:val="16"/>
              </w:rPr>
            </w:pPr>
            <w:r w:rsidRPr="00734759">
              <w:rPr>
                <w:sz w:val="16"/>
                <w:szCs w:val="16"/>
              </w:rPr>
              <w:t xml:space="preserve">  3</w:t>
            </w:r>
          </w:p>
        </w:tc>
        <w:tc>
          <w:tcPr>
            <w:tcW w:w="1460" w:type="dxa"/>
            <w:noWrap/>
            <w:vAlign w:val="bottom"/>
            <w:hideMark/>
          </w:tcPr>
          <w:p w14:paraId="2CF0CA25" w14:textId="77777777" w:rsidR="00734759" w:rsidRPr="00734759" w:rsidRDefault="00734759" w:rsidP="00734759">
            <w:pPr>
              <w:rPr>
                <w:sz w:val="16"/>
                <w:szCs w:val="16"/>
              </w:rPr>
            </w:pPr>
            <w:r w:rsidRPr="00734759">
              <w:rPr>
                <w:rFonts w:cs="Arial"/>
                <w:sz w:val="16"/>
                <w:szCs w:val="16"/>
              </w:rPr>
              <w:t>2,910 (31.3%)</w:t>
            </w:r>
          </w:p>
        </w:tc>
        <w:tc>
          <w:tcPr>
            <w:tcW w:w="1420" w:type="dxa"/>
            <w:noWrap/>
            <w:vAlign w:val="bottom"/>
            <w:hideMark/>
          </w:tcPr>
          <w:p w14:paraId="2C87B17A" w14:textId="77777777" w:rsidR="00734759" w:rsidRPr="00734759" w:rsidRDefault="00734759" w:rsidP="00734759">
            <w:pPr>
              <w:rPr>
                <w:sz w:val="16"/>
                <w:szCs w:val="16"/>
              </w:rPr>
            </w:pPr>
            <w:r w:rsidRPr="00734759">
              <w:rPr>
                <w:rFonts w:cs="Arial"/>
                <w:sz w:val="16"/>
                <w:szCs w:val="16"/>
              </w:rPr>
              <w:t>1,441 (33.3%)</w:t>
            </w:r>
          </w:p>
        </w:tc>
      </w:tr>
      <w:tr w:rsidR="00734759" w:rsidRPr="00734759" w14:paraId="18A718AC" w14:textId="77777777" w:rsidTr="00D12616">
        <w:trPr>
          <w:trHeight w:val="290"/>
        </w:trPr>
        <w:tc>
          <w:tcPr>
            <w:tcW w:w="2180" w:type="dxa"/>
            <w:noWrap/>
            <w:hideMark/>
          </w:tcPr>
          <w:p w14:paraId="473DCE39" w14:textId="77777777" w:rsidR="00734759" w:rsidRPr="00734759" w:rsidRDefault="00734759" w:rsidP="00734759">
            <w:pPr>
              <w:rPr>
                <w:sz w:val="16"/>
                <w:szCs w:val="16"/>
              </w:rPr>
            </w:pPr>
            <w:r w:rsidRPr="00734759">
              <w:rPr>
                <w:sz w:val="16"/>
                <w:szCs w:val="16"/>
              </w:rPr>
              <w:t xml:space="preserve"> 4 &amp; 5</w:t>
            </w:r>
          </w:p>
        </w:tc>
        <w:tc>
          <w:tcPr>
            <w:tcW w:w="1460" w:type="dxa"/>
            <w:noWrap/>
            <w:vAlign w:val="bottom"/>
            <w:hideMark/>
          </w:tcPr>
          <w:p w14:paraId="291D3527" w14:textId="77777777" w:rsidR="00734759" w:rsidRPr="00734759" w:rsidRDefault="00734759" w:rsidP="00734759">
            <w:pPr>
              <w:rPr>
                <w:sz w:val="16"/>
                <w:szCs w:val="16"/>
              </w:rPr>
            </w:pPr>
            <w:r w:rsidRPr="00734759">
              <w:rPr>
                <w:rFonts w:cs="Arial"/>
                <w:sz w:val="16"/>
                <w:szCs w:val="16"/>
              </w:rPr>
              <w:t>74 (0.8%)</w:t>
            </w:r>
          </w:p>
        </w:tc>
        <w:tc>
          <w:tcPr>
            <w:tcW w:w="1420" w:type="dxa"/>
            <w:noWrap/>
            <w:vAlign w:val="bottom"/>
            <w:hideMark/>
          </w:tcPr>
          <w:p w14:paraId="608CE7D7" w14:textId="77777777" w:rsidR="00734759" w:rsidRPr="00734759" w:rsidRDefault="00734759" w:rsidP="00734759">
            <w:pPr>
              <w:rPr>
                <w:sz w:val="16"/>
                <w:szCs w:val="16"/>
              </w:rPr>
            </w:pPr>
            <w:r w:rsidRPr="00734759">
              <w:rPr>
                <w:rFonts w:cs="Arial"/>
                <w:sz w:val="16"/>
                <w:szCs w:val="16"/>
              </w:rPr>
              <w:t>32 (0.7%)</w:t>
            </w:r>
          </w:p>
        </w:tc>
      </w:tr>
      <w:tr w:rsidR="00734759" w:rsidRPr="00734759" w14:paraId="5ECF2759" w14:textId="77777777" w:rsidTr="00D12616">
        <w:trPr>
          <w:trHeight w:val="290"/>
        </w:trPr>
        <w:tc>
          <w:tcPr>
            <w:tcW w:w="3640" w:type="dxa"/>
            <w:gridSpan w:val="2"/>
            <w:noWrap/>
            <w:hideMark/>
          </w:tcPr>
          <w:p w14:paraId="5D6A31BC" w14:textId="77777777" w:rsidR="00734759" w:rsidRPr="00734759" w:rsidRDefault="00734759" w:rsidP="00734759">
            <w:pPr>
              <w:rPr>
                <w:sz w:val="16"/>
                <w:szCs w:val="16"/>
              </w:rPr>
            </w:pPr>
            <w:r w:rsidRPr="00734759">
              <w:rPr>
                <w:sz w:val="16"/>
                <w:szCs w:val="16"/>
              </w:rPr>
              <w:t>Primary surgical indication</w:t>
            </w:r>
          </w:p>
        </w:tc>
        <w:tc>
          <w:tcPr>
            <w:tcW w:w="1420" w:type="dxa"/>
            <w:noWrap/>
            <w:vAlign w:val="bottom"/>
            <w:hideMark/>
          </w:tcPr>
          <w:p w14:paraId="4E02DC6D" w14:textId="77777777" w:rsidR="00734759" w:rsidRPr="00734759" w:rsidRDefault="00734759" w:rsidP="00734759">
            <w:pPr>
              <w:rPr>
                <w:sz w:val="16"/>
                <w:szCs w:val="16"/>
              </w:rPr>
            </w:pPr>
          </w:p>
        </w:tc>
      </w:tr>
      <w:tr w:rsidR="00734759" w:rsidRPr="00734759" w14:paraId="1F5988CF" w14:textId="77777777" w:rsidTr="00D12616">
        <w:trPr>
          <w:trHeight w:val="290"/>
        </w:trPr>
        <w:tc>
          <w:tcPr>
            <w:tcW w:w="2180" w:type="dxa"/>
            <w:noWrap/>
            <w:hideMark/>
          </w:tcPr>
          <w:p w14:paraId="4C2574CC" w14:textId="77777777" w:rsidR="00734759" w:rsidRPr="00734759" w:rsidRDefault="00734759" w:rsidP="00734759">
            <w:pPr>
              <w:rPr>
                <w:sz w:val="16"/>
                <w:szCs w:val="16"/>
              </w:rPr>
            </w:pPr>
            <w:r w:rsidRPr="00734759">
              <w:rPr>
                <w:sz w:val="16"/>
                <w:szCs w:val="16"/>
              </w:rPr>
              <w:t xml:space="preserve">  AVN</w:t>
            </w:r>
          </w:p>
        </w:tc>
        <w:tc>
          <w:tcPr>
            <w:tcW w:w="1460" w:type="dxa"/>
            <w:noWrap/>
            <w:vAlign w:val="bottom"/>
            <w:hideMark/>
          </w:tcPr>
          <w:p w14:paraId="53FE8C6D" w14:textId="77777777" w:rsidR="00734759" w:rsidRPr="00734759" w:rsidRDefault="00734759" w:rsidP="00734759">
            <w:pPr>
              <w:rPr>
                <w:sz w:val="16"/>
                <w:szCs w:val="16"/>
              </w:rPr>
            </w:pPr>
            <w:r w:rsidRPr="00734759">
              <w:rPr>
                <w:rFonts w:cs="Arial"/>
                <w:sz w:val="16"/>
                <w:szCs w:val="16"/>
              </w:rPr>
              <w:t>221 (2.4%)</w:t>
            </w:r>
          </w:p>
        </w:tc>
        <w:tc>
          <w:tcPr>
            <w:tcW w:w="1420" w:type="dxa"/>
            <w:noWrap/>
            <w:vAlign w:val="bottom"/>
            <w:hideMark/>
          </w:tcPr>
          <w:p w14:paraId="675E1507" w14:textId="77777777" w:rsidR="00734759" w:rsidRPr="00734759" w:rsidRDefault="00734759" w:rsidP="00734759">
            <w:pPr>
              <w:rPr>
                <w:sz w:val="16"/>
                <w:szCs w:val="16"/>
              </w:rPr>
            </w:pPr>
            <w:r w:rsidRPr="00734759">
              <w:rPr>
                <w:rFonts w:cs="Arial"/>
                <w:sz w:val="16"/>
                <w:szCs w:val="16"/>
              </w:rPr>
              <w:t>139 (3.2%)</w:t>
            </w:r>
          </w:p>
        </w:tc>
      </w:tr>
      <w:tr w:rsidR="00734759" w:rsidRPr="00734759" w14:paraId="09143FB8" w14:textId="77777777" w:rsidTr="00D12616">
        <w:trPr>
          <w:trHeight w:val="290"/>
        </w:trPr>
        <w:tc>
          <w:tcPr>
            <w:tcW w:w="2180" w:type="dxa"/>
            <w:noWrap/>
            <w:hideMark/>
          </w:tcPr>
          <w:p w14:paraId="48E229D1" w14:textId="77777777" w:rsidR="00734759" w:rsidRPr="00734759" w:rsidRDefault="00734759" w:rsidP="00734759">
            <w:pPr>
              <w:rPr>
                <w:sz w:val="16"/>
                <w:szCs w:val="16"/>
              </w:rPr>
            </w:pPr>
            <w:r w:rsidRPr="00734759">
              <w:rPr>
                <w:sz w:val="16"/>
                <w:szCs w:val="16"/>
              </w:rPr>
              <w:t xml:space="preserve">  CTA</w:t>
            </w:r>
          </w:p>
        </w:tc>
        <w:tc>
          <w:tcPr>
            <w:tcW w:w="1460" w:type="dxa"/>
            <w:noWrap/>
            <w:vAlign w:val="bottom"/>
            <w:hideMark/>
          </w:tcPr>
          <w:p w14:paraId="276B0EBE" w14:textId="77777777" w:rsidR="00734759" w:rsidRPr="00734759" w:rsidRDefault="00734759" w:rsidP="00734759">
            <w:pPr>
              <w:rPr>
                <w:sz w:val="16"/>
                <w:szCs w:val="16"/>
              </w:rPr>
            </w:pPr>
            <w:r w:rsidRPr="00734759">
              <w:rPr>
                <w:rFonts w:cs="Arial"/>
                <w:sz w:val="16"/>
                <w:szCs w:val="16"/>
              </w:rPr>
              <w:t>2,587 (27.8%)</w:t>
            </w:r>
          </w:p>
        </w:tc>
        <w:tc>
          <w:tcPr>
            <w:tcW w:w="1420" w:type="dxa"/>
            <w:noWrap/>
            <w:vAlign w:val="bottom"/>
            <w:hideMark/>
          </w:tcPr>
          <w:p w14:paraId="5121645E" w14:textId="77777777" w:rsidR="00734759" w:rsidRPr="00734759" w:rsidRDefault="00734759" w:rsidP="00734759">
            <w:pPr>
              <w:rPr>
                <w:sz w:val="16"/>
                <w:szCs w:val="16"/>
              </w:rPr>
            </w:pPr>
            <w:r w:rsidRPr="00734759">
              <w:rPr>
                <w:rFonts w:cs="Arial"/>
                <w:sz w:val="16"/>
                <w:szCs w:val="16"/>
              </w:rPr>
              <w:t>1,165 (26.9%)</w:t>
            </w:r>
          </w:p>
        </w:tc>
      </w:tr>
      <w:tr w:rsidR="00734759" w:rsidRPr="00734759" w14:paraId="6D8AA737" w14:textId="77777777" w:rsidTr="00D12616">
        <w:trPr>
          <w:trHeight w:val="290"/>
        </w:trPr>
        <w:tc>
          <w:tcPr>
            <w:tcW w:w="2180" w:type="dxa"/>
            <w:noWrap/>
            <w:hideMark/>
          </w:tcPr>
          <w:p w14:paraId="68DD39F4" w14:textId="77777777" w:rsidR="00734759" w:rsidRPr="00734759" w:rsidRDefault="00734759" w:rsidP="00734759">
            <w:pPr>
              <w:rPr>
                <w:sz w:val="16"/>
                <w:szCs w:val="16"/>
              </w:rPr>
            </w:pPr>
            <w:r w:rsidRPr="00734759">
              <w:rPr>
                <w:sz w:val="16"/>
                <w:szCs w:val="16"/>
              </w:rPr>
              <w:t xml:space="preserve">  Inflammatory</w:t>
            </w:r>
          </w:p>
        </w:tc>
        <w:tc>
          <w:tcPr>
            <w:tcW w:w="1460" w:type="dxa"/>
            <w:noWrap/>
            <w:vAlign w:val="bottom"/>
            <w:hideMark/>
          </w:tcPr>
          <w:p w14:paraId="0A0523C1" w14:textId="77777777" w:rsidR="00734759" w:rsidRPr="00734759" w:rsidRDefault="00734759" w:rsidP="00734759">
            <w:pPr>
              <w:rPr>
                <w:sz w:val="16"/>
                <w:szCs w:val="16"/>
              </w:rPr>
            </w:pPr>
            <w:r w:rsidRPr="00734759">
              <w:rPr>
                <w:rFonts w:cs="Arial"/>
                <w:sz w:val="16"/>
                <w:szCs w:val="16"/>
              </w:rPr>
              <w:t>307 (3.3%)</w:t>
            </w:r>
          </w:p>
        </w:tc>
        <w:tc>
          <w:tcPr>
            <w:tcW w:w="1420" w:type="dxa"/>
            <w:noWrap/>
            <w:vAlign w:val="bottom"/>
            <w:hideMark/>
          </w:tcPr>
          <w:p w14:paraId="02395BFD" w14:textId="77777777" w:rsidR="00734759" w:rsidRPr="00734759" w:rsidRDefault="00734759" w:rsidP="00734759">
            <w:pPr>
              <w:rPr>
                <w:sz w:val="16"/>
                <w:szCs w:val="16"/>
              </w:rPr>
            </w:pPr>
            <w:r w:rsidRPr="00734759">
              <w:rPr>
                <w:rFonts w:cs="Arial"/>
                <w:sz w:val="16"/>
                <w:szCs w:val="16"/>
              </w:rPr>
              <w:t>137 (3.2%)</w:t>
            </w:r>
          </w:p>
        </w:tc>
      </w:tr>
      <w:tr w:rsidR="00734759" w:rsidRPr="00734759" w14:paraId="54E0B05D" w14:textId="77777777" w:rsidTr="00D12616">
        <w:trPr>
          <w:trHeight w:val="290"/>
        </w:trPr>
        <w:tc>
          <w:tcPr>
            <w:tcW w:w="2180" w:type="dxa"/>
            <w:noWrap/>
            <w:hideMark/>
          </w:tcPr>
          <w:p w14:paraId="7B3DCC8F" w14:textId="77777777" w:rsidR="00734759" w:rsidRPr="00734759" w:rsidRDefault="00734759" w:rsidP="00734759">
            <w:pPr>
              <w:rPr>
                <w:sz w:val="16"/>
                <w:szCs w:val="16"/>
              </w:rPr>
            </w:pPr>
            <w:r w:rsidRPr="00734759">
              <w:rPr>
                <w:sz w:val="16"/>
                <w:szCs w:val="16"/>
              </w:rPr>
              <w:t xml:space="preserve">  OA</w:t>
            </w:r>
          </w:p>
        </w:tc>
        <w:tc>
          <w:tcPr>
            <w:tcW w:w="1460" w:type="dxa"/>
            <w:noWrap/>
            <w:vAlign w:val="bottom"/>
            <w:hideMark/>
          </w:tcPr>
          <w:p w14:paraId="0CDD8A28" w14:textId="77777777" w:rsidR="00734759" w:rsidRPr="00734759" w:rsidRDefault="00734759" w:rsidP="00734759">
            <w:pPr>
              <w:rPr>
                <w:sz w:val="16"/>
                <w:szCs w:val="16"/>
              </w:rPr>
            </w:pPr>
            <w:r w:rsidRPr="00734759">
              <w:rPr>
                <w:rFonts w:cs="Arial"/>
                <w:sz w:val="16"/>
                <w:szCs w:val="16"/>
              </w:rPr>
              <w:t>5,105 (54.9%)</w:t>
            </w:r>
          </w:p>
        </w:tc>
        <w:tc>
          <w:tcPr>
            <w:tcW w:w="1420" w:type="dxa"/>
            <w:noWrap/>
            <w:vAlign w:val="bottom"/>
            <w:hideMark/>
          </w:tcPr>
          <w:p w14:paraId="2A09CBEB" w14:textId="77777777" w:rsidR="00734759" w:rsidRPr="00734759" w:rsidRDefault="00734759" w:rsidP="00734759">
            <w:pPr>
              <w:rPr>
                <w:sz w:val="16"/>
                <w:szCs w:val="16"/>
              </w:rPr>
            </w:pPr>
            <w:r w:rsidRPr="00734759">
              <w:rPr>
                <w:rFonts w:cs="Arial"/>
                <w:sz w:val="16"/>
                <w:szCs w:val="16"/>
              </w:rPr>
              <w:t>2,242 (51.8%)</w:t>
            </w:r>
          </w:p>
        </w:tc>
      </w:tr>
      <w:tr w:rsidR="00734759" w:rsidRPr="00734759" w14:paraId="105E78F7" w14:textId="77777777" w:rsidTr="00D12616">
        <w:trPr>
          <w:trHeight w:val="290"/>
        </w:trPr>
        <w:tc>
          <w:tcPr>
            <w:tcW w:w="2180" w:type="dxa"/>
            <w:noWrap/>
            <w:hideMark/>
          </w:tcPr>
          <w:p w14:paraId="4ADAD041" w14:textId="77777777" w:rsidR="00734759" w:rsidRPr="00734759" w:rsidRDefault="00734759" w:rsidP="00734759">
            <w:pPr>
              <w:rPr>
                <w:sz w:val="16"/>
                <w:szCs w:val="16"/>
              </w:rPr>
            </w:pPr>
            <w:r w:rsidRPr="00734759">
              <w:rPr>
                <w:sz w:val="16"/>
                <w:szCs w:val="16"/>
              </w:rPr>
              <w:t xml:space="preserve">  Other</w:t>
            </w:r>
          </w:p>
        </w:tc>
        <w:tc>
          <w:tcPr>
            <w:tcW w:w="1460" w:type="dxa"/>
            <w:noWrap/>
            <w:vAlign w:val="bottom"/>
            <w:hideMark/>
          </w:tcPr>
          <w:p w14:paraId="477419BE" w14:textId="77777777" w:rsidR="00734759" w:rsidRPr="00734759" w:rsidRDefault="00734759" w:rsidP="00734759">
            <w:pPr>
              <w:rPr>
                <w:sz w:val="16"/>
                <w:szCs w:val="16"/>
              </w:rPr>
            </w:pPr>
            <w:r w:rsidRPr="00734759">
              <w:rPr>
                <w:rFonts w:cs="Arial"/>
                <w:sz w:val="16"/>
                <w:szCs w:val="16"/>
              </w:rPr>
              <w:t>463 (5.0%)</w:t>
            </w:r>
          </w:p>
        </w:tc>
        <w:tc>
          <w:tcPr>
            <w:tcW w:w="1420" w:type="dxa"/>
            <w:noWrap/>
            <w:vAlign w:val="bottom"/>
            <w:hideMark/>
          </w:tcPr>
          <w:p w14:paraId="4C0C567B" w14:textId="77777777" w:rsidR="00734759" w:rsidRPr="00734759" w:rsidRDefault="00734759" w:rsidP="00734759">
            <w:pPr>
              <w:rPr>
                <w:sz w:val="16"/>
                <w:szCs w:val="16"/>
              </w:rPr>
            </w:pPr>
            <w:r w:rsidRPr="00734759">
              <w:rPr>
                <w:rFonts w:cs="Arial"/>
                <w:sz w:val="16"/>
                <w:szCs w:val="16"/>
              </w:rPr>
              <w:t>252 (5.8%)</w:t>
            </w:r>
          </w:p>
        </w:tc>
      </w:tr>
      <w:tr w:rsidR="00734759" w:rsidRPr="00734759" w14:paraId="79A7C661" w14:textId="77777777" w:rsidTr="00D12616">
        <w:trPr>
          <w:trHeight w:val="290"/>
        </w:trPr>
        <w:tc>
          <w:tcPr>
            <w:tcW w:w="2180" w:type="dxa"/>
            <w:noWrap/>
            <w:hideMark/>
          </w:tcPr>
          <w:p w14:paraId="13534BC3" w14:textId="77777777" w:rsidR="00734759" w:rsidRPr="00734759" w:rsidRDefault="00734759" w:rsidP="00734759">
            <w:pPr>
              <w:rPr>
                <w:sz w:val="16"/>
                <w:szCs w:val="16"/>
              </w:rPr>
            </w:pPr>
            <w:r w:rsidRPr="00734759">
              <w:rPr>
                <w:sz w:val="16"/>
                <w:szCs w:val="16"/>
              </w:rPr>
              <w:t xml:space="preserve">  Sequelae</w:t>
            </w:r>
          </w:p>
        </w:tc>
        <w:tc>
          <w:tcPr>
            <w:tcW w:w="1460" w:type="dxa"/>
            <w:noWrap/>
            <w:vAlign w:val="bottom"/>
            <w:hideMark/>
          </w:tcPr>
          <w:p w14:paraId="7D8E3BDF" w14:textId="77777777" w:rsidR="00734759" w:rsidRPr="00734759" w:rsidRDefault="00734759" w:rsidP="00734759">
            <w:pPr>
              <w:rPr>
                <w:sz w:val="16"/>
                <w:szCs w:val="16"/>
              </w:rPr>
            </w:pPr>
            <w:r w:rsidRPr="00734759">
              <w:rPr>
                <w:rFonts w:cs="Arial"/>
                <w:sz w:val="16"/>
                <w:szCs w:val="16"/>
              </w:rPr>
              <w:t>621 (6.7%)</w:t>
            </w:r>
          </w:p>
        </w:tc>
        <w:tc>
          <w:tcPr>
            <w:tcW w:w="1420" w:type="dxa"/>
            <w:noWrap/>
            <w:vAlign w:val="bottom"/>
            <w:hideMark/>
          </w:tcPr>
          <w:p w14:paraId="549BD784" w14:textId="77777777" w:rsidR="00734759" w:rsidRPr="00734759" w:rsidRDefault="00734759" w:rsidP="00734759">
            <w:pPr>
              <w:rPr>
                <w:sz w:val="16"/>
                <w:szCs w:val="16"/>
              </w:rPr>
            </w:pPr>
            <w:r w:rsidRPr="00734759">
              <w:rPr>
                <w:rFonts w:cs="Arial"/>
                <w:sz w:val="16"/>
                <w:szCs w:val="16"/>
              </w:rPr>
              <w:t>391 (9.0%)</w:t>
            </w:r>
          </w:p>
        </w:tc>
      </w:tr>
      <w:tr w:rsidR="00734759" w:rsidRPr="00734759" w14:paraId="2313A071" w14:textId="77777777" w:rsidTr="00D12616">
        <w:trPr>
          <w:trHeight w:val="290"/>
        </w:trPr>
        <w:tc>
          <w:tcPr>
            <w:tcW w:w="2180" w:type="dxa"/>
            <w:noWrap/>
            <w:hideMark/>
          </w:tcPr>
          <w:p w14:paraId="347278DE" w14:textId="77777777" w:rsidR="00734759" w:rsidRPr="00734759" w:rsidRDefault="00734759" w:rsidP="00734759">
            <w:pPr>
              <w:rPr>
                <w:sz w:val="16"/>
                <w:szCs w:val="16"/>
              </w:rPr>
            </w:pPr>
            <w:r w:rsidRPr="00734759">
              <w:rPr>
                <w:sz w:val="16"/>
                <w:szCs w:val="16"/>
              </w:rPr>
              <w:t>IMD decile</w:t>
            </w:r>
          </w:p>
        </w:tc>
        <w:tc>
          <w:tcPr>
            <w:tcW w:w="1460" w:type="dxa"/>
            <w:noWrap/>
            <w:vAlign w:val="bottom"/>
            <w:hideMark/>
          </w:tcPr>
          <w:p w14:paraId="2693996B" w14:textId="77777777" w:rsidR="00734759" w:rsidRPr="00734759" w:rsidRDefault="00734759" w:rsidP="00734759">
            <w:pPr>
              <w:rPr>
                <w:sz w:val="16"/>
                <w:szCs w:val="16"/>
              </w:rPr>
            </w:pPr>
          </w:p>
        </w:tc>
        <w:tc>
          <w:tcPr>
            <w:tcW w:w="1420" w:type="dxa"/>
            <w:noWrap/>
            <w:vAlign w:val="bottom"/>
            <w:hideMark/>
          </w:tcPr>
          <w:p w14:paraId="07715D44" w14:textId="77777777" w:rsidR="00734759" w:rsidRPr="00734759" w:rsidRDefault="00734759" w:rsidP="00734759">
            <w:pPr>
              <w:rPr>
                <w:sz w:val="16"/>
                <w:szCs w:val="16"/>
              </w:rPr>
            </w:pPr>
          </w:p>
        </w:tc>
      </w:tr>
      <w:tr w:rsidR="00734759" w:rsidRPr="00734759" w14:paraId="54032E86" w14:textId="77777777" w:rsidTr="00D12616">
        <w:trPr>
          <w:trHeight w:val="290"/>
        </w:trPr>
        <w:tc>
          <w:tcPr>
            <w:tcW w:w="2180" w:type="dxa"/>
            <w:noWrap/>
            <w:hideMark/>
          </w:tcPr>
          <w:p w14:paraId="42FEE55E" w14:textId="77777777" w:rsidR="00734759" w:rsidRPr="00734759" w:rsidRDefault="00734759" w:rsidP="00734759">
            <w:pPr>
              <w:rPr>
                <w:sz w:val="16"/>
                <w:szCs w:val="16"/>
              </w:rPr>
            </w:pPr>
            <w:r w:rsidRPr="00734759">
              <w:rPr>
                <w:sz w:val="16"/>
                <w:szCs w:val="16"/>
              </w:rPr>
              <w:t xml:space="preserve">  1</w:t>
            </w:r>
          </w:p>
        </w:tc>
        <w:tc>
          <w:tcPr>
            <w:tcW w:w="1460" w:type="dxa"/>
            <w:noWrap/>
            <w:vAlign w:val="bottom"/>
            <w:hideMark/>
          </w:tcPr>
          <w:p w14:paraId="47B22A94" w14:textId="77777777" w:rsidR="00734759" w:rsidRPr="00734759" w:rsidRDefault="00734759" w:rsidP="00734759">
            <w:pPr>
              <w:rPr>
                <w:sz w:val="16"/>
                <w:szCs w:val="16"/>
              </w:rPr>
            </w:pPr>
            <w:r w:rsidRPr="00734759">
              <w:rPr>
                <w:rFonts w:cs="Arial"/>
                <w:sz w:val="16"/>
                <w:szCs w:val="16"/>
              </w:rPr>
              <w:t>650 (7.0%)</w:t>
            </w:r>
          </w:p>
        </w:tc>
        <w:tc>
          <w:tcPr>
            <w:tcW w:w="1420" w:type="dxa"/>
            <w:noWrap/>
            <w:vAlign w:val="bottom"/>
            <w:hideMark/>
          </w:tcPr>
          <w:p w14:paraId="19184B08" w14:textId="77777777" w:rsidR="00734759" w:rsidRPr="00734759" w:rsidRDefault="00734759" w:rsidP="00734759">
            <w:pPr>
              <w:rPr>
                <w:sz w:val="16"/>
                <w:szCs w:val="16"/>
              </w:rPr>
            </w:pPr>
            <w:r w:rsidRPr="00734759">
              <w:rPr>
                <w:rFonts w:cs="Arial"/>
                <w:sz w:val="16"/>
                <w:szCs w:val="16"/>
              </w:rPr>
              <w:t>309 (7.1%)</w:t>
            </w:r>
          </w:p>
        </w:tc>
      </w:tr>
      <w:tr w:rsidR="00734759" w:rsidRPr="00734759" w14:paraId="30D6E4E0" w14:textId="77777777" w:rsidTr="00D12616">
        <w:trPr>
          <w:trHeight w:val="290"/>
        </w:trPr>
        <w:tc>
          <w:tcPr>
            <w:tcW w:w="2180" w:type="dxa"/>
            <w:noWrap/>
            <w:hideMark/>
          </w:tcPr>
          <w:p w14:paraId="191CA280" w14:textId="77777777" w:rsidR="00734759" w:rsidRPr="00734759" w:rsidRDefault="00734759" w:rsidP="00734759">
            <w:pPr>
              <w:rPr>
                <w:sz w:val="16"/>
                <w:szCs w:val="16"/>
              </w:rPr>
            </w:pPr>
            <w:r w:rsidRPr="00734759">
              <w:rPr>
                <w:sz w:val="16"/>
                <w:szCs w:val="16"/>
              </w:rPr>
              <w:t xml:space="preserve">  2</w:t>
            </w:r>
          </w:p>
        </w:tc>
        <w:tc>
          <w:tcPr>
            <w:tcW w:w="1460" w:type="dxa"/>
            <w:noWrap/>
            <w:vAlign w:val="bottom"/>
            <w:hideMark/>
          </w:tcPr>
          <w:p w14:paraId="7A92B77A" w14:textId="77777777" w:rsidR="00734759" w:rsidRPr="00734759" w:rsidRDefault="00734759" w:rsidP="00734759">
            <w:pPr>
              <w:rPr>
                <w:sz w:val="16"/>
                <w:szCs w:val="16"/>
              </w:rPr>
            </w:pPr>
            <w:r w:rsidRPr="00734759">
              <w:rPr>
                <w:rFonts w:cs="Arial"/>
                <w:sz w:val="16"/>
                <w:szCs w:val="16"/>
              </w:rPr>
              <w:t>650 (7.0%)</w:t>
            </w:r>
          </w:p>
        </w:tc>
        <w:tc>
          <w:tcPr>
            <w:tcW w:w="1420" w:type="dxa"/>
            <w:noWrap/>
            <w:vAlign w:val="bottom"/>
            <w:hideMark/>
          </w:tcPr>
          <w:p w14:paraId="6995BF40" w14:textId="77777777" w:rsidR="00734759" w:rsidRPr="00734759" w:rsidRDefault="00734759" w:rsidP="00734759">
            <w:pPr>
              <w:rPr>
                <w:sz w:val="16"/>
                <w:szCs w:val="16"/>
              </w:rPr>
            </w:pPr>
            <w:r w:rsidRPr="00734759">
              <w:rPr>
                <w:rFonts w:cs="Arial"/>
                <w:sz w:val="16"/>
                <w:szCs w:val="16"/>
              </w:rPr>
              <w:t>314 (7.3%)</w:t>
            </w:r>
          </w:p>
        </w:tc>
      </w:tr>
      <w:tr w:rsidR="00734759" w:rsidRPr="00734759" w14:paraId="72292921" w14:textId="77777777" w:rsidTr="00D12616">
        <w:trPr>
          <w:trHeight w:val="290"/>
        </w:trPr>
        <w:tc>
          <w:tcPr>
            <w:tcW w:w="2180" w:type="dxa"/>
            <w:noWrap/>
            <w:hideMark/>
          </w:tcPr>
          <w:p w14:paraId="3F172B0F" w14:textId="77777777" w:rsidR="00734759" w:rsidRPr="00734759" w:rsidRDefault="00734759" w:rsidP="00734759">
            <w:pPr>
              <w:rPr>
                <w:sz w:val="16"/>
                <w:szCs w:val="16"/>
              </w:rPr>
            </w:pPr>
            <w:r w:rsidRPr="00734759">
              <w:rPr>
                <w:sz w:val="16"/>
                <w:szCs w:val="16"/>
              </w:rPr>
              <w:t xml:space="preserve">  3</w:t>
            </w:r>
          </w:p>
        </w:tc>
        <w:tc>
          <w:tcPr>
            <w:tcW w:w="1460" w:type="dxa"/>
            <w:noWrap/>
            <w:vAlign w:val="bottom"/>
            <w:hideMark/>
          </w:tcPr>
          <w:p w14:paraId="76DBB570" w14:textId="77777777" w:rsidR="00734759" w:rsidRPr="00734759" w:rsidRDefault="00734759" w:rsidP="00734759">
            <w:pPr>
              <w:rPr>
                <w:sz w:val="16"/>
                <w:szCs w:val="16"/>
              </w:rPr>
            </w:pPr>
            <w:r w:rsidRPr="00734759">
              <w:rPr>
                <w:rFonts w:cs="Arial"/>
                <w:sz w:val="16"/>
                <w:szCs w:val="16"/>
              </w:rPr>
              <w:t>667 (7.2%)</w:t>
            </w:r>
          </w:p>
        </w:tc>
        <w:tc>
          <w:tcPr>
            <w:tcW w:w="1420" w:type="dxa"/>
            <w:noWrap/>
            <w:vAlign w:val="bottom"/>
            <w:hideMark/>
          </w:tcPr>
          <w:p w14:paraId="65CC8578" w14:textId="77777777" w:rsidR="00734759" w:rsidRPr="00734759" w:rsidRDefault="00734759" w:rsidP="00734759">
            <w:pPr>
              <w:rPr>
                <w:sz w:val="16"/>
                <w:szCs w:val="16"/>
              </w:rPr>
            </w:pPr>
            <w:r w:rsidRPr="00734759">
              <w:rPr>
                <w:rFonts w:cs="Arial"/>
                <w:sz w:val="16"/>
                <w:szCs w:val="16"/>
              </w:rPr>
              <w:t>350 (8.1%)</w:t>
            </w:r>
          </w:p>
        </w:tc>
      </w:tr>
      <w:tr w:rsidR="00734759" w:rsidRPr="00734759" w14:paraId="1AEE7563" w14:textId="77777777" w:rsidTr="00D12616">
        <w:trPr>
          <w:trHeight w:val="290"/>
        </w:trPr>
        <w:tc>
          <w:tcPr>
            <w:tcW w:w="2180" w:type="dxa"/>
            <w:noWrap/>
            <w:hideMark/>
          </w:tcPr>
          <w:p w14:paraId="301BBD57" w14:textId="77777777" w:rsidR="00734759" w:rsidRPr="00734759" w:rsidRDefault="00734759" w:rsidP="00734759">
            <w:pPr>
              <w:rPr>
                <w:sz w:val="16"/>
                <w:szCs w:val="16"/>
              </w:rPr>
            </w:pPr>
            <w:r w:rsidRPr="00734759">
              <w:rPr>
                <w:sz w:val="16"/>
                <w:szCs w:val="16"/>
              </w:rPr>
              <w:t xml:space="preserve">  4</w:t>
            </w:r>
          </w:p>
        </w:tc>
        <w:tc>
          <w:tcPr>
            <w:tcW w:w="1460" w:type="dxa"/>
            <w:noWrap/>
            <w:vAlign w:val="bottom"/>
            <w:hideMark/>
          </w:tcPr>
          <w:p w14:paraId="333B913E" w14:textId="77777777" w:rsidR="00734759" w:rsidRPr="00734759" w:rsidRDefault="00734759" w:rsidP="00734759">
            <w:pPr>
              <w:rPr>
                <w:sz w:val="16"/>
                <w:szCs w:val="16"/>
              </w:rPr>
            </w:pPr>
            <w:r w:rsidRPr="00734759">
              <w:rPr>
                <w:rFonts w:cs="Arial"/>
                <w:sz w:val="16"/>
                <w:szCs w:val="16"/>
              </w:rPr>
              <w:t>868 (9.3%)</w:t>
            </w:r>
          </w:p>
        </w:tc>
        <w:tc>
          <w:tcPr>
            <w:tcW w:w="1420" w:type="dxa"/>
            <w:noWrap/>
            <w:vAlign w:val="bottom"/>
            <w:hideMark/>
          </w:tcPr>
          <w:p w14:paraId="0F3FBAD0" w14:textId="77777777" w:rsidR="00734759" w:rsidRPr="00734759" w:rsidRDefault="00734759" w:rsidP="00734759">
            <w:pPr>
              <w:rPr>
                <w:sz w:val="16"/>
                <w:szCs w:val="16"/>
              </w:rPr>
            </w:pPr>
            <w:r w:rsidRPr="00734759">
              <w:rPr>
                <w:rFonts w:cs="Arial"/>
                <w:sz w:val="16"/>
                <w:szCs w:val="16"/>
              </w:rPr>
              <w:t>404 (9.3%)</w:t>
            </w:r>
          </w:p>
        </w:tc>
      </w:tr>
      <w:tr w:rsidR="00734759" w:rsidRPr="00734759" w14:paraId="232A6944" w14:textId="77777777" w:rsidTr="00D12616">
        <w:trPr>
          <w:trHeight w:val="290"/>
        </w:trPr>
        <w:tc>
          <w:tcPr>
            <w:tcW w:w="2180" w:type="dxa"/>
            <w:noWrap/>
            <w:hideMark/>
          </w:tcPr>
          <w:p w14:paraId="491A16CE" w14:textId="77777777" w:rsidR="00734759" w:rsidRPr="00734759" w:rsidRDefault="00734759" w:rsidP="00734759">
            <w:pPr>
              <w:rPr>
                <w:sz w:val="16"/>
                <w:szCs w:val="16"/>
              </w:rPr>
            </w:pPr>
            <w:r w:rsidRPr="00734759">
              <w:rPr>
                <w:sz w:val="16"/>
                <w:szCs w:val="16"/>
              </w:rPr>
              <w:t xml:space="preserve">  5</w:t>
            </w:r>
          </w:p>
        </w:tc>
        <w:tc>
          <w:tcPr>
            <w:tcW w:w="1460" w:type="dxa"/>
            <w:noWrap/>
            <w:vAlign w:val="bottom"/>
            <w:hideMark/>
          </w:tcPr>
          <w:p w14:paraId="08E9AD63" w14:textId="77777777" w:rsidR="00734759" w:rsidRPr="00734759" w:rsidRDefault="00734759" w:rsidP="00734759">
            <w:pPr>
              <w:rPr>
                <w:sz w:val="16"/>
                <w:szCs w:val="16"/>
              </w:rPr>
            </w:pPr>
            <w:r w:rsidRPr="00734759">
              <w:rPr>
                <w:rFonts w:cs="Arial"/>
                <w:sz w:val="16"/>
                <w:szCs w:val="16"/>
              </w:rPr>
              <w:t>1,004 (10.8%)</w:t>
            </w:r>
          </w:p>
        </w:tc>
        <w:tc>
          <w:tcPr>
            <w:tcW w:w="1420" w:type="dxa"/>
            <w:noWrap/>
            <w:vAlign w:val="bottom"/>
            <w:hideMark/>
          </w:tcPr>
          <w:p w14:paraId="07AD6C8F" w14:textId="77777777" w:rsidR="00734759" w:rsidRPr="00734759" w:rsidRDefault="00734759" w:rsidP="00734759">
            <w:pPr>
              <w:rPr>
                <w:sz w:val="16"/>
                <w:szCs w:val="16"/>
              </w:rPr>
            </w:pPr>
            <w:r w:rsidRPr="00734759">
              <w:rPr>
                <w:rFonts w:cs="Arial"/>
                <w:sz w:val="16"/>
                <w:szCs w:val="16"/>
              </w:rPr>
              <w:t>418 (9.7%)</w:t>
            </w:r>
          </w:p>
        </w:tc>
      </w:tr>
      <w:tr w:rsidR="00734759" w:rsidRPr="00734759" w14:paraId="14E65BFE" w14:textId="77777777" w:rsidTr="00D12616">
        <w:trPr>
          <w:trHeight w:val="290"/>
        </w:trPr>
        <w:tc>
          <w:tcPr>
            <w:tcW w:w="2180" w:type="dxa"/>
            <w:noWrap/>
            <w:hideMark/>
          </w:tcPr>
          <w:p w14:paraId="2D151BD6" w14:textId="77777777" w:rsidR="00734759" w:rsidRPr="00734759" w:rsidRDefault="00734759" w:rsidP="00734759">
            <w:pPr>
              <w:rPr>
                <w:sz w:val="16"/>
                <w:szCs w:val="16"/>
              </w:rPr>
            </w:pPr>
            <w:r w:rsidRPr="00734759">
              <w:rPr>
                <w:sz w:val="16"/>
                <w:szCs w:val="16"/>
              </w:rPr>
              <w:t xml:space="preserve">  6</w:t>
            </w:r>
          </w:p>
        </w:tc>
        <w:tc>
          <w:tcPr>
            <w:tcW w:w="1460" w:type="dxa"/>
            <w:noWrap/>
            <w:vAlign w:val="bottom"/>
            <w:hideMark/>
          </w:tcPr>
          <w:p w14:paraId="1DD9BB2F" w14:textId="77777777" w:rsidR="00734759" w:rsidRPr="00734759" w:rsidRDefault="00734759" w:rsidP="00734759">
            <w:pPr>
              <w:rPr>
                <w:sz w:val="16"/>
                <w:szCs w:val="16"/>
              </w:rPr>
            </w:pPr>
            <w:r w:rsidRPr="00734759">
              <w:rPr>
                <w:rFonts w:cs="Arial"/>
                <w:sz w:val="16"/>
                <w:szCs w:val="16"/>
              </w:rPr>
              <w:t>1,182 (12.7%)</w:t>
            </w:r>
          </w:p>
        </w:tc>
        <w:tc>
          <w:tcPr>
            <w:tcW w:w="1420" w:type="dxa"/>
            <w:noWrap/>
            <w:vAlign w:val="bottom"/>
            <w:hideMark/>
          </w:tcPr>
          <w:p w14:paraId="44EEB6C4" w14:textId="77777777" w:rsidR="00734759" w:rsidRPr="00734759" w:rsidRDefault="00734759" w:rsidP="00734759">
            <w:pPr>
              <w:rPr>
                <w:sz w:val="16"/>
                <w:szCs w:val="16"/>
              </w:rPr>
            </w:pPr>
            <w:r w:rsidRPr="00734759">
              <w:rPr>
                <w:rFonts w:cs="Arial"/>
                <w:sz w:val="16"/>
                <w:szCs w:val="16"/>
              </w:rPr>
              <w:t>478 (11.0%)</w:t>
            </w:r>
          </w:p>
        </w:tc>
      </w:tr>
      <w:tr w:rsidR="00734759" w:rsidRPr="00734759" w14:paraId="01BE5209" w14:textId="77777777" w:rsidTr="00D12616">
        <w:trPr>
          <w:trHeight w:val="290"/>
        </w:trPr>
        <w:tc>
          <w:tcPr>
            <w:tcW w:w="2180" w:type="dxa"/>
            <w:noWrap/>
            <w:hideMark/>
          </w:tcPr>
          <w:p w14:paraId="6463CA21" w14:textId="77777777" w:rsidR="00734759" w:rsidRPr="00734759" w:rsidRDefault="00734759" w:rsidP="00734759">
            <w:pPr>
              <w:rPr>
                <w:sz w:val="16"/>
                <w:szCs w:val="16"/>
              </w:rPr>
            </w:pPr>
            <w:r w:rsidRPr="00734759">
              <w:rPr>
                <w:sz w:val="16"/>
                <w:szCs w:val="16"/>
              </w:rPr>
              <w:t xml:space="preserve">  7</w:t>
            </w:r>
          </w:p>
        </w:tc>
        <w:tc>
          <w:tcPr>
            <w:tcW w:w="1460" w:type="dxa"/>
            <w:noWrap/>
            <w:vAlign w:val="bottom"/>
            <w:hideMark/>
          </w:tcPr>
          <w:p w14:paraId="634E504B" w14:textId="77777777" w:rsidR="00734759" w:rsidRPr="00734759" w:rsidRDefault="00734759" w:rsidP="00734759">
            <w:pPr>
              <w:rPr>
                <w:sz w:val="16"/>
                <w:szCs w:val="16"/>
              </w:rPr>
            </w:pPr>
            <w:r w:rsidRPr="00734759">
              <w:rPr>
                <w:rFonts w:cs="Arial"/>
                <w:sz w:val="16"/>
                <w:szCs w:val="16"/>
              </w:rPr>
              <w:t>1,150 (12.4%)</w:t>
            </w:r>
          </w:p>
        </w:tc>
        <w:tc>
          <w:tcPr>
            <w:tcW w:w="1420" w:type="dxa"/>
            <w:noWrap/>
            <w:vAlign w:val="bottom"/>
            <w:hideMark/>
          </w:tcPr>
          <w:p w14:paraId="4E6B3432" w14:textId="77777777" w:rsidR="00734759" w:rsidRPr="00734759" w:rsidRDefault="00734759" w:rsidP="00734759">
            <w:pPr>
              <w:rPr>
                <w:sz w:val="16"/>
                <w:szCs w:val="16"/>
              </w:rPr>
            </w:pPr>
            <w:r w:rsidRPr="00734759">
              <w:rPr>
                <w:rFonts w:cs="Arial"/>
                <w:sz w:val="16"/>
                <w:szCs w:val="16"/>
              </w:rPr>
              <w:t>511 (11.8%)</w:t>
            </w:r>
          </w:p>
        </w:tc>
      </w:tr>
      <w:tr w:rsidR="00734759" w:rsidRPr="00734759" w14:paraId="4F91814C" w14:textId="77777777" w:rsidTr="00D12616">
        <w:trPr>
          <w:trHeight w:val="290"/>
        </w:trPr>
        <w:tc>
          <w:tcPr>
            <w:tcW w:w="2180" w:type="dxa"/>
            <w:noWrap/>
            <w:hideMark/>
          </w:tcPr>
          <w:p w14:paraId="7D5DDE03" w14:textId="77777777" w:rsidR="00734759" w:rsidRPr="00734759" w:rsidRDefault="00734759" w:rsidP="00734759">
            <w:pPr>
              <w:rPr>
                <w:sz w:val="16"/>
                <w:szCs w:val="16"/>
              </w:rPr>
            </w:pPr>
            <w:r w:rsidRPr="00734759">
              <w:rPr>
                <w:sz w:val="16"/>
                <w:szCs w:val="16"/>
              </w:rPr>
              <w:t xml:space="preserve">  8</w:t>
            </w:r>
          </w:p>
        </w:tc>
        <w:tc>
          <w:tcPr>
            <w:tcW w:w="1460" w:type="dxa"/>
            <w:noWrap/>
            <w:vAlign w:val="bottom"/>
            <w:hideMark/>
          </w:tcPr>
          <w:p w14:paraId="151B0285" w14:textId="77777777" w:rsidR="00734759" w:rsidRPr="00734759" w:rsidRDefault="00734759" w:rsidP="00734759">
            <w:pPr>
              <w:rPr>
                <w:sz w:val="16"/>
                <w:szCs w:val="16"/>
              </w:rPr>
            </w:pPr>
            <w:r w:rsidRPr="00734759">
              <w:rPr>
                <w:rFonts w:cs="Arial"/>
                <w:sz w:val="16"/>
                <w:szCs w:val="16"/>
              </w:rPr>
              <w:t>1,067 (11.5%)</w:t>
            </w:r>
          </w:p>
        </w:tc>
        <w:tc>
          <w:tcPr>
            <w:tcW w:w="1420" w:type="dxa"/>
            <w:noWrap/>
            <w:vAlign w:val="bottom"/>
            <w:hideMark/>
          </w:tcPr>
          <w:p w14:paraId="483C623C" w14:textId="77777777" w:rsidR="00734759" w:rsidRPr="00734759" w:rsidRDefault="00734759" w:rsidP="00734759">
            <w:pPr>
              <w:rPr>
                <w:sz w:val="16"/>
                <w:szCs w:val="16"/>
              </w:rPr>
            </w:pPr>
            <w:r w:rsidRPr="00734759">
              <w:rPr>
                <w:rFonts w:cs="Arial"/>
                <w:sz w:val="16"/>
                <w:szCs w:val="16"/>
              </w:rPr>
              <w:t>512 (11.8%)</w:t>
            </w:r>
          </w:p>
        </w:tc>
      </w:tr>
      <w:tr w:rsidR="00734759" w:rsidRPr="00734759" w14:paraId="51FA7DE4" w14:textId="77777777" w:rsidTr="00D12616">
        <w:trPr>
          <w:trHeight w:val="290"/>
        </w:trPr>
        <w:tc>
          <w:tcPr>
            <w:tcW w:w="2180" w:type="dxa"/>
            <w:noWrap/>
            <w:hideMark/>
          </w:tcPr>
          <w:p w14:paraId="1C1A10DC" w14:textId="77777777" w:rsidR="00734759" w:rsidRPr="00734759" w:rsidRDefault="00734759" w:rsidP="00734759">
            <w:pPr>
              <w:rPr>
                <w:sz w:val="16"/>
                <w:szCs w:val="16"/>
              </w:rPr>
            </w:pPr>
            <w:r w:rsidRPr="00734759">
              <w:rPr>
                <w:sz w:val="16"/>
                <w:szCs w:val="16"/>
              </w:rPr>
              <w:t xml:space="preserve">  9</w:t>
            </w:r>
          </w:p>
        </w:tc>
        <w:tc>
          <w:tcPr>
            <w:tcW w:w="1460" w:type="dxa"/>
            <w:noWrap/>
            <w:vAlign w:val="bottom"/>
            <w:hideMark/>
          </w:tcPr>
          <w:p w14:paraId="2F059001" w14:textId="77777777" w:rsidR="00734759" w:rsidRPr="00734759" w:rsidRDefault="00734759" w:rsidP="00734759">
            <w:pPr>
              <w:rPr>
                <w:sz w:val="16"/>
                <w:szCs w:val="16"/>
              </w:rPr>
            </w:pPr>
            <w:r w:rsidRPr="00734759">
              <w:rPr>
                <w:rFonts w:cs="Arial"/>
                <w:sz w:val="16"/>
                <w:szCs w:val="16"/>
              </w:rPr>
              <w:t>1,094 (11.8%)</w:t>
            </w:r>
          </w:p>
        </w:tc>
        <w:tc>
          <w:tcPr>
            <w:tcW w:w="1420" w:type="dxa"/>
            <w:noWrap/>
            <w:vAlign w:val="bottom"/>
            <w:hideMark/>
          </w:tcPr>
          <w:p w14:paraId="0372462A" w14:textId="77777777" w:rsidR="00734759" w:rsidRPr="00734759" w:rsidRDefault="00734759" w:rsidP="00734759">
            <w:pPr>
              <w:rPr>
                <w:sz w:val="16"/>
                <w:szCs w:val="16"/>
              </w:rPr>
            </w:pPr>
            <w:r w:rsidRPr="00734759">
              <w:rPr>
                <w:rFonts w:cs="Arial"/>
                <w:sz w:val="16"/>
                <w:szCs w:val="16"/>
              </w:rPr>
              <w:t>495 (11.4%)</w:t>
            </w:r>
          </w:p>
        </w:tc>
      </w:tr>
      <w:tr w:rsidR="00734759" w:rsidRPr="00734759" w14:paraId="52E75FAE" w14:textId="77777777" w:rsidTr="00D12616">
        <w:trPr>
          <w:trHeight w:val="290"/>
        </w:trPr>
        <w:tc>
          <w:tcPr>
            <w:tcW w:w="2180" w:type="dxa"/>
            <w:noWrap/>
            <w:hideMark/>
          </w:tcPr>
          <w:p w14:paraId="11BC7C5B" w14:textId="77777777" w:rsidR="00734759" w:rsidRPr="00734759" w:rsidRDefault="00734759" w:rsidP="00734759">
            <w:pPr>
              <w:rPr>
                <w:sz w:val="16"/>
                <w:szCs w:val="16"/>
              </w:rPr>
            </w:pPr>
            <w:r w:rsidRPr="00734759">
              <w:rPr>
                <w:sz w:val="16"/>
                <w:szCs w:val="16"/>
              </w:rPr>
              <w:t xml:space="preserve">  10</w:t>
            </w:r>
          </w:p>
        </w:tc>
        <w:tc>
          <w:tcPr>
            <w:tcW w:w="1460" w:type="dxa"/>
            <w:noWrap/>
            <w:vAlign w:val="bottom"/>
            <w:hideMark/>
          </w:tcPr>
          <w:p w14:paraId="06FB7173" w14:textId="77777777" w:rsidR="00734759" w:rsidRPr="00734759" w:rsidRDefault="00734759" w:rsidP="00734759">
            <w:pPr>
              <w:rPr>
                <w:sz w:val="16"/>
                <w:szCs w:val="16"/>
              </w:rPr>
            </w:pPr>
            <w:r w:rsidRPr="00734759">
              <w:rPr>
                <w:rFonts w:cs="Arial"/>
                <w:sz w:val="16"/>
                <w:szCs w:val="16"/>
              </w:rPr>
              <w:t>972 (10.4%)</w:t>
            </w:r>
          </w:p>
        </w:tc>
        <w:tc>
          <w:tcPr>
            <w:tcW w:w="1420" w:type="dxa"/>
            <w:noWrap/>
            <w:vAlign w:val="bottom"/>
            <w:hideMark/>
          </w:tcPr>
          <w:p w14:paraId="773BF9B4" w14:textId="77777777" w:rsidR="00734759" w:rsidRPr="00734759" w:rsidRDefault="00734759" w:rsidP="00734759">
            <w:pPr>
              <w:rPr>
                <w:sz w:val="16"/>
                <w:szCs w:val="16"/>
              </w:rPr>
            </w:pPr>
            <w:r w:rsidRPr="00734759">
              <w:rPr>
                <w:rFonts w:cs="Arial"/>
                <w:sz w:val="16"/>
                <w:szCs w:val="16"/>
              </w:rPr>
              <w:t>535 (12.4%)</w:t>
            </w:r>
          </w:p>
        </w:tc>
      </w:tr>
      <w:tr w:rsidR="00734759" w:rsidRPr="00734759" w14:paraId="24BD565D" w14:textId="77777777" w:rsidTr="00D12616">
        <w:trPr>
          <w:trHeight w:val="290"/>
        </w:trPr>
        <w:tc>
          <w:tcPr>
            <w:tcW w:w="2180" w:type="dxa"/>
            <w:noWrap/>
            <w:hideMark/>
          </w:tcPr>
          <w:p w14:paraId="114E88A1" w14:textId="77777777" w:rsidR="00734759" w:rsidRPr="00734759" w:rsidRDefault="00734759" w:rsidP="00734759">
            <w:pPr>
              <w:rPr>
                <w:sz w:val="16"/>
                <w:szCs w:val="16"/>
              </w:rPr>
            </w:pPr>
            <w:r w:rsidRPr="00734759">
              <w:rPr>
                <w:sz w:val="16"/>
                <w:szCs w:val="16"/>
              </w:rPr>
              <w:t>Procedure type</w:t>
            </w:r>
          </w:p>
        </w:tc>
        <w:tc>
          <w:tcPr>
            <w:tcW w:w="1460" w:type="dxa"/>
            <w:noWrap/>
            <w:vAlign w:val="bottom"/>
            <w:hideMark/>
          </w:tcPr>
          <w:p w14:paraId="0CDC49FB" w14:textId="77777777" w:rsidR="00734759" w:rsidRPr="00734759" w:rsidRDefault="00734759" w:rsidP="00734759">
            <w:pPr>
              <w:rPr>
                <w:sz w:val="16"/>
                <w:szCs w:val="16"/>
              </w:rPr>
            </w:pPr>
          </w:p>
        </w:tc>
        <w:tc>
          <w:tcPr>
            <w:tcW w:w="1420" w:type="dxa"/>
            <w:noWrap/>
            <w:vAlign w:val="bottom"/>
            <w:hideMark/>
          </w:tcPr>
          <w:p w14:paraId="7A0ECC37" w14:textId="77777777" w:rsidR="00734759" w:rsidRPr="00734759" w:rsidRDefault="00734759" w:rsidP="00734759">
            <w:pPr>
              <w:rPr>
                <w:sz w:val="16"/>
                <w:szCs w:val="16"/>
              </w:rPr>
            </w:pPr>
          </w:p>
        </w:tc>
      </w:tr>
      <w:tr w:rsidR="00734759" w:rsidRPr="00734759" w14:paraId="4188F040" w14:textId="77777777" w:rsidTr="00D12616">
        <w:trPr>
          <w:trHeight w:val="290"/>
        </w:trPr>
        <w:tc>
          <w:tcPr>
            <w:tcW w:w="2180" w:type="dxa"/>
            <w:noWrap/>
            <w:hideMark/>
          </w:tcPr>
          <w:p w14:paraId="0EA6F558" w14:textId="77777777" w:rsidR="00734759" w:rsidRPr="00734759" w:rsidRDefault="00734759" w:rsidP="00734759">
            <w:pPr>
              <w:rPr>
                <w:sz w:val="16"/>
                <w:szCs w:val="16"/>
              </w:rPr>
            </w:pPr>
            <w:r w:rsidRPr="00734759">
              <w:rPr>
                <w:sz w:val="16"/>
                <w:szCs w:val="16"/>
              </w:rPr>
              <w:t xml:space="preserve">  HA</w:t>
            </w:r>
          </w:p>
        </w:tc>
        <w:tc>
          <w:tcPr>
            <w:tcW w:w="1460" w:type="dxa"/>
            <w:noWrap/>
            <w:vAlign w:val="bottom"/>
            <w:hideMark/>
          </w:tcPr>
          <w:p w14:paraId="361EF65A" w14:textId="77777777" w:rsidR="00734759" w:rsidRPr="00734759" w:rsidRDefault="00734759" w:rsidP="00734759">
            <w:pPr>
              <w:rPr>
                <w:sz w:val="16"/>
                <w:szCs w:val="16"/>
              </w:rPr>
            </w:pPr>
            <w:r w:rsidRPr="00734759">
              <w:rPr>
                <w:rFonts w:cs="Arial"/>
                <w:sz w:val="16"/>
                <w:szCs w:val="16"/>
              </w:rPr>
              <w:t>517 (5.6%)</w:t>
            </w:r>
          </w:p>
        </w:tc>
        <w:tc>
          <w:tcPr>
            <w:tcW w:w="1420" w:type="dxa"/>
            <w:noWrap/>
            <w:vAlign w:val="bottom"/>
            <w:hideMark/>
          </w:tcPr>
          <w:p w14:paraId="5CDDBC2D" w14:textId="77777777" w:rsidR="00734759" w:rsidRPr="00734759" w:rsidRDefault="00734759" w:rsidP="00734759">
            <w:pPr>
              <w:rPr>
                <w:sz w:val="16"/>
                <w:szCs w:val="16"/>
              </w:rPr>
            </w:pPr>
            <w:r w:rsidRPr="00734759">
              <w:rPr>
                <w:rFonts w:cs="Arial"/>
                <w:sz w:val="16"/>
                <w:szCs w:val="16"/>
              </w:rPr>
              <w:t>322 (7.4%)</w:t>
            </w:r>
          </w:p>
        </w:tc>
      </w:tr>
      <w:tr w:rsidR="00734759" w:rsidRPr="00734759" w14:paraId="7E0D5C4A" w14:textId="77777777" w:rsidTr="00D12616">
        <w:trPr>
          <w:trHeight w:val="290"/>
        </w:trPr>
        <w:tc>
          <w:tcPr>
            <w:tcW w:w="2180" w:type="dxa"/>
            <w:noWrap/>
            <w:hideMark/>
          </w:tcPr>
          <w:p w14:paraId="3D75A24A" w14:textId="77777777" w:rsidR="00734759" w:rsidRPr="00734759" w:rsidRDefault="00734759" w:rsidP="00734759">
            <w:pPr>
              <w:rPr>
                <w:sz w:val="16"/>
                <w:szCs w:val="16"/>
              </w:rPr>
            </w:pPr>
            <w:r w:rsidRPr="00734759">
              <w:rPr>
                <w:sz w:val="16"/>
                <w:szCs w:val="16"/>
              </w:rPr>
              <w:t xml:space="preserve">  RTSR</w:t>
            </w:r>
          </w:p>
        </w:tc>
        <w:tc>
          <w:tcPr>
            <w:tcW w:w="1460" w:type="dxa"/>
            <w:noWrap/>
            <w:vAlign w:val="bottom"/>
            <w:hideMark/>
          </w:tcPr>
          <w:p w14:paraId="64DFBEF5" w14:textId="77777777" w:rsidR="00734759" w:rsidRPr="00734759" w:rsidRDefault="00734759" w:rsidP="00734759">
            <w:pPr>
              <w:rPr>
                <w:sz w:val="16"/>
                <w:szCs w:val="16"/>
              </w:rPr>
            </w:pPr>
            <w:r w:rsidRPr="00734759">
              <w:rPr>
                <w:rFonts w:cs="Arial"/>
                <w:sz w:val="16"/>
                <w:szCs w:val="16"/>
              </w:rPr>
              <w:t>6,026 (64.8%)</w:t>
            </w:r>
          </w:p>
        </w:tc>
        <w:tc>
          <w:tcPr>
            <w:tcW w:w="1420" w:type="dxa"/>
            <w:noWrap/>
            <w:vAlign w:val="bottom"/>
            <w:hideMark/>
          </w:tcPr>
          <w:p w14:paraId="76ADA12E" w14:textId="77777777" w:rsidR="00734759" w:rsidRPr="00734759" w:rsidRDefault="00734759" w:rsidP="00734759">
            <w:pPr>
              <w:rPr>
                <w:sz w:val="16"/>
                <w:szCs w:val="16"/>
              </w:rPr>
            </w:pPr>
            <w:r w:rsidRPr="00734759">
              <w:rPr>
                <w:rFonts w:cs="Arial"/>
                <w:sz w:val="16"/>
                <w:szCs w:val="16"/>
              </w:rPr>
              <w:t>2,884 (66.7%)</w:t>
            </w:r>
          </w:p>
        </w:tc>
      </w:tr>
      <w:tr w:rsidR="00734759" w:rsidRPr="00734759" w14:paraId="0B0DB5F5" w14:textId="77777777" w:rsidTr="00D12616">
        <w:trPr>
          <w:trHeight w:val="290"/>
        </w:trPr>
        <w:tc>
          <w:tcPr>
            <w:tcW w:w="2180" w:type="dxa"/>
            <w:noWrap/>
            <w:hideMark/>
          </w:tcPr>
          <w:p w14:paraId="619A8961" w14:textId="77777777" w:rsidR="00734759" w:rsidRPr="00734759" w:rsidRDefault="00734759" w:rsidP="00734759">
            <w:pPr>
              <w:rPr>
                <w:sz w:val="16"/>
                <w:szCs w:val="16"/>
              </w:rPr>
            </w:pPr>
            <w:r w:rsidRPr="00734759">
              <w:rPr>
                <w:sz w:val="16"/>
                <w:szCs w:val="16"/>
              </w:rPr>
              <w:t xml:space="preserve">  TSR</w:t>
            </w:r>
          </w:p>
        </w:tc>
        <w:tc>
          <w:tcPr>
            <w:tcW w:w="1460" w:type="dxa"/>
            <w:noWrap/>
            <w:vAlign w:val="bottom"/>
            <w:hideMark/>
          </w:tcPr>
          <w:p w14:paraId="009529E1" w14:textId="77777777" w:rsidR="00734759" w:rsidRPr="00734759" w:rsidRDefault="00734759" w:rsidP="00734759">
            <w:pPr>
              <w:rPr>
                <w:sz w:val="16"/>
                <w:szCs w:val="16"/>
              </w:rPr>
            </w:pPr>
            <w:r w:rsidRPr="00734759">
              <w:rPr>
                <w:rFonts w:cs="Arial"/>
                <w:sz w:val="16"/>
                <w:szCs w:val="16"/>
              </w:rPr>
              <w:t>2,761 (29.7%)</w:t>
            </w:r>
          </w:p>
        </w:tc>
        <w:tc>
          <w:tcPr>
            <w:tcW w:w="1420" w:type="dxa"/>
            <w:noWrap/>
            <w:vAlign w:val="bottom"/>
            <w:hideMark/>
          </w:tcPr>
          <w:p w14:paraId="757455D5" w14:textId="77777777" w:rsidR="00734759" w:rsidRPr="00734759" w:rsidRDefault="00734759" w:rsidP="00734759">
            <w:pPr>
              <w:rPr>
                <w:sz w:val="16"/>
                <w:szCs w:val="16"/>
              </w:rPr>
            </w:pPr>
            <w:r w:rsidRPr="00734759">
              <w:rPr>
                <w:rFonts w:cs="Arial"/>
                <w:sz w:val="16"/>
                <w:szCs w:val="16"/>
              </w:rPr>
              <w:t>1,120 (25.9%)</w:t>
            </w:r>
          </w:p>
        </w:tc>
      </w:tr>
    </w:tbl>
    <w:p w14:paraId="280A3479" w14:textId="77777777" w:rsidR="00734759" w:rsidRPr="00734759" w:rsidRDefault="00734759" w:rsidP="00734759">
      <w:pPr>
        <w:keepNext/>
        <w:keepLines/>
        <w:spacing w:before="160" w:after="80"/>
        <w:outlineLvl w:val="1"/>
        <w:rPr>
          <w:rFonts w:asciiTheme="majorHAnsi" w:eastAsiaTheme="majorEastAsia" w:hAnsiTheme="majorHAnsi" w:cstheme="majorBidi"/>
          <w:color w:val="0F4761" w:themeColor="accent1" w:themeShade="BF"/>
          <w:sz w:val="32"/>
          <w:szCs w:val="32"/>
        </w:rPr>
      </w:pPr>
      <w:bookmarkStart w:id="6" w:name="_Toc194698351"/>
      <w:r w:rsidRPr="00734759">
        <w:rPr>
          <w:rFonts w:asciiTheme="majorHAnsi" w:eastAsiaTheme="majorEastAsia" w:hAnsiTheme="majorHAnsi" w:cstheme="majorBidi"/>
          <w:color w:val="0F4761" w:themeColor="accent1" w:themeShade="BF"/>
          <w:sz w:val="32"/>
          <w:szCs w:val="32"/>
        </w:rPr>
        <w:lastRenderedPageBreak/>
        <w:t>Incremental models and sensitivity analyses</w:t>
      </w:r>
      <w:bookmarkEnd w:id="6"/>
    </w:p>
    <w:p w14:paraId="2A8BCFD7" w14:textId="77777777" w:rsidR="00734759" w:rsidRPr="00734759" w:rsidRDefault="00734759" w:rsidP="00734759">
      <w:pPr>
        <w:keepNext/>
        <w:keepLines/>
        <w:spacing w:before="160" w:after="80"/>
        <w:outlineLvl w:val="2"/>
        <w:rPr>
          <w:rFonts w:eastAsiaTheme="majorEastAsia" w:cstheme="majorBidi"/>
          <w:color w:val="0F4761" w:themeColor="accent1" w:themeShade="BF"/>
          <w:sz w:val="28"/>
          <w:szCs w:val="28"/>
        </w:rPr>
      </w:pPr>
      <w:bookmarkStart w:id="7" w:name="_Toc194698352"/>
      <w:r w:rsidRPr="00734759">
        <w:rPr>
          <w:rFonts w:eastAsiaTheme="majorEastAsia" w:cstheme="majorBidi"/>
          <w:color w:val="0F4761" w:themeColor="accent1" w:themeShade="BF"/>
          <w:sz w:val="28"/>
          <w:szCs w:val="28"/>
        </w:rPr>
        <w:t>Association of BMI with 365-day mortality</w:t>
      </w:r>
      <w:bookmarkEnd w:id="7"/>
    </w:p>
    <w:p w14:paraId="50B12254" w14:textId="77777777" w:rsidR="00734759" w:rsidRPr="00734759" w:rsidRDefault="00734759" w:rsidP="00734759">
      <w:r w:rsidRPr="00734759">
        <w:rPr>
          <w:noProof/>
        </w:rPr>
        <w:drawing>
          <wp:inline distT="0" distB="0" distL="0" distR="0" wp14:anchorId="7EE11930" wp14:editId="1C903542">
            <wp:extent cx="5731510" cy="3439160"/>
            <wp:effectExtent l="0" t="0" r="2540" b="8890"/>
            <wp:docPr id="1074910032" name="Picture 2" descr="A graph of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910032" name="Picture 2" descr="A graph of a number of people&#10;&#10;AI-generated content may be incorrec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31510" cy="3439160"/>
                    </a:xfrm>
                    <a:prstGeom prst="rect">
                      <a:avLst/>
                    </a:prstGeom>
                    <a:noFill/>
                    <a:ln>
                      <a:noFill/>
                    </a:ln>
                  </pic:spPr>
                </pic:pic>
              </a:graphicData>
            </a:graphic>
          </wp:inline>
        </w:drawing>
      </w:r>
    </w:p>
    <w:p w14:paraId="367EC556" w14:textId="77777777" w:rsidR="00734759" w:rsidRPr="00734759" w:rsidRDefault="00734759" w:rsidP="00734759">
      <w:r w:rsidRPr="00734759">
        <w:rPr>
          <w:noProof/>
        </w:rPr>
        <w:drawing>
          <wp:inline distT="0" distB="0" distL="0" distR="0" wp14:anchorId="6357F154" wp14:editId="3FD200E0">
            <wp:extent cx="5731510" cy="3407410"/>
            <wp:effectExtent l="0" t="0" r="2540" b="2540"/>
            <wp:docPr id="274253293" name="Billede 1" descr="Et billede, der indeholder tekst, diagram, linje/række, Font/skrifttype&#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253293" name="Billede 1" descr="Et billede, der indeholder tekst, diagram, linje/række, Font/skrifttype&#10;&#10;Indhold genereret af kunstig intelligens kan være forkert."/>
                    <pic:cNvPicPr/>
                  </pic:nvPicPr>
                  <pic:blipFill>
                    <a:blip r:embed="rId8"/>
                    <a:stretch>
                      <a:fillRect/>
                    </a:stretch>
                  </pic:blipFill>
                  <pic:spPr>
                    <a:xfrm>
                      <a:off x="0" y="0"/>
                      <a:ext cx="5731510" cy="3407410"/>
                    </a:xfrm>
                    <a:prstGeom prst="rect">
                      <a:avLst/>
                    </a:prstGeom>
                  </pic:spPr>
                </pic:pic>
              </a:graphicData>
            </a:graphic>
          </wp:inline>
        </w:drawing>
      </w:r>
    </w:p>
    <w:p w14:paraId="38653F65" w14:textId="77777777" w:rsidR="00734759" w:rsidRPr="00734759" w:rsidRDefault="00734759" w:rsidP="00734759">
      <w:pPr>
        <w:keepNext/>
        <w:keepLines/>
        <w:spacing w:before="160" w:after="80"/>
        <w:outlineLvl w:val="2"/>
        <w:rPr>
          <w:rFonts w:eastAsiaTheme="majorEastAsia" w:cstheme="majorBidi"/>
          <w:color w:val="0F4761" w:themeColor="accent1" w:themeShade="BF"/>
          <w:sz w:val="28"/>
          <w:szCs w:val="28"/>
        </w:rPr>
      </w:pPr>
      <w:bookmarkStart w:id="8" w:name="_Toc194698353"/>
      <w:r w:rsidRPr="00734759">
        <w:rPr>
          <w:rFonts w:eastAsiaTheme="majorEastAsia" w:cstheme="majorBidi"/>
          <w:color w:val="0F4761" w:themeColor="accent1" w:themeShade="BF"/>
          <w:sz w:val="28"/>
          <w:szCs w:val="28"/>
        </w:rPr>
        <w:lastRenderedPageBreak/>
        <w:t>Association of BMI with 90-day mortality</w:t>
      </w:r>
      <w:bookmarkEnd w:id="8"/>
    </w:p>
    <w:p w14:paraId="1F3DE6A7" w14:textId="77777777" w:rsidR="00734759" w:rsidRPr="00734759" w:rsidRDefault="00734759" w:rsidP="00734759">
      <w:pPr>
        <w:keepNext/>
        <w:keepLines/>
        <w:spacing w:before="160" w:after="80"/>
        <w:outlineLvl w:val="2"/>
        <w:rPr>
          <w:rFonts w:eastAsiaTheme="majorEastAsia" w:cstheme="majorBidi"/>
          <w:color w:val="0F4761" w:themeColor="accent1" w:themeShade="BF"/>
          <w:sz w:val="28"/>
          <w:szCs w:val="28"/>
        </w:rPr>
      </w:pPr>
      <w:bookmarkStart w:id="9" w:name="_Toc194698354"/>
      <w:r w:rsidRPr="00734759">
        <w:rPr>
          <w:rFonts w:eastAsiaTheme="majorEastAsia" w:cstheme="majorBidi"/>
          <w:noProof/>
          <w:color w:val="0F4761" w:themeColor="accent1" w:themeShade="BF"/>
          <w:sz w:val="28"/>
          <w:szCs w:val="28"/>
        </w:rPr>
        <w:drawing>
          <wp:inline distT="0" distB="0" distL="0" distR="0" wp14:anchorId="767877A6" wp14:editId="06931930">
            <wp:extent cx="5731510" cy="3439160"/>
            <wp:effectExtent l="0" t="0" r="2540" b="8890"/>
            <wp:docPr id="578883972" name="Picture 3"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883972" name="Picture 3" descr="A graph of a function&#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3439160"/>
                    </a:xfrm>
                    <a:prstGeom prst="rect">
                      <a:avLst/>
                    </a:prstGeom>
                    <a:noFill/>
                    <a:ln>
                      <a:noFill/>
                    </a:ln>
                  </pic:spPr>
                </pic:pic>
              </a:graphicData>
            </a:graphic>
          </wp:inline>
        </w:drawing>
      </w:r>
      <w:bookmarkEnd w:id="9"/>
    </w:p>
    <w:p w14:paraId="24C649CB" w14:textId="77777777" w:rsidR="00734759" w:rsidRPr="00734759" w:rsidRDefault="00734759" w:rsidP="00734759">
      <w:r w:rsidRPr="00734759">
        <w:rPr>
          <w:noProof/>
        </w:rPr>
        <w:drawing>
          <wp:inline distT="0" distB="0" distL="0" distR="0" wp14:anchorId="5439FFE8" wp14:editId="501B4D55">
            <wp:extent cx="5731510" cy="3420110"/>
            <wp:effectExtent l="0" t="0" r="2540" b="8890"/>
            <wp:docPr id="803605683" name="Billede 1" descr="Et billede, der indeholder tekst, diagram, linje/række, Kurve&#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605683" name="Billede 1" descr="Et billede, der indeholder tekst, diagram, linje/række, Kurve&#10;&#10;Indhold genereret af kunstig intelligens kan være forkert."/>
                    <pic:cNvPicPr/>
                  </pic:nvPicPr>
                  <pic:blipFill>
                    <a:blip r:embed="rId10"/>
                    <a:stretch>
                      <a:fillRect/>
                    </a:stretch>
                  </pic:blipFill>
                  <pic:spPr>
                    <a:xfrm>
                      <a:off x="0" y="0"/>
                      <a:ext cx="5731510" cy="3420110"/>
                    </a:xfrm>
                    <a:prstGeom prst="rect">
                      <a:avLst/>
                    </a:prstGeom>
                  </pic:spPr>
                </pic:pic>
              </a:graphicData>
            </a:graphic>
          </wp:inline>
        </w:drawing>
      </w:r>
    </w:p>
    <w:p w14:paraId="6609C244" w14:textId="77777777" w:rsidR="00734759" w:rsidRPr="00734759" w:rsidRDefault="00734759" w:rsidP="00734759"/>
    <w:p w14:paraId="1F6E9C86" w14:textId="77777777" w:rsidR="00734759" w:rsidRPr="00734759" w:rsidRDefault="00734759" w:rsidP="00734759">
      <w:pPr>
        <w:keepNext/>
        <w:keepLines/>
        <w:spacing w:before="160" w:after="80"/>
        <w:outlineLvl w:val="2"/>
        <w:rPr>
          <w:rFonts w:eastAsiaTheme="majorEastAsia" w:cstheme="majorBidi"/>
          <w:noProof/>
          <w:color w:val="0F4761" w:themeColor="accent1" w:themeShade="BF"/>
          <w:sz w:val="28"/>
          <w:szCs w:val="28"/>
        </w:rPr>
      </w:pPr>
      <w:bookmarkStart w:id="10" w:name="_Toc194698355"/>
      <w:r w:rsidRPr="00734759">
        <w:rPr>
          <w:rFonts w:eastAsiaTheme="majorEastAsia" w:cstheme="majorBidi"/>
          <w:color w:val="0F4761" w:themeColor="accent1" w:themeShade="BF"/>
          <w:sz w:val="28"/>
          <w:szCs w:val="28"/>
        </w:rPr>
        <w:lastRenderedPageBreak/>
        <w:t>Association of BMI with 90-day SAE</w:t>
      </w:r>
      <w:bookmarkEnd w:id="10"/>
      <w:r w:rsidRPr="00734759">
        <w:rPr>
          <w:rFonts w:eastAsiaTheme="majorEastAsia" w:cstheme="majorBidi"/>
          <w:noProof/>
          <w:color w:val="0F4761" w:themeColor="accent1" w:themeShade="BF"/>
          <w:sz w:val="28"/>
          <w:szCs w:val="28"/>
        </w:rPr>
        <w:t xml:space="preserve"> </w:t>
      </w:r>
    </w:p>
    <w:p w14:paraId="717770C8" w14:textId="77777777" w:rsidR="00734759" w:rsidRPr="00734759" w:rsidRDefault="00734759" w:rsidP="00734759">
      <w:r w:rsidRPr="00734759">
        <w:rPr>
          <w:noProof/>
        </w:rPr>
        <w:drawing>
          <wp:inline distT="0" distB="0" distL="0" distR="0" wp14:anchorId="42729EDB" wp14:editId="4244FD64">
            <wp:extent cx="5731510" cy="3439160"/>
            <wp:effectExtent l="0" t="0" r="2540" b="8890"/>
            <wp:docPr id="955270031" name="Picture 5"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270031" name="Picture 5" descr="A graph of a function&#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10" cy="3439160"/>
                    </a:xfrm>
                    <a:prstGeom prst="rect">
                      <a:avLst/>
                    </a:prstGeom>
                    <a:noFill/>
                    <a:ln>
                      <a:noFill/>
                    </a:ln>
                  </pic:spPr>
                </pic:pic>
              </a:graphicData>
            </a:graphic>
          </wp:inline>
        </w:drawing>
      </w:r>
    </w:p>
    <w:p w14:paraId="0E2E9A07" w14:textId="77777777" w:rsidR="00734759" w:rsidRPr="00734759" w:rsidRDefault="00734759" w:rsidP="00734759">
      <w:r w:rsidRPr="00734759">
        <w:rPr>
          <w:noProof/>
        </w:rPr>
        <w:drawing>
          <wp:inline distT="0" distB="0" distL="0" distR="0" wp14:anchorId="6BB9CA41" wp14:editId="51911327">
            <wp:extent cx="5731510" cy="3408680"/>
            <wp:effectExtent l="0" t="0" r="2540" b="1270"/>
            <wp:docPr id="2062084649" name="Billede 1" descr="Et billede, der indeholder tekst, diagram, linje/række, skærmbillede&#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084649" name="Billede 1" descr="Et billede, der indeholder tekst, diagram, linje/række, skærmbillede&#10;&#10;Indhold genereret af kunstig intelligens kan være forkert."/>
                    <pic:cNvPicPr/>
                  </pic:nvPicPr>
                  <pic:blipFill>
                    <a:blip r:embed="rId12"/>
                    <a:stretch>
                      <a:fillRect/>
                    </a:stretch>
                  </pic:blipFill>
                  <pic:spPr>
                    <a:xfrm>
                      <a:off x="0" y="0"/>
                      <a:ext cx="5731510" cy="3408680"/>
                    </a:xfrm>
                    <a:prstGeom prst="rect">
                      <a:avLst/>
                    </a:prstGeom>
                  </pic:spPr>
                </pic:pic>
              </a:graphicData>
            </a:graphic>
          </wp:inline>
        </w:drawing>
      </w:r>
    </w:p>
    <w:p w14:paraId="2CD7AB47" w14:textId="77777777" w:rsidR="00734759" w:rsidRPr="00734759" w:rsidRDefault="00734759" w:rsidP="00734759"/>
    <w:p w14:paraId="68D28720" w14:textId="77777777" w:rsidR="00734759" w:rsidRPr="00734759" w:rsidRDefault="00734759" w:rsidP="00734759"/>
    <w:p w14:paraId="6F96C9A3" w14:textId="77777777" w:rsidR="00734759" w:rsidRPr="00734759" w:rsidRDefault="00734759" w:rsidP="00734759"/>
    <w:p w14:paraId="06C26B74" w14:textId="77777777" w:rsidR="00734759" w:rsidRPr="00734759" w:rsidRDefault="00734759" w:rsidP="00734759"/>
    <w:p w14:paraId="6BA0F0B8" w14:textId="77777777" w:rsidR="00734759" w:rsidRPr="00734759" w:rsidRDefault="00734759" w:rsidP="00734759"/>
    <w:p w14:paraId="183FA9CC" w14:textId="77777777" w:rsidR="00734759" w:rsidRPr="00734759" w:rsidRDefault="00734759" w:rsidP="00734759">
      <w:pPr>
        <w:keepNext/>
        <w:keepLines/>
        <w:spacing w:before="160" w:after="80"/>
        <w:outlineLvl w:val="2"/>
        <w:rPr>
          <w:rFonts w:eastAsiaTheme="majorEastAsia" w:cstheme="majorBidi"/>
          <w:noProof/>
          <w:color w:val="0F4761" w:themeColor="accent1" w:themeShade="BF"/>
          <w:sz w:val="28"/>
          <w:szCs w:val="28"/>
        </w:rPr>
      </w:pPr>
      <w:bookmarkStart w:id="11" w:name="_Toc194698356"/>
      <w:r w:rsidRPr="00734759">
        <w:rPr>
          <w:rFonts w:eastAsiaTheme="majorEastAsia" w:cstheme="majorBidi"/>
          <w:color w:val="0F4761" w:themeColor="accent1" w:themeShade="BF"/>
          <w:sz w:val="28"/>
          <w:szCs w:val="28"/>
        </w:rPr>
        <w:lastRenderedPageBreak/>
        <w:t>Association of BMI with revision</w:t>
      </w:r>
      <w:bookmarkEnd w:id="11"/>
      <w:r w:rsidRPr="00734759">
        <w:rPr>
          <w:rFonts w:eastAsiaTheme="majorEastAsia" w:cstheme="majorBidi"/>
          <w:noProof/>
          <w:color w:val="0F4761" w:themeColor="accent1" w:themeShade="BF"/>
          <w:sz w:val="28"/>
          <w:szCs w:val="28"/>
        </w:rPr>
        <w:t xml:space="preserve"> </w:t>
      </w:r>
    </w:p>
    <w:p w14:paraId="5D61C0C3" w14:textId="77777777" w:rsidR="00734759" w:rsidRPr="00734759" w:rsidRDefault="00734759" w:rsidP="00734759">
      <w:r w:rsidRPr="00734759">
        <w:rPr>
          <w:noProof/>
        </w:rPr>
        <w:drawing>
          <wp:inline distT="0" distB="0" distL="0" distR="0" wp14:anchorId="45989C9B" wp14:editId="3E42CCF8">
            <wp:extent cx="5731510" cy="3439160"/>
            <wp:effectExtent l="0" t="0" r="2540" b="8890"/>
            <wp:docPr id="1733814675" name="Picture 2" descr="A graph of different siz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14675" name="Picture 2" descr="A graph of different sizes and colors&#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3439160"/>
                    </a:xfrm>
                    <a:prstGeom prst="rect">
                      <a:avLst/>
                    </a:prstGeom>
                    <a:noFill/>
                    <a:ln>
                      <a:noFill/>
                    </a:ln>
                  </pic:spPr>
                </pic:pic>
              </a:graphicData>
            </a:graphic>
          </wp:inline>
        </w:drawing>
      </w:r>
    </w:p>
    <w:p w14:paraId="0A2CE7E3" w14:textId="77777777" w:rsidR="00734759" w:rsidRPr="00734759" w:rsidRDefault="00734759" w:rsidP="00734759">
      <w:r w:rsidRPr="00734759">
        <w:rPr>
          <w:noProof/>
        </w:rPr>
        <w:drawing>
          <wp:inline distT="0" distB="0" distL="0" distR="0" wp14:anchorId="034D0433" wp14:editId="3CA6D25F">
            <wp:extent cx="5731510" cy="3453130"/>
            <wp:effectExtent l="0" t="0" r="2540" b="0"/>
            <wp:docPr id="854685149" name="Billede 1" descr="Et billede, der indeholder tekst, linje/række, diagram, Kurve&#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685149" name="Billede 1" descr="Et billede, der indeholder tekst, linje/række, diagram, Kurve&#10;&#10;Indhold genereret af kunstig intelligens kan være forkert."/>
                    <pic:cNvPicPr/>
                  </pic:nvPicPr>
                  <pic:blipFill>
                    <a:blip r:embed="rId14"/>
                    <a:stretch>
                      <a:fillRect/>
                    </a:stretch>
                  </pic:blipFill>
                  <pic:spPr>
                    <a:xfrm>
                      <a:off x="0" y="0"/>
                      <a:ext cx="5731510" cy="3453130"/>
                    </a:xfrm>
                    <a:prstGeom prst="rect">
                      <a:avLst/>
                    </a:prstGeom>
                  </pic:spPr>
                </pic:pic>
              </a:graphicData>
            </a:graphic>
          </wp:inline>
        </w:drawing>
      </w:r>
    </w:p>
    <w:p w14:paraId="77C8AA48" w14:textId="77777777" w:rsidR="00734759" w:rsidRPr="00734759" w:rsidRDefault="00734759" w:rsidP="00734759"/>
    <w:p w14:paraId="68397C8C" w14:textId="77777777" w:rsidR="00734759" w:rsidRPr="00734759" w:rsidRDefault="00734759" w:rsidP="00734759"/>
    <w:p w14:paraId="006BF263" w14:textId="77777777" w:rsidR="00734759" w:rsidRPr="00734759" w:rsidRDefault="00734759" w:rsidP="00734759"/>
    <w:p w14:paraId="483E662E" w14:textId="77777777" w:rsidR="00734759" w:rsidRPr="00734759" w:rsidRDefault="00734759" w:rsidP="00734759"/>
    <w:p w14:paraId="1CE2BE9E" w14:textId="77777777" w:rsidR="00734759" w:rsidRPr="00734759" w:rsidRDefault="00734759" w:rsidP="00734759"/>
    <w:p w14:paraId="41B7726A" w14:textId="406F7ED2" w:rsidR="00734759" w:rsidRPr="00734759" w:rsidRDefault="00734759" w:rsidP="00734759">
      <w:pPr>
        <w:keepNext/>
        <w:keepLines/>
        <w:spacing w:before="160" w:after="80"/>
        <w:outlineLvl w:val="2"/>
        <w:rPr>
          <w:rFonts w:eastAsiaTheme="majorEastAsia" w:cstheme="majorBidi"/>
          <w:color w:val="0F4761" w:themeColor="accent1" w:themeShade="BF"/>
          <w:sz w:val="28"/>
          <w:szCs w:val="28"/>
        </w:rPr>
      </w:pPr>
      <w:bookmarkStart w:id="12" w:name="_Toc194698357"/>
      <w:r w:rsidRPr="00734759">
        <w:rPr>
          <w:rFonts w:eastAsiaTheme="majorEastAsia" w:cstheme="majorBidi"/>
          <w:color w:val="0F4761" w:themeColor="accent1" w:themeShade="BF"/>
          <w:sz w:val="28"/>
          <w:szCs w:val="28"/>
        </w:rPr>
        <w:lastRenderedPageBreak/>
        <w:t xml:space="preserve">Association of BMI with long term revision </w:t>
      </w:r>
      <w:r w:rsidR="00FE7F63">
        <w:rPr>
          <w:rFonts w:eastAsiaTheme="majorEastAsia" w:cstheme="majorBidi"/>
          <w:color w:val="0F4761" w:themeColor="accent1" w:themeShade="BF"/>
          <w:sz w:val="28"/>
          <w:szCs w:val="28"/>
        </w:rPr>
        <w:t>(</w:t>
      </w:r>
      <w:r w:rsidRPr="00734759">
        <w:rPr>
          <w:rFonts w:eastAsiaTheme="majorEastAsia" w:cstheme="majorBidi"/>
          <w:color w:val="0F4761" w:themeColor="accent1" w:themeShade="BF"/>
          <w:sz w:val="28"/>
          <w:szCs w:val="28"/>
        </w:rPr>
        <w:t>Denmark</w:t>
      </w:r>
      <w:r w:rsidR="00FE7F63">
        <w:rPr>
          <w:rFonts w:eastAsiaTheme="majorEastAsia" w:cstheme="majorBidi"/>
          <w:color w:val="0F4761" w:themeColor="accent1" w:themeShade="BF"/>
          <w:sz w:val="28"/>
          <w:szCs w:val="28"/>
        </w:rPr>
        <w:t>)</w:t>
      </w:r>
      <w:bookmarkEnd w:id="12"/>
    </w:p>
    <w:p w14:paraId="35AD1D22" w14:textId="77777777" w:rsidR="00734759" w:rsidRPr="00734759" w:rsidRDefault="00734759" w:rsidP="00734759">
      <w:r w:rsidRPr="00734759">
        <w:t>There were 320 revisions with a maximum follow-up of 16.6 years and 25,980.63 years of observation time.</w:t>
      </w:r>
    </w:p>
    <w:p w14:paraId="4D4365E9" w14:textId="77777777" w:rsidR="00734759" w:rsidRPr="00734759" w:rsidRDefault="00734759" w:rsidP="00734759">
      <w:pPr>
        <w:keepNext/>
        <w:keepLines/>
        <w:spacing w:before="160" w:after="80"/>
        <w:outlineLvl w:val="2"/>
        <w:rPr>
          <w:rFonts w:eastAsiaTheme="majorEastAsia" w:cstheme="majorBidi"/>
          <w:noProof/>
          <w:color w:val="0F4761" w:themeColor="accent1" w:themeShade="BF"/>
          <w:sz w:val="28"/>
          <w:szCs w:val="28"/>
        </w:rPr>
      </w:pPr>
      <w:bookmarkStart w:id="13" w:name="_Toc194698358"/>
      <w:r w:rsidRPr="00734759">
        <w:rPr>
          <w:rFonts w:eastAsiaTheme="majorEastAsia" w:cstheme="majorBidi"/>
          <w:noProof/>
          <w:color w:val="0F4761" w:themeColor="accent1" w:themeShade="BF"/>
          <w:sz w:val="28"/>
          <w:szCs w:val="28"/>
        </w:rPr>
        <w:drawing>
          <wp:inline distT="0" distB="0" distL="0" distR="0" wp14:anchorId="66E1690B" wp14:editId="7087B65E">
            <wp:extent cx="5731510" cy="3355975"/>
            <wp:effectExtent l="0" t="0" r="2540" b="0"/>
            <wp:docPr id="1738786965" name="Billede 1" descr="Et billede, der indeholder tekst, linje/række, diagram, Kurve&#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786965" name="Billede 1" descr="Et billede, der indeholder tekst, linje/række, diagram, Kurve&#10;&#10;Indhold genereret af kunstig intelligens kan være forkert."/>
                    <pic:cNvPicPr/>
                  </pic:nvPicPr>
                  <pic:blipFill>
                    <a:blip r:embed="rId15"/>
                    <a:stretch>
                      <a:fillRect/>
                    </a:stretch>
                  </pic:blipFill>
                  <pic:spPr>
                    <a:xfrm>
                      <a:off x="0" y="0"/>
                      <a:ext cx="5731510" cy="3355975"/>
                    </a:xfrm>
                    <a:prstGeom prst="rect">
                      <a:avLst/>
                    </a:prstGeom>
                  </pic:spPr>
                </pic:pic>
              </a:graphicData>
            </a:graphic>
          </wp:inline>
        </w:drawing>
      </w:r>
      <w:bookmarkEnd w:id="13"/>
      <w:r w:rsidRPr="00734759">
        <w:rPr>
          <w:rFonts w:eastAsiaTheme="majorEastAsia" w:cstheme="majorBidi"/>
          <w:noProof/>
          <w:color w:val="0F4761" w:themeColor="accent1" w:themeShade="BF"/>
          <w:sz w:val="28"/>
          <w:szCs w:val="28"/>
        </w:rPr>
        <w:t xml:space="preserve"> </w:t>
      </w:r>
    </w:p>
    <w:p w14:paraId="2DA97D34" w14:textId="77777777" w:rsidR="00734759" w:rsidRPr="00734759" w:rsidRDefault="00734759" w:rsidP="00734759"/>
    <w:p w14:paraId="5A34FA66" w14:textId="77777777" w:rsidR="00734759" w:rsidRPr="00734759" w:rsidRDefault="00734759" w:rsidP="00734759">
      <w:r w:rsidRPr="00734759">
        <w:t>The table below shows the hazard ratio of revision for the fully adjusted model (BMI + Age + Sex + Indication + ASA grade).</w:t>
      </w:r>
    </w:p>
    <w:p w14:paraId="3D76F1F9" w14:textId="77777777" w:rsidR="00734759" w:rsidRPr="00734759" w:rsidRDefault="00734759" w:rsidP="00734759"/>
    <w:tbl>
      <w:tblPr>
        <w:tblpPr w:leftFromText="180" w:rightFromText="180" w:vertAnchor="text" w:horzAnchor="margin" w:tblpXSpec="center" w:tblpY="-19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2499"/>
        <w:gridCol w:w="2499"/>
        <w:gridCol w:w="2499"/>
      </w:tblGrid>
      <w:tr w:rsidR="00734759" w:rsidRPr="00734759" w14:paraId="0CF1B42B" w14:textId="77777777" w:rsidTr="00D12616">
        <w:trPr>
          <w:trHeight w:val="311"/>
        </w:trPr>
        <w:tc>
          <w:tcPr>
            <w:tcW w:w="842" w:type="pct"/>
            <w:shd w:val="clear" w:color="auto" w:fill="auto"/>
            <w:noWrap/>
            <w:vAlign w:val="center"/>
            <w:hideMark/>
          </w:tcPr>
          <w:p w14:paraId="172DABE9" w14:textId="77777777" w:rsidR="00734759" w:rsidRPr="00734759" w:rsidRDefault="00734759" w:rsidP="00734759">
            <w:pPr>
              <w:spacing w:after="0" w:line="240" w:lineRule="auto"/>
              <w:rPr>
                <w:rFonts w:eastAsia="Times New Roman" w:cs="Times New Roman"/>
                <w:b/>
                <w:bCs/>
                <w:color w:val="000000"/>
                <w:kern w:val="0"/>
                <w:sz w:val="20"/>
                <w:szCs w:val="20"/>
                <w:lang w:eastAsia="en-GB"/>
                <w14:ligatures w14:val="none"/>
              </w:rPr>
            </w:pPr>
            <w:r w:rsidRPr="00734759">
              <w:rPr>
                <w:rFonts w:eastAsia="Times New Roman" w:cs="Times New Roman"/>
                <w:b/>
                <w:bCs/>
                <w:color w:val="000000"/>
                <w:kern w:val="0"/>
                <w:sz w:val="20"/>
                <w:szCs w:val="20"/>
                <w:lang w:eastAsia="en-GB"/>
                <w14:ligatures w14:val="none"/>
              </w:rPr>
              <w:t>BMI</w:t>
            </w:r>
          </w:p>
        </w:tc>
        <w:tc>
          <w:tcPr>
            <w:tcW w:w="4158" w:type="pct"/>
            <w:gridSpan w:val="3"/>
            <w:shd w:val="clear" w:color="auto" w:fill="auto"/>
            <w:noWrap/>
            <w:vAlign w:val="center"/>
            <w:hideMark/>
          </w:tcPr>
          <w:p w14:paraId="4E28C3F0" w14:textId="77777777" w:rsidR="00734759" w:rsidRPr="00734759" w:rsidRDefault="00734759" w:rsidP="00734759">
            <w:pPr>
              <w:spacing w:after="0" w:line="240" w:lineRule="auto"/>
              <w:rPr>
                <w:rFonts w:eastAsia="Times New Roman" w:cs="Times New Roman"/>
                <w:b/>
                <w:bCs/>
                <w:color w:val="000000"/>
                <w:kern w:val="0"/>
                <w:sz w:val="20"/>
                <w:szCs w:val="20"/>
                <w:lang w:eastAsia="en-GB"/>
                <w14:ligatures w14:val="none"/>
              </w:rPr>
            </w:pPr>
            <w:r w:rsidRPr="00734759">
              <w:rPr>
                <w:rFonts w:eastAsia="Times New Roman" w:cs="Times New Roman"/>
                <w:b/>
                <w:bCs/>
                <w:color w:val="000000"/>
                <w:kern w:val="0"/>
                <w:sz w:val="20"/>
                <w:szCs w:val="20"/>
                <w:lang w:eastAsia="en-GB"/>
                <w14:ligatures w14:val="none"/>
              </w:rPr>
              <w:t>Revision- 16.6y</w:t>
            </w:r>
          </w:p>
        </w:tc>
      </w:tr>
      <w:tr w:rsidR="00734759" w:rsidRPr="00734759" w14:paraId="1CF1FE55" w14:textId="77777777" w:rsidTr="00D12616">
        <w:trPr>
          <w:trHeight w:val="311"/>
        </w:trPr>
        <w:tc>
          <w:tcPr>
            <w:tcW w:w="842" w:type="pct"/>
            <w:shd w:val="clear" w:color="auto" w:fill="auto"/>
            <w:noWrap/>
            <w:vAlign w:val="center"/>
            <w:hideMark/>
          </w:tcPr>
          <w:p w14:paraId="2F999144" w14:textId="77777777" w:rsidR="00734759" w:rsidRPr="00734759" w:rsidRDefault="00734759" w:rsidP="00734759">
            <w:pPr>
              <w:spacing w:after="0" w:line="240" w:lineRule="auto"/>
              <w:rPr>
                <w:rFonts w:eastAsia="Times New Roman" w:cs="Times New Roman"/>
                <w:color w:val="000000"/>
                <w:kern w:val="0"/>
                <w:sz w:val="20"/>
                <w:szCs w:val="20"/>
                <w:lang w:eastAsia="en-GB"/>
                <w14:ligatures w14:val="none"/>
              </w:rPr>
            </w:pPr>
            <w:r w:rsidRPr="00734759">
              <w:rPr>
                <w:rFonts w:eastAsia="Times New Roman" w:cs="Times New Roman"/>
                <w:color w:val="000000"/>
                <w:kern w:val="0"/>
                <w:sz w:val="20"/>
                <w:szCs w:val="20"/>
                <w:lang w:eastAsia="en-GB"/>
                <w14:ligatures w14:val="none"/>
              </w:rPr>
              <w:t> </w:t>
            </w:r>
          </w:p>
        </w:tc>
        <w:tc>
          <w:tcPr>
            <w:tcW w:w="1386" w:type="pct"/>
            <w:shd w:val="clear" w:color="auto" w:fill="auto"/>
            <w:noWrap/>
            <w:vAlign w:val="center"/>
            <w:hideMark/>
          </w:tcPr>
          <w:p w14:paraId="3166A7A9" w14:textId="1D5D25C0" w:rsidR="00734759" w:rsidRPr="00734759" w:rsidRDefault="00734759" w:rsidP="00734759">
            <w:pPr>
              <w:spacing w:after="0" w:line="240" w:lineRule="auto"/>
              <w:rPr>
                <w:rFonts w:eastAsia="Times New Roman" w:cs="Times New Roman"/>
                <w:b/>
                <w:bCs/>
                <w:color w:val="000000"/>
                <w:kern w:val="0"/>
                <w:sz w:val="20"/>
                <w:szCs w:val="20"/>
                <w:lang w:eastAsia="en-GB"/>
                <w14:ligatures w14:val="none"/>
              </w:rPr>
            </w:pPr>
            <w:r w:rsidRPr="00734759">
              <w:rPr>
                <w:rFonts w:eastAsia="Times New Roman" w:cs="Times New Roman"/>
                <w:b/>
                <w:bCs/>
                <w:color w:val="000000"/>
                <w:kern w:val="0"/>
                <w:sz w:val="20"/>
                <w:szCs w:val="20"/>
                <w:lang w:eastAsia="en-GB"/>
                <w14:ligatures w14:val="none"/>
              </w:rPr>
              <w:t>H</w:t>
            </w:r>
            <w:r>
              <w:rPr>
                <w:rFonts w:eastAsia="Times New Roman" w:cs="Times New Roman"/>
                <w:b/>
                <w:bCs/>
                <w:color w:val="000000"/>
                <w:kern w:val="0"/>
                <w:sz w:val="20"/>
                <w:szCs w:val="20"/>
                <w:lang w:eastAsia="en-GB"/>
                <w14:ligatures w14:val="none"/>
              </w:rPr>
              <w:t>azard ratio</w:t>
            </w:r>
          </w:p>
        </w:tc>
        <w:tc>
          <w:tcPr>
            <w:tcW w:w="1386" w:type="pct"/>
            <w:shd w:val="clear" w:color="auto" w:fill="auto"/>
            <w:noWrap/>
            <w:vAlign w:val="center"/>
            <w:hideMark/>
          </w:tcPr>
          <w:p w14:paraId="4A3ABC96" w14:textId="77777777" w:rsidR="00734759" w:rsidRPr="00734759" w:rsidRDefault="00734759" w:rsidP="00734759">
            <w:pPr>
              <w:spacing w:after="0" w:line="240" w:lineRule="auto"/>
              <w:rPr>
                <w:rFonts w:eastAsia="Times New Roman" w:cs="Times New Roman"/>
                <w:b/>
                <w:bCs/>
                <w:color w:val="000000"/>
                <w:kern w:val="0"/>
                <w:sz w:val="20"/>
                <w:szCs w:val="20"/>
                <w:lang w:eastAsia="en-GB"/>
                <w14:ligatures w14:val="none"/>
              </w:rPr>
            </w:pPr>
            <w:r w:rsidRPr="00734759">
              <w:rPr>
                <w:rFonts w:eastAsia="Times New Roman" w:cs="Times New Roman"/>
                <w:b/>
                <w:bCs/>
                <w:color w:val="000000"/>
                <w:kern w:val="0"/>
                <w:sz w:val="20"/>
                <w:szCs w:val="20"/>
                <w:lang w:eastAsia="en-GB"/>
                <w14:ligatures w14:val="none"/>
              </w:rPr>
              <w:t>LCI</w:t>
            </w:r>
          </w:p>
        </w:tc>
        <w:tc>
          <w:tcPr>
            <w:tcW w:w="1386" w:type="pct"/>
            <w:shd w:val="clear" w:color="auto" w:fill="auto"/>
            <w:noWrap/>
            <w:vAlign w:val="center"/>
            <w:hideMark/>
          </w:tcPr>
          <w:p w14:paraId="4A619731" w14:textId="77777777" w:rsidR="00734759" w:rsidRPr="00734759" w:rsidRDefault="00734759" w:rsidP="00734759">
            <w:pPr>
              <w:spacing w:after="0" w:line="240" w:lineRule="auto"/>
              <w:rPr>
                <w:rFonts w:eastAsia="Times New Roman" w:cs="Times New Roman"/>
                <w:b/>
                <w:bCs/>
                <w:color w:val="000000"/>
                <w:kern w:val="0"/>
                <w:sz w:val="20"/>
                <w:szCs w:val="20"/>
                <w:lang w:eastAsia="en-GB"/>
                <w14:ligatures w14:val="none"/>
              </w:rPr>
            </w:pPr>
            <w:r w:rsidRPr="00734759">
              <w:rPr>
                <w:rFonts w:eastAsia="Times New Roman" w:cs="Times New Roman"/>
                <w:b/>
                <w:bCs/>
                <w:color w:val="000000"/>
                <w:kern w:val="0"/>
                <w:sz w:val="20"/>
                <w:szCs w:val="20"/>
                <w:lang w:eastAsia="en-GB"/>
                <w14:ligatures w14:val="none"/>
              </w:rPr>
              <w:t>UCI</w:t>
            </w:r>
          </w:p>
        </w:tc>
      </w:tr>
      <w:tr w:rsidR="00734759" w:rsidRPr="00734759" w14:paraId="21E62DB4" w14:textId="77777777" w:rsidTr="00D12616">
        <w:trPr>
          <w:trHeight w:val="311"/>
        </w:trPr>
        <w:tc>
          <w:tcPr>
            <w:tcW w:w="842" w:type="pct"/>
            <w:shd w:val="clear" w:color="auto" w:fill="auto"/>
            <w:noWrap/>
            <w:vAlign w:val="center"/>
            <w:hideMark/>
          </w:tcPr>
          <w:p w14:paraId="0AB6B9F4"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eastAsia="Times New Roman" w:cs="Times New Roman"/>
                <w:color w:val="000000"/>
                <w:kern w:val="0"/>
                <w:sz w:val="20"/>
                <w:szCs w:val="20"/>
                <w:lang w:eastAsia="en-GB"/>
                <w14:ligatures w14:val="none"/>
              </w:rPr>
              <w:t>18.5</w:t>
            </w:r>
          </w:p>
        </w:tc>
        <w:tc>
          <w:tcPr>
            <w:tcW w:w="1386" w:type="pct"/>
            <w:shd w:val="clear" w:color="auto" w:fill="auto"/>
            <w:noWrap/>
            <w:vAlign w:val="center"/>
            <w:hideMark/>
          </w:tcPr>
          <w:p w14:paraId="1F088C86"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1.072158</w:t>
            </w:r>
          </w:p>
        </w:tc>
        <w:tc>
          <w:tcPr>
            <w:tcW w:w="1386" w:type="pct"/>
            <w:shd w:val="clear" w:color="auto" w:fill="auto"/>
            <w:noWrap/>
            <w:vAlign w:val="center"/>
            <w:hideMark/>
          </w:tcPr>
          <w:p w14:paraId="2603C414"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1.000416</w:t>
            </w:r>
          </w:p>
        </w:tc>
        <w:tc>
          <w:tcPr>
            <w:tcW w:w="1386" w:type="pct"/>
            <w:shd w:val="clear" w:color="auto" w:fill="auto"/>
            <w:noWrap/>
            <w:vAlign w:val="center"/>
            <w:hideMark/>
          </w:tcPr>
          <w:p w14:paraId="7985ED1B"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1.149045</w:t>
            </w:r>
          </w:p>
        </w:tc>
      </w:tr>
      <w:tr w:rsidR="00734759" w:rsidRPr="00734759" w14:paraId="029BA0C4" w14:textId="77777777" w:rsidTr="00D12616">
        <w:trPr>
          <w:trHeight w:val="311"/>
        </w:trPr>
        <w:tc>
          <w:tcPr>
            <w:tcW w:w="842" w:type="pct"/>
            <w:shd w:val="clear" w:color="auto" w:fill="auto"/>
            <w:noWrap/>
            <w:vAlign w:val="center"/>
            <w:hideMark/>
          </w:tcPr>
          <w:p w14:paraId="167426D6"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eastAsia="Times New Roman" w:cs="Times New Roman"/>
                <w:color w:val="000000"/>
                <w:kern w:val="0"/>
                <w:sz w:val="20"/>
                <w:szCs w:val="20"/>
                <w:lang w:eastAsia="en-GB"/>
                <w14:ligatures w14:val="none"/>
              </w:rPr>
              <w:t>25</w:t>
            </w:r>
          </w:p>
        </w:tc>
        <w:tc>
          <w:tcPr>
            <w:tcW w:w="1386" w:type="pct"/>
            <w:shd w:val="clear" w:color="auto" w:fill="auto"/>
            <w:noWrap/>
            <w:vAlign w:val="center"/>
            <w:hideMark/>
          </w:tcPr>
          <w:p w14:paraId="0102AE6C"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0.932875</w:t>
            </w:r>
          </w:p>
        </w:tc>
        <w:tc>
          <w:tcPr>
            <w:tcW w:w="1386" w:type="pct"/>
            <w:shd w:val="clear" w:color="auto" w:fill="auto"/>
            <w:noWrap/>
            <w:vAlign w:val="center"/>
            <w:hideMark/>
          </w:tcPr>
          <w:p w14:paraId="5EEA0E12"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0.870617</w:t>
            </w:r>
          </w:p>
        </w:tc>
        <w:tc>
          <w:tcPr>
            <w:tcW w:w="1386" w:type="pct"/>
            <w:shd w:val="clear" w:color="auto" w:fill="auto"/>
            <w:noWrap/>
            <w:vAlign w:val="center"/>
            <w:hideMark/>
          </w:tcPr>
          <w:p w14:paraId="542AA227"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0.999585</w:t>
            </w:r>
          </w:p>
        </w:tc>
      </w:tr>
      <w:tr w:rsidR="00734759" w:rsidRPr="00734759" w14:paraId="42A16C73" w14:textId="77777777" w:rsidTr="00D12616">
        <w:trPr>
          <w:trHeight w:val="311"/>
        </w:trPr>
        <w:tc>
          <w:tcPr>
            <w:tcW w:w="842" w:type="pct"/>
            <w:shd w:val="clear" w:color="auto" w:fill="auto"/>
            <w:noWrap/>
            <w:vAlign w:val="center"/>
            <w:hideMark/>
          </w:tcPr>
          <w:p w14:paraId="27733694"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eastAsia="Times New Roman" w:cs="Times New Roman"/>
                <w:color w:val="000000"/>
                <w:kern w:val="0"/>
                <w:sz w:val="20"/>
                <w:szCs w:val="20"/>
                <w:lang w:eastAsia="en-GB"/>
                <w14:ligatures w14:val="none"/>
              </w:rPr>
              <w:t>30</w:t>
            </w:r>
          </w:p>
        </w:tc>
        <w:tc>
          <w:tcPr>
            <w:tcW w:w="1386" w:type="pct"/>
            <w:shd w:val="clear" w:color="auto" w:fill="auto"/>
            <w:noWrap/>
            <w:vAlign w:val="center"/>
            <w:hideMark/>
          </w:tcPr>
          <w:p w14:paraId="0A01882A"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0.838298</w:t>
            </w:r>
          </w:p>
        </w:tc>
        <w:tc>
          <w:tcPr>
            <w:tcW w:w="1386" w:type="pct"/>
            <w:shd w:val="clear" w:color="auto" w:fill="auto"/>
            <w:noWrap/>
            <w:vAlign w:val="center"/>
            <w:hideMark/>
          </w:tcPr>
          <w:p w14:paraId="77D166CE"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0.703484</w:t>
            </w:r>
          </w:p>
        </w:tc>
        <w:tc>
          <w:tcPr>
            <w:tcW w:w="1386" w:type="pct"/>
            <w:shd w:val="clear" w:color="auto" w:fill="auto"/>
            <w:noWrap/>
            <w:vAlign w:val="center"/>
            <w:hideMark/>
          </w:tcPr>
          <w:p w14:paraId="3761EBD7"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0.998948</w:t>
            </w:r>
          </w:p>
        </w:tc>
      </w:tr>
      <w:tr w:rsidR="00734759" w:rsidRPr="00734759" w14:paraId="5A478EBB" w14:textId="77777777" w:rsidTr="00D12616">
        <w:trPr>
          <w:trHeight w:val="311"/>
        </w:trPr>
        <w:tc>
          <w:tcPr>
            <w:tcW w:w="842" w:type="pct"/>
            <w:shd w:val="clear" w:color="auto" w:fill="auto"/>
            <w:noWrap/>
            <w:vAlign w:val="center"/>
            <w:hideMark/>
          </w:tcPr>
          <w:p w14:paraId="45CA4D58"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eastAsia="Times New Roman" w:cs="Times New Roman"/>
                <w:color w:val="000000"/>
                <w:kern w:val="0"/>
                <w:sz w:val="20"/>
                <w:szCs w:val="20"/>
                <w:lang w:eastAsia="en-GB"/>
                <w14:ligatures w14:val="none"/>
              </w:rPr>
              <w:t>35</w:t>
            </w:r>
          </w:p>
        </w:tc>
        <w:tc>
          <w:tcPr>
            <w:tcW w:w="1386" w:type="pct"/>
            <w:shd w:val="clear" w:color="auto" w:fill="auto"/>
            <w:noWrap/>
            <w:vAlign w:val="center"/>
            <w:hideMark/>
          </w:tcPr>
          <w:p w14:paraId="7D061370"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0.75277</w:t>
            </w:r>
          </w:p>
        </w:tc>
        <w:tc>
          <w:tcPr>
            <w:tcW w:w="1386" w:type="pct"/>
            <w:shd w:val="clear" w:color="auto" w:fill="auto"/>
            <w:noWrap/>
            <w:vAlign w:val="center"/>
            <w:hideMark/>
          </w:tcPr>
          <w:p w14:paraId="6D24B429"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0.567625</w:t>
            </w:r>
          </w:p>
        </w:tc>
        <w:tc>
          <w:tcPr>
            <w:tcW w:w="1386" w:type="pct"/>
            <w:shd w:val="clear" w:color="auto" w:fill="auto"/>
            <w:noWrap/>
            <w:vAlign w:val="center"/>
            <w:hideMark/>
          </w:tcPr>
          <w:p w14:paraId="34206821"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0.998307</w:t>
            </w:r>
          </w:p>
        </w:tc>
      </w:tr>
      <w:tr w:rsidR="00734759" w:rsidRPr="00734759" w14:paraId="151DBAB6" w14:textId="77777777" w:rsidTr="00D12616">
        <w:trPr>
          <w:trHeight w:val="311"/>
        </w:trPr>
        <w:tc>
          <w:tcPr>
            <w:tcW w:w="842" w:type="pct"/>
            <w:shd w:val="clear" w:color="auto" w:fill="auto"/>
            <w:noWrap/>
            <w:vAlign w:val="center"/>
            <w:hideMark/>
          </w:tcPr>
          <w:p w14:paraId="063B867C"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eastAsia="Times New Roman" w:cs="Times New Roman"/>
                <w:color w:val="000000"/>
                <w:kern w:val="0"/>
                <w:sz w:val="20"/>
                <w:szCs w:val="20"/>
                <w:lang w:eastAsia="en-GB"/>
                <w14:ligatures w14:val="none"/>
              </w:rPr>
              <w:t>40</w:t>
            </w:r>
          </w:p>
        </w:tc>
        <w:tc>
          <w:tcPr>
            <w:tcW w:w="1386" w:type="pct"/>
            <w:shd w:val="clear" w:color="auto" w:fill="auto"/>
            <w:noWrap/>
            <w:vAlign w:val="center"/>
            <w:hideMark/>
          </w:tcPr>
          <w:p w14:paraId="34A301C3"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0.676937</w:t>
            </w:r>
          </w:p>
        </w:tc>
        <w:tc>
          <w:tcPr>
            <w:tcW w:w="1386" w:type="pct"/>
            <w:shd w:val="clear" w:color="auto" w:fill="auto"/>
            <w:noWrap/>
            <w:vAlign w:val="center"/>
            <w:hideMark/>
          </w:tcPr>
          <w:p w14:paraId="6C8770F3"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0.459311</w:t>
            </w:r>
          </w:p>
        </w:tc>
        <w:tc>
          <w:tcPr>
            <w:tcW w:w="1386" w:type="pct"/>
            <w:shd w:val="clear" w:color="auto" w:fill="auto"/>
            <w:noWrap/>
            <w:vAlign w:val="center"/>
            <w:hideMark/>
          </w:tcPr>
          <w:p w14:paraId="230515B0" w14:textId="77777777" w:rsidR="00734759" w:rsidRPr="00734759" w:rsidRDefault="00734759" w:rsidP="00734759">
            <w:pPr>
              <w:spacing w:after="0" w:line="240" w:lineRule="auto"/>
              <w:jc w:val="right"/>
              <w:rPr>
                <w:rFonts w:eastAsia="Times New Roman" w:cs="Times New Roman"/>
                <w:color w:val="000000"/>
                <w:kern w:val="0"/>
                <w:sz w:val="20"/>
                <w:szCs w:val="20"/>
                <w:lang w:eastAsia="en-GB"/>
                <w14:ligatures w14:val="none"/>
              </w:rPr>
            </w:pPr>
            <w:r w:rsidRPr="00734759">
              <w:rPr>
                <w:rFonts w:ascii="Calibri" w:hAnsi="Calibri" w:cs="Calibri"/>
                <w:sz w:val="20"/>
                <w:szCs w:val="20"/>
              </w:rPr>
              <w:t>0.997674</w:t>
            </w:r>
          </w:p>
        </w:tc>
      </w:tr>
    </w:tbl>
    <w:p w14:paraId="30908D51" w14:textId="77777777" w:rsidR="00734759" w:rsidRPr="00734759" w:rsidRDefault="00734759" w:rsidP="00734759"/>
    <w:p w14:paraId="348A34EB" w14:textId="77777777" w:rsidR="00734759" w:rsidRPr="00734759" w:rsidRDefault="00734759" w:rsidP="00734759"/>
    <w:p w14:paraId="351CE2B4" w14:textId="77777777" w:rsidR="00734759" w:rsidRPr="00734759" w:rsidRDefault="00734759" w:rsidP="00734759"/>
    <w:p w14:paraId="3031EA3C" w14:textId="77777777" w:rsidR="00734759" w:rsidRPr="00734759" w:rsidRDefault="00734759" w:rsidP="00734759"/>
    <w:p w14:paraId="05F3C748" w14:textId="77777777" w:rsidR="00734759" w:rsidRPr="00734759" w:rsidRDefault="00734759" w:rsidP="00734759">
      <w:pPr>
        <w:keepNext/>
        <w:keepLines/>
        <w:spacing w:before="160" w:after="80"/>
        <w:outlineLvl w:val="1"/>
        <w:rPr>
          <w:rFonts w:asciiTheme="majorHAnsi" w:eastAsiaTheme="majorEastAsia" w:hAnsiTheme="majorHAnsi" w:cstheme="majorBidi"/>
          <w:color w:val="0F4761" w:themeColor="accent1" w:themeShade="BF"/>
          <w:sz w:val="32"/>
          <w:szCs w:val="32"/>
        </w:rPr>
      </w:pPr>
      <w:bookmarkStart w:id="14" w:name="_Toc194698359"/>
      <w:r w:rsidRPr="00734759">
        <w:rPr>
          <w:rFonts w:asciiTheme="majorHAnsi" w:eastAsiaTheme="majorEastAsia" w:hAnsiTheme="majorHAnsi" w:cstheme="majorBidi"/>
          <w:color w:val="0F4761" w:themeColor="accent1" w:themeShade="BF"/>
          <w:sz w:val="32"/>
          <w:szCs w:val="32"/>
        </w:rPr>
        <w:lastRenderedPageBreak/>
        <w:t>Charlson Comorbidity Index by BMI</w:t>
      </w:r>
      <w:bookmarkEnd w:id="14"/>
      <w:r w:rsidRPr="00734759">
        <w:rPr>
          <w:rFonts w:asciiTheme="majorHAnsi" w:eastAsiaTheme="majorEastAsia" w:hAnsiTheme="majorHAnsi" w:cstheme="majorBidi"/>
          <w:color w:val="0F4761" w:themeColor="accent1" w:themeShade="BF"/>
          <w:sz w:val="32"/>
          <w:szCs w:val="32"/>
        </w:rPr>
        <w:t xml:space="preserve"> </w:t>
      </w:r>
    </w:p>
    <w:p w14:paraId="7430D392" w14:textId="77777777" w:rsidR="00734759" w:rsidRPr="00734759" w:rsidRDefault="00734759" w:rsidP="00734759">
      <w:r w:rsidRPr="00734759">
        <w:rPr>
          <w:noProof/>
        </w:rPr>
        <w:drawing>
          <wp:inline distT="0" distB="0" distL="0" distR="0" wp14:anchorId="216C1927" wp14:editId="4B0DC150">
            <wp:extent cx="5731510" cy="3439160"/>
            <wp:effectExtent l="0" t="0" r="2540" b="8890"/>
            <wp:docPr id="1813940158" name="Picture 7" descr="A graph with numbers and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940158" name="Picture 7" descr="A graph with numbers and a number of people&#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3439160"/>
                    </a:xfrm>
                    <a:prstGeom prst="rect">
                      <a:avLst/>
                    </a:prstGeom>
                    <a:noFill/>
                    <a:ln>
                      <a:noFill/>
                    </a:ln>
                  </pic:spPr>
                </pic:pic>
              </a:graphicData>
            </a:graphic>
          </wp:inline>
        </w:drawing>
      </w:r>
    </w:p>
    <w:p w14:paraId="10316DA5" w14:textId="77777777" w:rsidR="00734759" w:rsidRPr="00734759" w:rsidRDefault="00734759" w:rsidP="00734759">
      <w:r w:rsidRPr="00734759">
        <w:t>The above bar chart demonstrates the categorisation of Charlson Comorbidity Index per BMI category for the entire study population with non-missing BMI data using the linked NJR-NHS Hospital Episode Statistics dataset.</w:t>
      </w:r>
    </w:p>
    <w:p w14:paraId="5348121B" w14:textId="77777777" w:rsidR="00734759" w:rsidRPr="00734759" w:rsidRDefault="00734759" w:rsidP="00734759">
      <w:r w:rsidRPr="00734759">
        <w:rPr>
          <w:noProof/>
        </w:rPr>
        <w:drawing>
          <wp:inline distT="0" distB="0" distL="0" distR="0" wp14:anchorId="69BDF33A" wp14:editId="3728D7C1">
            <wp:extent cx="5731510" cy="3505200"/>
            <wp:effectExtent l="0" t="0" r="2540" b="0"/>
            <wp:docPr id="1991318774" name="Billede 1" descr="A graph with numbers and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318774" name="Billede 1" descr="A graph with numbers and a number of people&#10;&#10;AI-generated content may be incorrect."/>
                    <pic:cNvPicPr/>
                  </pic:nvPicPr>
                  <pic:blipFill>
                    <a:blip r:embed="rId17"/>
                    <a:stretch>
                      <a:fillRect/>
                    </a:stretch>
                  </pic:blipFill>
                  <pic:spPr>
                    <a:xfrm>
                      <a:off x="0" y="0"/>
                      <a:ext cx="5731510" cy="3505200"/>
                    </a:xfrm>
                    <a:prstGeom prst="rect">
                      <a:avLst/>
                    </a:prstGeom>
                  </pic:spPr>
                </pic:pic>
              </a:graphicData>
            </a:graphic>
          </wp:inline>
        </w:drawing>
      </w:r>
    </w:p>
    <w:p w14:paraId="6EC51CE8" w14:textId="77777777" w:rsidR="002E59D2" w:rsidRDefault="002E59D2"/>
    <w:sectPr w:rsidR="002E59D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4759"/>
    <w:rsid w:val="002E59D2"/>
    <w:rsid w:val="004100BF"/>
    <w:rsid w:val="004252A9"/>
    <w:rsid w:val="004A0329"/>
    <w:rsid w:val="00601DFE"/>
    <w:rsid w:val="00734759"/>
    <w:rsid w:val="0074307B"/>
    <w:rsid w:val="007A56D0"/>
    <w:rsid w:val="00803B57"/>
    <w:rsid w:val="00927170"/>
    <w:rsid w:val="009C71F6"/>
    <w:rsid w:val="00C40E85"/>
    <w:rsid w:val="00CB7A73"/>
    <w:rsid w:val="00D31A79"/>
    <w:rsid w:val="00E130F5"/>
    <w:rsid w:val="00E907CB"/>
    <w:rsid w:val="00FE7F6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249105"/>
  <w15:chartTrackingRefBased/>
  <w15:docId w15:val="{F97E758C-79AD-490C-A902-DC7C2B3953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3475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73475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73475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73475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73475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73475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3475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3475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3475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3475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73475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73475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73475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73475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73475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3475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3475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34759"/>
    <w:rPr>
      <w:rFonts w:eastAsiaTheme="majorEastAsia" w:cstheme="majorBidi"/>
      <w:color w:val="272727" w:themeColor="text1" w:themeTint="D8"/>
    </w:rPr>
  </w:style>
  <w:style w:type="paragraph" w:styleId="Title">
    <w:name w:val="Title"/>
    <w:basedOn w:val="Normal"/>
    <w:next w:val="Normal"/>
    <w:link w:val="TitleChar"/>
    <w:uiPriority w:val="10"/>
    <w:qFormat/>
    <w:rsid w:val="0073475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3475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3475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3475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34759"/>
    <w:pPr>
      <w:spacing w:before="160"/>
      <w:jc w:val="center"/>
    </w:pPr>
    <w:rPr>
      <w:i/>
      <w:iCs/>
      <w:color w:val="404040" w:themeColor="text1" w:themeTint="BF"/>
    </w:rPr>
  </w:style>
  <w:style w:type="character" w:customStyle="1" w:styleId="QuoteChar">
    <w:name w:val="Quote Char"/>
    <w:basedOn w:val="DefaultParagraphFont"/>
    <w:link w:val="Quote"/>
    <w:uiPriority w:val="29"/>
    <w:rsid w:val="00734759"/>
    <w:rPr>
      <w:i/>
      <w:iCs/>
      <w:color w:val="404040" w:themeColor="text1" w:themeTint="BF"/>
    </w:rPr>
  </w:style>
  <w:style w:type="paragraph" w:styleId="ListParagraph">
    <w:name w:val="List Paragraph"/>
    <w:basedOn w:val="Normal"/>
    <w:uiPriority w:val="34"/>
    <w:qFormat/>
    <w:rsid w:val="00734759"/>
    <w:pPr>
      <w:ind w:left="720"/>
      <w:contextualSpacing/>
    </w:pPr>
  </w:style>
  <w:style w:type="character" w:styleId="IntenseEmphasis">
    <w:name w:val="Intense Emphasis"/>
    <w:basedOn w:val="DefaultParagraphFont"/>
    <w:uiPriority w:val="21"/>
    <w:qFormat/>
    <w:rsid w:val="00734759"/>
    <w:rPr>
      <w:i/>
      <w:iCs/>
      <w:color w:val="0F4761" w:themeColor="accent1" w:themeShade="BF"/>
    </w:rPr>
  </w:style>
  <w:style w:type="paragraph" w:styleId="IntenseQuote">
    <w:name w:val="Intense Quote"/>
    <w:basedOn w:val="Normal"/>
    <w:next w:val="Normal"/>
    <w:link w:val="IntenseQuoteChar"/>
    <w:uiPriority w:val="30"/>
    <w:qFormat/>
    <w:rsid w:val="0073475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734759"/>
    <w:rPr>
      <w:i/>
      <w:iCs/>
      <w:color w:val="0F4761" w:themeColor="accent1" w:themeShade="BF"/>
    </w:rPr>
  </w:style>
  <w:style w:type="character" w:styleId="IntenseReference">
    <w:name w:val="Intense Reference"/>
    <w:basedOn w:val="DefaultParagraphFont"/>
    <w:uiPriority w:val="32"/>
    <w:qFormat/>
    <w:rsid w:val="00734759"/>
    <w:rPr>
      <w:b/>
      <w:bCs/>
      <w:smallCaps/>
      <w:color w:val="0F4761" w:themeColor="accent1" w:themeShade="BF"/>
      <w:spacing w:val="5"/>
    </w:rPr>
  </w:style>
  <w:style w:type="table" w:styleId="TableGrid">
    <w:name w:val="Table Grid"/>
    <w:basedOn w:val="TableNormal"/>
    <w:uiPriority w:val="39"/>
    <w:rsid w:val="007347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734759"/>
    <w:pPr>
      <w:spacing w:after="100"/>
      <w:ind w:left="220"/>
    </w:pPr>
  </w:style>
  <w:style w:type="paragraph" w:styleId="TOC3">
    <w:name w:val="toc 3"/>
    <w:basedOn w:val="Normal"/>
    <w:next w:val="Normal"/>
    <w:autoRedefine/>
    <w:uiPriority w:val="39"/>
    <w:unhideWhenUsed/>
    <w:rsid w:val="00734759"/>
    <w:pPr>
      <w:spacing w:after="100"/>
      <w:ind w:left="440"/>
    </w:pPr>
  </w:style>
  <w:style w:type="character" w:styleId="Hyperlink">
    <w:name w:val="Hyperlink"/>
    <w:basedOn w:val="DefaultParagraphFont"/>
    <w:uiPriority w:val="99"/>
    <w:unhideWhenUsed/>
    <w:rsid w:val="00734759"/>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TotalTime>
  <Pages>12</Pages>
  <Words>760</Words>
  <Characters>4337</Characters>
  <Application>Microsoft Office Word</Application>
  <DocSecurity>0</DocSecurity>
  <Lines>36</Lines>
  <Paragraphs>10</Paragraphs>
  <ScaleCrop>false</ScaleCrop>
  <Company/>
  <LinksUpToDate>false</LinksUpToDate>
  <CharactersWithSpaces>5087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Markos Valsamis</dc:creator>
  <cp:keywords/>
  <dc:description/>
  <cp:lastModifiedBy>Markos Valsamis</cp:lastModifiedBy>
  <cp:revision>9</cp:revision>
  <dcterms:created xsi:type="dcterms:W3CDTF">2025-04-04T15:38:00Z</dcterms:created>
  <dcterms:modified xsi:type="dcterms:W3CDTF">2025-07-15T20:03:00Z</dcterms:modified>
</cp:coreProperties>
</file>