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30BD3" w14:textId="006040A5" w:rsidR="00DF38A2" w:rsidRDefault="00870B85" w:rsidP="00A22FCB">
      <w:pPr>
        <w:rPr>
          <w:rFonts w:ascii="Times New Roman" w:hAnsi="Times New Roman" w:cs="Times New Roman"/>
          <w:b/>
        </w:rPr>
      </w:pPr>
      <w:proofErr w:type="gramStart"/>
      <w:r w:rsidRPr="00870B85">
        <w:rPr>
          <w:rFonts w:ascii="Times New Roman" w:hAnsi="Times New Roman" w:cs="Times New Roman"/>
          <w:b/>
        </w:rPr>
        <w:t>K</w:t>
      </w:r>
      <w:r w:rsidR="00EF2A05">
        <w:rPr>
          <w:rFonts w:ascii="Times New Roman" w:hAnsi="Times New Roman" w:cs="Times New Roman"/>
          <w:b/>
        </w:rPr>
        <w:t>inds, mechanisms, contents and origins of musical empathizing.</w:t>
      </w:r>
      <w:proofErr w:type="gramEnd"/>
    </w:p>
    <w:p w14:paraId="435F2DAA" w14:textId="7BA98A98" w:rsidR="006E79CF" w:rsidRPr="00870B85" w:rsidRDefault="00870B85" w:rsidP="00A22FCB">
      <w:pPr>
        <w:rPr>
          <w:rFonts w:ascii="Times New Roman" w:hAnsi="Times New Roman" w:cs="Times New Roman"/>
          <w:b/>
          <w:lang w:val="en-GB"/>
        </w:rPr>
      </w:pPr>
      <w:r w:rsidRPr="00870B85">
        <w:rPr>
          <w:rFonts w:ascii="Times New Roman" w:hAnsi="Times New Roman" w:cs="Times New Roman"/>
          <w:b/>
        </w:rPr>
        <w:t xml:space="preserve">Reply to comments on </w:t>
      </w:r>
      <w:r w:rsidRPr="00870B85">
        <w:rPr>
          <w:rFonts w:ascii="Times New Roman" w:hAnsi="Times New Roman" w:cs="Times New Roman"/>
          <w:b/>
          <w:lang w:val="en-GB"/>
        </w:rPr>
        <w:t>“Music, Empathy, and Cultural Understanding”</w:t>
      </w:r>
    </w:p>
    <w:p w14:paraId="7B328E6A" w14:textId="77777777" w:rsidR="00870B85" w:rsidRDefault="00870B85" w:rsidP="00A22FCB">
      <w:pPr>
        <w:rPr>
          <w:rFonts w:ascii="Times New Roman" w:hAnsi="Times New Roman" w:cs="Times New Roman"/>
          <w:lang w:val="en-GB"/>
        </w:rPr>
      </w:pPr>
    </w:p>
    <w:p w14:paraId="5316F061" w14:textId="3230C140" w:rsidR="00870B85" w:rsidRPr="00870B85" w:rsidRDefault="00870B85" w:rsidP="00870B85">
      <w:pPr>
        <w:rPr>
          <w:rFonts w:ascii="Times New Roman" w:hAnsi="Times New Roman" w:cs="Times New Roman"/>
        </w:rPr>
      </w:pPr>
      <w:r w:rsidRPr="00870B85">
        <w:rPr>
          <w:rFonts w:ascii="Times New Roman" w:hAnsi="Times New Roman" w:cs="Times New Roman"/>
        </w:rPr>
        <w:t xml:space="preserve">Eric </w:t>
      </w:r>
      <w:proofErr w:type="spellStart"/>
      <w:r w:rsidRPr="00870B85">
        <w:rPr>
          <w:rFonts w:ascii="Times New Roman" w:hAnsi="Times New Roman" w:cs="Times New Roman"/>
        </w:rPr>
        <w:t>Clarke</w:t>
      </w:r>
      <w:r w:rsidRPr="00870B85">
        <w:rPr>
          <w:rFonts w:ascii="Times New Roman" w:hAnsi="Times New Roman" w:cs="Times New Roman"/>
          <w:vertAlign w:val="superscript"/>
        </w:rPr>
        <w:t>a</w:t>
      </w:r>
      <w:proofErr w:type="spellEnd"/>
      <w:r w:rsidRPr="00870B85">
        <w:rPr>
          <w:rFonts w:ascii="Times New Roman" w:hAnsi="Times New Roman" w:cs="Times New Roman"/>
        </w:rPr>
        <w:t xml:space="preserve">, Tia </w:t>
      </w:r>
      <w:proofErr w:type="spellStart"/>
      <w:r w:rsidRPr="00870B85">
        <w:rPr>
          <w:rFonts w:ascii="Times New Roman" w:hAnsi="Times New Roman" w:cs="Times New Roman"/>
        </w:rPr>
        <w:t>DeNora</w:t>
      </w:r>
      <w:r w:rsidRPr="00870B85">
        <w:rPr>
          <w:rFonts w:ascii="Times New Roman" w:hAnsi="Times New Roman" w:cs="Times New Roman"/>
          <w:vertAlign w:val="superscript"/>
        </w:rPr>
        <w:t>b</w:t>
      </w:r>
      <w:proofErr w:type="spellEnd"/>
      <w:r w:rsidRPr="00870B85">
        <w:rPr>
          <w:rFonts w:ascii="Times New Roman" w:hAnsi="Times New Roman" w:cs="Times New Roman"/>
        </w:rPr>
        <w:t xml:space="preserve">, and </w:t>
      </w:r>
      <w:proofErr w:type="spellStart"/>
      <w:r w:rsidRPr="00870B85">
        <w:rPr>
          <w:rFonts w:ascii="Times New Roman" w:hAnsi="Times New Roman" w:cs="Times New Roman"/>
        </w:rPr>
        <w:t>Jonna</w:t>
      </w:r>
      <w:proofErr w:type="spellEnd"/>
      <w:r w:rsidRPr="00870B85">
        <w:rPr>
          <w:rFonts w:ascii="Times New Roman" w:hAnsi="Times New Roman" w:cs="Times New Roman"/>
        </w:rPr>
        <w:t xml:space="preserve"> </w:t>
      </w:r>
      <w:proofErr w:type="spellStart"/>
      <w:r w:rsidRPr="00870B85">
        <w:rPr>
          <w:rFonts w:ascii="Times New Roman" w:hAnsi="Times New Roman" w:cs="Times New Roman"/>
        </w:rPr>
        <w:t>Vuoskoski</w:t>
      </w:r>
      <w:r>
        <w:rPr>
          <w:rFonts w:ascii="Times New Roman" w:hAnsi="Times New Roman" w:cs="Times New Roman"/>
          <w:vertAlign w:val="superscript"/>
        </w:rPr>
        <w:t>a</w:t>
      </w:r>
      <w:proofErr w:type="spellEnd"/>
    </w:p>
    <w:p w14:paraId="3210ABBB" w14:textId="137287F3" w:rsidR="00870B85" w:rsidRPr="00870B85" w:rsidRDefault="00870B85" w:rsidP="00870B85">
      <w:pPr>
        <w:rPr>
          <w:rFonts w:ascii="Times New Roman" w:hAnsi="Times New Roman" w:cs="Times New Roman"/>
        </w:rPr>
      </w:pPr>
      <w:r w:rsidRPr="00870B85">
        <w:rPr>
          <w:rFonts w:ascii="Times New Roman" w:hAnsi="Times New Roman" w:cs="Times New Roman"/>
        </w:rPr>
        <w:t xml:space="preserve">a. Faculty of Music, University of Oxford, St. </w:t>
      </w:r>
      <w:proofErr w:type="spellStart"/>
      <w:r w:rsidRPr="00870B85">
        <w:rPr>
          <w:rFonts w:ascii="Times New Roman" w:hAnsi="Times New Roman" w:cs="Times New Roman"/>
        </w:rPr>
        <w:t>Aldate’s</w:t>
      </w:r>
      <w:proofErr w:type="spellEnd"/>
      <w:r w:rsidRPr="00870B85">
        <w:rPr>
          <w:rFonts w:ascii="Times New Roman" w:hAnsi="Times New Roman" w:cs="Times New Roman"/>
        </w:rPr>
        <w:t xml:space="preserve">, Oxford OX11DB, UK. </w:t>
      </w:r>
    </w:p>
    <w:p w14:paraId="4498ED64" w14:textId="2BD624A2" w:rsidR="00870B85" w:rsidRPr="00870B85" w:rsidRDefault="00870B85" w:rsidP="00870B85">
      <w:pPr>
        <w:rPr>
          <w:rFonts w:ascii="Times New Roman" w:hAnsi="Times New Roman" w:cs="Times New Roman"/>
        </w:rPr>
      </w:pPr>
      <w:r w:rsidRPr="00870B85">
        <w:rPr>
          <w:rFonts w:ascii="Times New Roman" w:hAnsi="Times New Roman" w:cs="Times New Roman"/>
        </w:rPr>
        <w:t>b. Sociology, Philosophy &amp; Anthropology (SPA)</w:t>
      </w:r>
      <w:proofErr w:type="gramStart"/>
      <w:r w:rsidRPr="00870B85">
        <w:rPr>
          <w:rFonts w:ascii="Times New Roman" w:hAnsi="Times New Roman" w:cs="Times New Roman"/>
        </w:rPr>
        <w:t>,Exeter</w:t>
      </w:r>
      <w:proofErr w:type="gramEnd"/>
      <w:r w:rsidRPr="00870B85">
        <w:rPr>
          <w:rFonts w:ascii="Times New Roman" w:hAnsi="Times New Roman" w:cs="Times New Roman"/>
        </w:rPr>
        <w:t xml:space="preserve"> University EX4 4RJ, UK </w:t>
      </w:r>
    </w:p>
    <w:p w14:paraId="5D8E8140" w14:textId="77777777" w:rsidR="00870B85" w:rsidRPr="00A22FCB" w:rsidRDefault="00870B85" w:rsidP="00A22FCB">
      <w:pPr>
        <w:rPr>
          <w:rFonts w:ascii="Times New Roman" w:hAnsi="Times New Roman" w:cs="Times New Roman"/>
        </w:rPr>
      </w:pPr>
    </w:p>
    <w:p w14:paraId="35679A9D" w14:textId="77777777" w:rsidR="006E79CF" w:rsidRPr="00A22FCB" w:rsidRDefault="006E79CF" w:rsidP="00A22FCB">
      <w:pPr>
        <w:rPr>
          <w:rFonts w:ascii="Times New Roman" w:hAnsi="Times New Roman" w:cs="Times New Roman"/>
        </w:rPr>
      </w:pPr>
    </w:p>
    <w:p w14:paraId="6102695C" w14:textId="20A30A45" w:rsidR="00BF0F58" w:rsidRPr="00A22FCB" w:rsidRDefault="0085357F" w:rsidP="00A22FCB">
      <w:pPr>
        <w:rPr>
          <w:rFonts w:ascii="Times New Roman" w:hAnsi="Times New Roman" w:cs="Times New Roman"/>
        </w:rPr>
      </w:pPr>
      <w:r w:rsidRPr="00A22FCB">
        <w:rPr>
          <w:rFonts w:ascii="Times New Roman" w:hAnsi="Times New Roman" w:cs="Times New Roman"/>
        </w:rPr>
        <w:t xml:space="preserve">We would like to thank all </w:t>
      </w:r>
      <w:r w:rsidR="00947B57" w:rsidRPr="00A22FCB">
        <w:rPr>
          <w:rFonts w:ascii="Times New Roman" w:hAnsi="Times New Roman" w:cs="Times New Roman"/>
        </w:rPr>
        <w:t xml:space="preserve">six </w:t>
      </w:r>
      <w:r w:rsidRPr="00A22FCB">
        <w:rPr>
          <w:rFonts w:ascii="Times New Roman" w:hAnsi="Times New Roman" w:cs="Times New Roman"/>
        </w:rPr>
        <w:t xml:space="preserve">commentators for their </w:t>
      </w:r>
      <w:r w:rsidR="00947B57" w:rsidRPr="00A22FCB">
        <w:rPr>
          <w:rFonts w:ascii="Times New Roman" w:hAnsi="Times New Roman" w:cs="Times New Roman"/>
        </w:rPr>
        <w:t>generous-</w:t>
      </w:r>
      <w:r w:rsidR="007412C1" w:rsidRPr="00A22FCB">
        <w:rPr>
          <w:rFonts w:ascii="Times New Roman" w:hAnsi="Times New Roman" w:cs="Times New Roman"/>
        </w:rPr>
        <w:t>spirited</w:t>
      </w:r>
      <w:r w:rsidRPr="00A22FCB">
        <w:rPr>
          <w:rFonts w:ascii="Times New Roman" w:hAnsi="Times New Roman" w:cs="Times New Roman"/>
        </w:rPr>
        <w:t xml:space="preserve"> and thought-provoking commentaries. </w:t>
      </w:r>
      <w:r w:rsidR="00456906" w:rsidRPr="00A22FCB">
        <w:rPr>
          <w:rFonts w:ascii="Times New Roman" w:hAnsi="Times New Roman" w:cs="Times New Roman"/>
        </w:rPr>
        <w:t>Coming as they do from different disciplinary approaches,</w:t>
      </w:r>
      <w:r w:rsidRPr="00A22FCB">
        <w:rPr>
          <w:rFonts w:ascii="Times New Roman" w:hAnsi="Times New Roman" w:cs="Times New Roman"/>
        </w:rPr>
        <w:t xml:space="preserve"> the commentators have enriched the discussion </w:t>
      </w:r>
      <w:r w:rsidR="00456906" w:rsidRPr="00A22FCB">
        <w:rPr>
          <w:rFonts w:ascii="Times New Roman" w:hAnsi="Times New Roman" w:cs="Times New Roman"/>
        </w:rPr>
        <w:t>by offering a variety of</w:t>
      </w:r>
      <w:r w:rsidRPr="00A22FCB">
        <w:rPr>
          <w:rFonts w:ascii="Times New Roman" w:hAnsi="Times New Roman" w:cs="Times New Roman"/>
        </w:rPr>
        <w:t xml:space="preserve"> </w:t>
      </w:r>
      <w:r w:rsidR="007412C1" w:rsidRPr="00A22FCB">
        <w:rPr>
          <w:rFonts w:ascii="Times New Roman" w:hAnsi="Times New Roman" w:cs="Times New Roman"/>
        </w:rPr>
        <w:t>perspectives on the</w:t>
      </w:r>
      <w:r w:rsidRPr="00A22FCB">
        <w:rPr>
          <w:rFonts w:ascii="Times New Roman" w:hAnsi="Times New Roman" w:cs="Times New Roman"/>
        </w:rPr>
        <w:t xml:space="preserve"> topic</w:t>
      </w:r>
      <w:r w:rsidR="007412C1" w:rsidRPr="00A22FCB">
        <w:rPr>
          <w:rFonts w:ascii="Times New Roman" w:hAnsi="Times New Roman" w:cs="Times New Roman"/>
        </w:rPr>
        <w:t xml:space="preserve"> of music and empathy</w:t>
      </w:r>
      <w:r w:rsidRPr="00A22FCB">
        <w:rPr>
          <w:rFonts w:ascii="Times New Roman" w:hAnsi="Times New Roman" w:cs="Times New Roman"/>
        </w:rPr>
        <w:t xml:space="preserve">. The commentaries have also identified and highlighted </w:t>
      </w:r>
      <w:r w:rsidR="00456906" w:rsidRPr="00A22FCB">
        <w:rPr>
          <w:rFonts w:ascii="Times New Roman" w:hAnsi="Times New Roman" w:cs="Times New Roman"/>
        </w:rPr>
        <w:t xml:space="preserve">some of the </w:t>
      </w:r>
      <w:r w:rsidRPr="00A22FCB">
        <w:rPr>
          <w:rFonts w:ascii="Times New Roman" w:hAnsi="Times New Roman" w:cs="Times New Roman"/>
        </w:rPr>
        <w:t xml:space="preserve">important </w:t>
      </w:r>
      <w:r w:rsidR="00456906" w:rsidRPr="00A22FCB">
        <w:rPr>
          <w:rFonts w:ascii="Times New Roman" w:hAnsi="Times New Roman" w:cs="Times New Roman"/>
        </w:rPr>
        <w:t>larger</w:t>
      </w:r>
      <w:r w:rsidRPr="00A22FCB">
        <w:rPr>
          <w:rFonts w:ascii="Times New Roman" w:hAnsi="Times New Roman" w:cs="Times New Roman"/>
        </w:rPr>
        <w:t xml:space="preserve"> questions in this </w:t>
      </w:r>
      <w:r w:rsidR="00456906" w:rsidRPr="00A22FCB">
        <w:rPr>
          <w:rFonts w:ascii="Times New Roman" w:hAnsi="Times New Roman" w:cs="Times New Roman"/>
        </w:rPr>
        <w:t>highly interdisciplinary field</w:t>
      </w:r>
      <w:r w:rsidRPr="00A22FCB">
        <w:rPr>
          <w:rFonts w:ascii="Times New Roman" w:hAnsi="Times New Roman" w:cs="Times New Roman"/>
        </w:rPr>
        <w:t xml:space="preserve">. </w:t>
      </w:r>
      <w:r w:rsidR="00947B57" w:rsidRPr="00A22FCB">
        <w:rPr>
          <w:rFonts w:ascii="Times New Roman" w:hAnsi="Times New Roman" w:cs="Times New Roman"/>
        </w:rPr>
        <w:t>In what follows</w:t>
      </w:r>
      <w:r w:rsidRPr="00A22FCB">
        <w:rPr>
          <w:rFonts w:ascii="Times New Roman" w:hAnsi="Times New Roman" w:cs="Times New Roman"/>
        </w:rPr>
        <w:t xml:space="preserve"> we </w:t>
      </w:r>
      <w:r w:rsidR="00947B57" w:rsidRPr="00A22FCB">
        <w:rPr>
          <w:rFonts w:ascii="Times New Roman" w:hAnsi="Times New Roman" w:cs="Times New Roman"/>
        </w:rPr>
        <w:t>respond</w:t>
      </w:r>
      <w:r w:rsidRPr="00A22FCB">
        <w:rPr>
          <w:rFonts w:ascii="Times New Roman" w:hAnsi="Times New Roman" w:cs="Times New Roman"/>
        </w:rPr>
        <w:t xml:space="preserve"> </w:t>
      </w:r>
      <w:r w:rsidR="00947B57" w:rsidRPr="00A22FCB">
        <w:rPr>
          <w:rFonts w:ascii="Times New Roman" w:hAnsi="Times New Roman" w:cs="Times New Roman"/>
        </w:rPr>
        <w:t xml:space="preserve">to </w:t>
      </w:r>
      <w:r w:rsidRPr="00A22FCB">
        <w:rPr>
          <w:rFonts w:ascii="Times New Roman" w:hAnsi="Times New Roman" w:cs="Times New Roman"/>
        </w:rPr>
        <w:t xml:space="preserve">some of the issues and observations raised by </w:t>
      </w:r>
      <w:r w:rsidR="00947B57" w:rsidRPr="00A22FCB">
        <w:rPr>
          <w:rFonts w:ascii="Times New Roman" w:hAnsi="Times New Roman" w:cs="Times New Roman"/>
        </w:rPr>
        <w:t>Greenberg</w:t>
      </w:r>
      <w:r w:rsidR="00EF2A05">
        <w:rPr>
          <w:rFonts w:ascii="Times New Roman" w:hAnsi="Times New Roman" w:cs="Times New Roman"/>
        </w:rPr>
        <w:t xml:space="preserve"> [1]</w:t>
      </w:r>
      <w:r w:rsidRPr="00A22FCB">
        <w:rPr>
          <w:rFonts w:ascii="Times New Roman" w:hAnsi="Times New Roman" w:cs="Times New Roman"/>
        </w:rPr>
        <w:t xml:space="preserve">, </w:t>
      </w:r>
      <w:r w:rsidR="00947B57" w:rsidRPr="00A22FCB">
        <w:rPr>
          <w:rFonts w:ascii="Times New Roman" w:hAnsi="Times New Roman" w:cs="Times New Roman"/>
        </w:rPr>
        <w:t>Krueger</w:t>
      </w:r>
      <w:r w:rsidR="00EF2A05">
        <w:rPr>
          <w:rFonts w:ascii="Times New Roman" w:hAnsi="Times New Roman" w:cs="Times New Roman"/>
        </w:rPr>
        <w:t xml:space="preserve"> [2]</w:t>
      </w:r>
      <w:r w:rsidRPr="00A22FCB">
        <w:rPr>
          <w:rFonts w:ascii="Times New Roman" w:hAnsi="Times New Roman" w:cs="Times New Roman"/>
        </w:rPr>
        <w:t xml:space="preserve">, </w:t>
      </w:r>
      <w:proofErr w:type="spellStart"/>
      <w:r w:rsidR="00947B57" w:rsidRPr="00A22FCB">
        <w:rPr>
          <w:rFonts w:ascii="Times New Roman" w:hAnsi="Times New Roman" w:cs="Times New Roman"/>
        </w:rPr>
        <w:t>Launay</w:t>
      </w:r>
      <w:proofErr w:type="spellEnd"/>
      <w:r w:rsidR="00EF2A05">
        <w:rPr>
          <w:rFonts w:ascii="Times New Roman" w:hAnsi="Times New Roman" w:cs="Times New Roman"/>
        </w:rPr>
        <w:t xml:space="preserve"> [3]</w:t>
      </w:r>
      <w:r w:rsidRPr="00A22FCB">
        <w:rPr>
          <w:rFonts w:ascii="Times New Roman" w:hAnsi="Times New Roman" w:cs="Times New Roman"/>
        </w:rPr>
        <w:t xml:space="preserve">, </w:t>
      </w:r>
      <w:proofErr w:type="spellStart"/>
      <w:r w:rsidR="00947B57" w:rsidRPr="00A22FCB">
        <w:rPr>
          <w:rFonts w:ascii="Times New Roman" w:hAnsi="Times New Roman" w:cs="Times New Roman"/>
        </w:rPr>
        <w:t>Dibben</w:t>
      </w:r>
      <w:proofErr w:type="spellEnd"/>
      <w:r w:rsidR="00EF2A05">
        <w:rPr>
          <w:rFonts w:ascii="Times New Roman" w:hAnsi="Times New Roman" w:cs="Times New Roman"/>
        </w:rPr>
        <w:t xml:space="preserve"> [4]</w:t>
      </w:r>
      <w:r w:rsidRPr="00A22FCB">
        <w:rPr>
          <w:rFonts w:ascii="Times New Roman" w:hAnsi="Times New Roman" w:cs="Times New Roman"/>
        </w:rPr>
        <w:t xml:space="preserve">, </w:t>
      </w:r>
      <w:proofErr w:type="spellStart"/>
      <w:r w:rsidR="00947B57" w:rsidRPr="00A22FCB">
        <w:rPr>
          <w:rFonts w:ascii="Times New Roman" w:hAnsi="Times New Roman" w:cs="Times New Roman"/>
        </w:rPr>
        <w:t>Overy</w:t>
      </w:r>
      <w:proofErr w:type="spellEnd"/>
      <w:r w:rsidRPr="00A22FCB">
        <w:rPr>
          <w:rFonts w:ascii="Times New Roman" w:hAnsi="Times New Roman" w:cs="Times New Roman"/>
        </w:rPr>
        <w:t xml:space="preserve"> [5] </w:t>
      </w:r>
      <w:r w:rsidR="00947B57" w:rsidRPr="00A22FCB">
        <w:rPr>
          <w:rFonts w:ascii="Times New Roman" w:hAnsi="Times New Roman" w:cs="Times New Roman"/>
        </w:rPr>
        <w:t xml:space="preserve">and </w:t>
      </w:r>
      <w:proofErr w:type="spellStart"/>
      <w:r w:rsidR="00947B57" w:rsidRPr="00A22FCB">
        <w:rPr>
          <w:rFonts w:ascii="Times New Roman" w:hAnsi="Times New Roman" w:cs="Times New Roman"/>
        </w:rPr>
        <w:t>Rabinowitch</w:t>
      </w:r>
      <w:proofErr w:type="spellEnd"/>
      <w:r w:rsidR="00947B57" w:rsidRPr="00A22FCB">
        <w:rPr>
          <w:rFonts w:ascii="Times New Roman" w:hAnsi="Times New Roman" w:cs="Times New Roman"/>
        </w:rPr>
        <w:t xml:space="preserve"> [6]</w:t>
      </w:r>
      <w:r w:rsidRPr="00A22FCB">
        <w:rPr>
          <w:rFonts w:ascii="Times New Roman" w:hAnsi="Times New Roman" w:cs="Times New Roman"/>
        </w:rPr>
        <w:t>.</w:t>
      </w:r>
    </w:p>
    <w:p w14:paraId="39D06FC4" w14:textId="7866270B" w:rsidR="00FC1476" w:rsidRPr="00A22FCB" w:rsidRDefault="00FC1476" w:rsidP="00DF38A2">
      <w:pPr>
        <w:ind w:firstLine="720"/>
        <w:rPr>
          <w:rFonts w:ascii="Times New Roman" w:hAnsi="Times New Roman" w:cs="Times New Roman"/>
        </w:rPr>
      </w:pPr>
      <w:r w:rsidRPr="00A22FCB">
        <w:rPr>
          <w:rFonts w:ascii="Times New Roman" w:hAnsi="Times New Roman" w:cs="Times New Roman"/>
        </w:rPr>
        <w:t xml:space="preserve">Greenberg [1] proposes that ‘cognitive empathy’ (i.e., the ability to understand another’s thoughts and feelings) and ‘affective empathy’ (i.e., the ability to respond to another’s mental and emotional states with an appropriate emotion and behavior) may be involved in different ways in listeners’ empathic engagement with music. Specifically, </w:t>
      </w:r>
      <w:r w:rsidR="00DB47DA" w:rsidRPr="00A22FCB">
        <w:rPr>
          <w:rFonts w:ascii="Times New Roman" w:hAnsi="Times New Roman" w:cs="Times New Roman"/>
        </w:rPr>
        <w:t>he</w:t>
      </w:r>
      <w:r w:rsidRPr="00A22FCB">
        <w:rPr>
          <w:rFonts w:ascii="Times New Roman" w:hAnsi="Times New Roman" w:cs="Times New Roman"/>
        </w:rPr>
        <w:t xml:space="preserve"> suggests that cognitive empathy may be more strongly involved in what we call ‘mimetic resonance’ in our model of musical empathic engagement, while affective empathy may be more closely linked with ‘affective resonance’. By contrast, we characterize ‘mimetic resonance’ as occurring on a pre-reflective level of consciousness, constituting processes such as motor simulation and mimicry (involving the mirror neuron system) rather than the ability to understand how other minds work. ‘Affective resonance’, on the other hand, may – in addition to emotional contagion and other pre-reflective processes – also involve </w:t>
      </w:r>
      <w:proofErr w:type="spellStart"/>
      <w:r w:rsidRPr="00A22FCB">
        <w:rPr>
          <w:rFonts w:ascii="Times New Roman" w:hAnsi="Times New Roman" w:cs="Times New Roman"/>
        </w:rPr>
        <w:t>mentalizing</w:t>
      </w:r>
      <w:proofErr w:type="spellEnd"/>
      <w:r w:rsidRPr="00A22FCB">
        <w:rPr>
          <w:rFonts w:ascii="Times New Roman" w:hAnsi="Times New Roman" w:cs="Times New Roman"/>
        </w:rPr>
        <w:t xml:space="preserve"> and imaginative </w:t>
      </w:r>
      <w:proofErr w:type="gramStart"/>
      <w:r w:rsidRPr="00A22FCB">
        <w:rPr>
          <w:rFonts w:ascii="Times New Roman" w:hAnsi="Times New Roman" w:cs="Times New Roman"/>
        </w:rPr>
        <w:t>perspective-taking</w:t>
      </w:r>
      <w:proofErr w:type="gramEnd"/>
      <w:r w:rsidRPr="00A22FCB">
        <w:rPr>
          <w:rFonts w:ascii="Times New Roman" w:hAnsi="Times New Roman" w:cs="Times New Roman"/>
        </w:rPr>
        <w:t xml:space="preserve">, which would arguably utilize Theory of Mind abilities. In other words, we agree that cognitive and affective facets of empathy may be differently involved in the processes of mimetic and affective resonance, but in ways that diverge </w:t>
      </w:r>
      <w:r w:rsidR="003819A3">
        <w:rPr>
          <w:rFonts w:ascii="Times New Roman" w:hAnsi="Times New Roman" w:cs="Times New Roman"/>
        </w:rPr>
        <w:t xml:space="preserve">somewhat </w:t>
      </w:r>
      <w:r w:rsidRPr="00A22FCB">
        <w:rPr>
          <w:rFonts w:ascii="Times New Roman" w:hAnsi="Times New Roman" w:cs="Times New Roman"/>
        </w:rPr>
        <w:t>from the account offered by Greenberg.</w:t>
      </w:r>
      <w:r w:rsidR="003819A3">
        <w:rPr>
          <w:rFonts w:ascii="Times New Roman" w:hAnsi="Times New Roman" w:cs="Times New Roman"/>
        </w:rPr>
        <w:t xml:space="preserve"> However, it should be kept in mind that empirical studies have actually linked activity in the mirror neuron system to self-report measures of </w:t>
      </w:r>
      <w:r w:rsidR="003819A3" w:rsidRPr="00AE3BA3">
        <w:rPr>
          <w:rFonts w:ascii="Times New Roman" w:hAnsi="Times New Roman" w:cs="Times New Roman"/>
          <w:i/>
        </w:rPr>
        <w:t>both</w:t>
      </w:r>
      <w:r w:rsidR="003819A3">
        <w:rPr>
          <w:rFonts w:ascii="Times New Roman" w:hAnsi="Times New Roman" w:cs="Times New Roman"/>
        </w:rPr>
        <w:t xml:space="preserve"> </w:t>
      </w:r>
      <w:r w:rsidR="003819A3" w:rsidRPr="003819A3">
        <w:rPr>
          <w:rFonts w:ascii="Times New Roman" w:hAnsi="Times New Roman" w:cs="Times New Roman"/>
        </w:rPr>
        <w:t xml:space="preserve">cognitive and </w:t>
      </w:r>
      <w:r w:rsidR="003819A3" w:rsidRPr="00AE3BA3">
        <w:rPr>
          <w:rFonts w:ascii="Times New Roman" w:hAnsi="Times New Roman" w:cs="Times New Roman"/>
        </w:rPr>
        <w:t xml:space="preserve">affective </w:t>
      </w:r>
      <w:r w:rsidR="003819A3">
        <w:rPr>
          <w:rFonts w:ascii="Times New Roman" w:hAnsi="Times New Roman" w:cs="Times New Roman"/>
        </w:rPr>
        <w:t>empathy</w:t>
      </w:r>
      <w:r w:rsidR="00BB5598">
        <w:rPr>
          <w:rFonts w:ascii="Times New Roman" w:hAnsi="Times New Roman" w:cs="Times New Roman"/>
        </w:rPr>
        <w:t xml:space="preserve"> [7, 8]</w:t>
      </w:r>
      <w:r w:rsidR="003819A3">
        <w:rPr>
          <w:rFonts w:ascii="Times New Roman" w:hAnsi="Times New Roman" w:cs="Times New Roman"/>
        </w:rPr>
        <w:t xml:space="preserve">, suggesting that the functional distinction between the two </w:t>
      </w:r>
      <w:r w:rsidR="003277C9">
        <w:rPr>
          <w:rFonts w:ascii="Times New Roman" w:hAnsi="Times New Roman" w:cs="Times New Roman"/>
        </w:rPr>
        <w:t>components</w:t>
      </w:r>
      <w:r w:rsidR="003819A3">
        <w:rPr>
          <w:rFonts w:ascii="Times New Roman" w:hAnsi="Times New Roman" w:cs="Times New Roman"/>
        </w:rPr>
        <w:t xml:space="preserve"> might not be so clear-cut.</w:t>
      </w:r>
    </w:p>
    <w:p w14:paraId="0C5C799D" w14:textId="4F6A13B1" w:rsidR="00FC1476" w:rsidRPr="00A22FCB" w:rsidRDefault="00FC1476" w:rsidP="00A22FCB">
      <w:pPr>
        <w:rPr>
          <w:rFonts w:ascii="Times New Roman" w:hAnsi="Times New Roman" w:cs="Times New Roman"/>
        </w:rPr>
      </w:pPr>
      <w:r w:rsidRPr="00A22FCB">
        <w:rPr>
          <w:rFonts w:ascii="Times New Roman" w:hAnsi="Times New Roman" w:cs="Times New Roman"/>
        </w:rPr>
        <w:tab/>
        <w:t xml:space="preserve">Greenberg [1] also discusses the possibility that music preferences might </w:t>
      </w:r>
      <w:proofErr w:type="gramStart"/>
      <w:r w:rsidRPr="00A22FCB">
        <w:rPr>
          <w:rFonts w:ascii="Times New Roman" w:hAnsi="Times New Roman" w:cs="Times New Roman"/>
        </w:rPr>
        <w:t>moderate</w:t>
      </w:r>
      <w:proofErr w:type="gramEnd"/>
      <w:r w:rsidRPr="00A22FCB">
        <w:rPr>
          <w:rFonts w:ascii="Times New Roman" w:hAnsi="Times New Roman" w:cs="Times New Roman"/>
        </w:rPr>
        <w:t xml:space="preserve"> the relationship between empathy and the affiliation-inducing effects of music listening. This might indeed be the case, but in our empirical experiment the musical pieces received such high ratings of liking overall that no such effects were observed. It may </w:t>
      </w:r>
      <w:r w:rsidR="00252CE4" w:rsidRPr="00A22FCB">
        <w:rPr>
          <w:rFonts w:ascii="Times New Roman" w:hAnsi="Times New Roman" w:cs="Times New Roman"/>
        </w:rPr>
        <w:t xml:space="preserve">be </w:t>
      </w:r>
      <w:r w:rsidRPr="00A22FCB">
        <w:rPr>
          <w:rFonts w:ascii="Times New Roman" w:hAnsi="Times New Roman" w:cs="Times New Roman"/>
        </w:rPr>
        <w:t>that the potential</w:t>
      </w:r>
      <w:r w:rsidR="00252CE4" w:rsidRPr="00A22FCB">
        <w:rPr>
          <w:rFonts w:ascii="Times New Roman" w:hAnsi="Times New Roman" w:cs="Times New Roman"/>
        </w:rPr>
        <w:t>ly</w:t>
      </w:r>
      <w:r w:rsidRPr="00A22FCB">
        <w:rPr>
          <w:rFonts w:ascii="Times New Roman" w:hAnsi="Times New Roman" w:cs="Times New Roman"/>
        </w:rPr>
        <w:t xml:space="preserve"> moderating effects of music preferences would become apparent in a setting where the musical piece evoked more varied </w:t>
      </w:r>
      <w:r w:rsidR="00252CE4" w:rsidRPr="00A22FCB">
        <w:rPr>
          <w:rFonts w:ascii="Times New Roman" w:hAnsi="Times New Roman" w:cs="Times New Roman"/>
        </w:rPr>
        <w:t>preference rating</w:t>
      </w:r>
      <w:r w:rsidRPr="00A22FCB">
        <w:rPr>
          <w:rFonts w:ascii="Times New Roman" w:hAnsi="Times New Roman" w:cs="Times New Roman"/>
        </w:rPr>
        <w:t>s. Greenberg also mentions the potential role of the personality trait ‘Openness to Experience’ in listeners’ empathic engagement</w:t>
      </w:r>
      <w:r w:rsidR="00252CE4" w:rsidRPr="00A22FCB">
        <w:rPr>
          <w:rFonts w:ascii="Times New Roman" w:hAnsi="Times New Roman" w:cs="Times New Roman"/>
        </w:rPr>
        <w:t>s</w:t>
      </w:r>
      <w:r w:rsidRPr="00A22FCB">
        <w:rPr>
          <w:rFonts w:ascii="Times New Roman" w:hAnsi="Times New Roman" w:cs="Times New Roman"/>
        </w:rPr>
        <w:t xml:space="preserve"> with music. Indeed, Openness has previously been associated with </w:t>
      </w:r>
      <w:r w:rsidR="00252CE4" w:rsidRPr="00A22FCB">
        <w:rPr>
          <w:rFonts w:ascii="Times New Roman" w:hAnsi="Times New Roman" w:cs="Times New Roman"/>
        </w:rPr>
        <w:t xml:space="preserve">just such </w:t>
      </w:r>
      <w:r w:rsidRPr="00A22FCB">
        <w:rPr>
          <w:rFonts w:ascii="Times New Roman" w:hAnsi="Times New Roman" w:cs="Times New Roman"/>
        </w:rPr>
        <w:t xml:space="preserve">a pattern of music preferences as </w:t>
      </w:r>
      <w:r w:rsidR="00252CE4" w:rsidRPr="00A22FCB">
        <w:rPr>
          <w:rFonts w:ascii="Times New Roman" w:hAnsi="Times New Roman" w:cs="Times New Roman"/>
        </w:rPr>
        <w:t xml:space="preserve">would be predicted for </w:t>
      </w:r>
      <w:r w:rsidRPr="00A22FCB">
        <w:rPr>
          <w:rFonts w:ascii="Times New Roman" w:hAnsi="Times New Roman" w:cs="Times New Roman"/>
        </w:rPr>
        <w:t>empathy [</w:t>
      </w:r>
      <w:r w:rsidR="00BB5598">
        <w:rPr>
          <w:rFonts w:ascii="Times New Roman" w:hAnsi="Times New Roman" w:cs="Times New Roman"/>
        </w:rPr>
        <w:t>9</w:t>
      </w:r>
      <w:r w:rsidRPr="00A22FCB">
        <w:rPr>
          <w:rFonts w:ascii="Times New Roman" w:hAnsi="Times New Roman" w:cs="Times New Roman"/>
        </w:rPr>
        <w:t xml:space="preserve">], and people scoring high on Openness should arguably be more open to change and new ways of thinking. It is thus possible that Openness to Experience may also contribute to the affiliation-inducing effects of music listening – possibly by interacting with empathy – and should be investigated in future studies on the topic. </w:t>
      </w:r>
    </w:p>
    <w:p w14:paraId="0865183C" w14:textId="4316D215" w:rsidR="002D6023" w:rsidRPr="00A22FCB" w:rsidRDefault="002D6023" w:rsidP="00DF38A2">
      <w:pPr>
        <w:ind w:firstLine="720"/>
        <w:rPr>
          <w:rFonts w:ascii="Times New Roman" w:hAnsi="Times New Roman" w:cs="Times New Roman"/>
        </w:rPr>
      </w:pPr>
      <w:r w:rsidRPr="00A22FCB">
        <w:rPr>
          <w:rFonts w:ascii="Times New Roman" w:hAnsi="Times New Roman" w:cs="Times New Roman"/>
        </w:rPr>
        <w:lastRenderedPageBreak/>
        <w:t xml:space="preserve">Krueger </w:t>
      </w:r>
      <w:r w:rsidR="00ED28E3" w:rsidRPr="00A22FCB">
        <w:rPr>
          <w:rFonts w:ascii="Times New Roman" w:hAnsi="Times New Roman" w:cs="Times New Roman"/>
        </w:rPr>
        <w:t xml:space="preserve">[2] </w:t>
      </w:r>
      <w:r w:rsidRPr="00A22FCB">
        <w:rPr>
          <w:rFonts w:ascii="Times New Roman" w:hAnsi="Times New Roman" w:cs="Times New Roman"/>
        </w:rPr>
        <w:t xml:space="preserve">rightly points out the tendency to </w:t>
      </w:r>
      <w:r w:rsidR="007412C1" w:rsidRPr="00A22FCB">
        <w:rPr>
          <w:rFonts w:ascii="Times New Roman" w:hAnsi="Times New Roman" w:cs="Times New Roman"/>
        </w:rPr>
        <w:t>address</w:t>
      </w:r>
      <w:r w:rsidRPr="00A22FCB">
        <w:rPr>
          <w:rFonts w:ascii="Times New Roman" w:hAnsi="Times New Roman" w:cs="Times New Roman"/>
        </w:rPr>
        <w:t xml:space="preserve"> the question of music’s empathic potential from an unduly individualistic, and perhaps a</w:t>
      </w:r>
      <w:r w:rsidR="001F283A" w:rsidRPr="00A22FCB">
        <w:rPr>
          <w:rFonts w:ascii="Times New Roman" w:hAnsi="Times New Roman" w:cs="Times New Roman"/>
        </w:rPr>
        <w:t>n</w:t>
      </w:r>
      <w:r w:rsidRPr="00A22FCB">
        <w:rPr>
          <w:rFonts w:ascii="Times New Roman" w:hAnsi="Times New Roman" w:cs="Times New Roman"/>
        </w:rPr>
        <w:t xml:space="preserve"> overly embodied perspective, and argues for the value of adopting what he identifies as the hypothesis of extended cognition (HEC). </w:t>
      </w:r>
      <w:r w:rsidR="001F283A" w:rsidRPr="00A22FCB">
        <w:rPr>
          <w:rFonts w:ascii="Times New Roman" w:hAnsi="Times New Roman" w:cs="Times New Roman"/>
        </w:rPr>
        <w:t xml:space="preserve">It has taken some time for research in music properly to </w:t>
      </w:r>
      <w:r w:rsidR="00D048B5" w:rsidRPr="00A22FCB">
        <w:rPr>
          <w:rFonts w:ascii="Times New Roman" w:hAnsi="Times New Roman" w:cs="Times New Roman"/>
        </w:rPr>
        <w:t>‘take the bodily turn’</w:t>
      </w:r>
      <w:r w:rsidR="001F283A" w:rsidRPr="00A22FCB">
        <w:rPr>
          <w:rFonts w:ascii="Times New Roman" w:hAnsi="Times New Roman" w:cs="Times New Roman"/>
        </w:rPr>
        <w:t xml:space="preserve">, but it is also true that in the enthusiasm to embrace embodiment, there is the risk of overlooking the explanatory power of cognitive extension. Krueger draws attention to the functional gain </w:t>
      </w:r>
      <w:r w:rsidR="00D048B5" w:rsidRPr="00A22FCB">
        <w:rPr>
          <w:rFonts w:ascii="Times New Roman" w:hAnsi="Times New Roman" w:cs="Times New Roman"/>
        </w:rPr>
        <w:t xml:space="preserve">(to use his term) </w:t>
      </w:r>
      <w:r w:rsidR="001F283A" w:rsidRPr="00A22FCB">
        <w:rPr>
          <w:rFonts w:ascii="Times New Roman" w:hAnsi="Times New Roman" w:cs="Times New Roman"/>
        </w:rPr>
        <w:t xml:space="preserve">that music may afford, seeing empathy not as the </w:t>
      </w:r>
      <w:proofErr w:type="spellStart"/>
      <w:r w:rsidR="001F283A" w:rsidRPr="00A22FCB">
        <w:rPr>
          <w:rFonts w:ascii="Times New Roman" w:hAnsi="Times New Roman" w:cs="Times New Roman"/>
        </w:rPr>
        <w:t>behavioural</w:t>
      </w:r>
      <w:proofErr w:type="spellEnd"/>
      <w:r w:rsidR="001F283A" w:rsidRPr="00A22FCB">
        <w:rPr>
          <w:rFonts w:ascii="Times New Roman" w:hAnsi="Times New Roman" w:cs="Times New Roman"/>
        </w:rPr>
        <w:t xml:space="preserve"> manifestation of internal, body-bound capacities (whether these are driven by dispositions, </w:t>
      </w:r>
      <w:proofErr w:type="spellStart"/>
      <w:r w:rsidR="001F283A" w:rsidRPr="00A22FCB">
        <w:rPr>
          <w:rFonts w:ascii="Times New Roman" w:hAnsi="Times New Roman" w:cs="Times New Roman"/>
        </w:rPr>
        <w:t>neurohormonal</w:t>
      </w:r>
      <w:proofErr w:type="spellEnd"/>
      <w:r w:rsidR="001F283A" w:rsidRPr="00A22FCB">
        <w:rPr>
          <w:rFonts w:ascii="Times New Roman" w:hAnsi="Times New Roman" w:cs="Times New Roman"/>
        </w:rPr>
        <w:t xml:space="preserve"> changes, the operation of mirror neurons, or processes of entrainment) but as an attribute and a kind of </w:t>
      </w:r>
      <w:proofErr w:type="spellStart"/>
      <w:r w:rsidR="001F283A" w:rsidRPr="00A22FCB">
        <w:rPr>
          <w:rFonts w:ascii="Times New Roman" w:hAnsi="Times New Roman" w:cs="Times New Roman"/>
        </w:rPr>
        <w:t>behavio</w:t>
      </w:r>
      <w:r w:rsidR="004E7C42" w:rsidRPr="00A22FCB">
        <w:rPr>
          <w:rFonts w:ascii="Times New Roman" w:hAnsi="Times New Roman" w:cs="Times New Roman"/>
        </w:rPr>
        <w:t>u</w:t>
      </w:r>
      <w:r w:rsidR="001F283A" w:rsidRPr="00A22FCB">
        <w:rPr>
          <w:rFonts w:ascii="Times New Roman" w:hAnsi="Times New Roman" w:cs="Times New Roman"/>
        </w:rPr>
        <w:t>r</w:t>
      </w:r>
      <w:proofErr w:type="spellEnd"/>
      <w:r w:rsidR="001F283A" w:rsidRPr="00A22FCB">
        <w:rPr>
          <w:rFonts w:ascii="Times New Roman" w:hAnsi="Times New Roman" w:cs="Times New Roman"/>
        </w:rPr>
        <w:t xml:space="preserve"> that </w:t>
      </w:r>
      <w:r w:rsidR="001F283A" w:rsidRPr="00A22FCB">
        <w:rPr>
          <w:rFonts w:ascii="Times New Roman" w:hAnsi="Times New Roman" w:cs="Times New Roman"/>
          <w:i/>
        </w:rPr>
        <w:t>emerges</w:t>
      </w:r>
      <w:r w:rsidR="001F283A" w:rsidRPr="00A22FCB">
        <w:rPr>
          <w:rFonts w:ascii="Times New Roman" w:hAnsi="Times New Roman" w:cs="Times New Roman"/>
        </w:rPr>
        <w:t xml:space="preserve"> from, and is sustained by music’s prosthetic and </w:t>
      </w:r>
      <w:r w:rsidR="004E7C42" w:rsidRPr="00A22FCB">
        <w:rPr>
          <w:rFonts w:ascii="Times New Roman" w:hAnsi="Times New Roman" w:cs="Times New Roman"/>
        </w:rPr>
        <w:t xml:space="preserve">person-extending potential. We enthusiastically share this view. As we acknowledge, one of the limitations of the model proposed in the paper is its apparently rather ‘body-bound’, un-extended and un-embedded portrayal of the human subject. Nonetheless, we also argue for the need to acknowledge the potential for </w:t>
      </w:r>
      <w:proofErr w:type="spellStart"/>
      <w:r w:rsidR="004E7C42" w:rsidRPr="00A22FCB">
        <w:rPr>
          <w:rFonts w:ascii="Times New Roman" w:hAnsi="Times New Roman" w:cs="Times New Roman"/>
        </w:rPr>
        <w:t>musicking</w:t>
      </w:r>
      <w:proofErr w:type="spellEnd"/>
      <w:r w:rsidR="004E7C42" w:rsidRPr="00A22FCB">
        <w:rPr>
          <w:rFonts w:ascii="Times New Roman" w:hAnsi="Times New Roman" w:cs="Times New Roman"/>
        </w:rPr>
        <w:t xml:space="preserve"> to </w:t>
      </w:r>
      <w:r w:rsidR="00B806C1" w:rsidRPr="00A22FCB">
        <w:rPr>
          <w:rFonts w:ascii="Times New Roman" w:hAnsi="Times New Roman" w:cs="Times New Roman"/>
        </w:rPr>
        <w:t>be</w:t>
      </w:r>
      <w:r w:rsidR="004E7C42" w:rsidRPr="00A22FCB">
        <w:rPr>
          <w:rFonts w:ascii="Times New Roman" w:hAnsi="Times New Roman" w:cs="Times New Roman"/>
        </w:rPr>
        <w:t xml:space="preserve"> </w:t>
      </w:r>
      <w:proofErr w:type="gramStart"/>
      <w:r w:rsidR="004E7C42" w:rsidRPr="00A22FCB">
        <w:rPr>
          <w:rFonts w:ascii="Times New Roman" w:hAnsi="Times New Roman" w:cs="Times New Roman"/>
        </w:rPr>
        <w:t>both a</w:t>
      </w:r>
      <w:r w:rsidR="00B806C1" w:rsidRPr="00A22FCB">
        <w:rPr>
          <w:rFonts w:ascii="Times New Roman" w:hAnsi="Times New Roman" w:cs="Times New Roman"/>
        </w:rPr>
        <w:t xml:space="preserve"> scaffolding</w:t>
      </w:r>
      <w:proofErr w:type="gramEnd"/>
      <w:r w:rsidR="00B806C1" w:rsidRPr="00A22FCB">
        <w:rPr>
          <w:rFonts w:ascii="Times New Roman" w:hAnsi="Times New Roman" w:cs="Times New Roman"/>
        </w:rPr>
        <w:t xml:space="preserve"> </w:t>
      </w:r>
      <w:r w:rsidR="00A22FCB">
        <w:rPr>
          <w:rFonts w:ascii="Times New Roman" w:hAnsi="Times New Roman" w:cs="Times New Roman"/>
        </w:rPr>
        <w:t>(</w:t>
      </w:r>
      <w:r w:rsidR="00ED28E3" w:rsidRPr="00A22FCB">
        <w:rPr>
          <w:rFonts w:ascii="Times New Roman" w:hAnsi="Times New Roman" w:cs="Times New Roman"/>
        </w:rPr>
        <w:t>or medium</w:t>
      </w:r>
      <w:r w:rsidR="00A22FCB">
        <w:rPr>
          <w:rFonts w:ascii="Times New Roman" w:hAnsi="Times New Roman" w:cs="Times New Roman"/>
        </w:rPr>
        <w:t>)</w:t>
      </w:r>
      <w:r w:rsidR="00ED28E3" w:rsidRPr="00A22FCB">
        <w:rPr>
          <w:rFonts w:ascii="Times New Roman" w:hAnsi="Times New Roman" w:cs="Times New Roman"/>
        </w:rPr>
        <w:t xml:space="preserve"> </w:t>
      </w:r>
      <w:r w:rsidR="00B806C1" w:rsidRPr="00A22FCB">
        <w:rPr>
          <w:rFonts w:ascii="Times New Roman" w:hAnsi="Times New Roman" w:cs="Times New Roman"/>
        </w:rPr>
        <w:t xml:space="preserve">for empathy and the proximate cause of significant somatic changes – including </w:t>
      </w:r>
      <w:proofErr w:type="spellStart"/>
      <w:r w:rsidR="00B806C1" w:rsidRPr="00A22FCB">
        <w:rPr>
          <w:rFonts w:ascii="Times New Roman" w:hAnsi="Times New Roman" w:cs="Times New Roman"/>
        </w:rPr>
        <w:t>neurohormonal</w:t>
      </w:r>
      <w:proofErr w:type="spellEnd"/>
      <w:r w:rsidR="00B806C1" w:rsidRPr="00A22FCB">
        <w:rPr>
          <w:rFonts w:ascii="Times New Roman" w:hAnsi="Times New Roman" w:cs="Times New Roman"/>
        </w:rPr>
        <w:t xml:space="preserve"> changes.</w:t>
      </w:r>
      <w:r w:rsidR="00ED28E3" w:rsidRPr="00A22FCB">
        <w:rPr>
          <w:rFonts w:ascii="Times New Roman" w:hAnsi="Times New Roman" w:cs="Times New Roman"/>
        </w:rPr>
        <w:t xml:space="preserve"> In this sense, therefore, we acknowledge the need to keep in view the kind of knowing (</w:t>
      </w:r>
      <w:r w:rsidR="00F65CD1">
        <w:rPr>
          <w:rFonts w:ascii="Times New Roman" w:hAnsi="Times New Roman" w:cs="Times New Roman"/>
        </w:rPr>
        <w:t>cf.</w:t>
      </w:r>
      <w:r w:rsidR="00ED28E3" w:rsidRPr="00A22FCB">
        <w:rPr>
          <w:rFonts w:ascii="Times New Roman" w:hAnsi="Times New Roman" w:cs="Times New Roman"/>
        </w:rPr>
        <w:t xml:space="preserve"> </w:t>
      </w:r>
      <w:proofErr w:type="spellStart"/>
      <w:r w:rsidR="00ED28E3" w:rsidRPr="00A22FCB">
        <w:rPr>
          <w:rFonts w:ascii="Times New Roman" w:hAnsi="Times New Roman" w:cs="Times New Roman"/>
        </w:rPr>
        <w:t>Dibben’s</w:t>
      </w:r>
      <w:proofErr w:type="spellEnd"/>
      <w:r w:rsidR="00ED28E3" w:rsidRPr="00A22FCB">
        <w:rPr>
          <w:rFonts w:ascii="Times New Roman" w:hAnsi="Times New Roman" w:cs="Times New Roman"/>
        </w:rPr>
        <w:t xml:space="preserve"> commentary</w:t>
      </w:r>
      <w:r w:rsidR="00FC1476" w:rsidRPr="00A22FCB">
        <w:rPr>
          <w:rFonts w:ascii="Times New Roman" w:hAnsi="Times New Roman" w:cs="Times New Roman"/>
        </w:rPr>
        <w:t xml:space="preserve"> [4]</w:t>
      </w:r>
      <w:r w:rsidR="00ED28E3" w:rsidRPr="00A22FCB">
        <w:rPr>
          <w:rFonts w:ascii="Times New Roman" w:hAnsi="Times New Roman" w:cs="Times New Roman"/>
        </w:rPr>
        <w:t xml:space="preserve">) that </w:t>
      </w:r>
      <w:proofErr w:type="spellStart"/>
      <w:r w:rsidR="00ED28E3" w:rsidRPr="00A22FCB">
        <w:rPr>
          <w:rFonts w:ascii="Times New Roman" w:hAnsi="Times New Roman" w:cs="Times New Roman"/>
        </w:rPr>
        <w:t>musicking</w:t>
      </w:r>
      <w:proofErr w:type="spellEnd"/>
      <w:r w:rsidR="00ED28E3" w:rsidRPr="00A22FCB">
        <w:rPr>
          <w:rFonts w:ascii="Times New Roman" w:hAnsi="Times New Roman" w:cs="Times New Roman"/>
        </w:rPr>
        <w:t xml:space="preserve"> can enact for individuals and groups, and the type of empathizing that this may constitute; as well as the effects of </w:t>
      </w:r>
      <w:proofErr w:type="spellStart"/>
      <w:r w:rsidR="00ED28E3" w:rsidRPr="00A22FCB">
        <w:rPr>
          <w:rFonts w:ascii="Times New Roman" w:hAnsi="Times New Roman" w:cs="Times New Roman"/>
        </w:rPr>
        <w:t>musicking</w:t>
      </w:r>
      <w:proofErr w:type="spellEnd"/>
      <w:r w:rsidR="00ED28E3" w:rsidRPr="00A22FCB">
        <w:rPr>
          <w:rFonts w:ascii="Times New Roman" w:hAnsi="Times New Roman" w:cs="Times New Roman"/>
        </w:rPr>
        <w:t xml:space="preserve"> on people’s embodied minds, and the resulting consequences for their empathic engagements.</w:t>
      </w:r>
    </w:p>
    <w:p w14:paraId="3020D7C0" w14:textId="6EF338E8" w:rsidR="001C0C59" w:rsidRPr="00A22FCB" w:rsidRDefault="001C0C59" w:rsidP="00DF38A2">
      <w:pPr>
        <w:ind w:firstLine="720"/>
        <w:rPr>
          <w:rFonts w:ascii="Times New Roman" w:hAnsi="Times New Roman" w:cs="Times New Roman"/>
        </w:rPr>
      </w:pPr>
      <w:proofErr w:type="spellStart"/>
      <w:r w:rsidRPr="00A22FCB">
        <w:rPr>
          <w:rFonts w:ascii="Times New Roman" w:hAnsi="Times New Roman" w:cs="Times New Roman"/>
        </w:rPr>
        <w:t>Launay</w:t>
      </w:r>
      <w:proofErr w:type="spellEnd"/>
      <w:r w:rsidRPr="00A22FCB">
        <w:rPr>
          <w:rFonts w:ascii="Times New Roman" w:hAnsi="Times New Roman" w:cs="Times New Roman"/>
        </w:rPr>
        <w:t xml:space="preserve"> [3] takes up the debate surrounding music’s role as a survival strategy, namely, as a means for necessary social bonding. He points </w:t>
      </w:r>
      <w:r w:rsidR="00F65CD1">
        <w:rPr>
          <w:rFonts w:ascii="Times New Roman" w:hAnsi="Times New Roman" w:cs="Times New Roman"/>
        </w:rPr>
        <w:t>to musically induced synchroniz</w:t>
      </w:r>
      <w:r w:rsidRPr="00A22FCB">
        <w:rPr>
          <w:rFonts w:ascii="Times New Roman" w:hAnsi="Times New Roman" w:cs="Times New Roman"/>
        </w:rPr>
        <w:t xml:space="preserve">ation as a mechanism for the release of hormones linked to bonding, and to music’s capacity to facilitate coordination and shared meaning. While other activities may also offer these social bonding elements, music, as </w:t>
      </w:r>
      <w:proofErr w:type="spellStart"/>
      <w:r w:rsidRPr="00A22FCB">
        <w:rPr>
          <w:rFonts w:ascii="Times New Roman" w:hAnsi="Times New Roman" w:cs="Times New Roman"/>
        </w:rPr>
        <w:t>Launay</w:t>
      </w:r>
      <w:proofErr w:type="spellEnd"/>
      <w:r w:rsidRPr="00A22FCB">
        <w:rPr>
          <w:rFonts w:ascii="Times New Roman" w:hAnsi="Times New Roman" w:cs="Times New Roman"/>
        </w:rPr>
        <w:t xml:space="preserve"> observes, is often associated with, and has the capacity to invoke, emotion and social experience, even in the absence of other people. </w:t>
      </w:r>
      <w:proofErr w:type="spellStart"/>
      <w:r w:rsidRPr="00A22FCB">
        <w:rPr>
          <w:rFonts w:ascii="Times New Roman" w:hAnsi="Times New Roman" w:cs="Times New Roman"/>
        </w:rPr>
        <w:t>Launay</w:t>
      </w:r>
      <w:proofErr w:type="spellEnd"/>
      <w:r w:rsidRPr="00A22FCB">
        <w:rPr>
          <w:rFonts w:ascii="Times New Roman" w:hAnsi="Times New Roman" w:cs="Times New Roman"/>
        </w:rPr>
        <w:t xml:space="preserve"> comments particularly on music therapy, ‘as a practical meth</w:t>
      </w:r>
      <w:r w:rsidR="00F65CD1">
        <w:rPr>
          <w:rFonts w:ascii="Times New Roman" w:hAnsi="Times New Roman" w:cs="Times New Roman"/>
        </w:rPr>
        <w:t>od to utiliz</w:t>
      </w:r>
      <w:r w:rsidRPr="00A22FCB">
        <w:rPr>
          <w:rFonts w:ascii="Times New Roman" w:hAnsi="Times New Roman" w:cs="Times New Roman"/>
        </w:rPr>
        <w:t>e the empathy that comes from social music making’ and suggests that, ‘many of the beneficial impacts music can have on health and wellbeing occur through a sense of social inclusion’. We believe that this point is profound. It illuminates a conception of health as a social phenomenon, and pain as ‘total pain’ by which is meant a complex admixture of physiology and psycho-cultural experience [</w:t>
      </w:r>
      <w:r w:rsidR="00BB5598">
        <w:rPr>
          <w:rFonts w:ascii="Times New Roman" w:hAnsi="Times New Roman" w:cs="Times New Roman"/>
        </w:rPr>
        <w:t>10</w:t>
      </w:r>
      <w:r w:rsidRPr="00A22FCB">
        <w:rPr>
          <w:rFonts w:ascii="Times New Roman" w:hAnsi="Times New Roman" w:cs="Times New Roman"/>
        </w:rPr>
        <w:t>].  Might the very ‘worst’ form of pain be, as some social commentators have suggested, anomic experience, that is the manifestation of being distanced from social norms and from, therefore, communal practices and values? And is it no wonder that ‘healing’ is often largely about the restoration of social ties</w:t>
      </w:r>
      <w:proofErr w:type="gramStart"/>
      <w:r w:rsidRPr="00A22FCB">
        <w:rPr>
          <w:rFonts w:ascii="Times New Roman" w:hAnsi="Times New Roman" w:cs="Times New Roman"/>
        </w:rPr>
        <w:t>?[</w:t>
      </w:r>
      <w:proofErr w:type="gramEnd"/>
      <w:r w:rsidR="00BB5598">
        <w:rPr>
          <w:rFonts w:ascii="Times New Roman" w:hAnsi="Times New Roman" w:cs="Times New Roman"/>
        </w:rPr>
        <w:t>11</w:t>
      </w:r>
      <w:r w:rsidRPr="00A22FCB">
        <w:rPr>
          <w:rFonts w:ascii="Times New Roman" w:hAnsi="Times New Roman" w:cs="Times New Roman"/>
        </w:rPr>
        <w:t>,1</w:t>
      </w:r>
      <w:r w:rsidR="00BB5598">
        <w:rPr>
          <w:rFonts w:ascii="Times New Roman" w:hAnsi="Times New Roman" w:cs="Times New Roman"/>
        </w:rPr>
        <w:t>2</w:t>
      </w:r>
      <w:r w:rsidRPr="00A22FCB">
        <w:rPr>
          <w:rFonts w:ascii="Times New Roman" w:hAnsi="Times New Roman" w:cs="Times New Roman"/>
        </w:rPr>
        <w:t xml:space="preserve">] </w:t>
      </w:r>
    </w:p>
    <w:p w14:paraId="7701B411" w14:textId="60343AF6" w:rsidR="001C0C59" w:rsidRPr="00A22FCB" w:rsidRDefault="001C0C59" w:rsidP="00DF38A2">
      <w:pPr>
        <w:ind w:firstLine="720"/>
        <w:rPr>
          <w:rFonts w:ascii="Times New Roman" w:hAnsi="Times New Roman" w:cs="Times New Roman"/>
        </w:rPr>
      </w:pPr>
      <w:r w:rsidRPr="00A22FCB">
        <w:rPr>
          <w:rFonts w:ascii="Times New Roman" w:hAnsi="Times New Roman" w:cs="Times New Roman"/>
        </w:rPr>
        <w:t xml:space="preserve">At the same time, as we have described in our review, and in particular in our discussion of the listening </w:t>
      </w:r>
      <w:r w:rsidR="00EF2A05">
        <w:rPr>
          <w:rFonts w:ascii="Times New Roman" w:hAnsi="Times New Roman" w:cs="Times New Roman"/>
        </w:rPr>
        <w:t>study</w:t>
      </w:r>
      <w:r w:rsidRPr="00A22FCB">
        <w:rPr>
          <w:rFonts w:ascii="Times New Roman" w:hAnsi="Times New Roman" w:cs="Times New Roman"/>
        </w:rPr>
        <w:t>, music’s empathy enhancing capacities may arise from ‘passive’ forms of listening, and in ways that point out the reciprocal link between predispositions to being empathic, liking of musical examples, and empath</w:t>
      </w:r>
      <w:r w:rsidR="00FD2B0A" w:rsidRPr="00A22FCB">
        <w:rPr>
          <w:rFonts w:ascii="Times New Roman" w:hAnsi="Times New Roman" w:cs="Times New Roman"/>
        </w:rPr>
        <w:t>y for people whom we associate – often pre-consciously –</w:t>
      </w:r>
      <w:r w:rsidRPr="00A22FCB">
        <w:rPr>
          <w:rFonts w:ascii="Times New Roman" w:hAnsi="Times New Roman" w:cs="Times New Roman"/>
        </w:rPr>
        <w:t xml:space="preserve"> with that music. In these cases, music’s connection to empathy involves something different from ritual or embodied, entrained activity; it involves also the inculcation of shared sensibility through the un- or pre-conscious appropriation of gesture, stylistic and emotional tone, or s</w:t>
      </w:r>
      <w:r w:rsidR="00FD2B0A" w:rsidRPr="00A22FCB">
        <w:rPr>
          <w:rFonts w:ascii="Times New Roman" w:hAnsi="Times New Roman" w:cs="Times New Roman"/>
        </w:rPr>
        <w:t>ymbol. The production via music of shared or new forms of</w:t>
      </w:r>
      <w:r w:rsidRPr="00A22FCB">
        <w:rPr>
          <w:rFonts w:ascii="Times New Roman" w:hAnsi="Times New Roman" w:cs="Times New Roman"/>
        </w:rPr>
        <w:t xml:space="preserve"> sensibility is, moreover, an important component of much music therapy, where </w:t>
      </w:r>
      <w:r w:rsidR="00FD2B0A" w:rsidRPr="00A22FCB">
        <w:rPr>
          <w:rFonts w:ascii="Times New Roman" w:hAnsi="Times New Roman" w:cs="Times New Roman"/>
        </w:rPr>
        <w:t>it is part of the music therapist’s craft to help</w:t>
      </w:r>
      <w:r w:rsidRPr="00A22FCB">
        <w:rPr>
          <w:rFonts w:ascii="Times New Roman" w:hAnsi="Times New Roman" w:cs="Times New Roman"/>
        </w:rPr>
        <w:t xml:space="preserve"> people to engage with</w:t>
      </w:r>
      <w:r w:rsidR="00FD2B0A" w:rsidRPr="00A22FCB">
        <w:rPr>
          <w:rFonts w:ascii="Times New Roman" w:hAnsi="Times New Roman" w:cs="Times New Roman"/>
        </w:rPr>
        <w:t xml:space="preserve"> music so as to work things out</w:t>
      </w:r>
      <w:r w:rsidRPr="00A22FCB">
        <w:rPr>
          <w:rFonts w:ascii="Times New Roman" w:hAnsi="Times New Roman" w:cs="Times New Roman"/>
        </w:rPr>
        <w:t xml:space="preserve"> in, and as, music, and in ways that empower music to take the lead in processes o</w:t>
      </w:r>
      <w:r w:rsidR="00FD2B0A" w:rsidRPr="00A22FCB">
        <w:rPr>
          <w:rFonts w:ascii="Times New Roman" w:hAnsi="Times New Roman" w:cs="Times New Roman"/>
        </w:rPr>
        <w:t>f self and situation definition</w:t>
      </w:r>
      <w:r w:rsidRPr="00A22FCB">
        <w:rPr>
          <w:rFonts w:ascii="Times New Roman" w:hAnsi="Times New Roman" w:cs="Times New Roman"/>
        </w:rPr>
        <w:t xml:space="preserve"> [</w:t>
      </w:r>
      <w:r w:rsidR="00FD2B0A" w:rsidRPr="00A22FCB">
        <w:rPr>
          <w:rFonts w:ascii="Times New Roman" w:hAnsi="Times New Roman" w:cs="Times New Roman"/>
        </w:rPr>
        <w:t>1</w:t>
      </w:r>
      <w:r w:rsidR="00BB5598">
        <w:rPr>
          <w:rFonts w:ascii="Times New Roman" w:hAnsi="Times New Roman" w:cs="Times New Roman"/>
        </w:rPr>
        <w:t>3</w:t>
      </w:r>
      <w:r w:rsidRPr="00A22FCB">
        <w:rPr>
          <w:rFonts w:ascii="Times New Roman" w:hAnsi="Times New Roman" w:cs="Times New Roman"/>
        </w:rPr>
        <w:t xml:space="preserve">]. As </w:t>
      </w:r>
      <w:proofErr w:type="spellStart"/>
      <w:r w:rsidRPr="00A22FCB">
        <w:rPr>
          <w:rFonts w:ascii="Times New Roman" w:hAnsi="Times New Roman" w:cs="Times New Roman"/>
        </w:rPr>
        <w:t>Launay</w:t>
      </w:r>
      <w:proofErr w:type="spellEnd"/>
      <w:r w:rsidRPr="00A22FCB">
        <w:rPr>
          <w:rFonts w:ascii="Times New Roman" w:hAnsi="Times New Roman" w:cs="Times New Roman"/>
        </w:rPr>
        <w:t xml:space="preserve"> describes, musical experiences may offer </w:t>
      </w:r>
      <w:r w:rsidR="00FD2B0A" w:rsidRPr="00A22FCB">
        <w:rPr>
          <w:rFonts w:ascii="Times New Roman" w:hAnsi="Times New Roman" w:cs="Times New Roman"/>
        </w:rPr>
        <w:t xml:space="preserve">the </w:t>
      </w:r>
      <w:r w:rsidRPr="00A22FCB">
        <w:rPr>
          <w:rFonts w:ascii="Times New Roman" w:hAnsi="Times New Roman" w:cs="Times New Roman"/>
        </w:rPr>
        <w:t xml:space="preserve">means for conflict resolution and </w:t>
      </w:r>
      <w:r w:rsidR="00FD2B0A" w:rsidRPr="00A22FCB">
        <w:rPr>
          <w:rFonts w:ascii="Times New Roman" w:hAnsi="Times New Roman" w:cs="Times New Roman"/>
        </w:rPr>
        <w:t xml:space="preserve">for </w:t>
      </w:r>
      <w:r w:rsidRPr="00A22FCB">
        <w:rPr>
          <w:rFonts w:ascii="Times New Roman" w:hAnsi="Times New Roman" w:cs="Times New Roman"/>
        </w:rPr>
        <w:t xml:space="preserve">new forms of association. These forms of, what might be termed, musically assisted accord may result from multiple modes of musical engagement, </w:t>
      </w:r>
      <w:r w:rsidR="00FD2B0A" w:rsidRPr="00A22FCB">
        <w:rPr>
          <w:rFonts w:ascii="Times New Roman" w:hAnsi="Times New Roman" w:cs="Times New Roman"/>
        </w:rPr>
        <w:t>and</w:t>
      </w:r>
      <w:r w:rsidRPr="00A22FCB">
        <w:rPr>
          <w:rFonts w:ascii="Times New Roman" w:hAnsi="Times New Roman" w:cs="Times New Roman"/>
        </w:rPr>
        <w:t xml:space="preserve"> small-scale interactions (one-on-one, as in traditional music therapy, private musical listening, group performances as in community music therapy work) [</w:t>
      </w:r>
      <w:r w:rsidR="00FD2B0A" w:rsidRPr="00A22FCB">
        <w:rPr>
          <w:rFonts w:ascii="Times New Roman" w:hAnsi="Times New Roman" w:cs="Times New Roman"/>
        </w:rPr>
        <w:t>1</w:t>
      </w:r>
      <w:r w:rsidR="00BB5598">
        <w:rPr>
          <w:rFonts w:ascii="Times New Roman" w:hAnsi="Times New Roman" w:cs="Times New Roman"/>
        </w:rPr>
        <w:t>4</w:t>
      </w:r>
      <w:r w:rsidR="00FD2B0A" w:rsidRPr="00A22FCB">
        <w:rPr>
          <w:rFonts w:ascii="Times New Roman" w:hAnsi="Times New Roman" w:cs="Times New Roman"/>
        </w:rPr>
        <w:t>, 1</w:t>
      </w:r>
      <w:r w:rsidR="00BB5598">
        <w:rPr>
          <w:rFonts w:ascii="Times New Roman" w:hAnsi="Times New Roman" w:cs="Times New Roman"/>
        </w:rPr>
        <w:t>5</w:t>
      </w:r>
      <w:r w:rsidRPr="00A22FCB">
        <w:rPr>
          <w:rFonts w:ascii="Times New Roman" w:hAnsi="Times New Roman" w:cs="Times New Roman"/>
        </w:rPr>
        <w:t>]</w:t>
      </w:r>
      <w:r w:rsidR="00FD2B0A" w:rsidRPr="00A22FCB">
        <w:rPr>
          <w:rFonts w:ascii="Times New Roman" w:hAnsi="Times New Roman" w:cs="Times New Roman"/>
        </w:rPr>
        <w:t>,</w:t>
      </w:r>
      <w:r w:rsidRPr="00A22FCB">
        <w:rPr>
          <w:rFonts w:ascii="Times New Roman" w:hAnsi="Times New Roman" w:cs="Times New Roman"/>
        </w:rPr>
        <w:t xml:space="preserve"> to larger scale encounters between conflicting or conflicted social groups [</w:t>
      </w:r>
      <w:r w:rsidR="00FD2B0A" w:rsidRPr="00A22FCB">
        <w:rPr>
          <w:rFonts w:ascii="Times New Roman" w:hAnsi="Times New Roman" w:cs="Times New Roman"/>
        </w:rPr>
        <w:t>1</w:t>
      </w:r>
      <w:r w:rsidR="00BB5598">
        <w:rPr>
          <w:rFonts w:ascii="Times New Roman" w:hAnsi="Times New Roman" w:cs="Times New Roman"/>
        </w:rPr>
        <w:t>6</w:t>
      </w:r>
      <w:r w:rsidRPr="00A22FCB">
        <w:rPr>
          <w:rFonts w:ascii="Times New Roman" w:hAnsi="Times New Roman" w:cs="Times New Roman"/>
        </w:rPr>
        <w:t>].</w:t>
      </w:r>
    </w:p>
    <w:p w14:paraId="6E19A586" w14:textId="4B53755F" w:rsidR="00305902" w:rsidRDefault="00F26AF9" w:rsidP="00F26AF9">
      <w:pPr>
        <w:ind w:firstLine="720"/>
        <w:rPr>
          <w:rFonts w:ascii="Times New Roman" w:hAnsi="Times New Roman" w:cs="Times New Roman"/>
        </w:rPr>
      </w:pPr>
      <w:proofErr w:type="spellStart"/>
      <w:r>
        <w:rPr>
          <w:rFonts w:ascii="Times New Roman" w:hAnsi="Times New Roman" w:cs="Times New Roman"/>
        </w:rPr>
        <w:t>Dibben</w:t>
      </w:r>
      <w:proofErr w:type="spellEnd"/>
      <w:r>
        <w:rPr>
          <w:rFonts w:ascii="Times New Roman" w:hAnsi="Times New Roman" w:cs="Times New Roman"/>
        </w:rPr>
        <w:t xml:space="preserve"> [4] raises</w:t>
      </w:r>
      <w:r w:rsidRPr="004B4483">
        <w:rPr>
          <w:rFonts w:ascii="Times New Roman" w:hAnsi="Times New Roman" w:cs="Times New Roman"/>
        </w:rPr>
        <w:t xml:space="preserve"> some </w:t>
      </w:r>
      <w:r>
        <w:rPr>
          <w:rFonts w:ascii="Times New Roman" w:hAnsi="Times New Roman" w:cs="Times New Roman"/>
        </w:rPr>
        <w:t xml:space="preserve">important limitations regarding the implications of our empirical study. As </w:t>
      </w:r>
      <w:proofErr w:type="spellStart"/>
      <w:r>
        <w:rPr>
          <w:rFonts w:ascii="Times New Roman" w:hAnsi="Times New Roman" w:cs="Times New Roman"/>
        </w:rPr>
        <w:t>Dibben</w:t>
      </w:r>
      <w:proofErr w:type="spellEnd"/>
      <w:r>
        <w:rPr>
          <w:rFonts w:ascii="Times New Roman" w:hAnsi="Times New Roman" w:cs="Times New Roman"/>
        </w:rPr>
        <w:t xml:space="preserve"> acknowledges, the likelihood that the differences in implicit attitudes between the two experimental groups</w:t>
      </w:r>
      <w:r w:rsidRPr="004B4483">
        <w:rPr>
          <w:rFonts w:ascii="Times New Roman" w:hAnsi="Times New Roman" w:cs="Times New Roman"/>
        </w:rPr>
        <w:t xml:space="preserve"> </w:t>
      </w:r>
      <w:r>
        <w:rPr>
          <w:rFonts w:ascii="Times New Roman" w:hAnsi="Times New Roman" w:cs="Times New Roman"/>
        </w:rPr>
        <w:t xml:space="preserve">– as well as the symmetrical relationships between dispositional empathy and implicit attitudes in the two groups – are the result of pre-existing differences between participants is extremely small, since participants were randomly assigned to the experimental groups. </w:t>
      </w:r>
      <w:proofErr w:type="spellStart"/>
      <w:r>
        <w:rPr>
          <w:rFonts w:ascii="Times New Roman" w:hAnsi="Times New Roman" w:cs="Times New Roman"/>
        </w:rPr>
        <w:t>Dibben</w:t>
      </w:r>
      <w:proofErr w:type="spellEnd"/>
      <w:r>
        <w:rPr>
          <w:rFonts w:ascii="Times New Roman" w:hAnsi="Times New Roman" w:cs="Times New Roman"/>
        </w:rPr>
        <w:t xml:space="preserve"> also mentions the possibility that the participants who scored high in dispositional empathy and were more strongly affected by the musical manipulations, were simply more susceptible to ‘knowledge activation effects’. Indeed, changes in implicit attitudes are typically attributed to either changes in associative structures, or to changes in the pattern of activated associations (for a review, see [1</w:t>
      </w:r>
      <w:r w:rsidR="00BB5598">
        <w:rPr>
          <w:rFonts w:ascii="Times New Roman" w:hAnsi="Times New Roman" w:cs="Times New Roman"/>
        </w:rPr>
        <w:t>7</w:t>
      </w:r>
      <w:r>
        <w:rPr>
          <w:rFonts w:ascii="Times New Roman" w:hAnsi="Times New Roman" w:cs="Times New Roman"/>
        </w:rPr>
        <w:t xml:space="preserve">]). However, it must be stressed that since listening to music from a particular culture facilitated the associations between positive attributes and facial pictures representing members of that culture, the music listening task must have either generated new, </w:t>
      </w:r>
      <w:r w:rsidRPr="00B33220">
        <w:rPr>
          <w:rFonts w:ascii="Times New Roman" w:hAnsi="Times New Roman" w:cs="Times New Roman"/>
          <w:i/>
        </w:rPr>
        <w:t>positive</w:t>
      </w:r>
      <w:r>
        <w:rPr>
          <w:rFonts w:ascii="Times New Roman" w:hAnsi="Times New Roman" w:cs="Times New Roman"/>
        </w:rPr>
        <w:t xml:space="preserve"> associations related to the culture, or activated an existing network of </w:t>
      </w:r>
      <w:r w:rsidRPr="00FB76C0">
        <w:rPr>
          <w:rFonts w:ascii="Times New Roman" w:hAnsi="Times New Roman" w:cs="Times New Roman"/>
          <w:i/>
        </w:rPr>
        <w:t>positive</w:t>
      </w:r>
      <w:r>
        <w:rPr>
          <w:rFonts w:ascii="Times New Roman" w:hAnsi="Times New Roman" w:cs="Times New Roman"/>
        </w:rPr>
        <w:t xml:space="preserve"> associations (e.g. [1</w:t>
      </w:r>
      <w:r w:rsidR="00BB5598">
        <w:rPr>
          <w:rFonts w:ascii="Times New Roman" w:hAnsi="Times New Roman" w:cs="Times New Roman"/>
        </w:rPr>
        <w:t>7</w:t>
      </w:r>
      <w:r>
        <w:rPr>
          <w:rFonts w:ascii="Times New Roman" w:hAnsi="Times New Roman" w:cs="Times New Roman"/>
        </w:rPr>
        <w:t>]) – rather than just general knowledge networks associated with ‘Indian’ or ‘West African’. Previous studies that have succeeded in facilitating positive implicit attitudes towards specific ethnic groups have employed manipulations such as evoking empathy by reading narrative fiction [1</w:t>
      </w:r>
      <w:r w:rsidR="00BB5598">
        <w:rPr>
          <w:rFonts w:ascii="Times New Roman" w:hAnsi="Times New Roman" w:cs="Times New Roman"/>
        </w:rPr>
        <w:t>8</w:t>
      </w:r>
      <w:r>
        <w:rPr>
          <w:rFonts w:ascii="Times New Roman" w:hAnsi="Times New Roman" w:cs="Times New Roman"/>
        </w:rPr>
        <w:t>], exposing participants to images of well-known, admired members of an ethnic group [1</w:t>
      </w:r>
      <w:r w:rsidR="00BB5598">
        <w:rPr>
          <w:rFonts w:ascii="Times New Roman" w:hAnsi="Times New Roman" w:cs="Times New Roman"/>
        </w:rPr>
        <w:t>9</w:t>
      </w:r>
      <w:r>
        <w:rPr>
          <w:rFonts w:ascii="Times New Roman" w:hAnsi="Times New Roman" w:cs="Times New Roman"/>
        </w:rPr>
        <w:t xml:space="preserve">], or asking participants to mimic the actions of an out-group member </w:t>
      </w:r>
      <w:r w:rsidR="00EE36E5">
        <w:rPr>
          <w:rFonts w:ascii="Times New Roman" w:hAnsi="Times New Roman" w:cs="Times New Roman"/>
        </w:rPr>
        <w:t>[</w:t>
      </w:r>
      <w:r w:rsidR="00BB5598">
        <w:rPr>
          <w:rFonts w:ascii="Times New Roman" w:hAnsi="Times New Roman" w:cs="Times New Roman"/>
        </w:rPr>
        <w:t>20</w:t>
      </w:r>
      <w:r w:rsidR="00EE36E5">
        <w:rPr>
          <w:rFonts w:ascii="Times New Roman" w:hAnsi="Times New Roman" w:cs="Times New Roman"/>
        </w:rPr>
        <w:t>]</w:t>
      </w:r>
      <w:r>
        <w:rPr>
          <w:rFonts w:ascii="Times New Roman" w:hAnsi="Times New Roman" w:cs="Times New Roman"/>
        </w:rPr>
        <w:t>. Although further studies are certainly required to understand which aspects of music listening are responsible for the observed effects (and how), it is still rather remarkable that just listening to music (without accessible semantic content) can have significant positive effects on implicit attitudes towards the associated culture. Furthermore, as positive attitudes are arguably</w:t>
      </w:r>
      <w:r w:rsidR="00EE36E5">
        <w:rPr>
          <w:rFonts w:ascii="Times New Roman" w:hAnsi="Times New Roman" w:cs="Times New Roman"/>
        </w:rPr>
        <w:t xml:space="preserve"> conducive to empathy (see e.g. [</w:t>
      </w:r>
      <w:r w:rsidR="00BB5598">
        <w:rPr>
          <w:rFonts w:ascii="Times New Roman" w:hAnsi="Times New Roman" w:cs="Times New Roman"/>
        </w:rPr>
        <w:t>21</w:t>
      </w:r>
      <w:r w:rsidR="00EE36E5">
        <w:rPr>
          <w:rFonts w:ascii="Times New Roman" w:hAnsi="Times New Roman" w:cs="Times New Roman"/>
        </w:rPr>
        <w:t>]</w:t>
      </w:r>
      <w:r>
        <w:rPr>
          <w:rFonts w:ascii="Times New Roman" w:hAnsi="Times New Roman" w:cs="Times New Roman"/>
        </w:rPr>
        <w:t>), perhaps one way of thinking about empathy might be to consider it as an openness to adopt a positive perspective towards other people – as illustrated by the interaction between dispositional empathy and the effects of music on implicit attitudes observed in our study.</w:t>
      </w:r>
    </w:p>
    <w:p w14:paraId="5DEED58F" w14:textId="5BCA8CC9" w:rsidR="00046472" w:rsidRPr="00ED41B4" w:rsidRDefault="00305902" w:rsidP="00046472">
      <w:pPr>
        <w:ind w:firstLine="720"/>
        <w:rPr>
          <w:rFonts w:ascii="Times New Roman" w:hAnsi="Times New Roman" w:cs="Times New Roman"/>
        </w:rPr>
      </w:pPr>
      <w:proofErr w:type="spellStart"/>
      <w:r>
        <w:rPr>
          <w:rFonts w:ascii="Times New Roman" w:hAnsi="Times New Roman" w:cs="Times New Roman"/>
        </w:rPr>
        <w:t>Dibben</w:t>
      </w:r>
      <w:proofErr w:type="spellEnd"/>
      <w:r>
        <w:rPr>
          <w:rFonts w:ascii="Times New Roman" w:hAnsi="Times New Roman" w:cs="Times New Roman"/>
        </w:rPr>
        <w:t xml:space="preserve"> also raises the important question of whether the model present</w:t>
      </w:r>
      <w:r w:rsidR="00F65CD1">
        <w:rPr>
          <w:rFonts w:ascii="Times New Roman" w:hAnsi="Times New Roman" w:cs="Times New Roman"/>
        </w:rPr>
        <w:t>ed</w:t>
      </w:r>
      <w:r>
        <w:rPr>
          <w:rFonts w:ascii="Times New Roman" w:hAnsi="Times New Roman" w:cs="Times New Roman"/>
        </w:rPr>
        <w:t xml:space="preserve"> in the review is a model of empathic mechanisms</w:t>
      </w:r>
      <w:r w:rsidR="00F26AF9" w:rsidRPr="00A22FCB">
        <w:rPr>
          <w:rFonts w:ascii="Times New Roman" w:hAnsi="Times New Roman" w:cs="Times New Roman"/>
        </w:rPr>
        <w:t xml:space="preserve"> </w:t>
      </w:r>
      <w:r>
        <w:rPr>
          <w:rFonts w:ascii="Times New Roman" w:hAnsi="Times New Roman" w:cs="Times New Roman"/>
        </w:rPr>
        <w:t>or empathic content.</w:t>
      </w:r>
      <w:r w:rsidR="00F65CD1">
        <w:rPr>
          <w:rFonts w:ascii="Times New Roman" w:hAnsi="Times New Roman" w:cs="Times New Roman"/>
        </w:rPr>
        <w:t xml:space="preserve"> </w:t>
      </w:r>
      <w:r w:rsidR="0087735D">
        <w:rPr>
          <w:rFonts w:ascii="Times New Roman" w:hAnsi="Times New Roman" w:cs="Times New Roman"/>
        </w:rPr>
        <w:t>We are in agreement with her proposal to understand ‘</w:t>
      </w:r>
      <w:r w:rsidR="0087735D">
        <w:rPr>
          <w:rFonts w:ascii="Times New Roman" w:hAnsi="Times New Roman" w:cs="Times New Roman"/>
          <w:i/>
        </w:rPr>
        <w:t>what</w:t>
      </w:r>
      <w:r w:rsidR="0087735D">
        <w:rPr>
          <w:rFonts w:ascii="Times New Roman" w:hAnsi="Times New Roman" w:cs="Times New Roman"/>
        </w:rPr>
        <w:t xml:space="preserve"> we are empathizing</w:t>
      </w:r>
      <w:r w:rsidR="009B48E0">
        <w:rPr>
          <w:rFonts w:ascii="Times New Roman" w:hAnsi="Times New Roman" w:cs="Times New Roman"/>
        </w:rPr>
        <w:t xml:space="preserve"> with [as] also the medium in which we </w:t>
      </w:r>
      <w:proofErr w:type="spellStart"/>
      <w:r w:rsidR="009B48E0">
        <w:rPr>
          <w:rFonts w:ascii="Times New Roman" w:hAnsi="Times New Roman" w:cs="Times New Roman"/>
        </w:rPr>
        <w:t>empathise</w:t>
      </w:r>
      <w:proofErr w:type="spellEnd"/>
      <w:r w:rsidR="009B48E0">
        <w:rPr>
          <w:rFonts w:ascii="Times New Roman" w:hAnsi="Times New Roman" w:cs="Times New Roman"/>
        </w:rPr>
        <w:t xml:space="preserve">.’ To engage with others through </w:t>
      </w:r>
      <w:proofErr w:type="spellStart"/>
      <w:r w:rsidR="009B48E0">
        <w:rPr>
          <w:rFonts w:ascii="Times New Roman" w:hAnsi="Times New Roman" w:cs="Times New Roman"/>
        </w:rPr>
        <w:t>musicking</w:t>
      </w:r>
      <w:proofErr w:type="spellEnd"/>
      <w:r w:rsidR="009B48E0">
        <w:rPr>
          <w:rFonts w:ascii="Times New Roman" w:hAnsi="Times New Roman" w:cs="Times New Roman"/>
        </w:rPr>
        <w:t xml:space="preserve">, by listening intently to them, or participating in music-making with them, is </w:t>
      </w:r>
      <w:r w:rsidR="00ED41B4">
        <w:rPr>
          <w:rFonts w:ascii="Times New Roman" w:hAnsi="Times New Roman" w:cs="Times New Roman"/>
        </w:rPr>
        <w:t xml:space="preserve">(potentially) </w:t>
      </w:r>
      <w:r w:rsidR="009B48E0">
        <w:rPr>
          <w:rFonts w:ascii="Times New Roman" w:hAnsi="Times New Roman" w:cs="Times New Roman"/>
        </w:rPr>
        <w:t xml:space="preserve">to be drawn into an empathic relationship with those people in a manner that quite possibly extends far beyond musical considerations – in which case the model is attempting to capture the musical </w:t>
      </w:r>
      <w:r w:rsidR="009B48E0" w:rsidRPr="009B48E0">
        <w:rPr>
          <w:rFonts w:ascii="Times New Roman" w:hAnsi="Times New Roman" w:cs="Times New Roman"/>
          <w:i/>
        </w:rPr>
        <w:t>means</w:t>
      </w:r>
      <w:r w:rsidR="009B48E0">
        <w:rPr>
          <w:rFonts w:ascii="Times New Roman" w:hAnsi="Times New Roman" w:cs="Times New Roman"/>
        </w:rPr>
        <w:t xml:space="preserve"> whereby an empathic bond is created. </w:t>
      </w:r>
      <w:r w:rsidR="00046472">
        <w:rPr>
          <w:rFonts w:ascii="Times New Roman" w:hAnsi="Times New Roman" w:cs="Times New Roman"/>
        </w:rPr>
        <w:t xml:space="preserve">And at the same time, those </w:t>
      </w:r>
      <w:proofErr w:type="spellStart"/>
      <w:r w:rsidR="00046472">
        <w:rPr>
          <w:rFonts w:ascii="Times New Roman" w:hAnsi="Times New Roman" w:cs="Times New Roman"/>
        </w:rPr>
        <w:t>musicking</w:t>
      </w:r>
      <w:proofErr w:type="spellEnd"/>
      <w:r w:rsidR="00046472">
        <w:rPr>
          <w:rFonts w:ascii="Times New Roman" w:hAnsi="Times New Roman" w:cs="Times New Roman"/>
        </w:rPr>
        <w:t xml:space="preserve"> attributes characterize the specific </w:t>
      </w:r>
      <w:r w:rsidR="00046472">
        <w:rPr>
          <w:rFonts w:ascii="Times New Roman" w:hAnsi="Times New Roman" w:cs="Times New Roman"/>
          <w:i/>
        </w:rPr>
        <w:t>kind</w:t>
      </w:r>
      <w:r w:rsidR="00046472">
        <w:rPr>
          <w:rFonts w:ascii="Times New Roman" w:hAnsi="Times New Roman" w:cs="Times New Roman"/>
        </w:rPr>
        <w:t xml:space="preserve"> of empathic bond that is experienced – the particular way of knowing those others empathically. In a similar vein, we also appreciate the historical perspective that </w:t>
      </w:r>
      <w:proofErr w:type="spellStart"/>
      <w:r w:rsidR="00046472">
        <w:rPr>
          <w:rFonts w:ascii="Times New Roman" w:hAnsi="Times New Roman" w:cs="Times New Roman"/>
        </w:rPr>
        <w:t>Dibben</w:t>
      </w:r>
      <w:proofErr w:type="spellEnd"/>
      <w:r w:rsidR="00046472">
        <w:rPr>
          <w:rFonts w:ascii="Times New Roman" w:hAnsi="Times New Roman" w:cs="Times New Roman"/>
        </w:rPr>
        <w:t xml:space="preserve"> provides: to empathize with others through the musical medium of listening to, or participating in the singing of sixteenth-century Italian madrigals [2</w:t>
      </w:r>
      <w:r w:rsidR="00BB5598">
        <w:rPr>
          <w:rFonts w:ascii="Times New Roman" w:hAnsi="Times New Roman" w:cs="Times New Roman"/>
        </w:rPr>
        <w:t>2</w:t>
      </w:r>
      <w:r w:rsidR="00046472">
        <w:rPr>
          <w:rFonts w:ascii="Times New Roman" w:hAnsi="Times New Roman" w:cs="Times New Roman"/>
        </w:rPr>
        <w:t xml:space="preserve">] is to experience a different </w:t>
      </w:r>
      <w:r w:rsidR="00046472">
        <w:rPr>
          <w:rFonts w:ascii="Times New Roman" w:hAnsi="Times New Roman" w:cs="Times New Roman"/>
          <w:i/>
        </w:rPr>
        <w:t>kind</w:t>
      </w:r>
      <w:r w:rsidR="00046472">
        <w:rPr>
          <w:rFonts w:ascii="Times New Roman" w:hAnsi="Times New Roman" w:cs="Times New Roman"/>
        </w:rPr>
        <w:t xml:space="preserve"> of empathizing than to go clubbing to the sounds of twenty-first century EDM with them.</w:t>
      </w:r>
    </w:p>
    <w:p w14:paraId="29BDB933" w14:textId="093A5CFA" w:rsidR="00A14D9E" w:rsidRPr="004D0D15" w:rsidRDefault="00A14D9E" w:rsidP="00A14D9E">
      <w:pPr>
        <w:ind w:firstLine="720"/>
        <w:rPr>
          <w:rFonts w:ascii="Times New Roman" w:hAnsi="Times New Roman" w:cs="Times New Roman"/>
        </w:rPr>
      </w:pPr>
      <w:proofErr w:type="spellStart"/>
      <w:r>
        <w:rPr>
          <w:rFonts w:ascii="Times New Roman" w:hAnsi="Times New Roman" w:cs="Times New Roman"/>
        </w:rPr>
        <w:t>Overy</w:t>
      </w:r>
      <w:proofErr w:type="spellEnd"/>
      <w:r>
        <w:rPr>
          <w:rFonts w:ascii="Times New Roman" w:hAnsi="Times New Roman" w:cs="Times New Roman"/>
        </w:rPr>
        <w:t xml:space="preserve"> raises an important question in her commentary on our experiment. Can dispositional empathy itself be enhanced through musical engagement? While we believe we have shown that </w:t>
      </w:r>
      <w:r w:rsidRPr="0034226C">
        <w:rPr>
          <w:rFonts w:ascii="Times New Roman" w:hAnsi="Times New Roman" w:cs="Times New Roman"/>
          <w:color w:val="191919"/>
        </w:rPr>
        <w:t xml:space="preserve">music can evoke implicit affiliation and perhaps 'state empathy', our experimental design did not measure changes in dispositional empathy, which </w:t>
      </w:r>
      <w:r w:rsidR="00B6284C">
        <w:rPr>
          <w:rFonts w:ascii="Times New Roman" w:hAnsi="Times New Roman" w:cs="Times New Roman"/>
          <w:color w:val="191919"/>
        </w:rPr>
        <w:t>is generally regarded</w:t>
      </w:r>
      <w:r w:rsidRPr="0034226C">
        <w:rPr>
          <w:rFonts w:ascii="Times New Roman" w:hAnsi="Times New Roman" w:cs="Times New Roman"/>
          <w:color w:val="191919"/>
        </w:rPr>
        <w:t xml:space="preserve"> </w:t>
      </w:r>
      <w:r w:rsidR="00B6284C">
        <w:rPr>
          <w:rFonts w:ascii="Times New Roman" w:hAnsi="Times New Roman" w:cs="Times New Roman"/>
          <w:color w:val="191919"/>
        </w:rPr>
        <w:t xml:space="preserve">as </w:t>
      </w:r>
      <w:r w:rsidRPr="0034226C">
        <w:rPr>
          <w:rFonts w:ascii="Times New Roman" w:hAnsi="Times New Roman" w:cs="Times New Roman"/>
          <w:color w:val="191919"/>
        </w:rPr>
        <w:t>more stable</w:t>
      </w:r>
      <w:r w:rsidR="00B6284C">
        <w:rPr>
          <w:rFonts w:ascii="Times New Roman" w:hAnsi="Times New Roman" w:cs="Times New Roman"/>
          <w:color w:val="191919"/>
        </w:rPr>
        <w:t xml:space="preserve"> and slow to change</w:t>
      </w:r>
      <w:r w:rsidRPr="0034226C">
        <w:rPr>
          <w:rFonts w:ascii="Times New Roman" w:hAnsi="Times New Roman" w:cs="Times New Roman"/>
          <w:color w:val="191919"/>
        </w:rPr>
        <w:t>. That said</w:t>
      </w:r>
      <w:proofErr w:type="gramStart"/>
      <w:r w:rsidRPr="0034226C">
        <w:rPr>
          <w:rFonts w:ascii="Times New Roman" w:hAnsi="Times New Roman" w:cs="Times New Roman"/>
          <w:color w:val="191919"/>
        </w:rPr>
        <w:t>,</w:t>
      </w:r>
      <w:proofErr w:type="gramEnd"/>
      <w:r w:rsidRPr="0034226C">
        <w:rPr>
          <w:rFonts w:ascii="Times New Roman" w:hAnsi="Times New Roman" w:cs="Times New Roman"/>
          <w:color w:val="191919"/>
        </w:rPr>
        <w:t xml:space="preserve"> </w:t>
      </w:r>
      <w:proofErr w:type="spellStart"/>
      <w:r w:rsidRPr="0034226C">
        <w:rPr>
          <w:rFonts w:ascii="Times New Roman" w:hAnsi="Times New Roman" w:cs="Times New Roman"/>
          <w:color w:val="191919"/>
        </w:rPr>
        <w:t>Overy</w:t>
      </w:r>
      <w:proofErr w:type="spellEnd"/>
      <w:r w:rsidRPr="0034226C">
        <w:rPr>
          <w:rFonts w:ascii="Times New Roman" w:hAnsi="Times New Roman" w:cs="Times New Roman"/>
          <w:color w:val="191919"/>
        </w:rPr>
        <w:t xml:space="preserve"> has helped us to consider whether repeated participation/engagement in musical activities </w:t>
      </w:r>
      <w:r w:rsidR="00B6284C">
        <w:rPr>
          <w:rFonts w:ascii="Times New Roman" w:hAnsi="Times New Roman" w:cs="Times New Roman"/>
          <w:color w:val="191919"/>
        </w:rPr>
        <w:t>might</w:t>
      </w:r>
      <w:r w:rsidRPr="0034226C">
        <w:rPr>
          <w:rFonts w:ascii="Times New Roman" w:hAnsi="Times New Roman" w:cs="Times New Roman"/>
          <w:color w:val="191919"/>
        </w:rPr>
        <w:t xml:space="preserve"> also increase dispositional empathy</w:t>
      </w:r>
      <w:r w:rsidR="00B6284C">
        <w:rPr>
          <w:rFonts w:ascii="Times New Roman" w:hAnsi="Times New Roman" w:cs="Times New Roman"/>
          <w:color w:val="191919"/>
        </w:rPr>
        <w:t xml:space="preserve"> over a longer period of time</w:t>
      </w:r>
      <w:r w:rsidRPr="0034226C">
        <w:rPr>
          <w:rFonts w:ascii="Times New Roman" w:hAnsi="Times New Roman" w:cs="Times New Roman"/>
          <w:color w:val="191919"/>
        </w:rPr>
        <w:t xml:space="preserve"> </w:t>
      </w:r>
      <w:r w:rsidR="00B6284C">
        <w:rPr>
          <w:rFonts w:ascii="Times New Roman" w:hAnsi="Times New Roman" w:cs="Times New Roman"/>
          <w:color w:val="191919"/>
        </w:rPr>
        <w:t xml:space="preserve">– which </w:t>
      </w:r>
      <w:r w:rsidRPr="0034226C">
        <w:rPr>
          <w:rFonts w:ascii="Times New Roman" w:hAnsi="Times New Roman" w:cs="Times New Roman"/>
          <w:color w:val="191919"/>
        </w:rPr>
        <w:t>we think is plausible</w:t>
      </w:r>
      <w:r w:rsidR="00B6284C">
        <w:rPr>
          <w:rFonts w:ascii="Times New Roman" w:hAnsi="Times New Roman" w:cs="Times New Roman"/>
          <w:color w:val="191919"/>
        </w:rPr>
        <w:t>,</w:t>
      </w:r>
      <w:r w:rsidRPr="0034226C">
        <w:rPr>
          <w:rFonts w:ascii="Times New Roman" w:hAnsi="Times New Roman" w:cs="Times New Roman"/>
          <w:color w:val="191919"/>
        </w:rPr>
        <w:t xml:space="preserve"> </w:t>
      </w:r>
      <w:r w:rsidR="00B6284C">
        <w:rPr>
          <w:rFonts w:ascii="Times New Roman" w:hAnsi="Times New Roman" w:cs="Times New Roman"/>
          <w:color w:val="191919"/>
        </w:rPr>
        <w:t>though a matter that</w:t>
      </w:r>
      <w:r w:rsidRPr="0034226C">
        <w:rPr>
          <w:rFonts w:ascii="Times New Roman" w:hAnsi="Times New Roman" w:cs="Times New Roman"/>
          <w:color w:val="191919"/>
        </w:rPr>
        <w:t xml:space="preserve"> our results cannot </w:t>
      </w:r>
      <w:r w:rsidR="00B6284C" w:rsidRPr="0034226C">
        <w:rPr>
          <w:rFonts w:ascii="Times New Roman" w:hAnsi="Times New Roman" w:cs="Times New Roman"/>
          <w:color w:val="191919"/>
        </w:rPr>
        <w:t>directly</w:t>
      </w:r>
      <w:r w:rsidR="00B6284C">
        <w:rPr>
          <w:rFonts w:ascii="Times New Roman" w:hAnsi="Times New Roman" w:cs="Times New Roman"/>
          <w:color w:val="191919"/>
        </w:rPr>
        <w:t xml:space="preserve"> </w:t>
      </w:r>
      <w:r w:rsidRPr="0034226C">
        <w:rPr>
          <w:rFonts w:ascii="Times New Roman" w:hAnsi="Times New Roman" w:cs="Times New Roman"/>
          <w:color w:val="191919"/>
        </w:rPr>
        <w:t>address</w:t>
      </w:r>
      <w:r w:rsidR="00B6284C">
        <w:rPr>
          <w:rFonts w:ascii="Times New Roman" w:hAnsi="Times New Roman" w:cs="Times New Roman"/>
          <w:color w:val="191919"/>
        </w:rPr>
        <w:t>.</w:t>
      </w:r>
    </w:p>
    <w:p w14:paraId="6E76AFB1" w14:textId="5A07D9BA" w:rsidR="00A14D9E" w:rsidRDefault="00A14D9E" w:rsidP="00A14D9E">
      <w:pPr>
        <w:ind w:firstLine="720"/>
        <w:rPr>
          <w:rFonts w:ascii="Times New Roman" w:hAnsi="Times New Roman" w:cs="Times New Roman"/>
        </w:rPr>
      </w:pPr>
      <w:proofErr w:type="spellStart"/>
      <w:r>
        <w:rPr>
          <w:rFonts w:ascii="Times New Roman" w:hAnsi="Times New Roman" w:cs="Times New Roman"/>
        </w:rPr>
        <w:t>Overy</w:t>
      </w:r>
      <w:proofErr w:type="spellEnd"/>
      <w:r>
        <w:rPr>
          <w:rFonts w:ascii="Times New Roman" w:hAnsi="Times New Roman" w:cs="Times New Roman"/>
        </w:rPr>
        <w:t xml:space="preserve"> also highlights the potential differences between live musical participation and passive listening (our experiment dealt with passive listening). While cognizant of how music can drive opposing groups yet further apart, she poses the thought that, under the right musical circumstances, active music making, or doing musical things together in time, may draw groups together, and </w:t>
      </w:r>
      <w:r w:rsidR="00B6284C">
        <w:rPr>
          <w:rFonts w:ascii="Times New Roman" w:hAnsi="Times New Roman" w:cs="Times New Roman"/>
        </w:rPr>
        <w:t xml:space="preserve">do so </w:t>
      </w:r>
      <w:r>
        <w:rPr>
          <w:rFonts w:ascii="Times New Roman" w:hAnsi="Times New Roman" w:cs="Times New Roman"/>
        </w:rPr>
        <w:t xml:space="preserve">more effectively than ‘passive’ listening. In particular, </w:t>
      </w:r>
      <w:proofErr w:type="spellStart"/>
      <w:r>
        <w:rPr>
          <w:rFonts w:ascii="Times New Roman" w:hAnsi="Times New Roman" w:cs="Times New Roman"/>
        </w:rPr>
        <w:t>Overy</w:t>
      </w:r>
      <w:proofErr w:type="spellEnd"/>
      <w:r>
        <w:rPr>
          <w:rFonts w:ascii="Times New Roman" w:hAnsi="Times New Roman" w:cs="Times New Roman"/>
        </w:rPr>
        <w:t xml:space="preserve"> considers whether joint participation in new (presumably unfamiliar) styles of music might enhance empathic understanding. The sociological literature has </w:t>
      </w:r>
      <w:r w:rsidR="00B6284C">
        <w:rPr>
          <w:rFonts w:ascii="Times New Roman" w:hAnsi="Times New Roman" w:cs="Times New Roman"/>
        </w:rPr>
        <w:t>addressed</w:t>
      </w:r>
      <w:r>
        <w:rPr>
          <w:rFonts w:ascii="Times New Roman" w:hAnsi="Times New Roman" w:cs="Times New Roman"/>
        </w:rPr>
        <w:t xml:space="preserve"> the role that new music can play in facilitating common meaning-m</w:t>
      </w:r>
      <w:r w:rsidR="009541C9">
        <w:rPr>
          <w:rFonts w:ascii="Times New Roman" w:hAnsi="Times New Roman" w:cs="Times New Roman"/>
        </w:rPr>
        <w:t>aking between disparate groups [</w:t>
      </w:r>
      <w:r w:rsidR="00993733">
        <w:rPr>
          <w:rFonts w:ascii="Times New Roman" w:hAnsi="Times New Roman" w:cs="Times New Roman"/>
        </w:rPr>
        <w:t>23</w:t>
      </w:r>
      <w:r w:rsidR="009541C9">
        <w:rPr>
          <w:rFonts w:ascii="Times New Roman" w:hAnsi="Times New Roman" w:cs="Times New Roman"/>
        </w:rPr>
        <w:t>]</w:t>
      </w:r>
      <w:r>
        <w:rPr>
          <w:rFonts w:ascii="Times New Roman" w:hAnsi="Times New Roman" w:cs="Times New Roman"/>
        </w:rPr>
        <w:t xml:space="preserve"> and as a way</w:t>
      </w:r>
      <w:r w:rsidR="009541C9">
        <w:rPr>
          <w:rFonts w:ascii="Times New Roman" w:hAnsi="Times New Roman" w:cs="Times New Roman"/>
        </w:rPr>
        <w:t xml:space="preserve"> of producing common knowledge [</w:t>
      </w:r>
      <w:r w:rsidR="00993733">
        <w:rPr>
          <w:rFonts w:ascii="Times New Roman" w:hAnsi="Times New Roman" w:cs="Times New Roman"/>
        </w:rPr>
        <w:t>24</w:t>
      </w:r>
      <w:r w:rsidR="009541C9">
        <w:rPr>
          <w:rFonts w:ascii="Times New Roman" w:hAnsi="Times New Roman" w:cs="Times New Roman"/>
        </w:rPr>
        <w:t>]</w:t>
      </w:r>
      <w:r>
        <w:rPr>
          <w:rFonts w:ascii="Times New Roman" w:hAnsi="Times New Roman" w:cs="Times New Roman"/>
        </w:rPr>
        <w:t xml:space="preserve"> and as a means for avoiding ha</w:t>
      </w:r>
      <w:r w:rsidR="009541C9">
        <w:rPr>
          <w:rFonts w:ascii="Times New Roman" w:hAnsi="Times New Roman" w:cs="Times New Roman"/>
        </w:rPr>
        <w:t>bitual forms of meaning-making [</w:t>
      </w:r>
      <w:r w:rsidR="00993733">
        <w:rPr>
          <w:rFonts w:ascii="Times New Roman" w:hAnsi="Times New Roman" w:cs="Times New Roman"/>
        </w:rPr>
        <w:t>25</w:t>
      </w:r>
      <w:r w:rsidR="009541C9">
        <w:rPr>
          <w:rFonts w:ascii="Times New Roman" w:hAnsi="Times New Roman" w:cs="Times New Roman"/>
        </w:rPr>
        <w:t>]</w:t>
      </w:r>
      <w:r>
        <w:rPr>
          <w:rFonts w:ascii="Times New Roman" w:hAnsi="Times New Roman" w:cs="Times New Roman"/>
        </w:rPr>
        <w:t xml:space="preserve">. Similarly, recent work on music and racial division (in the USA, historically considered) has illuminated the importance of regular musical interaction – doing </w:t>
      </w:r>
      <w:r w:rsidR="00B6284C">
        <w:rPr>
          <w:rFonts w:ascii="Times New Roman" w:hAnsi="Times New Roman" w:cs="Times New Roman"/>
        </w:rPr>
        <w:t xml:space="preserve">musical </w:t>
      </w:r>
      <w:r>
        <w:rPr>
          <w:rFonts w:ascii="Times New Roman" w:hAnsi="Times New Roman" w:cs="Times New Roman"/>
        </w:rPr>
        <w:t>things together – as a means for dev</w:t>
      </w:r>
      <w:r w:rsidR="009541C9">
        <w:rPr>
          <w:rFonts w:ascii="Times New Roman" w:hAnsi="Times New Roman" w:cs="Times New Roman"/>
        </w:rPr>
        <w:t>eloping empathic understanding [</w:t>
      </w:r>
      <w:r w:rsidR="00993733">
        <w:rPr>
          <w:rFonts w:ascii="Times New Roman" w:hAnsi="Times New Roman" w:cs="Times New Roman"/>
        </w:rPr>
        <w:t>26</w:t>
      </w:r>
      <w:r w:rsidR="009541C9">
        <w:rPr>
          <w:rFonts w:ascii="Times New Roman" w:hAnsi="Times New Roman" w:cs="Times New Roman"/>
        </w:rPr>
        <w:t>]</w:t>
      </w:r>
      <w:r>
        <w:rPr>
          <w:rFonts w:ascii="Times New Roman" w:hAnsi="Times New Roman" w:cs="Times New Roman"/>
        </w:rPr>
        <w:t xml:space="preserve">. </w:t>
      </w:r>
    </w:p>
    <w:p w14:paraId="031DA809" w14:textId="20FCA9C4" w:rsidR="000150DC" w:rsidRPr="00A22FCB" w:rsidRDefault="00A14D9E">
      <w:pPr>
        <w:ind w:firstLine="720"/>
        <w:rPr>
          <w:rFonts w:ascii="Times New Roman" w:hAnsi="Times New Roman" w:cs="Times New Roman"/>
        </w:rPr>
      </w:pPr>
      <w:r>
        <w:rPr>
          <w:rFonts w:ascii="Times New Roman" w:hAnsi="Times New Roman" w:cs="Times New Roman"/>
        </w:rPr>
        <w:t xml:space="preserve">Finally, </w:t>
      </w:r>
      <w:proofErr w:type="spellStart"/>
      <w:r>
        <w:rPr>
          <w:rFonts w:ascii="Times New Roman" w:hAnsi="Times New Roman" w:cs="Times New Roman"/>
        </w:rPr>
        <w:t>Overy</w:t>
      </w:r>
      <w:proofErr w:type="spellEnd"/>
      <w:r>
        <w:rPr>
          <w:rFonts w:ascii="Times New Roman" w:hAnsi="Times New Roman" w:cs="Times New Roman"/>
        </w:rPr>
        <w:t xml:space="preserve"> points to issues linked to new understandings of brain plasticity. She considers whether, because they must engage deeply with varied musical styles and customs, musicians themselves may be more likely to score highly on tests of dispositional empathy. We think these questions might, if pursued, shed additional light on the developmental trajectory of empathy over time, a topic about which</w:t>
      </w:r>
      <w:r w:rsidR="00B6284C">
        <w:rPr>
          <w:rFonts w:ascii="Times New Roman" w:hAnsi="Times New Roman" w:cs="Times New Roman"/>
        </w:rPr>
        <w:t>,</w:t>
      </w:r>
      <w:r>
        <w:rPr>
          <w:rFonts w:ascii="Times New Roman" w:hAnsi="Times New Roman" w:cs="Times New Roman"/>
        </w:rPr>
        <w:t xml:space="preserve"> as </w:t>
      </w:r>
      <w:proofErr w:type="spellStart"/>
      <w:r>
        <w:rPr>
          <w:rFonts w:ascii="Times New Roman" w:hAnsi="Times New Roman" w:cs="Times New Roman"/>
        </w:rPr>
        <w:t>Rabinowitch</w:t>
      </w:r>
      <w:proofErr w:type="spellEnd"/>
      <w:r>
        <w:rPr>
          <w:rFonts w:ascii="Times New Roman" w:hAnsi="Times New Roman" w:cs="Times New Roman"/>
        </w:rPr>
        <w:t xml:space="preserve"> [6] suggests, little or nothing is yet known in the general literature on empathy or in the literature on musically mediated empathy</w:t>
      </w:r>
      <w:r w:rsidR="00F166A7">
        <w:rPr>
          <w:rFonts w:ascii="Times New Roman" w:hAnsi="Times New Roman" w:cs="Times New Roman"/>
        </w:rPr>
        <w:t>.</w:t>
      </w:r>
      <w:r w:rsidR="00B6284C">
        <w:rPr>
          <w:rFonts w:ascii="Times New Roman" w:hAnsi="Times New Roman" w:cs="Times New Roman"/>
        </w:rPr>
        <w:t xml:space="preserve"> </w:t>
      </w:r>
      <w:r w:rsidR="00F166A7">
        <w:rPr>
          <w:rFonts w:ascii="Times New Roman" w:hAnsi="Times New Roman" w:cs="Times New Roman"/>
        </w:rPr>
        <w:t>Along these lines, m</w:t>
      </w:r>
      <w:r w:rsidR="000150DC" w:rsidRPr="00A22FCB">
        <w:rPr>
          <w:rFonts w:ascii="Times New Roman" w:hAnsi="Times New Roman" w:cs="Times New Roman"/>
        </w:rPr>
        <w:t>ore general developmental evidence, including Piaget’s classic work in genetic epistemology [</w:t>
      </w:r>
      <w:r w:rsidR="00F166A7">
        <w:rPr>
          <w:rFonts w:ascii="Times New Roman" w:hAnsi="Times New Roman" w:cs="Times New Roman"/>
        </w:rPr>
        <w:t>27</w:t>
      </w:r>
      <w:r w:rsidR="000150DC" w:rsidRPr="00A22FCB">
        <w:rPr>
          <w:rFonts w:ascii="Times New Roman" w:hAnsi="Times New Roman" w:cs="Times New Roman"/>
        </w:rPr>
        <w:t xml:space="preserve">], powerfully suggests what might be regarded as a shift from an egocentric perspective to an increasingly </w:t>
      </w:r>
      <w:proofErr w:type="spellStart"/>
      <w:r w:rsidR="000150DC" w:rsidRPr="00A22FCB">
        <w:rPr>
          <w:rFonts w:ascii="Times New Roman" w:hAnsi="Times New Roman" w:cs="Times New Roman"/>
        </w:rPr>
        <w:t>allocentric</w:t>
      </w:r>
      <w:proofErr w:type="spellEnd"/>
      <w:r w:rsidR="000150DC" w:rsidRPr="00A22FCB">
        <w:rPr>
          <w:rFonts w:ascii="Times New Roman" w:hAnsi="Times New Roman" w:cs="Times New Roman"/>
        </w:rPr>
        <w:t xml:space="preserve"> perspective – as expressed also in that line of research that has represent</w:t>
      </w:r>
      <w:r w:rsidR="00FC1476" w:rsidRPr="00A22FCB">
        <w:rPr>
          <w:rFonts w:ascii="Times New Roman" w:hAnsi="Times New Roman" w:cs="Times New Roman"/>
        </w:rPr>
        <w:t>ed this as the acquisition of Theory of Mind</w:t>
      </w:r>
      <w:r w:rsidR="000150DC" w:rsidRPr="00A22FCB">
        <w:rPr>
          <w:rFonts w:ascii="Times New Roman" w:hAnsi="Times New Roman" w:cs="Times New Roman"/>
        </w:rPr>
        <w:t xml:space="preserve"> </w:t>
      </w:r>
      <w:r w:rsidR="00FC1476" w:rsidRPr="00A22FCB">
        <w:rPr>
          <w:rFonts w:ascii="Times New Roman" w:hAnsi="Times New Roman" w:cs="Times New Roman"/>
        </w:rPr>
        <w:t>[</w:t>
      </w:r>
      <w:r w:rsidR="00F166A7">
        <w:rPr>
          <w:rFonts w:ascii="Times New Roman" w:hAnsi="Times New Roman" w:cs="Times New Roman"/>
        </w:rPr>
        <w:t>28</w:t>
      </w:r>
      <w:r w:rsidR="00E96B7B" w:rsidRPr="00A22FCB">
        <w:rPr>
          <w:rFonts w:ascii="Times New Roman" w:hAnsi="Times New Roman" w:cs="Times New Roman"/>
        </w:rPr>
        <w:t xml:space="preserve">] </w:t>
      </w:r>
      <w:r w:rsidR="000150DC" w:rsidRPr="00A22FCB">
        <w:rPr>
          <w:rFonts w:ascii="Times New Roman" w:hAnsi="Times New Roman" w:cs="Times New Roman"/>
        </w:rPr>
        <w:t>(the capacity to take the part of, or understand the perspective of, another).</w:t>
      </w:r>
      <w:r w:rsidR="00E958A5" w:rsidRPr="00A22FCB">
        <w:rPr>
          <w:rFonts w:ascii="Times New Roman" w:hAnsi="Times New Roman" w:cs="Times New Roman"/>
        </w:rPr>
        <w:t xml:space="preserve"> But </w:t>
      </w:r>
      <w:proofErr w:type="spellStart"/>
      <w:r w:rsidR="00E958A5" w:rsidRPr="00A22FCB">
        <w:rPr>
          <w:rFonts w:ascii="Times New Roman" w:hAnsi="Times New Roman" w:cs="Times New Roman"/>
        </w:rPr>
        <w:t>Rabinowitch</w:t>
      </w:r>
      <w:proofErr w:type="spellEnd"/>
      <w:r w:rsidR="00E958A5" w:rsidRPr="00A22FCB">
        <w:rPr>
          <w:rFonts w:ascii="Times New Roman" w:hAnsi="Times New Roman" w:cs="Times New Roman"/>
        </w:rPr>
        <w:t xml:space="preserve"> is right to point out the dangers of a ‘one size fits all’ model – in human development generally, as well as in the more specific domain of music and empathy. As she argues, there is a need for more detailed and systematic evidence about the time-course of children’s general empathic development as well as any more specific musically enacted empathic capacity that it might be possible to identify.</w:t>
      </w:r>
      <w:r w:rsidR="0029464F" w:rsidRPr="00A22FCB">
        <w:rPr>
          <w:rFonts w:ascii="Times New Roman" w:hAnsi="Times New Roman" w:cs="Times New Roman"/>
        </w:rPr>
        <w:t xml:space="preserve"> With research on music and empathy still in early stages, there is much that is exciting still to be explored, and plenty of evidence that there is an appetite for doing so – as the appearance of a special issue of the journal </w:t>
      </w:r>
      <w:r w:rsidR="0029464F" w:rsidRPr="00A22FCB">
        <w:rPr>
          <w:rFonts w:ascii="Times New Roman" w:hAnsi="Times New Roman" w:cs="Times New Roman"/>
          <w:i/>
        </w:rPr>
        <w:t>Empirical Musicology Review</w:t>
      </w:r>
      <w:r w:rsidR="0029464F" w:rsidRPr="00A22FCB">
        <w:rPr>
          <w:rFonts w:ascii="Times New Roman" w:hAnsi="Times New Roman" w:cs="Times New Roman"/>
        </w:rPr>
        <w:t xml:space="preserve"> dedicated to music and empathy [</w:t>
      </w:r>
      <w:r w:rsidR="00F166A7">
        <w:rPr>
          <w:rFonts w:ascii="Times New Roman" w:hAnsi="Times New Roman" w:cs="Times New Roman"/>
        </w:rPr>
        <w:t>29</w:t>
      </w:r>
      <w:r w:rsidR="0029464F" w:rsidRPr="00A22FCB">
        <w:rPr>
          <w:rFonts w:ascii="Times New Roman" w:hAnsi="Times New Roman" w:cs="Times New Roman"/>
        </w:rPr>
        <w:t>], coinciding with the final preparation of our reply, indicates.</w:t>
      </w:r>
    </w:p>
    <w:p w14:paraId="4C3416F7" w14:textId="77777777" w:rsidR="00CA7272" w:rsidRDefault="00CA7272" w:rsidP="00A22FCB">
      <w:pPr>
        <w:rPr>
          <w:rFonts w:ascii="Times New Roman" w:hAnsi="Times New Roman" w:cs="Times New Roman"/>
        </w:rPr>
      </w:pPr>
    </w:p>
    <w:p w14:paraId="2E96A762" w14:textId="77777777" w:rsidR="0037414F" w:rsidRDefault="0037414F" w:rsidP="00A22FCB">
      <w:pPr>
        <w:rPr>
          <w:rFonts w:ascii="Times New Roman" w:hAnsi="Times New Roman" w:cs="Times New Roman"/>
        </w:rPr>
      </w:pPr>
    </w:p>
    <w:p w14:paraId="64A01F62" w14:textId="77777777" w:rsidR="0037414F" w:rsidRPr="00A22FCB" w:rsidRDefault="0037414F" w:rsidP="00A22FCB">
      <w:pPr>
        <w:rPr>
          <w:rFonts w:ascii="Times New Roman" w:hAnsi="Times New Roman" w:cs="Times New Roman"/>
        </w:rPr>
      </w:pPr>
    </w:p>
    <w:p w14:paraId="0561DC2C" w14:textId="164840AE" w:rsidR="00CA7272" w:rsidRPr="00A22FCB" w:rsidRDefault="00CA7272" w:rsidP="00A22FCB">
      <w:pPr>
        <w:rPr>
          <w:rFonts w:ascii="Times New Roman" w:hAnsi="Times New Roman" w:cs="Times New Roman"/>
        </w:rPr>
      </w:pPr>
      <w:r w:rsidRPr="00A22FCB">
        <w:rPr>
          <w:rFonts w:ascii="Times New Roman" w:hAnsi="Times New Roman" w:cs="Times New Roman"/>
          <w:b/>
        </w:rPr>
        <w:t>References</w:t>
      </w:r>
    </w:p>
    <w:p w14:paraId="6CE60BA1" w14:textId="77777777" w:rsidR="00CA7272" w:rsidRPr="00A22FCB" w:rsidRDefault="00CA7272" w:rsidP="00A22FCB">
      <w:pPr>
        <w:rPr>
          <w:rFonts w:ascii="Times New Roman" w:hAnsi="Times New Roman" w:cs="Times New Roman"/>
        </w:rPr>
      </w:pPr>
    </w:p>
    <w:p w14:paraId="633B8DE4" w14:textId="3DCB6540" w:rsidR="00FC1476" w:rsidRPr="00ED41B4" w:rsidRDefault="00A750E2" w:rsidP="00A22FCB">
      <w:pPr>
        <w:rPr>
          <w:rFonts w:ascii="Times New Roman" w:hAnsi="Times New Roman" w:cs="Times New Roman"/>
        </w:rPr>
      </w:pPr>
      <w:r w:rsidRPr="00ED41B4">
        <w:rPr>
          <w:rFonts w:ascii="Times New Roman" w:hAnsi="Times New Roman" w:cs="Times New Roman"/>
        </w:rPr>
        <w:t>[1] Greenberg D M.</w:t>
      </w:r>
      <w:r w:rsidR="00FC1476" w:rsidRPr="00ED41B4">
        <w:rPr>
          <w:rFonts w:ascii="Times New Roman" w:hAnsi="Times New Roman" w:cs="Times New Roman"/>
        </w:rPr>
        <w:t xml:space="preserve"> Additional considerations to the model of musical empathic engagement: Empathy facets, preferences, and openness. Comment on “Music, empathy, and cultural understanding” by Clarke, </w:t>
      </w:r>
      <w:proofErr w:type="spellStart"/>
      <w:r w:rsidR="00FC1476" w:rsidRPr="00ED41B4">
        <w:rPr>
          <w:rFonts w:ascii="Times New Roman" w:hAnsi="Times New Roman" w:cs="Times New Roman"/>
        </w:rPr>
        <w:t>DeNora</w:t>
      </w:r>
      <w:proofErr w:type="spellEnd"/>
      <w:r w:rsidR="00FC1476" w:rsidRPr="00ED41B4">
        <w:rPr>
          <w:rFonts w:ascii="Times New Roman" w:hAnsi="Times New Roman" w:cs="Times New Roman"/>
        </w:rPr>
        <w:t xml:space="preserve">, and </w:t>
      </w:r>
      <w:proofErr w:type="spellStart"/>
      <w:r w:rsidR="00FC1476" w:rsidRPr="00ED41B4">
        <w:rPr>
          <w:rFonts w:ascii="Times New Roman" w:hAnsi="Times New Roman" w:cs="Times New Roman"/>
        </w:rPr>
        <w:t>Vuoskoski</w:t>
      </w:r>
      <w:proofErr w:type="spellEnd"/>
      <w:r w:rsidR="00FC1476" w:rsidRPr="00ED41B4">
        <w:rPr>
          <w:rFonts w:ascii="Times New Roman" w:hAnsi="Times New Roman" w:cs="Times New Roman"/>
        </w:rPr>
        <w:t xml:space="preserve">. Physics of Life Reviews, </w:t>
      </w:r>
      <w:r w:rsidRPr="00ED41B4">
        <w:rPr>
          <w:rFonts w:ascii="Times New Roman" w:hAnsi="Times New Roman" w:cs="Times New Roman"/>
        </w:rPr>
        <w:t xml:space="preserve">2015, </w:t>
      </w:r>
      <w:r w:rsidR="00FC1476" w:rsidRPr="00ED41B4">
        <w:rPr>
          <w:rFonts w:ascii="Times New Roman" w:hAnsi="Times New Roman" w:cs="Times New Roman"/>
        </w:rPr>
        <w:t>this issue.</w:t>
      </w:r>
    </w:p>
    <w:p w14:paraId="69438BDF" w14:textId="77777777" w:rsidR="00FF766E" w:rsidRPr="00ED41B4" w:rsidRDefault="00FF766E" w:rsidP="00A22FCB">
      <w:pPr>
        <w:rPr>
          <w:rFonts w:ascii="Times New Roman" w:hAnsi="Times New Roman" w:cs="Times New Roman"/>
        </w:rPr>
      </w:pPr>
      <w:r w:rsidRPr="00ED41B4">
        <w:rPr>
          <w:rFonts w:ascii="Times New Roman" w:hAnsi="Times New Roman" w:cs="Times New Roman"/>
        </w:rPr>
        <w:t xml:space="preserve">[2] Krueger J. </w:t>
      </w:r>
      <w:r w:rsidRPr="00ED41B4">
        <w:rPr>
          <w:rFonts w:ascii="Times New Roman" w:hAnsi="Times New Roman" w:cs="Times New Roman"/>
          <w:lang w:val="en-GB"/>
        </w:rPr>
        <w:t xml:space="preserve">Empathy Beyond the Head: Comment on “Music, Empathy, and Cultural Understanding” by Clarke, </w:t>
      </w:r>
      <w:proofErr w:type="spellStart"/>
      <w:r w:rsidRPr="00ED41B4">
        <w:rPr>
          <w:rFonts w:ascii="Times New Roman" w:hAnsi="Times New Roman" w:cs="Times New Roman"/>
          <w:lang w:val="en-GB"/>
        </w:rPr>
        <w:t>DeNora</w:t>
      </w:r>
      <w:proofErr w:type="spellEnd"/>
      <w:r w:rsidRPr="00ED41B4">
        <w:rPr>
          <w:rFonts w:ascii="Times New Roman" w:hAnsi="Times New Roman" w:cs="Times New Roman"/>
          <w:lang w:val="en-GB"/>
        </w:rPr>
        <w:t xml:space="preserve">, &amp; </w:t>
      </w:r>
      <w:proofErr w:type="spellStart"/>
      <w:r w:rsidRPr="00ED41B4">
        <w:rPr>
          <w:rFonts w:ascii="Times New Roman" w:hAnsi="Times New Roman" w:cs="Times New Roman"/>
          <w:lang w:val="en-GB"/>
        </w:rPr>
        <w:t>Vuoskoski</w:t>
      </w:r>
      <w:proofErr w:type="spellEnd"/>
      <w:r w:rsidRPr="00ED41B4">
        <w:rPr>
          <w:rFonts w:ascii="Times New Roman" w:hAnsi="Times New Roman" w:cs="Times New Roman"/>
          <w:lang w:val="en-GB"/>
        </w:rPr>
        <w:t>.</w:t>
      </w:r>
      <w:r w:rsidRPr="00ED41B4">
        <w:rPr>
          <w:rFonts w:ascii="Times New Roman" w:hAnsi="Times New Roman" w:cs="Times New Roman"/>
        </w:rPr>
        <w:t xml:space="preserve"> Physics of Life Reviews, 2015, this issue.</w:t>
      </w:r>
    </w:p>
    <w:p w14:paraId="41605250" w14:textId="0A27C34B" w:rsidR="00FF766E" w:rsidRPr="00ED41B4" w:rsidRDefault="00FF766E" w:rsidP="00A22FCB">
      <w:pPr>
        <w:rPr>
          <w:rFonts w:ascii="Times New Roman" w:hAnsi="Times New Roman" w:cs="Times New Roman"/>
        </w:rPr>
      </w:pPr>
      <w:r w:rsidRPr="00ED41B4">
        <w:rPr>
          <w:rFonts w:ascii="Times New Roman" w:hAnsi="Times New Roman" w:cs="Times New Roman"/>
        </w:rPr>
        <w:t xml:space="preserve">[3] </w:t>
      </w:r>
      <w:proofErr w:type="spellStart"/>
      <w:r w:rsidRPr="00ED41B4">
        <w:rPr>
          <w:rFonts w:ascii="Times New Roman" w:hAnsi="Times New Roman" w:cs="Times New Roman"/>
        </w:rPr>
        <w:t>Launay</w:t>
      </w:r>
      <w:proofErr w:type="spellEnd"/>
      <w:r w:rsidRPr="00ED41B4">
        <w:rPr>
          <w:rFonts w:ascii="Times New Roman" w:hAnsi="Times New Roman" w:cs="Times New Roman"/>
        </w:rPr>
        <w:t xml:space="preserve"> J. </w:t>
      </w:r>
      <w:r w:rsidRPr="00ED41B4">
        <w:rPr>
          <w:rFonts w:ascii="Times New Roman" w:hAnsi="Times New Roman" w:cs="Times New Roman"/>
          <w:lang w:val="en-GB"/>
        </w:rPr>
        <w:t xml:space="preserve">Music as a technology for social bonding: Comment on “Music, empathy, and cultural understanding” by Clarke, </w:t>
      </w:r>
      <w:proofErr w:type="spellStart"/>
      <w:r w:rsidRPr="00ED41B4">
        <w:rPr>
          <w:rFonts w:ascii="Times New Roman" w:hAnsi="Times New Roman" w:cs="Times New Roman"/>
          <w:lang w:val="en-GB"/>
        </w:rPr>
        <w:t>DeNora</w:t>
      </w:r>
      <w:proofErr w:type="spellEnd"/>
      <w:r w:rsidRPr="00ED41B4">
        <w:rPr>
          <w:rFonts w:ascii="Times New Roman" w:hAnsi="Times New Roman" w:cs="Times New Roman"/>
          <w:lang w:val="en-GB"/>
        </w:rPr>
        <w:t xml:space="preserve"> &amp; </w:t>
      </w:r>
      <w:proofErr w:type="spellStart"/>
      <w:r w:rsidRPr="00ED41B4">
        <w:rPr>
          <w:rFonts w:ascii="Times New Roman" w:hAnsi="Times New Roman" w:cs="Times New Roman"/>
          <w:lang w:val="en-GB"/>
        </w:rPr>
        <w:t>Vuoskoski</w:t>
      </w:r>
      <w:proofErr w:type="spellEnd"/>
      <w:r w:rsidR="00A51931" w:rsidRPr="00ED41B4">
        <w:rPr>
          <w:rFonts w:ascii="Times New Roman" w:hAnsi="Times New Roman" w:cs="Times New Roman"/>
          <w:lang w:val="en-GB"/>
        </w:rPr>
        <w:t>,</w:t>
      </w:r>
      <w:r w:rsidRPr="00ED41B4">
        <w:rPr>
          <w:rFonts w:ascii="Times New Roman" w:hAnsi="Times New Roman" w:cs="Times New Roman"/>
        </w:rPr>
        <w:t xml:space="preserve"> Physics of Life Reviews, 2015, this issue.</w:t>
      </w:r>
    </w:p>
    <w:p w14:paraId="107EBB96" w14:textId="197A0DE5" w:rsidR="00A51931" w:rsidRPr="00ED41B4" w:rsidRDefault="00A51931" w:rsidP="00A22FCB">
      <w:pPr>
        <w:rPr>
          <w:rFonts w:ascii="Times New Roman" w:hAnsi="Times New Roman" w:cs="Times New Roman"/>
          <w:b/>
          <w:lang w:val="en-GB"/>
        </w:rPr>
      </w:pPr>
      <w:r w:rsidRPr="00ED41B4">
        <w:rPr>
          <w:rFonts w:ascii="Times New Roman" w:hAnsi="Times New Roman" w:cs="Times New Roman"/>
        </w:rPr>
        <w:t xml:space="preserve">[4] </w:t>
      </w:r>
      <w:proofErr w:type="spellStart"/>
      <w:r w:rsidRPr="00ED41B4">
        <w:rPr>
          <w:rFonts w:ascii="Times New Roman" w:hAnsi="Times New Roman" w:cs="Times New Roman"/>
        </w:rPr>
        <w:t>Dibben</w:t>
      </w:r>
      <w:proofErr w:type="spellEnd"/>
      <w:r w:rsidRPr="00ED41B4">
        <w:rPr>
          <w:rFonts w:ascii="Times New Roman" w:hAnsi="Times New Roman" w:cs="Times New Roman"/>
        </w:rPr>
        <w:t xml:space="preserve"> N. </w:t>
      </w:r>
      <w:r w:rsidRPr="00ED41B4">
        <w:rPr>
          <w:rFonts w:ascii="Times New Roman" w:hAnsi="Times New Roman" w:cs="Times New Roman"/>
          <w:lang w:val="en-GB"/>
        </w:rPr>
        <w:t xml:space="preserve">Music as a way of knowing: Comment on “Music, Empathy, and Cultural Understanding” by Clarke, </w:t>
      </w:r>
      <w:proofErr w:type="spellStart"/>
      <w:r w:rsidRPr="00ED41B4">
        <w:rPr>
          <w:rFonts w:ascii="Times New Roman" w:hAnsi="Times New Roman" w:cs="Times New Roman"/>
          <w:lang w:val="en-GB"/>
        </w:rPr>
        <w:t>DeNora</w:t>
      </w:r>
      <w:proofErr w:type="spellEnd"/>
      <w:r w:rsidRPr="00ED41B4">
        <w:rPr>
          <w:rFonts w:ascii="Times New Roman" w:hAnsi="Times New Roman" w:cs="Times New Roman"/>
          <w:lang w:val="en-GB"/>
        </w:rPr>
        <w:t xml:space="preserve"> and </w:t>
      </w:r>
      <w:proofErr w:type="spellStart"/>
      <w:r w:rsidRPr="00ED41B4">
        <w:rPr>
          <w:rFonts w:ascii="Times New Roman" w:hAnsi="Times New Roman" w:cs="Times New Roman"/>
          <w:lang w:val="en-GB"/>
        </w:rPr>
        <w:t>Vuoskoski</w:t>
      </w:r>
      <w:proofErr w:type="spellEnd"/>
      <w:r w:rsidRPr="00ED41B4">
        <w:rPr>
          <w:rFonts w:ascii="Times New Roman" w:hAnsi="Times New Roman" w:cs="Times New Roman"/>
          <w:lang w:val="en-GB"/>
        </w:rPr>
        <w:t>,</w:t>
      </w:r>
      <w:r w:rsidRPr="00ED41B4">
        <w:rPr>
          <w:rFonts w:ascii="Times New Roman" w:hAnsi="Times New Roman" w:cs="Times New Roman"/>
        </w:rPr>
        <w:t xml:space="preserve"> Physics of Life Reviews, 2015, this issue.</w:t>
      </w:r>
    </w:p>
    <w:p w14:paraId="346E7032" w14:textId="180999A0" w:rsidR="00A14D9E" w:rsidRDefault="00EE36E5" w:rsidP="00A14D9E">
      <w:pPr>
        <w:rPr>
          <w:rFonts w:ascii="Times New Roman" w:hAnsi="Times New Roman" w:cs="Times New Roman"/>
          <w:lang w:val="en-GB"/>
        </w:rPr>
      </w:pPr>
      <w:r w:rsidRPr="00ED41B4">
        <w:rPr>
          <w:rFonts w:ascii="Times New Roman" w:hAnsi="Times New Roman" w:cs="Times New Roman"/>
          <w:lang w:val="en-GB"/>
        </w:rPr>
        <w:t xml:space="preserve">[5] </w:t>
      </w:r>
      <w:proofErr w:type="spellStart"/>
      <w:r w:rsidRPr="00ED41B4">
        <w:rPr>
          <w:rFonts w:ascii="Times New Roman" w:hAnsi="Times New Roman" w:cs="Times New Roman"/>
          <w:lang w:val="en-GB"/>
        </w:rPr>
        <w:t>Overy</w:t>
      </w:r>
      <w:proofErr w:type="spellEnd"/>
      <w:r w:rsidRPr="00ED41B4">
        <w:rPr>
          <w:rFonts w:ascii="Times New Roman" w:hAnsi="Times New Roman" w:cs="Times New Roman"/>
          <w:lang w:val="en-GB"/>
        </w:rPr>
        <w:t xml:space="preserve"> K. </w:t>
      </w:r>
      <w:r w:rsidR="00F166A7">
        <w:rPr>
          <w:rFonts w:ascii="Times New Roman" w:hAnsi="Times New Roman" w:cs="Times New Roman"/>
          <w:lang w:val="en-GB"/>
        </w:rPr>
        <w:t xml:space="preserve">Musical </w:t>
      </w:r>
      <w:proofErr w:type="spellStart"/>
      <w:r w:rsidR="00F166A7">
        <w:rPr>
          <w:rFonts w:ascii="Times New Roman" w:hAnsi="Times New Roman" w:cs="Times New Roman"/>
          <w:lang w:val="en-GB"/>
        </w:rPr>
        <w:t>Outgroups</w:t>
      </w:r>
      <w:proofErr w:type="spellEnd"/>
      <w:r w:rsidR="00F166A7">
        <w:rPr>
          <w:rFonts w:ascii="Times New Roman" w:hAnsi="Times New Roman" w:cs="Times New Roman"/>
          <w:lang w:val="en-GB"/>
        </w:rPr>
        <w:t xml:space="preserve"> and the paradox of social bonding: Comment on “Music, Empathy and Cultural Understanding” by Clarke, </w:t>
      </w:r>
      <w:proofErr w:type="spellStart"/>
      <w:r w:rsidR="00F166A7">
        <w:rPr>
          <w:rFonts w:ascii="Times New Roman" w:hAnsi="Times New Roman" w:cs="Times New Roman"/>
          <w:lang w:val="en-GB"/>
        </w:rPr>
        <w:t>DeNora</w:t>
      </w:r>
      <w:proofErr w:type="spellEnd"/>
      <w:r w:rsidR="00F166A7">
        <w:rPr>
          <w:rFonts w:ascii="Times New Roman" w:hAnsi="Times New Roman" w:cs="Times New Roman"/>
          <w:lang w:val="en-GB"/>
        </w:rPr>
        <w:t xml:space="preserve">, &amp; </w:t>
      </w:r>
      <w:proofErr w:type="spellStart"/>
      <w:r w:rsidR="00F166A7">
        <w:rPr>
          <w:rFonts w:ascii="Times New Roman" w:hAnsi="Times New Roman" w:cs="Times New Roman"/>
          <w:lang w:val="en-GB"/>
        </w:rPr>
        <w:t>Vuoskoski</w:t>
      </w:r>
      <w:proofErr w:type="spellEnd"/>
      <w:r w:rsidR="00F166A7">
        <w:rPr>
          <w:rFonts w:ascii="Times New Roman" w:hAnsi="Times New Roman" w:cs="Times New Roman"/>
          <w:lang w:val="en-GB"/>
        </w:rPr>
        <w:t>. Physics of Life Reviews, 2015, this issue.</w:t>
      </w:r>
    </w:p>
    <w:p w14:paraId="048E9C3E" w14:textId="62258540" w:rsidR="00A14D9E" w:rsidRDefault="00F166A7" w:rsidP="00A14D9E">
      <w:pPr>
        <w:rPr>
          <w:rFonts w:ascii="Times New Roman" w:hAnsi="Times New Roman" w:cs="Times New Roman"/>
        </w:rPr>
      </w:pPr>
      <w:r w:rsidRPr="00ED41B4">
        <w:rPr>
          <w:rFonts w:ascii="Times New Roman" w:hAnsi="Times New Roman" w:cs="Times New Roman"/>
        </w:rPr>
        <w:t xml:space="preserve"> </w:t>
      </w:r>
      <w:r w:rsidR="00A14D9E" w:rsidRPr="00ED41B4">
        <w:rPr>
          <w:rFonts w:ascii="Times New Roman" w:hAnsi="Times New Roman" w:cs="Times New Roman"/>
        </w:rPr>
        <w:t>[</w:t>
      </w:r>
      <w:r>
        <w:rPr>
          <w:rFonts w:ascii="Times New Roman" w:hAnsi="Times New Roman" w:cs="Times New Roman"/>
        </w:rPr>
        <w:t>6</w:t>
      </w:r>
      <w:r w:rsidR="00A14D9E" w:rsidRPr="00ED41B4">
        <w:rPr>
          <w:rFonts w:ascii="Times New Roman" w:hAnsi="Times New Roman" w:cs="Times New Roman"/>
        </w:rPr>
        <w:t xml:space="preserve">] </w:t>
      </w:r>
      <w:proofErr w:type="spellStart"/>
      <w:r w:rsidR="00A14D9E" w:rsidRPr="00ED41B4">
        <w:rPr>
          <w:rFonts w:ascii="Times New Roman" w:hAnsi="Times New Roman" w:cs="Times New Roman"/>
        </w:rPr>
        <w:t>Rabinowitch</w:t>
      </w:r>
      <w:proofErr w:type="spellEnd"/>
      <w:r w:rsidR="00A14D9E" w:rsidRPr="00ED41B4">
        <w:rPr>
          <w:rFonts w:ascii="Times New Roman" w:hAnsi="Times New Roman" w:cs="Times New Roman"/>
        </w:rPr>
        <w:t xml:space="preserve"> T-C. Music, Empathy and Cultural Understanding: The Need for Developmental Research. Comment on “Music, Empathy and Cultural Understanding”</w:t>
      </w:r>
      <w:r w:rsidR="00A14D9E" w:rsidRPr="00ED41B4">
        <w:rPr>
          <w:rFonts w:ascii="Times New Roman" w:hAnsi="Times New Roman" w:cs="Times New Roman"/>
          <w:lang w:val="en-GB"/>
        </w:rPr>
        <w:t xml:space="preserve"> by Clarke, </w:t>
      </w:r>
      <w:proofErr w:type="spellStart"/>
      <w:r w:rsidR="00A14D9E" w:rsidRPr="00ED41B4">
        <w:rPr>
          <w:rFonts w:ascii="Times New Roman" w:hAnsi="Times New Roman" w:cs="Times New Roman"/>
          <w:lang w:val="en-GB"/>
        </w:rPr>
        <w:t>DeNora</w:t>
      </w:r>
      <w:proofErr w:type="spellEnd"/>
      <w:r w:rsidR="00A14D9E" w:rsidRPr="00ED41B4">
        <w:rPr>
          <w:rFonts w:ascii="Times New Roman" w:hAnsi="Times New Roman" w:cs="Times New Roman"/>
          <w:lang w:val="en-GB"/>
        </w:rPr>
        <w:t xml:space="preserve">, &amp; </w:t>
      </w:r>
      <w:proofErr w:type="spellStart"/>
      <w:r w:rsidR="00A14D9E" w:rsidRPr="00ED41B4">
        <w:rPr>
          <w:rFonts w:ascii="Times New Roman" w:hAnsi="Times New Roman" w:cs="Times New Roman"/>
          <w:lang w:val="en-GB"/>
        </w:rPr>
        <w:t>Vuoskoski</w:t>
      </w:r>
      <w:proofErr w:type="spellEnd"/>
      <w:r w:rsidR="00A14D9E" w:rsidRPr="00ED41B4">
        <w:rPr>
          <w:rFonts w:ascii="Times New Roman" w:hAnsi="Times New Roman" w:cs="Times New Roman"/>
          <w:lang w:val="en-GB"/>
        </w:rPr>
        <w:t>.</w:t>
      </w:r>
      <w:r w:rsidR="00A14D9E" w:rsidRPr="00ED41B4">
        <w:rPr>
          <w:rFonts w:ascii="Times New Roman" w:hAnsi="Times New Roman" w:cs="Times New Roman"/>
        </w:rPr>
        <w:t xml:space="preserve"> Physics of Life Reviews, 2015, this issue.</w:t>
      </w:r>
    </w:p>
    <w:p w14:paraId="6E0C9CCF" w14:textId="6734DE62" w:rsidR="00A14D9E" w:rsidRDefault="00A14D9E" w:rsidP="00A14D9E">
      <w:pPr>
        <w:rPr>
          <w:rFonts w:ascii="Times New Roman" w:hAnsi="Times New Roman" w:cs="Times New Roman"/>
        </w:rPr>
      </w:pPr>
      <w:r>
        <w:rPr>
          <w:rFonts w:ascii="Times New Roman" w:hAnsi="Times New Roman" w:cs="Times New Roman"/>
        </w:rPr>
        <w:t>[</w:t>
      </w:r>
      <w:r w:rsidR="00F166A7">
        <w:rPr>
          <w:rFonts w:ascii="Times New Roman" w:hAnsi="Times New Roman" w:cs="Times New Roman"/>
        </w:rPr>
        <w:t>7</w:t>
      </w:r>
      <w:r>
        <w:rPr>
          <w:rFonts w:ascii="Times New Roman" w:hAnsi="Times New Roman" w:cs="Times New Roman"/>
        </w:rPr>
        <w:t xml:space="preserve">] </w:t>
      </w:r>
      <w:proofErr w:type="spellStart"/>
      <w:r w:rsidRPr="00BB5598">
        <w:rPr>
          <w:rFonts w:ascii="Times New Roman" w:hAnsi="Times New Roman" w:cs="Times New Roman"/>
        </w:rPr>
        <w:t>Gazzola</w:t>
      </w:r>
      <w:proofErr w:type="spellEnd"/>
      <w:r w:rsidRPr="00BB5598">
        <w:rPr>
          <w:rFonts w:ascii="Times New Roman" w:hAnsi="Times New Roman" w:cs="Times New Roman"/>
        </w:rPr>
        <w:t xml:space="preserve"> V, Aziz-</w:t>
      </w:r>
      <w:proofErr w:type="spellStart"/>
      <w:r w:rsidRPr="00BB5598">
        <w:rPr>
          <w:rFonts w:ascii="Times New Roman" w:hAnsi="Times New Roman" w:cs="Times New Roman"/>
        </w:rPr>
        <w:t>Zadeh</w:t>
      </w:r>
      <w:proofErr w:type="spellEnd"/>
      <w:r w:rsidRPr="00BB5598">
        <w:rPr>
          <w:rFonts w:ascii="Times New Roman" w:hAnsi="Times New Roman" w:cs="Times New Roman"/>
        </w:rPr>
        <w:t xml:space="preserve"> L, </w:t>
      </w:r>
      <w:proofErr w:type="spellStart"/>
      <w:r w:rsidRPr="00BB5598">
        <w:rPr>
          <w:rFonts w:ascii="Times New Roman" w:hAnsi="Times New Roman" w:cs="Times New Roman"/>
        </w:rPr>
        <w:t>Keysers</w:t>
      </w:r>
      <w:proofErr w:type="spellEnd"/>
      <w:r w:rsidRPr="00BB5598">
        <w:rPr>
          <w:rFonts w:ascii="Times New Roman" w:hAnsi="Times New Roman" w:cs="Times New Roman"/>
        </w:rPr>
        <w:t xml:space="preserve"> C. Empathy and the </w:t>
      </w:r>
      <w:proofErr w:type="spellStart"/>
      <w:r w:rsidRPr="00BB5598">
        <w:rPr>
          <w:rFonts w:ascii="Times New Roman" w:hAnsi="Times New Roman" w:cs="Times New Roman"/>
        </w:rPr>
        <w:t>somatotopic</w:t>
      </w:r>
      <w:proofErr w:type="spellEnd"/>
      <w:r w:rsidRPr="00BB5598">
        <w:rPr>
          <w:rFonts w:ascii="Times New Roman" w:hAnsi="Times New Roman" w:cs="Times New Roman"/>
        </w:rPr>
        <w:t xml:space="preserve"> auditory mirror s</w:t>
      </w:r>
      <w:r w:rsidR="009541C9">
        <w:rPr>
          <w:rFonts w:ascii="Times New Roman" w:hAnsi="Times New Roman" w:cs="Times New Roman"/>
        </w:rPr>
        <w:t xml:space="preserve">ystem in humans. </w:t>
      </w:r>
      <w:proofErr w:type="spellStart"/>
      <w:r w:rsidR="009541C9">
        <w:rPr>
          <w:rFonts w:ascii="Times New Roman" w:hAnsi="Times New Roman" w:cs="Times New Roman"/>
        </w:rPr>
        <w:t>Curr</w:t>
      </w:r>
      <w:proofErr w:type="spellEnd"/>
      <w:r w:rsidR="009541C9">
        <w:rPr>
          <w:rFonts w:ascii="Times New Roman" w:hAnsi="Times New Roman" w:cs="Times New Roman"/>
        </w:rPr>
        <w:t xml:space="preserve"> </w:t>
      </w:r>
      <w:proofErr w:type="spellStart"/>
      <w:r w:rsidR="009541C9">
        <w:rPr>
          <w:rFonts w:ascii="Times New Roman" w:hAnsi="Times New Roman" w:cs="Times New Roman"/>
        </w:rPr>
        <w:t>Biol</w:t>
      </w:r>
      <w:proofErr w:type="spellEnd"/>
      <w:r w:rsidR="009541C9">
        <w:rPr>
          <w:rFonts w:ascii="Times New Roman" w:hAnsi="Times New Roman" w:cs="Times New Roman"/>
        </w:rPr>
        <w:t xml:space="preserve"> 2006,</w:t>
      </w:r>
      <w:r w:rsidRPr="00BB5598">
        <w:rPr>
          <w:rFonts w:ascii="Times New Roman" w:hAnsi="Times New Roman" w:cs="Times New Roman"/>
        </w:rPr>
        <w:t>16(18)</w:t>
      </w:r>
      <w:proofErr w:type="gramStart"/>
      <w:r w:rsidRPr="00BB5598">
        <w:rPr>
          <w:rFonts w:ascii="Times New Roman" w:hAnsi="Times New Roman" w:cs="Times New Roman"/>
        </w:rPr>
        <w:t>:1824</w:t>
      </w:r>
      <w:proofErr w:type="gramEnd"/>
      <w:r w:rsidRPr="00BB5598">
        <w:rPr>
          <w:rFonts w:ascii="Times New Roman" w:hAnsi="Times New Roman" w:cs="Times New Roman"/>
        </w:rPr>
        <w:t>–9.</w:t>
      </w:r>
    </w:p>
    <w:p w14:paraId="74E8AA6E" w14:textId="10EA0E46" w:rsidR="00A14D9E" w:rsidRPr="00BB5598" w:rsidRDefault="00A14D9E" w:rsidP="00A14D9E">
      <w:pPr>
        <w:rPr>
          <w:rFonts w:ascii="Times New Roman" w:hAnsi="Times New Roman" w:cs="Times New Roman"/>
        </w:rPr>
      </w:pPr>
      <w:r>
        <w:rPr>
          <w:rFonts w:ascii="Times New Roman" w:hAnsi="Times New Roman" w:cs="Times New Roman"/>
        </w:rPr>
        <w:t>[</w:t>
      </w:r>
      <w:r w:rsidR="00F166A7">
        <w:rPr>
          <w:rFonts w:ascii="Times New Roman" w:hAnsi="Times New Roman" w:cs="Times New Roman"/>
        </w:rPr>
        <w:t>8</w:t>
      </w:r>
      <w:r>
        <w:rPr>
          <w:rFonts w:ascii="Times New Roman" w:hAnsi="Times New Roman" w:cs="Times New Roman"/>
        </w:rPr>
        <w:t xml:space="preserve">] </w:t>
      </w:r>
      <w:r w:rsidRPr="00BB5598">
        <w:rPr>
          <w:rFonts w:ascii="Times New Roman" w:hAnsi="Times New Roman" w:cs="Times New Roman"/>
        </w:rPr>
        <w:t xml:space="preserve">Kaplan JT, </w:t>
      </w:r>
      <w:proofErr w:type="spellStart"/>
      <w:r w:rsidRPr="00BB5598">
        <w:rPr>
          <w:rFonts w:ascii="Times New Roman" w:hAnsi="Times New Roman" w:cs="Times New Roman"/>
        </w:rPr>
        <w:t>Iacoboni</w:t>
      </w:r>
      <w:proofErr w:type="spellEnd"/>
      <w:r w:rsidRPr="00BB5598">
        <w:rPr>
          <w:rFonts w:ascii="Times New Roman" w:hAnsi="Times New Roman" w:cs="Times New Roman"/>
        </w:rPr>
        <w:t xml:space="preserve"> M. Getting a grip on other minds: mirror neurons, intention understanding, and cognitive empathy. </w:t>
      </w:r>
      <w:proofErr w:type="spellStart"/>
      <w:r w:rsidRPr="00BB5598">
        <w:rPr>
          <w:rFonts w:ascii="Times New Roman" w:hAnsi="Times New Roman" w:cs="Times New Roman"/>
        </w:rPr>
        <w:t>Soc</w:t>
      </w:r>
      <w:proofErr w:type="spellEnd"/>
      <w:r w:rsidRPr="00BB5598">
        <w:rPr>
          <w:rFonts w:ascii="Times New Roman" w:hAnsi="Times New Roman" w:cs="Times New Roman"/>
        </w:rPr>
        <w:t xml:space="preserve"> </w:t>
      </w:r>
      <w:proofErr w:type="spellStart"/>
      <w:r w:rsidRPr="00BB5598">
        <w:rPr>
          <w:rFonts w:ascii="Times New Roman" w:hAnsi="Times New Roman" w:cs="Times New Roman"/>
        </w:rPr>
        <w:t>Neurosci</w:t>
      </w:r>
      <w:proofErr w:type="spellEnd"/>
    </w:p>
    <w:p w14:paraId="1CDF3A45" w14:textId="77777777" w:rsidR="00A14D9E" w:rsidRPr="00ED41B4" w:rsidRDefault="00A14D9E" w:rsidP="00A14D9E">
      <w:pPr>
        <w:rPr>
          <w:rFonts w:ascii="Times New Roman" w:hAnsi="Times New Roman" w:cs="Times New Roman"/>
        </w:rPr>
      </w:pPr>
      <w:r w:rsidRPr="00BB5598">
        <w:rPr>
          <w:rFonts w:ascii="Times New Roman" w:hAnsi="Times New Roman" w:cs="Times New Roman"/>
        </w:rPr>
        <w:t>2006</w:t>
      </w:r>
      <w:proofErr w:type="gramStart"/>
      <w:r w:rsidRPr="00BB5598">
        <w:rPr>
          <w:rFonts w:ascii="Times New Roman" w:hAnsi="Times New Roman" w:cs="Times New Roman"/>
        </w:rPr>
        <w:t>;1</w:t>
      </w:r>
      <w:proofErr w:type="gramEnd"/>
      <w:r w:rsidRPr="00BB5598">
        <w:rPr>
          <w:rFonts w:ascii="Times New Roman" w:hAnsi="Times New Roman" w:cs="Times New Roman"/>
        </w:rPr>
        <w:t>(3–4):175–83.</w:t>
      </w:r>
    </w:p>
    <w:p w14:paraId="3ACB29BB" w14:textId="724441B8" w:rsidR="00A14D9E" w:rsidRPr="00ED41B4" w:rsidRDefault="00A14D9E" w:rsidP="00A14D9E">
      <w:pPr>
        <w:rPr>
          <w:rFonts w:ascii="Times New Roman" w:hAnsi="Times New Roman" w:cs="Times New Roman"/>
        </w:rPr>
      </w:pPr>
      <w:r w:rsidRPr="00ED41B4">
        <w:rPr>
          <w:rFonts w:ascii="Times New Roman" w:hAnsi="Times New Roman" w:cs="Times New Roman"/>
        </w:rPr>
        <w:t>[</w:t>
      </w:r>
      <w:r w:rsidR="00F166A7">
        <w:rPr>
          <w:rFonts w:ascii="Times New Roman" w:hAnsi="Times New Roman" w:cs="Times New Roman"/>
        </w:rPr>
        <w:t>9</w:t>
      </w:r>
      <w:r w:rsidRPr="00ED41B4">
        <w:rPr>
          <w:rFonts w:ascii="Times New Roman" w:hAnsi="Times New Roman" w:cs="Times New Roman"/>
        </w:rPr>
        <w:t xml:space="preserve">] </w:t>
      </w:r>
      <w:proofErr w:type="spellStart"/>
      <w:r w:rsidRPr="00ED41B4">
        <w:rPr>
          <w:rFonts w:ascii="Times New Roman" w:hAnsi="Times New Roman" w:cs="Times New Roman"/>
        </w:rPr>
        <w:t>Vuoskoski</w:t>
      </w:r>
      <w:proofErr w:type="spellEnd"/>
      <w:r w:rsidRPr="00ED41B4">
        <w:rPr>
          <w:rFonts w:ascii="Times New Roman" w:hAnsi="Times New Roman" w:cs="Times New Roman"/>
        </w:rPr>
        <w:t xml:space="preserve"> J K, Thompson W F, </w:t>
      </w:r>
      <w:proofErr w:type="spellStart"/>
      <w:r w:rsidRPr="00ED41B4">
        <w:rPr>
          <w:rFonts w:ascii="Times New Roman" w:hAnsi="Times New Roman" w:cs="Times New Roman"/>
        </w:rPr>
        <w:t>McIlwain</w:t>
      </w:r>
      <w:proofErr w:type="spellEnd"/>
      <w:r w:rsidRPr="00ED41B4">
        <w:rPr>
          <w:rFonts w:ascii="Times New Roman" w:hAnsi="Times New Roman" w:cs="Times New Roman"/>
        </w:rPr>
        <w:t xml:space="preserve"> D, &amp; </w:t>
      </w:r>
      <w:proofErr w:type="spellStart"/>
      <w:r w:rsidRPr="00ED41B4">
        <w:rPr>
          <w:rFonts w:ascii="Times New Roman" w:hAnsi="Times New Roman" w:cs="Times New Roman"/>
        </w:rPr>
        <w:t>Eerola</w:t>
      </w:r>
      <w:proofErr w:type="spellEnd"/>
      <w:r w:rsidRPr="00ED41B4">
        <w:rPr>
          <w:rFonts w:ascii="Times New Roman" w:hAnsi="Times New Roman" w:cs="Times New Roman"/>
        </w:rPr>
        <w:t xml:space="preserve"> T. Who enjoys listening to sad music and why</w:t>
      </w:r>
      <w:proofErr w:type="gramStart"/>
      <w:r w:rsidRPr="00ED41B4">
        <w:rPr>
          <w:rFonts w:ascii="Times New Roman" w:hAnsi="Times New Roman" w:cs="Times New Roman"/>
        </w:rPr>
        <w:t>?.</w:t>
      </w:r>
      <w:proofErr w:type="gramEnd"/>
      <w:r w:rsidRPr="00ED41B4">
        <w:rPr>
          <w:rFonts w:ascii="Times New Roman" w:hAnsi="Times New Roman" w:cs="Times New Roman"/>
        </w:rPr>
        <w:t> </w:t>
      </w:r>
      <w:proofErr w:type="gramStart"/>
      <w:r w:rsidRPr="00ED41B4">
        <w:rPr>
          <w:rFonts w:ascii="Times New Roman" w:hAnsi="Times New Roman" w:cs="Times New Roman"/>
          <w:iCs/>
        </w:rPr>
        <w:t>Music Perception</w:t>
      </w:r>
      <w:r w:rsidRPr="00ED41B4">
        <w:rPr>
          <w:rFonts w:ascii="Times New Roman" w:hAnsi="Times New Roman" w:cs="Times New Roman"/>
        </w:rPr>
        <w:t>, 2012</w:t>
      </w:r>
      <w:r w:rsidR="009541C9">
        <w:rPr>
          <w:rFonts w:ascii="Times New Roman" w:hAnsi="Times New Roman" w:cs="Times New Roman"/>
        </w:rPr>
        <w:t>,</w:t>
      </w:r>
      <w:r w:rsidRPr="00ED41B4">
        <w:rPr>
          <w:rFonts w:ascii="Times New Roman" w:hAnsi="Times New Roman" w:cs="Times New Roman"/>
        </w:rPr>
        <w:t xml:space="preserve"> </w:t>
      </w:r>
      <w:r w:rsidRPr="00ED41B4">
        <w:rPr>
          <w:rFonts w:ascii="Times New Roman" w:hAnsi="Times New Roman" w:cs="Times New Roman"/>
          <w:iCs/>
        </w:rPr>
        <w:t>29</w:t>
      </w:r>
      <w:r w:rsidRPr="00ED41B4">
        <w:rPr>
          <w:rFonts w:ascii="Times New Roman" w:hAnsi="Times New Roman" w:cs="Times New Roman"/>
        </w:rPr>
        <w:t>(3), 311-317.</w:t>
      </w:r>
      <w:proofErr w:type="gramEnd"/>
    </w:p>
    <w:p w14:paraId="1F0CBB69" w14:textId="4DE9FBF5" w:rsidR="00A14D9E" w:rsidRPr="00ED41B4" w:rsidRDefault="00A14D9E" w:rsidP="00A14D9E">
      <w:pPr>
        <w:rPr>
          <w:rFonts w:ascii="Times New Roman" w:hAnsi="Times New Roman" w:cs="Times New Roman"/>
        </w:rPr>
      </w:pPr>
      <w:r w:rsidRPr="00ED41B4">
        <w:rPr>
          <w:rFonts w:ascii="Times New Roman" w:hAnsi="Times New Roman" w:cs="Times New Roman"/>
        </w:rPr>
        <w:t>[</w:t>
      </w:r>
      <w:r>
        <w:rPr>
          <w:rFonts w:ascii="Times New Roman" w:hAnsi="Times New Roman" w:cs="Times New Roman"/>
        </w:rPr>
        <w:t>1</w:t>
      </w:r>
      <w:r w:rsidR="00F166A7">
        <w:rPr>
          <w:rFonts w:ascii="Times New Roman" w:hAnsi="Times New Roman" w:cs="Times New Roman"/>
        </w:rPr>
        <w:t>0</w:t>
      </w:r>
      <w:r w:rsidRPr="00ED41B4">
        <w:rPr>
          <w:rFonts w:ascii="Times New Roman" w:hAnsi="Times New Roman" w:cs="Times New Roman"/>
        </w:rPr>
        <w:t xml:space="preserve">] </w:t>
      </w:r>
      <w:proofErr w:type="spellStart"/>
      <w:proofErr w:type="gramStart"/>
      <w:r w:rsidRPr="00ED41B4">
        <w:rPr>
          <w:rFonts w:ascii="Times New Roman" w:hAnsi="Times New Roman" w:cs="Times New Roman"/>
        </w:rPr>
        <w:t>Ong</w:t>
      </w:r>
      <w:proofErr w:type="spellEnd"/>
      <w:r w:rsidRPr="00ED41B4">
        <w:rPr>
          <w:rFonts w:ascii="Times New Roman" w:hAnsi="Times New Roman" w:cs="Times New Roman"/>
        </w:rPr>
        <w:t xml:space="preserve"> C-K &amp; Forbes D. Embracing Cicely </w:t>
      </w:r>
      <w:proofErr w:type="spellStart"/>
      <w:r w:rsidRPr="00ED41B4">
        <w:rPr>
          <w:rFonts w:ascii="Times New Roman" w:hAnsi="Times New Roman" w:cs="Times New Roman"/>
        </w:rPr>
        <w:t>Saunder’s</w:t>
      </w:r>
      <w:proofErr w:type="spellEnd"/>
      <w:r w:rsidRPr="00ED41B4">
        <w:rPr>
          <w:rFonts w:ascii="Times New Roman" w:hAnsi="Times New Roman" w:cs="Times New Roman"/>
        </w:rPr>
        <w:t xml:space="preserve"> concept of total pain.</w:t>
      </w:r>
      <w:proofErr w:type="gramEnd"/>
      <w:r w:rsidRPr="00ED41B4">
        <w:rPr>
          <w:rFonts w:ascii="Times New Roman" w:hAnsi="Times New Roman" w:cs="Times New Roman"/>
        </w:rPr>
        <w:t xml:space="preserve"> </w:t>
      </w:r>
      <w:proofErr w:type="gramStart"/>
      <w:r w:rsidRPr="00ED41B4">
        <w:rPr>
          <w:rFonts w:ascii="Times New Roman" w:hAnsi="Times New Roman" w:cs="Times New Roman"/>
        </w:rPr>
        <w:t>British Medical Journal.</w:t>
      </w:r>
      <w:proofErr w:type="gramEnd"/>
      <w:r w:rsidRPr="00ED41B4">
        <w:rPr>
          <w:rFonts w:ascii="Times New Roman" w:hAnsi="Times New Roman" w:cs="Times New Roman"/>
        </w:rPr>
        <w:t xml:space="preserve"> </w:t>
      </w:r>
      <w:proofErr w:type="gramStart"/>
      <w:r w:rsidRPr="00ED41B4">
        <w:rPr>
          <w:rFonts w:ascii="Times New Roman" w:hAnsi="Times New Roman" w:cs="Times New Roman"/>
        </w:rPr>
        <w:t>2005; 331: 576.</w:t>
      </w:r>
      <w:proofErr w:type="gramEnd"/>
    </w:p>
    <w:p w14:paraId="467E61C4" w14:textId="31314232" w:rsidR="00A14D9E" w:rsidRPr="00ED41B4" w:rsidRDefault="00A14D9E" w:rsidP="00A14D9E">
      <w:pPr>
        <w:rPr>
          <w:rFonts w:ascii="Times New Roman" w:hAnsi="Times New Roman" w:cs="Times New Roman"/>
        </w:rPr>
      </w:pPr>
      <w:r w:rsidRPr="00ED41B4">
        <w:rPr>
          <w:rFonts w:ascii="Times New Roman" w:hAnsi="Times New Roman" w:cs="Times New Roman"/>
        </w:rPr>
        <w:t>[</w:t>
      </w:r>
      <w:r>
        <w:rPr>
          <w:rFonts w:ascii="Times New Roman" w:hAnsi="Times New Roman" w:cs="Times New Roman"/>
        </w:rPr>
        <w:t>1</w:t>
      </w:r>
      <w:r w:rsidR="00F166A7">
        <w:rPr>
          <w:rFonts w:ascii="Times New Roman" w:hAnsi="Times New Roman" w:cs="Times New Roman"/>
        </w:rPr>
        <w:t>1</w:t>
      </w:r>
      <w:r w:rsidRPr="00ED41B4">
        <w:rPr>
          <w:rFonts w:ascii="Times New Roman" w:hAnsi="Times New Roman" w:cs="Times New Roman"/>
        </w:rPr>
        <w:t xml:space="preserve">] Hilbert R. Anomie and the Moral Regulation of Reality: The </w:t>
      </w:r>
      <w:proofErr w:type="spellStart"/>
      <w:r w:rsidRPr="00ED41B4">
        <w:rPr>
          <w:rFonts w:ascii="Times New Roman" w:hAnsi="Times New Roman" w:cs="Times New Roman"/>
        </w:rPr>
        <w:t>Durkheimian</w:t>
      </w:r>
      <w:proofErr w:type="spellEnd"/>
      <w:r w:rsidRPr="00ED41B4">
        <w:rPr>
          <w:rFonts w:ascii="Times New Roman" w:hAnsi="Times New Roman" w:cs="Times New Roman"/>
        </w:rPr>
        <w:t xml:space="preserve"> Tradition in Modern R</w:t>
      </w:r>
      <w:r w:rsidR="009541C9">
        <w:rPr>
          <w:rFonts w:ascii="Times New Roman" w:hAnsi="Times New Roman" w:cs="Times New Roman"/>
        </w:rPr>
        <w:t>elief. Sociological Theory 1986, 4(</w:t>
      </w:r>
      <w:r w:rsidRPr="00ED41B4">
        <w:rPr>
          <w:rFonts w:ascii="Times New Roman" w:hAnsi="Times New Roman" w:cs="Times New Roman"/>
        </w:rPr>
        <w:t>1</w:t>
      </w:r>
      <w:r w:rsidR="009541C9">
        <w:rPr>
          <w:rFonts w:ascii="Times New Roman" w:hAnsi="Times New Roman" w:cs="Times New Roman"/>
        </w:rPr>
        <w:t>)</w:t>
      </w:r>
      <w:proofErr w:type="gramStart"/>
      <w:r w:rsidRPr="00ED41B4">
        <w:rPr>
          <w:rFonts w:ascii="Times New Roman" w:hAnsi="Times New Roman" w:cs="Times New Roman"/>
        </w:rPr>
        <w:t>:1</w:t>
      </w:r>
      <w:proofErr w:type="gramEnd"/>
      <w:r w:rsidRPr="00ED41B4">
        <w:rPr>
          <w:rFonts w:ascii="Times New Roman" w:hAnsi="Times New Roman" w:cs="Times New Roman"/>
        </w:rPr>
        <w:t>-19.</w:t>
      </w:r>
    </w:p>
    <w:p w14:paraId="79798600" w14:textId="7365A447" w:rsidR="00A14D9E" w:rsidRPr="00ED41B4" w:rsidRDefault="00A14D9E" w:rsidP="00A14D9E">
      <w:pPr>
        <w:rPr>
          <w:rFonts w:ascii="Times New Roman" w:hAnsi="Times New Roman" w:cs="Times New Roman"/>
        </w:rPr>
      </w:pPr>
      <w:r w:rsidRPr="00ED41B4">
        <w:rPr>
          <w:rFonts w:ascii="Times New Roman" w:hAnsi="Times New Roman" w:cs="Times New Roman"/>
        </w:rPr>
        <w:t>[1</w:t>
      </w:r>
      <w:r w:rsidR="00F166A7">
        <w:rPr>
          <w:rFonts w:ascii="Times New Roman" w:hAnsi="Times New Roman" w:cs="Times New Roman"/>
        </w:rPr>
        <w:t>2</w:t>
      </w:r>
      <w:r w:rsidRPr="00ED41B4">
        <w:rPr>
          <w:rFonts w:ascii="Times New Roman" w:hAnsi="Times New Roman" w:cs="Times New Roman"/>
        </w:rPr>
        <w:t xml:space="preserve">] </w:t>
      </w:r>
      <w:proofErr w:type="spellStart"/>
      <w:r w:rsidRPr="00ED41B4">
        <w:rPr>
          <w:rFonts w:ascii="Times New Roman" w:hAnsi="Times New Roman" w:cs="Times New Roman"/>
        </w:rPr>
        <w:t>Trevarthen</w:t>
      </w:r>
      <w:proofErr w:type="spellEnd"/>
      <w:r w:rsidRPr="00ED41B4">
        <w:rPr>
          <w:rFonts w:ascii="Times New Roman" w:hAnsi="Times New Roman" w:cs="Times New Roman"/>
        </w:rPr>
        <w:t xml:space="preserve">, C. What is it Like to Be a Person Who Knows Nothing? Defining the Active </w:t>
      </w:r>
      <w:proofErr w:type="spellStart"/>
      <w:r w:rsidRPr="00ED41B4">
        <w:rPr>
          <w:rFonts w:ascii="Times New Roman" w:hAnsi="Times New Roman" w:cs="Times New Roman"/>
        </w:rPr>
        <w:t>Intersubjective</w:t>
      </w:r>
      <w:proofErr w:type="spellEnd"/>
      <w:r w:rsidRPr="00ED41B4">
        <w:rPr>
          <w:rFonts w:ascii="Times New Roman" w:hAnsi="Times New Roman" w:cs="Times New Roman"/>
        </w:rPr>
        <w:t xml:space="preserve"> Mind of a Newborn Human Being. </w:t>
      </w:r>
      <w:proofErr w:type="gramStart"/>
      <w:r w:rsidRPr="00ED41B4">
        <w:rPr>
          <w:rFonts w:ascii="Times New Roman" w:hAnsi="Times New Roman" w:cs="Times New Roman"/>
        </w:rPr>
        <w:t>Infant and Child Devel</w:t>
      </w:r>
      <w:r w:rsidR="009541C9">
        <w:rPr>
          <w:rFonts w:ascii="Times New Roman" w:hAnsi="Times New Roman" w:cs="Times New Roman"/>
        </w:rPr>
        <w:t>opment.</w:t>
      </w:r>
      <w:proofErr w:type="gramEnd"/>
      <w:r w:rsidR="009541C9">
        <w:rPr>
          <w:rFonts w:ascii="Times New Roman" w:hAnsi="Times New Roman" w:cs="Times New Roman"/>
        </w:rPr>
        <w:t xml:space="preserve"> 2010, 29(</w:t>
      </w:r>
      <w:r w:rsidRPr="00ED41B4">
        <w:rPr>
          <w:rFonts w:ascii="Times New Roman" w:hAnsi="Times New Roman" w:cs="Times New Roman"/>
        </w:rPr>
        <w:t>1</w:t>
      </w:r>
      <w:r w:rsidR="009541C9">
        <w:rPr>
          <w:rFonts w:ascii="Times New Roman" w:hAnsi="Times New Roman" w:cs="Times New Roman"/>
        </w:rPr>
        <w:t>)</w:t>
      </w:r>
      <w:r w:rsidRPr="00ED41B4">
        <w:rPr>
          <w:rFonts w:ascii="Times New Roman" w:hAnsi="Times New Roman" w:cs="Times New Roman"/>
        </w:rPr>
        <w:t xml:space="preserve">: 119-35. </w:t>
      </w:r>
    </w:p>
    <w:p w14:paraId="46169A1F" w14:textId="55030451" w:rsidR="00A14D9E" w:rsidRPr="00ED41B4" w:rsidRDefault="00A14D9E" w:rsidP="00A14D9E">
      <w:pPr>
        <w:rPr>
          <w:rFonts w:ascii="Times New Roman" w:hAnsi="Times New Roman" w:cs="Times New Roman"/>
          <w:bCs/>
        </w:rPr>
      </w:pPr>
      <w:proofErr w:type="gramStart"/>
      <w:r w:rsidRPr="00ED41B4">
        <w:rPr>
          <w:rFonts w:ascii="Times New Roman" w:hAnsi="Times New Roman" w:cs="Times New Roman"/>
        </w:rPr>
        <w:t>[1</w:t>
      </w:r>
      <w:r w:rsidR="00F166A7">
        <w:rPr>
          <w:rFonts w:ascii="Times New Roman" w:hAnsi="Times New Roman" w:cs="Times New Roman"/>
        </w:rPr>
        <w:t>3</w:t>
      </w:r>
      <w:r w:rsidRPr="00ED41B4">
        <w:rPr>
          <w:rFonts w:ascii="Times New Roman" w:hAnsi="Times New Roman" w:cs="Times New Roman"/>
        </w:rPr>
        <w:t xml:space="preserve">] </w:t>
      </w:r>
      <w:proofErr w:type="spellStart"/>
      <w:r w:rsidRPr="00ED41B4">
        <w:rPr>
          <w:rFonts w:ascii="Times New Roman" w:hAnsi="Times New Roman" w:cs="Times New Roman"/>
        </w:rPr>
        <w:t>Aigen</w:t>
      </w:r>
      <w:proofErr w:type="spellEnd"/>
      <w:r w:rsidRPr="00ED41B4">
        <w:rPr>
          <w:rFonts w:ascii="Times New Roman" w:hAnsi="Times New Roman" w:cs="Times New Roman"/>
        </w:rPr>
        <w:t xml:space="preserve"> K. </w:t>
      </w:r>
      <w:r w:rsidRPr="00ED41B4">
        <w:rPr>
          <w:rFonts w:ascii="Times New Roman" w:hAnsi="Times New Roman" w:cs="Times New Roman"/>
          <w:bCs/>
        </w:rPr>
        <w:t>Music-centered Music Therapy.</w:t>
      </w:r>
      <w:proofErr w:type="gramEnd"/>
      <w:r w:rsidRPr="00ED41B4">
        <w:rPr>
          <w:rFonts w:ascii="Times New Roman" w:hAnsi="Times New Roman" w:cs="Times New Roman"/>
          <w:bCs/>
        </w:rPr>
        <w:t xml:space="preserve"> </w:t>
      </w:r>
      <w:proofErr w:type="spellStart"/>
      <w:r w:rsidRPr="00ED41B4">
        <w:rPr>
          <w:rFonts w:ascii="Times New Roman" w:hAnsi="Times New Roman" w:cs="Times New Roman"/>
          <w:bCs/>
        </w:rPr>
        <w:t>Gilsum</w:t>
      </w:r>
      <w:proofErr w:type="spellEnd"/>
      <w:r w:rsidRPr="00ED41B4">
        <w:rPr>
          <w:rFonts w:ascii="Times New Roman" w:hAnsi="Times New Roman" w:cs="Times New Roman"/>
          <w:bCs/>
        </w:rPr>
        <w:t>, NJ: Barcelona Publishers, 2005.</w:t>
      </w:r>
    </w:p>
    <w:p w14:paraId="6C23754B" w14:textId="21104C97" w:rsidR="00A14D9E" w:rsidRPr="00ED41B4" w:rsidRDefault="00A14D9E" w:rsidP="00A14D9E">
      <w:pPr>
        <w:rPr>
          <w:rFonts w:ascii="Times New Roman" w:hAnsi="Times New Roman" w:cs="Times New Roman"/>
        </w:rPr>
      </w:pPr>
      <w:proofErr w:type="gramStart"/>
      <w:r w:rsidRPr="00ED41B4">
        <w:rPr>
          <w:rFonts w:ascii="Times New Roman" w:hAnsi="Times New Roman" w:cs="Times New Roman"/>
        </w:rPr>
        <w:t>[1</w:t>
      </w:r>
      <w:r w:rsidR="00F166A7">
        <w:rPr>
          <w:rFonts w:ascii="Times New Roman" w:hAnsi="Times New Roman" w:cs="Times New Roman"/>
        </w:rPr>
        <w:t>4</w:t>
      </w:r>
      <w:r w:rsidRPr="00ED41B4">
        <w:rPr>
          <w:rFonts w:ascii="Times New Roman" w:hAnsi="Times New Roman" w:cs="Times New Roman"/>
        </w:rPr>
        <w:t>] Wheeler B L (Ed).</w:t>
      </w:r>
      <w:proofErr w:type="gramEnd"/>
      <w:r w:rsidRPr="00ED41B4">
        <w:rPr>
          <w:rFonts w:ascii="Times New Roman" w:hAnsi="Times New Roman" w:cs="Times New Roman"/>
        </w:rPr>
        <w:t xml:space="preserve"> </w:t>
      </w:r>
      <w:proofErr w:type="gramStart"/>
      <w:r w:rsidRPr="00ED41B4">
        <w:rPr>
          <w:rFonts w:ascii="Times New Roman" w:hAnsi="Times New Roman" w:cs="Times New Roman"/>
        </w:rPr>
        <w:t>Music Therapy Handbook.</w:t>
      </w:r>
      <w:proofErr w:type="gramEnd"/>
      <w:r w:rsidRPr="00ED41B4">
        <w:rPr>
          <w:rFonts w:ascii="Times New Roman" w:hAnsi="Times New Roman" w:cs="Times New Roman"/>
        </w:rPr>
        <w:t xml:space="preserve"> London: The Guilford Press. 2015. </w:t>
      </w:r>
    </w:p>
    <w:p w14:paraId="2757BCE0" w14:textId="67D8B857" w:rsidR="00A14D9E" w:rsidRPr="00ED41B4" w:rsidRDefault="00A14D9E" w:rsidP="00A14D9E">
      <w:pPr>
        <w:rPr>
          <w:rFonts w:ascii="Times New Roman" w:hAnsi="Times New Roman" w:cs="Times New Roman"/>
        </w:rPr>
      </w:pPr>
      <w:r w:rsidRPr="00ED41B4">
        <w:rPr>
          <w:rFonts w:ascii="Times New Roman" w:hAnsi="Times New Roman" w:cs="Times New Roman"/>
        </w:rPr>
        <w:t>[1</w:t>
      </w:r>
      <w:r w:rsidR="00F166A7">
        <w:rPr>
          <w:rFonts w:ascii="Times New Roman" w:hAnsi="Times New Roman" w:cs="Times New Roman"/>
        </w:rPr>
        <w:t>5</w:t>
      </w:r>
      <w:r w:rsidRPr="00ED41B4">
        <w:rPr>
          <w:rFonts w:ascii="Times New Roman" w:hAnsi="Times New Roman" w:cs="Times New Roman"/>
        </w:rPr>
        <w:t xml:space="preserve">] </w:t>
      </w:r>
      <w:proofErr w:type="spellStart"/>
      <w:r w:rsidRPr="00ED41B4">
        <w:rPr>
          <w:rFonts w:ascii="Times New Roman" w:hAnsi="Times New Roman" w:cs="Times New Roman"/>
        </w:rPr>
        <w:t>Pavlicevic</w:t>
      </w:r>
      <w:proofErr w:type="spellEnd"/>
      <w:r w:rsidRPr="00ED41B4">
        <w:rPr>
          <w:rFonts w:ascii="Times New Roman" w:hAnsi="Times New Roman" w:cs="Times New Roman"/>
        </w:rPr>
        <w:t xml:space="preserve"> M and </w:t>
      </w:r>
      <w:proofErr w:type="spellStart"/>
      <w:r w:rsidRPr="00ED41B4">
        <w:rPr>
          <w:rFonts w:ascii="Times New Roman" w:hAnsi="Times New Roman" w:cs="Times New Roman"/>
        </w:rPr>
        <w:t>Ansdell</w:t>
      </w:r>
      <w:proofErr w:type="spellEnd"/>
      <w:r w:rsidRPr="00ED41B4">
        <w:rPr>
          <w:rFonts w:ascii="Times New Roman" w:hAnsi="Times New Roman" w:cs="Times New Roman"/>
        </w:rPr>
        <w:t xml:space="preserve"> G (</w:t>
      </w:r>
      <w:proofErr w:type="spellStart"/>
      <w:r w:rsidRPr="00ED41B4">
        <w:rPr>
          <w:rFonts w:ascii="Times New Roman" w:hAnsi="Times New Roman" w:cs="Times New Roman"/>
        </w:rPr>
        <w:t>Eds</w:t>
      </w:r>
      <w:proofErr w:type="spellEnd"/>
      <w:r w:rsidRPr="00ED41B4">
        <w:rPr>
          <w:rFonts w:ascii="Times New Roman" w:hAnsi="Times New Roman" w:cs="Times New Roman"/>
        </w:rPr>
        <w:t xml:space="preserve">). </w:t>
      </w:r>
      <w:proofErr w:type="gramStart"/>
      <w:r w:rsidRPr="00ED41B4">
        <w:rPr>
          <w:rFonts w:ascii="Times New Roman" w:hAnsi="Times New Roman" w:cs="Times New Roman"/>
          <w:iCs/>
        </w:rPr>
        <w:t>Community Music Therapy</w:t>
      </w:r>
      <w:r w:rsidRPr="00ED41B4">
        <w:rPr>
          <w:rFonts w:ascii="Times New Roman" w:hAnsi="Times New Roman" w:cs="Times New Roman"/>
        </w:rPr>
        <w:t>.</w:t>
      </w:r>
      <w:proofErr w:type="gramEnd"/>
      <w:r w:rsidRPr="00ED41B4">
        <w:rPr>
          <w:rFonts w:ascii="Times New Roman" w:hAnsi="Times New Roman" w:cs="Times New Roman"/>
        </w:rPr>
        <w:t xml:space="preserve"> London: Jessica Kingsley Publishers, 2004.</w:t>
      </w:r>
    </w:p>
    <w:p w14:paraId="6BF5B650" w14:textId="6E19D136" w:rsidR="00A14D9E" w:rsidRPr="00ED41B4" w:rsidRDefault="00A14D9E" w:rsidP="00A14D9E">
      <w:pPr>
        <w:rPr>
          <w:rFonts w:ascii="Times New Roman" w:hAnsi="Times New Roman" w:cs="Times New Roman"/>
        </w:rPr>
      </w:pPr>
      <w:r w:rsidRPr="00ED41B4">
        <w:rPr>
          <w:rFonts w:ascii="Times New Roman" w:hAnsi="Times New Roman" w:cs="Times New Roman"/>
        </w:rPr>
        <w:t>[</w:t>
      </w:r>
      <w:r w:rsidR="00F166A7">
        <w:rPr>
          <w:rFonts w:ascii="Times New Roman" w:hAnsi="Times New Roman" w:cs="Times New Roman"/>
        </w:rPr>
        <w:t>16</w:t>
      </w:r>
      <w:r w:rsidRPr="00ED41B4">
        <w:rPr>
          <w:rFonts w:ascii="Times New Roman" w:hAnsi="Times New Roman" w:cs="Times New Roman"/>
        </w:rPr>
        <w:t xml:space="preserve">] Procter, S. Reparative </w:t>
      </w:r>
      <w:proofErr w:type="spellStart"/>
      <w:r w:rsidRPr="00ED41B4">
        <w:rPr>
          <w:rFonts w:ascii="Times New Roman" w:hAnsi="Times New Roman" w:cs="Times New Roman"/>
        </w:rPr>
        <w:t>Musicing</w:t>
      </w:r>
      <w:proofErr w:type="spellEnd"/>
      <w:r w:rsidRPr="00ED41B4">
        <w:rPr>
          <w:rFonts w:ascii="Times New Roman" w:hAnsi="Times New Roman" w:cs="Times New Roman"/>
        </w:rPr>
        <w:t xml:space="preserve">: </w:t>
      </w:r>
      <w:r w:rsidRPr="00ED41B4">
        <w:rPr>
          <w:rFonts w:ascii="Times New Roman" w:hAnsi="Times New Roman" w:cs="Times New Roman"/>
          <w:bCs/>
        </w:rPr>
        <w:t>thinking on the usefulness of social capital theory within music therapy</w:t>
      </w:r>
      <w:r w:rsidRPr="00ED41B4">
        <w:rPr>
          <w:rFonts w:ascii="Times New Roman" w:hAnsi="Times New Roman" w:cs="Times New Roman"/>
        </w:rPr>
        <w:t>. Nordic Jo</w:t>
      </w:r>
      <w:r w:rsidR="009541C9">
        <w:rPr>
          <w:rFonts w:ascii="Times New Roman" w:hAnsi="Times New Roman" w:cs="Times New Roman"/>
        </w:rPr>
        <w:t>urnal of Music Therapy 2011, 20(</w:t>
      </w:r>
      <w:r w:rsidRPr="00ED41B4">
        <w:rPr>
          <w:rFonts w:ascii="Times New Roman" w:hAnsi="Times New Roman" w:cs="Times New Roman"/>
        </w:rPr>
        <w:t>3</w:t>
      </w:r>
      <w:r w:rsidR="009541C9">
        <w:rPr>
          <w:rFonts w:ascii="Times New Roman" w:hAnsi="Times New Roman" w:cs="Times New Roman"/>
        </w:rPr>
        <w:t>)</w:t>
      </w:r>
      <w:r w:rsidRPr="00ED41B4">
        <w:rPr>
          <w:rFonts w:ascii="Times New Roman" w:hAnsi="Times New Roman" w:cs="Times New Roman"/>
        </w:rPr>
        <w:t>: 242-62.</w:t>
      </w:r>
    </w:p>
    <w:p w14:paraId="4C600C34" w14:textId="5D497997" w:rsidR="00A14D9E" w:rsidRPr="00ED41B4" w:rsidRDefault="00A14D9E" w:rsidP="00A14D9E">
      <w:pPr>
        <w:rPr>
          <w:rFonts w:ascii="Times New Roman" w:hAnsi="Times New Roman" w:cs="Times New Roman"/>
        </w:rPr>
      </w:pPr>
      <w:r w:rsidRPr="00ED41B4">
        <w:rPr>
          <w:rFonts w:ascii="Times New Roman" w:hAnsi="Times New Roman" w:cs="Times New Roman"/>
        </w:rPr>
        <w:t>[</w:t>
      </w:r>
      <w:r w:rsidR="00F166A7">
        <w:rPr>
          <w:rFonts w:ascii="Times New Roman" w:hAnsi="Times New Roman" w:cs="Times New Roman"/>
        </w:rPr>
        <w:t>17</w:t>
      </w:r>
      <w:r w:rsidRPr="00ED41B4">
        <w:rPr>
          <w:rFonts w:ascii="Times New Roman" w:hAnsi="Times New Roman" w:cs="Times New Roman"/>
        </w:rPr>
        <w:t xml:space="preserve">] </w:t>
      </w:r>
      <w:proofErr w:type="spellStart"/>
      <w:r w:rsidRPr="00ED41B4">
        <w:rPr>
          <w:rFonts w:ascii="Times New Roman" w:hAnsi="Times New Roman" w:cs="Times New Roman"/>
        </w:rPr>
        <w:t>Gawronski</w:t>
      </w:r>
      <w:proofErr w:type="spellEnd"/>
      <w:r w:rsidRPr="00ED41B4">
        <w:rPr>
          <w:rFonts w:ascii="Times New Roman" w:hAnsi="Times New Roman" w:cs="Times New Roman"/>
        </w:rPr>
        <w:t xml:space="preserve">, B., &amp; </w:t>
      </w:r>
      <w:proofErr w:type="spellStart"/>
      <w:r w:rsidRPr="00ED41B4">
        <w:rPr>
          <w:rFonts w:ascii="Times New Roman" w:hAnsi="Times New Roman" w:cs="Times New Roman"/>
        </w:rPr>
        <w:t>Bodenhausen</w:t>
      </w:r>
      <w:proofErr w:type="spellEnd"/>
      <w:r w:rsidRPr="00ED41B4">
        <w:rPr>
          <w:rFonts w:ascii="Times New Roman" w:hAnsi="Times New Roman" w:cs="Times New Roman"/>
        </w:rPr>
        <w:t xml:space="preserve">, G. V. Associative and propositional processes in evaluation: an integrative review of implicit and explicit attitude change. </w:t>
      </w:r>
      <w:proofErr w:type="gramStart"/>
      <w:r w:rsidRPr="00ED41B4">
        <w:rPr>
          <w:rFonts w:ascii="Times New Roman" w:hAnsi="Times New Roman" w:cs="Times New Roman"/>
          <w:iCs/>
        </w:rPr>
        <w:t>Psychological bulletin</w:t>
      </w:r>
      <w:r w:rsidRPr="00ED41B4">
        <w:rPr>
          <w:rFonts w:ascii="Times New Roman" w:hAnsi="Times New Roman" w:cs="Times New Roman"/>
        </w:rPr>
        <w:t xml:space="preserve">, 2006, </w:t>
      </w:r>
      <w:r w:rsidRPr="00ED41B4">
        <w:rPr>
          <w:rFonts w:ascii="Times New Roman" w:hAnsi="Times New Roman" w:cs="Times New Roman"/>
          <w:iCs/>
        </w:rPr>
        <w:t>132</w:t>
      </w:r>
      <w:r w:rsidRPr="00ED41B4">
        <w:rPr>
          <w:rFonts w:ascii="Times New Roman" w:hAnsi="Times New Roman" w:cs="Times New Roman"/>
        </w:rPr>
        <w:t>(5), 692.</w:t>
      </w:r>
      <w:proofErr w:type="gramEnd"/>
    </w:p>
    <w:p w14:paraId="1BC10B86" w14:textId="017BF6B3" w:rsidR="00A14D9E" w:rsidRPr="00ED41B4" w:rsidRDefault="00A14D9E" w:rsidP="00A14D9E">
      <w:pPr>
        <w:rPr>
          <w:rFonts w:ascii="Times New Roman" w:hAnsi="Times New Roman" w:cs="Times New Roman"/>
        </w:rPr>
      </w:pPr>
      <w:r w:rsidRPr="00ED41B4">
        <w:rPr>
          <w:rFonts w:ascii="Times New Roman" w:hAnsi="Times New Roman" w:cs="Times New Roman"/>
        </w:rPr>
        <w:t>[1</w:t>
      </w:r>
      <w:r w:rsidR="00F166A7">
        <w:rPr>
          <w:rFonts w:ascii="Times New Roman" w:hAnsi="Times New Roman" w:cs="Times New Roman"/>
        </w:rPr>
        <w:t>8</w:t>
      </w:r>
      <w:r w:rsidRPr="00ED41B4">
        <w:rPr>
          <w:rFonts w:ascii="Times New Roman" w:hAnsi="Times New Roman" w:cs="Times New Roman"/>
        </w:rPr>
        <w:t xml:space="preserve">] Johnson, D. R., Jasper, D. M., Griffin, S., &amp; Huffman, B. L. Reading narrative fiction reduces Arab-Muslim prejudice and offers a safe haven from intergroup anxiety. </w:t>
      </w:r>
      <w:proofErr w:type="gramStart"/>
      <w:r w:rsidRPr="00ED41B4">
        <w:rPr>
          <w:rFonts w:ascii="Times New Roman" w:hAnsi="Times New Roman" w:cs="Times New Roman"/>
          <w:iCs/>
        </w:rPr>
        <w:t>Social Cognition</w:t>
      </w:r>
      <w:r w:rsidRPr="00ED41B4">
        <w:rPr>
          <w:rFonts w:ascii="Times New Roman" w:hAnsi="Times New Roman" w:cs="Times New Roman"/>
        </w:rPr>
        <w:t xml:space="preserve">, 2013, </w:t>
      </w:r>
      <w:r w:rsidRPr="00ED41B4">
        <w:rPr>
          <w:rFonts w:ascii="Times New Roman" w:hAnsi="Times New Roman" w:cs="Times New Roman"/>
          <w:iCs/>
        </w:rPr>
        <w:t>31</w:t>
      </w:r>
      <w:r w:rsidRPr="00ED41B4">
        <w:rPr>
          <w:rFonts w:ascii="Times New Roman" w:hAnsi="Times New Roman" w:cs="Times New Roman"/>
        </w:rPr>
        <w:t>(5), 578-598.</w:t>
      </w:r>
      <w:proofErr w:type="gramEnd"/>
    </w:p>
    <w:p w14:paraId="57E3C4FB" w14:textId="53377688" w:rsidR="00A14D9E" w:rsidRPr="00ED41B4" w:rsidRDefault="00A14D9E" w:rsidP="00A14D9E">
      <w:pPr>
        <w:rPr>
          <w:rFonts w:ascii="Times New Roman" w:hAnsi="Times New Roman" w:cs="Times New Roman"/>
        </w:rPr>
      </w:pPr>
      <w:r w:rsidRPr="00ED41B4">
        <w:rPr>
          <w:rFonts w:ascii="Times New Roman" w:hAnsi="Times New Roman" w:cs="Times New Roman"/>
        </w:rPr>
        <w:t>[</w:t>
      </w:r>
      <w:r w:rsidR="00F166A7">
        <w:rPr>
          <w:rFonts w:ascii="Times New Roman" w:hAnsi="Times New Roman" w:cs="Times New Roman"/>
        </w:rPr>
        <w:t>19</w:t>
      </w:r>
      <w:r w:rsidRPr="00ED41B4">
        <w:rPr>
          <w:rFonts w:ascii="Times New Roman" w:hAnsi="Times New Roman" w:cs="Times New Roman"/>
        </w:rPr>
        <w:t xml:space="preserve">] </w:t>
      </w:r>
      <w:proofErr w:type="spellStart"/>
      <w:r w:rsidRPr="00ED41B4">
        <w:rPr>
          <w:rFonts w:ascii="Times New Roman" w:hAnsi="Times New Roman" w:cs="Times New Roman"/>
        </w:rPr>
        <w:t>Dasgupta</w:t>
      </w:r>
      <w:proofErr w:type="spellEnd"/>
      <w:r w:rsidRPr="00ED41B4">
        <w:rPr>
          <w:rFonts w:ascii="Times New Roman" w:hAnsi="Times New Roman" w:cs="Times New Roman"/>
        </w:rPr>
        <w:t xml:space="preserve">, N., &amp; Greenwald, A. G. On the malleability of automatic attitudes: combating automatic prejudice with images of admired and disliked individuals. </w:t>
      </w:r>
      <w:proofErr w:type="gramStart"/>
      <w:r w:rsidRPr="00ED41B4">
        <w:rPr>
          <w:rFonts w:ascii="Times New Roman" w:hAnsi="Times New Roman" w:cs="Times New Roman"/>
          <w:iCs/>
        </w:rPr>
        <w:t>Journal of Personality and Social Psychology</w:t>
      </w:r>
      <w:r w:rsidRPr="00ED41B4">
        <w:rPr>
          <w:rFonts w:ascii="Times New Roman" w:hAnsi="Times New Roman" w:cs="Times New Roman"/>
        </w:rPr>
        <w:t xml:space="preserve">, 2001, </w:t>
      </w:r>
      <w:r w:rsidRPr="00ED41B4">
        <w:rPr>
          <w:rFonts w:ascii="Times New Roman" w:hAnsi="Times New Roman" w:cs="Times New Roman"/>
          <w:iCs/>
        </w:rPr>
        <w:t>81</w:t>
      </w:r>
      <w:r w:rsidRPr="00ED41B4">
        <w:rPr>
          <w:rFonts w:ascii="Times New Roman" w:hAnsi="Times New Roman" w:cs="Times New Roman"/>
        </w:rPr>
        <w:t>(5), 800.</w:t>
      </w:r>
      <w:proofErr w:type="gramEnd"/>
    </w:p>
    <w:p w14:paraId="5808BEF4" w14:textId="39BDAEA0" w:rsidR="00A14D9E" w:rsidRPr="00ED41B4" w:rsidRDefault="00A14D9E" w:rsidP="00A14D9E">
      <w:pPr>
        <w:rPr>
          <w:rFonts w:ascii="Times New Roman" w:hAnsi="Times New Roman" w:cs="Times New Roman"/>
        </w:rPr>
      </w:pPr>
      <w:r w:rsidRPr="00ED41B4">
        <w:rPr>
          <w:rFonts w:ascii="Times New Roman" w:hAnsi="Times New Roman" w:cs="Times New Roman"/>
        </w:rPr>
        <w:t>[</w:t>
      </w:r>
      <w:r>
        <w:rPr>
          <w:rFonts w:ascii="Times New Roman" w:hAnsi="Times New Roman" w:cs="Times New Roman"/>
        </w:rPr>
        <w:t>2</w:t>
      </w:r>
      <w:r w:rsidR="00F166A7">
        <w:rPr>
          <w:rFonts w:ascii="Times New Roman" w:hAnsi="Times New Roman" w:cs="Times New Roman"/>
        </w:rPr>
        <w:t>0</w:t>
      </w:r>
      <w:r w:rsidRPr="00ED41B4">
        <w:rPr>
          <w:rFonts w:ascii="Times New Roman" w:hAnsi="Times New Roman" w:cs="Times New Roman"/>
        </w:rPr>
        <w:t xml:space="preserve">] </w:t>
      </w:r>
      <w:proofErr w:type="spellStart"/>
      <w:r w:rsidRPr="00ED41B4">
        <w:rPr>
          <w:rFonts w:ascii="Times New Roman" w:hAnsi="Times New Roman" w:cs="Times New Roman"/>
        </w:rPr>
        <w:t>Inzlicht</w:t>
      </w:r>
      <w:proofErr w:type="spellEnd"/>
      <w:r w:rsidRPr="00ED41B4">
        <w:rPr>
          <w:rFonts w:ascii="Times New Roman" w:hAnsi="Times New Roman" w:cs="Times New Roman"/>
        </w:rPr>
        <w:t xml:space="preserve">, M., </w:t>
      </w:r>
      <w:proofErr w:type="spellStart"/>
      <w:r w:rsidRPr="00ED41B4">
        <w:rPr>
          <w:rFonts w:ascii="Times New Roman" w:hAnsi="Times New Roman" w:cs="Times New Roman"/>
        </w:rPr>
        <w:t>Gutsell</w:t>
      </w:r>
      <w:proofErr w:type="spellEnd"/>
      <w:r w:rsidRPr="00ED41B4">
        <w:rPr>
          <w:rFonts w:ascii="Times New Roman" w:hAnsi="Times New Roman" w:cs="Times New Roman"/>
        </w:rPr>
        <w:t xml:space="preserve">, J. N., &amp; </w:t>
      </w:r>
      <w:proofErr w:type="spellStart"/>
      <w:r w:rsidRPr="00ED41B4">
        <w:rPr>
          <w:rFonts w:ascii="Times New Roman" w:hAnsi="Times New Roman" w:cs="Times New Roman"/>
        </w:rPr>
        <w:t>Legault</w:t>
      </w:r>
      <w:proofErr w:type="spellEnd"/>
      <w:r w:rsidRPr="00ED41B4">
        <w:rPr>
          <w:rFonts w:ascii="Times New Roman" w:hAnsi="Times New Roman" w:cs="Times New Roman"/>
        </w:rPr>
        <w:t xml:space="preserve">, L. Mimicry reduces racial prejudice. </w:t>
      </w:r>
      <w:proofErr w:type="gramStart"/>
      <w:r w:rsidRPr="00ED41B4">
        <w:rPr>
          <w:rFonts w:ascii="Times New Roman" w:hAnsi="Times New Roman" w:cs="Times New Roman"/>
          <w:iCs/>
        </w:rPr>
        <w:t>Journal of Experimental Social Psychology</w:t>
      </w:r>
      <w:r w:rsidRPr="00ED41B4">
        <w:rPr>
          <w:rFonts w:ascii="Times New Roman" w:hAnsi="Times New Roman" w:cs="Times New Roman"/>
        </w:rPr>
        <w:t xml:space="preserve">, 2012, </w:t>
      </w:r>
      <w:r w:rsidRPr="00ED41B4">
        <w:rPr>
          <w:rFonts w:ascii="Times New Roman" w:hAnsi="Times New Roman" w:cs="Times New Roman"/>
          <w:iCs/>
        </w:rPr>
        <w:t>48</w:t>
      </w:r>
      <w:r w:rsidRPr="00ED41B4">
        <w:rPr>
          <w:rFonts w:ascii="Times New Roman" w:hAnsi="Times New Roman" w:cs="Times New Roman"/>
        </w:rPr>
        <w:t>(1), 361-365.</w:t>
      </w:r>
      <w:proofErr w:type="gramEnd"/>
    </w:p>
    <w:p w14:paraId="62927473" w14:textId="218A0BEC" w:rsidR="00A14D9E" w:rsidRPr="00ED41B4" w:rsidRDefault="00A14D9E" w:rsidP="00A14D9E">
      <w:pPr>
        <w:rPr>
          <w:rFonts w:ascii="Times New Roman" w:hAnsi="Times New Roman" w:cs="Times New Roman"/>
        </w:rPr>
      </w:pPr>
      <w:r w:rsidRPr="00ED41B4">
        <w:rPr>
          <w:rFonts w:ascii="Times New Roman" w:hAnsi="Times New Roman" w:cs="Times New Roman"/>
        </w:rPr>
        <w:t>[</w:t>
      </w:r>
      <w:r>
        <w:rPr>
          <w:rFonts w:ascii="Times New Roman" w:hAnsi="Times New Roman" w:cs="Times New Roman"/>
        </w:rPr>
        <w:t>2</w:t>
      </w:r>
      <w:r w:rsidR="00F166A7">
        <w:rPr>
          <w:rFonts w:ascii="Times New Roman" w:hAnsi="Times New Roman" w:cs="Times New Roman"/>
        </w:rPr>
        <w:t>1</w:t>
      </w:r>
      <w:r w:rsidRPr="00ED41B4">
        <w:rPr>
          <w:rFonts w:ascii="Times New Roman" w:hAnsi="Times New Roman" w:cs="Times New Roman"/>
        </w:rPr>
        <w:t xml:space="preserve">] </w:t>
      </w:r>
      <w:proofErr w:type="spellStart"/>
      <w:r w:rsidRPr="00ED41B4">
        <w:rPr>
          <w:rFonts w:ascii="Times New Roman" w:hAnsi="Times New Roman" w:cs="Times New Roman"/>
        </w:rPr>
        <w:t>Avenanti</w:t>
      </w:r>
      <w:proofErr w:type="spellEnd"/>
      <w:r w:rsidRPr="00ED41B4">
        <w:rPr>
          <w:rFonts w:ascii="Times New Roman" w:hAnsi="Times New Roman" w:cs="Times New Roman"/>
        </w:rPr>
        <w:t xml:space="preserve">, A., </w:t>
      </w:r>
      <w:proofErr w:type="spellStart"/>
      <w:r w:rsidRPr="00ED41B4">
        <w:rPr>
          <w:rFonts w:ascii="Times New Roman" w:hAnsi="Times New Roman" w:cs="Times New Roman"/>
        </w:rPr>
        <w:t>Sirigu</w:t>
      </w:r>
      <w:proofErr w:type="spellEnd"/>
      <w:r w:rsidRPr="00ED41B4">
        <w:rPr>
          <w:rFonts w:ascii="Times New Roman" w:hAnsi="Times New Roman" w:cs="Times New Roman"/>
        </w:rPr>
        <w:t xml:space="preserve">, A., &amp; </w:t>
      </w:r>
      <w:proofErr w:type="spellStart"/>
      <w:r w:rsidRPr="00ED41B4">
        <w:rPr>
          <w:rFonts w:ascii="Times New Roman" w:hAnsi="Times New Roman" w:cs="Times New Roman"/>
        </w:rPr>
        <w:t>Aglioti</w:t>
      </w:r>
      <w:proofErr w:type="spellEnd"/>
      <w:r w:rsidRPr="00ED41B4">
        <w:rPr>
          <w:rFonts w:ascii="Times New Roman" w:hAnsi="Times New Roman" w:cs="Times New Roman"/>
        </w:rPr>
        <w:t xml:space="preserve">, S. M. Racial bias reduces empathic sensorimotor resonance with other-race pain. </w:t>
      </w:r>
      <w:proofErr w:type="gramStart"/>
      <w:r w:rsidRPr="00ED41B4">
        <w:rPr>
          <w:rFonts w:ascii="Times New Roman" w:hAnsi="Times New Roman" w:cs="Times New Roman"/>
          <w:iCs/>
        </w:rPr>
        <w:t>Current Biology</w:t>
      </w:r>
      <w:r w:rsidRPr="00ED41B4">
        <w:rPr>
          <w:rFonts w:ascii="Times New Roman" w:hAnsi="Times New Roman" w:cs="Times New Roman"/>
        </w:rPr>
        <w:t xml:space="preserve">, 2010, </w:t>
      </w:r>
      <w:r w:rsidRPr="00ED41B4">
        <w:rPr>
          <w:rFonts w:ascii="Times New Roman" w:hAnsi="Times New Roman" w:cs="Times New Roman"/>
          <w:iCs/>
        </w:rPr>
        <w:t>20</w:t>
      </w:r>
      <w:r w:rsidRPr="00ED41B4">
        <w:rPr>
          <w:rFonts w:ascii="Times New Roman" w:hAnsi="Times New Roman" w:cs="Times New Roman"/>
        </w:rPr>
        <w:t>(11), 1018-1022.</w:t>
      </w:r>
      <w:proofErr w:type="gramEnd"/>
    </w:p>
    <w:p w14:paraId="278A4981" w14:textId="12537C23" w:rsidR="00A14D9E" w:rsidRDefault="00A14D9E" w:rsidP="00A14D9E">
      <w:pPr>
        <w:rPr>
          <w:rFonts w:ascii="Times New Roman" w:hAnsi="Times New Roman" w:cs="Times New Roman"/>
        </w:rPr>
      </w:pPr>
      <w:proofErr w:type="gramStart"/>
      <w:r w:rsidRPr="00ED41B4">
        <w:rPr>
          <w:rFonts w:ascii="Times New Roman" w:hAnsi="Times New Roman" w:cs="Times New Roman"/>
        </w:rPr>
        <w:t>[2</w:t>
      </w:r>
      <w:r w:rsidR="00F166A7">
        <w:rPr>
          <w:rFonts w:ascii="Times New Roman" w:hAnsi="Times New Roman" w:cs="Times New Roman"/>
        </w:rPr>
        <w:t>2</w:t>
      </w:r>
      <w:r w:rsidRPr="00ED41B4">
        <w:rPr>
          <w:rFonts w:ascii="Times New Roman" w:hAnsi="Times New Roman" w:cs="Times New Roman"/>
        </w:rPr>
        <w:t xml:space="preserve">] </w:t>
      </w:r>
      <w:proofErr w:type="spellStart"/>
      <w:r w:rsidRPr="00ED41B4">
        <w:rPr>
          <w:rFonts w:ascii="Times New Roman" w:hAnsi="Times New Roman" w:cs="Times New Roman"/>
        </w:rPr>
        <w:t>McClary</w:t>
      </w:r>
      <w:proofErr w:type="spellEnd"/>
      <w:r w:rsidRPr="00ED41B4">
        <w:rPr>
          <w:rFonts w:ascii="Times New Roman" w:hAnsi="Times New Roman" w:cs="Times New Roman"/>
        </w:rPr>
        <w:t xml:space="preserve"> S. Modal Subjectivities.</w:t>
      </w:r>
      <w:proofErr w:type="gramEnd"/>
      <w:r w:rsidRPr="00ED41B4">
        <w:rPr>
          <w:rFonts w:ascii="Times New Roman" w:hAnsi="Times New Roman" w:cs="Times New Roman"/>
        </w:rPr>
        <w:t xml:space="preserve"> </w:t>
      </w:r>
      <w:proofErr w:type="gramStart"/>
      <w:r w:rsidRPr="00ED41B4">
        <w:rPr>
          <w:rFonts w:ascii="Times New Roman" w:hAnsi="Times New Roman" w:cs="Times New Roman"/>
        </w:rPr>
        <w:t>Self-Fashioning in the Italian Madrigal.</w:t>
      </w:r>
      <w:proofErr w:type="gramEnd"/>
      <w:r w:rsidRPr="00ED41B4">
        <w:rPr>
          <w:rFonts w:ascii="Times New Roman" w:hAnsi="Times New Roman" w:cs="Times New Roman"/>
        </w:rPr>
        <w:t xml:space="preserve"> Berkeley: University of California Press, 2004.</w:t>
      </w:r>
    </w:p>
    <w:p w14:paraId="27CE0BAE" w14:textId="6F7BF695" w:rsidR="00F166A7" w:rsidRDefault="00F166A7" w:rsidP="00F166A7">
      <w:pPr>
        <w:rPr>
          <w:rFonts w:ascii="Times New Roman" w:hAnsi="Times New Roman" w:cs="Times New Roman"/>
          <w:lang w:val="en-GB"/>
        </w:rPr>
      </w:pPr>
      <w:r>
        <w:rPr>
          <w:rFonts w:ascii="Times New Roman" w:hAnsi="Times New Roman" w:cs="Times New Roman"/>
          <w:lang w:val="en-GB"/>
        </w:rPr>
        <w:t>[23] Bergh, A</w:t>
      </w:r>
      <w:r w:rsidR="009541C9">
        <w:rPr>
          <w:rFonts w:ascii="Times New Roman" w:hAnsi="Times New Roman" w:cs="Times New Roman"/>
          <w:lang w:val="en-GB"/>
        </w:rPr>
        <w:t>.</w:t>
      </w:r>
      <w:r>
        <w:rPr>
          <w:rFonts w:ascii="Times New Roman" w:hAnsi="Times New Roman" w:cs="Times New Roman"/>
          <w:lang w:val="en-GB"/>
        </w:rPr>
        <w:t xml:space="preserve"> I’d like to teach the world to sing: Music and Conflict Transformation. </w:t>
      </w:r>
      <w:proofErr w:type="gramStart"/>
      <w:r>
        <w:rPr>
          <w:rFonts w:ascii="Times New Roman" w:hAnsi="Times New Roman" w:cs="Times New Roman"/>
          <w:lang w:val="en-GB"/>
        </w:rPr>
        <w:t>PhD Thesis, University of Exeter, 2010.</w:t>
      </w:r>
      <w:proofErr w:type="gramEnd"/>
    </w:p>
    <w:p w14:paraId="26A2D832" w14:textId="341926F1" w:rsidR="00F166A7" w:rsidRDefault="009541C9" w:rsidP="00F166A7">
      <w:pPr>
        <w:rPr>
          <w:rFonts w:ascii="Times New Roman" w:hAnsi="Times New Roman" w:cs="Times New Roman"/>
          <w:lang w:val="en-GB"/>
        </w:rPr>
      </w:pPr>
      <w:r>
        <w:rPr>
          <w:rFonts w:ascii="Times New Roman" w:hAnsi="Times New Roman" w:cs="Times New Roman"/>
          <w:lang w:val="en-GB"/>
        </w:rPr>
        <w:t>[24] Robertson, C</w:t>
      </w:r>
      <w:bookmarkStart w:id="0" w:name="_GoBack"/>
      <w:bookmarkEnd w:id="0"/>
      <w:r w:rsidR="00F166A7">
        <w:rPr>
          <w:rFonts w:ascii="Times New Roman" w:hAnsi="Times New Roman" w:cs="Times New Roman"/>
          <w:lang w:val="en-GB"/>
        </w:rPr>
        <w:t xml:space="preserve">. Music and Conflict Transformation in Bosnia: Constructing and reconstructing the Normal. </w:t>
      </w:r>
      <w:proofErr w:type="gramStart"/>
      <w:r w:rsidR="00F166A7">
        <w:rPr>
          <w:rFonts w:ascii="Times New Roman" w:hAnsi="Times New Roman" w:cs="Times New Roman"/>
          <w:lang w:val="en-GB"/>
        </w:rPr>
        <w:t>Music and Arts in Action, 2010 2, (2): 38-55.</w:t>
      </w:r>
      <w:proofErr w:type="gramEnd"/>
    </w:p>
    <w:p w14:paraId="504CC2AA" w14:textId="6E9CA1C1" w:rsidR="00F166A7" w:rsidRDefault="00F166A7" w:rsidP="00F166A7">
      <w:pPr>
        <w:rPr>
          <w:rFonts w:ascii="Times New Roman" w:hAnsi="Times New Roman" w:cs="Times New Roman"/>
          <w:lang w:val="en-GB"/>
        </w:rPr>
      </w:pPr>
      <w:r>
        <w:rPr>
          <w:rFonts w:ascii="Times New Roman" w:hAnsi="Times New Roman" w:cs="Times New Roman"/>
          <w:lang w:val="en-GB"/>
        </w:rPr>
        <w:t xml:space="preserve">[25] </w:t>
      </w:r>
      <w:proofErr w:type="spellStart"/>
      <w:r>
        <w:rPr>
          <w:rFonts w:ascii="Times New Roman" w:hAnsi="Times New Roman" w:cs="Times New Roman"/>
          <w:lang w:val="en-GB"/>
        </w:rPr>
        <w:t>DeNora</w:t>
      </w:r>
      <w:proofErr w:type="spellEnd"/>
      <w:r>
        <w:rPr>
          <w:rFonts w:ascii="Times New Roman" w:hAnsi="Times New Roman" w:cs="Times New Roman"/>
          <w:lang w:val="en-GB"/>
        </w:rPr>
        <w:t xml:space="preserve">, T. How is extra-musical meaning possible? </w:t>
      </w:r>
      <w:proofErr w:type="gramStart"/>
      <w:r>
        <w:rPr>
          <w:rFonts w:ascii="Times New Roman" w:hAnsi="Times New Roman" w:cs="Times New Roman"/>
          <w:lang w:val="en-GB"/>
        </w:rPr>
        <w:t>Music as a ‘space’ and ‘place’ for ‘work’.</w:t>
      </w:r>
      <w:proofErr w:type="gramEnd"/>
      <w:r>
        <w:rPr>
          <w:rFonts w:ascii="Times New Roman" w:hAnsi="Times New Roman" w:cs="Times New Roman"/>
          <w:lang w:val="en-GB"/>
        </w:rPr>
        <w:t xml:space="preserve"> Sociological Theory 1986, 4 (1):</w:t>
      </w:r>
      <w:r w:rsidR="00EE59A2">
        <w:rPr>
          <w:rFonts w:ascii="Times New Roman" w:hAnsi="Times New Roman" w:cs="Times New Roman"/>
          <w:lang w:val="en-GB"/>
        </w:rPr>
        <w:t xml:space="preserve"> </w:t>
      </w:r>
      <w:r>
        <w:rPr>
          <w:rFonts w:ascii="Times New Roman" w:hAnsi="Times New Roman" w:cs="Times New Roman"/>
          <w:lang w:val="en-GB"/>
        </w:rPr>
        <w:t>84-94</w:t>
      </w:r>
      <w:r w:rsidR="00993733">
        <w:rPr>
          <w:rFonts w:ascii="Times New Roman" w:hAnsi="Times New Roman" w:cs="Times New Roman"/>
          <w:lang w:val="en-GB"/>
        </w:rPr>
        <w:t>.</w:t>
      </w:r>
    </w:p>
    <w:p w14:paraId="63C8C170" w14:textId="22931BED" w:rsidR="00F166A7" w:rsidRPr="00ED41B4" w:rsidRDefault="00F166A7" w:rsidP="00A14D9E">
      <w:pPr>
        <w:rPr>
          <w:rFonts w:ascii="Times New Roman" w:hAnsi="Times New Roman" w:cs="Times New Roman"/>
        </w:rPr>
      </w:pPr>
      <w:r>
        <w:rPr>
          <w:rFonts w:ascii="Times New Roman" w:hAnsi="Times New Roman" w:cs="Times New Roman"/>
          <w:lang w:val="en-GB"/>
        </w:rPr>
        <w:t xml:space="preserve">[26] Roy, W. Reds, Whites, and Blues: Social Movements, Folk Music, and Race in the United States. </w:t>
      </w:r>
      <w:r w:rsidR="00FB3CB8">
        <w:rPr>
          <w:rFonts w:ascii="Times New Roman" w:hAnsi="Times New Roman" w:cs="Times New Roman"/>
          <w:lang w:val="en-GB"/>
        </w:rPr>
        <w:t xml:space="preserve">Princeton: </w:t>
      </w:r>
      <w:r>
        <w:rPr>
          <w:rFonts w:ascii="Times New Roman" w:hAnsi="Times New Roman" w:cs="Times New Roman"/>
          <w:lang w:val="en-GB"/>
        </w:rPr>
        <w:t>Princeton University Press, 2010.</w:t>
      </w:r>
    </w:p>
    <w:p w14:paraId="395036C0" w14:textId="77777777" w:rsidR="00A14D9E" w:rsidRPr="00ED41B4" w:rsidRDefault="00A14D9E" w:rsidP="00A14D9E">
      <w:pPr>
        <w:rPr>
          <w:rFonts w:ascii="Times New Roman" w:hAnsi="Times New Roman" w:cs="Times New Roman"/>
        </w:rPr>
      </w:pPr>
      <w:proofErr w:type="gramStart"/>
      <w:r w:rsidRPr="00ED41B4">
        <w:rPr>
          <w:rFonts w:ascii="Times New Roman" w:hAnsi="Times New Roman" w:cs="Times New Roman"/>
        </w:rPr>
        <w:t>[</w:t>
      </w:r>
      <w:r>
        <w:rPr>
          <w:rFonts w:ascii="Times New Roman" w:hAnsi="Times New Roman" w:cs="Times New Roman"/>
        </w:rPr>
        <w:t>27</w:t>
      </w:r>
      <w:r w:rsidRPr="00ED41B4">
        <w:rPr>
          <w:rFonts w:ascii="Times New Roman" w:hAnsi="Times New Roman" w:cs="Times New Roman"/>
        </w:rPr>
        <w:t>] Piaget J. Genetic epistemology.</w:t>
      </w:r>
      <w:proofErr w:type="gramEnd"/>
      <w:r w:rsidRPr="00ED41B4">
        <w:rPr>
          <w:rFonts w:ascii="Times New Roman" w:hAnsi="Times New Roman" w:cs="Times New Roman"/>
        </w:rPr>
        <w:t xml:space="preserve"> Trans. Eleanor Duckworth. New York: Columbia University Press, 1970.</w:t>
      </w:r>
    </w:p>
    <w:p w14:paraId="555124C9" w14:textId="77777777" w:rsidR="00A14D9E" w:rsidRPr="00ED41B4" w:rsidRDefault="00A14D9E" w:rsidP="00A14D9E">
      <w:pPr>
        <w:rPr>
          <w:rFonts w:ascii="Times New Roman" w:hAnsi="Times New Roman" w:cs="Times New Roman"/>
        </w:rPr>
      </w:pPr>
      <w:r w:rsidRPr="00ED41B4">
        <w:rPr>
          <w:rFonts w:ascii="Times New Roman" w:hAnsi="Times New Roman" w:cs="Times New Roman"/>
        </w:rPr>
        <w:t>[</w:t>
      </w:r>
      <w:r>
        <w:rPr>
          <w:rFonts w:ascii="Times New Roman" w:hAnsi="Times New Roman" w:cs="Times New Roman"/>
        </w:rPr>
        <w:t>28</w:t>
      </w:r>
      <w:r w:rsidRPr="00ED41B4">
        <w:rPr>
          <w:rFonts w:ascii="Times New Roman" w:hAnsi="Times New Roman" w:cs="Times New Roman"/>
        </w:rPr>
        <w:t>]</w:t>
      </w:r>
      <w:r w:rsidRPr="00ED41B4">
        <w:rPr>
          <w:rFonts w:ascii="Times New Roman" w:eastAsia="Times New Roman" w:hAnsi="Times New Roman" w:cs="Times New Roman"/>
        </w:rPr>
        <w:t xml:space="preserve"> </w:t>
      </w:r>
      <w:proofErr w:type="spellStart"/>
      <w:r w:rsidRPr="00ED41B4">
        <w:rPr>
          <w:rFonts w:ascii="Times New Roman" w:hAnsi="Times New Roman" w:cs="Times New Roman"/>
        </w:rPr>
        <w:t>Meltzoff</w:t>
      </w:r>
      <w:proofErr w:type="spellEnd"/>
      <w:r w:rsidRPr="00ED41B4">
        <w:rPr>
          <w:rFonts w:ascii="Times New Roman" w:hAnsi="Times New Roman" w:cs="Times New Roman"/>
        </w:rPr>
        <w:t xml:space="preserve"> A N. Imitation as a mechanism of social cognition: Origins of empathy, theory of mind, and the representation of action. </w:t>
      </w:r>
      <w:proofErr w:type="gramStart"/>
      <w:r w:rsidRPr="00ED41B4">
        <w:rPr>
          <w:rFonts w:ascii="Times New Roman" w:hAnsi="Times New Roman" w:cs="Times New Roman"/>
        </w:rPr>
        <w:t xml:space="preserve">In U. </w:t>
      </w:r>
      <w:proofErr w:type="spellStart"/>
      <w:r w:rsidRPr="00ED41B4">
        <w:rPr>
          <w:rFonts w:ascii="Times New Roman" w:hAnsi="Times New Roman" w:cs="Times New Roman"/>
        </w:rPr>
        <w:t>Goswami</w:t>
      </w:r>
      <w:proofErr w:type="spellEnd"/>
      <w:r w:rsidRPr="00ED41B4">
        <w:rPr>
          <w:rFonts w:ascii="Times New Roman" w:hAnsi="Times New Roman" w:cs="Times New Roman"/>
        </w:rPr>
        <w:t xml:space="preserve"> (Ed.), Handbook of childhood cognitive development (pp. 6-25).</w:t>
      </w:r>
      <w:proofErr w:type="gramEnd"/>
      <w:r w:rsidRPr="00ED41B4">
        <w:rPr>
          <w:rFonts w:ascii="Times New Roman" w:hAnsi="Times New Roman" w:cs="Times New Roman"/>
        </w:rPr>
        <w:t xml:space="preserve"> Oxford: Blackwell Publishers, 2002.</w:t>
      </w:r>
    </w:p>
    <w:p w14:paraId="24FD2656" w14:textId="77777777" w:rsidR="00A14D9E" w:rsidRPr="00ED41B4" w:rsidRDefault="00A14D9E" w:rsidP="00A14D9E">
      <w:pPr>
        <w:rPr>
          <w:rFonts w:ascii="Times New Roman" w:hAnsi="Times New Roman" w:cs="Times New Roman"/>
        </w:rPr>
      </w:pPr>
      <w:r w:rsidRPr="00ED41B4">
        <w:rPr>
          <w:rFonts w:ascii="Times New Roman" w:hAnsi="Times New Roman" w:cs="Times New Roman"/>
        </w:rPr>
        <w:t>[</w:t>
      </w:r>
      <w:r>
        <w:rPr>
          <w:rFonts w:ascii="Times New Roman" w:hAnsi="Times New Roman" w:cs="Times New Roman"/>
        </w:rPr>
        <w:t>29</w:t>
      </w:r>
      <w:r w:rsidRPr="00ED41B4">
        <w:rPr>
          <w:rFonts w:ascii="Times New Roman" w:hAnsi="Times New Roman" w:cs="Times New Roman"/>
        </w:rPr>
        <w:t>] Empirical Musicology Review (2015) Special Issue: Music and Empathy http://emusicology.org/issue/current/showToc</w:t>
      </w:r>
    </w:p>
    <w:p w14:paraId="5D021863" w14:textId="77777777" w:rsidR="00A14D9E" w:rsidRPr="00ED41B4" w:rsidRDefault="00A14D9E" w:rsidP="00A22FCB">
      <w:pPr>
        <w:rPr>
          <w:rFonts w:ascii="Times New Roman" w:hAnsi="Times New Roman" w:cs="Times New Roman"/>
        </w:rPr>
      </w:pPr>
    </w:p>
    <w:p w14:paraId="01FA7E42" w14:textId="2BBDF043" w:rsidR="0029464F" w:rsidRPr="00ED41B4" w:rsidRDefault="0029464F" w:rsidP="00A22FCB">
      <w:pPr>
        <w:rPr>
          <w:rFonts w:ascii="Times New Roman" w:hAnsi="Times New Roman" w:cs="Times New Roman"/>
        </w:rPr>
      </w:pPr>
    </w:p>
    <w:sectPr w:rsidR="0029464F" w:rsidRPr="00ED41B4" w:rsidSect="00662BC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57F"/>
    <w:rsid w:val="000150DC"/>
    <w:rsid w:val="00046472"/>
    <w:rsid w:val="00095BC0"/>
    <w:rsid w:val="001C0C59"/>
    <w:rsid w:val="001F283A"/>
    <w:rsid w:val="00252CE4"/>
    <w:rsid w:val="0029464F"/>
    <w:rsid w:val="002D6023"/>
    <w:rsid w:val="00305902"/>
    <w:rsid w:val="003277C9"/>
    <w:rsid w:val="0037414F"/>
    <w:rsid w:val="003819A3"/>
    <w:rsid w:val="00456906"/>
    <w:rsid w:val="004D4FF3"/>
    <w:rsid w:val="004E7C42"/>
    <w:rsid w:val="00662BC1"/>
    <w:rsid w:val="006E79CF"/>
    <w:rsid w:val="007412C1"/>
    <w:rsid w:val="00742786"/>
    <w:rsid w:val="0085357F"/>
    <w:rsid w:val="00870B85"/>
    <w:rsid w:val="0087735D"/>
    <w:rsid w:val="00947B57"/>
    <w:rsid w:val="009541C9"/>
    <w:rsid w:val="00993733"/>
    <w:rsid w:val="009B48E0"/>
    <w:rsid w:val="00A14D9E"/>
    <w:rsid w:val="00A22FCB"/>
    <w:rsid w:val="00A51931"/>
    <w:rsid w:val="00A750E2"/>
    <w:rsid w:val="00B6284C"/>
    <w:rsid w:val="00B806C1"/>
    <w:rsid w:val="00BB5598"/>
    <w:rsid w:val="00BF0F58"/>
    <w:rsid w:val="00CA7272"/>
    <w:rsid w:val="00D048B5"/>
    <w:rsid w:val="00D93FF9"/>
    <w:rsid w:val="00DB47DA"/>
    <w:rsid w:val="00DF38A2"/>
    <w:rsid w:val="00E06859"/>
    <w:rsid w:val="00E958A5"/>
    <w:rsid w:val="00E96B7B"/>
    <w:rsid w:val="00ED28E3"/>
    <w:rsid w:val="00ED41B4"/>
    <w:rsid w:val="00EE36E5"/>
    <w:rsid w:val="00EE59A2"/>
    <w:rsid w:val="00EF2A05"/>
    <w:rsid w:val="00F06A5D"/>
    <w:rsid w:val="00F166A7"/>
    <w:rsid w:val="00F26AF9"/>
    <w:rsid w:val="00F65CD1"/>
    <w:rsid w:val="00FB3CB8"/>
    <w:rsid w:val="00FC1476"/>
    <w:rsid w:val="00FD2B0A"/>
    <w:rsid w:val="00FF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17A7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2CE4"/>
    <w:rPr>
      <w:sz w:val="18"/>
      <w:szCs w:val="18"/>
    </w:rPr>
  </w:style>
  <w:style w:type="paragraph" w:styleId="CommentText">
    <w:name w:val="annotation text"/>
    <w:basedOn w:val="Normal"/>
    <w:link w:val="CommentTextChar"/>
    <w:uiPriority w:val="99"/>
    <w:semiHidden/>
    <w:unhideWhenUsed/>
    <w:rsid w:val="00252CE4"/>
  </w:style>
  <w:style w:type="character" w:customStyle="1" w:styleId="CommentTextChar">
    <w:name w:val="Comment Text Char"/>
    <w:basedOn w:val="DefaultParagraphFont"/>
    <w:link w:val="CommentText"/>
    <w:uiPriority w:val="99"/>
    <w:semiHidden/>
    <w:rsid w:val="00252CE4"/>
  </w:style>
  <w:style w:type="paragraph" w:styleId="CommentSubject">
    <w:name w:val="annotation subject"/>
    <w:basedOn w:val="CommentText"/>
    <w:next w:val="CommentText"/>
    <w:link w:val="CommentSubjectChar"/>
    <w:uiPriority w:val="99"/>
    <w:semiHidden/>
    <w:unhideWhenUsed/>
    <w:rsid w:val="00252CE4"/>
    <w:rPr>
      <w:b/>
      <w:bCs/>
      <w:sz w:val="20"/>
      <w:szCs w:val="20"/>
    </w:rPr>
  </w:style>
  <w:style w:type="character" w:customStyle="1" w:styleId="CommentSubjectChar">
    <w:name w:val="Comment Subject Char"/>
    <w:basedOn w:val="CommentTextChar"/>
    <w:link w:val="CommentSubject"/>
    <w:uiPriority w:val="99"/>
    <w:semiHidden/>
    <w:rsid w:val="00252CE4"/>
    <w:rPr>
      <w:b/>
      <w:bCs/>
      <w:sz w:val="20"/>
      <w:szCs w:val="20"/>
    </w:rPr>
  </w:style>
  <w:style w:type="paragraph" w:styleId="BalloonText">
    <w:name w:val="Balloon Text"/>
    <w:basedOn w:val="Normal"/>
    <w:link w:val="BalloonTextChar"/>
    <w:uiPriority w:val="99"/>
    <w:semiHidden/>
    <w:unhideWhenUsed/>
    <w:rsid w:val="00252C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2CE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2CE4"/>
    <w:rPr>
      <w:sz w:val="18"/>
      <w:szCs w:val="18"/>
    </w:rPr>
  </w:style>
  <w:style w:type="paragraph" w:styleId="CommentText">
    <w:name w:val="annotation text"/>
    <w:basedOn w:val="Normal"/>
    <w:link w:val="CommentTextChar"/>
    <w:uiPriority w:val="99"/>
    <w:semiHidden/>
    <w:unhideWhenUsed/>
    <w:rsid w:val="00252CE4"/>
  </w:style>
  <w:style w:type="character" w:customStyle="1" w:styleId="CommentTextChar">
    <w:name w:val="Comment Text Char"/>
    <w:basedOn w:val="DefaultParagraphFont"/>
    <w:link w:val="CommentText"/>
    <w:uiPriority w:val="99"/>
    <w:semiHidden/>
    <w:rsid w:val="00252CE4"/>
  </w:style>
  <w:style w:type="paragraph" w:styleId="CommentSubject">
    <w:name w:val="annotation subject"/>
    <w:basedOn w:val="CommentText"/>
    <w:next w:val="CommentText"/>
    <w:link w:val="CommentSubjectChar"/>
    <w:uiPriority w:val="99"/>
    <w:semiHidden/>
    <w:unhideWhenUsed/>
    <w:rsid w:val="00252CE4"/>
    <w:rPr>
      <w:b/>
      <w:bCs/>
      <w:sz w:val="20"/>
      <w:szCs w:val="20"/>
    </w:rPr>
  </w:style>
  <w:style w:type="character" w:customStyle="1" w:styleId="CommentSubjectChar">
    <w:name w:val="Comment Subject Char"/>
    <w:basedOn w:val="CommentTextChar"/>
    <w:link w:val="CommentSubject"/>
    <w:uiPriority w:val="99"/>
    <w:semiHidden/>
    <w:rsid w:val="00252CE4"/>
    <w:rPr>
      <w:b/>
      <w:bCs/>
      <w:sz w:val="20"/>
      <w:szCs w:val="20"/>
    </w:rPr>
  </w:style>
  <w:style w:type="paragraph" w:styleId="BalloonText">
    <w:name w:val="Balloon Text"/>
    <w:basedOn w:val="Normal"/>
    <w:link w:val="BalloonTextChar"/>
    <w:uiPriority w:val="99"/>
    <w:semiHidden/>
    <w:unhideWhenUsed/>
    <w:rsid w:val="00252C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2CE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2971</Words>
  <Characters>16938</Characters>
  <Application>Microsoft Macintosh Word</Application>
  <DocSecurity>0</DocSecurity>
  <Lines>141</Lines>
  <Paragraphs>39</Paragraphs>
  <ScaleCrop>false</ScaleCrop>
  <Company>University of Oxford</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Clarke</dc:creator>
  <cp:keywords/>
  <dc:description/>
  <cp:lastModifiedBy>Eric F Clarke</cp:lastModifiedBy>
  <cp:revision>2</cp:revision>
  <dcterms:created xsi:type="dcterms:W3CDTF">2015-11-03T18:48:00Z</dcterms:created>
  <dcterms:modified xsi:type="dcterms:W3CDTF">2015-11-03T18:48:00Z</dcterms:modified>
</cp:coreProperties>
</file>