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B9CB3" w14:textId="77777777" w:rsidR="00A32274" w:rsidRPr="00B76F3D" w:rsidRDefault="00A32274">
      <w:pPr>
        <w:rPr>
          <w:rFonts w:ascii="Arial" w:hAnsi="Arial" w:cs="Arial"/>
        </w:rPr>
      </w:pPr>
    </w:p>
    <w:p w14:paraId="63A76527" w14:textId="77777777" w:rsidR="00B76F3D" w:rsidRPr="00B76F3D" w:rsidRDefault="00B76F3D">
      <w:pPr>
        <w:rPr>
          <w:rFonts w:ascii="Arial" w:hAnsi="Arial" w:cs="Arial"/>
        </w:rPr>
      </w:pPr>
    </w:p>
    <w:p w14:paraId="27E0791D" w14:textId="77777777" w:rsidR="00B76F3D" w:rsidRDefault="00B76F3D" w:rsidP="00B76F3D">
      <w:pPr>
        <w:jc w:val="center"/>
        <w:rPr>
          <w:rFonts w:ascii="Arial" w:hAnsi="Arial" w:cs="Arial"/>
          <w:b/>
        </w:rPr>
      </w:pPr>
      <w:r w:rsidRPr="00B76F3D">
        <w:rPr>
          <w:rFonts w:ascii="Arial" w:hAnsi="Arial" w:cs="Arial"/>
          <w:b/>
        </w:rPr>
        <w:t>Data description</w:t>
      </w:r>
    </w:p>
    <w:p w14:paraId="531A255A" w14:textId="2D17D313" w:rsidR="009F72F8" w:rsidRPr="009C685A" w:rsidRDefault="009C685A" w:rsidP="009F72F8">
      <w:pPr>
        <w:jc w:val="center"/>
        <w:rPr>
          <w:rFonts w:ascii="Arial" w:hAnsi="Arial" w:cs="Arial"/>
          <w:b/>
          <w:sz w:val="22"/>
        </w:rPr>
      </w:pPr>
      <w:r w:rsidRPr="009C685A">
        <w:rPr>
          <w:rFonts w:ascii="Arial" w:hAnsi="Arial" w:cs="Arial"/>
          <w:b/>
          <w:sz w:val="22"/>
        </w:rPr>
        <w:t xml:space="preserve">Morimoto </w:t>
      </w:r>
      <w:r w:rsidRPr="009C685A">
        <w:rPr>
          <w:rFonts w:ascii="Arial" w:hAnsi="Arial" w:cs="Arial"/>
          <w:b/>
          <w:i/>
          <w:sz w:val="22"/>
        </w:rPr>
        <w:t xml:space="preserve">et., al., </w:t>
      </w:r>
      <w:r w:rsidRPr="009C685A">
        <w:rPr>
          <w:rFonts w:ascii="Arial" w:hAnsi="Arial" w:cs="Arial"/>
          <w:b/>
          <w:sz w:val="22"/>
        </w:rPr>
        <w:t>2018</w:t>
      </w:r>
    </w:p>
    <w:p w14:paraId="35B25ADF" w14:textId="15AFEF45" w:rsidR="00620B27" w:rsidRDefault="00B76F3D">
      <w:pPr>
        <w:rPr>
          <w:rFonts w:ascii="Arial" w:hAnsi="Arial" w:cs="Arial"/>
        </w:rPr>
      </w:pPr>
      <w:r w:rsidRPr="00B76F3D">
        <w:rPr>
          <w:rFonts w:ascii="Arial" w:hAnsi="Arial" w:cs="Arial"/>
        </w:rPr>
        <w:t>Dataset</w:t>
      </w:r>
      <w:r w:rsidR="00620B27">
        <w:rPr>
          <w:rFonts w:ascii="Arial" w:hAnsi="Arial" w:cs="Arial"/>
        </w:rPr>
        <w:t>s</w:t>
      </w:r>
      <w:r w:rsidRPr="00B76F3D">
        <w:rPr>
          <w:rFonts w:ascii="Arial" w:hAnsi="Arial" w:cs="Arial"/>
        </w:rPr>
        <w:t xml:space="preserve"> of the study by Morimoto </w:t>
      </w:r>
      <w:r w:rsidRPr="00B76F3D">
        <w:rPr>
          <w:rFonts w:ascii="Arial" w:hAnsi="Arial" w:cs="Arial"/>
          <w:i/>
        </w:rPr>
        <w:t xml:space="preserve">et al., </w:t>
      </w:r>
      <w:r>
        <w:rPr>
          <w:rFonts w:ascii="Arial" w:hAnsi="Arial" w:cs="Arial"/>
        </w:rPr>
        <w:t xml:space="preserve">2018 </w:t>
      </w:r>
      <w:r w:rsidRPr="00B76F3D">
        <w:rPr>
          <w:rFonts w:ascii="Arial" w:hAnsi="Arial" w:cs="Arial"/>
        </w:rPr>
        <w:t xml:space="preserve">published in </w:t>
      </w:r>
      <w:r w:rsidRPr="00B76F3D">
        <w:rPr>
          <w:rFonts w:ascii="Arial" w:hAnsi="Arial" w:cs="Arial"/>
          <w:i/>
        </w:rPr>
        <w:t>Nature Communications.</w:t>
      </w:r>
      <w:r>
        <w:rPr>
          <w:rFonts w:ascii="Arial" w:hAnsi="Arial" w:cs="Arial"/>
        </w:rPr>
        <w:t xml:space="preserve"> The study was designed to test the effects of female promiscuity (i.e., polyandry) on sexual selection before and after mating. Groups of flies with 4 males and 4 females were assembled and allowed to mate freely for 4 hours during 4 consecutive days; females were allowed to lay eggs individually for 20 hours following each interaction period. </w:t>
      </w:r>
      <w:r w:rsidR="00CA1048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roups had one focal male, from which paternity of the </w:t>
      </w:r>
      <w:r w:rsidR="00CA1048">
        <w:rPr>
          <w:rFonts w:ascii="Arial" w:hAnsi="Arial" w:cs="Arial"/>
        </w:rPr>
        <w:t xml:space="preserve">adult </w:t>
      </w:r>
      <w:r>
        <w:rPr>
          <w:rFonts w:ascii="Arial" w:hAnsi="Arial" w:cs="Arial"/>
        </w:rPr>
        <w:t xml:space="preserve">offspring </w:t>
      </w:r>
      <w:r w:rsidR="00CA1048">
        <w:rPr>
          <w:rFonts w:ascii="Arial" w:hAnsi="Arial" w:cs="Arial"/>
        </w:rPr>
        <w:t xml:space="preserve">(daughters) </w:t>
      </w:r>
      <w:r>
        <w:rPr>
          <w:rFonts w:ascii="Arial" w:hAnsi="Arial" w:cs="Arial"/>
        </w:rPr>
        <w:t xml:space="preserve">could be attributed. Paternity was assigned from the phenotype of the adult offspring, based on genetic markers. </w:t>
      </w:r>
    </w:p>
    <w:p w14:paraId="5297D180" w14:textId="77777777" w:rsidR="00620B27" w:rsidRDefault="00620B27">
      <w:pPr>
        <w:rPr>
          <w:rFonts w:ascii="Arial" w:hAnsi="Arial" w:cs="Arial"/>
        </w:rPr>
      </w:pPr>
    </w:p>
    <w:p w14:paraId="254CED2C" w14:textId="53CD9A58" w:rsidR="00620B27" w:rsidRDefault="00620B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study was conducted in two experiments: </w:t>
      </w:r>
      <w:r w:rsidR="00BF5578">
        <w:rPr>
          <w:rFonts w:ascii="Arial" w:hAnsi="Arial" w:cs="Arial"/>
        </w:rPr>
        <w:t xml:space="preserve">(a) </w:t>
      </w:r>
      <w:r>
        <w:rPr>
          <w:rFonts w:ascii="Arial" w:hAnsi="Arial" w:cs="Arial"/>
          <w:b/>
        </w:rPr>
        <w:t xml:space="preserve">SPR experiment </w:t>
      </w:r>
      <w:r>
        <w:rPr>
          <w:rFonts w:ascii="Arial" w:hAnsi="Arial" w:cs="Arial"/>
        </w:rPr>
        <w:t xml:space="preserve">and </w:t>
      </w:r>
      <w:r w:rsidR="00BF5578">
        <w:rPr>
          <w:rFonts w:ascii="Arial" w:hAnsi="Arial" w:cs="Arial"/>
        </w:rPr>
        <w:t xml:space="preserve">(b) </w:t>
      </w:r>
      <w:proofErr w:type="spellStart"/>
      <w:r>
        <w:rPr>
          <w:rFonts w:ascii="Arial" w:hAnsi="Arial" w:cs="Arial"/>
          <w:b/>
        </w:rPr>
        <w:t>mNSC</w:t>
      </w:r>
      <w:proofErr w:type="spellEnd"/>
      <w:r>
        <w:rPr>
          <w:rFonts w:ascii="Arial" w:hAnsi="Arial" w:cs="Arial"/>
          <w:b/>
        </w:rPr>
        <w:t xml:space="preserve"> experiment.</w:t>
      </w:r>
      <w:r>
        <w:rPr>
          <w:rFonts w:ascii="Arial" w:hAnsi="Arial" w:cs="Arial"/>
          <w:b/>
          <w:i/>
        </w:rPr>
        <w:t xml:space="preserve"> </w:t>
      </w:r>
      <w:r w:rsidRPr="00620B2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ach experiment generated two datasets: (1) </w:t>
      </w:r>
      <w:r>
        <w:rPr>
          <w:rFonts w:ascii="Arial" w:hAnsi="Arial" w:cs="Arial"/>
          <w:b/>
        </w:rPr>
        <w:t xml:space="preserve">behavioural dataset </w:t>
      </w:r>
      <w:r>
        <w:rPr>
          <w:rFonts w:ascii="Arial" w:hAnsi="Arial" w:cs="Arial"/>
        </w:rPr>
        <w:t xml:space="preserve">contains information of the mating frequency, mating success, offspring production and paternity of individuals across groups; (2) </w:t>
      </w:r>
      <w:r>
        <w:rPr>
          <w:rFonts w:ascii="Arial" w:hAnsi="Arial" w:cs="Arial"/>
          <w:b/>
        </w:rPr>
        <w:t xml:space="preserve">social network dataset </w:t>
      </w:r>
      <w:r>
        <w:rPr>
          <w:rFonts w:ascii="Arial" w:hAnsi="Arial" w:cs="Arial"/>
        </w:rPr>
        <w:t>contains information of the social interactions of members of the experimental groups.</w:t>
      </w:r>
      <w:r w:rsidR="00BF5578">
        <w:rPr>
          <w:rFonts w:ascii="Arial" w:hAnsi="Arial" w:cs="Arial"/>
        </w:rPr>
        <w:t xml:space="preserve"> In total, there are four available datasets:</w:t>
      </w:r>
    </w:p>
    <w:p w14:paraId="36B1887B" w14:textId="77777777" w:rsidR="00BF5578" w:rsidRDefault="00BF5578">
      <w:pPr>
        <w:rPr>
          <w:rFonts w:ascii="Arial" w:hAnsi="Arial" w:cs="Arial"/>
        </w:rPr>
      </w:pPr>
    </w:p>
    <w:p w14:paraId="11A6FCA3" w14:textId="214FA233" w:rsidR="00BF5578" w:rsidRPr="007138D5" w:rsidRDefault="00BF557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138D5">
        <w:rPr>
          <w:rFonts w:ascii="Arial" w:hAnsi="Arial" w:cs="Arial"/>
        </w:rPr>
        <w:t>a.1 SPR experiment, behavioural dataset;</w:t>
      </w:r>
    </w:p>
    <w:p w14:paraId="4E36A473" w14:textId="4B416CC1" w:rsidR="00BF5578" w:rsidRPr="007138D5" w:rsidRDefault="00BF5578">
      <w:pPr>
        <w:rPr>
          <w:rFonts w:ascii="Arial" w:hAnsi="Arial" w:cs="Arial"/>
        </w:rPr>
      </w:pPr>
      <w:r w:rsidRPr="007138D5">
        <w:rPr>
          <w:rFonts w:ascii="Arial" w:hAnsi="Arial" w:cs="Arial"/>
        </w:rPr>
        <w:tab/>
        <w:t>a.2 SPR experiment, social network dataset;</w:t>
      </w:r>
    </w:p>
    <w:p w14:paraId="070E50E1" w14:textId="22291129" w:rsidR="00BF5578" w:rsidRPr="007138D5" w:rsidRDefault="00BF5578">
      <w:pPr>
        <w:rPr>
          <w:rFonts w:ascii="Arial" w:hAnsi="Arial" w:cs="Arial"/>
        </w:rPr>
      </w:pPr>
      <w:r w:rsidRPr="007138D5">
        <w:rPr>
          <w:rFonts w:ascii="Arial" w:hAnsi="Arial" w:cs="Arial"/>
        </w:rPr>
        <w:tab/>
        <w:t xml:space="preserve">b.1 </w:t>
      </w:r>
      <w:proofErr w:type="spellStart"/>
      <w:r w:rsidRPr="007138D5">
        <w:rPr>
          <w:rFonts w:ascii="Arial" w:hAnsi="Arial" w:cs="Arial"/>
        </w:rPr>
        <w:t>mNSC</w:t>
      </w:r>
      <w:proofErr w:type="spellEnd"/>
      <w:r w:rsidRPr="007138D5">
        <w:rPr>
          <w:rFonts w:ascii="Arial" w:hAnsi="Arial" w:cs="Arial"/>
        </w:rPr>
        <w:t xml:space="preserve"> experiment, behavioural dataset;</w:t>
      </w:r>
    </w:p>
    <w:p w14:paraId="27F5F79D" w14:textId="147AA963" w:rsidR="00BF5578" w:rsidRPr="007138D5" w:rsidRDefault="00BF5578">
      <w:pPr>
        <w:rPr>
          <w:rFonts w:ascii="Arial" w:hAnsi="Arial" w:cs="Arial"/>
        </w:rPr>
      </w:pPr>
      <w:r w:rsidRPr="007138D5">
        <w:rPr>
          <w:rFonts w:ascii="Arial" w:hAnsi="Arial" w:cs="Arial"/>
        </w:rPr>
        <w:tab/>
        <w:t xml:space="preserve">b.2 </w:t>
      </w:r>
      <w:proofErr w:type="spellStart"/>
      <w:r w:rsidRPr="007138D5">
        <w:rPr>
          <w:rFonts w:ascii="Arial" w:hAnsi="Arial" w:cs="Arial"/>
        </w:rPr>
        <w:t>mNSC</w:t>
      </w:r>
      <w:proofErr w:type="spellEnd"/>
      <w:r w:rsidRPr="007138D5">
        <w:rPr>
          <w:rFonts w:ascii="Arial" w:hAnsi="Arial" w:cs="Arial"/>
        </w:rPr>
        <w:t xml:space="preserve"> experiment, behavioural dataset.</w:t>
      </w:r>
    </w:p>
    <w:p w14:paraId="1C84248B" w14:textId="77777777" w:rsidR="00BF5578" w:rsidRDefault="00BF5578">
      <w:pPr>
        <w:rPr>
          <w:rFonts w:ascii="Arial" w:hAnsi="Arial" w:cs="Arial"/>
        </w:rPr>
      </w:pPr>
    </w:p>
    <w:p w14:paraId="40C0F9FB" w14:textId="438B5836" w:rsidR="00BF5578" w:rsidRDefault="00A3009B">
      <w:pPr>
        <w:rPr>
          <w:rFonts w:ascii="Arial" w:hAnsi="Arial" w:cs="Arial"/>
        </w:rPr>
      </w:pPr>
      <w:r>
        <w:rPr>
          <w:rFonts w:ascii="Arial" w:hAnsi="Arial" w:cs="Arial"/>
          <w:b/>
        </w:rPr>
        <w:t>Behavioural dataset</w:t>
      </w:r>
      <w:r w:rsidR="009C685A">
        <w:rPr>
          <w:rFonts w:ascii="Arial" w:hAnsi="Arial" w:cs="Arial"/>
          <w:b/>
        </w:rPr>
        <w:t>s</w:t>
      </w:r>
    </w:p>
    <w:p w14:paraId="0D0AE918" w14:textId="24361B7F" w:rsidR="00A3009B" w:rsidRDefault="00A300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behavioural dataset of both SPR and </w:t>
      </w:r>
      <w:proofErr w:type="spellStart"/>
      <w:r>
        <w:rPr>
          <w:rFonts w:ascii="Arial" w:hAnsi="Arial" w:cs="Arial"/>
        </w:rPr>
        <w:t>mNSC</w:t>
      </w:r>
      <w:proofErr w:type="spellEnd"/>
      <w:r>
        <w:rPr>
          <w:rFonts w:ascii="Arial" w:hAnsi="Arial" w:cs="Arial"/>
        </w:rPr>
        <w:t xml:space="preserve"> experiments have similar characteristics and therefore are explained together.</w:t>
      </w:r>
      <w:r w:rsidR="00A007C4">
        <w:rPr>
          <w:rFonts w:ascii="Arial" w:hAnsi="Arial" w:cs="Arial"/>
        </w:rPr>
        <w:t xml:space="preserve"> Any specific differences between the experiments will be highlighted.</w:t>
      </w:r>
      <w:r>
        <w:rPr>
          <w:rFonts w:ascii="Arial" w:hAnsi="Arial" w:cs="Arial"/>
        </w:rPr>
        <w:t xml:space="preserve"> The variables are:</w:t>
      </w:r>
    </w:p>
    <w:p w14:paraId="17854EFD" w14:textId="77777777" w:rsidR="00A3009B" w:rsidRDefault="00A3009B">
      <w:pPr>
        <w:rPr>
          <w:rFonts w:ascii="Arial" w:hAnsi="Arial" w:cs="Arial"/>
        </w:rPr>
      </w:pPr>
    </w:p>
    <w:p w14:paraId="13AE1E69" w14:textId="06C64A77" w:rsidR="00A3009B" w:rsidRDefault="00A3009B" w:rsidP="00A3009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Vial</w:t>
      </w:r>
      <w:r w:rsidR="007138D5">
        <w:rPr>
          <w:rFonts w:ascii="Arial" w:hAnsi="Arial" w:cs="Arial"/>
        </w:rPr>
        <w:t xml:space="preserve"> (integer)</w:t>
      </w:r>
      <w:r>
        <w:rPr>
          <w:rFonts w:ascii="Arial" w:hAnsi="Arial" w:cs="Arial"/>
        </w:rPr>
        <w:t>: the vial number attributed to the group;</w:t>
      </w:r>
    </w:p>
    <w:p w14:paraId="1D746617" w14:textId="4F03FD17" w:rsidR="00A3009B" w:rsidRDefault="00A3009B" w:rsidP="00A3009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Exp</w:t>
      </w:r>
      <w:proofErr w:type="spellEnd"/>
      <w:r w:rsidR="007138D5">
        <w:rPr>
          <w:rFonts w:ascii="Arial" w:hAnsi="Arial" w:cs="Arial"/>
        </w:rPr>
        <w:t xml:space="preserve"> (integer)</w:t>
      </w:r>
      <w:r>
        <w:rPr>
          <w:rFonts w:ascii="Arial" w:hAnsi="Arial" w:cs="Arial"/>
        </w:rPr>
        <w:t xml:space="preserve">: the replicate in which the experiment </w:t>
      </w:r>
      <w:r w:rsidR="00A007C4">
        <w:rPr>
          <w:rFonts w:ascii="Arial" w:hAnsi="Arial" w:cs="Arial"/>
        </w:rPr>
        <w:t>was run</w:t>
      </w:r>
      <w:r w:rsidR="00A007C4">
        <w:rPr>
          <w:rFonts w:ascii="Arial" w:hAnsi="Arial" w:cs="Arial"/>
          <w:vertAlign w:val="superscript"/>
        </w:rPr>
        <w:t>#</w:t>
      </w:r>
      <w:r w:rsidR="00A007C4">
        <w:rPr>
          <w:rFonts w:ascii="Arial" w:hAnsi="Arial" w:cs="Arial"/>
        </w:rPr>
        <w:t>;</w:t>
      </w:r>
    </w:p>
    <w:p w14:paraId="3F9E9BF7" w14:textId="3605C152" w:rsidR="00A007C4" w:rsidRDefault="00A007C4" w:rsidP="00A3009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Code</w:t>
      </w:r>
      <w:r w:rsidR="007138D5">
        <w:rPr>
          <w:rFonts w:ascii="Arial" w:hAnsi="Arial" w:cs="Arial"/>
        </w:rPr>
        <w:t xml:space="preserve"> (factor)</w:t>
      </w:r>
      <w:r>
        <w:rPr>
          <w:rFonts w:ascii="Arial" w:hAnsi="Arial" w:cs="Arial"/>
        </w:rPr>
        <w:t>: the genetic construct used to generate the flies (U = UAS-</w:t>
      </w:r>
      <w:proofErr w:type="spellStart"/>
      <w:r>
        <w:rPr>
          <w:rFonts w:ascii="Arial" w:hAnsi="Arial" w:cs="Arial"/>
          <w:i/>
        </w:rPr>
        <w:t>rpr</w:t>
      </w:r>
      <w:proofErr w:type="spellEnd"/>
      <w:r>
        <w:rPr>
          <w:rFonts w:ascii="Arial" w:hAnsi="Arial" w:cs="Arial"/>
        </w:rPr>
        <w:t>; G = GAL4-</w:t>
      </w:r>
      <w:r>
        <w:rPr>
          <w:rFonts w:ascii="Arial" w:hAnsi="Arial" w:cs="Arial"/>
          <w:i/>
        </w:rPr>
        <w:t>dilp</w:t>
      </w:r>
      <w:r>
        <w:rPr>
          <w:rFonts w:ascii="Arial" w:hAnsi="Arial" w:cs="Arial"/>
        </w:rPr>
        <w:t xml:space="preserve">, E = UAS-GAL4 </w:t>
      </w:r>
      <w:proofErr w:type="gramStart"/>
      <w:r>
        <w:rPr>
          <w:rFonts w:ascii="Arial" w:hAnsi="Arial" w:cs="Arial"/>
        </w:rPr>
        <w:t>mutant)</w:t>
      </w:r>
      <w:r>
        <w:rPr>
          <w:rFonts w:ascii="Arial" w:hAnsi="Arial" w:cs="Arial"/>
          <w:vertAlign w:val="superscript"/>
        </w:rPr>
        <w:t>$</w:t>
      </w:r>
      <w:proofErr w:type="gramEnd"/>
      <w:r>
        <w:rPr>
          <w:rFonts w:ascii="Arial" w:hAnsi="Arial" w:cs="Arial"/>
        </w:rPr>
        <w:t>;</w:t>
      </w:r>
    </w:p>
    <w:p w14:paraId="64385FBC" w14:textId="107AC920" w:rsidR="00A007C4" w:rsidRDefault="00A007C4" w:rsidP="00A3009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Treatment</w:t>
      </w:r>
      <w:r w:rsidR="007138D5">
        <w:rPr>
          <w:rFonts w:ascii="Arial" w:hAnsi="Arial" w:cs="Arial"/>
        </w:rPr>
        <w:t xml:space="preserve"> (factor)</w:t>
      </w:r>
      <w:r>
        <w:rPr>
          <w:rFonts w:ascii="Arial" w:hAnsi="Arial" w:cs="Arial"/>
        </w:rPr>
        <w:t>: treatment groups (C=control; E = experimental groups)</w:t>
      </w:r>
    </w:p>
    <w:p w14:paraId="54150CBC" w14:textId="632E2DEA" w:rsidR="00A007C4" w:rsidRDefault="00A007C4" w:rsidP="00A3009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Sex</w:t>
      </w:r>
      <w:r w:rsidR="007138D5">
        <w:rPr>
          <w:rFonts w:ascii="Arial" w:hAnsi="Arial" w:cs="Arial"/>
        </w:rPr>
        <w:t xml:space="preserve"> (factor)</w:t>
      </w:r>
      <w:r>
        <w:rPr>
          <w:rFonts w:ascii="Arial" w:hAnsi="Arial" w:cs="Arial"/>
        </w:rPr>
        <w:t>: the sex of the fly;</w:t>
      </w:r>
    </w:p>
    <w:p w14:paraId="63C99A80" w14:textId="2297C453" w:rsidR="00A007C4" w:rsidRDefault="00A007C4" w:rsidP="00A3009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Colour</w:t>
      </w:r>
      <w:r w:rsidR="007138D5">
        <w:rPr>
          <w:rFonts w:ascii="Arial" w:hAnsi="Arial" w:cs="Arial"/>
        </w:rPr>
        <w:t xml:space="preserve"> (factor)</w:t>
      </w:r>
      <w:r>
        <w:rPr>
          <w:rFonts w:ascii="Arial" w:hAnsi="Arial" w:cs="Arial"/>
        </w:rPr>
        <w:t>: The colour in which the fly was marked for individual identification;</w:t>
      </w:r>
    </w:p>
    <w:p w14:paraId="4D3649C9" w14:textId="33536591" w:rsidR="00A007C4" w:rsidRDefault="00A007C4" w:rsidP="00A3009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N.matings</w:t>
      </w:r>
      <w:proofErr w:type="spellEnd"/>
      <w:proofErr w:type="gramEnd"/>
      <w:r w:rsidR="007138D5">
        <w:rPr>
          <w:rFonts w:ascii="Arial" w:hAnsi="Arial" w:cs="Arial"/>
        </w:rPr>
        <w:t xml:space="preserve"> (numeric)</w:t>
      </w:r>
      <w:r>
        <w:rPr>
          <w:rFonts w:ascii="Arial" w:hAnsi="Arial" w:cs="Arial"/>
        </w:rPr>
        <w:t xml:space="preserve">: mating frequency (i.e., number of </w:t>
      </w:r>
      <w:proofErr w:type="spellStart"/>
      <w:r>
        <w:rPr>
          <w:rFonts w:ascii="Arial" w:hAnsi="Arial" w:cs="Arial"/>
        </w:rPr>
        <w:t>matings</w:t>
      </w:r>
      <w:proofErr w:type="spellEnd"/>
      <w:r>
        <w:rPr>
          <w:rFonts w:ascii="Arial" w:hAnsi="Arial" w:cs="Arial"/>
        </w:rPr>
        <w:t>);</w:t>
      </w:r>
    </w:p>
    <w:p w14:paraId="54E867B0" w14:textId="3D1D1AC6" w:rsidR="00A007C4" w:rsidRDefault="00A007C4" w:rsidP="00A3009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Mate</w:t>
      </w:r>
      <w:r w:rsidR="007138D5">
        <w:rPr>
          <w:rFonts w:ascii="Arial" w:hAnsi="Arial" w:cs="Arial"/>
        </w:rPr>
        <w:t xml:space="preserve"> (numeric)</w:t>
      </w:r>
      <w:r>
        <w:rPr>
          <w:rFonts w:ascii="Arial" w:hAnsi="Arial" w:cs="Arial"/>
        </w:rPr>
        <w:t>: mating success (number of mates);</w:t>
      </w:r>
    </w:p>
    <w:p w14:paraId="08B4F0B1" w14:textId="25E203B3" w:rsidR="00A007C4" w:rsidRDefault="00A007C4" w:rsidP="00A3009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F.matings</w:t>
      </w:r>
      <w:proofErr w:type="spellEnd"/>
      <w:proofErr w:type="gramEnd"/>
      <w:r w:rsidR="007138D5">
        <w:rPr>
          <w:rFonts w:ascii="Arial" w:hAnsi="Arial" w:cs="Arial"/>
        </w:rPr>
        <w:t xml:space="preserve"> (numeric)</w:t>
      </w:r>
      <w:r>
        <w:rPr>
          <w:rFonts w:ascii="Arial" w:hAnsi="Arial" w:cs="Arial"/>
        </w:rPr>
        <w:t xml:space="preserve">: number of </w:t>
      </w:r>
      <w:proofErr w:type="spellStart"/>
      <w:r>
        <w:rPr>
          <w:rFonts w:ascii="Arial" w:hAnsi="Arial" w:cs="Arial"/>
        </w:rPr>
        <w:t>matings</w:t>
      </w:r>
      <w:proofErr w:type="spellEnd"/>
      <w:r>
        <w:rPr>
          <w:rFonts w:ascii="Arial" w:hAnsi="Arial" w:cs="Arial"/>
        </w:rPr>
        <w:t xml:space="preserve"> with the focal male;</w:t>
      </w:r>
    </w:p>
    <w:p w14:paraId="43D66359" w14:textId="30DCAF13" w:rsidR="00A007C4" w:rsidRDefault="00A007C4" w:rsidP="00A3009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Wt.o</w:t>
      </w:r>
      <w:proofErr w:type="spellEnd"/>
      <w:proofErr w:type="gramEnd"/>
      <w:r w:rsidR="007138D5">
        <w:rPr>
          <w:rFonts w:ascii="Arial" w:hAnsi="Arial" w:cs="Arial"/>
        </w:rPr>
        <w:t xml:space="preserve"> (numeric)</w:t>
      </w:r>
      <w:r>
        <w:rPr>
          <w:rFonts w:ascii="Arial" w:hAnsi="Arial" w:cs="Arial"/>
        </w:rPr>
        <w:t>: number of daughters sired by the focal individual;</w:t>
      </w:r>
    </w:p>
    <w:p w14:paraId="5E79F3B0" w14:textId="1FE6BA04" w:rsidR="00A007C4" w:rsidRDefault="00A007C4" w:rsidP="00A3009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White.o</w:t>
      </w:r>
      <w:proofErr w:type="spellEnd"/>
      <w:r w:rsidR="007138D5">
        <w:rPr>
          <w:rFonts w:ascii="Arial" w:hAnsi="Arial" w:cs="Arial"/>
        </w:rPr>
        <w:t xml:space="preserve"> (numeric)</w:t>
      </w:r>
      <w:r>
        <w:rPr>
          <w:rFonts w:ascii="Arial" w:hAnsi="Arial" w:cs="Arial"/>
        </w:rPr>
        <w:t>: number of daughters sired by the remaining three competitor males;</w:t>
      </w:r>
    </w:p>
    <w:p w14:paraId="59825F00" w14:textId="152E1AF3" w:rsidR="00A007C4" w:rsidRDefault="00A007C4" w:rsidP="00A3009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T.o</w:t>
      </w:r>
      <w:proofErr w:type="spellEnd"/>
      <w:r w:rsidR="007138D5">
        <w:rPr>
          <w:rFonts w:ascii="Arial" w:hAnsi="Arial" w:cs="Arial"/>
        </w:rPr>
        <w:t xml:space="preserve"> (numeric)</w:t>
      </w:r>
      <w:r>
        <w:rPr>
          <w:rFonts w:ascii="Arial" w:hAnsi="Arial" w:cs="Arial"/>
        </w:rPr>
        <w:t>: Total number of daughters produced;</w:t>
      </w:r>
    </w:p>
    <w:p w14:paraId="73456088" w14:textId="593D538E" w:rsidR="00A007C4" w:rsidRPr="00A3009B" w:rsidRDefault="00A007C4" w:rsidP="00A3009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T.</w:t>
      </w:r>
      <w:proofErr w:type="gramStart"/>
      <w:r>
        <w:rPr>
          <w:rFonts w:ascii="Arial" w:hAnsi="Arial" w:cs="Arial"/>
        </w:rPr>
        <w:t>o.bothsexes</w:t>
      </w:r>
      <w:proofErr w:type="spellEnd"/>
      <w:proofErr w:type="gramEnd"/>
      <w:r w:rsidR="007138D5">
        <w:rPr>
          <w:rFonts w:ascii="Arial" w:hAnsi="Arial" w:cs="Arial"/>
        </w:rPr>
        <w:t xml:space="preserve"> (numeric)</w:t>
      </w:r>
      <w:r>
        <w:rPr>
          <w:rFonts w:ascii="Arial" w:hAnsi="Arial" w:cs="Arial"/>
        </w:rPr>
        <w:t>: the number of offspring (sons + daughters) produced by females</w:t>
      </w:r>
      <w:r>
        <w:rPr>
          <w:rFonts w:ascii="Arial" w:hAnsi="Arial" w:cs="Arial"/>
          <w:vertAlign w:val="superscript"/>
        </w:rPr>
        <w:t>$</w:t>
      </w:r>
      <w:r>
        <w:rPr>
          <w:rFonts w:ascii="Arial" w:hAnsi="Arial" w:cs="Arial"/>
        </w:rPr>
        <w:t>.</w:t>
      </w:r>
    </w:p>
    <w:p w14:paraId="402EA7AF" w14:textId="77777777" w:rsidR="00A007C4" w:rsidRDefault="00A007C4">
      <w:pPr>
        <w:rPr>
          <w:rFonts w:ascii="Arial" w:hAnsi="Arial" w:cs="Arial"/>
        </w:rPr>
      </w:pPr>
    </w:p>
    <w:p w14:paraId="58E3C9BA" w14:textId="77777777" w:rsidR="00A007C4" w:rsidRDefault="00A007C4">
      <w:pPr>
        <w:rPr>
          <w:rFonts w:ascii="Arial" w:hAnsi="Arial" w:cs="Arial"/>
        </w:rPr>
      </w:pPr>
    </w:p>
    <w:p w14:paraId="6A7F2674" w14:textId="77777777" w:rsidR="00B76F3D" w:rsidRDefault="00B76F3D">
      <w:pPr>
        <w:rPr>
          <w:rFonts w:ascii="Arial" w:hAnsi="Arial" w:cs="Arial"/>
          <w:i/>
        </w:rPr>
      </w:pPr>
    </w:p>
    <w:p w14:paraId="07310C4A" w14:textId="197AF5BF" w:rsidR="009C685A" w:rsidRDefault="009C685A" w:rsidP="009C685A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>Social network datasets</w:t>
      </w:r>
    </w:p>
    <w:p w14:paraId="3311FD90" w14:textId="54393F53" w:rsidR="009C685A" w:rsidRDefault="009C685A" w:rsidP="009C68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social network dataset of both SPR and </w:t>
      </w:r>
      <w:proofErr w:type="spellStart"/>
      <w:r>
        <w:rPr>
          <w:rFonts w:ascii="Arial" w:hAnsi="Arial" w:cs="Arial"/>
        </w:rPr>
        <w:t>mNSC</w:t>
      </w:r>
      <w:proofErr w:type="spellEnd"/>
      <w:r>
        <w:rPr>
          <w:rFonts w:ascii="Arial" w:hAnsi="Arial" w:cs="Arial"/>
        </w:rPr>
        <w:t xml:space="preserve"> experiments have similar characteristics and therefore are explained together.</w:t>
      </w:r>
      <w:r w:rsidRPr="009C68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Any specific differences between the experiments will be highlighted. The variables are:</w:t>
      </w:r>
    </w:p>
    <w:p w14:paraId="2AF31F30" w14:textId="3E4AD623" w:rsidR="00B76F3D" w:rsidRDefault="00B76F3D">
      <w:pPr>
        <w:rPr>
          <w:rFonts w:ascii="Arial" w:hAnsi="Arial" w:cs="Arial"/>
        </w:rPr>
      </w:pPr>
    </w:p>
    <w:p w14:paraId="333F2DF7" w14:textId="0C6B2FDD" w:rsidR="009C685A" w:rsidRDefault="008C35CF" w:rsidP="008C35C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Day</w:t>
      </w:r>
      <w:r w:rsidR="007138D5">
        <w:rPr>
          <w:rFonts w:ascii="Arial" w:hAnsi="Arial" w:cs="Arial"/>
        </w:rPr>
        <w:t xml:space="preserve"> (integer)</w:t>
      </w:r>
      <w:r>
        <w:rPr>
          <w:rFonts w:ascii="Arial" w:hAnsi="Arial" w:cs="Arial"/>
        </w:rPr>
        <w:t>: The day in which the interactions were assigned;</w:t>
      </w:r>
    </w:p>
    <w:p w14:paraId="399D2F23" w14:textId="0C8726F4" w:rsidR="008C35CF" w:rsidRDefault="007138D5" w:rsidP="008C35C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Mutant (factor): the genetic construct used to generate the flies (U = UAS-</w:t>
      </w:r>
      <w:proofErr w:type="spellStart"/>
      <w:r>
        <w:rPr>
          <w:rFonts w:ascii="Arial" w:hAnsi="Arial" w:cs="Arial"/>
          <w:i/>
        </w:rPr>
        <w:t>rpr</w:t>
      </w:r>
      <w:proofErr w:type="spellEnd"/>
      <w:r>
        <w:rPr>
          <w:rFonts w:ascii="Arial" w:hAnsi="Arial" w:cs="Arial"/>
        </w:rPr>
        <w:t>; G = GAL4-</w:t>
      </w:r>
      <w:r>
        <w:rPr>
          <w:rFonts w:ascii="Arial" w:hAnsi="Arial" w:cs="Arial"/>
          <w:i/>
        </w:rPr>
        <w:t>dilp</w:t>
      </w:r>
      <w:r>
        <w:rPr>
          <w:rFonts w:ascii="Arial" w:hAnsi="Arial" w:cs="Arial"/>
        </w:rPr>
        <w:t xml:space="preserve">, E = UAS-GAL4 </w:t>
      </w:r>
      <w:proofErr w:type="gramStart"/>
      <w:r>
        <w:rPr>
          <w:rFonts w:ascii="Arial" w:hAnsi="Arial" w:cs="Arial"/>
        </w:rPr>
        <w:t>mutant)</w:t>
      </w:r>
      <w:r>
        <w:rPr>
          <w:rFonts w:ascii="Arial" w:hAnsi="Arial" w:cs="Arial"/>
          <w:vertAlign w:val="superscript"/>
        </w:rPr>
        <w:t>$</w:t>
      </w:r>
      <w:proofErr w:type="gramEnd"/>
      <w:r>
        <w:rPr>
          <w:rFonts w:ascii="Arial" w:hAnsi="Arial" w:cs="Arial"/>
        </w:rPr>
        <w:t>;</w:t>
      </w:r>
    </w:p>
    <w:p w14:paraId="37EE04C8" w14:textId="115FFD40" w:rsidR="007138D5" w:rsidRDefault="007138D5" w:rsidP="008C35C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Treatment (factor): treatment groups (C=control; E = experimental groups);</w:t>
      </w:r>
    </w:p>
    <w:p w14:paraId="19E56BA9" w14:textId="0871B039" w:rsidR="007138D5" w:rsidRDefault="007138D5" w:rsidP="008C35C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Vial (integer): the vial number attributed to the group;</w:t>
      </w:r>
    </w:p>
    <w:p w14:paraId="0C822DE3" w14:textId="6B1ADB36" w:rsidR="007138D5" w:rsidRDefault="007138D5" w:rsidP="008C35C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FemaleID</w:t>
      </w:r>
      <w:proofErr w:type="spellEnd"/>
      <w:r>
        <w:rPr>
          <w:rFonts w:ascii="Arial" w:hAnsi="Arial" w:cs="Arial"/>
        </w:rPr>
        <w:t xml:space="preserve"> (factor): the individual ID of females;</w:t>
      </w:r>
    </w:p>
    <w:p w14:paraId="79271343" w14:textId="62106E89" w:rsidR="007138D5" w:rsidRDefault="007138D5" w:rsidP="008C35C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MaleID</w:t>
      </w:r>
      <w:proofErr w:type="spellEnd"/>
      <w:r>
        <w:rPr>
          <w:rFonts w:ascii="Arial" w:hAnsi="Arial" w:cs="Arial"/>
        </w:rPr>
        <w:t xml:space="preserve"> (factor): the individual ID of males;</w:t>
      </w:r>
    </w:p>
    <w:p w14:paraId="005899C9" w14:textId="5D9976D6" w:rsidR="007138D5" w:rsidRDefault="007138D5" w:rsidP="008C35C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Interaction (</w:t>
      </w:r>
      <w:proofErr w:type="spellStart"/>
      <w:r>
        <w:rPr>
          <w:rFonts w:ascii="Arial" w:hAnsi="Arial" w:cs="Arial"/>
        </w:rPr>
        <w:t>numberic</w:t>
      </w:r>
      <w:proofErr w:type="spellEnd"/>
      <w:r>
        <w:rPr>
          <w:rFonts w:ascii="Arial" w:hAnsi="Arial" w:cs="Arial"/>
        </w:rPr>
        <w:t>): the number of times the pair of individuals (</w:t>
      </w:r>
      <w:proofErr w:type="spellStart"/>
      <w:r>
        <w:rPr>
          <w:rFonts w:ascii="Arial" w:hAnsi="Arial" w:cs="Arial"/>
        </w:rPr>
        <w:t>FemaleID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MaleID</w:t>
      </w:r>
      <w:proofErr w:type="spellEnd"/>
      <w:r>
        <w:rPr>
          <w:rFonts w:ascii="Arial" w:hAnsi="Arial" w:cs="Arial"/>
        </w:rPr>
        <w:t>) mated;</w:t>
      </w:r>
    </w:p>
    <w:p w14:paraId="049B6614" w14:textId="6B92FCCE" w:rsidR="007138D5" w:rsidRDefault="007138D5" w:rsidP="008C35C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Replicate:</w:t>
      </w:r>
      <w:r w:rsidRPr="007138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Vial (integer): the vial number attributed to the group</w:t>
      </w:r>
      <w:r>
        <w:rPr>
          <w:rFonts w:ascii="Arial" w:hAnsi="Arial" w:cs="Arial"/>
          <w:vertAlign w:val="superscript"/>
        </w:rPr>
        <w:t>#</w:t>
      </w:r>
      <w:r>
        <w:rPr>
          <w:rFonts w:ascii="Arial" w:hAnsi="Arial" w:cs="Arial"/>
        </w:rPr>
        <w:t>;</w:t>
      </w:r>
    </w:p>
    <w:p w14:paraId="094E8381" w14:textId="77777777" w:rsidR="007138D5" w:rsidRDefault="007138D5" w:rsidP="007138D5">
      <w:pPr>
        <w:rPr>
          <w:rFonts w:ascii="Arial" w:hAnsi="Arial" w:cs="Arial"/>
        </w:rPr>
      </w:pPr>
    </w:p>
    <w:p w14:paraId="6CDEE478" w14:textId="77777777" w:rsidR="007138D5" w:rsidRDefault="007138D5" w:rsidP="007138D5">
      <w:pPr>
        <w:rPr>
          <w:rFonts w:ascii="Arial" w:hAnsi="Arial" w:cs="Arial"/>
        </w:rPr>
      </w:pPr>
      <w:r w:rsidRPr="00A007C4">
        <w:rPr>
          <w:rFonts w:ascii="Arial" w:hAnsi="Arial" w:cs="Arial"/>
          <w:vertAlign w:val="superscript"/>
        </w:rPr>
        <w:t>#</w:t>
      </w:r>
      <w:r w:rsidRPr="00A007C4">
        <w:rPr>
          <w:rFonts w:ascii="Arial" w:hAnsi="Arial" w:cs="Arial"/>
        </w:rPr>
        <w:t xml:space="preserve"> - present only in the SPR experiment dataset; </w:t>
      </w:r>
      <w:r w:rsidRPr="00A007C4">
        <w:rPr>
          <w:rFonts w:ascii="Arial" w:hAnsi="Arial" w:cs="Arial"/>
          <w:vertAlign w:val="superscript"/>
        </w:rPr>
        <w:t xml:space="preserve">$ </w:t>
      </w:r>
      <w:r w:rsidRPr="00A007C4">
        <w:rPr>
          <w:rFonts w:ascii="Arial" w:hAnsi="Arial" w:cs="Arial"/>
        </w:rPr>
        <w:t xml:space="preserve">- present only in the </w:t>
      </w:r>
      <w:proofErr w:type="spellStart"/>
      <w:r w:rsidRPr="00A007C4">
        <w:rPr>
          <w:rFonts w:ascii="Arial" w:hAnsi="Arial" w:cs="Arial"/>
        </w:rPr>
        <w:t>mNSC</w:t>
      </w:r>
      <w:proofErr w:type="spellEnd"/>
      <w:r w:rsidRPr="00A007C4">
        <w:rPr>
          <w:rFonts w:ascii="Arial" w:hAnsi="Arial" w:cs="Arial"/>
        </w:rPr>
        <w:t xml:space="preserve"> experiment dataset</w:t>
      </w:r>
      <w:r>
        <w:rPr>
          <w:rFonts w:ascii="Arial" w:hAnsi="Arial" w:cs="Arial"/>
        </w:rPr>
        <w:t>.</w:t>
      </w:r>
    </w:p>
    <w:p w14:paraId="06095087" w14:textId="77777777" w:rsidR="009F72F8" w:rsidRDefault="009F72F8" w:rsidP="007138D5">
      <w:pPr>
        <w:rPr>
          <w:rFonts w:ascii="Arial" w:hAnsi="Arial" w:cs="Arial"/>
        </w:rPr>
      </w:pPr>
    </w:p>
    <w:p w14:paraId="089A57BB" w14:textId="77777777" w:rsidR="009F72F8" w:rsidRDefault="009F72F8" w:rsidP="009F72F8">
      <w:pPr>
        <w:jc w:val="center"/>
        <w:rPr>
          <w:rFonts w:ascii="Arial" w:hAnsi="Arial" w:cs="Arial"/>
        </w:rPr>
      </w:pPr>
    </w:p>
    <w:p w14:paraId="2E630F9B" w14:textId="16219338" w:rsidR="009F72F8" w:rsidRDefault="009F72F8" w:rsidP="009F72F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For inquiries about any aspects of the dataset, please contact Dr Juliano Morimoto (juliano.morimoto@gmail.com; juliano.morimoto@mq.edu.au).</w:t>
      </w:r>
    </w:p>
    <w:p w14:paraId="1EACF926" w14:textId="77777777" w:rsidR="007138D5" w:rsidRPr="007138D5" w:rsidRDefault="007138D5" w:rsidP="007138D5">
      <w:pPr>
        <w:rPr>
          <w:rFonts w:ascii="Arial" w:hAnsi="Arial" w:cs="Arial"/>
        </w:rPr>
      </w:pPr>
    </w:p>
    <w:sectPr w:rsidR="007138D5" w:rsidRPr="007138D5" w:rsidSect="00B315C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10E55"/>
    <w:multiLevelType w:val="hybridMultilevel"/>
    <w:tmpl w:val="18F4B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1695E"/>
    <w:multiLevelType w:val="hybridMultilevel"/>
    <w:tmpl w:val="F780A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3D"/>
    <w:rsid w:val="000005C3"/>
    <w:rsid w:val="00057C54"/>
    <w:rsid w:val="00064AD4"/>
    <w:rsid w:val="000E4F3F"/>
    <w:rsid w:val="00173EC6"/>
    <w:rsid w:val="001D26D0"/>
    <w:rsid w:val="002C5B41"/>
    <w:rsid w:val="00322D1C"/>
    <w:rsid w:val="00355146"/>
    <w:rsid w:val="005467FA"/>
    <w:rsid w:val="005548A1"/>
    <w:rsid w:val="00570862"/>
    <w:rsid w:val="00573B39"/>
    <w:rsid w:val="0057658B"/>
    <w:rsid w:val="005C6CDA"/>
    <w:rsid w:val="005D6A1A"/>
    <w:rsid w:val="0060397C"/>
    <w:rsid w:val="00620B27"/>
    <w:rsid w:val="006961B5"/>
    <w:rsid w:val="007138D5"/>
    <w:rsid w:val="00745FD1"/>
    <w:rsid w:val="00756748"/>
    <w:rsid w:val="007827BD"/>
    <w:rsid w:val="00806FEA"/>
    <w:rsid w:val="008717D7"/>
    <w:rsid w:val="008C35CF"/>
    <w:rsid w:val="008F4D6F"/>
    <w:rsid w:val="00913ECD"/>
    <w:rsid w:val="00993885"/>
    <w:rsid w:val="00993F95"/>
    <w:rsid w:val="009C685A"/>
    <w:rsid w:val="009F72F8"/>
    <w:rsid w:val="00A007C4"/>
    <w:rsid w:val="00A21001"/>
    <w:rsid w:val="00A3009B"/>
    <w:rsid w:val="00A32274"/>
    <w:rsid w:val="00A947D7"/>
    <w:rsid w:val="00B01CF1"/>
    <w:rsid w:val="00B315C5"/>
    <w:rsid w:val="00B76F3D"/>
    <w:rsid w:val="00BF5578"/>
    <w:rsid w:val="00CA1048"/>
    <w:rsid w:val="00D27D6E"/>
    <w:rsid w:val="00D55795"/>
    <w:rsid w:val="00D85E9C"/>
    <w:rsid w:val="00D96126"/>
    <w:rsid w:val="00E21C21"/>
    <w:rsid w:val="00E42485"/>
    <w:rsid w:val="00FF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6DD15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519</Words>
  <Characters>2959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2018-10-30T23:04:00Z</dcterms:created>
  <dcterms:modified xsi:type="dcterms:W3CDTF">2018-10-30T23:33:00Z</dcterms:modified>
</cp:coreProperties>
</file>