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31C014" w14:textId="77777777" w:rsidR="00047E4F" w:rsidRPr="0097421D" w:rsidRDefault="00047E4F" w:rsidP="00047E4F">
      <w:pPr>
        <w:jc w:val="center"/>
        <w:rPr>
          <w:b/>
          <w:sz w:val="32"/>
          <w:lang w:val="en-GB"/>
        </w:rPr>
      </w:pPr>
      <w:bookmarkStart w:id="0" w:name="_GoBack"/>
      <w:bookmarkEnd w:id="0"/>
      <w:r w:rsidRPr="0097421D">
        <w:rPr>
          <w:b/>
          <w:sz w:val="32"/>
          <w:lang w:val="en-GB"/>
        </w:rPr>
        <w:t>Supplementary information:</w:t>
      </w:r>
    </w:p>
    <w:p w14:paraId="25A27D3C" w14:textId="77777777" w:rsidR="00047E4F" w:rsidRPr="0097421D" w:rsidRDefault="00047E4F" w:rsidP="00047E4F">
      <w:pPr>
        <w:autoSpaceDE w:val="0"/>
        <w:autoSpaceDN w:val="0"/>
        <w:adjustRightInd w:val="0"/>
        <w:spacing w:after="0" w:line="240" w:lineRule="auto"/>
        <w:jc w:val="center"/>
        <w:rPr>
          <w:b/>
          <w:lang w:val="en-GB"/>
        </w:rPr>
      </w:pPr>
      <w:r w:rsidRPr="0097421D">
        <w:rPr>
          <w:b/>
          <w:lang w:val="en-GB"/>
        </w:rPr>
        <w:t>The role of Ni and Co in suppressing O-loss in Li rich layered cathodes</w:t>
      </w:r>
      <w:r w:rsidRPr="0097421D" w:rsidDel="005A21AC">
        <w:rPr>
          <w:b/>
          <w:lang w:val="en-GB"/>
        </w:rPr>
        <w:t xml:space="preserve"> </w:t>
      </w:r>
    </w:p>
    <w:p w14:paraId="65AB2296" w14:textId="77777777" w:rsidR="00047E4F" w:rsidRPr="0097421D" w:rsidRDefault="00047E4F" w:rsidP="00047E4F">
      <w:pPr>
        <w:autoSpaceDE w:val="0"/>
        <w:autoSpaceDN w:val="0"/>
        <w:adjustRightInd w:val="0"/>
        <w:spacing w:after="0" w:line="240" w:lineRule="auto"/>
        <w:jc w:val="center"/>
        <w:rPr>
          <w:rFonts w:cs="Times New Roman"/>
          <w:color w:val="000000"/>
          <w:szCs w:val="20"/>
          <w:lang w:val="en-GB"/>
        </w:rPr>
      </w:pPr>
    </w:p>
    <w:p w14:paraId="715AD2BE" w14:textId="77777777" w:rsidR="00047E4F" w:rsidRPr="0097421D" w:rsidRDefault="00047E4F" w:rsidP="00047E4F">
      <w:pPr>
        <w:autoSpaceDE w:val="0"/>
        <w:autoSpaceDN w:val="0"/>
        <w:adjustRightInd w:val="0"/>
        <w:spacing w:after="0" w:line="240" w:lineRule="auto"/>
        <w:jc w:val="center"/>
        <w:rPr>
          <w:rFonts w:cs="Times New Roman"/>
          <w:color w:val="000000"/>
          <w:szCs w:val="20"/>
        </w:rPr>
      </w:pPr>
      <w:r w:rsidRPr="0097421D">
        <w:rPr>
          <w:rFonts w:cs="Times New Roman"/>
          <w:color w:val="000000"/>
          <w:szCs w:val="20"/>
          <w:lang w:val="en-GB"/>
        </w:rPr>
        <w:t>Edouard Boivin</w:t>
      </w:r>
      <w:r w:rsidRPr="0097421D">
        <w:rPr>
          <w:rFonts w:cs="Times New Roman"/>
          <w:color w:val="000000"/>
          <w:szCs w:val="20"/>
          <w:vertAlign w:val="superscript"/>
          <w:lang w:val="en-GB"/>
        </w:rPr>
        <w:t>1, Δ</w:t>
      </w:r>
      <w:r w:rsidRPr="0097421D">
        <w:rPr>
          <w:rFonts w:cs="Times New Roman"/>
          <w:color w:val="000000"/>
          <w:szCs w:val="20"/>
          <w:lang w:val="en-GB"/>
        </w:rPr>
        <w:t xml:space="preserve">, </w:t>
      </w:r>
      <w:r w:rsidRPr="0097421D">
        <w:rPr>
          <w:rFonts w:cs="Times New Roman"/>
          <w:color w:val="000000"/>
          <w:szCs w:val="20"/>
        </w:rPr>
        <w:t>Niccolo Guerrini</w:t>
      </w:r>
      <w:r w:rsidRPr="0097421D">
        <w:rPr>
          <w:rFonts w:cs="Times New Roman"/>
          <w:color w:val="000000"/>
          <w:szCs w:val="20"/>
          <w:vertAlign w:val="superscript"/>
        </w:rPr>
        <w:t>1</w:t>
      </w:r>
      <w:r w:rsidRPr="0097421D">
        <w:rPr>
          <w:rFonts w:cs="Times New Roman"/>
          <w:color w:val="000000"/>
          <w:szCs w:val="20"/>
        </w:rPr>
        <w:t>,</w:t>
      </w:r>
      <w:r w:rsidRPr="0097421D">
        <w:rPr>
          <w:rFonts w:cs="Times New Roman"/>
          <w:color w:val="000000"/>
          <w:szCs w:val="20"/>
          <w:vertAlign w:val="superscript"/>
        </w:rPr>
        <w:t xml:space="preserve">  </w:t>
      </w:r>
      <w:r w:rsidRPr="0097421D">
        <w:rPr>
          <w:rFonts w:cs="Times New Roman"/>
          <w:color w:val="000000"/>
          <w:szCs w:val="20"/>
          <w:lang w:val="en-GB"/>
        </w:rPr>
        <w:t xml:space="preserve">Robert A. </w:t>
      </w:r>
      <w:r w:rsidRPr="0097421D">
        <w:rPr>
          <w:rFonts w:cs="Times New Roman"/>
          <w:color w:val="000000"/>
          <w:szCs w:val="20"/>
        </w:rPr>
        <w:t>House</w:t>
      </w:r>
      <w:r w:rsidRPr="0097421D">
        <w:rPr>
          <w:rFonts w:cs="Times New Roman"/>
          <w:color w:val="000000"/>
          <w:szCs w:val="20"/>
          <w:vertAlign w:val="superscript"/>
        </w:rPr>
        <w:t>1</w:t>
      </w:r>
      <w:r w:rsidRPr="0097421D">
        <w:rPr>
          <w:rFonts w:cs="Times New Roman"/>
          <w:color w:val="000000"/>
          <w:szCs w:val="20"/>
        </w:rPr>
        <w:t>, Juan G. Lozano</w:t>
      </w:r>
      <w:r w:rsidRPr="0097421D">
        <w:rPr>
          <w:rFonts w:cs="Times New Roman"/>
          <w:color w:val="000000"/>
          <w:szCs w:val="20"/>
          <w:vertAlign w:val="superscript"/>
        </w:rPr>
        <w:t>1</w:t>
      </w:r>
      <w:r w:rsidRPr="0097421D">
        <w:rPr>
          <w:rFonts w:cs="Times New Roman"/>
          <w:color w:val="000000"/>
          <w:szCs w:val="20"/>
        </w:rPr>
        <w:t>, Liyu Jin</w:t>
      </w:r>
      <w:r w:rsidRPr="0097421D">
        <w:rPr>
          <w:rFonts w:cs="Times New Roman"/>
          <w:color w:val="000000"/>
          <w:szCs w:val="20"/>
          <w:vertAlign w:val="superscript"/>
        </w:rPr>
        <w:t>1</w:t>
      </w:r>
      <w:r w:rsidRPr="0097421D">
        <w:rPr>
          <w:rFonts w:cs="Times New Roman"/>
          <w:color w:val="000000"/>
          <w:szCs w:val="20"/>
        </w:rPr>
        <w:t>, Gregory J. Rees</w:t>
      </w:r>
      <w:r w:rsidRPr="0097421D">
        <w:rPr>
          <w:rFonts w:cs="Times New Roman"/>
          <w:color w:val="000000"/>
          <w:szCs w:val="20"/>
          <w:vertAlign w:val="superscript"/>
        </w:rPr>
        <w:t>1</w:t>
      </w:r>
      <w:r w:rsidRPr="0097421D">
        <w:rPr>
          <w:rFonts w:cs="Times New Roman"/>
          <w:color w:val="000000"/>
          <w:szCs w:val="20"/>
        </w:rPr>
        <w:t>, James W. Somerville</w:t>
      </w:r>
      <w:r w:rsidRPr="0097421D">
        <w:rPr>
          <w:rFonts w:cs="Times New Roman"/>
          <w:color w:val="000000"/>
          <w:szCs w:val="20"/>
          <w:vertAlign w:val="superscript"/>
        </w:rPr>
        <w:t>1</w:t>
      </w:r>
      <w:r w:rsidRPr="0097421D">
        <w:rPr>
          <w:rFonts w:cs="Times New Roman"/>
          <w:color w:val="000000"/>
          <w:szCs w:val="20"/>
        </w:rPr>
        <w:t>, Christian Kuss</w:t>
      </w:r>
      <w:r w:rsidRPr="0097421D">
        <w:rPr>
          <w:rFonts w:cs="Times New Roman"/>
          <w:color w:val="000000"/>
          <w:szCs w:val="20"/>
          <w:vertAlign w:val="superscript"/>
        </w:rPr>
        <w:t>1</w:t>
      </w:r>
      <w:r w:rsidRPr="0097421D">
        <w:rPr>
          <w:rFonts w:cs="Times New Roman"/>
          <w:color w:val="000000"/>
          <w:szCs w:val="20"/>
        </w:rPr>
        <w:t>, Matthew R. Roberts</w:t>
      </w:r>
      <w:r w:rsidRPr="0097421D">
        <w:rPr>
          <w:rFonts w:cs="Times New Roman"/>
          <w:color w:val="000000"/>
          <w:szCs w:val="20"/>
          <w:vertAlign w:val="superscript"/>
        </w:rPr>
        <w:t>1</w:t>
      </w:r>
      <w:r w:rsidRPr="0097421D">
        <w:rPr>
          <w:rFonts w:cs="Times New Roman"/>
          <w:color w:val="000000"/>
          <w:szCs w:val="20"/>
        </w:rPr>
        <w:t xml:space="preserve"> and Peter G. Bruce</w:t>
      </w:r>
      <w:r w:rsidRPr="0097421D">
        <w:rPr>
          <w:rFonts w:cs="Times New Roman"/>
          <w:color w:val="000000"/>
          <w:szCs w:val="20"/>
          <w:vertAlign w:val="superscript"/>
        </w:rPr>
        <w:t>1,</w:t>
      </w:r>
      <w:r w:rsidRPr="0097421D">
        <w:rPr>
          <w:rFonts w:cs="Times New Roman"/>
          <w:color w:val="000000"/>
          <w:szCs w:val="20"/>
        </w:rPr>
        <w:t>*.</w:t>
      </w:r>
    </w:p>
    <w:p w14:paraId="4453C5B3" w14:textId="77777777" w:rsidR="00047E4F" w:rsidRPr="0097421D" w:rsidRDefault="00047E4F" w:rsidP="00047E4F">
      <w:pPr>
        <w:autoSpaceDE w:val="0"/>
        <w:autoSpaceDN w:val="0"/>
        <w:adjustRightInd w:val="0"/>
        <w:spacing w:after="0" w:line="240" w:lineRule="auto"/>
        <w:jc w:val="center"/>
        <w:rPr>
          <w:rFonts w:cs="Times New Roman"/>
          <w:color w:val="000000"/>
          <w:szCs w:val="20"/>
        </w:rPr>
      </w:pPr>
    </w:p>
    <w:p w14:paraId="5CD43579" w14:textId="77777777" w:rsidR="00047E4F" w:rsidRPr="0097421D" w:rsidRDefault="00047E4F" w:rsidP="00047E4F">
      <w:pPr>
        <w:pStyle w:val="ListParagraph"/>
        <w:numPr>
          <w:ilvl w:val="0"/>
          <w:numId w:val="18"/>
        </w:numPr>
        <w:autoSpaceDE w:val="0"/>
        <w:autoSpaceDN w:val="0"/>
        <w:adjustRightInd w:val="0"/>
        <w:spacing w:after="0" w:line="240" w:lineRule="auto"/>
        <w:jc w:val="center"/>
        <w:rPr>
          <w:rFonts w:cs="Times New Roman"/>
          <w:color w:val="000000"/>
          <w:szCs w:val="20"/>
        </w:rPr>
      </w:pPr>
      <w:r w:rsidRPr="0097421D">
        <w:rPr>
          <w:rFonts w:cs="Times New Roman"/>
          <w:color w:val="000000"/>
          <w:szCs w:val="20"/>
        </w:rPr>
        <w:t>Departments of Materials and Chemistry, University of Oxford, Parks Road, OX3 1PH, U.K.</w:t>
      </w:r>
    </w:p>
    <w:p w14:paraId="54144DCE" w14:textId="77777777" w:rsidR="00047E4F" w:rsidRPr="0097421D" w:rsidRDefault="00047E4F" w:rsidP="00047E4F">
      <w:pPr>
        <w:autoSpaceDE w:val="0"/>
        <w:autoSpaceDN w:val="0"/>
        <w:adjustRightInd w:val="0"/>
        <w:spacing w:after="0" w:line="240" w:lineRule="auto"/>
        <w:ind w:firstLine="720"/>
        <w:rPr>
          <w:rFonts w:cs="Times New Roman"/>
          <w:color w:val="000000"/>
          <w:szCs w:val="20"/>
        </w:rPr>
      </w:pPr>
    </w:p>
    <w:p w14:paraId="29F9B26D" w14:textId="77777777" w:rsidR="00047E4F" w:rsidRPr="0097421D" w:rsidRDefault="00047E4F" w:rsidP="00047E4F">
      <w:pPr>
        <w:autoSpaceDE w:val="0"/>
        <w:autoSpaceDN w:val="0"/>
        <w:adjustRightInd w:val="0"/>
        <w:spacing w:after="0" w:line="240" w:lineRule="auto"/>
        <w:ind w:firstLine="720"/>
        <w:rPr>
          <w:rFonts w:cs="Times New Roman"/>
          <w:color w:val="000000"/>
          <w:szCs w:val="20"/>
        </w:rPr>
      </w:pPr>
      <w:r w:rsidRPr="0097421D">
        <w:rPr>
          <w:rFonts w:cs="Times New Roman"/>
          <w:color w:val="000000"/>
          <w:szCs w:val="20"/>
        </w:rPr>
        <w:t>* Corresponding author: peter.bruce@materials.ox.ac.uk</w:t>
      </w:r>
    </w:p>
    <w:p w14:paraId="6B3ECA39" w14:textId="77777777" w:rsidR="00047E4F" w:rsidRPr="0097421D" w:rsidRDefault="00047E4F" w:rsidP="00047E4F">
      <w:pPr>
        <w:autoSpaceDE w:val="0"/>
        <w:autoSpaceDN w:val="0"/>
        <w:adjustRightInd w:val="0"/>
        <w:spacing w:after="0" w:line="240" w:lineRule="auto"/>
        <w:ind w:firstLine="720"/>
        <w:rPr>
          <w:rFonts w:cs="Times New Roman"/>
          <w:color w:val="000000"/>
          <w:szCs w:val="20"/>
          <w:lang w:val="fr-FR"/>
        </w:rPr>
      </w:pPr>
      <w:r w:rsidRPr="0097421D">
        <w:rPr>
          <w:rFonts w:cs="Times New Roman"/>
          <w:color w:val="000000"/>
          <w:szCs w:val="20"/>
        </w:rPr>
        <w:t xml:space="preserve"> </w:t>
      </w:r>
      <w:r w:rsidRPr="0097421D">
        <w:rPr>
          <w:rFonts w:cs="Times New Roman"/>
          <w:color w:val="000000"/>
          <w:szCs w:val="20"/>
          <w:lang w:val="en-GB"/>
        </w:rPr>
        <w:t>Δ</w:t>
      </w:r>
      <w:r w:rsidRPr="0097421D">
        <w:rPr>
          <w:rFonts w:cs="Times New Roman"/>
          <w:color w:val="000000"/>
          <w:szCs w:val="20"/>
          <w:lang w:val="fr-FR"/>
        </w:rPr>
        <w:t xml:space="preserve"> Curent affiliation: </w:t>
      </w:r>
      <w:r w:rsidRPr="0097421D">
        <w:rPr>
          <w:lang w:val="fr-FR"/>
        </w:rPr>
        <w:t>Univ. Lille, CNRS, Centrale Lille, ENSCL, UMR 8181-UCCS Unité de Catalyse et Chimie du Solide, F-59000 Lille, France</w:t>
      </w:r>
    </w:p>
    <w:p w14:paraId="62E0E99C" w14:textId="77777777" w:rsidR="00047E4F" w:rsidRPr="0097421D" w:rsidRDefault="00047E4F" w:rsidP="00047E4F">
      <w:pPr>
        <w:rPr>
          <w:lang w:val="fr-FR"/>
        </w:rPr>
      </w:pPr>
    </w:p>
    <w:p w14:paraId="696EFE14" w14:textId="77777777" w:rsidR="00047E4F" w:rsidRPr="0097421D" w:rsidRDefault="00047E4F" w:rsidP="00047E4F">
      <w:pPr>
        <w:pStyle w:val="Caption"/>
        <w:keepNext/>
        <w:jc w:val="center"/>
        <w:rPr>
          <w:color w:val="000000" w:themeColor="text1"/>
          <w:sz w:val="22"/>
        </w:rPr>
      </w:pPr>
      <w:r w:rsidRPr="0097421D">
        <w:rPr>
          <w:b/>
          <w:color w:val="000000" w:themeColor="text1"/>
          <w:sz w:val="22"/>
        </w:rPr>
        <w:t>Table S</w:t>
      </w:r>
      <w:r w:rsidRPr="0097421D">
        <w:rPr>
          <w:b/>
          <w:color w:val="000000" w:themeColor="text1"/>
          <w:sz w:val="22"/>
        </w:rPr>
        <w:fldChar w:fldCharType="begin"/>
      </w:r>
      <w:r w:rsidRPr="0097421D">
        <w:rPr>
          <w:b/>
          <w:color w:val="000000" w:themeColor="text1"/>
          <w:sz w:val="22"/>
        </w:rPr>
        <w:instrText xml:space="preserve"> SEQ Table \* ARABIC </w:instrText>
      </w:r>
      <w:r w:rsidRPr="0097421D">
        <w:rPr>
          <w:b/>
          <w:color w:val="000000" w:themeColor="text1"/>
          <w:sz w:val="22"/>
        </w:rPr>
        <w:fldChar w:fldCharType="separate"/>
      </w:r>
      <w:r>
        <w:rPr>
          <w:b/>
          <w:noProof/>
          <w:color w:val="000000" w:themeColor="text1"/>
          <w:sz w:val="22"/>
        </w:rPr>
        <w:t>1</w:t>
      </w:r>
      <w:r w:rsidRPr="0097421D">
        <w:rPr>
          <w:b/>
          <w:color w:val="000000" w:themeColor="text1"/>
          <w:sz w:val="22"/>
        </w:rPr>
        <w:fldChar w:fldCharType="end"/>
      </w:r>
      <w:r w:rsidRPr="0097421D">
        <w:rPr>
          <w:color w:val="000000" w:themeColor="text1"/>
          <w:sz w:val="22"/>
        </w:rPr>
        <w:t xml:space="preserve">: </w:t>
      </w:r>
      <w:r w:rsidRPr="0097421D">
        <w:rPr>
          <w:i w:val="0"/>
          <w:color w:val="000000" w:themeColor="text1"/>
          <w:sz w:val="22"/>
          <w:szCs w:val="22"/>
        </w:rPr>
        <w:t>chemical composition (ICP), specific surface (BET), density (</w:t>
      </w:r>
      <w:proofErr w:type="spellStart"/>
      <w:r w:rsidRPr="0097421D">
        <w:rPr>
          <w:i w:val="0"/>
          <w:color w:val="000000" w:themeColor="text1"/>
          <w:sz w:val="22"/>
          <w:szCs w:val="22"/>
        </w:rPr>
        <w:t>pycnometry</w:t>
      </w:r>
      <w:proofErr w:type="spellEnd"/>
      <w:r w:rsidRPr="0097421D">
        <w:rPr>
          <w:i w:val="0"/>
          <w:color w:val="000000" w:themeColor="text1"/>
          <w:sz w:val="22"/>
          <w:szCs w:val="22"/>
        </w:rPr>
        <w:t xml:space="preserve">) and average primary particle size (obtained from the BET surface and the </w:t>
      </w:r>
      <w:proofErr w:type="spellStart"/>
      <w:r w:rsidRPr="0097421D">
        <w:rPr>
          <w:i w:val="0"/>
          <w:color w:val="000000" w:themeColor="text1"/>
          <w:sz w:val="22"/>
          <w:szCs w:val="22"/>
        </w:rPr>
        <w:t>pycnometric</w:t>
      </w:r>
      <w:proofErr w:type="spellEnd"/>
      <w:r w:rsidRPr="0097421D">
        <w:rPr>
          <w:i w:val="0"/>
          <w:color w:val="000000" w:themeColor="text1"/>
          <w:sz w:val="22"/>
          <w:szCs w:val="22"/>
        </w:rPr>
        <w:t xml:space="preserve"> density and assuming spherical particles, with </w:t>
      </w:r>
      <w:proofErr w:type="spellStart"/>
      <w:r w:rsidRPr="0097421D">
        <w:rPr>
          <w:i w:val="0"/>
          <w:color w:val="000000" w:themeColor="text1"/>
          <w:sz w:val="22"/>
          <w:szCs w:val="22"/>
        </w:rPr>
        <w:t>d</w:t>
      </w:r>
      <w:r w:rsidRPr="0097421D">
        <w:rPr>
          <w:i w:val="0"/>
          <w:color w:val="000000" w:themeColor="text1"/>
          <w:sz w:val="22"/>
          <w:szCs w:val="22"/>
          <w:vertAlign w:val="subscript"/>
        </w:rPr>
        <w:t>average</w:t>
      </w:r>
      <w:proofErr w:type="spellEnd"/>
      <w:r w:rsidRPr="0097421D">
        <w:rPr>
          <w:i w:val="0"/>
          <w:color w:val="000000" w:themeColor="text1"/>
          <w:sz w:val="22"/>
          <w:szCs w:val="22"/>
        </w:rPr>
        <w:t>= 6/ (</w:t>
      </w:r>
      <w:proofErr w:type="gramStart"/>
      <w:r w:rsidRPr="0097421D">
        <w:rPr>
          <w:i w:val="0"/>
          <w:color w:val="000000" w:themeColor="text1"/>
          <w:sz w:val="22"/>
          <w:szCs w:val="22"/>
        </w:rPr>
        <w:t>S</w:t>
      </w:r>
      <w:r w:rsidRPr="0097421D">
        <w:rPr>
          <w:i w:val="0"/>
          <w:color w:val="000000" w:themeColor="text1"/>
          <w:sz w:val="22"/>
          <w:szCs w:val="22"/>
          <w:vertAlign w:val="subscript"/>
        </w:rPr>
        <w:t>BET</w:t>
      </w:r>
      <w:r w:rsidRPr="0097421D">
        <w:rPr>
          <w:i w:val="0"/>
          <w:color w:val="000000" w:themeColor="text1"/>
          <w:sz w:val="22"/>
          <w:szCs w:val="22"/>
        </w:rPr>
        <w:t xml:space="preserve"> .</w:t>
      </w:r>
      <w:proofErr w:type="gramEnd"/>
      <w:r w:rsidRPr="0097421D">
        <w:rPr>
          <w:i w:val="0"/>
          <w:color w:val="000000" w:themeColor="text1"/>
          <w:sz w:val="22"/>
          <w:szCs w:val="22"/>
        </w:rPr>
        <w:t xml:space="preserve"> </w:t>
      </w:r>
      <w:r w:rsidRPr="0097421D">
        <w:rPr>
          <w:i w:val="0"/>
          <w:color w:val="000000" w:themeColor="text1"/>
          <w:sz w:val="22"/>
          <w:szCs w:val="22"/>
          <w:lang w:val="fr-FR"/>
        </w:rPr>
        <w:t>ρ</w:t>
      </w:r>
      <w:proofErr w:type="spellStart"/>
      <w:r w:rsidRPr="0097421D">
        <w:rPr>
          <w:i w:val="0"/>
          <w:color w:val="000000" w:themeColor="text1"/>
          <w:sz w:val="22"/>
          <w:szCs w:val="22"/>
          <w:vertAlign w:val="subscript"/>
        </w:rPr>
        <w:t>pycnometry</w:t>
      </w:r>
      <w:proofErr w:type="spellEnd"/>
      <w:r w:rsidRPr="0097421D">
        <w:rPr>
          <w:i w:val="0"/>
          <w:color w:val="000000" w:themeColor="text1"/>
          <w:sz w:val="22"/>
          <w:szCs w:val="22"/>
        </w:rPr>
        <w:t>)) for all the materials studied in this article. All compounds show similar particle size (</w:t>
      </w:r>
      <w:r w:rsidRPr="0097421D">
        <w:rPr>
          <w:color w:val="000000" w:themeColor="text1"/>
          <w:sz w:val="22"/>
          <w:szCs w:val="22"/>
        </w:rPr>
        <w:t>~ 110 nm),</w:t>
      </w:r>
      <w:r w:rsidRPr="0097421D">
        <w:rPr>
          <w:i w:val="0"/>
          <w:color w:val="000000" w:themeColor="text1"/>
          <w:sz w:val="22"/>
          <w:szCs w:val="22"/>
        </w:rPr>
        <w:t xml:space="preserve"> BET surface (</w:t>
      </w:r>
      <w:r w:rsidRPr="0097421D">
        <w:rPr>
          <w:color w:val="000000" w:themeColor="text1"/>
          <w:sz w:val="22"/>
          <w:szCs w:val="22"/>
        </w:rPr>
        <w:t>~ 13 m</w:t>
      </w:r>
      <w:r w:rsidRPr="0097421D">
        <w:rPr>
          <w:color w:val="000000" w:themeColor="text1"/>
          <w:sz w:val="22"/>
          <w:szCs w:val="22"/>
          <w:vertAlign w:val="superscript"/>
        </w:rPr>
        <w:t>2</w:t>
      </w:r>
      <w:r w:rsidRPr="0097421D">
        <w:rPr>
          <w:color w:val="000000" w:themeColor="text1"/>
          <w:sz w:val="22"/>
          <w:szCs w:val="22"/>
        </w:rPr>
        <w:t>/g)</w:t>
      </w:r>
      <w:r w:rsidRPr="0097421D">
        <w:rPr>
          <w:i w:val="0"/>
          <w:color w:val="000000" w:themeColor="text1"/>
          <w:sz w:val="22"/>
          <w:szCs w:val="22"/>
        </w:rPr>
        <w:t xml:space="preserve"> and elemental ICP ratios in good agreement with the targeted compositions.</w:t>
      </w:r>
    </w:p>
    <w:p w14:paraId="6216417F" w14:textId="77777777" w:rsidR="00047E4F" w:rsidRPr="0097421D" w:rsidRDefault="00047E4F" w:rsidP="00047E4F">
      <w:pPr>
        <w:pStyle w:val="Caption"/>
        <w:keepNext/>
      </w:pPr>
    </w:p>
    <w:tbl>
      <w:tblPr>
        <w:tblW w:w="9632" w:type="dxa"/>
        <w:tblCellMar>
          <w:left w:w="0" w:type="dxa"/>
          <w:right w:w="0" w:type="dxa"/>
        </w:tblCellMar>
        <w:tblLook w:val="0600" w:firstRow="0" w:lastRow="0" w:firstColumn="0" w:lastColumn="0" w:noHBand="1" w:noVBand="1"/>
      </w:tblPr>
      <w:tblGrid>
        <w:gridCol w:w="2971"/>
        <w:gridCol w:w="704"/>
        <w:gridCol w:w="788"/>
        <w:gridCol w:w="802"/>
        <w:gridCol w:w="735"/>
        <w:gridCol w:w="1225"/>
        <w:gridCol w:w="1239"/>
        <w:gridCol w:w="1168"/>
      </w:tblGrid>
      <w:tr w:rsidR="00047E4F" w:rsidRPr="0097421D" w14:paraId="31307B47" w14:textId="77777777" w:rsidTr="003C468A">
        <w:trPr>
          <w:trHeight w:val="317"/>
        </w:trPr>
        <w:tc>
          <w:tcPr>
            <w:tcW w:w="2971"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0ADB8520" w14:textId="77777777" w:rsidR="00047E4F" w:rsidRPr="0097421D" w:rsidRDefault="00047E4F" w:rsidP="003C468A">
            <w:pPr>
              <w:spacing w:after="0"/>
              <w:jc w:val="center"/>
              <w:rPr>
                <w:sz w:val="18"/>
              </w:rPr>
            </w:pPr>
          </w:p>
        </w:tc>
        <w:tc>
          <w:tcPr>
            <w:tcW w:w="3029" w:type="dxa"/>
            <w:gridSpan w:val="4"/>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28EC3E4" w14:textId="77777777" w:rsidR="00047E4F" w:rsidRPr="0097421D" w:rsidRDefault="00047E4F" w:rsidP="003C468A">
            <w:pPr>
              <w:spacing w:after="0"/>
              <w:jc w:val="center"/>
              <w:rPr>
                <w:sz w:val="18"/>
                <w:lang w:val="fr-FR"/>
              </w:rPr>
            </w:pPr>
            <w:r w:rsidRPr="0097421D">
              <w:rPr>
                <w:sz w:val="18"/>
              </w:rPr>
              <w:t>ICP</w:t>
            </w:r>
          </w:p>
        </w:tc>
        <w:tc>
          <w:tcPr>
            <w:tcW w:w="1225"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59FDBC32" w14:textId="77777777" w:rsidR="00047E4F" w:rsidRPr="0097421D" w:rsidRDefault="00047E4F" w:rsidP="003C468A">
            <w:pPr>
              <w:spacing w:after="0"/>
              <w:jc w:val="center"/>
              <w:rPr>
                <w:sz w:val="18"/>
                <w:lang w:val="fr-FR"/>
              </w:rPr>
            </w:pPr>
            <w:r w:rsidRPr="0097421D">
              <w:rPr>
                <w:sz w:val="18"/>
              </w:rPr>
              <w:t>BET</w:t>
            </w:r>
          </w:p>
          <w:p w14:paraId="7629B71B" w14:textId="77777777" w:rsidR="00047E4F" w:rsidRPr="0097421D" w:rsidRDefault="00047E4F" w:rsidP="003C468A">
            <w:pPr>
              <w:spacing w:after="0"/>
              <w:jc w:val="center"/>
              <w:rPr>
                <w:sz w:val="18"/>
                <w:lang w:val="fr-FR"/>
              </w:rPr>
            </w:pPr>
            <w:r w:rsidRPr="0097421D">
              <w:rPr>
                <w:sz w:val="18"/>
              </w:rPr>
              <w:t>Surface (m²/g)</w:t>
            </w:r>
          </w:p>
        </w:tc>
        <w:tc>
          <w:tcPr>
            <w:tcW w:w="1239"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39628B0F" w14:textId="77777777" w:rsidR="00047E4F" w:rsidRPr="0097421D" w:rsidRDefault="00047E4F" w:rsidP="003C468A">
            <w:pPr>
              <w:spacing w:after="0"/>
              <w:jc w:val="center"/>
              <w:rPr>
                <w:sz w:val="18"/>
                <w:lang w:val="fr-FR"/>
              </w:rPr>
            </w:pPr>
            <w:proofErr w:type="spellStart"/>
            <w:r w:rsidRPr="0097421D">
              <w:rPr>
                <w:sz w:val="18"/>
              </w:rPr>
              <w:t>Pycnometry</w:t>
            </w:r>
            <w:proofErr w:type="spellEnd"/>
          </w:p>
          <w:p w14:paraId="147D88DB" w14:textId="77777777" w:rsidR="00047E4F" w:rsidRPr="0097421D" w:rsidRDefault="00047E4F" w:rsidP="003C468A">
            <w:pPr>
              <w:spacing w:after="0"/>
              <w:jc w:val="center"/>
              <w:rPr>
                <w:sz w:val="18"/>
                <w:lang w:val="fr-FR"/>
              </w:rPr>
            </w:pPr>
            <w:r w:rsidRPr="0097421D">
              <w:rPr>
                <w:sz w:val="18"/>
              </w:rPr>
              <w:t>density (g/cm</w:t>
            </w:r>
            <w:r w:rsidRPr="0097421D">
              <w:rPr>
                <w:sz w:val="18"/>
                <w:vertAlign w:val="superscript"/>
              </w:rPr>
              <w:t>3</w:t>
            </w:r>
            <w:r w:rsidRPr="0097421D">
              <w:rPr>
                <w:sz w:val="18"/>
              </w:rPr>
              <w:t>)</w:t>
            </w:r>
          </w:p>
        </w:tc>
        <w:tc>
          <w:tcPr>
            <w:tcW w:w="1168"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EF7FB32" w14:textId="77777777" w:rsidR="00047E4F" w:rsidRPr="0097421D" w:rsidRDefault="00047E4F" w:rsidP="003C468A">
            <w:pPr>
              <w:spacing w:after="0"/>
              <w:jc w:val="center"/>
              <w:rPr>
                <w:sz w:val="18"/>
                <w:lang w:val="fr-FR"/>
              </w:rPr>
            </w:pPr>
            <w:r w:rsidRPr="0097421D">
              <w:rPr>
                <w:sz w:val="18"/>
              </w:rPr>
              <w:t>Average</w:t>
            </w:r>
          </w:p>
          <w:p w14:paraId="7A6C8B7F" w14:textId="77777777" w:rsidR="00047E4F" w:rsidRPr="0097421D" w:rsidRDefault="00047E4F" w:rsidP="003C468A">
            <w:pPr>
              <w:spacing w:after="0"/>
              <w:jc w:val="center"/>
              <w:rPr>
                <w:sz w:val="18"/>
                <w:lang w:val="fr-FR"/>
              </w:rPr>
            </w:pPr>
            <w:r w:rsidRPr="0097421D">
              <w:rPr>
                <w:sz w:val="18"/>
              </w:rPr>
              <w:t>Approximated particle size (nm)</w:t>
            </w:r>
          </w:p>
        </w:tc>
      </w:tr>
      <w:tr w:rsidR="00047E4F" w:rsidRPr="0097421D" w14:paraId="57A74536" w14:textId="77777777" w:rsidTr="003C468A">
        <w:trPr>
          <w:trHeight w:val="467"/>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BF61B40" w14:textId="77777777" w:rsidR="00047E4F" w:rsidRPr="0097421D" w:rsidRDefault="00047E4F" w:rsidP="003C468A">
            <w:pPr>
              <w:spacing w:after="0"/>
              <w:jc w:val="center"/>
              <w:rPr>
                <w:sz w:val="18"/>
                <w:lang w:val="fr-FR"/>
              </w:rPr>
            </w:pPr>
          </w:p>
        </w:tc>
        <w:tc>
          <w:tcPr>
            <w:tcW w:w="70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B803288" w14:textId="77777777" w:rsidR="00047E4F" w:rsidRPr="0097421D" w:rsidRDefault="00047E4F" w:rsidP="003C468A">
            <w:pPr>
              <w:spacing w:after="0"/>
              <w:jc w:val="center"/>
              <w:rPr>
                <w:sz w:val="18"/>
                <w:lang w:val="fr-FR"/>
              </w:rPr>
            </w:pPr>
            <w:r w:rsidRPr="0097421D">
              <w:rPr>
                <w:sz w:val="18"/>
              </w:rPr>
              <w:t>Li</w:t>
            </w:r>
          </w:p>
        </w:tc>
        <w:tc>
          <w:tcPr>
            <w:tcW w:w="78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01F3B70" w14:textId="77777777" w:rsidR="00047E4F" w:rsidRPr="0097421D" w:rsidRDefault="00047E4F" w:rsidP="003C468A">
            <w:pPr>
              <w:spacing w:after="0"/>
              <w:jc w:val="center"/>
              <w:rPr>
                <w:sz w:val="18"/>
                <w:lang w:val="fr-FR"/>
              </w:rPr>
            </w:pPr>
            <w:r w:rsidRPr="0097421D">
              <w:rPr>
                <w:sz w:val="18"/>
              </w:rPr>
              <w:t>Ni</w:t>
            </w:r>
          </w:p>
        </w:tc>
        <w:tc>
          <w:tcPr>
            <w:tcW w:w="80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6937FBB8" w14:textId="77777777" w:rsidR="00047E4F" w:rsidRPr="0097421D" w:rsidRDefault="00047E4F" w:rsidP="003C468A">
            <w:pPr>
              <w:spacing w:after="0"/>
              <w:jc w:val="center"/>
              <w:rPr>
                <w:sz w:val="18"/>
                <w:lang w:val="fr-FR"/>
              </w:rPr>
            </w:pPr>
            <w:r w:rsidRPr="0097421D">
              <w:rPr>
                <w:sz w:val="18"/>
              </w:rPr>
              <w:t>Mn</w:t>
            </w:r>
          </w:p>
        </w:tc>
        <w:tc>
          <w:tcPr>
            <w:tcW w:w="73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3C0BF5A" w14:textId="77777777" w:rsidR="00047E4F" w:rsidRPr="0097421D" w:rsidRDefault="00047E4F" w:rsidP="003C468A">
            <w:pPr>
              <w:spacing w:after="0"/>
              <w:jc w:val="center"/>
              <w:rPr>
                <w:sz w:val="18"/>
                <w:lang w:val="fr-FR"/>
              </w:rPr>
            </w:pPr>
            <w:r w:rsidRPr="0097421D">
              <w:rPr>
                <w:sz w:val="18"/>
              </w:rPr>
              <w:t>Co</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4799CB0" w14:textId="77777777" w:rsidR="00047E4F" w:rsidRPr="0097421D" w:rsidRDefault="00047E4F" w:rsidP="003C468A">
            <w:pPr>
              <w:spacing w:after="0"/>
              <w:jc w:val="center"/>
              <w:rPr>
                <w:sz w:val="18"/>
                <w:lang w:val="fr-FR"/>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87CE03C" w14:textId="77777777" w:rsidR="00047E4F" w:rsidRPr="0097421D" w:rsidRDefault="00047E4F" w:rsidP="003C468A">
            <w:pPr>
              <w:spacing w:after="0"/>
              <w:jc w:val="center"/>
              <w:rPr>
                <w:sz w:val="18"/>
                <w:lang w:val="fr-FR"/>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9B31E89" w14:textId="77777777" w:rsidR="00047E4F" w:rsidRPr="0097421D" w:rsidRDefault="00047E4F" w:rsidP="003C468A">
            <w:pPr>
              <w:spacing w:after="0"/>
              <w:jc w:val="center"/>
              <w:rPr>
                <w:sz w:val="18"/>
                <w:lang w:val="fr-FR"/>
              </w:rPr>
            </w:pPr>
          </w:p>
        </w:tc>
      </w:tr>
      <w:tr w:rsidR="00047E4F" w:rsidRPr="0097421D" w14:paraId="568B5CA2" w14:textId="77777777" w:rsidTr="003C468A">
        <w:trPr>
          <w:trHeight w:val="310"/>
        </w:trPr>
        <w:tc>
          <w:tcPr>
            <w:tcW w:w="297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717017B" w14:textId="77777777" w:rsidR="00047E4F" w:rsidRPr="0097421D" w:rsidRDefault="00047E4F" w:rsidP="003C468A">
            <w:pPr>
              <w:spacing w:after="0"/>
              <w:jc w:val="center"/>
              <w:rPr>
                <w:sz w:val="18"/>
                <w:lang w:val="fr-FR"/>
              </w:rPr>
            </w:pPr>
            <w:r w:rsidRPr="0097421D">
              <w:rPr>
                <w:sz w:val="18"/>
              </w:rPr>
              <w:t>Li</w:t>
            </w:r>
            <w:r w:rsidRPr="0097421D">
              <w:rPr>
                <w:sz w:val="18"/>
                <w:vertAlign w:val="subscript"/>
              </w:rPr>
              <w:t>1.29</w:t>
            </w:r>
            <w:r w:rsidRPr="0097421D">
              <w:rPr>
                <w:sz w:val="18"/>
              </w:rPr>
              <w:t>Ni</w:t>
            </w:r>
            <w:r w:rsidRPr="0097421D">
              <w:rPr>
                <w:sz w:val="18"/>
                <w:vertAlign w:val="subscript"/>
              </w:rPr>
              <w:t>0.06</w:t>
            </w:r>
            <w:r w:rsidRPr="0097421D">
              <w:rPr>
                <w:sz w:val="18"/>
              </w:rPr>
              <w:t>Mn</w:t>
            </w:r>
            <w:r w:rsidRPr="0097421D">
              <w:rPr>
                <w:sz w:val="18"/>
                <w:vertAlign w:val="subscript"/>
              </w:rPr>
              <w:t>0.65</w:t>
            </w:r>
            <w:r w:rsidRPr="0097421D">
              <w:rPr>
                <w:sz w:val="18"/>
              </w:rPr>
              <w:t>O</w:t>
            </w:r>
            <w:r w:rsidRPr="0097421D">
              <w:rPr>
                <w:sz w:val="18"/>
                <w:vertAlign w:val="subscript"/>
              </w:rPr>
              <w:t>2</w:t>
            </w:r>
          </w:p>
        </w:tc>
        <w:tc>
          <w:tcPr>
            <w:tcW w:w="70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58A0B5DB" w14:textId="77777777" w:rsidR="00047E4F" w:rsidRPr="0097421D" w:rsidRDefault="00047E4F" w:rsidP="003C468A">
            <w:pPr>
              <w:spacing w:after="0"/>
              <w:jc w:val="center"/>
              <w:rPr>
                <w:sz w:val="18"/>
                <w:lang w:val="fr-FR"/>
              </w:rPr>
            </w:pPr>
            <w:r w:rsidRPr="0097421D">
              <w:rPr>
                <w:sz w:val="18"/>
              </w:rPr>
              <w:t>1.28(1)</w:t>
            </w:r>
          </w:p>
        </w:tc>
        <w:tc>
          <w:tcPr>
            <w:tcW w:w="78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86D7B29" w14:textId="77777777" w:rsidR="00047E4F" w:rsidRPr="0097421D" w:rsidRDefault="00047E4F" w:rsidP="003C468A">
            <w:pPr>
              <w:spacing w:after="0"/>
              <w:jc w:val="center"/>
              <w:rPr>
                <w:sz w:val="18"/>
                <w:lang w:val="fr-FR"/>
              </w:rPr>
            </w:pPr>
            <w:r w:rsidRPr="0097421D">
              <w:rPr>
                <w:sz w:val="18"/>
              </w:rPr>
              <w:t>0.07(1)</w:t>
            </w:r>
          </w:p>
        </w:tc>
        <w:tc>
          <w:tcPr>
            <w:tcW w:w="80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0B1A9D41" w14:textId="77777777" w:rsidR="00047E4F" w:rsidRPr="0097421D" w:rsidRDefault="00047E4F" w:rsidP="003C468A">
            <w:pPr>
              <w:spacing w:after="0"/>
              <w:jc w:val="center"/>
              <w:rPr>
                <w:sz w:val="18"/>
                <w:lang w:val="fr-FR"/>
              </w:rPr>
            </w:pPr>
            <w:r w:rsidRPr="0097421D">
              <w:rPr>
                <w:sz w:val="18"/>
              </w:rPr>
              <w:t>0.65</w:t>
            </w:r>
          </w:p>
        </w:tc>
        <w:tc>
          <w:tcPr>
            <w:tcW w:w="73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70F736C" w14:textId="77777777" w:rsidR="00047E4F" w:rsidRPr="0097421D" w:rsidRDefault="00047E4F" w:rsidP="003C468A">
            <w:pPr>
              <w:spacing w:after="0"/>
              <w:jc w:val="center"/>
              <w:rPr>
                <w:sz w:val="18"/>
                <w:lang w:val="fr-FR"/>
              </w:rPr>
            </w:pPr>
            <w:r w:rsidRPr="0097421D">
              <w:rPr>
                <w:sz w:val="18"/>
              </w:rPr>
              <w:t>0</w:t>
            </w:r>
          </w:p>
        </w:tc>
        <w:tc>
          <w:tcPr>
            <w:tcW w:w="122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6CBC18A" w14:textId="77777777" w:rsidR="00047E4F" w:rsidRPr="0097421D" w:rsidRDefault="00047E4F" w:rsidP="003C468A">
            <w:pPr>
              <w:spacing w:after="0"/>
              <w:jc w:val="center"/>
              <w:rPr>
                <w:sz w:val="18"/>
                <w:lang w:val="fr-FR"/>
              </w:rPr>
            </w:pPr>
            <w:r w:rsidRPr="0097421D">
              <w:rPr>
                <w:sz w:val="18"/>
                <w:lang w:val="fr-FR"/>
              </w:rPr>
              <w:t>13.80(3)</w:t>
            </w:r>
          </w:p>
        </w:tc>
        <w:tc>
          <w:tcPr>
            <w:tcW w:w="123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1CC93AB" w14:textId="77777777" w:rsidR="00047E4F" w:rsidRPr="0097421D" w:rsidRDefault="00047E4F" w:rsidP="003C468A">
            <w:pPr>
              <w:spacing w:after="0"/>
              <w:jc w:val="center"/>
              <w:rPr>
                <w:sz w:val="18"/>
                <w:lang w:val="fr-FR"/>
              </w:rPr>
            </w:pPr>
            <w:r w:rsidRPr="0097421D">
              <w:rPr>
                <w:sz w:val="18"/>
                <w:lang w:val="fr-FR"/>
              </w:rPr>
              <w:t>3.94(1)</w:t>
            </w:r>
          </w:p>
        </w:tc>
        <w:tc>
          <w:tcPr>
            <w:tcW w:w="116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049B400" w14:textId="77777777" w:rsidR="00047E4F" w:rsidRPr="0097421D" w:rsidRDefault="00047E4F" w:rsidP="003C468A">
            <w:pPr>
              <w:spacing w:after="0"/>
              <w:jc w:val="center"/>
              <w:rPr>
                <w:sz w:val="18"/>
                <w:lang w:val="fr-FR"/>
              </w:rPr>
            </w:pPr>
            <w:r w:rsidRPr="0097421D">
              <w:rPr>
                <w:sz w:val="18"/>
              </w:rPr>
              <w:t>110(1)</w:t>
            </w:r>
          </w:p>
        </w:tc>
      </w:tr>
      <w:tr w:rsidR="00047E4F" w:rsidRPr="0097421D" w14:paraId="1051848E" w14:textId="77777777" w:rsidTr="003C468A">
        <w:trPr>
          <w:trHeight w:val="310"/>
        </w:trPr>
        <w:tc>
          <w:tcPr>
            <w:tcW w:w="297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3B6D9DC6" w14:textId="77777777" w:rsidR="00047E4F" w:rsidRPr="0097421D" w:rsidRDefault="00047E4F" w:rsidP="003C468A">
            <w:pPr>
              <w:spacing w:after="0"/>
              <w:jc w:val="center"/>
              <w:rPr>
                <w:sz w:val="18"/>
                <w:lang w:val="fr-FR"/>
              </w:rPr>
            </w:pPr>
            <w:r w:rsidRPr="0097421D">
              <w:rPr>
                <w:sz w:val="18"/>
              </w:rPr>
              <w:t>Li</w:t>
            </w:r>
            <w:r w:rsidRPr="0097421D">
              <w:rPr>
                <w:sz w:val="18"/>
                <w:vertAlign w:val="subscript"/>
              </w:rPr>
              <w:t>1.25</w:t>
            </w:r>
            <w:r w:rsidRPr="0097421D">
              <w:rPr>
                <w:sz w:val="18"/>
              </w:rPr>
              <w:t>Ni</w:t>
            </w:r>
            <w:r w:rsidRPr="0097421D">
              <w:rPr>
                <w:sz w:val="18"/>
                <w:vertAlign w:val="subscript"/>
              </w:rPr>
              <w:t>0.12</w:t>
            </w:r>
            <w:r w:rsidRPr="0097421D">
              <w:rPr>
                <w:sz w:val="18"/>
              </w:rPr>
              <w:t>Mn</w:t>
            </w:r>
            <w:r w:rsidRPr="0097421D">
              <w:rPr>
                <w:sz w:val="18"/>
                <w:vertAlign w:val="subscript"/>
              </w:rPr>
              <w:t>0.63</w:t>
            </w:r>
            <w:r w:rsidRPr="0097421D">
              <w:rPr>
                <w:sz w:val="18"/>
              </w:rPr>
              <w:t>O</w:t>
            </w:r>
            <w:r w:rsidRPr="0097421D">
              <w:rPr>
                <w:sz w:val="18"/>
                <w:vertAlign w:val="subscript"/>
              </w:rPr>
              <w:t>2</w:t>
            </w:r>
          </w:p>
        </w:tc>
        <w:tc>
          <w:tcPr>
            <w:tcW w:w="70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74A967C" w14:textId="77777777" w:rsidR="00047E4F" w:rsidRPr="0097421D" w:rsidRDefault="00047E4F" w:rsidP="003C468A">
            <w:pPr>
              <w:spacing w:after="0"/>
              <w:jc w:val="center"/>
              <w:rPr>
                <w:sz w:val="18"/>
                <w:lang w:val="fr-FR"/>
              </w:rPr>
            </w:pPr>
            <w:r w:rsidRPr="0097421D">
              <w:rPr>
                <w:sz w:val="18"/>
              </w:rPr>
              <w:t>1.26(1)</w:t>
            </w:r>
          </w:p>
        </w:tc>
        <w:tc>
          <w:tcPr>
            <w:tcW w:w="78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037BFFEC" w14:textId="77777777" w:rsidR="00047E4F" w:rsidRPr="0097421D" w:rsidRDefault="00047E4F" w:rsidP="003C468A">
            <w:pPr>
              <w:spacing w:after="0"/>
              <w:jc w:val="center"/>
              <w:rPr>
                <w:sz w:val="18"/>
                <w:lang w:val="fr-FR"/>
              </w:rPr>
            </w:pPr>
            <w:r w:rsidRPr="0097421D">
              <w:rPr>
                <w:sz w:val="18"/>
              </w:rPr>
              <w:t>0.11(1)</w:t>
            </w:r>
          </w:p>
        </w:tc>
        <w:tc>
          <w:tcPr>
            <w:tcW w:w="80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715B15D" w14:textId="77777777" w:rsidR="00047E4F" w:rsidRPr="0097421D" w:rsidRDefault="00047E4F" w:rsidP="003C468A">
            <w:pPr>
              <w:spacing w:after="0"/>
              <w:jc w:val="center"/>
              <w:rPr>
                <w:sz w:val="18"/>
                <w:lang w:val="fr-FR"/>
              </w:rPr>
            </w:pPr>
            <w:r w:rsidRPr="0097421D">
              <w:rPr>
                <w:sz w:val="18"/>
              </w:rPr>
              <w:t>0.63</w:t>
            </w:r>
          </w:p>
        </w:tc>
        <w:tc>
          <w:tcPr>
            <w:tcW w:w="73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6421235" w14:textId="77777777" w:rsidR="00047E4F" w:rsidRPr="0097421D" w:rsidRDefault="00047E4F" w:rsidP="003C468A">
            <w:pPr>
              <w:spacing w:after="0"/>
              <w:jc w:val="center"/>
              <w:rPr>
                <w:sz w:val="18"/>
                <w:lang w:val="fr-FR"/>
              </w:rPr>
            </w:pPr>
            <w:r w:rsidRPr="0097421D">
              <w:rPr>
                <w:sz w:val="18"/>
              </w:rPr>
              <w:t>0</w:t>
            </w:r>
          </w:p>
        </w:tc>
        <w:tc>
          <w:tcPr>
            <w:tcW w:w="122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FC1316D" w14:textId="77777777" w:rsidR="00047E4F" w:rsidRPr="0097421D" w:rsidRDefault="00047E4F" w:rsidP="003C468A">
            <w:pPr>
              <w:spacing w:after="0"/>
              <w:jc w:val="center"/>
              <w:rPr>
                <w:sz w:val="18"/>
                <w:lang w:val="fr-FR"/>
              </w:rPr>
            </w:pPr>
            <w:r w:rsidRPr="0097421D">
              <w:rPr>
                <w:sz w:val="18"/>
                <w:lang w:val="fr-FR"/>
              </w:rPr>
              <w:t>12.75(4)</w:t>
            </w:r>
          </w:p>
        </w:tc>
        <w:tc>
          <w:tcPr>
            <w:tcW w:w="123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19208F3" w14:textId="77777777" w:rsidR="00047E4F" w:rsidRPr="0097421D" w:rsidRDefault="00047E4F" w:rsidP="003C468A">
            <w:pPr>
              <w:spacing w:after="0"/>
              <w:jc w:val="center"/>
              <w:rPr>
                <w:sz w:val="18"/>
                <w:lang w:val="fr-FR"/>
              </w:rPr>
            </w:pPr>
            <w:r w:rsidRPr="0097421D">
              <w:rPr>
                <w:sz w:val="18"/>
                <w:lang w:val="fr-FR"/>
              </w:rPr>
              <w:t>4.02(1)</w:t>
            </w:r>
          </w:p>
        </w:tc>
        <w:tc>
          <w:tcPr>
            <w:tcW w:w="116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A6E30C4" w14:textId="77777777" w:rsidR="00047E4F" w:rsidRPr="0097421D" w:rsidRDefault="00047E4F" w:rsidP="003C468A">
            <w:pPr>
              <w:spacing w:after="0"/>
              <w:jc w:val="center"/>
              <w:rPr>
                <w:sz w:val="18"/>
                <w:lang w:val="fr-FR"/>
              </w:rPr>
            </w:pPr>
            <w:r w:rsidRPr="0097421D">
              <w:rPr>
                <w:sz w:val="18"/>
              </w:rPr>
              <w:t>117(1)</w:t>
            </w:r>
          </w:p>
        </w:tc>
      </w:tr>
      <w:tr w:rsidR="00047E4F" w:rsidRPr="0097421D" w14:paraId="325F6E2C" w14:textId="77777777" w:rsidTr="003C468A">
        <w:trPr>
          <w:trHeight w:val="310"/>
        </w:trPr>
        <w:tc>
          <w:tcPr>
            <w:tcW w:w="297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256FBA7" w14:textId="77777777" w:rsidR="00047E4F" w:rsidRPr="0097421D" w:rsidRDefault="00047E4F" w:rsidP="003C468A">
            <w:pPr>
              <w:spacing w:after="0"/>
              <w:jc w:val="center"/>
              <w:rPr>
                <w:sz w:val="18"/>
                <w:lang w:val="fr-FR"/>
              </w:rPr>
            </w:pPr>
            <w:r w:rsidRPr="0097421D">
              <w:rPr>
                <w:sz w:val="18"/>
              </w:rPr>
              <w:t>Li</w:t>
            </w:r>
            <w:r w:rsidRPr="0097421D">
              <w:rPr>
                <w:sz w:val="18"/>
                <w:vertAlign w:val="subscript"/>
              </w:rPr>
              <w:t>1.2</w:t>
            </w:r>
            <w:r w:rsidRPr="0097421D">
              <w:rPr>
                <w:sz w:val="18"/>
              </w:rPr>
              <w:t>Ni</w:t>
            </w:r>
            <w:r w:rsidRPr="0097421D">
              <w:rPr>
                <w:sz w:val="18"/>
                <w:vertAlign w:val="subscript"/>
              </w:rPr>
              <w:t>0.2</w:t>
            </w:r>
            <w:r w:rsidRPr="0097421D">
              <w:rPr>
                <w:sz w:val="18"/>
              </w:rPr>
              <w:t>Mn</w:t>
            </w:r>
            <w:r w:rsidRPr="0097421D">
              <w:rPr>
                <w:sz w:val="18"/>
                <w:vertAlign w:val="subscript"/>
              </w:rPr>
              <w:t>0.6</w:t>
            </w:r>
            <w:r w:rsidRPr="0097421D">
              <w:rPr>
                <w:sz w:val="18"/>
              </w:rPr>
              <w:t>O</w:t>
            </w:r>
            <w:r w:rsidRPr="0097421D">
              <w:rPr>
                <w:sz w:val="18"/>
                <w:vertAlign w:val="subscript"/>
              </w:rPr>
              <w:t>2</w:t>
            </w:r>
          </w:p>
        </w:tc>
        <w:tc>
          <w:tcPr>
            <w:tcW w:w="70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E00F4C1" w14:textId="77777777" w:rsidR="00047E4F" w:rsidRPr="0097421D" w:rsidRDefault="00047E4F" w:rsidP="003C468A">
            <w:pPr>
              <w:spacing w:after="0"/>
              <w:jc w:val="center"/>
              <w:rPr>
                <w:sz w:val="18"/>
                <w:lang w:val="fr-FR"/>
              </w:rPr>
            </w:pPr>
            <w:r w:rsidRPr="0097421D">
              <w:rPr>
                <w:sz w:val="18"/>
              </w:rPr>
              <w:t>1.20(1)</w:t>
            </w:r>
          </w:p>
        </w:tc>
        <w:tc>
          <w:tcPr>
            <w:tcW w:w="78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05BA8E12" w14:textId="77777777" w:rsidR="00047E4F" w:rsidRPr="0097421D" w:rsidRDefault="00047E4F" w:rsidP="003C468A">
            <w:pPr>
              <w:spacing w:after="0"/>
              <w:jc w:val="center"/>
              <w:rPr>
                <w:sz w:val="18"/>
                <w:lang w:val="fr-FR"/>
              </w:rPr>
            </w:pPr>
            <w:r w:rsidRPr="0097421D">
              <w:rPr>
                <w:sz w:val="18"/>
              </w:rPr>
              <w:t>0.20(1)</w:t>
            </w:r>
          </w:p>
        </w:tc>
        <w:tc>
          <w:tcPr>
            <w:tcW w:w="80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60E9090D" w14:textId="77777777" w:rsidR="00047E4F" w:rsidRPr="0097421D" w:rsidRDefault="00047E4F" w:rsidP="003C468A">
            <w:pPr>
              <w:spacing w:after="0"/>
              <w:jc w:val="center"/>
              <w:rPr>
                <w:sz w:val="18"/>
                <w:lang w:val="fr-FR"/>
              </w:rPr>
            </w:pPr>
            <w:r w:rsidRPr="0097421D">
              <w:rPr>
                <w:sz w:val="18"/>
              </w:rPr>
              <w:t>0.60</w:t>
            </w:r>
          </w:p>
        </w:tc>
        <w:tc>
          <w:tcPr>
            <w:tcW w:w="73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670D209F" w14:textId="77777777" w:rsidR="00047E4F" w:rsidRPr="0097421D" w:rsidRDefault="00047E4F" w:rsidP="003C468A">
            <w:pPr>
              <w:spacing w:after="0"/>
              <w:jc w:val="center"/>
              <w:rPr>
                <w:sz w:val="18"/>
                <w:lang w:val="fr-FR"/>
              </w:rPr>
            </w:pPr>
            <w:r w:rsidRPr="0097421D">
              <w:rPr>
                <w:sz w:val="18"/>
              </w:rPr>
              <w:t>0</w:t>
            </w:r>
          </w:p>
        </w:tc>
        <w:tc>
          <w:tcPr>
            <w:tcW w:w="122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DA958FD" w14:textId="77777777" w:rsidR="00047E4F" w:rsidRPr="0097421D" w:rsidRDefault="00047E4F" w:rsidP="003C468A">
            <w:pPr>
              <w:spacing w:after="0"/>
              <w:jc w:val="center"/>
              <w:rPr>
                <w:sz w:val="18"/>
                <w:lang w:val="fr-FR"/>
              </w:rPr>
            </w:pPr>
            <w:r w:rsidRPr="0097421D">
              <w:rPr>
                <w:sz w:val="18"/>
                <w:lang w:val="fr-FR"/>
              </w:rPr>
              <w:t>13.06(2)</w:t>
            </w:r>
          </w:p>
        </w:tc>
        <w:tc>
          <w:tcPr>
            <w:tcW w:w="123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64C7CAF5" w14:textId="77777777" w:rsidR="00047E4F" w:rsidRPr="0097421D" w:rsidRDefault="00047E4F" w:rsidP="003C468A">
            <w:pPr>
              <w:spacing w:after="0"/>
              <w:jc w:val="center"/>
              <w:rPr>
                <w:sz w:val="18"/>
                <w:lang w:val="fr-FR"/>
              </w:rPr>
            </w:pPr>
            <w:r w:rsidRPr="0097421D">
              <w:rPr>
                <w:sz w:val="18"/>
                <w:lang w:val="fr-FR"/>
              </w:rPr>
              <w:t>4.11(1)</w:t>
            </w:r>
          </w:p>
        </w:tc>
        <w:tc>
          <w:tcPr>
            <w:tcW w:w="116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5FC20C51" w14:textId="77777777" w:rsidR="00047E4F" w:rsidRPr="0097421D" w:rsidRDefault="00047E4F" w:rsidP="003C468A">
            <w:pPr>
              <w:spacing w:after="0"/>
              <w:jc w:val="center"/>
              <w:rPr>
                <w:sz w:val="18"/>
                <w:lang w:val="fr-FR"/>
              </w:rPr>
            </w:pPr>
            <w:r w:rsidRPr="0097421D">
              <w:rPr>
                <w:sz w:val="18"/>
              </w:rPr>
              <w:t>112(1)</w:t>
            </w:r>
          </w:p>
        </w:tc>
      </w:tr>
      <w:tr w:rsidR="00047E4F" w:rsidRPr="0097421D" w14:paraId="4D3A6CCA" w14:textId="77777777" w:rsidTr="003C468A">
        <w:trPr>
          <w:trHeight w:val="310"/>
        </w:trPr>
        <w:tc>
          <w:tcPr>
            <w:tcW w:w="297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212534C" w14:textId="77777777" w:rsidR="00047E4F" w:rsidRPr="0097421D" w:rsidRDefault="00047E4F" w:rsidP="003C468A">
            <w:pPr>
              <w:spacing w:after="0"/>
              <w:jc w:val="center"/>
              <w:rPr>
                <w:sz w:val="18"/>
                <w:lang w:val="fr-FR"/>
              </w:rPr>
            </w:pPr>
            <w:r w:rsidRPr="0097421D">
              <w:rPr>
                <w:sz w:val="18"/>
              </w:rPr>
              <w:t>Li</w:t>
            </w:r>
            <w:r w:rsidRPr="0097421D">
              <w:rPr>
                <w:sz w:val="18"/>
                <w:vertAlign w:val="subscript"/>
              </w:rPr>
              <w:t>1.13</w:t>
            </w:r>
            <w:r w:rsidRPr="0097421D">
              <w:rPr>
                <w:sz w:val="18"/>
              </w:rPr>
              <w:t>Ni</w:t>
            </w:r>
            <w:r w:rsidRPr="0097421D">
              <w:rPr>
                <w:sz w:val="18"/>
                <w:vertAlign w:val="subscript"/>
              </w:rPr>
              <w:t>0.3</w:t>
            </w:r>
            <w:r w:rsidRPr="0097421D">
              <w:rPr>
                <w:sz w:val="18"/>
              </w:rPr>
              <w:t>Mn</w:t>
            </w:r>
            <w:r w:rsidRPr="0097421D">
              <w:rPr>
                <w:sz w:val="18"/>
                <w:vertAlign w:val="subscript"/>
              </w:rPr>
              <w:t>0.56</w:t>
            </w:r>
            <w:r w:rsidRPr="0097421D">
              <w:rPr>
                <w:sz w:val="18"/>
              </w:rPr>
              <w:t>O</w:t>
            </w:r>
            <w:r w:rsidRPr="0097421D">
              <w:rPr>
                <w:sz w:val="18"/>
                <w:vertAlign w:val="subscript"/>
              </w:rPr>
              <w:t>2</w:t>
            </w:r>
          </w:p>
        </w:tc>
        <w:tc>
          <w:tcPr>
            <w:tcW w:w="70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64123EC2" w14:textId="77777777" w:rsidR="00047E4F" w:rsidRPr="0097421D" w:rsidRDefault="00047E4F" w:rsidP="003C468A">
            <w:pPr>
              <w:spacing w:after="0"/>
              <w:jc w:val="center"/>
              <w:rPr>
                <w:sz w:val="18"/>
                <w:lang w:val="fr-FR"/>
              </w:rPr>
            </w:pPr>
            <w:r w:rsidRPr="0097421D">
              <w:rPr>
                <w:sz w:val="18"/>
              </w:rPr>
              <w:t>1.12(1)</w:t>
            </w:r>
          </w:p>
        </w:tc>
        <w:tc>
          <w:tcPr>
            <w:tcW w:w="78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AFE8280" w14:textId="77777777" w:rsidR="00047E4F" w:rsidRPr="0097421D" w:rsidRDefault="00047E4F" w:rsidP="003C468A">
            <w:pPr>
              <w:spacing w:after="0"/>
              <w:jc w:val="center"/>
              <w:rPr>
                <w:sz w:val="18"/>
                <w:lang w:val="fr-FR"/>
              </w:rPr>
            </w:pPr>
            <w:r w:rsidRPr="0097421D">
              <w:rPr>
                <w:sz w:val="18"/>
              </w:rPr>
              <w:t>0.31(1)</w:t>
            </w:r>
          </w:p>
        </w:tc>
        <w:tc>
          <w:tcPr>
            <w:tcW w:w="80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00E1432B" w14:textId="77777777" w:rsidR="00047E4F" w:rsidRPr="0097421D" w:rsidRDefault="00047E4F" w:rsidP="003C468A">
            <w:pPr>
              <w:spacing w:after="0"/>
              <w:jc w:val="center"/>
              <w:rPr>
                <w:sz w:val="18"/>
                <w:lang w:val="fr-FR"/>
              </w:rPr>
            </w:pPr>
            <w:r w:rsidRPr="0097421D">
              <w:rPr>
                <w:sz w:val="18"/>
              </w:rPr>
              <w:t>0.56</w:t>
            </w:r>
          </w:p>
        </w:tc>
        <w:tc>
          <w:tcPr>
            <w:tcW w:w="73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5CDA73DA" w14:textId="77777777" w:rsidR="00047E4F" w:rsidRPr="0097421D" w:rsidRDefault="00047E4F" w:rsidP="003C468A">
            <w:pPr>
              <w:spacing w:after="0"/>
              <w:jc w:val="center"/>
              <w:rPr>
                <w:sz w:val="18"/>
                <w:lang w:val="fr-FR"/>
              </w:rPr>
            </w:pPr>
            <w:r w:rsidRPr="0097421D">
              <w:rPr>
                <w:sz w:val="18"/>
              </w:rPr>
              <w:t>0</w:t>
            </w:r>
          </w:p>
        </w:tc>
        <w:tc>
          <w:tcPr>
            <w:tcW w:w="122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39B6AFB" w14:textId="77777777" w:rsidR="00047E4F" w:rsidRPr="0097421D" w:rsidRDefault="00047E4F" w:rsidP="003C468A">
            <w:pPr>
              <w:spacing w:after="0"/>
              <w:jc w:val="center"/>
              <w:rPr>
                <w:sz w:val="18"/>
                <w:lang w:val="fr-FR"/>
              </w:rPr>
            </w:pPr>
            <w:r w:rsidRPr="0097421D">
              <w:rPr>
                <w:sz w:val="18"/>
                <w:lang w:val="fr-FR"/>
              </w:rPr>
              <w:t>13.77(5)</w:t>
            </w:r>
          </w:p>
        </w:tc>
        <w:tc>
          <w:tcPr>
            <w:tcW w:w="123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3C63FCFF" w14:textId="77777777" w:rsidR="00047E4F" w:rsidRPr="0097421D" w:rsidRDefault="00047E4F" w:rsidP="003C468A">
            <w:pPr>
              <w:spacing w:after="0"/>
              <w:jc w:val="center"/>
              <w:rPr>
                <w:sz w:val="18"/>
                <w:lang w:val="fr-FR"/>
              </w:rPr>
            </w:pPr>
            <w:r w:rsidRPr="0097421D">
              <w:rPr>
                <w:sz w:val="18"/>
                <w:lang w:val="fr-FR"/>
              </w:rPr>
              <w:t>4.22(1)</w:t>
            </w:r>
          </w:p>
        </w:tc>
        <w:tc>
          <w:tcPr>
            <w:tcW w:w="116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62ED85FF" w14:textId="77777777" w:rsidR="00047E4F" w:rsidRPr="0097421D" w:rsidRDefault="00047E4F" w:rsidP="003C468A">
            <w:pPr>
              <w:spacing w:after="0"/>
              <w:jc w:val="center"/>
              <w:rPr>
                <w:sz w:val="18"/>
                <w:lang w:val="fr-FR"/>
              </w:rPr>
            </w:pPr>
            <w:r w:rsidRPr="0097421D">
              <w:rPr>
                <w:sz w:val="18"/>
              </w:rPr>
              <w:t>103(1)</w:t>
            </w:r>
          </w:p>
        </w:tc>
      </w:tr>
      <w:tr w:rsidR="00047E4F" w:rsidRPr="0097421D" w14:paraId="3A71F7F9" w14:textId="77777777" w:rsidTr="003C468A">
        <w:trPr>
          <w:trHeight w:val="310"/>
        </w:trPr>
        <w:tc>
          <w:tcPr>
            <w:tcW w:w="297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556C6377" w14:textId="77777777" w:rsidR="00047E4F" w:rsidRPr="0097421D" w:rsidRDefault="00047E4F" w:rsidP="003C468A">
            <w:pPr>
              <w:spacing w:after="0"/>
              <w:jc w:val="center"/>
              <w:rPr>
                <w:sz w:val="18"/>
                <w:lang w:val="fr-FR"/>
              </w:rPr>
            </w:pPr>
            <w:r w:rsidRPr="0097421D">
              <w:rPr>
                <w:sz w:val="18"/>
              </w:rPr>
              <w:t>Li</w:t>
            </w:r>
            <w:r w:rsidRPr="0097421D">
              <w:rPr>
                <w:sz w:val="18"/>
                <w:vertAlign w:val="subscript"/>
              </w:rPr>
              <w:t>1.07</w:t>
            </w:r>
            <w:r w:rsidRPr="0097421D">
              <w:rPr>
                <w:sz w:val="18"/>
              </w:rPr>
              <w:t>Ni</w:t>
            </w:r>
            <w:r w:rsidRPr="0097421D">
              <w:rPr>
                <w:sz w:val="18"/>
                <w:vertAlign w:val="subscript"/>
              </w:rPr>
              <w:t>0.4</w:t>
            </w:r>
            <w:r w:rsidRPr="0097421D">
              <w:rPr>
                <w:sz w:val="18"/>
              </w:rPr>
              <w:t>Mn</w:t>
            </w:r>
            <w:r w:rsidRPr="0097421D">
              <w:rPr>
                <w:sz w:val="18"/>
                <w:vertAlign w:val="subscript"/>
              </w:rPr>
              <w:t>0.53</w:t>
            </w:r>
            <w:r w:rsidRPr="0097421D">
              <w:rPr>
                <w:sz w:val="18"/>
              </w:rPr>
              <w:t>O</w:t>
            </w:r>
            <w:r w:rsidRPr="0097421D">
              <w:rPr>
                <w:sz w:val="18"/>
                <w:vertAlign w:val="subscript"/>
              </w:rPr>
              <w:t>2</w:t>
            </w:r>
          </w:p>
        </w:tc>
        <w:tc>
          <w:tcPr>
            <w:tcW w:w="70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3A309D27" w14:textId="77777777" w:rsidR="00047E4F" w:rsidRPr="0097421D" w:rsidRDefault="00047E4F" w:rsidP="003C468A">
            <w:pPr>
              <w:spacing w:after="0"/>
              <w:jc w:val="center"/>
              <w:rPr>
                <w:sz w:val="18"/>
                <w:lang w:val="fr-FR"/>
              </w:rPr>
            </w:pPr>
            <w:r w:rsidRPr="0097421D">
              <w:rPr>
                <w:sz w:val="18"/>
              </w:rPr>
              <w:t>1.09(1)</w:t>
            </w:r>
          </w:p>
        </w:tc>
        <w:tc>
          <w:tcPr>
            <w:tcW w:w="78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609C199" w14:textId="77777777" w:rsidR="00047E4F" w:rsidRPr="0097421D" w:rsidRDefault="00047E4F" w:rsidP="003C468A">
            <w:pPr>
              <w:spacing w:after="0"/>
              <w:jc w:val="center"/>
              <w:rPr>
                <w:sz w:val="18"/>
                <w:lang w:val="fr-FR"/>
              </w:rPr>
            </w:pPr>
            <w:r w:rsidRPr="0097421D">
              <w:rPr>
                <w:sz w:val="18"/>
              </w:rPr>
              <w:t>0.38(1)</w:t>
            </w:r>
          </w:p>
        </w:tc>
        <w:tc>
          <w:tcPr>
            <w:tcW w:w="80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6F550204" w14:textId="77777777" w:rsidR="00047E4F" w:rsidRPr="0097421D" w:rsidRDefault="00047E4F" w:rsidP="003C468A">
            <w:pPr>
              <w:spacing w:after="0"/>
              <w:jc w:val="center"/>
              <w:rPr>
                <w:sz w:val="18"/>
                <w:lang w:val="fr-FR"/>
              </w:rPr>
            </w:pPr>
            <w:r w:rsidRPr="0097421D">
              <w:rPr>
                <w:sz w:val="18"/>
              </w:rPr>
              <w:t>0.53</w:t>
            </w:r>
          </w:p>
        </w:tc>
        <w:tc>
          <w:tcPr>
            <w:tcW w:w="73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B3B41F9" w14:textId="77777777" w:rsidR="00047E4F" w:rsidRPr="0097421D" w:rsidRDefault="00047E4F" w:rsidP="003C468A">
            <w:pPr>
              <w:spacing w:after="0"/>
              <w:jc w:val="center"/>
              <w:rPr>
                <w:sz w:val="18"/>
                <w:lang w:val="fr-FR"/>
              </w:rPr>
            </w:pPr>
            <w:r w:rsidRPr="0097421D">
              <w:rPr>
                <w:sz w:val="18"/>
              </w:rPr>
              <w:t>0</w:t>
            </w:r>
          </w:p>
        </w:tc>
        <w:tc>
          <w:tcPr>
            <w:tcW w:w="122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B5EC44D" w14:textId="77777777" w:rsidR="00047E4F" w:rsidRPr="0097421D" w:rsidRDefault="00047E4F" w:rsidP="003C468A">
            <w:pPr>
              <w:spacing w:after="0"/>
              <w:jc w:val="center"/>
              <w:rPr>
                <w:sz w:val="18"/>
                <w:lang w:val="fr-FR"/>
              </w:rPr>
            </w:pPr>
            <w:r w:rsidRPr="0097421D">
              <w:rPr>
                <w:sz w:val="18"/>
                <w:lang w:val="fr-FR"/>
              </w:rPr>
              <w:t>13.20(2)</w:t>
            </w:r>
          </w:p>
        </w:tc>
        <w:tc>
          <w:tcPr>
            <w:tcW w:w="123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D9D8575" w14:textId="77777777" w:rsidR="00047E4F" w:rsidRPr="0097421D" w:rsidRDefault="00047E4F" w:rsidP="003C468A">
            <w:pPr>
              <w:spacing w:after="0"/>
              <w:jc w:val="center"/>
              <w:rPr>
                <w:sz w:val="18"/>
                <w:lang w:val="fr-FR"/>
              </w:rPr>
            </w:pPr>
            <w:r w:rsidRPr="0097421D">
              <w:rPr>
                <w:sz w:val="18"/>
                <w:lang w:val="fr-FR"/>
              </w:rPr>
              <w:t>4.02(2)</w:t>
            </w:r>
          </w:p>
        </w:tc>
        <w:tc>
          <w:tcPr>
            <w:tcW w:w="116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3F1597EB" w14:textId="77777777" w:rsidR="00047E4F" w:rsidRPr="0097421D" w:rsidRDefault="00047E4F" w:rsidP="003C468A">
            <w:pPr>
              <w:spacing w:after="0"/>
              <w:jc w:val="center"/>
              <w:rPr>
                <w:sz w:val="18"/>
                <w:lang w:val="fr-FR"/>
              </w:rPr>
            </w:pPr>
            <w:r w:rsidRPr="0097421D">
              <w:rPr>
                <w:sz w:val="18"/>
              </w:rPr>
              <w:t>113(1)</w:t>
            </w:r>
          </w:p>
        </w:tc>
      </w:tr>
      <w:tr w:rsidR="00047E4F" w:rsidRPr="0097421D" w14:paraId="31E971E3" w14:textId="77777777" w:rsidTr="003C468A">
        <w:trPr>
          <w:trHeight w:val="310"/>
        </w:trPr>
        <w:tc>
          <w:tcPr>
            <w:tcW w:w="297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142F0FC" w14:textId="77777777" w:rsidR="00047E4F" w:rsidRPr="0097421D" w:rsidRDefault="00047E4F" w:rsidP="003C468A">
            <w:pPr>
              <w:spacing w:after="0"/>
              <w:jc w:val="center"/>
              <w:rPr>
                <w:sz w:val="18"/>
                <w:lang w:val="fr-FR"/>
              </w:rPr>
            </w:pPr>
            <w:r w:rsidRPr="0097421D">
              <w:rPr>
                <w:sz w:val="18"/>
              </w:rPr>
              <w:t>Li</w:t>
            </w:r>
            <w:r w:rsidRPr="0097421D">
              <w:rPr>
                <w:sz w:val="18"/>
                <w:vertAlign w:val="subscript"/>
              </w:rPr>
              <w:t>1.2</w:t>
            </w:r>
            <w:r w:rsidRPr="0097421D">
              <w:rPr>
                <w:sz w:val="18"/>
              </w:rPr>
              <w:t>Ni</w:t>
            </w:r>
            <w:r w:rsidRPr="0097421D">
              <w:rPr>
                <w:sz w:val="18"/>
                <w:vertAlign w:val="subscript"/>
              </w:rPr>
              <w:t>0.13</w:t>
            </w:r>
            <w:r w:rsidRPr="0097421D">
              <w:rPr>
                <w:sz w:val="18"/>
              </w:rPr>
              <w:t>Co</w:t>
            </w:r>
            <w:r w:rsidRPr="0097421D">
              <w:rPr>
                <w:sz w:val="18"/>
                <w:vertAlign w:val="subscript"/>
              </w:rPr>
              <w:t>0.13</w:t>
            </w:r>
            <w:r w:rsidRPr="0097421D">
              <w:rPr>
                <w:sz w:val="18"/>
              </w:rPr>
              <w:t>Mn</w:t>
            </w:r>
            <w:r w:rsidRPr="0097421D">
              <w:rPr>
                <w:sz w:val="18"/>
                <w:vertAlign w:val="subscript"/>
              </w:rPr>
              <w:t>0.54</w:t>
            </w:r>
            <w:r w:rsidRPr="0097421D">
              <w:rPr>
                <w:sz w:val="18"/>
              </w:rPr>
              <w:t>O</w:t>
            </w:r>
            <w:r w:rsidRPr="0097421D">
              <w:rPr>
                <w:sz w:val="18"/>
                <w:vertAlign w:val="subscript"/>
              </w:rPr>
              <w:t>2</w:t>
            </w:r>
          </w:p>
        </w:tc>
        <w:tc>
          <w:tcPr>
            <w:tcW w:w="70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023D21B" w14:textId="77777777" w:rsidR="00047E4F" w:rsidRPr="0097421D" w:rsidRDefault="00047E4F" w:rsidP="003C468A">
            <w:pPr>
              <w:spacing w:after="0"/>
              <w:jc w:val="center"/>
              <w:rPr>
                <w:sz w:val="18"/>
                <w:lang w:val="fr-FR"/>
              </w:rPr>
            </w:pPr>
            <w:r w:rsidRPr="0097421D">
              <w:rPr>
                <w:sz w:val="18"/>
              </w:rPr>
              <w:t>1.19(1)</w:t>
            </w:r>
          </w:p>
        </w:tc>
        <w:tc>
          <w:tcPr>
            <w:tcW w:w="78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3940387D" w14:textId="77777777" w:rsidR="00047E4F" w:rsidRPr="0097421D" w:rsidRDefault="00047E4F" w:rsidP="003C468A">
            <w:pPr>
              <w:spacing w:after="0"/>
              <w:jc w:val="center"/>
              <w:rPr>
                <w:sz w:val="18"/>
                <w:lang w:val="fr-FR"/>
              </w:rPr>
            </w:pPr>
            <w:r w:rsidRPr="0097421D">
              <w:rPr>
                <w:sz w:val="18"/>
              </w:rPr>
              <w:t>0.14(1)</w:t>
            </w:r>
          </w:p>
        </w:tc>
        <w:tc>
          <w:tcPr>
            <w:tcW w:w="80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6FC3F5B7" w14:textId="77777777" w:rsidR="00047E4F" w:rsidRPr="0097421D" w:rsidRDefault="00047E4F" w:rsidP="003C468A">
            <w:pPr>
              <w:spacing w:after="0"/>
              <w:jc w:val="center"/>
              <w:rPr>
                <w:sz w:val="18"/>
                <w:lang w:val="fr-FR"/>
              </w:rPr>
            </w:pPr>
            <w:r w:rsidRPr="0097421D">
              <w:rPr>
                <w:sz w:val="18"/>
              </w:rPr>
              <w:t>0.54</w:t>
            </w:r>
          </w:p>
        </w:tc>
        <w:tc>
          <w:tcPr>
            <w:tcW w:w="73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BB6534F" w14:textId="77777777" w:rsidR="00047E4F" w:rsidRPr="0097421D" w:rsidRDefault="00047E4F" w:rsidP="003C468A">
            <w:pPr>
              <w:spacing w:after="0"/>
              <w:jc w:val="center"/>
              <w:rPr>
                <w:sz w:val="18"/>
                <w:lang w:val="fr-FR"/>
              </w:rPr>
            </w:pPr>
            <w:r w:rsidRPr="0097421D">
              <w:rPr>
                <w:sz w:val="18"/>
              </w:rPr>
              <w:t>0.13(1)</w:t>
            </w:r>
          </w:p>
        </w:tc>
        <w:tc>
          <w:tcPr>
            <w:tcW w:w="122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CA6D1D8" w14:textId="77777777" w:rsidR="00047E4F" w:rsidRPr="0097421D" w:rsidRDefault="00047E4F" w:rsidP="003C468A">
            <w:pPr>
              <w:spacing w:after="0"/>
              <w:jc w:val="center"/>
              <w:rPr>
                <w:sz w:val="18"/>
                <w:lang w:val="fr-FR"/>
              </w:rPr>
            </w:pPr>
            <w:r w:rsidRPr="0097421D">
              <w:rPr>
                <w:sz w:val="18"/>
                <w:lang w:val="fr-FR"/>
              </w:rPr>
              <w:t>13.46(4)</w:t>
            </w:r>
          </w:p>
        </w:tc>
        <w:tc>
          <w:tcPr>
            <w:tcW w:w="123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6CD24A3" w14:textId="77777777" w:rsidR="00047E4F" w:rsidRPr="0097421D" w:rsidRDefault="00047E4F" w:rsidP="003C468A">
            <w:pPr>
              <w:spacing w:after="0"/>
              <w:jc w:val="center"/>
              <w:rPr>
                <w:sz w:val="18"/>
                <w:lang w:val="fr-FR"/>
              </w:rPr>
            </w:pPr>
            <w:r w:rsidRPr="0097421D">
              <w:rPr>
                <w:sz w:val="18"/>
                <w:lang w:val="fr-FR"/>
              </w:rPr>
              <w:t>4.36(1)</w:t>
            </w:r>
          </w:p>
        </w:tc>
        <w:tc>
          <w:tcPr>
            <w:tcW w:w="116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57033A89" w14:textId="77777777" w:rsidR="00047E4F" w:rsidRPr="0097421D" w:rsidRDefault="00047E4F" w:rsidP="003C468A">
            <w:pPr>
              <w:spacing w:after="0"/>
              <w:jc w:val="center"/>
              <w:rPr>
                <w:sz w:val="18"/>
                <w:lang w:val="fr-FR"/>
              </w:rPr>
            </w:pPr>
            <w:r w:rsidRPr="0097421D">
              <w:rPr>
                <w:sz w:val="18"/>
              </w:rPr>
              <w:t>102(1)</w:t>
            </w:r>
          </w:p>
        </w:tc>
      </w:tr>
      <w:tr w:rsidR="00047E4F" w:rsidRPr="0097421D" w14:paraId="59B508E9" w14:textId="77777777" w:rsidTr="003C468A">
        <w:trPr>
          <w:trHeight w:val="310"/>
        </w:trPr>
        <w:tc>
          <w:tcPr>
            <w:tcW w:w="297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63C2DC51" w14:textId="77777777" w:rsidR="00047E4F" w:rsidRPr="0097421D" w:rsidRDefault="00047E4F" w:rsidP="003C468A">
            <w:pPr>
              <w:spacing w:after="0"/>
              <w:jc w:val="center"/>
              <w:rPr>
                <w:sz w:val="18"/>
                <w:lang w:val="fr-FR"/>
              </w:rPr>
            </w:pPr>
            <w:r w:rsidRPr="0097421D">
              <w:rPr>
                <w:sz w:val="18"/>
              </w:rPr>
              <w:t>Li</w:t>
            </w:r>
            <w:r w:rsidRPr="0097421D">
              <w:rPr>
                <w:sz w:val="18"/>
                <w:vertAlign w:val="subscript"/>
              </w:rPr>
              <w:t>1.31</w:t>
            </w:r>
            <w:r w:rsidRPr="0097421D">
              <w:rPr>
                <w:sz w:val="18"/>
              </w:rPr>
              <w:t>Co</w:t>
            </w:r>
            <w:r w:rsidRPr="0097421D">
              <w:rPr>
                <w:sz w:val="18"/>
                <w:vertAlign w:val="subscript"/>
              </w:rPr>
              <w:t>0.06</w:t>
            </w:r>
            <w:r w:rsidRPr="0097421D">
              <w:rPr>
                <w:sz w:val="18"/>
              </w:rPr>
              <w:t>Mn</w:t>
            </w:r>
            <w:r w:rsidRPr="0097421D">
              <w:rPr>
                <w:sz w:val="18"/>
                <w:vertAlign w:val="subscript"/>
              </w:rPr>
              <w:t>0.63</w:t>
            </w:r>
            <w:r w:rsidRPr="0097421D">
              <w:rPr>
                <w:sz w:val="18"/>
              </w:rPr>
              <w:t>O</w:t>
            </w:r>
            <w:r w:rsidRPr="0097421D">
              <w:rPr>
                <w:sz w:val="18"/>
                <w:vertAlign w:val="subscript"/>
              </w:rPr>
              <w:t>2</w:t>
            </w:r>
          </w:p>
        </w:tc>
        <w:tc>
          <w:tcPr>
            <w:tcW w:w="70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58AFADF" w14:textId="77777777" w:rsidR="00047E4F" w:rsidRPr="0097421D" w:rsidRDefault="00047E4F" w:rsidP="003C468A">
            <w:pPr>
              <w:spacing w:after="0"/>
              <w:jc w:val="center"/>
              <w:rPr>
                <w:sz w:val="18"/>
                <w:lang w:val="fr-FR"/>
              </w:rPr>
            </w:pPr>
            <w:r w:rsidRPr="0097421D">
              <w:rPr>
                <w:sz w:val="18"/>
              </w:rPr>
              <w:t>1.30(1)</w:t>
            </w:r>
          </w:p>
        </w:tc>
        <w:tc>
          <w:tcPr>
            <w:tcW w:w="78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FC728FB" w14:textId="77777777" w:rsidR="00047E4F" w:rsidRPr="0097421D" w:rsidRDefault="00047E4F" w:rsidP="003C468A">
            <w:pPr>
              <w:spacing w:after="0"/>
              <w:jc w:val="center"/>
              <w:rPr>
                <w:sz w:val="18"/>
                <w:lang w:val="fr-FR"/>
              </w:rPr>
            </w:pPr>
            <w:r w:rsidRPr="0097421D">
              <w:rPr>
                <w:sz w:val="18"/>
              </w:rPr>
              <w:t>0</w:t>
            </w:r>
          </w:p>
        </w:tc>
        <w:tc>
          <w:tcPr>
            <w:tcW w:w="80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67C1B93" w14:textId="77777777" w:rsidR="00047E4F" w:rsidRPr="0097421D" w:rsidRDefault="00047E4F" w:rsidP="003C468A">
            <w:pPr>
              <w:spacing w:after="0"/>
              <w:jc w:val="center"/>
              <w:rPr>
                <w:sz w:val="18"/>
                <w:lang w:val="fr-FR"/>
              </w:rPr>
            </w:pPr>
            <w:r w:rsidRPr="0097421D">
              <w:rPr>
                <w:sz w:val="18"/>
              </w:rPr>
              <w:t>0.63</w:t>
            </w:r>
          </w:p>
        </w:tc>
        <w:tc>
          <w:tcPr>
            <w:tcW w:w="73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323A8994" w14:textId="77777777" w:rsidR="00047E4F" w:rsidRPr="0097421D" w:rsidRDefault="00047E4F" w:rsidP="003C468A">
            <w:pPr>
              <w:spacing w:after="0"/>
              <w:jc w:val="center"/>
              <w:rPr>
                <w:sz w:val="18"/>
                <w:lang w:val="fr-FR"/>
              </w:rPr>
            </w:pPr>
            <w:r w:rsidRPr="0097421D">
              <w:rPr>
                <w:sz w:val="18"/>
              </w:rPr>
              <w:t>0.07(1)</w:t>
            </w:r>
          </w:p>
        </w:tc>
        <w:tc>
          <w:tcPr>
            <w:tcW w:w="122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0ABCCEEE" w14:textId="77777777" w:rsidR="00047E4F" w:rsidRPr="0097421D" w:rsidRDefault="00047E4F" w:rsidP="003C468A">
            <w:pPr>
              <w:spacing w:after="0"/>
              <w:jc w:val="center"/>
              <w:rPr>
                <w:sz w:val="18"/>
                <w:lang w:val="fr-FR"/>
              </w:rPr>
            </w:pPr>
            <w:r w:rsidRPr="0097421D">
              <w:rPr>
                <w:sz w:val="18"/>
                <w:lang w:val="fr-FR"/>
              </w:rPr>
              <w:t>12.56(6)</w:t>
            </w:r>
          </w:p>
        </w:tc>
        <w:tc>
          <w:tcPr>
            <w:tcW w:w="123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085B43FA" w14:textId="77777777" w:rsidR="00047E4F" w:rsidRPr="0097421D" w:rsidRDefault="00047E4F" w:rsidP="003C468A">
            <w:pPr>
              <w:spacing w:after="0"/>
              <w:jc w:val="center"/>
              <w:rPr>
                <w:sz w:val="18"/>
                <w:lang w:val="fr-FR"/>
              </w:rPr>
            </w:pPr>
            <w:r w:rsidRPr="0097421D">
              <w:rPr>
                <w:sz w:val="18"/>
                <w:lang w:val="fr-FR"/>
              </w:rPr>
              <w:t>3.80(1)</w:t>
            </w:r>
          </w:p>
        </w:tc>
        <w:tc>
          <w:tcPr>
            <w:tcW w:w="116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304B742F" w14:textId="77777777" w:rsidR="00047E4F" w:rsidRPr="0097421D" w:rsidRDefault="00047E4F" w:rsidP="003C468A">
            <w:pPr>
              <w:spacing w:after="0"/>
              <w:jc w:val="center"/>
              <w:rPr>
                <w:sz w:val="18"/>
                <w:lang w:val="fr-FR"/>
              </w:rPr>
            </w:pPr>
            <w:r w:rsidRPr="0097421D">
              <w:rPr>
                <w:sz w:val="18"/>
              </w:rPr>
              <w:t>125(1)</w:t>
            </w:r>
          </w:p>
        </w:tc>
      </w:tr>
      <w:tr w:rsidR="00047E4F" w:rsidRPr="0097421D" w14:paraId="245C9EF0" w14:textId="77777777" w:rsidTr="003C468A">
        <w:trPr>
          <w:trHeight w:val="310"/>
        </w:trPr>
        <w:tc>
          <w:tcPr>
            <w:tcW w:w="297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123CAAF" w14:textId="77777777" w:rsidR="00047E4F" w:rsidRPr="0097421D" w:rsidRDefault="00047E4F" w:rsidP="003C468A">
            <w:pPr>
              <w:spacing w:after="0"/>
              <w:jc w:val="center"/>
              <w:rPr>
                <w:sz w:val="18"/>
                <w:lang w:val="fr-FR"/>
              </w:rPr>
            </w:pPr>
            <w:r w:rsidRPr="0097421D">
              <w:rPr>
                <w:sz w:val="18"/>
              </w:rPr>
              <w:t>Li</w:t>
            </w:r>
            <w:r w:rsidRPr="0097421D">
              <w:rPr>
                <w:sz w:val="18"/>
                <w:vertAlign w:val="subscript"/>
              </w:rPr>
              <w:t>1.29</w:t>
            </w:r>
            <w:r w:rsidRPr="0097421D">
              <w:rPr>
                <w:sz w:val="18"/>
              </w:rPr>
              <w:t>Co</w:t>
            </w:r>
            <w:r w:rsidRPr="0097421D">
              <w:rPr>
                <w:sz w:val="18"/>
                <w:vertAlign w:val="subscript"/>
              </w:rPr>
              <w:t>0.12</w:t>
            </w:r>
            <w:r w:rsidRPr="0097421D">
              <w:rPr>
                <w:sz w:val="18"/>
              </w:rPr>
              <w:t>Mn</w:t>
            </w:r>
            <w:r w:rsidRPr="0097421D">
              <w:rPr>
                <w:sz w:val="18"/>
                <w:vertAlign w:val="subscript"/>
              </w:rPr>
              <w:t>0.59</w:t>
            </w:r>
            <w:r w:rsidRPr="0097421D">
              <w:rPr>
                <w:sz w:val="18"/>
              </w:rPr>
              <w:t>O</w:t>
            </w:r>
            <w:r w:rsidRPr="0097421D">
              <w:rPr>
                <w:sz w:val="18"/>
                <w:vertAlign w:val="subscript"/>
              </w:rPr>
              <w:t>2</w:t>
            </w:r>
          </w:p>
        </w:tc>
        <w:tc>
          <w:tcPr>
            <w:tcW w:w="70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5234E9A" w14:textId="77777777" w:rsidR="00047E4F" w:rsidRPr="0097421D" w:rsidRDefault="00047E4F" w:rsidP="003C468A">
            <w:pPr>
              <w:spacing w:after="0"/>
              <w:jc w:val="center"/>
              <w:rPr>
                <w:sz w:val="18"/>
                <w:lang w:val="fr-FR"/>
              </w:rPr>
            </w:pPr>
            <w:r w:rsidRPr="0097421D">
              <w:rPr>
                <w:sz w:val="18"/>
              </w:rPr>
              <w:t>1.27(1)</w:t>
            </w:r>
          </w:p>
        </w:tc>
        <w:tc>
          <w:tcPr>
            <w:tcW w:w="78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568B382B" w14:textId="77777777" w:rsidR="00047E4F" w:rsidRPr="0097421D" w:rsidRDefault="00047E4F" w:rsidP="003C468A">
            <w:pPr>
              <w:spacing w:after="0"/>
              <w:jc w:val="center"/>
              <w:rPr>
                <w:sz w:val="18"/>
                <w:lang w:val="fr-FR"/>
              </w:rPr>
            </w:pPr>
            <w:r w:rsidRPr="0097421D">
              <w:rPr>
                <w:sz w:val="18"/>
              </w:rPr>
              <w:t>0</w:t>
            </w:r>
          </w:p>
        </w:tc>
        <w:tc>
          <w:tcPr>
            <w:tcW w:w="80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35F6BBBD" w14:textId="77777777" w:rsidR="00047E4F" w:rsidRPr="0097421D" w:rsidRDefault="00047E4F" w:rsidP="003C468A">
            <w:pPr>
              <w:spacing w:after="0"/>
              <w:jc w:val="center"/>
              <w:rPr>
                <w:sz w:val="18"/>
                <w:lang w:val="fr-FR"/>
              </w:rPr>
            </w:pPr>
            <w:r w:rsidRPr="0097421D">
              <w:rPr>
                <w:sz w:val="18"/>
              </w:rPr>
              <w:t>0.59</w:t>
            </w:r>
          </w:p>
        </w:tc>
        <w:tc>
          <w:tcPr>
            <w:tcW w:w="73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558D0DA3" w14:textId="77777777" w:rsidR="00047E4F" w:rsidRPr="0097421D" w:rsidRDefault="00047E4F" w:rsidP="003C468A">
            <w:pPr>
              <w:spacing w:after="0"/>
              <w:jc w:val="center"/>
              <w:rPr>
                <w:sz w:val="18"/>
                <w:lang w:val="fr-FR"/>
              </w:rPr>
            </w:pPr>
            <w:r w:rsidRPr="0097421D">
              <w:rPr>
                <w:sz w:val="18"/>
              </w:rPr>
              <w:t>0.14(1)</w:t>
            </w:r>
          </w:p>
        </w:tc>
        <w:tc>
          <w:tcPr>
            <w:tcW w:w="122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F510719" w14:textId="77777777" w:rsidR="00047E4F" w:rsidRPr="0097421D" w:rsidRDefault="00047E4F" w:rsidP="003C468A">
            <w:pPr>
              <w:spacing w:after="0"/>
              <w:jc w:val="center"/>
              <w:rPr>
                <w:sz w:val="18"/>
                <w:lang w:val="fr-FR"/>
              </w:rPr>
            </w:pPr>
            <w:r w:rsidRPr="0097421D">
              <w:rPr>
                <w:sz w:val="18"/>
                <w:lang w:val="fr-FR"/>
              </w:rPr>
              <w:t>11.83(3)</w:t>
            </w:r>
          </w:p>
        </w:tc>
        <w:tc>
          <w:tcPr>
            <w:tcW w:w="123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028A1E9B" w14:textId="77777777" w:rsidR="00047E4F" w:rsidRPr="0097421D" w:rsidRDefault="00047E4F" w:rsidP="003C468A">
            <w:pPr>
              <w:spacing w:after="0"/>
              <w:jc w:val="center"/>
              <w:rPr>
                <w:sz w:val="18"/>
                <w:lang w:val="fr-FR"/>
              </w:rPr>
            </w:pPr>
            <w:r w:rsidRPr="0097421D">
              <w:rPr>
                <w:sz w:val="18"/>
                <w:lang w:val="fr-FR"/>
              </w:rPr>
              <w:t>4.00(1)</w:t>
            </w:r>
          </w:p>
        </w:tc>
        <w:tc>
          <w:tcPr>
            <w:tcW w:w="116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07C4CF98" w14:textId="77777777" w:rsidR="00047E4F" w:rsidRPr="0097421D" w:rsidRDefault="00047E4F" w:rsidP="003C468A">
            <w:pPr>
              <w:spacing w:after="0"/>
              <w:jc w:val="center"/>
              <w:rPr>
                <w:sz w:val="18"/>
                <w:lang w:val="fr-FR"/>
              </w:rPr>
            </w:pPr>
            <w:r w:rsidRPr="0097421D">
              <w:rPr>
                <w:sz w:val="18"/>
              </w:rPr>
              <w:t>126(1)</w:t>
            </w:r>
          </w:p>
        </w:tc>
      </w:tr>
      <w:tr w:rsidR="00047E4F" w:rsidRPr="0097421D" w14:paraId="0F32E024" w14:textId="77777777" w:rsidTr="003C468A">
        <w:trPr>
          <w:trHeight w:val="310"/>
        </w:trPr>
        <w:tc>
          <w:tcPr>
            <w:tcW w:w="297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04A27CF" w14:textId="77777777" w:rsidR="00047E4F" w:rsidRPr="0097421D" w:rsidRDefault="00047E4F" w:rsidP="003C468A">
            <w:pPr>
              <w:spacing w:after="0"/>
              <w:jc w:val="center"/>
              <w:rPr>
                <w:sz w:val="18"/>
                <w:lang w:val="fr-FR"/>
              </w:rPr>
            </w:pPr>
            <w:r w:rsidRPr="0097421D">
              <w:rPr>
                <w:sz w:val="18"/>
              </w:rPr>
              <w:t>Li</w:t>
            </w:r>
            <w:r w:rsidRPr="0097421D">
              <w:rPr>
                <w:sz w:val="18"/>
                <w:vertAlign w:val="subscript"/>
              </w:rPr>
              <w:t>1.27</w:t>
            </w:r>
            <w:r w:rsidRPr="0097421D">
              <w:rPr>
                <w:sz w:val="18"/>
              </w:rPr>
              <w:t>Co</w:t>
            </w:r>
            <w:r w:rsidRPr="0097421D">
              <w:rPr>
                <w:sz w:val="18"/>
                <w:vertAlign w:val="subscript"/>
              </w:rPr>
              <w:t>0.20</w:t>
            </w:r>
            <w:r w:rsidRPr="0097421D">
              <w:rPr>
                <w:sz w:val="18"/>
              </w:rPr>
              <w:t>Mn</w:t>
            </w:r>
            <w:r w:rsidRPr="0097421D">
              <w:rPr>
                <w:sz w:val="18"/>
                <w:vertAlign w:val="subscript"/>
              </w:rPr>
              <w:t>0.53</w:t>
            </w:r>
            <w:r w:rsidRPr="0097421D">
              <w:rPr>
                <w:sz w:val="18"/>
              </w:rPr>
              <w:t>O</w:t>
            </w:r>
            <w:r w:rsidRPr="0097421D">
              <w:rPr>
                <w:sz w:val="18"/>
                <w:vertAlign w:val="subscript"/>
              </w:rPr>
              <w:t>2</w:t>
            </w:r>
          </w:p>
        </w:tc>
        <w:tc>
          <w:tcPr>
            <w:tcW w:w="70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07E5F77F" w14:textId="77777777" w:rsidR="00047E4F" w:rsidRPr="0097421D" w:rsidRDefault="00047E4F" w:rsidP="003C468A">
            <w:pPr>
              <w:spacing w:after="0"/>
              <w:jc w:val="center"/>
              <w:rPr>
                <w:sz w:val="18"/>
                <w:lang w:val="fr-FR"/>
              </w:rPr>
            </w:pPr>
            <w:r w:rsidRPr="0097421D">
              <w:rPr>
                <w:sz w:val="18"/>
              </w:rPr>
              <w:t>1.25(1)</w:t>
            </w:r>
          </w:p>
        </w:tc>
        <w:tc>
          <w:tcPr>
            <w:tcW w:w="78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C548351" w14:textId="77777777" w:rsidR="00047E4F" w:rsidRPr="0097421D" w:rsidRDefault="00047E4F" w:rsidP="003C468A">
            <w:pPr>
              <w:spacing w:after="0"/>
              <w:jc w:val="center"/>
              <w:rPr>
                <w:sz w:val="18"/>
                <w:lang w:val="fr-FR"/>
              </w:rPr>
            </w:pPr>
            <w:r w:rsidRPr="0097421D">
              <w:rPr>
                <w:sz w:val="18"/>
              </w:rPr>
              <w:t>0</w:t>
            </w:r>
          </w:p>
        </w:tc>
        <w:tc>
          <w:tcPr>
            <w:tcW w:w="80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13E70C9" w14:textId="77777777" w:rsidR="00047E4F" w:rsidRPr="0097421D" w:rsidRDefault="00047E4F" w:rsidP="003C468A">
            <w:pPr>
              <w:spacing w:after="0"/>
              <w:jc w:val="center"/>
              <w:rPr>
                <w:sz w:val="18"/>
                <w:lang w:val="fr-FR"/>
              </w:rPr>
            </w:pPr>
            <w:r w:rsidRPr="0097421D">
              <w:rPr>
                <w:sz w:val="18"/>
              </w:rPr>
              <w:t>0.53</w:t>
            </w:r>
          </w:p>
        </w:tc>
        <w:tc>
          <w:tcPr>
            <w:tcW w:w="73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0379B39D" w14:textId="77777777" w:rsidR="00047E4F" w:rsidRPr="0097421D" w:rsidRDefault="00047E4F" w:rsidP="003C468A">
            <w:pPr>
              <w:spacing w:after="0"/>
              <w:jc w:val="center"/>
              <w:rPr>
                <w:sz w:val="18"/>
                <w:lang w:val="fr-FR"/>
              </w:rPr>
            </w:pPr>
            <w:r w:rsidRPr="0097421D">
              <w:rPr>
                <w:sz w:val="18"/>
              </w:rPr>
              <w:t>0.22(1)</w:t>
            </w:r>
          </w:p>
        </w:tc>
        <w:tc>
          <w:tcPr>
            <w:tcW w:w="122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6EEC4F25" w14:textId="77777777" w:rsidR="00047E4F" w:rsidRPr="0097421D" w:rsidRDefault="00047E4F" w:rsidP="003C468A">
            <w:pPr>
              <w:spacing w:after="0"/>
              <w:jc w:val="center"/>
              <w:rPr>
                <w:sz w:val="18"/>
                <w:lang w:val="fr-FR"/>
              </w:rPr>
            </w:pPr>
            <w:r w:rsidRPr="0097421D">
              <w:rPr>
                <w:sz w:val="18"/>
                <w:lang w:val="fr-FR"/>
              </w:rPr>
              <w:t>12.89(4)</w:t>
            </w:r>
          </w:p>
        </w:tc>
        <w:tc>
          <w:tcPr>
            <w:tcW w:w="123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AA538B9" w14:textId="77777777" w:rsidR="00047E4F" w:rsidRPr="0097421D" w:rsidRDefault="00047E4F" w:rsidP="003C468A">
            <w:pPr>
              <w:spacing w:after="0"/>
              <w:jc w:val="center"/>
              <w:rPr>
                <w:sz w:val="18"/>
                <w:lang w:val="fr-FR"/>
              </w:rPr>
            </w:pPr>
            <w:r w:rsidRPr="0097421D">
              <w:rPr>
                <w:sz w:val="18"/>
                <w:lang w:val="fr-FR"/>
              </w:rPr>
              <w:t>4.21(2)</w:t>
            </w:r>
          </w:p>
        </w:tc>
        <w:tc>
          <w:tcPr>
            <w:tcW w:w="116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F7DFBD5" w14:textId="77777777" w:rsidR="00047E4F" w:rsidRPr="0097421D" w:rsidRDefault="00047E4F" w:rsidP="003C468A">
            <w:pPr>
              <w:spacing w:after="0"/>
              <w:jc w:val="center"/>
              <w:rPr>
                <w:sz w:val="18"/>
                <w:lang w:val="fr-FR"/>
              </w:rPr>
            </w:pPr>
            <w:r w:rsidRPr="0097421D">
              <w:rPr>
                <w:sz w:val="18"/>
              </w:rPr>
              <w:t>110(1)</w:t>
            </w:r>
          </w:p>
        </w:tc>
      </w:tr>
      <w:tr w:rsidR="00047E4F" w:rsidRPr="0097421D" w14:paraId="77E76503" w14:textId="77777777" w:rsidTr="003C468A">
        <w:trPr>
          <w:trHeight w:val="310"/>
        </w:trPr>
        <w:tc>
          <w:tcPr>
            <w:tcW w:w="297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DCD7CAD" w14:textId="77777777" w:rsidR="00047E4F" w:rsidRPr="0097421D" w:rsidRDefault="00047E4F" w:rsidP="003C468A">
            <w:pPr>
              <w:spacing w:after="0"/>
              <w:jc w:val="center"/>
              <w:rPr>
                <w:sz w:val="18"/>
                <w:lang w:val="fr-FR"/>
              </w:rPr>
            </w:pPr>
            <w:r w:rsidRPr="0097421D">
              <w:rPr>
                <w:sz w:val="18"/>
              </w:rPr>
              <w:t>Li</w:t>
            </w:r>
            <w:r w:rsidRPr="0097421D">
              <w:rPr>
                <w:sz w:val="18"/>
                <w:vertAlign w:val="subscript"/>
              </w:rPr>
              <w:t>1.23</w:t>
            </w:r>
            <w:r w:rsidRPr="0097421D">
              <w:rPr>
                <w:sz w:val="18"/>
              </w:rPr>
              <w:t>Co</w:t>
            </w:r>
            <w:r w:rsidRPr="0097421D">
              <w:rPr>
                <w:sz w:val="18"/>
                <w:vertAlign w:val="subscript"/>
              </w:rPr>
              <w:t>0.30</w:t>
            </w:r>
            <w:r w:rsidRPr="0097421D">
              <w:rPr>
                <w:sz w:val="18"/>
              </w:rPr>
              <w:t>Mn</w:t>
            </w:r>
            <w:r w:rsidRPr="0097421D">
              <w:rPr>
                <w:sz w:val="18"/>
                <w:vertAlign w:val="subscript"/>
              </w:rPr>
              <w:t>0.47</w:t>
            </w:r>
            <w:r w:rsidRPr="0097421D">
              <w:rPr>
                <w:sz w:val="18"/>
              </w:rPr>
              <w:t>O</w:t>
            </w:r>
            <w:r w:rsidRPr="0097421D">
              <w:rPr>
                <w:sz w:val="18"/>
                <w:vertAlign w:val="subscript"/>
              </w:rPr>
              <w:t>2</w:t>
            </w:r>
          </w:p>
        </w:tc>
        <w:tc>
          <w:tcPr>
            <w:tcW w:w="70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3F34CA25" w14:textId="77777777" w:rsidR="00047E4F" w:rsidRPr="0097421D" w:rsidRDefault="00047E4F" w:rsidP="003C468A">
            <w:pPr>
              <w:spacing w:after="0"/>
              <w:jc w:val="center"/>
              <w:rPr>
                <w:sz w:val="18"/>
                <w:lang w:val="fr-FR"/>
              </w:rPr>
            </w:pPr>
            <w:r w:rsidRPr="0097421D">
              <w:rPr>
                <w:sz w:val="18"/>
              </w:rPr>
              <w:t>1.22(1)</w:t>
            </w:r>
          </w:p>
        </w:tc>
        <w:tc>
          <w:tcPr>
            <w:tcW w:w="78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673BCA5A" w14:textId="77777777" w:rsidR="00047E4F" w:rsidRPr="0097421D" w:rsidRDefault="00047E4F" w:rsidP="003C468A">
            <w:pPr>
              <w:spacing w:after="0"/>
              <w:jc w:val="center"/>
              <w:rPr>
                <w:sz w:val="18"/>
                <w:lang w:val="fr-FR"/>
              </w:rPr>
            </w:pPr>
            <w:r w:rsidRPr="0097421D">
              <w:rPr>
                <w:sz w:val="18"/>
              </w:rPr>
              <w:t>0</w:t>
            </w:r>
          </w:p>
        </w:tc>
        <w:tc>
          <w:tcPr>
            <w:tcW w:w="80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BCEC186" w14:textId="77777777" w:rsidR="00047E4F" w:rsidRPr="0097421D" w:rsidRDefault="00047E4F" w:rsidP="003C468A">
            <w:pPr>
              <w:spacing w:after="0"/>
              <w:jc w:val="center"/>
              <w:rPr>
                <w:sz w:val="18"/>
                <w:lang w:val="fr-FR"/>
              </w:rPr>
            </w:pPr>
            <w:r w:rsidRPr="0097421D">
              <w:rPr>
                <w:sz w:val="18"/>
              </w:rPr>
              <w:t>0.47</w:t>
            </w:r>
          </w:p>
        </w:tc>
        <w:tc>
          <w:tcPr>
            <w:tcW w:w="73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5E321EC" w14:textId="77777777" w:rsidR="00047E4F" w:rsidRPr="0097421D" w:rsidRDefault="00047E4F" w:rsidP="003C468A">
            <w:pPr>
              <w:spacing w:after="0"/>
              <w:jc w:val="center"/>
              <w:rPr>
                <w:sz w:val="18"/>
                <w:lang w:val="fr-FR"/>
              </w:rPr>
            </w:pPr>
            <w:r w:rsidRPr="0097421D">
              <w:rPr>
                <w:sz w:val="18"/>
              </w:rPr>
              <w:t>0.31(1)</w:t>
            </w:r>
          </w:p>
        </w:tc>
        <w:tc>
          <w:tcPr>
            <w:tcW w:w="122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35993878" w14:textId="77777777" w:rsidR="00047E4F" w:rsidRPr="0097421D" w:rsidRDefault="00047E4F" w:rsidP="003C468A">
            <w:pPr>
              <w:spacing w:after="0"/>
              <w:jc w:val="center"/>
              <w:rPr>
                <w:sz w:val="18"/>
                <w:lang w:val="fr-FR"/>
              </w:rPr>
            </w:pPr>
            <w:r w:rsidRPr="0097421D">
              <w:rPr>
                <w:sz w:val="18"/>
                <w:lang w:val="fr-FR"/>
              </w:rPr>
              <w:t>12.95(2)</w:t>
            </w:r>
          </w:p>
        </w:tc>
        <w:tc>
          <w:tcPr>
            <w:tcW w:w="123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52183659" w14:textId="77777777" w:rsidR="00047E4F" w:rsidRPr="0097421D" w:rsidRDefault="00047E4F" w:rsidP="003C468A">
            <w:pPr>
              <w:spacing w:after="0"/>
              <w:jc w:val="center"/>
              <w:rPr>
                <w:sz w:val="18"/>
                <w:lang w:val="fr-FR"/>
              </w:rPr>
            </w:pPr>
            <w:r w:rsidRPr="0097421D">
              <w:rPr>
                <w:sz w:val="18"/>
                <w:lang w:val="fr-FR"/>
              </w:rPr>
              <w:t>4.27(1)</w:t>
            </w:r>
          </w:p>
        </w:tc>
        <w:tc>
          <w:tcPr>
            <w:tcW w:w="116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05E9DD9C" w14:textId="77777777" w:rsidR="00047E4F" w:rsidRPr="0097421D" w:rsidRDefault="00047E4F" w:rsidP="003C468A">
            <w:pPr>
              <w:spacing w:after="0"/>
              <w:jc w:val="center"/>
              <w:rPr>
                <w:sz w:val="18"/>
                <w:lang w:val="fr-FR"/>
              </w:rPr>
            </w:pPr>
            <w:r w:rsidRPr="0097421D">
              <w:rPr>
                <w:sz w:val="18"/>
              </w:rPr>
              <w:t>108(1)</w:t>
            </w:r>
          </w:p>
        </w:tc>
      </w:tr>
      <w:tr w:rsidR="00047E4F" w:rsidRPr="0097421D" w14:paraId="1BECFB22" w14:textId="77777777" w:rsidTr="003C468A">
        <w:trPr>
          <w:trHeight w:val="310"/>
        </w:trPr>
        <w:tc>
          <w:tcPr>
            <w:tcW w:w="297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031B1EE7" w14:textId="77777777" w:rsidR="00047E4F" w:rsidRPr="0097421D" w:rsidRDefault="00047E4F" w:rsidP="003C468A">
            <w:pPr>
              <w:spacing w:after="0"/>
              <w:jc w:val="center"/>
              <w:rPr>
                <w:sz w:val="18"/>
                <w:lang w:val="fr-FR"/>
              </w:rPr>
            </w:pPr>
            <w:r w:rsidRPr="0097421D">
              <w:rPr>
                <w:sz w:val="18"/>
              </w:rPr>
              <w:t>Li</w:t>
            </w:r>
            <w:r w:rsidRPr="0097421D">
              <w:rPr>
                <w:sz w:val="18"/>
                <w:vertAlign w:val="subscript"/>
              </w:rPr>
              <w:t>1.20</w:t>
            </w:r>
            <w:r w:rsidRPr="0097421D">
              <w:rPr>
                <w:sz w:val="18"/>
              </w:rPr>
              <w:t>Co</w:t>
            </w:r>
            <w:r w:rsidRPr="0097421D">
              <w:rPr>
                <w:sz w:val="18"/>
                <w:vertAlign w:val="subscript"/>
              </w:rPr>
              <w:t>0.40</w:t>
            </w:r>
            <w:r w:rsidRPr="0097421D">
              <w:rPr>
                <w:sz w:val="18"/>
              </w:rPr>
              <w:t>Mn</w:t>
            </w:r>
            <w:r w:rsidRPr="0097421D">
              <w:rPr>
                <w:sz w:val="18"/>
                <w:vertAlign w:val="subscript"/>
              </w:rPr>
              <w:t>0.40</w:t>
            </w:r>
            <w:r w:rsidRPr="0097421D">
              <w:rPr>
                <w:sz w:val="18"/>
              </w:rPr>
              <w:t>O</w:t>
            </w:r>
            <w:r w:rsidRPr="0097421D">
              <w:rPr>
                <w:sz w:val="18"/>
                <w:vertAlign w:val="subscript"/>
              </w:rPr>
              <w:t>2</w:t>
            </w:r>
          </w:p>
        </w:tc>
        <w:tc>
          <w:tcPr>
            <w:tcW w:w="70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27D2C4E" w14:textId="77777777" w:rsidR="00047E4F" w:rsidRPr="0097421D" w:rsidRDefault="00047E4F" w:rsidP="003C468A">
            <w:pPr>
              <w:spacing w:after="0"/>
              <w:jc w:val="center"/>
              <w:rPr>
                <w:sz w:val="18"/>
                <w:lang w:val="fr-FR"/>
              </w:rPr>
            </w:pPr>
            <w:r w:rsidRPr="0097421D">
              <w:rPr>
                <w:sz w:val="18"/>
              </w:rPr>
              <w:t>1.21(1)</w:t>
            </w:r>
          </w:p>
        </w:tc>
        <w:tc>
          <w:tcPr>
            <w:tcW w:w="78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57198281" w14:textId="77777777" w:rsidR="00047E4F" w:rsidRPr="0097421D" w:rsidRDefault="00047E4F" w:rsidP="003C468A">
            <w:pPr>
              <w:spacing w:after="0"/>
              <w:jc w:val="center"/>
              <w:rPr>
                <w:sz w:val="18"/>
                <w:lang w:val="fr-FR"/>
              </w:rPr>
            </w:pPr>
            <w:r w:rsidRPr="0097421D">
              <w:rPr>
                <w:sz w:val="18"/>
              </w:rPr>
              <w:t>0</w:t>
            </w:r>
          </w:p>
        </w:tc>
        <w:tc>
          <w:tcPr>
            <w:tcW w:w="80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08B07B5D" w14:textId="77777777" w:rsidR="00047E4F" w:rsidRPr="0097421D" w:rsidRDefault="00047E4F" w:rsidP="003C468A">
            <w:pPr>
              <w:spacing w:after="0"/>
              <w:jc w:val="center"/>
              <w:rPr>
                <w:sz w:val="18"/>
                <w:lang w:val="fr-FR"/>
              </w:rPr>
            </w:pPr>
            <w:r w:rsidRPr="0097421D">
              <w:rPr>
                <w:sz w:val="18"/>
              </w:rPr>
              <w:t>0.40</w:t>
            </w:r>
          </w:p>
        </w:tc>
        <w:tc>
          <w:tcPr>
            <w:tcW w:w="73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57952DB" w14:textId="77777777" w:rsidR="00047E4F" w:rsidRPr="0097421D" w:rsidRDefault="00047E4F" w:rsidP="003C468A">
            <w:pPr>
              <w:spacing w:after="0"/>
              <w:jc w:val="center"/>
              <w:rPr>
                <w:sz w:val="18"/>
                <w:lang w:val="fr-FR"/>
              </w:rPr>
            </w:pPr>
            <w:r w:rsidRPr="0097421D">
              <w:rPr>
                <w:sz w:val="18"/>
              </w:rPr>
              <w:t>0.39(1)</w:t>
            </w:r>
          </w:p>
        </w:tc>
        <w:tc>
          <w:tcPr>
            <w:tcW w:w="122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A6CA4FA" w14:textId="77777777" w:rsidR="00047E4F" w:rsidRPr="0097421D" w:rsidRDefault="00047E4F" w:rsidP="003C468A">
            <w:pPr>
              <w:spacing w:after="0"/>
              <w:jc w:val="center"/>
              <w:rPr>
                <w:sz w:val="18"/>
                <w:lang w:val="fr-FR"/>
              </w:rPr>
            </w:pPr>
            <w:r w:rsidRPr="0097421D">
              <w:rPr>
                <w:sz w:val="18"/>
                <w:lang w:val="fr-FR"/>
              </w:rPr>
              <w:t>12.14(3)</w:t>
            </w:r>
          </w:p>
        </w:tc>
        <w:tc>
          <w:tcPr>
            <w:tcW w:w="123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501E9C1" w14:textId="77777777" w:rsidR="00047E4F" w:rsidRPr="0097421D" w:rsidRDefault="00047E4F" w:rsidP="003C468A">
            <w:pPr>
              <w:spacing w:after="0"/>
              <w:jc w:val="center"/>
              <w:rPr>
                <w:sz w:val="18"/>
                <w:lang w:val="fr-FR"/>
              </w:rPr>
            </w:pPr>
            <w:r w:rsidRPr="0097421D">
              <w:rPr>
                <w:sz w:val="18"/>
                <w:lang w:val="fr-FR"/>
              </w:rPr>
              <w:t>4.35(2)</w:t>
            </w:r>
          </w:p>
        </w:tc>
        <w:tc>
          <w:tcPr>
            <w:tcW w:w="116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5717045" w14:textId="77777777" w:rsidR="00047E4F" w:rsidRPr="0097421D" w:rsidRDefault="00047E4F" w:rsidP="003C468A">
            <w:pPr>
              <w:spacing w:after="0"/>
              <w:jc w:val="center"/>
              <w:rPr>
                <w:sz w:val="18"/>
                <w:lang w:val="fr-FR"/>
              </w:rPr>
            </w:pPr>
            <w:r w:rsidRPr="0097421D">
              <w:rPr>
                <w:sz w:val="18"/>
              </w:rPr>
              <w:t>113(1)</w:t>
            </w:r>
          </w:p>
        </w:tc>
      </w:tr>
      <w:tr w:rsidR="00047E4F" w:rsidRPr="0097421D" w14:paraId="15285A4D" w14:textId="77777777" w:rsidTr="003C468A">
        <w:trPr>
          <w:trHeight w:val="310"/>
        </w:trPr>
        <w:tc>
          <w:tcPr>
            <w:tcW w:w="297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6D6B08C3" w14:textId="77777777" w:rsidR="00047E4F" w:rsidRPr="0097421D" w:rsidRDefault="00047E4F" w:rsidP="003C468A">
            <w:pPr>
              <w:spacing w:after="0"/>
              <w:jc w:val="center"/>
              <w:rPr>
                <w:sz w:val="18"/>
                <w:lang w:val="fr-FR"/>
              </w:rPr>
            </w:pPr>
            <w:r w:rsidRPr="0097421D">
              <w:rPr>
                <w:sz w:val="18"/>
              </w:rPr>
              <w:t>Li</w:t>
            </w:r>
            <w:r w:rsidRPr="0097421D">
              <w:rPr>
                <w:sz w:val="18"/>
                <w:vertAlign w:val="subscript"/>
              </w:rPr>
              <w:t>1.10</w:t>
            </w:r>
            <w:r w:rsidRPr="0097421D">
              <w:rPr>
                <w:sz w:val="18"/>
              </w:rPr>
              <w:t>Co</w:t>
            </w:r>
            <w:r w:rsidRPr="0097421D">
              <w:rPr>
                <w:sz w:val="18"/>
                <w:vertAlign w:val="subscript"/>
              </w:rPr>
              <w:t>0.70</w:t>
            </w:r>
            <w:r w:rsidRPr="0097421D">
              <w:rPr>
                <w:sz w:val="18"/>
              </w:rPr>
              <w:t>Mn</w:t>
            </w:r>
            <w:r w:rsidRPr="0097421D">
              <w:rPr>
                <w:sz w:val="18"/>
                <w:vertAlign w:val="subscript"/>
              </w:rPr>
              <w:t>0.20</w:t>
            </w:r>
            <w:r w:rsidRPr="0097421D">
              <w:rPr>
                <w:sz w:val="18"/>
              </w:rPr>
              <w:t>O</w:t>
            </w:r>
            <w:r w:rsidRPr="0097421D">
              <w:rPr>
                <w:sz w:val="18"/>
                <w:vertAlign w:val="subscript"/>
              </w:rPr>
              <w:t>2</w:t>
            </w:r>
          </w:p>
        </w:tc>
        <w:tc>
          <w:tcPr>
            <w:tcW w:w="70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3E3C10A2" w14:textId="77777777" w:rsidR="00047E4F" w:rsidRPr="0097421D" w:rsidRDefault="00047E4F" w:rsidP="003C468A">
            <w:pPr>
              <w:spacing w:after="0"/>
              <w:jc w:val="center"/>
              <w:rPr>
                <w:sz w:val="18"/>
                <w:lang w:val="fr-FR"/>
              </w:rPr>
            </w:pPr>
            <w:r w:rsidRPr="0097421D">
              <w:rPr>
                <w:sz w:val="18"/>
              </w:rPr>
              <w:t>1.12(1)</w:t>
            </w:r>
          </w:p>
        </w:tc>
        <w:tc>
          <w:tcPr>
            <w:tcW w:w="78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156F0FE" w14:textId="77777777" w:rsidR="00047E4F" w:rsidRPr="0097421D" w:rsidRDefault="00047E4F" w:rsidP="003C468A">
            <w:pPr>
              <w:spacing w:after="0"/>
              <w:jc w:val="center"/>
              <w:rPr>
                <w:sz w:val="18"/>
                <w:lang w:val="fr-FR"/>
              </w:rPr>
            </w:pPr>
            <w:r w:rsidRPr="0097421D">
              <w:rPr>
                <w:sz w:val="18"/>
              </w:rPr>
              <w:t>0</w:t>
            </w:r>
          </w:p>
        </w:tc>
        <w:tc>
          <w:tcPr>
            <w:tcW w:w="80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F680775" w14:textId="77777777" w:rsidR="00047E4F" w:rsidRPr="0097421D" w:rsidRDefault="00047E4F" w:rsidP="003C468A">
            <w:pPr>
              <w:spacing w:after="0"/>
              <w:jc w:val="center"/>
              <w:rPr>
                <w:sz w:val="18"/>
                <w:lang w:val="fr-FR"/>
              </w:rPr>
            </w:pPr>
            <w:r w:rsidRPr="0097421D">
              <w:rPr>
                <w:sz w:val="18"/>
              </w:rPr>
              <w:t>0.20</w:t>
            </w:r>
          </w:p>
        </w:tc>
        <w:tc>
          <w:tcPr>
            <w:tcW w:w="73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4F2DC68" w14:textId="77777777" w:rsidR="00047E4F" w:rsidRPr="0097421D" w:rsidRDefault="00047E4F" w:rsidP="003C468A">
            <w:pPr>
              <w:spacing w:after="0"/>
              <w:jc w:val="center"/>
              <w:rPr>
                <w:sz w:val="18"/>
                <w:lang w:val="fr-FR"/>
              </w:rPr>
            </w:pPr>
            <w:r w:rsidRPr="0097421D">
              <w:rPr>
                <w:sz w:val="18"/>
              </w:rPr>
              <w:t>0.68(1)</w:t>
            </w:r>
          </w:p>
        </w:tc>
        <w:tc>
          <w:tcPr>
            <w:tcW w:w="122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3FE77DF" w14:textId="77777777" w:rsidR="00047E4F" w:rsidRPr="0097421D" w:rsidRDefault="00047E4F" w:rsidP="003C468A">
            <w:pPr>
              <w:spacing w:after="0"/>
              <w:jc w:val="center"/>
              <w:rPr>
                <w:sz w:val="18"/>
                <w:lang w:val="fr-FR"/>
              </w:rPr>
            </w:pPr>
            <w:r w:rsidRPr="0097421D">
              <w:rPr>
                <w:sz w:val="18"/>
                <w:lang w:val="fr-FR"/>
              </w:rPr>
              <w:t>10.92(3)</w:t>
            </w:r>
          </w:p>
        </w:tc>
        <w:tc>
          <w:tcPr>
            <w:tcW w:w="123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44963AD" w14:textId="77777777" w:rsidR="00047E4F" w:rsidRPr="0097421D" w:rsidRDefault="00047E4F" w:rsidP="003C468A">
            <w:pPr>
              <w:spacing w:after="0"/>
              <w:jc w:val="center"/>
              <w:rPr>
                <w:sz w:val="18"/>
                <w:lang w:val="fr-FR"/>
              </w:rPr>
            </w:pPr>
            <w:r w:rsidRPr="0097421D">
              <w:rPr>
                <w:sz w:val="18"/>
                <w:lang w:val="fr-FR"/>
              </w:rPr>
              <w:t>4.78(1)</w:t>
            </w:r>
          </w:p>
        </w:tc>
        <w:tc>
          <w:tcPr>
            <w:tcW w:w="116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3E81D07E" w14:textId="77777777" w:rsidR="00047E4F" w:rsidRPr="0097421D" w:rsidRDefault="00047E4F" w:rsidP="003C468A">
            <w:pPr>
              <w:spacing w:after="0"/>
              <w:jc w:val="center"/>
              <w:rPr>
                <w:sz w:val="18"/>
                <w:lang w:val="fr-FR"/>
              </w:rPr>
            </w:pPr>
            <w:r w:rsidRPr="0097421D">
              <w:rPr>
                <w:sz w:val="18"/>
              </w:rPr>
              <w:t>114(1)</w:t>
            </w:r>
          </w:p>
        </w:tc>
      </w:tr>
    </w:tbl>
    <w:p w14:paraId="481CFE5C" w14:textId="77777777" w:rsidR="00047E4F" w:rsidRPr="0097421D" w:rsidRDefault="00047E4F" w:rsidP="00047E4F">
      <w:pPr>
        <w:rPr>
          <w:sz w:val="18"/>
        </w:rPr>
      </w:pPr>
    </w:p>
    <w:p w14:paraId="1B56E6B7" w14:textId="77777777" w:rsidR="00047E4F" w:rsidRPr="0097421D" w:rsidRDefault="00047E4F" w:rsidP="00047E4F">
      <w:pPr>
        <w:rPr>
          <w:lang w:val="en-GB"/>
        </w:rPr>
      </w:pPr>
      <w:r w:rsidRPr="0097421D">
        <w:rPr>
          <w:lang w:val="en-GB"/>
        </w:rPr>
        <w:br w:type="page"/>
      </w:r>
    </w:p>
    <w:p w14:paraId="6FDDC568" w14:textId="77777777" w:rsidR="00047E4F" w:rsidRPr="0097421D" w:rsidRDefault="00047E4F" w:rsidP="00047E4F">
      <w:pPr>
        <w:rPr>
          <w:noProof/>
          <w:lang w:eastAsia="fr-FR"/>
        </w:rPr>
      </w:pPr>
    </w:p>
    <w:p w14:paraId="29EB1933" w14:textId="77777777" w:rsidR="00047E4F" w:rsidRPr="0097421D" w:rsidRDefault="00047E4F" w:rsidP="00047E4F">
      <w:pPr>
        <w:rPr>
          <w:noProof/>
          <w:lang w:eastAsia="fr-FR"/>
        </w:rPr>
      </w:pPr>
    </w:p>
    <w:p w14:paraId="3B327B17" w14:textId="77777777" w:rsidR="00047E4F" w:rsidRPr="0097421D" w:rsidRDefault="00047E4F" w:rsidP="00047E4F">
      <w:pPr>
        <w:rPr>
          <w:rFonts w:ascii="Calibri" w:hAnsi="Calibri" w:cs="Calibri"/>
        </w:rPr>
      </w:pPr>
    </w:p>
    <w:p w14:paraId="1AA8F8B9" w14:textId="77777777" w:rsidR="00047E4F" w:rsidRPr="0097421D" w:rsidRDefault="00047E4F" w:rsidP="00047E4F">
      <w:pPr>
        <w:rPr>
          <w:rFonts w:ascii="Calibri" w:hAnsi="Calibri" w:cs="Calibri"/>
        </w:rPr>
      </w:pPr>
    </w:p>
    <w:p w14:paraId="5F5AA31A" w14:textId="77777777" w:rsidR="00047E4F" w:rsidRPr="0097421D" w:rsidRDefault="00047E4F" w:rsidP="00047E4F">
      <w:pPr>
        <w:rPr>
          <w:rFonts w:ascii="Calibri" w:hAnsi="Calibri" w:cs="Calibri"/>
        </w:rPr>
      </w:pPr>
    </w:p>
    <w:p w14:paraId="33300ABE" w14:textId="77777777" w:rsidR="00047E4F" w:rsidRPr="0097421D" w:rsidRDefault="00047E4F" w:rsidP="00047E4F">
      <w:pPr>
        <w:rPr>
          <w:rFonts w:ascii="Calibri" w:hAnsi="Calibri" w:cs="Calibri"/>
        </w:rPr>
      </w:pPr>
      <w:r w:rsidRPr="0097421D">
        <w:rPr>
          <w:rFonts w:ascii="Calibri" w:hAnsi="Calibri" w:cs="Calibri"/>
          <w:noProof/>
          <w:lang w:val="en-GB" w:eastAsia="en-GB" w:bidi="he-IL"/>
        </w:rPr>
        <w:drawing>
          <wp:inline distT="0" distB="0" distL="0" distR="0" wp14:anchorId="2E2254E4" wp14:editId="761F7196">
            <wp:extent cx="5760536" cy="2374900"/>
            <wp:effectExtent l="0" t="0" r="0" b="635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ure Si3.jpg"/>
                    <pic:cNvPicPr/>
                  </pic:nvPicPr>
                  <pic:blipFill>
                    <a:blip r:embed="rId8" cstate="print">
                      <a:extLst>
                        <a:ext uri="{28A0092B-C50C-407E-A947-70E740481C1C}">
                          <a14:useLocalDpi xmlns:a14="http://schemas.microsoft.com/office/drawing/2010/main"/>
                        </a:ext>
                      </a:extLst>
                    </a:blip>
                    <a:stretch>
                      <a:fillRect/>
                    </a:stretch>
                  </pic:blipFill>
                  <pic:spPr>
                    <a:xfrm>
                      <a:off x="0" y="0"/>
                      <a:ext cx="5760536" cy="2374900"/>
                    </a:xfrm>
                    <a:prstGeom prst="rect">
                      <a:avLst/>
                    </a:prstGeom>
                  </pic:spPr>
                </pic:pic>
              </a:graphicData>
            </a:graphic>
          </wp:inline>
        </w:drawing>
      </w:r>
    </w:p>
    <w:p w14:paraId="5518DCE2" w14:textId="77777777" w:rsidR="00047E4F" w:rsidRPr="0097421D" w:rsidRDefault="00047E4F" w:rsidP="00047E4F">
      <w:pPr>
        <w:jc w:val="center"/>
        <w:rPr>
          <w:rFonts w:ascii="Calibri" w:hAnsi="Calibri" w:cs="Calibri"/>
        </w:rPr>
      </w:pPr>
      <w:r w:rsidRPr="0097421D">
        <w:rPr>
          <w:rFonts w:ascii="Calibri" w:hAnsi="Calibri" w:cs="Calibri"/>
          <w:b/>
          <w:bCs/>
          <w:i/>
          <w:iCs/>
        </w:rPr>
        <w:t>Figure S1:</w:t>
      </w:r>
      <w:r w:rsidRPr="0097421D">
        <w:rPr>
          <w:rFonts w:ascii="Calibri" w:hAnsi="Calibri" w:cs="Calibri"/>
          <w:i/>
          <w:iCs/>
        </w:rPr>
        <w:t xml:space="preserve"> (a) Synchrotron XRD pattern of LNMO (blue), LNMCO (brown) and LMCO (orange). The superstructure peaks indicate the presence of the honeycomb ordering. (b) Evolution of the TM/Li anti-site defects between the transition metal and alkali metal layers as a function of the Li-richness for the materials belonging to the Li</w:t>
      </w:r>
      <w:r w:rsidRPr="0097421D">
        <w:rPr>
          <w:rFonts w:ascii="Calibri" w:hAnsi="Calibri" w:cs="Calibri"/>
          <w:i/>
          <w:iCs/>
          <w:vertAlign w:val="subscript"/>
        </w:rPr>
        <w:t>2</w:t>
      </w:r>
      <w:r w:rsidRPr="0097421D">
        <w:rPr>
          <w:rFonts w:ascii="Calibri" w:hAnsi="Calibri" w:cs="Calibri"/>
          <w:i/>
          <w:iCs/>
        </w:rPr>
        <w:t>MnO</w:t>
      </w:r>
      <w:r w:rsidRPr="0097421D">
        <w:rPr>
          <w:rFonts w:ascii="Calibri" w:hAnsi="Calibri" w:cs="Calibri"/>
          <w:i/>
          <w:iCs/>
          <w:vertAlign w:val="subscript"/>
        </w:rPr>
        <w:t>3</w:t>
      </w:r>
      <w:r w:rsidRPr="0097421D">
        <w:rPr>
          <w:rFonts w:ascii="Calibri" w:hAnsi="Calibri" w:cs="Calibri"/>
          <w:i/>
          <w:iCs/>
        </w:rPr>
        <w:t>-LiCoO</w:t>
      </w:r>
      <w:r w:rsidRPr="0097421D">
        <w:rPr>
          <w:rFonts w:ascii="Calibri" w:hAnsi="Calibri" w:cs="Calibri"/>
          <w:i/>
          <w:iCs/>
          <w:vertAlign w:val="subscript"/>
        </w:rPr>
        <w:t>2</w:t>
      </w:r>
      <w:r w:rsidRPr="0097421D">
        <w:rPr>
          <w:rFonts w:ascii="Calibri" w:hAnsi="Calibri" w:cs="Calibri"/>
          <w:i/>
          <w:iCs/>
        </w:rPr>
        <w:t xml:space="preserve"> (orange), Li</w:t>
      </w:r>
      <w:r w:rsidRPr="0097421D">
        <w:rPr>
          <w:rFonts w:ascii="Calibri" w:hAnsi="Calibri" w:cs="Calibri"/>
          <w:i/>
          <w:iCs/>
          <w:vertAlign w:val="subscript"/>
        </w:rPr>
        <w:t>2</w:t>
      </w:r>
      <w:r w:rsidRPr="0097421D">
        <w:rPr>
          <w:rFonts w:ascii="Calibri" w:hAnsi="Calibri" w:cs="Calibri"/>
          <w:i/>
          <w:iCs/>
        </w:rPr>
        <w:t>MnO</w:t>
      </w:r>
      <w:r w:rsidRPr="0097421D">
        <w:rPr>
          <w:rFonts w:ascii="Calibri" w:hAnsi="Calibri" w:cs="Calibri"/>
          <w:i/>
          <w:iCs/>
          <w:vertAlign w:val="subscript"/>
        </w:rPr>
        <w:t>3</w:t>
      </w:r>
      <w:r w:rsidRPr="0097421D">
        <w:rPr>
          <w:rFonts w:ascii="Calibri" w:hAnsi="Calibri" w:cs="Calibri"/>
          <w:i/>
          <w:iCs/>
        </w:rPr>
        <w:t>-LiNi</w:t>
      </w:r>
      <w:r w:rsidRPr="0097421D">
        <w:rPr>
          <w:rFonts w:ascii="Calibri" w:hAnsi="Calibri" w:cs="Calibri"/>
          <w:i/>
          <w:iCs/>
          <w:vertAlign w:val="subscript"/>
        </w:rPr>
        <w:t>1/2</w:t>
      </w:r>
      <w:r w:rsidRPr="0097421D">
        <w:rPr>
          <w:rFonts w:ascii="Calibri" w:hAnsi="Calibri" w:cs="Calibri"/>
          <w:i/>
          <w:iCs/>
        </w:rPr>
        <w:t>Mn</w:t>
      </w:r>
      <w:r w:rsidRPr="0097421D">
        <w:rPr>
          <w:rFonts w:ascii="Calibri" w:hAnsi="Calibri" w:cs="Calibri"/>
          <w:i/>
          <w:iCs/>
          <w:vertAlign w:val="subscript"/>
        </w:rPr>
        <w:t>1/2</w:t>
      </w:r>
      <w:r w:rsidRPr="0097421D">
        <w:rPr>
          <w:rFonts w:ascii="Calibri" w:hAnsi="Calibri" w:cs="Calibri"/>
          <w:i/>
          <w:iCs/>
        </w:rPr>
        <w:t>O</w:t>
      </w:r>
      <w:r w:rsidRPr="0097421D">
        <w:rPr>
          <w:rFonts w:ascii="Calibri" w:hAnsi="Calibri" w:cs="Calibri"/>
          <w:i/>
          <w:iCs/>
          <w:vertAlign w:val="subscript"/>
        </w:rPr>
        <w:t>2</w:t>
      </w:r>
      <w:r w:rsidRPr="0097421D">
        <w:rPr>
          <w:rFonts w:ascii="Calibri" w:hAnsi="Calibri" w:cs="Calibri"/>
          <w:i/>
          <w:iCs/>
        </w:rPr>
        <w:t xml:space="preserve"> (blue) and for LNMCO (brown). TM/Li anti-site defects are more abundant along the Li</w:t>
      </w:r>
      <w:r w:rsidRPr="0097421D">
        <w:rPr>
          <w:rFonts w:ascii="Calibri" w:hAnsi="Calibri" w:cs="Calibri"/>
          <w:i/>
          <w:iCs/>
          <w:vertAlign w:val="subscript"/>
        </w:rPr>
        <w:t>2</w:t>
      </w:r>
      <w:r w:rsidRPr="0097421D">
        <w:rPr>
          <w:rFonts w:ascii="Calibri" w:hAnsi="Calibri" w:cs="Calibri"/>
          <w:i/>
          <w:iCs/>
        </w:rPr>
        <w:t>MnO</w:t>
      </w:r>
      <w:r w:rsidRPr="0097421D">
        <w:rPr>
          <w:rFonts w:ascii="Calibri" w:hAnsi="Calibri" w:cs="Calibri"/>
          <w:i/>
          <w:iCs/>
          <w:vertAlign w:val="subscript"/>
        </w:rPr>
        <w:t>3</w:t>
      </w:r>
      <w:r w:rsidRPr="0097421D">
        <w:rPr>
          <w:rFonts w:ascii="Calibri" w:hAnsi="Calibri" w:cs="Calibri"/>
          <w:i/>
          <w:iCs/>
        </w:rPr>
        <w:t>-LiNi</w:t>
      </w:r>
      <w:r w:rsidRPr="0097421D">
        <w:rPr>
          <w:rFonts w:ascii="Calibri" w:hAnsi="Calibri" w:cs="Calibri"/>
          <w:i/>
          <w:iCs/>
          <w:vertAlign w:val="subscript"/>
        </w:rPr>
        <w:t>1/2</w:t>
      </w:r>
      <w:r w:rsidRPr="0097421D">
        <w:rPr>
          <w:rFonts w:ascii="Calibri" w:hAnsi="Calibri" w:cs="Calibri"/>
          <w:i/>
          <w:iCs/>
        </w:rPr>
        <w:t>Mn</w:t>
      </w:r>
      <w:r w:rsidRPr="0097421D">
        <w:rPr>
          <w:rFonts w:ascii="Calibri" w:hAnsi="Calibri" w:cs="Calibri"/>
          <w:i/>
          <w:iCs/>
          <w:vertAlign w:val="subscript"/>
        </w:rPr>
        <w:t>1/2</w:t>
      </w:r>
      <w:r w:rsidRPr="0097421D">
        <w:rPr>
          <w:rFonts w:ascii="Calibri" w:hAnsi="Calibri" w:cs="Calibri"/>
          <w:i/>
          <w:iCs/>
        </w:rPr>
        <w:t>O</w:t>
      </w:r>
      <w:r w:rsidRPr="0097421D">
        <w:rPr>
          <w:rFonts w:ascii="Calibri" w:hAnsi="Calibri" w:cs="Calibri"/>
          <w:i/>
          <w:iCs/>
          <w:vertAlign w:val="subscript"/>
        </w:rPr>
        <w:t>2</w:t>
      </w:r>
      <w:r w:rsidRPr="0097421D">
        <w:rPr>
          <w:rFonts w:ascii="Calibri" w:hAnsi="Calibri" w:cs="Calibri"/>
          <w:i/>
          <w:iCs/>
        </w:rPr>
        <w:t xml:space="preserve"> tie-line compared to the Co containing materials.</w:t>
      </w:r>
    </w:p>
    <w:p w14:paraId="35DEBD58" w14:textId="77777777" w:rsidR="00047E4F" w:rsidRPr="0097421D" w:rsidRDefault="00047E4F" w:rsidP="00047E4F">
      <w:pPr>
        <w:rPr>
          <w:rFonts w:ascii="Calibri" w:hAnsi="Calibri" w:cs="Calibri"/>
        </w:rPr>
      </w:pPr>
      <w:r w:rsidRPr="0097421D">
        <w:rPr>
          <w:rFonts w:ascii="Calibri" w:hAnsi="Calibri" w:cs="Calibri"/>
        </w:rPr>
        <w:br w:type="page"/>
      </w:r>
    </w:p>
    <w:p w14:paraId="3D129A62" w14:textId="77777777" w:rsidR="00047E4F" w:rsidRPr="0097421D" w:rsidRDefault="00047E4F" w:rsidP="00047E4F">
      <w:pPr>
        <w:keepNext/>
        <w:spacing w:line="360" w:lineRule="auto"/>
        <w:jc w:val="both"/>
      </w:pPr>
      <w:r w:rsidRPr="0097421D">
        <w:rPr>
          <w:rFonts w:ascii="Calibri" w:hAnsi="Calibri" w:cs="Calibri"/>
          <w:noProof/>
          <w:lang w:val="en-GB" w:eastAsia="en-GB" w:bidi="he-IL"/>
        </w:rPr>
        <w:lastRenderedPageBreak/>
        <w:drawing>
          <wp:inline distT="0" distB="0" distL="0" distR="0" wp14:anchorId="2F5581A0" wp14:editId="7E5AB3F5">
            <wp:extent cx="6303516" cy="2017125"/>
            <wp:effectExtent l="0" t="0" r="2540" b="254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e S3.png.jpg"/>
                    <pic:cNvPicPr/>
                  </pic:nvPicPr>
                  <pic:blipFill>
                    <a:blip r:embed="rId9">
                      <a:extLst>
                        <a:ext uri="{28A0092B-C50C-407E-A947-70E740481C1C}">
                          <a14:useLocalDpi xmlns:a14="http://schemas.microsoft.com/office/drawing/2010/main"/>
                        </a:ext>
                      </a:extLst>
                    </a:blip>
                    <a:stretch>
                      <a:fillRect/>
                    </a:stretch>
                  </pic:blipFill>
                  <pic:spPr>
                    <a:xfrm>
                      <a:off x="0" y="0"/>
                      <a:ext cx="6303516" cy="2017125"/>
                    </a:xfrm>
                    <a:prstGeom prst="rect">
                      <a:avLst/>
                    </a:prstGeom>
                  </pic:spPr>
                </pic:pic>
              </a:graphicData>
            </a:graphic>
          </wp:inline>
        </w:drawing>
      </w:r>
    </w:p>
    <w:p w14:paraId="0DB96B09" w14:textId="77777777" w:rsidR="00047E4F" w:rsidRPr="0097421D" w:rsidRDefault="00047E4F" w:rsidP="00047E4F">
      <w:pPr>
        <w:pStyle w:val="Caption"/>
        <w:jc w:val="center"/>
        <w:rPr>
          <w:rFonts w:ascii="Calibri" w:hAnsi="Calibri" w:cs="Calibri"/>
          <w:i w:val="0"/>
          <w:color w:val="000000" w:themeColor="text1"/>
          <w:sz w:val="22"/>
        </w:rPr>
      </w:pPr>
      <w:r w:rsidRPr="0097421D">
        <w:rPr>
          <w:b/>
          <w:color w:val="000000" w:themeColor="text1"/>
          <w:sz w:val="22"/>
        </w:rPr>
        <w:t>Figure S2</w:t>
      </w:r>
      <w:r w:rsidRPr="0097421D">
        <w:rPr>
          <w:i w:val="0"/>
          <w:color w:val="000000" w:themeColor="text1"/>
          <w:sz w:val="22"/>
        </w:rPr>
        <w:t>: Joint Rietveld refinements of the structures of (a) LNMO, (b) LMCO and (c) LNMCO based on synchrotron XRD and ND data using the C2/m space group. The details of the refinement procedure are given below.</w:t>
      </w:r>
    </w:p>
    <w:p w14:paraId="1D4BEC0C" w14:textId="77777777" w:rsidR="00047E4F" w:rsidRPr="0097421D" w:rsidRDefault="00047E4F" w:rsidP="00047E4F">
      <w:pPr>
        <w:spacing w:line="360" w:lineRule="auto"/>
        <w:ind w:firstLine="720"/>
        <w:jc w:val="both"/>
        <w:rPr>
          <w:rFonts w:ascii="Calibri" w:hAnsi="Calibri" w:cs="Calibri"/>
        </w:rPr>
      </w:pPr>
    </w:p>
    <w:p w14:paraId="04AB4F8C" w14:textId="77777777" w:rsidR="00047E4F" w:rsidRPr="0097421D" w:rsidRDefault="00047E4F" w:rsidP="00047E4F">
      <w:pPr>
        <w:rPr>
          <w:rFonts w:ascii="Calibri" w:hAnsi="Calibri" w:cs="Calibri"/>
        </w:rPr>
      </w:pPr>
      <w:r w:rsidRPr="0097421D">
        <w:rPr>
          <w:rFonts w:ascii="Calibri" w:hAnsi="Calibri" w:cs="Calibri"/>
        </w:rPr>
        <w:br w:type="page"/>
      </w:r>
    </w:p>
    <w:p w14:paraId="3B175067" w14:textId="77777777" w:rsidR="00047E4F" w:rsidRPr="0097421D" w:rsidRDefault="00047E4F" w:rsidP="00047E4F">
      <w:pPr>
        <w:spacing w:line="360" w:lineRule="auto"/>
        <w:ind w:firstLine="720"/>
        <w:jc w:val="both"/>
        <w:rPr>
          <w:rFonts w:ascii="Calibri" w:hAnsi="Calibri" w:cs="Calibri"/>
        </w:rPr>
      </w:pPr>
      <w:r w:rsidRPr="0097421D">
        <w:rPr>
          <w:rFonts w:ascii="Calibri" w:hAnsi="Calibri" w:cs="Calibri"/>
        </w:rPr>
        <w:lastRenderedPageBreak/>
        <w:t>Joint XRD and ND Rietveld refinements have been performed using the C2/m space group (which captures the honeycomb ordering in the transition metal layers) and keeping the global composition as constant. For LMCO, LiCoO</w:t>
      </w:r>
      <w:r w:rsidRPr="0097421D">
        <w:rPr>
          <w:rFonts w:ascii="Calibri" w:hAnsi="Calibri" w:cs="Calibri"/>
          <w:vertAlign w:val="subscript"/>
        </w:rPr>
        <w:t>2</w:t>
      </w:r>
      <w:r w:rsidRPr="0097421D">
        <w:rPr>
          <w:rFonts w:ascii="Calibri" w:hAnsi="Calibri" w:cs="Calibri"/>
        </w:rPr>
        <w:t xml:space="preserve"> has been included as an additional phase as it is known to be present at this composition, see for example the NMR data in Fig. S5. The concentration of  Li/TM anti-site defects between the transition metal and alkali metal layers and the nature of the cations involved (Ni, Co, or Mn) has been refined. However, for LNMCO we’ve assumed the presence of Li</w:t>
      </w:r>
      <w:proofErr w:type="gramStart"/>
      <w:r w:rsidRPr="0097421D">
        <w:rPr>
          <w:rFonts w:ascii="Calibri" w:hAnsi="Calibri" w:cs="Calibri"/>
        </w:rPr>
        <w:t>/(</w:t>
      </w:r>
      <w:proofErr w:type="gramEnd"/>
      <w:r w:rsidRPr="0097421D">
        <w:rPr>
          <w:rFonts w:ascii="Calibri" w:hAnsi="Calibri" w:cs="Calibri"/>
        </w:rPr>
        <w:t>Ni, Co) rather than Li/(Ni,  Co, Mn) anti-site defects, as it isn’t possible to refine partial occupancies of these 4 elements in a single Wyckoff position. The in-plane anti-site defects (</w:t>
      </w:r>
      <w:r w:rsidRPr="0097421D">
        <w:rPr>
          <w:rFonts w:ascii="Calibri" w:hAnsi="Calibri" w:cs="Calibri"/>
          <w:i/>
        </w:rPr>
        <w:t>i.e.</w:t>
      </w:r>
      <w:r w:rsidRPr="0097421D">
        <w:rPr>
          <w:rFonts w:ascii="Calibri" w:hAnsi="Calibri" w:cs="Calibri"/>
        </w:rPr>
        <w:t xml:space="preserve"> </w:t>
      </w:r>
      <w:proofErr w:type="spellStart"/>
      <w:r w:rsidRPr="0097421D">
        <w:rPr>
          <w:rFonts w:ascii="Calibri" w:hAnsi="Calibri" w:cs="Calibri"/>
        </w:rPr>
        <w:t>Mn</w:t>
      </w:r>
      <w:proofErr w:type="spellEnd"/>
      <w:r w:rsidRPr="0097421D">
        <w:rPr>
          <w:rFonts w:ascii="Calibri" w:hAnsi="Calibri" w:cs="Calibri"/>
        </w:rPr>
        <w:t xml:space="preserve"> in </w:t>
      </w:r>
      <w:proofErr w:type="spellStart"/>
      <w:r w:rsidRPr="0097421D">
        <w:rPr>
          <w:rFonts w:ascii="Calibri" w:hAnsi="Calibri" w:cs="Calibri"/>
        </w:rPr>
        <w:t>Li</w:t>
      </w:r>
      <w:r w:rsidRPr="0097421D">
        <w:rPr>
          <w:rFonts w:ascii="Calibri" w:hAnsi="Calibri" w:cs="Calibri"/>
          <w:vertAlign w:val="subscript"/>
        </w:rPr>
        <w:t>TML</w:t>
      </w:r>
      <w:proofErr w:type="spellEnd"/>
      <w:r w:rsidRPr="0097421D">
        <w:rPr>
          <w:rFonts w:ascii="Calibri" w:hAnsi="Calibri" w:cs="Calibri"/>
        </w:rPr>
        <w:t xml:space="preserve"> site of the Li</w:t>
      </w:r>
      <w:r w:rsidRPr="0097421D">
        <w:rPr>
          <w:rFonts w:ascii="Calibri" w:hAnsi="Calibri" w:cs="Calibri"/>
          <w:vertAlign w:val="subscript"/>
        </w:rPr>
        <w:t>2</w:t>
      </w:r>
      <w:r w:rsidRPr="0097421D">
        <w:rPr>
          <w:rFonts w:ascii="Calibri" w:hAnsi="Calibri" w:cs="Calibri"/>
        </w:rPr>
        <w:t>MnO</w:t>
      </w:r>
      <w:r w:rsidRPr="0097421D">
        <w:rPr>
          <w:rFonts w:ascii="Calibri" w:hAnsi="Calibri" w:cs="Calibri"/>
          <w:vertAlign w:val="subscript"/>
        </w:rPr>
        <w:t>3</w:t>
      </w:r>
      <w:r w:rsidRPr="0097421D">
        <w:rPr>
          <w:rFonts w:ascii="Calibri" w:hAnsi="Calibri" w:cs="Calibri"/>
        </w:rPr>
        <w:t xml:space="preserve"> structure) has also been investigated but it was found in all cases that this kind of cation mixing is negligible.  </w:t>
      </w:r>
    </w:p>
    <w:p w14:paraId="08744F25" w14:textId="77777777" w:rsidR="00047E4F" w:rsidRPr="0097421D" w:rsidRDefault="00047E4F" w:rsidP="00047E4F">
      <w:pPr>
        <w:spacing w:line="360" w:lineRule="auto"/>
        <w:ind w:firstLine="720"/>
        <w:jc w:val="both"/>
        <w:rPr>
          <w:rFonts w:ascii="Calibri" w:hAnsi="Calibri" w:cs="Calibri"/>
        </w:rPr>
      </w:pPr>
    </w:p>
    <w:p w14:paraId="710CFC1B" w14:textId="77777777" w:rsidR="00047E4F" w:rsidRPr="0097421D" w:rsidRDefault="00047E4F" w:rsidP="00047E4F">
      <w:pPr>
        <w:rPr>
          <w:rFonts w:ascii="Calibri" w:hAnsi="Calibri" w:cs="Calibri"/>
        </w:rPr>
      </w:pPr>
      <w:r w:rsidRPr="0097421D">
        <w:rPr>
          <w:rFonts w:ascii="Calibri" w:hAnsi="Calibri" w:cs="Calibri"/>
        </w:rPr>
        <w:br w:type="page"/>
      </w:r>
    </w:p>
    <w:p w14:paraId="1A308475" w14:textId="77777777" w:rsidR="00047E4F" w:rsidRPr="0097421D" w:rsidRDefault="00047E4F" w:rsidP="00047E4F">
      <w:pPr>
        <w:rPr>
          <w:noProof/>
          <w:lang w:eastAsia="fr-FR"/>
        </w:rPr>
      </w:pPr>
    </w:p>
    <w:p w14:paraId="52563EAA" w14:textId="77777777" w:rsidR="00047E4F" w:rsidRPr="0097421D" w:rsidRDefault="00047E4F" w:rsidP="00047E4F">
      <w:pPr>
        <w:keepNext/>
      </w:pPr>
      <w:r w:rsidRPr="0097421D">
        <w:rPr>
          <w:noProof/>
          <w:lang w:val="en-GB" w:eastAsia="en-GB" w:bidi="he-IL"/>
        </w:rPr>
        <w:drawing>
          <wp:inline distT="0" distB="0" distL="0" distR="0" wp14:anchorId="78B6C03A" wp14:editId="20D5689F">
            <wp:extent cx="6169335" cy="3823202"/>
            <wp:effectExtent l="0" t="0" r="3175" b="635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e S2.jpg"/>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6169335" cy="3823202"/>
                    </a:xfrm>
                    <a:prstGeom prst="rect">
                      <a:avLst/>
                    </a:prstGeom>
                    <a:ln>
                      <a:noFill/>
                    </a:ln>
                    <a:extLst>
                      <a:ext uri="{53640926-AAD7-44D8-BBD7-CCE9431645EC}">
                        <a14:shadowObscured xmlns:a14="http://schemas.microsoft.com/office/drawing/2010/main"/>
                      </a:ext>
                    </a:extLst>
                  </pic:spPr>
                </pic:pic>
              </a:graphicData>
            </a:graphic>
          </wp:inline>
        </w:drawing>
      </w:r>
    </w:p>
    <w:p w14:paraId="3AE68AB0" w14:textId="53A3E40D" w:rsidR="00047E4F" w:rsidRPr="004E5A8F" w:rsidRDefault="00047E4F" w:rsidP="00047E4F">
      <w:pPr>
        <w:pStyle w:val="Caption"/>
        <w:jc w:val="center"/>
        <w:rPr>
          <w:i w:val="0"/>
          <w:color w:val="000000" w:themeColor="text1"/>
          <w:sz w:val="22"/>
          <w:szCs w:val="22"/>
        </w:rPr>
      </w:pPr>
      <w:r w:rsidRPr="004E5A8F">
        <w:rPr>
          <w:b/>
          <w:color w:val="000000" w:themeColor="text1"/>
          <w:sz w:val="22"/>
        </w:rPr>
        <w:t>Figure S3</w:t>
      </w:r>
      <w:r w:rsidRPr="004E5A8F">
        <w:rPr>
          <w:color w:val="000000" w:themeColor="text1"/>
          <w:sz w:val="22"/>
        </w:rPr>
        <w:t xml:space="preserve">: </w:t>
      </w:r>
      <w:r w:rsidRPr="004E5A8F">
        <w:rPr>
          <w:i w:val="0"/>
          <w:color w:val="000000" w:themeColor="text1"/>
          <w:sz w:val="22"/>
          <w:szCs w:val="22"/>
        </w:rPr>
        <w:t>(a) OEMS analysis LNMO, LNMCO and LMCO.  In the panels are shown the galvanostatic curve during the first cycle, the O</w:t>
      </w:r>
      <w:r w:rsidRPr="004E5A8F">
        <w:rPr>
          <w:i w:val="0"/>
          <w:color w:val="000000" w:themeColor="text1"/>
          <w:sz w:val="22"/>
          <w:szCs w:val="22"/>
          <w:vertAlign w:val="subscript"/>
        </w:rPr>
        <w:t>2</w:t>
      </w:r>
      <w:r w:rsidRPr="004E5A8F">
        <w:rPr>
          <w:i w:val="0"/>
          <w:color w:val="000000" w:themeColor="text1"/>
          <w:sz w:val="22"/>
          <w:szCs w:val="22"/>
        </w:rPr>
        <w:t xml:space="preserve"> (red) and the CO</w:t>
      </w:r>
      <w:r w:rsidRPr="004E5A8F">
        <w:rPr>
          <w:i w:val="0"/>
          <w:color w:val="000000" w:themeColor="text1"/>
          <w:sz w:val="22"/>
          <w:szCs w:val="22"/>
          <w:vertAlign w:val="subscript"/>
        </w:rPr>
        <w:t>2</w:t>
      </w:r>
      <w:r w:rsidRPr="004E5A8F">
        <w:rPr>
          <w:i w:val="0"/>
          <w:color w:val="000000" w:themeColor="text1"/>
          <w:sz w:val="22"/>
          <w:szCs w:val="22"/>
        </w:rPr>
        <w:t xml:space="preserve"> (grey) traces (</w:t>
      </w:r>
      <w:proofErr w:type="spellStart"/>
      <w:r w:rsidRPr="004E5A8F">
        <w:rPr>
          <w:i w:val="0"/>
          <w:color w:val="000000" w:themeColor="text1"/>
          <w:sz w:val="22"/>
          <w:szCs w:val="22"/>
        </w:rPr>
        <w:t>mol</w:t>
      </w:r>
      <w:r w:rsidRPr="004E5A8F">
        <w:rPr>
          <w:i w:val="0"/>
          <w:color w:val="000000" w:themeColor="text1"/>
          <w:sz w:val="22"/>
          <w:szCs w:val="22"/>
          <w:vertAlign w:val="subscript"/>
        </w:rPr>
        <w:t>gas</w:t>
      </w:r>
      <w:proofErr w:type="spellEnd"/>
      <w:r w:rsidRPr="004E5A8F">
        <w:rPr>
          <w:i w:val="0"/>
          <w:color w:val="000000" w:themeColor="text1"/>
          <w:sz w:val="22"/>
          <w:szCs w:val="22"/>
        </w:rPr>
        <w:t>/</w:t>
      </w:r>
      <w:proofErr w:type="spellStart"/>
      <w:r w:rsidRPr="004E5A8F">
        <w:rPr>
          <w:i w:val="0"/>
          <w:color w:val="000000" w:themeColor="text1"/>
          <w:sz w:val="22"/>
          <w:szCs w:val="22"/>
        </w:rPr>
        <w:t>mol</w:t>
      </w:r>
      <w:r w:rsidRPr="004E5A8F">
        <w:rPr>
          <w:i w:val="0"/>
          <w:color w:val="000000" w:themeColor="text1"/>
          <w:sz w:val="22"/>
          <w:szCs w:val="22"/>
          <w:vertAlign w:val="subscript"/>
        </w:rPr>
        <w:t>material</w:t>
      </w:r>
      <w:proofErr w:type="spellEnd"/>
      <w:r w:rsidRPr="004E5A8F">
        <w:rPr>
          <w:i w:val="0"/>
          <w:color w:val="000000" w:themeColor="text1"/>
          <w:sz w:val="22"/>
          <w:szCs w:val="22"/>
        </w:rPr>
        <w:t xml:space="preserve">/min). </w:t>
      </w:r>
      <w:r w:rsidR="009249D1" w:rsidRPr="004E5A8F">
        <w:rPr>
          <w:i w:val="0"/>
          <w:color w:val="000000" w:themeColor="text1"/>
          <w:sz w:val="22"/>
          <w:szCs w:val="22"/>
        </w:rPr>
        <w:t>The CO</w:t>
      </w:r>
      <w:r w:rsidR="009249D1" w:rsidRPr="004E5A8F">
        <w:rPr>
          <w:i w:val="0"/>
          <w:color w:val="000000" w:themeColor="text1"/>
          <w:sz w:val="22"/>
          <w:szCs w:val="22"/>
          <w:vertAlign w:val="subscript"/>
        </w:rPr>
        <w:t>2</w:t>
      </w:r>
      <w:r w:rsidR="009249D1" w:rsidRPr="004E5A8F">
        <w:rPr>
          <w:i w:val="0"/>
          <w:color w:val="000000" w:themeColor="text1"/>
          <w:sz w:val="22"/>
          <w:szCs w:val="22"/>
        </w:rPr>
        <w:t xml:space="preserve"> </w:t>
      </w:r>
      <w:r w:rsidR="00382C1E" w:rsidRPr="004E5A8F">
        <w:rPr>
          <w:i w:val="0"/>
          <w:color w:val="000000" w:themeColor="text1"/>
          <w:sz w:val="22"/>
          <w:szCs w:val="22"/>
        </w:rPr>
        <w:t xml:space="preserve">evolution observed </w:t>
      </w:r>
      <w:r w:rsidR="00F029A4" w:rsidRPr="004E5A8F">
        <w:rPr>
          <w:i w:val="0"/>
          <w:color w:val="000000" w:themeColor="text1"/>
          <w:sz w:val="22"/>
          <w:szCs w:val="22"/>
        </w:rPr>
        <w:t xml:space="preserve">before the end of the TM redox region on charge (i.e. before the </w:t>
      </w:r>
      <w:r w:rsidR="009249D1" w:rsidRPr="004E5A8F">
        <w:rPr>
          <w:i w:val="0"/>
          <w:color w:val="000000" w:themeColor="text1"/>
          <w:sz w:val="22"/>
          <w:szCs w:val="22"/>
        </w:rPr>
        <w:t>beginning of the pla</w:t>
      </w:r>
      <w:r w:rsidR="00382C1E" w:rsidRPr="004E5A8F">
        <w:rPr>
          <w:i w:val="0"/>
          <w:color w:val="000000" w:themeColor="text1"/>
          <w:sz w:val="22"/>
          <w:szCs w:val="22"/>
        </w:rPr>
        <w:t>teau</w:t>
      </w:r>
      <w:r w:rsidR="00F029A4" w:rsidRPr="004E5A8F">
        <w:rPr>
          <w:i w:val="0"/>
          <w:color w:val="000000" w:themeColor="text1"/>
          <w:sz w:val="22"/>
          <w:szCs w:val="22"/>
        </w:rPr>
        <w:t>)</w:t>
      </w:r>
      <w:r w:rsidR="00382C1E" w:rsidRPr="004E5A8F">
        <w:rPr>
          <w:i w:val="0"/>
          <w:color w:val="000000" w:themeColor="text1"/>
          <w:sz w:val="22"/>
          <w:szCs w:val="22"/>
        </w:rPr>
        <w:t xml:space="preserve"> is </w:t>
      </w:r>
      <w:r w:rsidR="00F029A4" w:rsidRPr="004E5A8F">
        <w:rPr>
          <w:i w:val="0"/>
          <w:color w:val="000000" w:themeColor="text1"/>
          <w:sz w:val="22"/>
          <w:szCs w:val="22"/>
        </w:rPr>
        <w:t xml:space="preserve">consistent with the incomplete oxidation of </w:t>
      </w:r>
      <w:r w:rsidR="00382C1E" w:rsidRPr="004E5A8F">
        <w:rPr>
          <w:i w:val="0"/>
          <w:color w:val="000000" w:themeColor="text1"/>
          <w:sz w:val="22"/>
          <w:szCs w:val="22"/>
        </w:rPr>
        <w:t>Ni</w:t>
      </w:r>
      <w:r w:rsidR="00382C1E" w:rsidRPr="004E5A8F">
        <w:rPr>
          <w:i w:val="0"/>
          <w:color w:val="000000" w:themeColor="text1"/>
          <w:sz w:val="22"/>
          <w:szCs w:val="22"/>
          <w:vertAlign w:val="superscript"/>
        </w:rPr>
        <w:t>2+</w:t>
      </w:r>
      <w:r w:rsidR="00382C1E" w:rsidRPr="004E5A8F">
        <w:rPr>
          <w:i w:val="0"/>
          <w:color w:val="000000" w:themeColor="text1"/>
          <w:sz w:val="22"/>
          <w:szCs w:val="22"/>
        </w:rPr>
        <w:t xml:space="preserve"> </w:t>
      </w:r>
      <w:r w:rsidR="00F029A4" w:rsidRPr="004E5A8F">
        <w:rPr>
          <w:i w:val="0"/>
          <w:color w:val="000000" w:themeColor="text1"/>
          <w:sz w:val="22"/>
          <w:szCs w:val="22"/>
        </w:rPr>
        <w:t xml:space="preserve">in the </w:t>
      </w:r>
      <w:r w:rsidR="00382C1E" w:rsidRPr="004E5A8F">
        <w:rPr>
          <w:i w:val="0"/>
          <w:color w:val="000000" w:themeColor="text1"/>
          <w:sz w:val="22"/>
          <w:szCs w:val="22"/>
        </w:rPr>
        <w:t>shell – as seen in all Ni containing Li layered oxides</w:t>
      </w:r>
      <w:r w:rsidR="00BE6663" w:rsidRPr="004E5A8F">
        <w:rPr>
          <w:i w:val="0"/>
          <w:color w:val="000000" w:themeColor="text1"/>
          <w:sz w:val="22"/>
          <w:szCs w:val="22"/>
          <w:vertAlign w:val="superscript"/>
        </w:rPr>
        <w:t>[1,2]</w:t>
      </w:r>
      <w:r w:rsidR="00382C1E" w:rsidRPr="004E5A8F">
        <w:rPr>
          <w:i w:val="0"/>
          <w:color w:val="000000" w:themeColor="text1"/>
          <w:sz w:val="22"/>
          <w:szCs w:val="22"/>
        </w:rPr>
        <w:t xml:space="preserve">- which is charge compensated by O-redox near the surface of particles and hence O-release. </w:t>
      </w:r>
      <w:r w:rsidRPr="004E5A8F">
        <w:rPr>
          <w:i w:val="0"/>
          <w:color w:val="000000" w:themeColor="text1"/>
          <w:sz w:val="22"/>
          <w:szCs w:val="22"/>
        </w:rPr>
        <w:t>(b) Capacities associated with O loss determined from the OEMS, circles, and the total capacities, dots, for Li</w:t>
      </w:r>
      <w:r w:rsidRPr="004E5A8F">
        <w:rPr>
          <w:i w:val="0"/>
          <w:color w:val="000000" w:themeColor="text1"/>
          <w:sz w:val="22"/>
          <w:szCs w:val="22"/>
          <w:vertAlign w:val="subscript"/>
        </w:rPr>
        <w:t>2</w:t>
      </w:r>
      <w:r w:rsidRPr="004E5A8F">
        <w:rPr>
          <w:i w:val="0"/>
          <w:color w:val="000000" w:themeColor="text1"/>
          <w:sz w:val="22"/>
          <w:szCs w:val="22"/>
        </w:rPr>
        <w:t>MnO</w:t>
      </w:r>
      <w:r w:rsidRPr="004E5A8F">
        <w:rPr>
          <w:i w:val="0"/>
          <w:color w:val="000000" w:themeColor="text1"/>
          <w:sz w:val="22"/>
          <w:szCs w:val="22"/>
          <w:vertAlign w:val="subscript"/>
        </w:rPr>
        <w:t>3</w:t>
      </w:r>
      <w:r w:rsidRPr="004E5A8F">
        <w:rPr>
          <w:i w:val="0"/>
          <w:color w:val="000000" w:themeColor="text1"/>
          <w:sz w:val="22"/>
          <w:szCs w:val="22"/>
        </w:rPr>
        <w:t>-LiNi</w:t>
      </w:r>
      <w:r w:rsidRPr="004E5A8F">
        <w:rPr>
          <w:i w:val="0"/>
          <w:color w:val="000000" w:themeColor="text1"/>
          <w:sz w:val="22"/>
          <w:szCs w:val="22"/>
          <w:vertAlign w:val="subscript"/>
        </w:rPr>
        <w:t>1/2</w:t>
      </w:r>
      <w:r w:rsidRPr="004E5A8F">
        <w:rPr>
          <w:i w:val="0"/>
          <w:color w:val="000000" w:themeColor="text1"/>
          <w:sz w:val="22"/>
          <w:szCs w:val="22"/>
        </w:rPr>
        <w:t>Mn</w:t>
      </w:r>
      <w:r w:rsidRPr="004E5A8F">
        <w:rPr>
          <w:i w:val="0"/>
          <w:color w:val="000000" w:themeColor="text1"/>
          <w:sz w:val="22"/>
          <w:szCs w:val="22"/>
          <w:vertAlign w:val="subscript"/>
        </w:rPr>
        <w:t>1/2</w:t>
      </w:r>
      <w:r w:rsidRPr="004E5A8F">
        <w:rPr>
          <w:i w:val="0"/>
          <w:color w:val="000000" w:themeColor="text1"/>
          <w:sz w:val="22"/>
          <w:szCs w:val="22"/>
        </w:rPr>
        <w:t>O</w:t>
      </w:r>
      <w:r w:rsidRPr="004E5A8F">
        <w:rPr>
          <w:i w:val="0"/>
          <w:color w:val="000000" w:themeColor="text1"/>
          <w:sz w:val="22"/>
          <w:szCs w:val="22"/>
          <w:vertAlign w:val="subscript"/>
        </w:rPr>
        <w:t>2</w:t>
      </w:r>
      <w:r w:rsidRPr="004E5A8F">
        <w:rPr>
          <w:i w:val="0"/>
          <w:color w:val="000000" w:themeColor="text1"/>
          <w:sz w:val="22"/>
          <w:szCs w:val="22"/>
        </w:rPr>
        <w:t xml:space="preserve"> (blue), Li</w:t>
      </w:r>
      <w:r w:rsidRPr="004E5A8F">
        <w:rPr>
          <w:i w:val="0"/>
          <w:color w:val="000000" w:themeColor="text1"/>
          <w:sz w:val="22"/>
          <w:szCs w:val="22"/>
          <w:vertAlign w:val="subscript"/>
        </w:rPr>
        <w:t>2</w:t>
      </w:r>
      <w:r w:rsidRPr="004E5A8F">
        <w:rPr>
          <w:i w:val="0"/>
          <w:color w:val="000000" w:themeColor="text1"/>
          <w:sz w:val="22"/>
          <w:szCs w:val="22"/>
        </w:rPr>
        <w:t>MnO</w:t>
      </w:r>
      <w:r w:rsidRPr="004E5A8F">
        <w:rPr>
          <w:i w:val="0"/>
          <w:color w:val="000000" w:themeColor="text1"/>
          <w:sz w:val="22"/>
          <w:szCs w:val="22"/>
          <w:vertAlign w:val="subscript"/>
        </w:rPr>
        <w:t>3</w:t>
      </w:r>
      <w:r w:rsidRPr="004E5A8F">
        <w:rPr>
          <w:i w:val="0"/>
          <w:color w:val="000000" w:themeColor="text1"/>
          <w:sz w:val="22"/>
          <w:szCs w:val="22"/>
        </w:rPr>
        <w:t>-LiCoO</w:t>
      </w:r>
      <w:r w:rsidRPr="004E5A8F">
        <w:rPr>
          <w:i w:val="0"/>
          <w:color w:val="000000" w:themeColor="text1"/>
          <w:sz w:val="22"/>
          <w:szCs w:val="22"/>
          <w:vertAlign w:val="subscript"/>
        </w:rPr>
        <w:t xml:space="preserve">2 </w:t>
      </w:r>
      <w:r w:rsidRPr="004E5A8F">
        <w:rPr>
          <w:i w:val="0"/>
          <w:color w:val="000000" w:themeColor="text1"/>
          <w:sz w:val="22"/>
          <w:szCs w:val="22"/>
        </w:rPr>
        <w:t>(orange) tie-lines and for LNMCO</w:t>
      </w:r>
      <w:r w:rsidRPr="004E5A8F">
        <w:rPr>
          <w:i w:val="0"/>
          <w:color w:val="000000" w:themeColor="text1"/>
          <w:sz w:val="22"/>
          <w:szCs w:val="22"/>
          <w:vertAlign w:val="subscript"/>
        </w:rPr>
        <w:t xml:space="preserve"> </w:t>
      </w:r>
      <w:r w:rsidRPr="004E5A8F">
        <w:rPr>
          <w:i w:val="0"/>
          <w:color w:val="000000" w:themeColor="text1"/>
          <w:sz w:val="22"/>
          <w:szCs w:val="22"/>
        </w:rPr>
        <w:t xml:space="preserve">(brown). The capacities calculated for the gas evolution are based on the equation provided in the experimental section. It shows that decreasing the Li-richness and/or increasing Ni content suppress O-loss. </w:t>
      </w:r>
    </w:p>
    <w:p w14:paraId="51AEE882" w14:textId="20C57EF3" w:rsidR="00047E4F" w:rsidRPr="0097421D" w:rsidRDefault="00047E4F" w:rsidP="00047E4F">
      <w:pPr>
        <w:pStyle w:val="Caption"/>
        <w:jc w:val="center"/>
        <w:rPr>
          <w:i w:val="0"/>
          <w:color w:val="000000" w:themeColor="text1"/>
          <w:sz w:val="22"/>
        </w:rPr>
      </w:pPr>
    </w:p>
    <w:p w14:paraId="3E1A9A85" w14:textId="77777777" w:rsidR="00047E4F" w:rsidRPr="0097421D" w:rsidRDefault="00047E4F" w:rsidP="00047E4F">
      <w:pPr>
        <w:pStyle w:val="Caption"/>
      </w:pPr>
    </w:p>
    <w:p w14:paraId="1DA6AB3F" w14:textId="77777777" w:rsidR="00047E4F" w:rsidRPr="0097421D" w:rsidRDefault="00047E4F" w:rsidP="00047E4F">
      <w:pPr>
        <w:spacing w:line="360" w:lineRule="auto"/>
        <w:ind w:firstLine="720"/>
        <w:jc w:val="both"/>
        <w:rPr>
          <w:rFonts w:ascii="Calibri" w:hAnsi="Calibri" w:cs="Calibri"/>
        </w:rPr>
      </w:pPr>
    </w:p>
    <w:p w14:paraId="1E045BF1" w14:textId="77777777" w:rsidR="00047E4F" w:rsidRPr="0097421D" w:rsidRDefault="00047E4F" w:rsidP="00047E4F">
      <w:pPr>
        <w:spacing w:line="360" w:lineRule="auto"/>
        <w:ind w:firstLine="720"/>
        <w:jc w:val="both"/>
        <w:rPr>
          <w:rFonts w:ascii="Calibri" w:hAnsi="Calibri" w:cs="Calibri"/>
        </w:rPr>
      </w:pPr>
    </w:p>
    <w:p w14:paraId="2847EE0A" w14:textId="77777777" w:rsidR="00047E4F" w:rsidRPr="0097421D" w:rsidRDefault="00047E4F" w:rsidP="00047E4F">
      <w:pPr>
        <w:rPr>
          <w:rFonts w:ascii="Calibri" w:hAnsi="Calibri" w:cs="Calibri"/>
        </w:rPr>
      </w:pPr>
      <w:r w:rsidRPr="0097421D">
        <w:rPr>
          <w:rFonts w:ascii="Calibri" w:hAnsi="Calibri" w:cs="Calibri"/>
        </w:rPr>
        <w:br w:type="page"/>
      </w:r>
    </w:p>
    <w:p w14:paraId="6A83C607" w14:textId="77777777" w:rsidR="00047E4F" w:rsidRPr="0097421D" w:rsidRDefault="00047E4F" w:rsidP="00047E4F">
      <w:pPr>
        <w:spacing w:line="360" w:lineRule="auto"/>
        <w:ind w:firstLine="720"/>
        <w:jc w:val="both"/>
        <w:rPr>
          <w:rFonts w:ascii="Calibri" w:hAnsi="Calibri" w:cs="Calibri"/>
        </w:rPr>
      </w:pPr>
    </w:p>
    <w:p w14:paraId="5C50F6EC" w14:textId="77777777" w:rsidR="00047E4F" w:rsidRPr="0097421D" w:rsidRDefault="00047E4F" w:rsidP="00047E4F">
      <w:pPr>
        <w:spacing w:line="360" w:lineRule="auto"/>
        <w:ind w:firstLine="720"/>
        <w:jc w:val="both"/>
        <w:rPr>
          <w:rFonts w:ascii="Calibri" w:hAnsi="Calibri" w:cs="Calibri"/>
        </w:rPr>
      </w:pPr>
    </w:p>
    <w:p w14:paraId="291DA9A8" w14:textId="77777777" w:rsidR="00047E4F" w:rsidRPr="0097421D" w:rsidRDefault="00047E4F" w:rsidP="00047E4F">
      <w:pPr>
        <w:spacing w:line="360" w:lineRule="auto"/>
        <w:jc w:val="both"/>
        <w:rPr>
          <w:rFonts w:ascii="Calibri" w:hAnsi="Calibri" w:cs="Calibri"/>
        </w:rPr>
      </w:pPr>
      <w:r w:rsidRPr="0097421D">
        <w:rPr>
          <w:b/>
          <w:noProof/>
          <w:lang w:val="en-GB" w:eastAsia="en-GB" w:bidi="he-IL"/>
        </w:rPr>
        <w:drawing>
          <wp:inline distT="0" distB="0" distL="0" distR="0" wp14:anchorId="1BBAF05B" wp14:editId="6DA383C2">
            <wp:extent cx="6035058" cy="2653321"/>
            <wp:effectExtent l="0" t="0" r="3810"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ure S4.jpg"/>
                    <pic:cNvPicPr/>
                  </pic:nvPicPr>
                  <pic:blipFill>
                    <a:blip r:embed="rId11" cstate="print">
                      <a:extLst>
                        <a:ext uri="{28A0092B-C50C-407E-A947-70E740481C1C}">
                          <a14:useLocalDpi xmlns:a14="http://schemas.microsoft.com/office/drawing/2010/main"/>
                        </a:ext>
                      </a:extLst>
                    </a:blip>
                    <a:stretch>
                      <a:fillRect/>
                    </a:stretch>
                  </pic:blipFill>
                  <pic:spPr bwMode="auto">
                    <a:xfrm>
                      <a:off x="0" y="0"/>
                      <a:ext cx="6035058" cy="2653321"/>
                    </a:xfrm>
                    <a:prstGeom prst="rect">
                      <a:avLst/>
                    </a:prstGeom>
                    <a:ln>
                      <a:noFill/>
                    </a:ln>
                    <a:extLst>
                      <a:ext uri="{53640926-AAD7-44D8-BBD7-CCE9431645EC}">
                        <a14:shadowObscured xmlns:a14="http://schemas.microsoft.com/office/drawing/2010/main"/>
                      </a:ext>
                    </a:extLst>
                  </pic:spPr>
                </pic:pic>
              </a:graphicData>
            </a:graphic>
          </wp:inline>
        </w:drawing>
      </w:r>
    </w:p>
    <w:p w14:paraId="7202576A" w14:textId="77777777" w:rsidR="00047E4F" w:rsidRPr="0097421D" w:rsidRDefault="00047E4F" w:rsidP="00047E4F">
      <w:pPr>
        <w:pStyle w:val="Caption"/>
        <w:jc w:val="center"/>
        <w:rPr>
          <w:i w:val="0"/>
          <w:color w:val="000000" w:themeColor="text1"/>
          <w:sz w:val="22"/>
        </w:rPr>
      </w:pPr>
      <w:r w:rsidRPr="0097421D">
        <w:rPr>
          <w:b/>
          <w:color w:val="000000" w:themeColor="text1"/>
          <w:sz w:val="22"/>
        </w:rPr>
        <w:t>Figure S4</w:t>
      </w:r>
      <w:r w:rsidRPr="0097421D">
        <w:rPr>
          <w:color w:val="000000" w:themeColor="text1"/>
          <w:sz w:val="22"/>
        </w:rPr>
        <w:t xml:space="preserve">: </w:t>
      </w:r>
      <w:r w:rsidRPr="0097421D">
        <w:rPr>
          <w:i w:val="0"/>
          <w:color w:val="000000" w:themeColor="text1"/>
          <w:sz w:val="22"/>
        </w:rPr>
        <w:t>(a) Mn, (b) Ni and (c) Co K-edge EXAFS spectra of LNMO, LNMCO, LMCO, LiNi</w:t>
      </w:r>
      <w:r w:rsidRPr="0097421D">
        <w:rPr>
          <w:i w:val="0"/>
          <w:color w:val="000000" w:themeColor="text1"/>
          <w:sz w:val="22"/>
          <w:vertAlign w:val="subscript"/>
        </w:rPr>
        <w:t>1/2</w:t>
      </w:r>
      <w:r w:rsidRPr="0097421D">
        <w:rPr>
          <w:i w:val="0"/>
          <w:color w:val="000000" w:themeColor="text1"/>
          <w:sz w:val="22"/>
        </w:rPr>
        <w:t>Mn</w:t>
      </w:r>
      <w:r w:rsidRPr="0097421D">
        <w:rPr>
          <w:i w:val="0"/>
          <w:color w:val="000000" w:themeColor="text1"/>
          <w:sz w:val="22"/>
          <w:vertAlign w:val="subscript"/>
        </w:rPr>
        <w:t>1/2</w:t>
      </w:r>
      <w:r w:rsidRPr="0097421D">
        <w:rPr>
          <w:i w:val="0"/>
          <w:color w:val="000000" w:themeColor="text1"/>
          <w:sz w:val="22"/>
        </w:rPr>
        <w:t>O</w:t>
      </w:r>
      <w:r w:rsidRPr="0097421D">
        <w:rPr>
          <w:i w:val="0"/>
          <w:color w:val="000000" w:themeColor="text1"/>
          <w:sz w:val="22"/>
          <w:vertAlign w:val="subscript"/>
        </w:rPr>
        <w:t>2</w:t>
      </w:r>
      <w:r w:rsidRPr="0097421D">
        <w:rPr>
          <w:i w:val="0"/>
          <w:color w:val="000000" w:themeColor="text1"/>
          <w:sz w:val="22"/>
        </w:rPr>
        <w:t>, LiCoO</w:t>
      </w:r>
      <w:r w:rsidRPr="0097421D">
        <w:rPr>
          <w:i w:val="0"/>
          <w:color w:val="000000" w:themeColor="text1"/>
          <w:sz w:val="22"/>
          <w:vertAlign w:val="subscript"/>
        </w:rPr>
        <w:t>2</w:t>
      </w:r>
      <w:r w:rsidRPr="0097421D">
        <w:rPr>
          <w:i w:val="0"/>
          <w:color w:val="000000" w:themeColor="text1"/>
          <w:sz w:val="22"/>
        </w:rPr>
        <w:t xml:space="preserve"> and Li</w:t>
      </w:r>
      <w:r w:rsidRPr="0097421D">
        <w:rPr>
          <w:i w:val="0"/>
          <w:color w:val="000000" w:themeColor="text1"/>
          <w:sz w:val="22"/>
          <w:vertAlign w:val="subscript"/>
        </w:rPr>
        <w:t>2</w:t>
      </w:r>
      <w:r w:rsidRPr="0097421D">
        <w:rPr>
          <w:i w:val="0"/>
          <w:color w:val="000000" w:themeColor="text1"/>
          <w:sz w:val="22"/>
        </w:rPr>
        <w:t>MnO</w:t>
      </w:r>
      <w:r w:rsidRPr="0097421D">
        <w:rPr>
          <w:i w:val="0"/>
          <w:color w:val="000000" w:themeColor="text1"/>
          <w:sz w:val="22"/>
          <w:vertAlign w:val="subscript"/>
        </w:rPr>
        <w:t>3</w:t>
      </w:r>
      <w:r w:rsidRPr="0097421D">
        <w:rPr>
          <w:i w:val="0"/>
          <w:color w:val="000000" w:themeColor="text1"/>
          <w:sz w:val="22"/>
        </w:rPr>
        <w:t xml:space="preserve"> (top panels) and the corresponding evolution of 2</w:t>
      </w:r>
      <w:r w:rsidRPr="0097421D">
        <w:rPr>
          <w:i w:val="0"/>
          <w:color w:val="000000" w:themeColor="text1"/>
          <w:sz w:val="22"/>
          <w:vertAlign w:val="superscript"/>
        </w:rPr>
        <w:t>nd</w:t>
      </w:r>
      <w:r w:rsidRPr="0097421D">
        <w:rPr>
          <w:i w:val="0"/>
          <w:color w:val="000000" w:themeColor="text1"/>
          <w:sz w:val="22"/>
        </w:rPr>
        <w:t>/1</w:t>
      </w:r>
      <w:r w:rsidRPr="0097421D">
        <w:rPr>
          <w:i w:val="0"/>
          <w:color w:val="000000" w:themeColor="text1"/>
          <w:sz w:val="22"/>
          <w:vertAlign w:val="superscript"/>
        </w:rPr>
        <w:t>st</w:t>
      </w:r>
      <w:r w:rsidRPr="0097421D">
        <w:rPr>
          <w:i w:val="0"/>
          <w:color w:val="000000" w:themeColor="text1"/>
          <w:sz w:val="22"/>
        </w:rPr>
        <w:t xml:space="preserve"> shell EXAFS intensity ratio as a function of the Li-richness for all materials synthetized in this study (bottom panels). (d) The schematic representation of the local cation distribution within the TM layer in the bulk of the materials explaining the intensity ratios observed at each edge and along each tie-line.</w:t>
      </w:r>
    </w:p>
    <w:p w14:paraId="5EE05EFD" w14:textId="77777777" w:rsidR="00047E4F" w:rsidRPr="0097421D" w:rsidRDefault="00047E4F" w:rsidP="00047E4F">
      <w:pPr>
        <w:pStyle w:val="Caption"/>
        <w:rPr>
          <w:rFonts w:ascii="Calibri" w:hAnsi="Calibri" w:cs="Calibri"/>
        </w:rPr>
      </w:pPr>
    </w:p>
    <w:p w14:paraId="60A8F5E3" w14:textId="77777777" w:rsidR="00047E4F" w:rsidRPr="0097421D" w:rsidRDefault="00047E4F" w:rsidP="00047E4F"/>
    <w:p w14:paraId="4CEDE778" w14:textId="77777777" w:rsidR="00047E4F" w:rsidRPr="0097421D" w:rsidRDefault="00047E4F" w:rsidP="00047E4F">
      <w:r w:rsidRPr="0097421D">
        <w:br w:type="page"/>
      </w:r>
    </w:p>
    <w:p w14:paraId="5DD5D6E9" w14:textId="77777777" w:rsidR="00047E4F" w:rsidRPr="0097421D" w:rsidRDefault="00047E4F" w:rsidP="00047E4F">
      <w:pPr>
        <w:rPr>
          <w:noProof/>
          <w:lang w:eastAsia="fr-FR"/>
        </w:rPr>
      </w:pPr>
    </w:p>
    <w:p w14:paraId="6FA28D32" w14:textId="77777777" w:rsidR="00047E4F" w:rsidRPr="0097421D" w:rsidRDefault="00047E4F" w:rsidP="00047E4F"/>
    <w:p w14:paraId="4A0FAE3A" w14:textId="77777777" w:rsidR="00047E4F" w:rsidRPr="0097421D" w:rsidRDefault="00047E4F" w:rsidP="00047E4F">
      <w:pPr>
        <w:keepNext/>
      </w:pPr>
      <w:r w:rsidRPr="0097421D">
        <w:rPr>
          <w:noProof/>
          <w:lang w:val="en-GB" w:eastAsia="en-GB" w:bidi="he-IL"/>
        </w:rPr>
        <w:drawing>
          <wp:inline distT="0" distB="0" distL="0" distR="0" wp14:anchorId="3502AC3A" wp14:editId="42960590">
            <wp:extent cx="6335554" cy="3444425"/>
            <wp:effectExtent l="0" t="0" r="8255" b="381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ure S5.jpg"/>
                    <pic:cNvPicPr/>
                  </pic:nvPicPr>
                  <pic:blipFill>
                    <a:blip r:embed="rId12" cstate="print">
                      <a:extLst>
                        <a:ext uri="{28A0092B-C50C-407E-A947-70E740481C1C}">
                          <a14:useLocalDpi xmlns:a14="http://schemas.microsoft.com/office/drawing/2010/main"/>
                        </a:ext>
                      </a:extLst>
                    </a:blip>
                    <a:stretch>
                      <a:fillRect/>
                    </a:stretch>
                  </pic:blipFill>
                  <pic:spPr>
                    <a:xfrm>
                      <a:off x="0" y="0"/>
                      <a:ext cx="6335554" cy="3444425"/>
                    </a:xfrm>
                    <a:prstGeom prst="rect">
                      <a:avLst/>
                    </a:prstGeom>
                  </pic:spPr>
                </pic:pic>
              </a:graphicData>
            </a:graphic>
          </wp:inline>
        </w:drawing>
      </w:r>
    </w:p>
    <w:p w14:paraId="569BB2AC" w14:textId="77777777" w:rsidR="00047E4F" w:rsidRPr="0097421D" w:rsidRDefault="00047E4F" w:rsidP="00047E4F">
      <w:pPr>
        <w:pStyle w:val="Caption"/>
        <w:jc w:val="center"/>
        <w:rPr>
          <w:i w:val="0"/>
          <w:color w:val="000000" w:themeColor="text1"/>
        </w:rPr>
      </w:pPr>
      <w:r w:rsidRPr="0097421D">
        <w:rPr>
          <w:b/>
          <w:i w:val="0"/>
          <w:color w:val="000000" w:themeColor="text1"/>
          <w:sz w:val="22"/>
        </w:rPr>
        <w:t>Figure S5</w:t>
      </w:r>
      <w:r w:rsidRPr="0097421D">
        <w:rPr>
          <w:i w:val="0"/>
          <w:color w:val="000000" w:themeColor="text1"/>
          <w:sz w:val="22"/>
        </w:rPr>
        <w:t xml:space="preserve">: </w:t>
      </w:r>
      <w:r w:rsidRPr="0097421D">
        <w:rPr>
          <w:i w:val="0"/>
          <w:color w:val="000000" w:themeColor="text1"/>
          <w:sz w:val="22"/>
          <w:szCs w:val="22"/>
          <w:vertAlign w:val="superscript"/>
        </w:rPr>
        <w:t>6</w:t>
      </w:r>
      <w:r w:rsidRPr="0097421D">
        <w:rPr>
          <w:i w:val="0"/>
          <w:color w:val="000000" w:themeColor="text1"/>
          <w:sz w:val="22"/>
          <w:szCs w:val="22"/>
        </w:rPr>
        <w:t>Li MAS NMR data collected for all compositions along the Li</w:t>
      </w:r>
      <w:r w:rsidRPr="0097421D">
        <w:rPr>
          <w:i w:val="0"/>
          <w:color w:val="000000" w:themeColor="text1"/>
          <w:sz w:val="22"/>
          <w:szCs w:val="22"/>
          <w:vertAlign w:val="subscript"/>
        </w:rPr>
        <w:t>2</w:t>
      </w:r>
      <w:r w:rsidRPr="0097421D">
        <w:rPr>
          <w:i w:val="0"/>
          <w:color w:val="000000" w:themeColor="text1"/>
          <w:sz w:val="22"/>
          <w:szCs w:val="22"/>
        </w:rPr>
        <w:t>MnO</w:t>
      </w:r>
      <w:r w:rsidRPr="0097421D">
        <w:rPr>
          <w:i w:val="0"/>
          <w:color w:val="000000" w:themeColor="text1"/>
          <w:sz w:val="22"/>
          <w:szCs w:val="22"/>
          <w:vertAlign w:val="subscript"/>
        </w:rPr>
        <w:t>3</w:t>
      </w:r>
      <w:r w:rsidRPr="0097421D">
        <w:rPr>
          <w:i w:val="0"/>
          <w:color w:val="000000" w:themeColor="text1"/>
          <w:sz w:val="22"/>
          <w:szCs w:val="22"/>
        </w:rPr>
        <w:t>-LiNi</w:t>
      </w:r>
      <w:r w:rsidRPr="0097421D">
        <w:rPr>
          <w:i w:val="0"/>
          <w:color w:val="000000" w:themeColor="text1"/>
          <w:sz w:val="22"/>
          <w:szCs w:val="22"/>
          <w:vertAlign w:val="subscript"/>
        </w:rPr>
        <w:t>0.5</w:t>
      </w:r>
      <w:r w:rsidRPr="0097421D">
        <w:rPr>
          <w:i w:val="0"/>
          <w:color w:val="000000" w:themeColor="text1"/>
          <w:sz w:val="22"/>
          <w:szCs w:val="22"/>
        </w:rPr>
        <w:t>Mn</w:t>
      </w:r>
      <w:r w:rsidRPr="0097421D">
        <w:rPr>
          <w:i w:val="0"/>
          <w:color w:val="000000" w:themeColor="text1"/>
          <w:sz w:val="22"/>
          <w:szCs w:val="22"/>
          <w:vertAlign w:val="subscript"/>
        </w:rPr>
        <w:t>0.5</w:t>
      </w:r>
      <w:r w:rsidRPr="0097421D">
        <w:rPr>
          <w:i w:val="0"/>
          <w:color w:val="000000" w:themeColor="text1"/>
          <w:sz w:val="22"/>
          <w:szCs w:val="22"/>
        </w:rPr>
        <w:t>O</w:t>
      </w:r>
      <w:r w:rsidRPr="0097421D">
        <w:rPr>
          <w:i w:val="0"/>
          <w:color w:val="000000" w:themeColor="text1"/>
          <w:sz w:val="22"/>
          <w:szCs w:val="22"/>
          <w:vertAlign w:val="subscript"/>
        </w:rPr>
        <w:t>2</w:t>
      </w:r>
      <w:r w:rsidRPr="0097421D">
        <w:rPr>
          <w:i w:val="0"/>
          <w:color w:val="000000" w:themeColor="text1"/>
          <w:sz w:val="22"/>
          <w:szCs w:val="22"/>
        </w:rPr>
        <w:t xml:space="preserve"> (a) and the Li</w:t>
      </w:r>
      <w:r w:rsidRPr="0097421D">
        <w:rPr>
          <w:i w:val="0"/>
          <w:color w:val="000000" w:themeColor="text1"/>
          <w:sz w:val="22"/>
          <w:szCs w:val="22"/>
          <w:vertAlign w:val="subscript"/>
        </w:rPr>
        <w:t>2</w:t>
      </w:r>
      <w:r w:rsidRPr="0097421D">
        <w:rPr>
          <w:i w:val="0"/>
          <w:color w:val="000000" w:themeColor="text1"/>
          <w:sz w:val="22"/>
          <w:szCs w:val="22"/>
        </w:rPr>
        <w:t>MnO</w:t>
      </w:r>
      <w:r w:rsidRPr="0097421D">
        <w:rPr>
          <w:i w:val="0"/>
          <w:color w:val="000000" w:themeColor="text1"/>
          <w:sz w:val="22"/>
          <w:szCs w:val="22"/>
          <w:vertAlign w:val="subscript"/>
        </w:rPr>
        <w:t>3</w:t>
      </w:r>
      <w:r w:rsidRPr="0097421D">
        <w:rPr>
          <w:i w:val="0"/>
          <w:color w:val="000000" w:themeColor="text1"/>
          <w:sz w:val="22"/>
          <w:szCs w:val="22"/>
        </w:rPr>
        <w:t>-LiCoO</w:t>
      </w:r>
      <w:r w:rsidRPr="0097421D">
        <w:rPr>
          <w:i w:val="0"/>
          <w:color w:val="000000" w:themeColor="text1"/>
          <w:sz w:val="22"/>
          <w:szCs w:val="22"/>
          <w:vertAlign w:val="subscript"/>
        </w:rPr>
        <w:t>2</w:t>
      </w:r>
      <w:r w:rsidRPr="0097421D">
        <w:rPr>
          <w:i w:val="0"/>
          <w:color w:val="000000" w:themeColor="text1"/>
          <w:sz w:val="22"/>
          <w:szCs w:val="22"/>
        </w:rPr>
        <w:t xml:space="preserve"> (b) tie-lines. A schematic representations of the local cation distribution explaining the different NMR contributions observed are also represented. A Li</w:t>
      </w:r>
      <w:r w:rsidRPr="0097421D">
        <w:rPr>
          <w:i w:val="0"/>
          <w:color w:val="000000" w:themeColor="text1"/>
          <w:sz w:val="22"/>
          <w:szCs w:val="22"/>
          <w:vertAlign w:val="subscript"/>
        </w:rPr>
        <w:t>2</w:t>
      </w:r>
      <w:r w:rsidRPr="0097421D">
        <w:rPr>
          <w:i w:val="0"/>
          <w:color w:val="000000" w:themeColor="text1"/>
          <w:sz w:val="22"/>
          <w:szCs w:val="22"/>
        </w:rPr>
        <w:t>MnO</w:t>
      </w:r>
      <w:r w:rsidRPr="0097421D">
        <w:rPr>
          <w:i w:val="0"/>
          <w:color w:val="000000" w:themeColor="text1"/>
          <w:sz w:val="22"/>
          <w:szCs w:val="22"/>
          <w:vertAlign w:val="subscript"/>
        </w:rPr>
        <w:t>3</w:t>
      </w:r>
      <w:r w:rsidRPr="0097421D">
        <w:rPr>
          <w:i w:val="0"/>
          <w:color w:val="000000" w:themeColor="text1"/>
          <w:sz w:val="22"/>
          <w:szCs w:val="22"/>
        </w:rPr>
        <w:t>-like component is observed in all spectra. In addition along the Li</w:t>
      </w:r>
      <w:r w:rsidRPr="0097421D">
        <w:rPr>
          <w:i w:val="0"/>
          <w:color w:val="000000" w:themeColor="text1"/>
          <w:sz w:val="22"/>
          <w:szCs w:val="22"/>
          <w:vertAlign w:val="subscript"/>
        </w:rPr>
        <w:t>2</w:t>
      </w:r>
      <w:r w:rsidRPr="0097421D">
        <w:rPr>
          <w:i w:val="0"/>
          <w:color w:val="000000" w:themeColor="text1"/>
          <w:sz w:val="22"/>
          <w:szCs w:val="22"/>
        </w:rPr>
        <w:t>MnO</w:t>
      </w:r>
      <w:r w:rsidRPr="0097421D">
        <w:rPr>
          <w:i w:val="0"/>
          <w:color w:val="000000" w:themeColor="text1"/>
          <w:sz w:val="22"/>
          <w:szCs w:val="22"/>
          <w:vertAlign w:val="subscript"/>
        </w:rPr>
        <w:t>3</w:t>
      </w:r>
      <w:r w:rsidRPr="0097421D">
        <w:rPr>
          <w:i w:val="0"/>
          <w:color w:val="000000" w:themeColor="text1"/>
          <w:sz w:val="22"/>
          <w:szCs w:val="22"/>
        </w:rPr>
        <w:t>-LiNi</w:t>
      </w:r>
      <w:r w:rsidRPr="0097421D">
        <w:rPr>
          <w:i w:val="0"/>
          <w:color w:val="000000" w:themeColor="text1"/>
          <w:sz w:val="22"/>
          <w:szCs w:val="22"/>
          <w:vertAlign w:val="subscript"/>
        </w:rPr>
        <w:t>0.5</w:t>
      </w:r>
      <w:r w:rsidRPr="0097421D">
        <w:rPr>
          <w:i w:val="0"/>
          <w:color w:val="000000" w:themeColor="text1"/>
          <w:sz w:val="22"/>
          <w:szCs w:val="22"/>
        </w:rPr>
        <w:t>Mn</w:t>
      </w:r>
      <w:r w:rsidRPr="0097421D">
        <w:rPr>
          <w:i w:val="0"/>
          <w:color w:val="000000" w:themeColor="text1"/>
          <w:sz w:val="22"/>
          <w:szCs w:val="22"/>
          <w:vertAlign w:val="subscript"/>
        </w:rPr>
        <w:t>0.5</w:t>
      </w:r>
      <w:r w:rsidRPr="0097421D">
        <w:rPr>
          <w:i w:val="0"/>
          <w:color w:val="000000" w:themeColor="text1"/>
          <w:sz w:val="22"/>
          <w:szCs w:val="22"/>
        </w:rPr>
        <w:t>O</w:t>
      </w:r>
      <w:r w:rsidRPr="0097421D">
        <w:rPr>
          <w:i w:val="0"/>
          <w:color w:val="000000" w:themeColor="text1"/>
          <w:sz w:val="22"/>
          <w:szCs w:val="22"/>
          <w:vertAlign w:val="subscript"/>
        </w:rPr>
        <w:t>2</w:t>
      </w:r>
      <w:r w:rsidRPr="0097421D">
        <w:rPr>
          <w:i w:val="0"/>
          <w:color w:val="000000" w:themeColor="text1"/>
          <w:sz w:val="22"/>
          <w:szCs w:val="22"/>
        </w:rPr>
        <w:t xml:space="preserve"> tie-line a disordered contribution grows with Ni content while along Li</w:t>
      </w:r>
      <w:r w:rsidRPr="0097421D">
        <w:rPr>
          <w:i w:val="0"/>
          <w:color w:val="000000" w:themeColor="text1"/>
          <w:sz w:val="22"/>
          <w:szCs w:val="22"/>
          <w:vertAlign w:val="subscript"/>
        </w:rPr>
        <w:t>2</w:t>
      </w:r>
      <w:r w:rsidRPr="0097421D">
        <w:rPr>
          <w:i w:val="0"/>
          <w:color w:val="000000" w:themeColor="text1"/>
          <w:sz w:val="22"/>
          <w:szCs w:val="22"/>
        </w:rPr>
        <w:t>MnO</w:t>
      </w:r>
      <w:r w:rsidRPr="0097421D">
        <w:rPr>
          <w:i w:val="0"/>
          <w:color w:val="000000" w:themeColor="text1"/>
          <w:sz w:val="22"/>
          <w:szCs w:val="22"/>
          <w:vertAlign w:val="subscript"/>
        </w:rPr>
        <w:t>3</w:t>
      </w:r>
      <w:r w:rsidRPr="0097421D">
        <w:rPr>
          <w:i w:val="0"/>
          <w:color w:val="000000" w:themeColor="text1"/>
          <w:sz w:val="22"/>
          <w:szCs w:val="22"/>
        </w:rPr>
        <w:t>-LiCoO</w:t>
      </w:r>
      <w:r w:rsidRPr="0097421D">
        <w:rPr>
          <w:i w:val="0"/>
          <w:color w:val="000000" w:themeColor="text1"/>
          <w:sz w:val="22"/>
          <w:szCs w:val="22"/>
          <w:vertAlign w:val="subscript"/>
        </w:rPr>
        <w:t>2</w:t>
      </w:r>
      <w:r w:rsidRPr="0097421D">
        <w:rPr>
          <w:i w:val="0"/>
          <w:color w:val="000000" w:themeColor="text1"/>
          <w:sz w:val="22"/>
          <w:szCs w:val="22"/>
        </w:rPr>
        <w:t xml:space="preserve"> tie-line a LiCoO</w:t>
      </w:r>
      <w:r w:rsidRPr="0097421D">
        <w:rPr>
          <w:i w:val="0"/>
          <w:color w:val="000000" w:themeColor="text1"/>
          <w:sz w:val="22"/>
          <w:szCs w:val="22"/>
          <w:vertAlign w:val="subscript"/>
        </w:rPr>
        <w:t>2</w:t>
      </w:r>
      <w:r w:rsidRPr="0097421D">
        <w:rPr>
          <w:i w:val="0"/>
          <w:color w:val="000000" w:themeColor="text1"/>
          <w:sz w:val="22"/>
          <w:szCs w:val="22"/>
        </w:rPr>
        <w:t xml:space="preserve"> peak grows from Li</w:t>
      </w:r>
      <w:r w:rsidRPr="0097421D">
        <w:rPr>
          <w:i w:val="0"/>
          <w:color w:val="000000" w:themeColor="text1"/>
          <w:sz w:val="22"/>
          <w:szCs w:val="22"/>
          <w:vertAlign w:val="subscript"/>
        </w:rPr>
        <w:t>1.27</w:t>
      </w:r>
      <w:r w:rsidRPr="0097421D">
        <w:rPr>
          <w:i w:val="0"/>
          <w:color w:val="000000" w:themeColor="text1"/>
          <w:sz w:val="22"/>
          <w:szCs w:val="22"/>
        </w:rPr>
        <w:t>Co</w:t>
      </w:r>
      <w:r w:rsidRPr="0097421D">
        <w:rPr>
          <w:i w:val="0"/>
          <w:color w:val="000000" w:themeColor="text1"/>
          <w:sz w:val="22"/>
          <w:szCs w:val="22"/>
          <w:vertAlign w:val="subscript"/>
        </w:rPr>
        <w:t>0.2</w:t>
      </w:r>
      <w:r w:rsidRPr="0097421D">
        <w:rPr>
          <w:i w:val="0"/>
          <w:color w:val="000000" w:themeColor="text1"/>
          <w:sz w:val="22"/>
          <w:szCs w:val="22"/>
        </w:rPr>
        <w:t>Mn</w:t>
      </w:r>
      <w:r w:rsidRPr="0097421D">
        <w:rPr>
          <w:i w:val="0"/>
          <w:color w:val="000000" w:themeColor="text1"/>
          <w:sz w:val="22"/>
          <w:szCs w:val="22"/>
          <w:vertAlign w:val="subscript"/>
        </w:rPr>
        <w:t>0.53</w:t>
      </w:r>
      <w:r w:rsidRPr="0097421D">
        <w:rPr>
          <w:i w:val="0"/>
          <w:color w:val="000000" w:themeColor="text1"/>
          <w:sz w:val="22"/>
          <w:szCs w:val="22"/>
        </w:rPr>
        <w:t>O</w:t>
      </w:r>
      <w:r w:rsidRPr="0097421D">
        <w:rPr>
          <w:i w:val="0"/>
          <w:color w:val="000000" w:themeColor="text1"/>
          <w:sz w:val="22"/>
          <w:szCs w:val="22"/>
          <w:vertAlign w:val="subscript"/>
        </w:rPr>
        <w:t xml:space="preserve">2 </w:t>
      </w:r>
      <w:r w:rsidRPr="0097421D">
        <w:rPr>
          <w:i w:val="0"/>
          <w:color w:val="000000" w:themeColor="text1"/>
          <w:sz w:val="22"/>
          <w:szCs w:val="22"/>
        </w:rPr>
        <w:t>(see enlargement of the diamagnetic contribution shown in inset).</w:t>
      </w:r>
    </w:p>
    <w:p w14:paraId="0D03678A" w14:textId="42FB6553" w:rsidR="00BE6663" w:rsidRDefault="00BE6663">
      <w:pPr>
        <w:rPr>
          <w:rFonts w:cs="Arial"/>
          <w:color w:val="000000"/>
        </w:rPr>
      </w:pPr>
      <w:r>
        <w:br w:type="page"/>
      </w:r>
    </w:p>
    <w:p w14:paraId="7A236178" w14:textId="0A95ECF8" w:rsidR="00BE6663" w:rsidRPr="00BE6663" w:rsidRDefault="00BE6663" w:rsidP="00BE6663">
      <w:pPr>
        <w:widowControl w:val="0"/>
        <w:autoSpaceDE w:val="0"/>
        <w:autoSpaceDN w:val="0"/>
        <w:adjustRightInd w:val="0"/>
        <w:ind w:left="640" w:hanging="640"/>
        <w:rPr>
          <w:rFonts w:ascii="Calibri" w:hAnsi="Calibri"/>
          <w:b/>
          <w:noProof/>
        </w:rPr>
      </w:pPr>
      <w:r w:rsidRPr="00BE6663">
        <w:rPr>
          <w:rFonts w:ascii="Calibri" w:hAnsi="Calibri"/>
          <w:b/>
          <w:noProof/>
        </w:rPr>
        <w:lastRenderedPageBreak/>
        <w:t>References</w:t>
      </w:r>
    </w:p>
    <w:p w14:paraId="3F797BF7" w14:textId="34B09C91" w:rsidR="00BE6663" w:rsidRPr="001B55CE" w:rsidRDefault="00BE6663" w:rsidP="00BE6663">
      <w:pPr>
        <w:widowControl w:val="0"/>
        <w:autoSpaceDE w:val="0"/>
        <w:autoSpaceDN w:val="0"/>
        <w:adjustRightInd w:val="0"/>
        <w:ind w:left="640" w:hanging="640"/>
        <w:rPr>
          <w:rFonts w:ascii="Calibri" w:hAnsi="Calibri"/>
          <w:noProof/>
        </w:rPr>
      </w:pPr>
      <w:r>
        <w:rPr>
          <w:rFonts w:ascii="Calibri" w:hAnsi="Calibri"/>
          <w:noProof/>
        </w:rPr>
        <w:t xml:space="preserve">[1] </w:t>
      </w:r>
      <w:r>
        <w:rPr>
          <w:rFonts w:ascii="Calibri" w:hAnsi="Calibri"/>
          <w:noProof/>
        </w:rPr>
        <w:tab/>
      </w:r>
      <w:r w:rsidRPr="001B55CE">
        <w:rPr>
          <w:rFonts w:ascii="Calibri" w:hAnsi="Calibri"/>
          <w:noProof/>
        </w:rPr>
        <w:t xml:space="preserve">W.-S. Yoon, M. Balasubramanian, K. Y. Chung, X.-Q. Yang, J. McBreen, C. P. Grey, D. A. Fischer, </w:t>
      </w:r>
      <w:r w:rsidRPr="001B55CE">
        <w:rPr>
          <w:rFonts w:ascii="Calibri" w:hAnsi="Calibri"/>
          <w:i/>
          <w:iCs/>
          <w:noProof/>
        </w:rPr>
        <w:t>J. Am. Chem. Soc.</w:t>
      </w:r>
      <w:r w:rsidRPr="001B55CE">
        <w:rPr>
          <w:rFonts w:ascii="Calibri" w:hAnsi="Calibri"/>
          <w:noProof/>
        </w:rPr>
        <w:t xml:space="preserve"> </w:t>
      </w:r>
      <w:r w:rsidRPr="001B55CE">
        <w:rPr>
          <w:rFonts w:ascii="Calibri" w:hAnsi="Calibri"/>
          <w:b/>
          <w:bCs/>
          <w:noProof/>
        </w:rPr>
        <w:t>2005</w:t>
      </w:r>
      <w:r w:rsidRPr="001B55CE">
        <w:rPr>
          <w:rFonts w:ascii="Calibri" w:hAnsi="Calibri"/>
          <w:noProof/>
        </w:rPr>
        <w:t xml:space="preserve">, </w:t>
      </w:r>
      <w:r w:rsidRPr="001B55CE">
        <w:rPr>
          <w:rFonts w:ascii="Calibri" w:hAnsi="Calibri"/>
          <w:i/>
          <w:iCs/>
          <w:noProof/>
        </w:rPr>
        <w:t>127</w:t>
      </w:r>
      <w:r w:rsidRPr="001B55CE">
        <w:rPr>
          <w:rFonts w:ascii="Calibri" w:hAnsi="Calibri"/>
          <w:noProof/>
        </w:rPr>
        <w:t>, 17479.</w:t>
      </w:r>
    </w:p>
    <w:p w14:paraId="32957F15" w14:textId="0B98A5F5" w:rsidR="00BE6663" w:rsidRPr="001B55CE" w:rsidRDefault="00BE6663" w:rsidP="00BE6663">
      <w:pPr>
        <w:widowControl w:val="0"/>
        <w:autoSpaceDE w:val="0"/>
        <w:autoSpaceDN w:val="0"/>
        <w:adjustRightInd w:val="0"/>
        <w:ind w:left="640" w:hanging="640"/>
        <w:rPr>
          <w:rFonts w:ascii="Calibri" w:hAnsi="Calibri"/>
          <w:noProof/>
        </w:rPr>
      </w:pPr>
      <w:r>
        <w:rPr>
          <w:rFonts w:ascii="Calibri" w:hAnsi="Calibri"/>
          <w:noProof/>
        </w:rPr>
        <w:t>[2</w:t>
      </w:r>
      <w:r w:rsidRPr="001B55CE">
        <w:rPr>
          <w:rFonts w:ascii="Calibri" w:hAnsi="Calibri"/>
          <w:noProof/>
        </w:rPr>
        <w:t xml:space="preserve">] </w:t>
      </w:r>
      <w:r w:rsidRPr="001B55CE">
        <w:rPr>
          <w:rFonts w:ascii="Calibri" w:hAnsi="Calibri"/>
          <w:noProof/>
        </w:rPr>
        <w:tab/>
        <w:t xml:space="preserve">W.-S. Yoon, M. Balasubramanian, X.-Q. Yang, Z. Fu, D. A. Fischer, J. McBreen, </w:t>
      </w:r>
      <w:r w:rsidRPr="001B55CE">
        <w:rPr>
          <w:rFonts w:ascii="Calibri" w:hAnsi="Calibri"/>
          <w:i/>
          <w:iCs/>
          <w:noProof/>
        </w:rPr>
        <w:t>J. Electrochem. Soc.</w:t>
      </w:r>
      <w:r w:rsidRPr="001B55CE">
        <w:rPr>
          <w:rFonts w:ascii="Calibri" w:hAnsi="Calibri"/>
          <w:noProof/>
        </w:rPr>
        <w:t xml:space="preserve"> </w:t>
      </w:r>
      <w:r w:rsidRPr="001B55CE">
        <w:rPr>
          <w:rFonts w:ascii="Calibri" w:hAnsi="Calibri"/>
          <w:b/>
          <w:bCs/>
          <w:noProof/>
        </w:rPr>
        <w:t>2004</w:t>
      </w:r>
      <w:r w:rsidRPr="001B55CE">
        <w:rPr>
          <w:rFonts w:ascii="Calibri" w:hAnsi="Calibri"/>
          <w:noProof/>
        </w:rPr>
        <w:t xml:space="preserve">, </w:t>
      </w:r>
      <w:r w:rsidRPr="001B55CE">
        <w:rPr>
          <w:rFonts w:ascii="Calibri" w:hAnsi="Calibri"/>
          <w:i/>
          <w:iCs/>
          <w:noProof/>
        </w:rPr>
        <w:t>151</w:t>
      </w:r>
      <w:r w:rsidRPr="001B55CE">
        <w:rPr>
          <w:rFonts w:ascii="Calibri" w:hAnsi="Calibri"/>
          <w:noProof/>
        </w:rPr>
        <w:t>, A246.</w:t>
      </w:r>
    </w:p>
    <w:p w14:paraId="416AF659" w14:textId="77777777" w:rsidR="008650DA" w:rsidRPr="006D0E99" w:rsidRDefault="008650DA" w:rsidP="00047E4F">
      <w:pPr>
        <w:pStyle w:val="Default"/>
        <w:spacing w:line="360" w:lineRule="auto"/>
        <w:jc w:val="both"/>
        <w:rPr>
          <w:rFonts w:asciiTheme="minorHAnsi" w:hAnsiTheme="minorHAnsi"/>
          <w:sz w:val="22"/>
          <w:szCs w:val="22"/>
        </w:rPr>
      </w:pPr>
    </w:p>
    <w:sectPr w:rsidR="008650DA" w:rsidRPr="006D0E99" w:rsidSect="00D93A77">
      <w:footerReference w:type="default" r:id="rId13"/>
      <w:pgSz w:w="12240" w:h="15840"/>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B62711" w14:textId="77777777" w:rsidR="00D879BE" w:rsidRDefault="00D879BE" w:rsidP="008C6C43">
      <w:pPr>
        <w:spacing w:after="0" w:line="240" w:lineRule="auto"/>
      </w:pPr>
      <w:r>
        <w:separator/>
      </w:r>
    </w:p>
  </w:endnote>
  <w:endnote w:type="continuationSeparator" w:id="0">
    <w:p w14:paraId="2CAD0BB6" w14:textId="77777777" w:rsidR="00D879BE" w:rsidRDefault="00D879BE" w:rsidP="008C6C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no Pro">
    <w:altName w:val="Constantia"/>
    <w:charset w:val="00"/>
    <w:family w:val="roman"/>
    <w:pitch w:val="variable"/>
    <w:sig w:usb0="00000001"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5653543"/>
      <w:docPartObj>
        <w:docPartGallery w:val="Page Numbers (Bottom of Page)"/>
        <w:docPartUnique/>
      </w:docPartObj>
    </w:sdtPr>
    <w:sdtEndPr/>
    <w:sdtContent>
      <w:p w14:paraId="59781E42" w14:textId="10CB215E" w:rsidR="005F44A0" w:rsidRDefault="005F44A0">
        <w:pPr>
          <w:pStyle w:val="Footer"/>
          <w:jc w:val="right"/>
        </w:pPr>
        <w:r>
          <w:fldChar w:fldCharType="begin"/>
        </w:r>
        <w:r>
          <w:instrText>PAGE   \* MERGEFORMAT</w:instrText>
        </w:r>
        <w:r>
          <w:fldChar w:fldCharType="separate"/>
        </w:r>
        <w:r w:rsidR="009F6C1F" w:rsidRPr="009F6C1F">
          <w:rPr>
            <w:noProof/>
            <w:lang w:val="fr-FR"/>
          </w:rPr>
          <w:t>8</w:t>
        </w:r>
        <w:r>
          <w:fldChar w:fldCharType="end"/>
        </w:r>
      </w:p>
    </w:sdtContent>
  </w:sdt>
  <w:p w14:paraId="63FA9586" w14:textId="77777777" w:rsidR="005F44A0" w:rsidRDefault="005F44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587A0D" w14:textId="77777777" w:rsidR="00D879BE" w:rsidRDefault="00D879BE" w:rsidP="008C6C43">
      <w:pPr>
        <w:spacing w:after="0" w:line="240" w:lineRule="auto"/>
      </w:pPr>
      <w:r>
        <w:separator/>
      </w:r>
    </w:p>
  </w:footnote>
  <w:footnote w:type="continuationSeparator" w:id="0">
    <w:p w14:paraId="385CC016" w14:textId="77777777" w:rsidR="00D879BE" w:rsidRDefault="00D879BE" w:rsidP="008C6C4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5A8DD4B"/>
    <w:multiLevelType w:val="hybridMultilevel"/>
    <w:tmpl w:val="63AD8EB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7819A4"/>
    <w:multiLevelType w:val="hybridMultilevel"/>
    <w:tmpl w:val="49300856"/>
    <w:lvl w:ilvl="0" w:tplc="445851DE">
      <w:start w:val="1"/>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933D5A"/>
    <w:multiLevelType w:val="hybridMultilevel"/>
    <w:tmpl w:val="FF18DA26"/>
    <w:lvl w:ilvl="0" w:tplc="A516E06A">
      <w:numFmt w:val="bullet"/>
      <w:lvlText w:val=""/>
      <w:lvlJc w:val="left"/>
      <w:pPr>
        <w:ind w:left="1800" w:hanging="360"/>
      </w:pPr>
      <w:rPr>
        <w:rFonts w:ascii="Wingdings" w:eastAsiaTheme="minorHAnsi" w:hAnsi="Wingdings" w:cstheme="minorBidi"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0A7317B8"/>
    <w:multiLevelType w:val="hybridMultilevel"/>
    <w:tmpl w:val="4B1AA8C4"/>
    <w:lvl w:ilvl="0" w:tplc="219A85E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EB71C55"/>
    <w:multiLevelType w:val="hybridMultilevel"/>
    <w:tmpl w:val="4856993C"/>
    <w:lvl w:ilvl="0" w:tplc="B49E7F5A">
      <w:start w:val="1"/>
      <w:numFmt w:val="lowerRoman"/>
      <w:lvlText w:val="(%1)"/>
      <w:lvlJc w:val="left"/>
      <w:pPr>
        <w:ind w:left="1440" w:hanging="720"/>
      </w:pPr>
      <w:rPr>
        <w:rFonts w:hint="default"/>
      </w:rPr>
    </w:lvl>
    <w:lvl w:ilvl="1" w:tplc="040C0019">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5" w15:restartNumberingAfterBreak="0">
    <w:nsid w:val="2052190F"/>
    <w:multiLevelType w:val="hybridMultilevel"/>
    <w:tmpl w:val="DE36629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28CC625C"/>
    <w:multiLevelType w:val="hybridMultilevel"/>
    <w:tmpl w:val="588C85E4"/>
    <w:lvl w:ilvl="0" w:tplc="224C1162">
      <w:start w:val="1"/>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A147819"/>
    <w:multiLevelType w:val="hybridMultilevel"/>
    <w:tmpl w:val="3E70CD36"/>
    <w:lvl w:ilvl="0" w:tplc="E87C8E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232557B"/>
    <w:multiLevelType w:val="hybridMultilevel"/>
    <w:tmpl w:val="F7C4E56C"/>
    <w:lvl w:ilvl="0" w:tplc="6208575C">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39F4763E"/>
    <w:multiLevelType w:val="hybridMultilevel"/>
    <w:tmpl w:val="F58EEEC8"/>
    <w:lvl w:ilvl="0" w:tplc="CDE20DE2">
      <w:start w:val="1"/>
      <w:numFmt w:val="decimal"/>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49C25260"/>
    <w:multiLevelType w:val="hybridMultilevel"/>
    <w:tmpl w:val="3354A270"/>
    <w:lvl w:ilvl="0" w:tplc="F1529254">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4E585B16"/>
    <w:multiLevelType w:val="hybridMultilevel"/>
    <w:tmpl w:val="D5CA1E78"/>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58F15A8D"/>
    <w:multiLevelType w:val="hybridMultilevel"/>
    <w:tmpl w:val="F014CCB2"/>
    <w:lvl w:ilvl="0" w:tplc="6B94A2D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5D16587E"/>
    <w:multiLevelType w:val="hybridMultilevel"/>
    <w:tmpl w:val="DE36629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5EFF1FF9"/>
    <w:multiLevelType w:val="hybridMultilevel"/>
    <w:tmpl w:val="CE785770"/>
    <w:lvl w:ilvl="0" w:tplc="988E09EA">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64805563"/>
    <w:multiLevelType w:val="hybridMultilevel"/>
    <w:tmpl w:val="054C740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E6E4A74"/>
    <w:multiLevelType w:val="hybridMultilevel"/>
    <w:tmpl w:val="38A0D83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2D63C33"/>
    <w:multiLevelType w:val="hybridMultilevel"/>
    <w:tmpl w:val="0A1C3036"/>
    <w:lvl w:ilvl="0" w:tplc="7728C0AC">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7CEA7A6A"/>
    <w:multiLevelType w:val="hybridMultilevel"/>
    <w:tmpl w:val="084A4262"/>
    <w:lvl w:ilvl="0" w:tplc="F0FC8CAC">
      <w:numFmt w:val="bullet"/>
      <w:lvlText w:val="-"/>
      <w:lvlJc w:val="left"/>
      <w:pPr>
        <w:ind w:left="2160" w:hanging="360"/>
      </w:pPr>
      <w:rPr>
        <w:rFonts w:ascii="Calibri" w:eastAsiaTheme="minorHAnsi" w:hAnsi="Calibri" w:cstheme="minorBidi"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17"/>
  </w:num>
  <w:num w:numId="2">
    <w:abstractNumId w:val="18"/>
  </w:num>
  <w:num w:numId="3">
    <w:abstractNumId w:val="2"/>
  </w:num>
  <w:num w:numId="4">
    <w:abstractNumId w:val="14"/>
  </w:num>
  <w:num w:numId="5">
    <w:abstractNumId w:val="15"/>
  </w:num>
  <w:num w:numId="6">
    <w:abstractNumId w:val="7"/>
  </w:num>
  <w:num w:numId="7">
    <w:abstractNumId w:val="3"/>
  </w:num>
  <w:num w:numId="8">
    <w:abstractNumId w:val="16"/>
  </w:num>
  <w:num w:numId="9">
    <w:abstractNumId w:val="1"/>
  </w:num>
  <w:num w:numId="10">
    <w:abstractNumId w:val="8"/>
  </w:num>
  <w:num w:numId="11">
    <w:abstractNumId w:val="10"/>
  </w:num>
  <w:num w:numId="12">
    <w:abstractNumId w:val="11"/>
  </w:num>
  <w:num w:numId="13">
    <w:abstractNumId w:val="4"/>
  </w:num>
  <w:num w:numId="14">
    <w:abstractNumId w:val="0"/>
  </w:num>
  <w:num w:numId="15">
    <w:abstractNumId w:val="12"/>
  </w:num>
  <w:num w:numId="16">
    <w:abstractNumId w:val="6"/>
  </w:num>
  <w:num w:numId="17">
    <w:abstractNumId w:val="5"/>
  </w:num>
  <w:num w:numId="18">
    <w:abstractNumId w:val="13"/>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2F34"/>
    <w:rsid w:val="00002960"/>
    <w:rsid w:val="00003A0F"/>
    <w:rsid w:val="00004F6A"/>
    <w:rsid w:val="0000539D"/>
    <w:rsid w:val="00006525"/>
    <w:rsid w:val="00007362"/>
    <w:rsid w:val="0001090A"/>
    <w:rsid w:val="00010BE5"/>
    <w:rsid w:val="00011FC3"/>
    <w:rsid w:val="0001364A"/>
    <w:rsid w:val="000144DB"/>
    <w:rsid w:val="00014794"/>
    <w:rsid w:val="0001479B"/>
    <w:rsid w:val="00015132"/>
    <w:rsid w:val="000271CD"/>
    <w:rsid w:val="000308F2"/>
    <w:rsid w:val="000348C4"/>
    <w:rsid w:val="000361F5"/>
    <w:rsid w:val="000368D4"/>
    <w:rsid w:val="00036B91"/>
    <w:rsid w:val="00037D48"/>
    <w:rsid w:val="00037DC7"/>
    <w:rsid w:val="00037EA4"/>
    <w:rsid w:val="0004024D"/>
    <w:rsid w:val="00044522"/>
    <w:rsid w:val="00045841"/>
    <w:rsid w:val="00047E4F"/>
    <w:rsid w:val="0005089F"/>
    <w:rsid w:val="00050FC6"/>
    <w:rsid w:val="00051030"/>
    <w:rsid w:val="0005371E"/>
    <w:rsid w:val="00055355"/>
    <w:rsid w:val="00056FDE"/>
    <w:rsid w:val="00057A32"/>
    <w:rsid w:val="00062440"/>
    <w:rsid w:val="00062452"/>
    <w:rsid w:val="00064047"/>
    <w:rsid w:val="00064B84"/>
    <w:rsid w:val="000664EC"/>
    <w:rsid w:val="0006754D"/>
    <w:rsid w:val="0006759B"/>
    <w:rsid w:val="00070353"/>
    <w:rsid w:val="00071E80"/>
    <w:rsid w:val="00072EA6"/>
    <w:rsid w:val="000732F6"/>
    <w:rsid w:val="000735A3"/>
    <w:rsid w:val="00073814"/>
    <w:rsid w:val="00073EB6"/>
    <w:rsid w:val="000749D1"/>
    <w:rsid w:val="0007509A"/>
    <w:rsid w:val="000750B6"/>
    <w:rsid w:val="000759B8"/>
    <w:rsid w:val="00076572"/>
    <w:rsid w:val="0007683E"/>
    <w:rsid w:val="00076AFD"/>
    <w:rsid w:val="0007793E"/>
    <w:rsid w:val="00077AE9"/>
    <w:rsid w:val="00080D43"/>
    <w:rsid w:val="00081721"/>
    <w:rsid w:val="00082065"/>
    <w:rsid w:val="00082AEA"/>
    <w:rsid w:val="00085968"/>
    <w:rsid w:val="00085E1E"/>
    <w:rsid w:val="00085F1B"/>
    <w:rsid w:val="00086BCC"/>
    <w:rsid w:val="00087ECB"/>
    <w:rsid w:val="00093402"/>
    <w:rsid w:val="000A1B66"/>
    <w:rsid w:val="000A4A2A"/>
    <w:rsid w:val="000A5CBC"/>
    <w:rsid w:val="000B0428"/>
    <w:rsid w:val="000B09A1"/>
    <w:rsid w:val="000B0E30"/>
    <w:rsid w:val="000B185A"/>
    <w:rsid w:val="000B280A"/>
    <w:rsid w:val="000B2CF1"/>
    <w:rsid w:val="000B32C2"/>
    <w:rsid w:val="000B6401"/>
    <w:rsid w:val="000B6AAD"/>
    <w:rsid w:val="000B6C91"/>
    <w:rsid w:val="000B6DA6"/>
    <w:rsid w:val="000B72F3"/>
    <w:rsid w:val="000B7B54"/>
    <w:rsid w:val="000B7E4F"/>
    <w:rsid w:val="000C00A8"/>
    <w:rsid w:val="000C1319"/>
    <w:rsid w:val="000C29E7"/>
    <w:rsid w:val="000C2CB6"/>
    <w:rsid w:val="000C380E"/>
    <w:rsid w:val="000C79AF"/>
    <w:rsid w:val="000D1208"/>
    <w:rsid w:val="000D2431"/>
    <w:rsid w:val="000D31AC"/>
    <w:rsid w:val="000D36D1"/>
    <w:rsid w:val="000D4F5E"/>
    <w:rsid w:val="000D7479"/>
    <w:rsid w:val="000E0135"/>
    <w:rsid w:val="000E1B37"/>
    <w:rsid w:val="000E1C30"/>
    <w:rsid w:val="000E40CD"/>
    <w:rsid w:val="000E5609"/>
    <w:rsid w:val="000E7066"/>
    <w:rsid w:val="000E7446"/>
    <w:rsid w:val="000F2951"/>
    <w:rsid w:val="000F2F99"/>
    <w:rsid w:val="000F336B"/>
    <w:rsid w:val="000F4EC0"/>
    <w:rsid w:val="000F6734"/>
    <w:rsid w:val="00100E58"/>
    <w:rsid w:val="001018D7"/>
    <w:rsid w:val="001026C3"/>
    <w:rsid w:val="00102BF7"/>
    <w:rsid w:val="00105159"/>
    <w:rsid w:val="00110B9A"/>
    <w:rsid w:val="00111832"/>
    <w:rsid w:val="00111E40"/>
    <w:rsid w:val="00113375"/>
    <w:rsid w:val="001140B0"/>
    <w:rsid w:val="00114232"/>
    <w:rsid w:val="00115EC8"/>
    <w:rsid w:val="00116ED6"/>
    <w:rsid w:val="00120F90"/>
    <w:rsid w:val="0012129B"/>
    <w:rsid w:val="00124797"/>
    <w:rsid w:val="00125937"/>
    <w:rsid w:val="00127881"/>
    <w:rsid w:val="00130CCC"/>
    <w:rsid w:val="0013174F"/>
    <w:rsid w:val="001324DA"/>
    <w:rsid w:val="001347AB"/>
    <w:rsid w:val="001349CA"/>
    <w:rsid w:val="00140098"/>
    <w:rsid w:val="001402D9"/>
    <w:rsid w:val="00140D21"/>
    <w:rsid w:val="00141581"/>
    <w:rsid w:val="001421BF"/>
    <w:rsid w:val="00142F07"/>
    <w:rsid w:val="00147FA2"/>
    <w:rsid w:val="00151C3A"/>
    <w:rsid w:val="00154623"/>
    <w:rsid w:val="0015477D"/>
    <w:rsid w:val="001547AC"/>
    <w:rsid w:val="00154B98"/>
    <w:rsid w:val="0015545A"/>
    <w:rsid w:val="001558C3"/>
    <w:rsid w:val="001561D2"/>
    <w:rsid w:val="001561F7"/>
    <w:rsid w:val="001567B9"/>
    <w:rsid w:val="00160767"/>
    <w:rsid w:val="00162D47"/>
    <w:rsid w:val="00162E14"/>
    <w:rsid w:val="00162E97"/>
    <w:rsid w:val="001646DC"/>
    <w:rsid w:val="00165E4B"/>
    <w:rsid w:val="00167D0C"/>
    <w:rsid w:val="001728AC"/>
    <w:rsid w:val="00173430"/>
    <w:rsid w:val="001740B9"/>
    <w:rsid w:val="001762C3"/>
    <w:rsid w:val="00176F4F"/>
    <w:rsid w:val="00181B15"/>
    <w:rsid w:val="00182C9B"/>
    <w:rsid w:val="00182D89"/>
    <w:rsid w:val="00183044"/>
    <w:rsid w:val="00184A2B"/>
    <w:rsid w:val="00184B37"/>
    <w:rsid w:val="0018597C"/>
    <w:rsid w:val="00187F75"/>
    <w:rsid w:val="001906E3"/>
    <w:rsid w:val="0019117E"/>
    <w:rsid w:val="00191C87"/>
    <w:rsid w:val="00193638"/>
    <w:rsid w:val="00194ECF"/>
    <w:rsid w:val="001959F1"/>
    <w:rsid w:val="00195B18"/>
    <w:rsid w:val="00196FE4"/>
    <w:rsid w:val="00197906"/>
    <w:rsid w:val="001A132A"/>
    <w:rsid w:val="001A209A"/>
    <w:rsid w:val="001A2AD0"/>
    <w:rsid w:val="001A4984"/>
    <w:rsid w:val="001A5067"/>
    <w:rsid w:val="001A5F30"/>
    <w:rsid w:val="001A7567"/>
    <w:rsid w:val="001B0428"/>
    <w:rsid w:val="001B0D70"/>
    <w:rsid w:val="001B23CC"/>
    <w:rsid w:val="001B399D"/>
    <w:rsid w:val="001B41C0"/>
    <w:rsid w:val="001B6A4F"/>
    <w:rsid w:val="001B77B4"/>
    <w:rsid w:val="001C10F2"/>
    <w:rsid w:val="001C1E77"/>
    <w:rsid w:val="001C2A39"/>
    <w:rsid w:val="001C4D90"/>
    <w:rsid w:val="001C5C13"/>
    <w:rsid w:val="001C6E9D"/>
    <w:rsid w:val="001D038B"/>
    <w:rsid w:val="001D0B60"/>
    <w:rsid w:val="001D1045"/>
    <w:rsid w:val="001D157C"/>
    <w:rsid w:val="001D2EEE"/>
    <w:rsid w:val="001D3DC6"/>
    <w:rsid w:val="001D4965"/>
    <w:rsid w:val="001D5A0D"/>
    <w:rsid w:val="001D5CF1"/>
    <w:rsid w:val="001D6729"/>
    <w:rsid w:val="001D68A1"/>
    <w:rsid w:val="001D69C6"/>
    <w:rsid w:val="001D6DCF"/>
    <w:rsid w:val="001E0B78"/>
    <w:rsid w:val="001E3475"/>
    <w:rsid w:val="001E3B32"/>
    <w:rsid w:val="001E552F"/>
    <w:rsid w:val="001F06C1"/>
    <w:rsid w:val="001F481F"/>
    <w:rsid w:val="001F5136"/>
    <w:rsid w:val="001F7244"/>
    <w:rsid w:val="00205097"/>
    <w:rsid w:val="00205E4F"/>
    <w:rsid w:val="002075D4"/>
    <w:rsid w:val="00211179"/>
    <w:rsid w:val="002114C9"/>
    <w:rsid w:val="00213264"/>
    <w:rsid w:val="00213DF7"/>
    <w:rsid w:val="00213F58"/>
    <w:rsid w:val="0021407C"/>
    <w:rsid w:val="002150CA"/>
    <w:rsid w:val="00221089"/>
    <w:rsid w:val="00226B2C"/>
    <w:rsid w:val="00232379"/>
    <w:rsid w:val="0023277C"/>
    <w:rsid w:val="002327AA"/>
    <w:rsid w:val="002330D9"/>
    <w:rsid w:val="00235F23"/>
    <w:rsid w:val="00237047"/>
    <w:rsid w:val="002377CE"/>
    <w:rsid w:val="002413EE"/>
    <w:rsid w:val="00241738"/>
    <w:rsid w:val="00242F88"/>
    <w:rsid w:val="00243629"/>
    <w:rsid w:val="002436DD"/>
    <w:rsid w:val="00244A1D"/>
    <w:rsid w:val="00245E14"/>
    <w:rsid w:val="002463FC"/>
    <w:rsid w:val="00250A92"/>
    <w:rsid w:val="002562FA"/>
    <w:rsid w:val="00261E58"/>
    <w:rsid w:val="002637C7"/>
    <w:rsid w:val="00264CDF"/>
    <w:rsid w:val="00265262"/>
    <w:rsid w:val="00265675"/>
    <w:rsid w:val="00265E4F"/>
    <w:rsid w:val="0026656A"/>
    <w:rsid w:val="00267DE9"/>
    <w:rsid w:val="002703D0"/>
    <w:rsid w:val="00271B75"/>
    <w:rsid w:val="00271BDA"/>
    <w:rsid w:val="00271E71"/>
    <w:rsid w:val="00272375"/>
    <w:rsid w:val="0027337D"/>
    <w:rsid w:val="00273434"/>
    <w:rsid w:val="00273BB9"/>
    <w:rsid w:val="00275221"/>
    <w:rsid w:val="002760D9"/>
    <w:rsid w:val="0027612B"/>
    <w:rsid w:val="002778C5"/>
    <w:rsid w:val="002820E3"/>
    <w:rsid w:val="002844E2"/>
    <w:rsid w:val="00285E7A"/>
    <w:rsid w:val="00290537"/>
    <w:rsid w:val="002913E7"/>
    <w:rsid w:val="00291600"/>
    <w:rsid w:val="0029171C"/>
    <w:rsid w:val="00291CCC"/>
    <w:rsid w:val="00291E6E"/>
    <w:rsid w:val="002949BB"/>
    <w:rsid w:val="00296E9F"/>
    <w:rsid w:val="00297C13"/>
    <w:rsid w:val="002A045A"/>
    <w:rsid w:val="002A14E5"/>
    <w:rsid w:val="002A1693"/>
    <w:rsid w:val="002A2AA6"/>
    <w:rsid w:val="002A5B78"/>
    <w:rsid w:val="002A5DE6"/>
    <w:rsid w:val="002A6D12"/>
    <w:rsid w:val="002B02D1"/>
    <w:rsid w:val="002B0681"/>
    <w:rsid w:val="002B0C1B"/>
    <w:rsid w:val="002B388A"/>
    <w:rsid w:val="002B3B07"/>
    <w:rsid w:val="002B3B15"/>
    <w:rsid w:val="002B44D1"/>
    <w:rsid w:val="002B4A0F"/>
    <w:rsid w:val="002B5CC3"/>
    <w:rsid w:val="002C137E"/>
    <w:rsid w:val="002C2253"/>
    <w:rsid w:val="002C261D"/>
    <w:rsid w:val="002C4664"/>
    <w:rsid w:val="002C4EF6"/>
    <w:rsid w:val="002C5355"/>
    <w:rsid w:val="002C5E61"/>
    <w:rsid w:val="002C6427"/>
    <w:rsid w:val="002C6D1F"/>
    <w:rsid w:val="002D2A3D"/>
    <w:rsid w:val="002D7FDF"/>
    <w:rsid w:val="002E05D4"/>
    <w:rsid w:val="002E2162"/>
    <w:rsid w:val="002E3D74"/>
    <w:rsid w:val="002E4583"/>
    <w:rsid w:val="002E4F8F"/>
    <w:rsid w:val="002E57EE"/>
    <w:rsid w:val="002E6904"/>
    <w:rsid w:val="002F0AD7"/>
    <w:rsid w:val="002F0D5B"/>
    <w:rsid w:val="002F16F5"/>
    <w:rsid w:val="002F3C22"/>
    <w:rsid w:val="002F48A0"/>
    <w:rsid w:val="002F5B17"/>
    <w:rsid w:val="002F72D9"/>
    <w:rsid w:val="003009C5"/>
    <w:rsid w:val="00302B94"/>
    <w:rsid w:val="00303481"/>
    <w:rsid w:val="00306FB6"/>
    <w:rsid w:val="00310114"/>
    <w:rsid w:val="00310A91"/>
    <w:rsid w:val="0031184A"/>
    <w:rsid w:val="00311A79"/>
    <w:rsid w:val="0031394E"/>
    <w:rsid w:val="00314729"/>
    <w:rsid w:val="00314EE7"/>
    <w:rsid w:val="003151B6"/>
    <w:rsid w:val="0031667F"/>
    <w:rsid w:val="00317A8D"/>
    <w:rsid w:val="00320FDB"/>
    <w:rsid w:val="00325696"/>
    <w:rsid w:val="00326A46"/>
    <w:rsid w:val="00326DBB"/>
    <w:rsid w:val="003277F2"/>
    <w:rsid w:val="00330E12"/>
    <w:rsid w:val="00332147"/>
    <w:rsid w:val="003327C4"/>
    <w:rsid w:val="00332C74"/>
    <w:rsid w:val="003338E2"/>
    <w:rsid w:val="00334877"/>
    <w:rsid w:val="00334C69"/>
    <w:rsid w:val="003365AC"/>
    <w:rsid w:val="0033672A"/>
    <w:rsid w:val="003367CC"/>
    <w:rsid w:val="00336982"/>
    <w:rsid w:val="00340B1B"/>
    <w:rsid w:val="00340B97"/>
    <w:rsid w:val="00341477"/>
    <w:rsid w:val="00341DEE"/>
    <w:rsid w:val="00344C47"/>
    <w:rsid w:val="00351EFE"/>
    <w:rsid w:val="003531D1"/>
    <w:rsid w:val="00353413"/>
    <w:rsid w:val="00353BC5"/>
    <w:rsid w:val="00353D9C"/>
    <w:rsid w:val="00353ECC"/>
    <w:rsid w:val="00353FE8"/>
    <w:rsid w:val="0035613C"/>
    <w:rsid w:val="0035743A"/>
    <w:rsid w:val="00362D79"/>
    <w:rsid w:val="00364098"/>
    <w:rsid w:val="003655D2"/>
    <w:rsid w:val="00365E2D"/>
    <w:rsid w:val="00366376"/>
    <w:rsid w:val="003679D9"/>
    <w:rsid w:val="00371B0C"/>
    <w:rsid w:val="0037440F"/>
    <w:rsid w:val="00374C57"/>
    <w:rsid w:val="003768B4"/>
    <w:rsid w:val="00381B60"/>
    <w:rsid w:val="00382C1E"/>
    <w:rsid w:val="003838F5"/>
    <w:rsid w:val="00383E31"/>
    <w:rsid w:val="00385BDD"/>
    <w:rsid w:val="0038691E"/>
    <w:rsid w:val="00387AA9"/>
    <w:rsid w:val="00392BB0"/>
    <w:rsid w:val="00393928"/>
    <w:rsid w:val="00393C74"/>
    <w:rsid w:val="00396A4F"/>
    <w:rsid w:val="003A02CE"/>
    <w:rsid w:val="003A03F8"/>
    <w:rsid w:val="003A31E7"/>
    <w:rsid w:val="003A642A"/>
    <w:rsid w:val="003A657F"/>
    <w:rsid w:val="003A73DA"/>
    <w:rsid w:val="003B07C4"/>
    <w:rsid w:val="003B248D"/>
    <w:rsid w:val="003B29EC"/>
    <w:rsid w:val="003B3702"/>
    <w:rsid w:val="003B5670"/>
    <w:rsid w:val="003B6D4A"/>
    <w:rsid w:val="003C36D1"/>
    <w:rsid w:val="003C55F1"/>
    <w:rsid w:val="003C68AD"/>
    <w:rsid w:val="003C7944"/>
    <w:rsid w:val="003D0BC8"/>
    <w:rsid w:val="003D1D76"/>
    <w:rsid w:val="003D31BE"/>
    <w:rsid w:val="003D4553"/>
    <w:rsid w:val="003D4F05"/>
    <w:rsid w:val="003D5726"/>
    <w:rsid w:val="003D6AAB"/>
    <w:rsid w:val="003E0082"/>
    <w:rsid w:val="003E02F2"/>
    <w:rsid w:val="003E02F6"/>
    <w:rsid w:val="003E3810"/>
    <w:rsid w:val="003E4645"/>
    <w:rsid w:val="003E464B"/>
    <w:rsid w:val="003E690A"/>
    <w:rsid w:val="003E6DE4"/>
    <w:rsid w:val="003E6F47"/>
    <w:rsid w:val="003E7793"/>
    <w:rsid w:val="003E7C23"/>
    <w:rsid w:val="003F0D0C"/>
    <w:rsid w:val="003F253E"/>
    <w:rsid w:val="003F39AF"/>
    <w:rsid w:val="003F7054"/>
    <w:rsid w:val="003F7273"/>
    <w:rsid w:val="003F7B08"/>
    <w:rsid w:val="00400D74"/>
    <w:rsid w:val="004015AD"/>
    <w:rsid w:val="00401EC1"/>
    <w:rsid w:val="004104E8"/>
    <w:rsid w:val="00410801"/>
    <w:rsid w:val="00410FAA"/>
    <w:rsid w:val="00411938"/>
    <w:rsid w:val="00411A1C"/>
    <w:rsid w:val="004128E5"/>
    <w:rsid w:val="00416F00"/>
    <w:rsid w:val="00421C7F"/>
    <w:rsid w:val="00422A0A"/>
    <w:rsid w:val="0042540F"/>
    <w:rsid w:val="00426968"/>
    <w:rsid w:val="00427933"/>
    <w:rsid w:val="0043027B"/>
    <w:rsid w:val="00430456"/>
    <w:rsid w:val="004306F7"/>
    <w:rsid w:val="00431581"/>
    <w:rsid w:val="00431A13"/>
    <w:rsid w:val="00431CDF"/>
    <w:rsid w:val="00431D79"/>
    <w:rsid w:val="004332E8"/>
    <w:rsid w:val="00433651"/>
    <w:rsid w:val="004366FD"/>
    <w:rsid w:val="00436D37"/>
    <w:rsid w:val="0044048E"/>
    <w:rsid w:val="00441613"/>
    <w:rsid w:val="00441A28"/>
    <w:rsid w:val="00441E6E"/>
    <w:rsid w:val="004471C2"/>
    <w:rsid w:val="00451A5F"/>
    <w:rsid w:val="0045431A"/>
    <w:rsid w:val="00456A98"/>
    <w:rsid w:val="00457D8F"/>
    <w:rsid w:val="00460EB4"/>
    <w:rsid w:val="004617BB"/>
    <w:rsid w:val="004619C9"/>
    <w:rsid w:val="00462D03"/>
    <w:rsid w:val="004652EE"/>
    <w:rsid w:val="00467531"/>
    <w:rsid w:val="00471767"/>
    <w:rsid w:val="00471B2A"/>
    <w:rsid w:val="00472C5D"/>
    <w:rsid w:val="004738F9"/>
    <w:rsid w:val="004752C1"/>
    <w:rsid w:val="004757A3"/>
    <w:rsid w:val="00480551"/>
    <w:rsid w:val="004805DF"/>
    <w:rsid w:val="0048132A"/>
    <w:rsid w:val="00482F8D"/>
    <w:rsid w:val="004837D5"/>
    <w:rsid w:val="00490089"/>
    <w:rsid w:val="00490E44"/>
    <w:rsid w:val="00491109"/>
    <w:rsid w:val="0049594C"/>
    <w:rsid w:val="004A1FD7"/>
    <w:rsid w:val="004A58DC"/>
    <w:rsid w:val="004A5E4E"/>
    <w:rsid w:val="004B1220"/>
    <w:rsid w:val="004B28BD"/>
    <w:rsid w:val="004B2BEC"/>
    <w:rsid w:val="004B321D"/>
    <w:rsid w:val="004B4704"/>
    <w:rsid w:val="004B715A"/>
    <w:rsid w:val="004B7DE0"/>
    <w:rsid w:val="004C1073"/>
    <w:rsid w:val="004C37E3"/>
    <w:rsid w:val="004C4B23"/>
    <w:rsid w:val="004D01BE"/>
    <w:rsid w:val="004D02A6"/>
    <w:rsid w:val="004D131B"/>
    <w:rsid w:val="004D2E6D"/>
    <w:rsid w:val="004D34DA"/>
    <w:rsid w:val="004D3C91"/>
    <w:rsid w:val="004D431D"/>
    <w:rsid w:val="004D4F07"/>
    <w:rsid w:val="004D5DE7"/>
    <w:rsid w:val="004D6152"/>
    <w:rsid w:val="004D627B"/>
    <w:rsid w:val="004D71D1"/>
    <w:rsid w:val="004E3616"/>
    <w:rsid w:val="004E5A8F"/>
    <w:rsid w:val="004E5EF7"/>
    <w:rsid w:val="004E6962"/>
    <w:rsid w:val="004F2879"/>
    <w:rsid w:val="004F4AF8"/>
    <w:rsid w:val="004F4BC2"/>
    <w:rsid w:val="004F5001"/>
    <w:rsid w:val="004F52D4"/>
    <w:rsid w:val="004F5A0F"/>
    <w:rsid w:val="00501437"/>
    <w:rsid w:val="00503167"/>
    <w:rsid w:val="005042E0"/>
    <w:rsid w:val="00504470"/>
    <w:rsid w:val="005114A6"/>
    <w:rsid w:val="00511B8F"/>
    <w:rsid w:val="00513580"/>
    <w:rsid w:val="00517E73"/>
    <w:rsid w:val="00517F5B"/>
    <w:rsid w:val="005213B5"/>
    <w:rsid w:val="005213EF"/>
    <w:rsid w:val="00525438"/>
    <w:rsid w:val="005256E4"/>
    <w:rsid w:val="00525EC3"/>
    <w:rsid w:val="00526A51"/>
    <w:rsid w:val="005301CA"/>
    <w:rsid w:val="0053488E"/>
    <w:rsid w:val="00535003"/>
    <w:rsid w:val="0053555E"/>
    <w:rsid w:val="00535936"/>
    <w:rsid w:val="00537F7A"/>
    <w:rsid w:val="005406B0"/>
    <w:rsid w:val="00546E69"/>
    <w:rsid w:val="00546FCF"/>
    <w:rsid w:val="00551BF2"/>
    <w:rsid w:val="00551E7F"/>
    <w:rsid w:val="00552ACB"/>
    <w:rsid w:val="00552DE4"/>
    <w:rsid w:val="0055555B"/>
    <w:rsid w:val="0055567A"/>
    <w:rsid w:val="00556521"/>
    <w:rsid w:val="0056286E"/>
    <w:rsid w:val="00564090"/>
    <w:rsid w:val="00564A7C"/>
    <w:rsid w:val="00564CBA"/>
    <w:rsid w:val="0056677D"/>
    <w:rsid w:val="00570658"/>
    <w:rsid w:val="00570A52"/>
    <w:rsid w:val="00571378"/>
    <w:rsid w:val="005733D5"/>
    <w:rsid w:val="00574C62"/>
    <w:rsid w:val="00580BA2"/>
    <w:rsid w:val="00584283"/>
    <w:rsid w:val="00584904"/>
    <w:rsid w:val="00584929"/>
    <w:rsid w:val="00584DDB"/>
    <w:rsid w:val="0058543A"/>
    <w:rsid w:val="00587115"/>
    <w:rsid w:val="005920FB"/>
    <w:rsid w:val="005930DC"/>
    <w:rsid w:val="00593F25"/>
    <w:rsid w:val="00597C40"/>
    <w:rsid w:val="005A2623"/>
    <w:rsid w:val="005B26B9"/>
    <w:rsid w:val="005B3A77"/>
    <w:rsid w:val="005B541F"/>
    <w:rsid w:val="005B5462"/>
    <w:rsid w:val="005C037C"/>
    <w:rsid w:val="005C075D"/>
    <w:rsid w:val="005C0FBD"/>
    <w:rsid w:val="005C10CC"/>
    <w:rsid w:val="005C1147"/>
    <w:rsid w:val="005C2ADF"/>
    <w:rsid w:val="005C6574"/>
    <w:rsid w:val="005D0648"/>
    <w:rsid w:val="005D1A1E"/>
    <w:rsid w:val="005D1B69"/>
    <w:rsid w:val="005D267F"/>
    <w:rsid w:val="005D2E0F"/>
    <w:rsid w:val="005D302A"/>
    <w:rsid w:val="005D34A8"/>
    <w:rsid w:val="005D395D"/>
    <w:rsid w:val="005D3C1E"/>
    <w:rsid w:val="005D476A"/>
    <w:rsid w:val="005D4BBA"/>
    <w:rsid w:val="005D62FF"/>
    <w:rsid w:val="005D7C8E"/>
    <w:rsid w:val="005E03F0"/>
    <w:rsid w:val="005E1901"/>
    <w:rsid w:val="005E191B"/>
    <w:rsid w:val="005E297D"/>
    <w:rsid w:val="005E38C2"/>
    <w:rsid w:val="005E43AE"/>
    <w:rsid w:val="005E4F43"/>
    <w:rsid w:val="005E517A"/>
    <w:rsid w:val="005E5638"/>
    <w:rsid w:val="005E6FAD"/>
    <w:rsid w:val="005E71BC"/>
    <w:rsid w:val="005E74CA"/>
    <w:rsid w:val="005F0127"/>
    <w:rsid w:val="005F12EA"/>
    <w:rsid w:val="005F1849"/>
    <w:rsid w:val="005F23F7"/>
    <w:rsid w:val="005F2E06"/>
    <w:rsid w:val="005F32C7"/>
    <w:rsid w:val="005F33EB"/>
    <w:rsid w:val="005F44A0"/>
    <w:rsid w:val="005F69AD"/>
    <w:rsid w:val="0060219A"/>
    <w:rsid w:val="00602684"/>
    <w:rsid w:val="00602C23"/>
    <w:rsid w:val="0060364D"/>
    <w:rsid w:val="00603D97"/>
    <w:rsid w:val="0060423A"/>
    <w:rsid w:val="00604D9A"/>
    <w:rsid w:val="00605E9D"/>
    <w:rsid w:val="00606B2B"/>
    <w:rsid w:val="00607247"/>
    <w:rsid w:val="00610B90"/>
    <w:rsid w:val="00612368"/>
    <w:rsid w:val="00613247"/>
    <w:rsid w:val="00613AC7"/>
    <w:rsid w:val="00613F04"/>
    <w:rsid w:val="0061590E"/>
    <w:rsid w:val="00615DFD"/>
    <w:rsid w:val="00620EA7"/>
    <w:rsid w:val="006253E8"/>
    <w:rsid w:val="006257E7"/>
    <w:rsid w:val="006258CC"/>
    <w:rsid w:val="0062780F"/>
    <w:rsid w:val="00632C29"/>
    <w:rsid w:val="00633E94"/>
    <w:rsid w:val="00636688"/>
    <w:rsid w:val="00640ED2"/>
    <w:rsid w:val="00644816"/>
    <w:rsid w:val="006475B8"/>
    <w:rsid w:val="00652CAB"/>
    <w:rsid w:val="0065439B"/>
    <w:rsid w:val="00655A9F"/>
    <w:rsid w:val="00660E4A"/>
    <w:rsid w:val="00661086"/>
    <w:rsid w:val="0066109B"/>
    <w:rsid w:val="00661994"/>
    <w:rsid w:val="00661C7B"/>
    <w:rsid w:val="00666F7F"/>
    <w:rsid w:val="00670DC0"/>
    <w:rsid w:val="00671A81"/>
    <w:rsid w:val="00671CCB"/>
    <w:rsid w:val="00673715"/>
    <w:rsid w:val="006737A3"/>
    <w:rsid w:val="00673A91"/>
    <w:rsid w:val="00674B0D"/>
    <w:rsid w:val="006766B3"/>
    <w:rsid w:val="00676F89"/>
    <w:rsid w:val="00680614"/>
    <w:rsid w:val="00680F19"/>
    <w:rsid w:val="006812E8"/>
    <w:rsid w:val="00683CB7"/>
    <w:rsid w:val="00683D7B"/>
    <w:rsid w:val="0068488C"/>
    <w:rsid w:val="00685F22"/>
    <w:rsid w:val="00686A4D"/>
    <w:rsid w:val="006873C4"/>
    <w:rsid w:val="006900AD"/>
    <w:rsid w:val="006903A2"/>
    <w:rsid w:val="0069237A"/>
    <w:rsid w:val="00692C4E"/>
    <w:rsid w:val="00693343"/>
    <w:rsid w:val="00693B60"/>
    <w:rsid w:val="00695760"/>
    <w:rsid w:val="00696275"/>
    <w:rsid w:val="006A25DD"/>
    <w:rsid w:val="006B1DB7"/>
    <w:rsid w:val="006B207B"/>
    <w:rsid w:val="006B2F80"/>
    <w:rsid w:val="006B607A"/>
    <w:rsid w:val="006B6D2C"/>
    <w:rsid w:val="006C1370"/>
    <w:rsid w:val="006C1471"/>
    <w:rsid w:val="006C4F36"/>
    <w:rsid w:val="006C54E7"/>
    <w:rsid w:val="006C6A2F"/>
    <w:rsid w:val="006D0D53"/>
    <w:rsid w:val="006D0E99"/>
    <w:rsid w:val="006D2F76"/>
    <w:rsid w:val="006D4723"/>
    <w:rsid w:val="006D52FD"/>
    <w:rsid w:val="006D6BF4"/>
    <w:rsid w:val="006D72BE"/>
    <w:rsid w:val="006E101C"/>
    <w:rsid w:val="006E2297"/>
    <w:rsid w:val="006E44E8"/>
    <w:rsid w:val="006E7F86"/>
    <w:rsid w:val="0070228B"/>
    <w:rsid w:val="007038E1"/>
    <w:rsid w:val="007039D5"/>
    <w:rsid w:val="00705006"/>
    <w:rsid w:val="007051F6"/>
    <w:rsid w:val="00705479"/>
    <w:rsid w:val="00705C01"/>
    <w:rsid w:val="00706CBC"/>
    <w:rsid w:val="007071B1"/>
    <w:rsid w:val="00707A32"/>
    <w:rsid w:val="00710580"/>
    <w:rsid w:val="007134CE"/>
    <w:rsid w:val="007163D3"/>
    <w:rsid w:val="00716AA4"/>
    <w:rsid w:val="007175B8"/>
    <w:rsid w:val="00717C94"/>
    <w:rsid w:val="00720AEE"/>
    <w:rsid w:val="007212F4"/>
    <w:rsid w:val="0072204C"/>
    <w:rsid w:val="007227BA"/>
    <w:rsid w:val="007250E2"/>
    <w:rsid w:val="00725134"/>
    <w:rsid w:val="00726D2B"/>
    <w:rsid w:val="00726ED9"/>
    <w:rsid w:val="00727B83"/>
    <w:rsid w:val="00730719"/>
    <w:rsid w:val="00730E77"/>
    <w:rsid w:val="00731305"/>
    <w:rsid w:val="007319B9"/>
    <w:rsid w:val="00732BB5"/>
    <w:rsid w:val="00736379"/>
    <w:rsid w:val="00736FA8"/>
    <w:rsid w:val="007404A5"/>
    <w:rsid w:val="00740C17"/>
    <w:rsid w:val="0074218F"/>
    <w:rsid w:val="007439B0"/>
    <w:rsid w:val="00747C1D"/>
    <w:rsid w:val="00750AF8"/>
    <w:rsid w:val="00751682"/>
    <w:rsid w:val="00752910"/>
    <w:rsid w:val="00753538"/>
    <w:rsid w:val="007536E1"/>
    <w:rsid w:val="00753B49"/>
    <w:rsid w:val="007542EF"/>
    <w:rsid w:val="0075490C"/>
    <w:rsid w:val="00757631"/>
    <w:rsid w:val="00757B90"/>
    <w:rsid w:val="007609C2"/>
    <w:rsid w:val="00761ADD"/>
    <w:rsid w:val="0076204B"/>
    <w:rsid w:val="00762D07"/>
    <w:rsid w:val="00763A9D"/>
    <w:rsid w:val="00764149"/>
    <w:rsid w:val="00765120"/>
    <w:rsid w:val="00766A8C"/>
    <w:rsid w:val="00766CAD"/>
    <w:rsid w:val="00767986"/>
    <w:rsid w:val="00770C41"/>
    <w:rsid w:val="00771A7E"/>
    <w:rsid w:val="0077363A"/>
    <w:rsid w:val="0077424B"/>
    <w:rsid w:val="00775385"/>
    <w:rsid w:val="007758D6"/>
    <w:rsid w:val="0077777F"/>
    <w:rsid w:val="0078083C"/>
    <w:rsid w:val="00782E28"/>
    <w:rsid w:val="00783B23"/>
    <w:rsid w:val="00786CEC"/>
    <w:rsid w:val="00787004"/>
    <w:rsid w:val="007902CD"/>
    <w:rsid w:val="00790688"/>
    <w:rsid w:val="00790DC6"/>
    <w:rsid w:val="007932BA"/>
    <w:rsid w:val="00793C51"/>
    <w:rsid w:val="0079429F"/>
    <w:rsid w:val="007950CF"/>
    <w:rsid w:val="0079633A"/>
    <w:rsid w:val="00797CEC"/>
    <w:rsid w:val="007A2DFC"/>
    <w:rsid w:val="007A4B0E"/>
    <w:rsid w:val="007A6D1F"/>
    <w:rsid w:val="007A76D7"/>
    <w:rsid w:val="007B0049"/>
    <w:rsid w:val="007B014B"/>
    <w:rsid w:val="007B1422"/>
    <w:rsid w:val="007B152A"/>
    <w:rsid w:val="007B15E0"/>
    <w:rsid w:val="007B1B0C"/>
    <w:rsid w:val="007B2719"/>
    <w:rsid w:val="007B3642"/>
    <w:rsid w:val="007B545C"/>
    <w:rsid w:val="007B5D4D"/>
    <w:rsid w:val="007B6485"/>
    <w:rsid w:val="007B7922"/>
    <w:rsid w:val="007B7A26"/>
    <w:rsid w:val="007C38D6"/>
    <w:rsid w:val="007C3B9F"/>
    <w:rsid w:val="007C55DF"/>
    <w:rsid w:val="007C59F5"/>
    <w:rsid w:val="007C5C60"/>
    <w:rsid w:val="007C6F2B"/>
    <w:rsid w:val="007C73A4"/>
    <w:rsid w:val="007D131F"/>
    <w:rsid w:val="007D33BA"/>
    <w:rsid w:val="007D4C66"/>
    <w:rsid w:val="007D5002"/>
    <w:rsid w:val="007D7C28"/>
    <w:rsid w:val="007E1A6E"/>
    <w:rsid w:val="007E4B8C"/>
    <w:rsid w:val="007E584B"/>
    <w:rsid w:val="007E6542"/>
    <w:rsid w:val="007E6DC8"/>
    <w:rsid w:val="007E76A8"/>
    <w:rsid w:val="007E7C4C"/>
    <w:rsid w:val="007F06B6"/>
    <w:rsid w:val="007F1B38"/>
    <w:rsid w:val="007F4768"/>
    <w:rsid w:val="007F71B8"/>
    <w:rsid w:val="007F75A5"/>
    <w:rsid w:val="00800A67"/>
    <w:rsid w:val="00803EEB"/>
    <w:rsid w:val="008065AE"/>
    <w:rsid w:val="00807A64"/>
    <w:rsid w:val="00807D30"/>
    <w:rsid w:val="00811356"/>
    <w:rsid w:val="00814260"/>
    <w:rsid w:val="00815563"/>
    <w:rsid w:val="00820146"/>
    <w:rsid w:val="008202D0"/>
    <w:rsid w:val="0082123A"/>
    <w:rsid w:val="00822764"/>
    <w:rsid w:val="00823BA0"/>
    <w:rsid w:val="00824A07"/>
    <w:rsid w:val="00826697"/>
    <w:rsid w:val="0083119E"/>
    <w:rsid w:val="00832046"/>
    <w:rsid w:val="0083245A"/>
    <w:rsid w:val="00834BCA"/>
    <w:rsid w:val="00835184"/>
    <w:rsid w:val="00835856"/>
    <w:rsid w:val="008360DD"/>
    <w:rsid w:val="00840507"/>
    <w:rsid w:val="00840F30"/>
    <w:rsid w:val="00841AD9"/>
    <w:rsid w:val="008420C4"/>
    <w:rsid w:val="008435A9"/>
    <w:rsid w:val="008447EE"/>
    <w:rsid w:val="00845858"/>
    <w:rsid w:val="00846C9B"/>
    <w:rsid w:val="008478B1"/>
    <w:rsid w:val="008513AF"/>
    <w:rsid w:val="0085264D"/>
    <w:rsid w:val="00852F34"/>
    <w:rsid w:val="008549A4"/>
    <w:rsid w:val="00854CB2"/>
    <w:rsid w:val="00855DC5"/>
    <w:rsid w:val="00857CE9"/>
    <w:rsid w:val="008612E1"/>
    <w:rsid w:val="00863036"/>
    <w:rsid w:val="0086327F"/>
    <w:rsid w:val="008650DA"/>
    <w:rsid w:val="00865F90"/>
    <w:rsid w:val="00866890"/>
    <w:rsid w:val="008669CE"/>
    <w:rsid w:val="00871F55"/>
    <w:rsid w:val="00872893"/>
    <w:rsid w:val="0087696A"/>
    <w:rsid w:val="00880453"/>
    <w:rsid w:val="00880B89"/>
    <w:rsid w:val="00882398"/>
    <w:rsid w:val="00883BB9"/>
    <w:rsid w:val="008847FF"/>
    <w:rsid w:val="0088579E"/>
    <w:rsid w:val="008924C3"/>
    <w:rsid w:val="0089275F"/>
    <w:rsid w:val="00893797"/>
    <w:rsid w:val="00897FA2"/>
    <w:rsid w:val="008A0A5F"/>
    <w:rsid w:val="008A2750"/>
    <w:rsid w:val="008A275C"/>
    <w:rsid w:val="008A3172"/>
    <w:rsid w:val="008A33D8"/>
    <w:rsid w:val="008A3D1C"/>
    <w:rsid w:val="008A3FD1"/>
    <w:rsid w:val="008A4CC7"/>
    <w:rsid w:val="008A5520"/>
    <w:rsid w:val="008A7B3F"/>
    <w:rsid w:val="008A7B9B"/>
    <w:rsid w:val="008B0D1B"/>
    <w:rsid w:val="008B1750"/>
    <w:rsid w:val="008B270C"/>
    <w:rsid w:val="008B3568"/>
    <w:rsid w:val="008B522C"/>
    <w:rsid w:val="008C14EB"/>
    <w:rsid w:val="008C35E4"/>
    <w:rsid w:val="008C5994"/>
    <w:rsid w:val="008C5F91"/>
    <w:rsid w:val="008C6A00"/>
    <w:rsid w:val="008C6BF5"/>
    <w:rsid w:val="008C6C43"/>
    <w:rsid w:val="008C7353"/>
    <w:rsid w:val="008D040D"/>
    <w:rsid w:val="008D2146"/>
    <w:rsid w:val="008D27F5"/>
    <w:rsid w:val="008D2AD6"/>
    <w:rsid w:val="008D38CE"/>
    <w:rsid w:val="008E1FA8"/>
    <w:rsid w:val="008E37C6"/>
    <w:rsid w:val="008E4DA7"/>
    <w:rsid w:val="008E5520"/>
    <w:rsid w:val="008E57D9"/>
    <w:rsid w:val="008E6517"/>
    <w:rsid w:val="008F17F9"/>
    <w:rsid w:val="008F27E6"/>
    <w:rsid w:val="008F328C"/>
    <w:rsid w:val="009000F6"/>
    <w:rsid w:val="0090035E"/>
    <w:rsid w:val="00904511"/>
    <w:rsid w:val="00905C6B"/>
    <w:rsid w:val="00905DC4"/>
    <w:rsid w:val="00905E82"/>
    <w:rsid w:val="00905ED8"/>
    <w:rsid w:val="00907EAF"/>
    <w:rsid w:val="00907EE0"/>
    <w:rsid w:val="009103C3"/>
    <w:rsid w:val="00917F32"/>
    <w:rsid w:val="00920F2E"/>
    <w:rsid w:val="009214C6"/>
    <w:rsid w:val="00921F6E"/>
    <w:rsid w:val="00923D31"/>
    <w:rsid w:val="00923E5B"/>
    <w:rsid w:val="009249D1"/>
    <w:rsid w:val="009251D5"/>
    <w:rsid w:val="009331DC"/>
    <w:rsid w:val="00933AAC"/>
    <w:rsid w:val="00933BDC"/>
    <w:rsid w:val="00933FD1"/>
    <w:rsid w:val="00937468"/>
    <w:rsid w:val="009376F2"/>
    <w:rsid w:val="00940425"/>
    <w:rsid w:val="00941F52"/>
    <w:rsid w:val="009425EF"/>
    <w:rsid w:val="009437B0"/>
    <w:rsid w:val="009450E7"/>
    <w:rsid w:val="00947D82"/>
    <w:rsid w:val="00950342"/>
    <w:rsid w:val="009571EF"/>
    <w:rsid w:val="00960C93"/>
    <w:rsid w:val="00960F4A"/>
    <w:rsid w:val="00961136"/>
    <w:rsid w:val="009614D8"/>
    <w:rsid w:val="00965456"/>
    <w:rsid w:val="00966499"/>
    <w:rsid w:val="00970591"/>
    <w:rsid w:val="00970B27"/>
    <w:rsid w:val="00972BD4"/>
    <w:rsid w:val="009733A7"/>
    <w:rsid w:val="009736C6"/>
    <w:rsid w:val="0097421D"/>
    <w:rsid w:val="00974F48"/>
    <w:rsid w:val="00976078"/>
    <w:rsid w:val="00976915"/>
    <w:rsid w:val="00976A32"/>
    <w:rsid w:val="00977A6C"/>
    <w:rsid w:val="009802C6"/>
    <w:rsid w:val="00982917"/>
    <w:rsid w:val="00982CDE"/>
    <w:rsid w:val="00983025"/>
    <w:rsid w:val="00983278"/>
    <w:rsid w:val="00984AAC"/>
    <w:rsid w:val="00985603"/>
    <w:rsid w:val="00985D94"/>
    <w:rsid w:val="009863EF"/>
    <w:rsid w:val="009917E0"/>
    <w:rsid w:val="00991E10"/>
    <w:rsid w:val="00993A02"/>
    <w:rsid w:val="00993A0B"/>
    <w:rsid w:val="009A0CA1"/>
    <w:rsid w:val="009A0D96"/>
    <w:rsid w:val="009A1E7C"/>
    <w:rsid w:val="009A2409"/>
    <w:rsid w:val="009A264E"/>
    <w:rsid w:val="009A30E2"/>
    <w:rsid w:val="009A4E61"/>
    <w:rsid w:val="009B1569"/>
    <w:rsid w:val="009B1FDC"/>
    <w:rsid w:val="009B338D"/>
    <w:rsid w:val="009B547D"/>
    <w:rsid w:val="009B6210"/>
    <w:rsid w:val="009C117A"/>
    <w:rsid w:val="009C1C62"/>
    <w:rsid w:val="009C21DB"/>
    <w:rsid w:val="009C2ED3"/>
    <w:rsid w:val="009C3363"/>
    <w:rsid w:val="009C4072"/>
    <w:rsid w:val="009C5214"/>
    <w:rsid w:val="009D257B"/>
    <w:rsid w:val="009D39A0"/>
    <w:rsid w:val="009D433B"/>
    <w:rsid w:val="009D440A"/>
    <w:rsid w:val="009D751B"/>
    <w:rsid w:val="009E00E4"/>
    <w:rsid w:val="009E0D79"/>
    <w:rsid w:val="009E0F46"/>
    <w:rsid w:val="009E3703"/>
    <w:rsid w:val="009E3C02"/>
    <w:rsid w:val="009E3F56"/>
    <w:rsid w:val="009E4123"/>
    <w:rsid w:val="009E5C82"/>
    <w:rsid w:val="009E5F5D"/>
    <w:rsid w:val="009E7ADF"/>
    <w:rsid w:val="009F1EDD"/>
    <w:rsid w:val="009F27B5"/>
    <w:rsid w:val="009F6C1F"/>
    <w:rsid w:val="00A014CF"/>
    <w:rsid w:val="00A018C0"/>
    <w:rsid w:val="00A04831"/>
    <w:rsid w:val="00A04C85"/>
    <w:rsid w:val="00A05075"/>
    <w:rsid w:val="00A054C9"/>
    <w:rsid w:val="00A077B2"/>
    <w:rsid w:val="00A07A22"/>
    <w:rsid w:val="00A12537"/>
    <w:rsid w:val="00A14532"/>
    <w:rsid w:val="00A15320"/>
    <w:rsid w:val="00A2060F"/>
    <w:rsid w:val="00A23869"/>
    <w:rsid w:val="00A253DE"/>
    <w:rsid w:val="00A265A7"/>
    <w:rsid w:val="00A26DE7"/>
    <w:rsid w:val="00A27CCA"/>
    <w:rsid w:val="00A335F1"/>
    <w:rsid w:val="00A33EB6"/>
    <w:rsid w:val="00A349C6"/>
    <w:rsid w:val="00A358C4"/>
    <w:rsid w:val="00A36E39"/>
    <w:rsid w:val="00A37BBE"/>
    <w:rsid w:val="00A37F4F"/>
    <w:rsid w:val="00A37FFD"/>
    <w:rsid w:val="00A409FB"/>
    <w:rsid w:val="00A42058"/>
    <w:rsid w:val="00A43ADB"/>
    <w:rsid w:val="00A43CDE"/>
    <w:rsid w:val="00A44962"/>
    <w:rsid w:val="00A528C1"/>
    <w:rsid w:val="00A52A9F"/>
    <w:rsid w:val="00A54202"/>
    <w:rsid w:val="00A55094"/>
    <w:rsid w:val="00A566CB"/>
    <w:rsid w:val="00A5778A"/>
    <w:rsid w:val="00A57CF7"/>
    <w:rsid w:val="00A60BBE"/>
    <w:rsid w:val="00A614B2"/>
    <w:rsid w:val="00A61CDE"/>
    <w:rsid w:val="00A6237B"/>
    <w:rsid w:val="00A63035"/>
    <w:rsid w:val="00A6354A"/>
    <w:rsid w:val="00A66665"/>
    <w:rsid w:val="00A666C9"/>
    <w:rsid w:val="00A66CBE"/>
    <w:rsid w:val="00A7231B"/>
    <w:rsid w:val="00A73AA1"/>
    <w:rsid w:val="00A73D8E"/>
    <w:rsid w:val="00A73F4D"/>
    <w:rsid w:val="00A7460B"/>
    <w:rsid w:val="00A7649A"/>
    <w:rsid w:val="00A77716"/>
    <w:rsid w:val="00A80A64"/>
    <w:rsid w:val="00A82E55"/>
    <w:rsid w:val="00A87DC1"/>
    <w:rsid w:val="00A920BF"/>
    <w:rsid w:val="00A9486C"/>
    <w:rsid w:val="00A94FA2"/>
    <w:rsid w:val="00A95177"/>
    <w:rsid w:val="00A95BEF"/>
    <w:rsid w:val="00A96C97"/>
    <w:rsid w:val="00AA1E47"/>
    <w:rsid w:val="00AA6E1D"/>
    <w:rsid w:val="00AA6F27"/>
    <w:rsid w:val="00AB0EB0"/>
    <w:rsid w:val="00AB1570"/>
    <w:rsid w:val="00AB1D38"/>
    <w:rsid w:val="00AB1F4F"/>
    <w:rsid w:val="00AB55E2"/>
    <w:rsid w:val="00AB5B54"/>
    <w:rsid w:val="00AB60A4"/>
    <w:rsid w:val="00AB635D"/>
    <w:rsid w:val="00AB6A14"/>
    <w:rsid w:val="00AC03DF"/>
    <w:rsid w:val="00AC12B5"/>
    <w:rsid w:val="00AC1A57"/>
    <w:rsid w:val="00AC1BB0"/>
    <w:rsid w:val="00AC25CE"/>
    <w:rsid w:val="00AC260B"/>
    <w:rsid w:val="00AC42C6"/>
    <w:rsid w:val="00AC52B4"/>
    <w:rsid w:val="00AC59AA"/>
    <w:rsid w:val="00AC59CF"/>
    <w:rsid w:val="00AC5DA0"/>
    <w:rsid w:val="00AD1340"/>
    <w:rsid w:val="00AD2C01"/>
    <w:rsid w:val="00AD2EE1"/>
    <w:rsid w:val="00AD63AE"/>
    <w:rsid w:val="00AD6861"/>
    <w:rsid w:val="00AD6974"/>
    <w:rsid w:val="00AE1649"/>
    <w:rsid w:val="00AE224C"/>
    <w:rsid w:val="00AE2663"/>
    <w:rsid w:val="00AE5177"/>
    <w:rsid w:val="00AE5496"/>
    <w:rsid w:val="00AF4417"/>
    <w:rsid w:val="00AF6F78"/>
    <w:rsid w:val="00B00456"/>
    <w:rsid w:val="00B00A8C"/>
    <w:rsid w:val="00B03CFF"/>
    <w:rsid w:val="00B04008"/>
    <w:rsid w:val="00B041A4"/>
    <w:rsid w:val="00B04CF9"/>
    <w:rsid w:val="00B058FC"/>
    <w:rsid w:val="00B05F99"/>
    <w:rsid w:val="00B06983"/>
    <w:rsid w:val="00B07FF7"/>
    <w:rsid w:val="00B10AC7"/>
    <w:rsid w:val="00B10C6E"/>
    <w:rsid w:val="00B10E19"/>
    <w:rsid w:val="00B12BD4"/>
    <w:rsid w:val="00B14739"/>
    <w:rsid w:val="00B221F1"/>
    <w:rsid w:val="00B22DF7"/>
    <w:rsid w:val="00B30BDA"/>
    <w:rsid w:val="00B31BB2"/>
    <w:rsid w:val="00B33BBC"/>
    <w:rsid w:val="00B34D7B"/>
    <w:rsid w:val="00B3549A"/>
    <w:rsid w:val="00B3766E"/>
    <w:rsid w:val="00B41132"/>
    <w:rsid w:val="00B41B56"/>
    <w:rsid w:val="00B41F94"/>
    <w:rsid w:val="00B42A06"/>
    <w:rsid w:val="00B43A57"/>
    <w:rsid w:val="00B462A2"/>
    <w:rsid w:val="00B47BF2"/>
    <w:rsid w:val="00B51B7A"/>
    <w:rsid w:val="00B52D03"/>
    <w:rsid w:val="00B52FF8"/>
    <w:rsid w:val="00B541DE"/>
    <w:rsid w:val="00B571BD"/>
    <w:rsid w:val="00B57E8A"/>
    <w:rsid w:val="00B617E3"/>
    <w:rsid w:val="00B62174"/>
    <w:rsid w:val="00B63043"/>
    <w:rsid w:val="00B6573B"/>
    <w:rsid w:val="00B67759"/>
    <w:rsid w:val="00B73608"/>
    <w:rsid w:val="00B7381D"/>
    <w:rsid w:val="00B73F26"/>
    <w:rsid w:val="00B753A7"/>
    <w:rsid w:val="00B76167"/>
    <w:rsid w:val="00B766B3"/>
    <w:rsid w:val="00B76902"/>
    <w:rsid w:val="00B77356"/>
    <w:rsid w:val="00B8022E"/>
    <w:rsid w:val="00B802E4"/>
    <w:rsid w:val="00B805E3"/>
    <w:rsid w:val="00B83475"/>
    <w:rsid w:val="00B8351C"/>
    <w:rsid w:val="00B83D7D"/>
    <w:rsid w:val="00B85C57"/>
    <w:rsid w:val="00B902EA"/>
    <w:rsid w:val="00B90E36"/>
    <w:rsid w:val="00B92016"/>
    <w:rsid w:val="00B92CD9"/>
    <w:rsid w:val="00B9522A"/>
    <w:rsid w:val="00BA079A"/>
    <w:rsid w:val="00BA29FD"/>
    <w:rsid w:val="00BA44AD"/>
    <w:rsid w:val="00BA58C8"/>
    <w:rsid w:val="00BA59B7"/>
    <w:rsid w:val="00BA65C9"/>
    <w:rsid w:val="00BA7BD4"/>
    <w:rsid w:val="00BB0773"/>
    <w:rsid w:val="00BB22C1"/>
    <w:rsid w:val="00BB35CE"/>
    <w:rsid w:val="00BB3ECC"/>
    <w:rsid w:val="00BB5E96"/>
    <w:rsid w:val="00BB633B"/>
    <w:rsid w:val="00BB6732"/>
    <w:rsid w:val="00BB6C96"/>
    <w:rsid w:val="00BC063B"/>
    <w:rsid w:val="00BC1EAE"/>
    <w:rsid w:val="00BC2166"/>
    <w:rsid w:val="00BC2B02"/>
    <w:rsid w:val="00BC3624"/>
    <w:rsid w:val="00BC37E9"/>
    <w:rsid w:val="00BC4CE1"/>
    <w:rsid w:val="00BD1AA7"/>
    <w:rsid w:val="00BD1D32"/>
    <w:rsid w:val="00BD2609"/>
    <w:rsid w:val="00BD3919"/>
    <w:rsid w:val="00BD445A"/>
    <w:rsid w:val="00BD6832"/>
    <w:rsid w:val="00BD7621"/>
    <w:rsid w:val="00BD79D9"/>
    <w:rsid w:val="00BE2262"/>
    <w:rsid w:val="00BE3FA1"/>
    <w:rsid w:val="00BE5952"/>
    <w:rsid w:val="00BE6663"/>
    <w:rsid w:val="00BE7435"/>
    <w:rsid w:val="00BE74E8"/>
    <w:rsid w:val="00BF0653"/>
    <w:rsid w:val="00BF13E1"/>
    <w:rsid w:val="00BF3A61"/>
    <w:rsid w:val="00BF3DFA"/>
    <w:rsid w:val="00BF7DF8"/>
    <w:rsid w:val="00BF7E77"/>
    <w:rsid w:val="00C01BB6"/>
    <w:rsid w:val="00C01D15"/>
    <w:rsid w:val="00C0367E"/>
    <w:rsid w:val="00C03E96"/>
    <w:rsid w:val="00C04CE8"/>
    <w:rsid w:val="00C10E53"/>
    <w:rsid w:val="00C1152F"/>
    <w:rsid w:val="00C127C1"/>
    <w:rsid w:val="00C13864"/>
    <w:rsid w:val="00C1488B"/>
    <w:rsid w:val="00C15E06"/>
    <w:rsid w:val="00C16E08"/>
    <w:rsid w:val="00C20912"/>
    <w:rsid w:val="00C20C7B"/>
    <w:rsid w:val="00C2225F"/>
    <w:rsid w:val="00C24537"/>
    <w:rsid w:val="00C24FB0"/>
    <w:rsid w:val="00C25592"/>
    <w:rsid w:val="00C26313"/>
    <w:rsid w:val="00C26D7D"/>
    <w:rsid w:val="00C277A6"/>
    <w:rsid w:val="00C3030D"/>
    <w:rsid w:val="00C31192"/>
    <w:rsid w:val="00C31BF7"/>
    <w:rsid w:val="00C34110"/>
    <w:rsid w:val="00C37544"/>
    <w:rsid w:val="00C40F93"/>
    <w:rsid w:val="00C41FE3"/>
    <w:rsid w:val="00C423EF"/>
    <w:rsid w:val="00C46877"/>
    <w:rsid w:val="00C5015F"/>
    <w:rsid w:val="00C51A4F"/>
    <w:rsid w:val="00C57F0E"/>
    <w:rsid w:val="00C57FF4"/>
    <w:rsid w:val="00C635B1"/>
    <w:rsid w:val="00C63F1E"/>
    <w:rsid w:val="00C668C2"/>
    <w:rsid w:val="00C6772C"/>
    <w:rsid w:val="00C7207B"/>
    <w:rsid w:val="00C73A72"/>
    <w:rsid w:val="00C76C53"/>
    <w:rsid w:val="00C7738E"/>
    <w:rsid w:val="00C806E5"/>
    <w:rsid w:val="00C81613"/>
    <w:rsid w:val="00C81946"/>
    <w:rsid w:val="00C82B0B"/>
    <w:rsid w:val="00C830DB"/>
    <w:rsid w:val="00C84595"/>
    <w:rsid w:val="00C85F72"/>
    <w:rsid w:val="00C90F60"/>
    <w:rsid w:val="00C97D08"/>
    <w:rsid w:val="00CA05DF"/>
    <w:rsid w:val="00CA1DBF"/>
    <w:rsid w:val="00CA2ECE"/>
    <w:rsid w:val="00CA3245"/>
    <w:rsid w:val="00CA462F"/>
    <w:rsid w:val="00CB07EF"/>
    <w:rsid w:val="00CB0C32"/>
    <w:rsid w:val="00CB1B01"/>
    <w:rsid w:val="00CB28B3"/>
    <w:rsid w:val="00CB4ACB"/>
    <w:rsid w:val="00CB6FA5"/>
    <w:rsid w:val="00CB749F"/>
    <w:rsid w:val="00CB7584"/>
    <w:rsid w:val="00CB7944"/>
    <w:rsid w:val="00CC0A30"/>
    <w:rsid w:val="00CC14BB"/>
    <w:rsid w:val="00CC30CD"/>
    <w:rsid w:val="00CC3570"/>
    <w:rsid w:val="00CC3F73"/>
    <w:rsid w:val="00CC50BB"/>
    <w:rsid w:val="00CD2161"/>
    <w:rsid w:val="00CD2BD4"/>
    <w:rsid w:val="00CD40AB"/>
    <w:rsid w:val="00CE0345"/>
    <w:rsid w:val="00CE12CD"/>
    <w:rsid w:val="00CE4158"/>
    <w:rsid w:val="00CE5F3C"/>
    <w:rsid w:val="00CE6580"/>
    <w:rsid w:val="00CE7F5B"/>
    <w:rsid w:val="00CF0047"/>
    <w:rsid w:val="00CF124B"/>
    <w:rsid w:val="00CF18FB"/>
    <w:rsid w:val="00CF2EE2"/>
    <w:rsid w:val="00CF3003"/>
    <w:rsid w:val="00CF302C"/>
    <w:rsid w:val="00D004A7"/>
    <w:rsid w:val="00D005FE"/>
    <w:rsid w:val="00D00A24"/>
    <w:rsid w:val="00D04B71"/>
    <w:rsid w:val="00D1044F"/>
    <w:rsid w:val="00D10870"/>
    <w:rsid w:val="00D1256D"/>
    <w:rsid w:val="00D13C4A"/>
    <w:rsid w:val="00D146B6"/>
    <w:rsid w:val="00D15380"/>
    <w:rsid w:val="00D15E9E"/>
    <w:rsid w:val="00D17288"/>
    <w:rsid w:val="00D22147"/>
    <w:rsid w:val="00D22796"/>
    <w:rsid w:val="00D24632"/>
    <w:rsid w:val="00D25E01"/>
    <w:rsid w:val="00D26FB4"/>
    <w:rsid w:val="00D27AEA"/>
    <w:rsid w:val="00D31873"/>
    <w:rsid w:val="00D318F5"/>
    <w:rsid w:val="00D3376C"/>
    <w:rsid w:val="00D36D0C"/>
    <w:rsid w:val="00D40776"/>
    <w:rsid w:val="00D41CEE"/>
    <w:rsid w:val="00D42292"/>
    <w:rsid w:val="00D45F0C"/>
    <w:rsid w:val="00D474F8"/>
    <w:rsid w:val="00D475D2"/>
    <w:rsid w:val="00D51688"/>
    <w:rsid w:val="00D51B7B"/>
    <w:rsid w:val="00D53117"/>
    <w:rsid w:val="00D54F03"/>
    <w:rsid w:val="00D54F4E"/>
    <w:rsid w:val="00D62183"/>
    <w:rsid w:val="00D62C38"/>
    <w:rsid w:val="00D650E6"/>
    <w:rsid w:val="00D6561E"/>
    <w:rsid w:val="00D665A7"/>
    <w:rsid w:val="00D670FB"/>
    <w:rsid w:val="00D70902"/>
    <w:rsid w:val="00D766CE"/>
    <w:rsid w:val="00D76DBF"/>
    <w:rsid w:val="00D77417"/>
    <w:rsid w:val="00D77E17"/>
    <w:rsid w:val="00D802BC"/>
    <w:rsid w:val="00D80315"/>
    <w:rsid w:val="00D80C2E"/>
    <w:rsid w:val="00D82176"/>
    <w:rsid w:val="00D82C0A"/>
    <w:rsid w:val="00D82D17"/>
    <w:rsid w:val="00D83191"/>
    <w:rsid w:val="00D83C3C"/>
    <w:rsid w:val="00D84867"/>
    <w:rsid w:val="00D8527D"/>
    <w:rsid w:val="00D855EB"/>
    <w:rsid w:val="00D85616"/>
    <w:rsid w:val="00D86445"/>
    <w:rsid w:val="00D86850"/>
    <w:rsid w:val="00D86C9A"/>
    <w:rsid w:val="00D879BE"/>
    <w:rsid w:val="00D87A4D"/>
    <w:rsid w:val="00D90138"/>
    <w:rsid w:val="00D906D8"/>
    <w:rsid w:val="00D92446"/>
    <w:rsid w:val="00D93A77"/>
    <w:rsid w:val="00D94BAC"/>
    <w:rsid w:val="00D965F6"/>
    <w:rsid w:val="00D97A63"/>
    <w:rsid w:val="00DA0A05"/>
    <w:rsid w:val="00DA2DCB"/>
    <w:rsid w:val="00DA3199"/>
    <w:rsid w:val="00DA341E"/>
    <w:rsid w:val="00DA5408"/>
    <w:rsid w:val="00DB0990"/>
    <w:rsid w:val="00DB1925"/>
    <w:rsid w:val="00DB2589"/>
    <w:rsid w:val="00DB363D"/>
    <w:rsid w:val="00DB4590"/>
    <w:rsid w:val="00DB5C5E"/>
    <w:rsid w:val="00DB6341"/>
    <w:rsid w:val="00DB747D"/>
    <w:rsid w:val="00DC0C0B"/>
    <w:rsid w:val="00DC1073"/>
    <w:rsid w:val="00DC3EF6"/>
    <w:rsid w:val="00DC4E11"/>
    <w:rsid w:val="00DD075C"/>
    <w:rsid w:val="00DD1E19"/>
    <w:rsid w:val="00DD58DF"/>
    <w:rsid w:val="00DD5BB1"/>
    <w:rsid w:val="00DD7E30"/>
    <w:rsid w:val="00DE005D"/>
    <w:rsid w:val="00DE047D"/>
    <w:rsid w:val="00DE0EAA"/>
    <w:rsid w:val="00DE235D"/>
    <w:rsid w:val="00DE345D"/>
    <w:rsid w:val="00DE35FE"/>
    <w:rsid w:val="00DE364D"/>
    <w:rsid w:val="00DE3D0E"/>
    <w:rsid w:val="00DE47A9"/>
    <w:rsid w:val="00DE4D38"/>
    <w:rsid w:val="00DE523E"/>
    <w:rsid w:val="00DE5B1A"/>
    <w:rsid w:val="00DE6FE2"/>
    <w:rsid w:val="00DF17CD"/>
    <w:rsid w:val="00DF2BE3"/>
    <w:rsid w:val="00DF4287"/>
    <w:rsid w:val="00DF4366"/>
    <w:rsid w:val="00DF4486"/>
    <w:rsid w:val="00E0062D"/>
    <w:rsid w:val="00E01163"/>
    <w:rsid w:val="00E02F4E"/>
    <w:rsid w:val="00E0386F"/>
    <w:rsid w:val="00E054A1"/>
    <w:rsid w:val="00E05C14"/>
    <w:rsid w:val="00E06299"/>
    <w:rsid w:val="00E077C8"/>
    <w:rsid w:val="00E11338"/>
    <w:rsid w:val="00E11B39"/>
    <w:rsid w:val="00E12C29"/>
    <w:rsid w:val="00E20BD0"/>
    <w:rsid w:val="00E21143"/>
    <w:rsid w:val="00E21F1B"/>
    <w:rsid w:val="00E22BD7"/>
    <w:rsid w:val="00E24465"/>
    <w:rsid w:val="00E30356"/>
    <w:rsid w:val="00E31268"/>
    <w:rsid w:val="00E32C92"/>
    <w:rsid w:val="00E34873"/>
    <w:rsid w:val="00E350B4"/>
    <w:rsid w:val="00E35182"/>
    <w:rsid w:val="00E37856"/>
    <w:rsid w:val="00E40D0D"/>
    <w:rsid w:val="00E41100"/>
    <w:rsid w:val="00E44133"/>
    <w:rsid w:val="00E447E5"/>
    <w:rsid w:val="00E47317"/>
    <w:rsid w:val="00E51122"/>
    <w:rsid w:val="00E53EB2"/>
    <w:rsid w:val="00E550C4"/>
    <w:rsid w:val="00E5584D"/>
    <w:rsid w:val="00E61406"/>
    <w:rsid w:val="00E6180B"/>
    <w:rsid w:val="00E67618"/>
    <w:rsid w:val="00E70F7F"/>
    <w:rsid w:val="00E716AF"/>
    <w:rsid w:val="00E71AD8"/>
    <w:rsid w:val="00E723BF"/>
    <w:rsid w:val="00E72575"/>
    <w:rsid w:val="00E7363B"/>
    <w:rsid w:val="00E740F7"/>
    <w:rsid w:val="00E74A15"/>
    <w:rsid w:val="00E74AC1"/>
    <w:rsid w:val="00E74D33"/>
    <w:rsid w:val="00E765D8"/>
    <w:rsid w:val="00E8088C"/>
    <w:rsid w:val="00E81566"/>
    <w:rsid w:val="00E856DF"/>
    <w:rsid w:val="00E85EAF"/>
    <w:rsid w:val="00E91C41"/>
    <w:rsid w:val="00E93567"/>
    <w:rsid w:val="00E93B87"/>
    <w:rsid w:val="00E93EF0"/>
    <w:rsid w:val="00E94EC1"/>
    <w:rsid w:val="00E96339"/>
    <w:rsid w:val="00E9726A"/>
    <w:rsid w:val="00EA073E"/>
    <w:rsid w:val="00EA10ED"/>
    <w:rsid w:val="00EA29F6"/>
    <w:rsid w:val="00EB2588"/>
    <w:rsid w:val="00EB315D"/>
    <w:rsid w:val="00EB4F00"/>
    <w:rsid w:val="00EB68B7"/>
    <w:rsid w:val="00EB6B6D"/>
    <w:rsid w:val="00EC29AF"/>
    <w:rsid w:val="00EC2C6D"/>
    <w:rsid w:val="00EC68F1"/>
    <w:rsid w:val="00EC6D37"/>
    <w:rsid w:val="00EC710A"/>
    <w:rsid w:val="00EC7B0F"/>
    <w:rsid w:val="00ED06F2"/>
    <w:rsid w:val="00ED211F"/>
    <w:rsid w:val="00ED233E"/>
    <w:rsid w:val="00ED27D8"/>
    <w:rsid w:val="00ED2DA1"/>
    <w:rsid w:val="00ED2F81"/>
    <w:rsid w:val="00ED6062"/>
    <w:rsid w:val="00ED76DC"/>
    <w:rsid w:val="00ED7871"/>
    <w:rsid w:val="00EE1A63"/>
    <w:rsid w:val="00EE1BEB"/>
    <w:rsid w:val="00EE3DE5"/>
    <w:rsid w:val="00EE5119"/>
    <w:rsid w:val="00EE5A1B"/>
    <w:rsid w:val="00EF05D7"/>
    <w:rsid w:val="00EF14C9"/>
    <w:rsid w:val="00EF3605"/>
    <w:rsid w:val="00EF776A"/>
    <w:rsid w:val="00F00786"/>
    <w:rsid w:val="00F0094D"/>
    <w:rsid w:val="00F029A4"/>
    <w:rsid w:val="00F02EDF"/>
    <w:rsid w:val="00F07D08"/>
    <w:rsid w:val="00F11A00"/>
    <w:rsid w:val="00F12804"/>
    <w:rsid w:val="00F14C4C"/>
    <w:rsid w:val="00F16AF8"/>
    <w:rsid w:val="00F175E8"/>
    <w:rsid w:val="00F17DDC"/>
    <w:rsid w:val="00F221F2"/>
    <w:rsid w:val="00F2357A"/>
    <w:rsid w:val="00F23D8B"/>
    <w:rsid w:val="00F25546"/>
    <w:rsid w:val="00F26060"/>
    <w:rsid w:val="00F269FA"/>
    <w:rsid w:val="00F304F1"/>
    <w:rsid w:val="00F306E2"/>
    <w:rsid w:val="00F336FD"/>
    <w:rsid w:val="00F3383E"/>
    <w:rsid w:val="00F33D19"/>
    <w:rsid w:val="00F3425A"/>
    <w:rsid w:val="00F3632E"/>
    <w:rsid w:val="00F36C6E"/>
    <w:rsid w:val="00F40C24"/>
    <w:rsid w:val="00F42F19"/>
    <w:rsid w:val="00F43D5E"/>
    <w:rsid w:val="00F450BC"/>
    <w:rsid w:val="00F454CA"/>
    <w:rsid w:val="00F50146"/>
    <w:rsid w:val="00F50B11"/>
    <w:rsid w:val="00F52243"/>
    <w:rsid w:val="00F602C9"/>
    <w:rsid w:val="00F614A8"/>
    <w:rsid w:val="00F61AAF"/>
    <w:rsid w:val="00F646F6"/>
    <w:rsid w:val="00F6510A"/>
    <w:rsid w:val="00F676F2"/>
    <w:rsid w:val="00F67945"/>
    <w:rsid w:val="00F71335"/>
    <w:rsid w:val="00F71A5E"/>
    <w:rsid w:val="00F74940"/>
    <w:rsid w:val="00F755BA"/>
    <w:rsid w:val="00F756CD"/>
    <w:rsid w:val="00F76FD6"/>
    <w:rsid w:val="00F7704A"/>
    <w:rsid w:val="00F77C81"/>
    <w:rsid w:val="00F80171"/>
    <w:rsid w:val="00F801BC"/>
    <w:rsid w:val="00F8160E"/>
    <w:rsid w:val="00F82F09"/>
    <w:rsid w:val="00F840A8"/>
    <w:rsid w:val="00F8663C"/>
    <w:rsid w:val="00F86AE1"/>
    <w:rsid w:val="00F902B6"/>
    <w:rsid w:val="00F918C1"/>
    <w:rsid w:val="00F921B5"/>
    <w:rsid w:val="00F92BB1"/>
    <w:rsid w:val="00F9366F"/>
    <w:rsid w:val="00F93FE8"/>
    <w:rsid w:val="00F94A15"/>
    <w:rsid w:val="00F94BBD"/>
    <w:rsid w:val="00F94E97"/>
    <w:rsid w:val="00F95124"/>
    <w:rsid w:val="00F96AC3"/>
    <w:rsid w:val="00F96BBF"/>
    <w:rsid w:val="00FA047E"/>
    <w:rsid w:val="00FA2BDC"/>
    <w:rsid w:val="00FA3722"/>
    <w:rsid w:val="00FA4D60"/>
    <w:rsid w:val="00FA6C21"/>
    <w:rsid w:val="00FB3E6F"/>
    <w:rsid w:val="00FB6698"/>
    <w:rsid w:val="00FB6866"/>
    <w:rsid w:val="00FB7E02"/>
    <w:rsid w:val="00FC017E"/>
    <w:rsid w:val="00FC1252"/>
    <w:rsid w:val="00FC3948"/>
    <w:rsid w:val="00FC3DEC"/>
    <w:rsid w:val="00FC5812"/>
    <w:rsid w:val="00FC7316"/>
    <w:rsid w:val="00FC7AA1"/>
    <w:rsid w:val="00FD2DD7"/>
    <w:rsid w:val="00FD3102"/>
    <w:rsid w:val="00FD35A7"/>
    <w:rsid w:val="00FD384D"/>
    <w:rsid w:val="00FD734F"/>
    <w:rsid w:val="00FD7832"/>
    <w:rsid w:val="00FE000E"/>
    <w:rsid w:val="00FE06DB"/>
    <w:rsid w:val="00FE132B"/>
    <w:rsid w:val="00FE3B07"/>
    <w:rsid w:val="00FE3C53"/>
    <w:rsid w:val="00FE4F69"/>
    <w:rsid w:val="00FE5067"/>
    <w:rsid w:val="00FE57E2"/>
    <w:rsid w:val="00FE6A0A"/>
    <w:rsid w:val="00FF023D"/>
    <w:rsid w:val="00FF0EEF"/>
    <w:rsid w:val="00FF1D08"/>
    <w:rsid w:val="00FF2278"/>
    <w:rsid w:val="00FF2CD9"/>
    <w:rsid w:val="00FF2E6F"/>
    <w:rsid w:val="00FF3578"/>
    <w:rsid w:val="00FF4731"/>
    <w:rsid w:val="00FF4EF0"/>
    <w:rsid w:val="00FF5094"/>
    <w:rsid w:val="00FF76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42DD353"/>
  <w15:chartTrackingRefBased/>
  <w15:docId w15:val="{A1F0BCF6-04EE-46B8-9A38-65BD4871E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8A275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381B6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5">
    <w:name w:val="heading 5"/>
    <w:basedOn w:val="Normal"/>
    <w:link w:val="Heading5Char"/>
    <w:uiPriority w:val="9"/>
    <w:qFormat/>
    <w:rsid w:val="007212F4"/>
    <w:pPr>
      <w:spacing w:before="100" w:beforeAutospacing="1" w:after="100" w:afterAutospacing="1" w:line="240" w:lineRule="auto"/>
      <w:outlineLvl w:val="4"/>
    </w:pPr>
    <w:rPr>
      <w:rFonts w:ascii="Times New Roman" w:eastAsia="Times New Roman" w:hAnsi="Times New Roman" w:cs="Times New Roman"/>
      <w:b/>
      <w:bCs/>
      <w:sz w:val="20"/>
      <w:szCs w:val="20"/>
      <w:lang w:val="fr-FR"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52F34"/>
    <w:pPr>
      <w:ind w:left="720"/>
      <w:contextualSpacing/>
    </w:pPr>
  </w:style>
  <w:style w:type="character" w:styleId="CommentReference">
    <w:name w:val="annotation reference"/>
    <w:basedOn w:val="DefaultParagraphFont"/>
    <w:uiPriority w:val="99"/>
    <w:semiHidden/>
    <w:unhideWhenUsed/>
    <w:rsid w:val="00A2060F"/>
    <w:rPr>
      <w:sz w:val="16"/>
      <w:szCs w:val="16"/>
    </w:rPr>
  </w:style>
  <w:style w:type="paragraph" w:styleId="CommentText">
    <w:name w:val="annotation text"/>
    <w:basedOn w:val="Normal"/>
    <w:link w:val="CommentTextChar"/>
    <w:uiPriority w:val="99"/>
    <w:unhideWhenUsed/>
    <w:rsid w:val="00A2060F"/>
    <w:pPr>
      <w:spacing w:line="240" w:lineRule="auto"/>
    </w:pPr>
    <w:rPr>
      <w:sz w:val="20"/>
      <w:szCs w:val="20"/>
      <w:lang w:val="en-GB"/>
    </w:rPr>
  </w:style>
  <w:style w:type="character" w:customStyle="1" w:styleId="CommentTextChar">
    <w:name w:val="Comment Text Char"/>
    <w:basedOn w:val="DefaultParagraphFont"/>
    <w:link w:val="CommentText"/>
    <w:uiPriority w:val="99"/>
    <w:rsid w:val="00A2060F"/>
    <w:rPr>
      <w:sz w:val="20"/>
      <w:szCs w:val="20"/>
      <w:lang w:val="en-GB"/>
    </w:rPr>
  </w:style>
  <w:style w:type="paragraph" w:styleId="BalloonText">
    <w:name w:val="Balloon Text"/>
    <w:basedOn w:val="Normal"/>
    <w:link w:val="BalloonTextChar"/>
    <w:uiPriority w:val="99"/>
    <w:semiHidden/>
    <w:unhideWhenUsed/>
    <w:rsid w:val="00A2060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060F"/>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503167"/>
    <w:rPr>
      <w:b/>
      <w:bCs/>
      <w:lang w:val="en-US"/>
    </w:rPr>
  </w:style>
  <w:style w:type="character" w:customStyle="1" w:styleId="CommentSubjectChar">
    <w:name w:val="Comment Subject Char"/>
    <w:basedOn w:val="CommentTextChar"/>
    <w:link w:val="CommentSubject"/>
    <w:uiPriority w:val="99"/>
    <w:semiHidden/>
    <w:rsid w:val="00503167"/>
    <w:rPr>
      <w:b/>
      <w:bCs/>
      <w:sz w:val="20"/>
      <w:szCs w:val="20"/>
      <w:lang w:val="en-GB"/>
    </w:rPr>
  </w:style>
  <w:style w:type="paragraph" w:customStyle="1" w:styleId="Default">
    <w:name w:val="Default"/>
    <w:rsid w:val="00584283"/>
    <w:pPr>
      <w:autoSpaceDE w:val="0"/>
      <w:autoSpaceDN w:val="0"/>
      <w:adjustRightInd w:val="0"/>
      <w:spacing w:after="0" w:line="240" w:lineRule="auto"/>
    </w:pPr>
    <w:rPr>
      <w:rFonts w:ascii="Arial" w:hAnsi="Arial" w:cs="Arial"/>
      <w:color w:val="000000"/>
      <w:sz w:val="24"/>
      <w:szCs w:val="24"/>
    </w:rPr>
  </w:style>
  <w:style w:type="paragraph" w:customStyle="1" w:styleId="TAMainText">
    <w:name w:val="TA_Main_Text"/>
    <w:basedOn w:val="Normal"/>
    <w:autoRedefine/>
    <w:rsid w:val="009C1C62"/>
    <w:pPr>
      <w:spacing w:after="60" w:line="360" w:lineRule="auto"/>
      <w:ind w:firstLine="720"/>
      <w:jc w:val="both"/>
    </w:pPr>
    <w:rPr>
      <w:rFonts w:eastAsiaTheme="minorEastAsia" w:cstheme="majorBidi"/>
      <w:iCs/>
      <w:kern w:val="21"/>
      <w:lang w:val="en-GB" w:eastAsia="en-GB"/>
    </w:rPr>
  </w:style>
  <w:style w:type="paragraph" w:styleId="Caption">
    <w:name w:val="caption"/>
    <w:basedOn w:val="Normal"/>
    <w:next w:val="Normal"/>
    <w:uiPriority w:val="35"/>
    <w:unhideWhenUsed/>
    <w:qFormat/>
    <w:rsid w:val="009D39A0"/>
    <w:pPr>
      <w:spacing w:after="200" w:line="240" w:lineRule="auto"/>
    </w:pPr>
    <w:rPr>
      <w:i/>
      <w:iCs/>
      <w:color w:val="44546A" w:themeColor="text2"/>
      <w:sz w:val="18"/>
      <w:szCs w:val="18"/>
    </w:rPr>
  </w:style>
  <w:style w:type="paragraph" w:customStyle="1" w:styleId="BBAuthorName">
    <w:name w:val="BB_Author_Name"/>
    <w:basedOn w:val="Normal"/>
    <w:next w:val="BCAuthorAddress"/>
    <w:autoRedefine/>
    <w:rsid w:val="00FF764E"/>
    <w:pPr>
      <w:spacing w:after="180" w:line="240" w:lineRule="auto"/>
    </w:pPr>
    <w:rPr>
      <w:rFonts w:ascii="Arno Pro" w:eastAsia="Times New Roman" w:hAnsi="Arno Pro" w:cs="Times New Roman"/>
      <w:kern w:val="26"/>
      <w:sz w:val="24"/>
      <w:szCs w:val="20"/>
    </w:rPr>
  </w:style>
  <w:style w:type="paragraph" w:customStyle="1" w:styleId="BCAuthorAddress">
    <w:name w:val="BC_Author_Address"/>
    <w:basedOn w:val="Normal"/>
    <w:next w:val="Normal"/>
    <w:autoRedefine/>
    <w:rsid w:val="00FF764E"/>
    <w:pPr>
      <w:spacing w:after="60" w:line="240" w:lineRule="auto"/>
    </w:pPr>
    <w:rPr>
      <w:rFonts w:ascii="Arno Pro" w:eastAsia="Times New Roman" w:hAnsi="Arno Pro" w:cs="Times New Roman"/>
      <w:kern w:val="22"/>
      <w:sz w:val="20"/>
      <w:szCs w:val="20"/>
    </w:rPr>
  </w:style>
  <w:style w:type="character" w:customStyle="1" w:styleId="Heading5Char">
    <w:name w:val="Heading 5 Char"/>
    <w:basedOn w:val="DefaultParagraphFont"/>
    <w:link w:val="Heading5"/>
    <w:uiPriority w:val="9"/>
    <w:rsid w:val="007212F4"/>
    <w:rPr>
      <w:rFonts w:ascii="Times New Roman" w:eastAsia="Times New Roman" w:hAnsi="Times New Roman" w:cs="Times New Roman"/>
      <w:b/>
      <w:bCs/>
      <w:sz w:val="20"/>
      <w:szCs w:val="20"/>
      <w:lang w:val="fr-FR" w:eastAsia="fr-FR"/>
    </w:rPr>
  </w:style>
  <w:style w:type="paragraph" w:styleId="NormalWeb">
    <w:name w:val="Normal (Web)"/>
    <w:basedOn w:val="Normal"/>
    <w:uiPriority w:val="99"/>
    <w:semiHidden/>
    <w:unhideWhenUsed/>
    <w:rsid w:val="007212F4"/>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styleId="Revision">
    <w:name w:val="Revision"/>
    <w:hidden/>
    <w:uiPriority w:val="99"/>
    <w:semiHidden/>
    <w:rsid w:val="00905DC4"/>
    <w:pPr>
      <w:spacing w:after="0" w:line="240" w:lineRule="auto"/>
    </w:pPr>
  </w:style>
  <w:style w:type="character" w:styleId="Hyperlink">
    <w:name w:val="Hyperlink"/>
    <w:basedOn w:val="DefaultParagraphFont"/>
    <w:uiPriority w:val="99"/>
    <w:semiHidden/>
    <w:unhideWhenUsed/>
    <w:rsid w:val="00082AEA"/>
    <w:rPr>
      <w:color w:val="0000FF"/>
      <w:u w:val="single"/>
    </w:rPr>
  </w:style>
  <w:style w:type="paragraph" w:styleId="Header">
    <w:name w:val="header"/>
    <w:basedOn w:val="Normal"/>
    <w:link w:val="HeaderChar"/>
    <w:uiPriority w:val="99"/>
    <w:unhideWhenUsed/>
    <w:rsid w:val="008C6C43"/>
    <w:pPr>
      <w:tabs>
        <w:tab w:val="center" w:pos="4513"/>
        <w:tab w:val="right" w:pos="9026"/>
      </w:tabs>
      <w:spacing w:after="0" w:line="240" w:lineRule="auto"/>
    </w:pPr>
  </w:style>
  <w:style w:type="character" w:customStyle="1" w:styleId="HeaderChar">
    <w:name w:val="Header Char"/>
    <w:basedOn w:val="DefaultParagraphFont"/>
    <w:link w:val="Header"/>
    <w:uiPriority w:val="99"/>
    <w:rsid w:val="008C6C43"/>
  </w:style>
  <w:style w:type="paragraph" w:styleId="Footer">
    <w:name w:val="footer"/>
    <w:basedOn w:val="Normal"/>
    <w:link w:val="FooterChar"/>
    <w:uiPriority w:val="99"/>
    <w:unhideWhenUsed/>
    <w:rsid w:val="008C6C43"/>
    <w:pPr>
      <w:tabs>
        <w:tab w:val="center" w:pos="4513"/>
        <w:tab w:val="right" w:pos="9026"/>
      </w:tabs>
      <w:spacing w:after="0" w:line="240" w:lineRule="auto"/>
    </w:pPr>
  </w:style>
  <w:style w:type="character" w:customStyle="1" w:styleId="FooterChar">
    <w:name w:val="Footer Char"/>
    <w:basedOn w:val="DefaultParagraphFont"/>
    <w:link w:val="Footer"/>
    <w:uiPriority w:val="99"/>
    <w:rsid w:val="008C6C43"/>
  </w:style>
  <w:style w:type="character" w:customStyle="1" w:styleId="Heading2Char">
    <w:name w:val="Heading 2 Char"/>
    <w:basedOn w:val="DefaultParagraphFont"/>
    <w:link w:val="Heading2"/>
    <w:uiPriority w:val="9"/>
    <w:semiHidden/>
    <w:rsid w:val="00381B60"/>
    <w:rPr>
      <w:rFonts w:asciiTheme="majorHAnsi" w:eastAsiaTheme="majorEastAsia" w:hAnsiTheme="majorHAnsi" w:cstheme="majorBidi"/>
      <w:color w:val="2E74B5" w:themeColor="accent1" w:themeShade="BF"/>
      <w:sz w:val="26"/>
      <w:szCs w:val="26"/>
    </w:rPr>
  </w:style>
  <w:style w:type="character" w:customStyle="1" w:styleId="Heading1Char">
    <w:name w:val="Heading 1 Char"/>
    <w:basedOn w:val="DefaultParagraphFont"/>
    <w:link w:val="Heading1"/>
    <w:uiPriority w:val="9"/>
    <w:rsid w:val="008A275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5668845">
      <w:bodyDiv w:val="1"/>
      <w:marLeft w:val="0"/>
      <w:marRight w:val="0"/>
      <w:marTop w:val="0"/>
      <w:marBottom w:val="0"/>
      <w:divBdr>
        <w:top w:val="none" w:sz="0" w:space="0" w:color="auto"/>
        <w:left w:val="none" w:sz="0" w:space="0" w:color="auto"/>
        <w:bottom w:val="none" w:sz="0" w:space="0" w:color="auto"/>
        <w:right w:val="none" w:sz="0" w:space="0" w:color="auto"/>
      </w:divBdr>
      <w:divsChild>
        <w:div w:id="423379268">
          <w:marLeft w:val="0"/>
          <w:marRight w:val="0"/>
          <w:marTop w:val="0"/>
          <w:marBottom w:val="0"/>
          <w:divBdr>
            <w:top w:val="none" w:sz="0" w:space="0" w:color="auto"/>
            <w:left w:val="none" w:sz="0" w:space="0" w:color="auto"/>
            <w:bottom w:val="none" w:sz="0" w:space="0" w:color="auto"/>
            <w:right w:val="none" w:sz="0" w:space="0" w:color="auto"/>
          </w:divBdr>
        </w:div>
        <w:div w:id="2020428595">
          <w:marLeft w:val="0"/>
          <w:marRight w:val="0"/>
          <w:marTop w:val="0"/>
          <w:marBottom w:val="0"/>
          <w:divBdr>
            <w:top w:val="none" w:sz="0" w:space="0" w:color="auto"/>
            <w:left w:val="none" w:sz="0" w:space="0" w:color="auto"/>
            <w:bottom w:val="none" w:sz="0" w:space="0" w:color="auto"/>
            <w:right w:val="none" w:sz="0" w:space="0" w:color="auto"/>
          </w:divBdr>
        </w:div>
        <w:div w:id="169492906">
          <w:marLeft w:val="0"/>
          <w:marRight w:val="0"/>
          <w:marTop w:val="0"/>
          <w:marBottom w:val="0"/>
          <w:divBdr>
            <w:top w:val="none" w:sz="0" w:space="0" w:color="auto"/>
            <w:left w:val="none" w:sz="0" w:space="0" w:color="auto"/>
            <w:bottom w:val="none" w:sz="0" w:space="0" w:color="auto"/>
            <w:right w:val="none" w:sz="0" w:space="0" w:color="auto"/>
          </w:divBdr>
        </w:div>
        <w:div w:id="529606104">
          <w:marLeft w:val="0"/>
          <w:marRight w:val="0"/>
          <w:marTop w:val="0"/>
          <w:marBottom w:val="0"/>
          <w:divBdr>
            <w:top w:val="none" w:sz="0" w:space="0" w:color="auto"/>
            <w:left w:val="none" w:sz="0" w:space="0" w:color="auto"/>
            <w:bottom w:val="none" w:sz="0" w:space="0" w:color="auto"/>
            <w:right w:val="none" w:sz="0" w:space="0" w:color="auto"/>
          </w:divBdr>
        </w:div>
        <w:div w:id="1896970575">
          <w:marLeft w:val="0"/>
          <w:marRight w:val="0"/>
          <w:marTop w:val="0"/>
          <w:marBottom w:val="0"/>
          <w:divBdr>
            <w:top w:val="none" w:sz="0" w:space="0" w:color="auto"/>
            <w:left w:val="none" w:sz="0" w:space="0" w:color="auto"/>
            <w:bottom w:val="none" w:sz="0" w:space="0" w:color="auto"/>
            <w:right w:val="none" w:sz="0" w:space="0" w:color="auto"/>
          </w:divBdr>
        </w:div>
        <w:div w:id="1876113155">
          <w:marLeft w:val="0"/>
          <w:marRight w:val="0"/>
          <w:marTop w:val="0"/>
          <w:marBottom w:val="0"/>
          <w:divBdr>
            <w:top w:val="none" w:sz="0" w:space="0" w:color="auto"/>
            <w:left w:val="none" w:sz="0" w:space="0" w:color="auto"/>
            <w:bottom w:val="none" w:sz="0" w:space="0" w:color="auto"/>
            <w:right w:val="none" w:sz="0" w:space="0" w:color="auto"/>
          </w:divBdr>
        </w:div>
        <w:div w:id="296568595">
          <w:marLeft w:val="0"/>
          <w:marRight w:val="0"/>
          <w:marTop w:val="0"/>
          <w:marBottom w:val="0"/>
          <w:divBdr>
            <w:top w:val="none" w:sz="0" w:space="0" w:color="auto"/>
            <w:left w:val="none" w:sz="0" w:space="0" w:color="auto"/>
            <w:bottom w:val="none" w:sz="0" w:space="0" w:color="auto"/>
            <w:right w:val="none" w:sz="0" w:space="0" w:color="auto"/>
          </w:divBdr>
        </w:div>
        <w:div w:id="1374889275">
          <w:marLeft w:val="0"/>
          <w:marRight w:val="0"/>
          <w:marTop w:val="0"/>
          <w:marBottom w:val="0"/>
          <w:divBdr>
            <w:top w:val="none" w:sz="0" w:space="0" w:color="auto"/>
            <w:left w:val="none" w:sz="0" w:space="0" w:color="auto"/>
            <w:bottom w:val="none" w:sz="0" w:space="0" w:color="auto"/>
            <w:right w:val="none" w:sz="0" w:space="0" w:color="auto"/>
          </w:divBdr>
        </w:div>
        <w:div w:id="1384256102">
          <w:marLeft w:val="0"/>
          <w:marRight w:val="0"/>
          <w:marTop w:val="0"/>
          <w:marBottom w:val="0"/>
          <w:divBdr>
            <w:top w:val="none" w:sz="0" w:space="0" w:color="auto"/>
            <w:left w:val="none" w:sz="0" w:space="0" w:color="auto"/>
            <w:bottom w:val="none" w:sz="0" w:space="0" w:color="auto"/>
            <w:right w:val="none" w:sz="0" w:space="0" w:color="auto"/>
          </w:divBdr>
        </w:div>
        <w:div w:id="1868790536">
          <w:marLeft w:val="0"/>
          <w:marRight w:val="0"/>
          <w:marTop w:val="0"/>
          <w:marBottom w:val="0"/>
          <w:divBdr>
            <w:top w:val="none" w:sz="0" w:space="0" w:color="auto"/>
            <w:left w:val="none" w:sz="0" w:space="0" w:color="auto"/>
            <w:bottom w:val="none" w:sz="0" w:space="0" w:color="auto"/>
            <w:right w:val="none" w:sz="0" w:space="0" w:color="auto"/>
          </w:divBdr>
        </w:div>
        <w:div w:id="117064816">
          <w:marLeft w:val="0"/>
          <w:marRight w:val="0"/>
          <w:marTop w:val="0"/>
          <w:marBottom w:val="0"/>
          <w:divBdr>
            <w:top w:val="none" w:sz="0" w:space="0" w:color="auto"/>
            <w:left w:val="none" w:sz="0" w:space="0" w:color="auto"/>
            <w:bottom w:val="none" w:sz="0" w:space="0" w:color="auto"/>
            <w:right w:val="none" w:sz="0" w:space="0" w:color="auto"/>
          </w:divBdr>
        </w:div>
        <w:div w:id="546069848">
          <w:marLeft w:val="0"/>
          <w:marRight w:val="0"/>
          <w:marTop w:val="0"/>
          <w:marBottom w:val="0"/>
          <w:divBdr>
            <w:top w:val="none" w:sz="0" w:space="0" w:color="auto"/>
            <w:left w:val="none" w:sz="0" w:space="0" w:color="auto"/>
            <w:bottom w:val="none" w:sz="0" w:space="0" w:color="auto"/>
            <w:right w:val="none" w:sz="0" w:space="0" w:color="auto"/>
          </w:divBdr>
        </w:div>
      </w:divsChild>
    </w:div>
    <w:div w:id="361899458">
      <w:bodyDiv w:val="1"/>
      <w:marLeft w:val="0"/>
      <w:marRight w:val="0"/>
      <w:marTop w:val="0"/>
      <w:marBottom w:val="0"/>
      <w:divBdr>
        <w:top w:val="none" w:sz="0" w:space="0" w:color="auto"/>
        <w:left w:val="none" w:sz="0" w:space="0" w:color="auto"/>
        <w:bottom w:val="none" w:sz="0" w:space="0" w:color="auto"/>
        <w:right w:val="none" w:sz="0" w:space="0" w:color="auto"/>
      </w:divBdr>
    </w:div>
    <w:div w:id="406273348">
      <w:bodyDiv w:val="1"/>
      <w:marLeft w:val="0"/>
      <w:marRight w:val="0"/>
      <w:marTop w:val="0"/>
      <w:marBottom w:val="0"/>
      <w:divBdr>
        <w:top w:val="none" w:sz="0" w:space="0" w:color="auto"/>
        <w:left w:val="none" w:sz="0" w:space="0" w:color="auto"/>
        <w:bottom w:val="none" w:sz="0" w:space="0" w:color="auto"/>
        <w:right w:val="none" w:sz="0" w:space="0" w:color="auto"/>
      </w:divBdr>
    </w:div>
    <w:div w:id="453980826">
      <w:bodyDiv w:val="1"/>
      <w:marLeft w:val="0"/>
      <w:marRight w:val="0"/>
      <w:marTop w:val="0"/>
      <w:marBottom w:val="0"/>
      <w:divBdr>
        <w:top w:val="none" w:sz="0" w:space="0" w:color="auto"/>
        <w:left w:val="none" w:sz="0" w:space="0" w:color="auto"/>
        <w:bottom w:val="none" w:sz="0" w:space="0" w:color="auto"/>
        <w:right w:val="none" w:sz="0" w:space="0" w:color="auto"/>
      </w:divBdr>
    </w:div>
    <w:div w:id="532039592">
      <w:bodyDiv w:val="1"/>
      <w:marLeft w:val="0"/>
      <w:marRight w:val="0"/>
      <w:marTop w:val="0"/>
      <w:marBottom w:val="0"/>
      <w:divBdr>
        <w:top w:val="none" w:sz="0" w:space="0" w:color="auto"/>
        <w:left w:val="none" w:sz="0" w:space="0" w:color="auto"/>
        <w:bottom w:val="none" w:sz="0" w:space="0" w:color="auto"/>
        <w:right w:val="none" w:sz="0" w:space="0" w:color="auto"/>
      </w:divBdr>
    </w:div>
    <w:div w:id="640814150">
      <w:bodyDiv w:val="1"/>
      <w:marLeft w:val="0"/>
      <w:marRight w:val="0"/>
      <w:marTop w:val="0"/>
      <w:marBottom w:val="0"/>
      <w:divBdr>
        <w:top w:val="none" w:sz="0" w:space="0" w:color="auto"/>
        <w:left w:val="none" w:sz="0" w:space="0" w:color="auto"/>
        <w:bottom w:val="none" w:sz="0" w:space="0" w:color="auto"/>
        <w:right w:val="none" w:sz="0" w:space="0" w:color="auto"/>
      </w:divBdr>
    </w:div>
    <w:div w:id="705837253">
      <w:bodyDiv w:val="1"/>
      <w:marLeft w:val="0"/>
      <w:marRight w:val="0"/>
      <w:marTop w:val="0"/>
      <w:marBottom w:val="0"/>
      <w:divBdr>
        <w:top w:val="none" w:sz="0" w:space="0" w:color="auto"/>
        <w:left w:val="none" w:sz="0" w:space="0" w:color="auto"/>
        <w:bottom w:val="none" w:sz="0" w:space="0" w:color="auto"/>
        <w:right w:val="none" w:sz="0" w:space="0" w:color="auto"/>
      </w:divBdr>
    </w:div>
    <w:div w:id="901604346">
      <w:bodyDiv w:val="1"/>
      <w:marLeft w:val="0"/>
      <w:marRight w:val="0"/>
      <w:marTop w:val="0"/>
      <w:marBottom w:val="0"/>
      <w:divBdr>
        <w:top w:val="none" w:sz="0" w:space="0" w:color="auto"/>
        <w:left w:val="none" w:sz="0" w:space="0" w:color="auto"/>
        <w:bottom w:val="none" w:sz="0" w:space="0" w:color="auto"/>
        <w:right w:val="none" w:sz="0" w:space="0" w:color="auto"/>
      </w:divBdr>
    </w:div>
    <w:div w:id="915438507">
      <w:bodyDiv w:val="1"/>
      <w:marLeft w:val="0"/>
      <w:marRight w:val="0"/>
      <w:marTop w:val="0"/>
      <w:marBottom w:val="0"/>
      <w:divBdr>
        <w:top w:val="none" w:sz="0" w:space="0" w:color="auto"/>
        <w:left w:val="none" w:sz="0" w:space="0" w:color="auto"/>
        <w:bottom w:val="none" w:sz="0" w:space="0" w:color="auto"/>
        <w:right w:val="none" w:sz="0" w:space="0" w:color="auto"/>
      </w:divBdr>
    </w:div>
    <w:div w:id="1014697015">
      <w:bodyDiv w:val="1"/>
      <w:marLeft w:val="0"/>
      <w:marRight w:val="0"/>
      <w:marTop w:val="0"/>
      <w:marBottom w:val="0"/>
      <w:divBdr>
        <w:top w:val="none" w:sz="0" w:space="0" w:color="auto"/>
        <w:left w:val="none" w:sz="0" w:space="0" w:color="auto"/>
        <w:bottom w:val="none" w:sz="0" w:space="0" w:color="auto"/>
        <w:right w:val="none" w:sz="0" w:space="0" w:color="auto"/>
      </w:divBdr>
      <w:divsChild>
        <w:div w:id="1613131478">
          <w:marLeft w:val="0"/>
          <w:marRight w:val="0"/>
          <w:marTop w:val="0"/>
          <w:marBottom w:val="0"/>
          <w:divBdr>
            <w:top w:val="none" w:sz="0" w:space="0" w:color="auto"/>
            <w:left w:val="none" w:sz="0" w:space="0" w:color="auto"/>
            <w:bottom w:val="none" w:sz="0" w:space="0" w:color="auto"/>
            <w:right w:val="none" w:sz="0" w:space="0" w:color="auto"/>
          </w:divBdr>
          <w:divsChild>
            <w:div w:id="1763524465">
              <w:marLeft w:val="0"/>
              <w:marRight w:val="0"/>
              <w:marTop w:val="0"/>
              <w:marBottom w:val="0"/>
              <w:divBdr>
                <w:top w:val="none" w:sz="0" w:space="0" w:color="auto"/>
                <w:left w:val="none" w:sz="0" w:space="0" w:color="auto"/>
                <w:bottom w:val="none" w:sz="0" w:space="0" w:color="auto"/>
                <w:right w:val="none" w:sz="0" w:space="0" w:color="auto"/>
              </w:divBdr>
              <w:divsChild>
                <w:div w:id="783772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372250">
      <w:bodyDiv w:val="1"/>
      <w:marLeft w:val="0"/>
      <w:marRight w:val="0"/>
      <w:marTop w:val="0"/>
      <w:marBottom w:val="0"/>
      <w:divBdr>
        <w:top w:val="none" w:sz="0" w:space="0" w:color="auto"/>
        <w:left w:val="none" w:sz="0" w:space="0" w:color="auto"/>
        <w:bottom w:val="none" w:sz="0" w:space="0" w:color="auto"/>
        <w:right w:val="none" w:sz="0" w:space="0" w:color="auto"/>
      </w:divBdr>
    </w:div>
    <w:div w:id="1173641149">
      <w:bodyDiv w:val="1"/>
      <w:marLeft w:val="0"/>
      <w:marRight w:val="0"/>
      <w:marTop w:val="0"/>
      <w:marBottom w:val="0"/>
      <w:divBdr>
        <w:top w:val="none" w:sz="0" w:space="0" w:color="auto"/>
        <w:left w:val="none" w:sz="0" w:space="0" w:color="auto"/>
        <w:bottom w:val="none" w:sz="0" w:space="0" w:color="auto"/>
        <w:right w:val="none" w:sz="0" w:space="0" w:color="auto"/>
      </w:divBdr>
    </w:div>
    <w:div w:id="1238783357">
      <w:bodyDiv w:val="1"/>
      <w:marLeft w:val="0"/>
      <w:marRight w:val="0"/>
      <w:marTop w:val="0"/>
      <w:marBottom w:val="0"/>
      <w:divBdr>
        <w:top w:val="none" w:sz="0" w:space="0" w:color="auto"/>
        <w:left w:val="none" w:sz="0" w:space="0" w:color="auto"/>
        <w:bottom w:val="none" w:sz="0" w:space="0" w:color="auto"/>
        <w:right w:val="none" w:sz="0" w:space="0" w:color="auto"/>
      </w:divBdr>
    </w:div>
    <w:div w:id="1377311382">
      <w:bodyDiv w:val="1"/>
      <w:marLeft w:val="0"/>
      <w:marRight w:val="0"/>
      <w:marTop w:val="0"/>
      <w:marBottom w:val="0"/>
      <w:divBdr>
        <w:top w:val="none" w:sz="0" w:space="0" w:color="auto"/>
        <w:left w:val="none" w:sz="0" w:space="0" w:color="auto"/>
        <w:bottom w:val="none" w:sz="0" w:space="0" w:color="auto"/>
        <w:right w:val="none" w:sz="0" w:space="0" w:color="auto"/>
      </w:divBdr>
      <w:divsChild>
        <w:div w:id="87048843">
          <w:marLeft w:val="0"/>
          <w:marRight w:val="0"/>
          <w:marTop w:val="0"/>
          <w:marBottom w:val="0"/>
          <w:divBdr>
            <w:top w:val="none" w:sz="0" w:space="0" w:color="auto"/>
            <w:left w:val="none" w:sz="0" w:space="0" w:color="auto"/>
            <w:bottom w:val="none" w:sz="0" w:space="0" w:color="auto"/>
            <w:right w:val="none" w:sz="0" w:space="0" w:color="auto"/>
          </w:divBdr>
        </w:div>
        <w:div w:id="2074042074">
          <w:marLeft w:val="0"/>
          <w:marRight w:val="0"/>
          <w:marTop w:val="0"/>
          <w:marBottom w:val="0"/>
          <w:divBdr>
            <w:top w:val="none" w:sz="0" w:space="0" w:color="auto"/>
            <w:left w:val="none" w:sz="0" w:space="0" w:color="auto"/>
            <w:bottom w:val="none" w:sz="0" w:space="0" w:color="auto"/>
            <w:right w:val="none" w:sz="0" w:space="0" w:color="auto"/>
          </w:divBdr>
        </w:div>
        <w:div w:id="1860461577">
          <w:marLeft w:val="0"/>
          <w:marRight w:val="0"/>
          <w:marTop w:val="0"/>
          <w:marBottom w:val="0"/>
          <w:divBdr>
            <w:top w:val="none" w:sz="0" w:space="0" w:color="auto"/>
            <w:left w:val="none" w:sz="0" w:space="0" w:color="auto"/>
            <w:bottom w:val="none" w:sz="0" w:space="0" w:color="auto"/>
            <w:right w:val="none" w:sz="0" w:space="0" w:color="auto"/>
          </w:divBdr>
        </w:div>
        <w:div w:id="1089349043">
          <w:marLeft w:val="0"/>
          <w:marRight w:val="0"/>
          <w:marTop w:val="0"/>
          <w:marBottom w:val="0"/>
          <w:divBdr>
            <w:top w:val="none" w:sz="0" w:space="0" w:color="auto"/>
            <w:left w:val="none" w:sz="0" w:space="0" w:color="auto"/>
            <w:bottom w:val="none" w:sz="0" w:space="0" w:color="auto"/>
            <w:right w:val="none" w:sz="0" w:space="0" w:color="auto"/>
          </w:divBdr>
        </w:div>
        <w:div w:id="1432822764">
          <w:marLeft w:val="0"/>
          <w:marRight w:val="0"/>
          <w:marTop w:val="0"/>
          <w:marBottom w:val="0"/>
          <w:divBdr>
            <w:top w:val="none" w:sz="0" w:space="0" w:color="auto"/>
            <w:left w:val="none" w:sz="0" w:space="0" w:color="auto"/>
            <w:bottom w:val="none" w:sz="0" w:space="0" w:color="auto"/>
            <w:right w:val="none" w:sz="0" w:space="0" w:color="auto"/>
          </w:divBdr>
        </w:div>
        <w:div w:id="874656399">
          <w:marLeft w:val="0"/>
          <w:marRight w:val="0"/>
          <w:marTop w:val="0"/>
          <w:marBottom w:val="0"/>
          <w:divBdr>
            <w:top w:val="none" w:sz="0" w:space="0" w:color="auto"/>
            <w:left w:val="none" w:sz="0" w:space="0" w:color="auto"/>
            <w:bottom w:val="none" w:sz="0" w:space="0" w:color="auto"/>
            <w:right w:val="none" w:sz="0" w:space="0" w:color="auto"/>
          </w:divBdr>
        </w:div>
        <w:div w:id="764422520">
          <w:marLeft w:val="0"/>
          <w:marRight w:val="0"/>
          <w:marTop w:val="0"/>
          <w:marBottom w:val="0"/>
          <w:divBdr>
            <w:top w:val="none" w:sz="0" w:space="0" w:color="auto"/>
            <w:left w:val="none" w:sz="0" w:space="0" w:color="auto"/>
            <w:bottom w:val="none" w:sz="0" w:space="0" w:color="auto"/>
            <w:right w:val="none" w:sz="0" w:space="0" w:color="auto"/>
          </w:divBdr>
        </w:div>
        <w:div w:id="2047874545">
          <w:marLeft w:val="0"/>
          <w:marRight w:val="0"/>
          <w:marTop w:val="0"/>
          <w:marBottom w:val="0"/>
          <w:divBdr>
            <w:top w:val="none" w:sz="0" w:space="0" w:color="auto"/>
            <w:left w:val="none" w:sz="0" w:space="0" w:color="auto"/>
            <w:bottom w:val="none" w:sz="0" w:space="0" w:color="auto"/>
            <w:right w:val="none" w:sz="0" w:space="0" w:color="auto"/>
          </w:divBdr>
        </w:div>
        <w:div w:id="1260677434">
          <w:marLeft w:val="0"/>
          <w:marRight w:val="0"/>
          <w:marTop w:val="0"/>
          <w:marBottom w:val="0"/>
          <w:divBdr>
            <w:top w:val="none" w:sz="0" w:space="0" w:color="auto"/>
            <w:left w:val="none" w:sz="0" w:space="0" w:color="auto"/>
            <w:bottom w:val="none" w:sz="0" w:space="0" w:color="auto"/>
            <w:right w:val="none" w:sz="0" w:space="0" w:color="auto"/>
          </w:divBdr>
        </w:div>
        <w:div w:id="1803570324">
          <w:marLeft w:val="0"/>
          <w:marRight w:val="0"/>
          <w:marTop w:val="0"/>
          <w:marBottom w:val="0"/>
          <w:divBdr>
            <w:top w:val="none" w:sz="0" w:space="0" w:color="auto"/>
            <w:left w:val="none" w:sz="0" w:space="0" w:color="auto"/>
            <w:bottom w:val="none" w:sz="0" w:space="0" w:color="auto"/>
            <w:right w:val="none" w:sz="0" w:space="0" w:color="auto"/>
          </w:divBdr>
        </w:div>
        <w:div w:id="1658656089">
          <w:marLeft w:val="0"/>
          <w:marRight w:val="0"/>
          <w:marTop w:val="0"/>
          <w:marBottom w:val="0"/>
          <w:divBdr>
            <w:top w:val="none" w:sz="0" w:space="0" w:color="auto"/>
            <w:left w:val="none" w:sz="0" w:space="0" w:color="auto"/>
            <w:bottom w:val="none" w:sz="0" w:space="0" w:color="auto"/>
            <w:right w:val="none" w:sz="0" w:space="0" w:color="auto"/>
          </w:divBdr>
        </w:div>
        <w:div w:id="77137595">
          <w:marLeft w:val="0"/>
          <w:marRight w:val="0"/>
          <w:marTop w:val="0"/>
          <w:marBottom w:val="0"/>
          <w:divBdr>
            <w:top w:val="none" w:sz="0" w:space="0" w:color="auto"/>
            <w:left w:val="none" w:sz="0" w:space="0" w:color="auto"/>
            <w:bottom w:val="none" w:sz="0" w:space="0" w:color="auto"/>
            <w:right w:val="none" w:sz="0" w:space="0" w:color="auto"/>
          </w:divBdr>
        </w:div>
        <w:div w:id="1290360513">
          <w:marLeft w:val="0"/>
          <w:marRight w:val="0"/>
          <w:marTop w:val="0"/>
          <w:marBottom w:val="0"/>
          <w:divBdr>
            <w:top w:val="none" w:sz="0" w:space="0" w:color="auto"/>
            <w:left w:val="none" w:sz="0" w:space="0" w:color="auto"/>
            <w:bottom w:val="none" w:sz="0" w:space="0" w:color="auto"/>
            <w:right w:val="none" w:sz="0" w:space="0" w:color="auto"/>
          </w:divBdr>
        </w:div>
        <w:div w:id="1307857082">
          <w:marLeft w:val="0"/>
          <w:marRight w:val="0"/>
          <w:marTop w:val="0"/>
          <w:marBottom w:val="0"/>
          <w:divBdr>
            <w:top w:val="none" w:sz="0" w:space="0" w:color="auto"/>
            <w:left w:val="none" w:sz="0" w:space="0" w:color="auto"/>
            <w:bottom w:val="none" w:sz="0" w:space="0" w:color="auto"/>
            <w:right w:val="none" w:sz="0" w:space="0" w:color="auto"/>
          </w:divBdr>
        </w:div>
        <w:div w:id="430588762">
          <w:marLeft w:val="0"/>
          <w:marRight w:val="0"/>
          <w:marTop w:val="0"/>
          <w:marBottom w:val="0"/>
          <w:divBdr>
            <w:top w:val="none" w:sz="0" w:space="0" w:color="auto"/>
            <w:left w:val="none" w:sz="0" w:space="0" w:color="auto"/>
            <w:bottom w:val="none" w:sz="0" w:space="0" w:color="auto"/>
            <w:right w:val="none" w:sz="0" w:space="0" w:color="auto"/>
          </w:divBdr>
        </w:div>
        <w:div w:id="1636375355">
          <w:marLeft w:val="0"/>
          <w:marRight w:val="0"/>
          <w:marTop w:val="0"/>
          <w:marBottom w:val="0"/>
          <w:divBdr>
            <w:top w:val="none" w:sz="0" w:space="0" w:color="auto"/>
            <w:left w:val="none" w:sz="0" w:space="0" w:color="auto"/>
            <w:bottom w:val="none" w:sz="0" w:space="0" w:color="auto"/>
            <w:right w:val="none" w:sz="0" w:space="0" w:color="auto"/>
          </w:divBdr>
        </w:div>
        <w:div w:id="1102534390">
          <w:marLeft w:val="0"/>
          <w:marRight w:val="0"/>
          <w:marTop w:val="0"/>
          <w:marBottom w:val="0"/>
          <w:divBdr>
            <w:top w:val="none" w:sz="0" w:space="0" w:color="auto"/>
            <w:left w:val="none" w:sz="0" w:space="0" w:color="auto"/>
            <w:bottom w:val="none" w:sz="0" w:space="0" w:color="auto"/>
            <w:right w:val="none" w:sz="0" w:space="0" w:color="auto"/>
          </w:divBdr>
        </w:div>
        <w:div w:id="919562557">
          <w:marLeft w:val="0"/>
          <w:marRight w:val="0"/>
          <w:marTop w:val="0"/>
          <w:marBottom w:val="0"/>
          <w:divBdr>
            <w:top w:val="none" w:sz="0" w:space="0" w:color="auto"/>
            <w:left w:val="none" w:sz="0" w:space="0" w:color="auto"/>
            <w:bottom w:val="none" w:sz="0" w:space="0" w:color="auto"/>
            <w:right w:val="none" w:sz="0" w:space="0" w:color="auto"/>
          </w:divBdr>
        </w:div>
        <w:div w:id="1893077055">
          <w:marLeft w:val="0"/>
          <w:marRight w:val="0"/>
          <w:marTop w:val="0"/>
          <w:marBottom w:val="0"/>
          <w:divBdr>
            <w:top w:val="none" w:sz="0" w:space="0" w:color="auto"/>
            <w:left w:val="none" w:sz="0" w:space="0" w:color="auto"/>
            <w:bottom w:val="none" w:sz="0" w:space="0" w:color="auto"/>
            <w:right w:val="none" w:sz="0" w:space="0" w:color="auto"/>
          </w:divBdr>
        </w:div>
        <w:div w:id="1465856313">
          <w:marLeft w:val="0"/>
          <w:marRight w:val="0"/>
          <w:marTop w:val="0"/>
          <w:marBottom w:val="0"/>
          <w:divBdr>
            <w:top w:val="none" w:sz="0" w:space="0" w:color="auto"/>
            <w:left w:val="none" w:sz="0" w:space="0" w:color="auto"/>
            <w:bottom w:val="none" w:sz="0" w:space="0" w:color="auto"/>
            <w:right w:val="none" w:sz="0" w:space="0" w:color="auto"/>
          </w:divBdr>
        </w:div>
        <w:div w:id="1913849675">
          <w:marLeft w:val="0"/>
          <w:marRight w:val="0"/>
          <w:marTop w:val="0"/>
          <w:marBottom w:val="0"/>
          <w:divBdr>
            <w:top w:val="none" w:sz="0" w:space="0" w:color="auto"/>
            <w:left w:val="none" w:sz="0" w:space="0" w:color="auto"/>
            <w:bottom w:val="none" w:sz="0" w:space="0" w:color="auto"/>
            <w:right w:val="none" w:sz="0" w:space="0" w:color="auto"/>
          </w:divBdr>
        </w:div>
        <w:div w:id="1699428078">
          <w:marLeft w:val="0"/>
          <w:marRight w:val="0"/>
          <w:marTop w:val="0"/>
          <w:marBottom w:val="0"/>
          <w:divBdr>
            <w:top w:val="none" w:sz="0" w:space="0" w:color="auto"/>
            <w:left w:val="none" w:sz="0" w:space="0" w:color="auto"/>
            <w:bottom w:val="none" w:sz="0" w:space="0" w:color="auto"/>
            <w:right w:val="none" w:sz="0" w:space="0" w:color="auto"/>
          </w:divBdr>
        </w:div>
        <w:div w:id="1396777442">
          <w:marLeft w:val="0"/>
          <w:marRight w:val="0"/>
          <w:marTop w:val="0"/>
          <w:marBottom w:val="0"/>
          <w:divBdr>
            <w:top w:val="none" w:sz="0" w:space="0" w:color="auto"/>
            <w:left w:val="none" w:sz="0" w:space="0" w:color="auto"/>
            <w:bottom w:val="none" w:sz="0" w:space="0" w:color="auto"/>
            <w:right w:val="none" w:sz="0" w:space="0" w:color="auto"/>
          </w:divBdr>
        </w:div>
        <w:div w:id="1606305808">
          <w:marLeft w:val="0"/>
          <w:marRight w:val="0"/>
          <w:marTop w:val="0"/>
          <w:marBottom w:val="0"/>
          <w:divBdr>
            <w:top w:val="none" w:sz="0" w:space="0" w:color="auto"/>
            <w:left w:val="none" w:sz="0" w:space="0" w:color="auto"/>
            <w:bottom w:val="none" w:sz="0" w:space="0" w:color="auto"/>
            <w:right w:val="none" w:sz="0" w:space="0" w:color="auto"/>
          </w:divBdr>
        </w:div>
        <w:div w:id="649484906">
          <w:marLeft w:val="0"/>
          <w:marRight w:val="0"/>
          <w:marTop w:val="0"/>
          <w:marBottom w:val="0"/>
          <w:divBdr>
            <w:top w:val="none" w:sz="0" w:space="0" w:color="auto"/>
            <w:left w:val="none" w:sz="0" w:space="0" w:color="auto"/>
            <w:bottom w:val="none" w:sz="0" w:space="0" w:color="auto"/>
            <w:right w:val="none" w:sz="0" w:space="0" w:color="auto"/>
          </w:divBdr>
        </w:div>
        <w:div w:id="759644646">
          <w:marLeft w:val="0"/>
          <w:marRight w:val="0"/>
          <w:marTop w:val="0"/>
          <w:marBottom w:val="0"/>
          <w:divBdr>
            <w:top w:val="none" w:sz="0" w:space="0" w:color="auto"/>
            <w:left w:val="none" w:sz="0" w:space="0" w:color="auto"/>
            <w:bottom w:val="none" w:sz="0" w:space="0" w:color="auto"/>
            <w:right w:val="none" w:sz="0" w:space="0" w:color="auto"/>
          </w:divBdr>
        </w:div>
        <w:div w:id="606930876">
          <w:marLeft w:val="0"/>
          <w:marRight w:val="0"/>
          <w:marTop w:val="0"/>
          <w:marBottom w:val="0"/>
          <w:divBdr>
            <w:top w:val="none" w:sz="0" w:space="0" w:color="auto"/>
            <w:left w:val="none" w:sz="0" w:space="0" w:color="auto"/>
            <w:bottom w:val="none" w:sz="0" w:space="0" w:color="auto"/>
            <w:right w:val="none" w:sz="0" w:space="0" w:color="auto"/>
          </w:divBdr>
        </w:div>
        <w:div w:id="1021323787">
          <w:marLeft w:val="0"/>
          <w:marRight w:val="0"/>
          <w:marTop w:val="0"/>
          <w:marBottom w:val="0"/>
          <w:divBdr>
            <w:top w:val="none" w:sz="0" w:space="0" w:color="auto"/>
            <w:left w:val="none" w:sz="0" w:space="0" w:color="auto"/>
            <w:bottom w:val="none" w:sz="0" w:space="0" w:color="auto"/>
            <w:right w:val="none" w:sz="0" w:space="0" w:color="auto"/>
          </w:divBdr>
        </w:div>
        <w:div w:id="1990554708">
          <w:marLeft w:val="0"/>
          <w:marRight w:val="0"/>
          <w:marTop w:val="0"/>
          <w:marBottom w:val="0"/>
          <w:divBdr>
            <w:top w:val="none" w:sz="0" w:space="0" w:color="auto"/>
            <w:left w:val="none" w:sz="0" w:space="0" w:color="auto"/>
            <w:bottom w:val="none" w:sz="0" w:space="0" w:color="auto"/>
            <w:right w:val="none" w:sz="0" w:space="0" w:color="auto"/>
          </w:divBdr>
        </w:div>
        <w:div w:id="1408772112">
          <w:marLeft w:val="0"/>
          <w:marRight w:val="0"/>
          <w:marTop w:val="0"/>
          <w:marBottom w:val="0"/>
          <w:divBdr>
            <w:top w:val="none" w:sz="0" w:space="0" w:color="auto"/>
            <w:left w:val="none" w:sz="0" w:space="0" w:color="auto"/>
            <w:bottom w:val="none" w:sz="0" w:space="0" w:color="auto"/>
            <w:right w:val="none" w:sz="0" w:space="0" w:color="auto"/>
          </w:divBdr>
        </w:div>
        <w:div w:id="51851541">
          <w:marLeft w:val="0"/>
          <w:marRight w:val="0"/>
          <w:marTop w:val="0"/>
          <w:marBottom w:val="0"/>
          <w:divBdr>
            <w:top w:val="none" w:sz="0" w:space="0" w:color="auto"/>
            <w:left w:val="none" w:sz="0" w:space="0" w:color="auto"/>
            <w:bottom w:val="none" w:sz="0" w:space="0" w:color="auto"/>
            <w:right w:val="none" w:sz="0" w:space="0" w:color="auto"/>
          </w:divBdr>
        </w:div>
        <w:div w:id="350882366">
          <w:marLeft w:val="0"/>
          <w:marRight w:val="0"/>
          <w:marTop w:val="0"/>
          <w:marBottom w:val="0"/>
          <w:divBdr>
            <w:top w:val="none" w:sz="0" w:space="0" w:color="auto"/>
            <w:left w:val="none" w:sz="0" w:space="0" w:color="auto"/>
            <w:bottom w:val="none" w:sz="0" w:space="0" w:color="auto"/>
            <w:right w:val="none" w:sz="0" w:space="0" w:color="auto"/>
          </w:divBdr>
        </w:div>
        <w:div w:id="34694799">
          <w:marLeft w:val="0"/>
          <w:marRight w:val="0"/>
          <w:marTop w:val="0"/>
          <w:marBottom w:val="0"/>
          <w:divBdr>
            <w:top w:val="none" w:sz="0" w:space="0" w:color="auto"/>
            <w:left w:val="none" w:sz="0" w:space="0" w:color="auto"/>
            <w:bottom w:val="none" w:sz="0" w:space="0" w:color="auto"/>
            <w:right w:val="none" w:sz="0" w:space="0" w:color="auto"/>
          </w:divBdr>
        </w:div>
        <w:div w:id="885484245">
          <w:marLeft w:val="0"/>
          <w:marRight w:val="0"/>
          <w:marTop w:val="0"/>
          <w:marBottom w:val="0"/>
          <w:divBdr>
            <w:top w:val="none" w:sz="0" w:space="0" w:color="auto"/>
            <w:left w:val="none" w:sz="0" w:space="0" w:color="auto"/>
            <w:bottom w:val="none" w:sz="0" w:space="0" w:color="auto"/>
            <w:right w:val="none" w:sz="0" w:space="0" w:color="auto"/>
          </w:divBdr>
        </w:div>
        <w:div w:id="652178836">
          <w:marLeft w:val="0"/>
          <w:marRight w:val="0"/>
          <w:marTop w:val="0"/>
          <w:marBottom w:val="0"/>
          <w:divBdr>
            <w:top w:val="none" w:sz="0" w:space="0" w:color="auto"/>
            <w:left w:val="none" w:sz="0" w:space="0" w:color="auto"/>
            <w:bottom w:val="none" w:sz="0" w:space="0" w:color="auto"/>
            <w:right w:val="none" w:sz="0" w:space="0" w:color="auto"/>
          </w:divBdr>
        </w:div>
        <w:div w:id="1752198340">
          <w:marLeft w:val="0"/>
          <w:marRight w:val="0"/>
          <w:marTop w:val="0"/>
          <w:marBottom w:val="0"/>
          <w:divBdr>
            <w:top w:val="none" w:sz="0" w:space="0" w:color="auto"/>
            <w:left w:val="none" w:sz="0" w:space="0" w:color="auto"/>
            <w:bottom w:val="none" w:sz="0" w:space="0" w:color="auto"/>
            <w:right w:val="none" w:sz="0" w:space="0" w:color="auto"/>
          </w:divBdr>
        </w:div>
        <w:div w:id="1383552286">
          <w:marLeft w:val="0"/>
          <w:marRight w:val="0"/>
          <w:marTop w:val="0"/>
          <w:marBottom w:val="0"/>
          <w:divBdr>
            <w:top w:val="none" w:sz="0" w:space="0" w:color="auto"/>
            <w:left w:val="none" w:sz="0" w:space="0" w:color="auto"/>
            <w:bottom w:val="none" w:sz="0" w:space="0" w:color="auto"/>
            <w:right w:val="none" w:sz="0" w:space="0" w:color="auto"/>
          </w:divBdr>
        </w:div>
        <w:div w:id="1993755747">
          <w:marLeft w:val="0"/>
          <w:marRight w:val="0"/>
          <w:marTop w:val="0"/>
          <w:marBottom w:val="0"/>
          <w:divBdr>
            <w:top w:val="none" w:sz="0" w:space="0" w:color="auto"/>
            <w:left w:val="none" w:sz="0" w:space="0" w:color="auto"/>
            <w:bottom w:val="none" w:sz="0" w:space="0" w:color="auto"/>
            <w:right w:val="none" w:sz="0" w:space="0" w:color="auto"/>
          </w:divBdr>
        </w:div>
        <w:div w:id="385567096">
          <w:marLeft w:val="0"/>
          <w:marRight w:val="0"/>
          <w:marTop w:val="0"/>
          <w:marBottom w:val="0"/>
          <w:divBdr>
            <w:top w:val="none" w:sz="0" w:space="0" w:color="auto"/>
            <w:left w:val="none" w:sz="0" w:space="0" w:color="auto"/>
            <w:bottom w:val="none" w:sz="0" w:space="0" w:color="auto"/>
            <w:right w:val="none" w:sz="0" w:space="0" w:color="auto"/>
          </w:divBdr>
        </w:div>
        <w:div w:id="774836229">
          <w:marLeft w:val="0"/>
          <w:marRight w:val="0"/>
          <w:marTop w:val="0"/>
          <w:marBottom w:val="0"/>
          <w:divBdr>
            <w:top w:val="none" w:sz="0" w:space="0" w:color="auto"/>
            <w:left w:val="none" w:sz="0" w:space="0" w:color="auto"/>
            <w:bottom w:val="none" w:sz="0" w:space="0" w:color="auto"/>
            <w:right w:val="none" w:sz="0" w:space="0" w:color="auto"/>
          </w:divBdr>
        </w:div>
        <w:div w:id="207181690">
          <w:marLeft w:val="0"/>
          <w:marRight w:val="0"/>
          <w:marTop w:val="0"/>
          <w:marBottom w:val="0"/>
          <w:divBdr>
            <w:top w:val="none" w:sz="0" w:space="0" w:color="auto"/>
            <w:left w:val="none" w:sz="0" w:space="0" w:color="auto"/>
            <w:bottom w:val="none" w:sz="0" w:space="0" w:color="auto"/>
            <w:right w:val="none" w:sz="0" w:space="0" w:color="auto"/>
          </w:divBdr>
        </w:div>
        <w:div w:id="365328830">
          <w:marLeft w:val="0"/>
          <w:marRight w:val="0"/>
          <w:marTop w:val="0"/>
          <w:marBottom w:val="0"/>
          <w:divBdr>
            <w:top w:val="none" w:sz="0" w:space="0" w:color="auto"/>
            <w:left w:val="none" w:sz="0" w:space="0" w:color="auto"/>
            <w:bottom w:val="none" w:sz="0" w:space="0" w:color="auto"/>
            <w:right w:val="none" w:sz="0" w:space="0" w:color="auto"/>
          </w:divBdr>
        </w:div>
        <w:div w:id="394085429">
          <w:marLeft w:val="0"/>
          <w:marRight w:val="0"/>
          <w:marTop w:val="0"/>
          <w:marBottom w:val="0"/>
          <w:divBdr>
            <w:top w:val="none" w:sz="0" w:space="0" w:color="auto"/>
            <w:left w:val="none" w:sz="0" w:space="0" w:color="auto"/>
            <w:bottom w:val="none" w:sz="0" w:space="0" w:color="auto"/>
            <w:right w:val="none" w:sz="0" w:space="0" w:color="auto"/>
          </w:divBdr>
        </w:div>
        <w:div w:id="819536723">
          <w:marLeft w:val="0"/>
          <w:marRight w:val="0"/>
          <w:marTop w:val="0"/>
          <w:marBottom w:val="0"/>
          <w:divBdr>
            <w:top w:val="none" w:sz="0" w:space="0" w:color="auto"/>
            <w:left w:val="none" w:sz="0" w:space="0" w:color="auto"/>
            <w:bottom w:val="none" w:sz="0" w:space="0" w:color="auto"/>
            <w:right w:val="none" w:sz="0" w:space="0" w:color="auto"/>
          </w:divBdr>
        </w:div>
        <w:div w:id="709569030">
          <w:marLeft w:val="0"/>
          <w:marRight w:val="0"/>
          <w:marTop w:val="0"/>
          <w:marBottom w:val="0"/>
          <w:divBdr>
            <w:top w:val="none" w:sz="0" w:space="0" w:color="auto"/>
            <w:left w:val="none" w:sz="0" w:space="0" w:color="auto"/>
            <w:bottom w:val="none" w:sz="0" w:space="0" w:color="auto"/>
            <w:right w:val="none" w:sz="0" w:space="0" w:color="auto"/>
          </w:divBdr>
        </w:div>
        <w:div w:id="708142727">
          <w:marLeft w:val="0"/>
          <w:marRight w:val="0"/>
          <w:marTop w:val="0"/>
          <w:marBottom w:val="0"/>
          <w:divBdr>
            <w:top w:val="none" w:sz="0" w:space="0" w:color="auto"/>
            <w:left w:val="none" w:sz="0" w:space="0" w:color="auto"/>
            <w:bottom w:val="none" w:sz="0" w:space="0" w:color="auto"/>
            <w:right w:val="none" w:sz="0" w:space="0" w:color="auto"/>
          </w:divBdr>
        </w:div>
        <w:div w:id="2080857929">
          <w:marLeft w:val="0"/>
          <w:marRight w:val="0"/>
          <w:marTop w:val="0"/>
          <w:marBottom w:val="0"/>
          <w:divBdr>
            <w:top w:val="none" w:sz="0" w:space="0" w:color="auto"/>
            <w:left w:val="none" w:sz="0" w:space="0" w:color="auto"/>
            <w:bottom w:val="none" w:sz="0" w:space="0" w:color="auto"/>
            <w:right w:val="none" w:sz="0" w:space="0" w:color="auto"/>
          </w:divBdr>
        </w:div>
        <w:div w:id="629821473">
          <w:marLeft w:val="0"/>
          <w:marRight w:val="0"/>
          <w:marTop w:val="0"/>
          <w:marBottom w:val="0"/>
          <w:divBdr>
            <w:top w:val="none" w:sz="0" w:space="0" w:color="auto"/>
            <w:left w:val="none" w:sz="0" w:space="0" w:color="auto"/>
            <w:bottom w:val="none" w:sz="0" w:space="0" w:color="auto"/>
            <w:right w:val="none" w:sz="0" w:space="0" w:color="auto"/>
          </w:divBdr>
        </w:div>
        <w:div w:id="823811714">
          <w:marLeft w:val="0"/>
          <w:marRight w:val="0"/>
          <w:marTop w:val="0"/>
          <w:marBottom w:val="0"/>
          <w:divBdr>
            <w:top w:val="none" w:sz="0" w:space="0" w:color="auto"/>
            <w:left w:val="none" w:sz="0" w:space="0" w:color="auto"/>
            <w:bottom w:val="none" w:sz="0" w:space="0" w:color="auto"/>
            <w:right w:val="none" w:sz="0" w:space="0" w:color="auto"/>
          </w:divBdr>
        </w:div>
        <w:div w:id="1420249460">
          <w:marLeft w:val="0"/>
          <w:marRight w:val="0"/>
          <w:marTop w:val="0"/>
          <w:marBottom w:val="0"/>
          <w:divBdr>
            <w:top w:val="none" w:sz="0" w:space="0" w:color="auto"/>
            <w:left w:val="none" w:sz="0" w:space="0" w:color="auto"/>
            <w:bottom w:val="none" w:sz="0" w:space="0" w:color="auto"/>
            <w:right w:val="none" w:sz="0" w:space="0" w:color="auto"/>
          </w:divBdr>
        </w:div>
        <w:div w:id="65274747">
          <w:marLeft w:val="0"/>
          <w:marRight w:val="0"/>
          <w:marTop w:val="0"/>
          <w:marBottom w:val="0"/>
          <w:divBdr>
            <w:top w:val="none" w:sz="0" w:space="0" w:color="auto"/>
            <w:left w:val="none" w:sz="0" w:space="0" w:color="auto"/>
            <w:bottom w:val="none" w:sz="0" w:space="0" w:color="auto"/>
            <w:right w:val="none" w:sz="0" w:space="0" w:color="auto"/>
          </w:divBdr>
        </w:div>
        <w:div w:id="2096975056">
          <w:marLeft w:val="0"/>
          <w:marRight w:val="0"/>
          <w:marTop w:val="0"/>
          <w:marBottom w:val="0"/>
          <w:divBdr>
            <w:top w:val="none" w:sz="0" w:space="0" w:color="auto"/>
            <w:left w:val="none" w:sz="0" w:space="0" w:color="auto"/>
            <w:bottom w:val="none" w:sz="0" w:space="0" w:color="auto"/>
            <w:right w:val="none" w:sz="0" w:space="0" w:color="auto"/>
          </w:divBdr>
        </w:div>
        <w:div w:id="1817405398">
          <w:marLeft w:val="0"/>
          <w:marRight w:val="0"/>
          <w:marTop w:val="0"/>
          <w:marBottom w:val="0"/>
          <w:divBdr>
            <w:top w:val="none" w:sz="0" w:space="0" w:color="auto"/>
            <w:left w:val="none" w:sz="0" w:space="0" w:color="auto"/>
            <w:bottom w:val="none" w:sz="0" w:space="0" w:color="auto"/>
            <w:right w:val="none" w:sz="0" w:space="0" w:color="auto"/>
          </w:divBdr>
        </w:div>
        <w:div w:id="283511854">
          <w:marLeft w:val="0"/>
          <w:marRight w:val="0"/>
          <w:marTop w:val="0"/>
          <w:marBottom w:val="0"/>
          <w:divBdr>
            <w:top w:val="none" w:sz="0" w:space="0" w:color="auto"/>
            <w:left w:val="none" w:sz="0" w:space="0" w:color="auto"/>
            <w:bottom w:val="none" w:sz="0" w:space="0" w:color="auto"/>
            <w:right w:val="none" w:sz="0" w:space="0" w:color="auto"/>
          </w:divBdr>
        </w:div>
        <w:div w:id="975838707">
          <w:marLeft w:val="0"/>
          <w:marRight w:val="0"/>
          <w:marTop w:val="0"/>
          <w:marBottom w:val="0"/>
          <w:divBdr>
            <w:top w:val="none" w:sz="0" w:space="0" w:color="auto"/>
            <w:left w:val="none" w:sz="0" w:space="0" w:color="auto"/>
            <w:bottom w:val="none" w:sz="0" w:space="0" w:color="auto"/>
            <w:right w:val="none" w:sz="0" w:space="0" w:color="auto"/>
          </w:divBdr>
        </w:div>
        <w:div w:id="211500986">
          <w:marLeft w:val="0"/>
          <w:marRight w:val="0"/>
          <w:marTop w:val="0"/>
          <w:marBottom w:val="0"/>
          <w:divBdr>
            <w:top w:val="none" w:sz="0" w:space="0" w:color="auto"/>
            <w:left w:val="none" w:sz="0" w:space="0" w:color="auto"/>
            <w:bottom w:val="none" w:sz="0" w:space="0" w:color="auto"/>
            <w:right w:val="none" w:sz="0" w:space="0" w:color="auto"/>
          </w:divBdr>
        </w:div>
        <w:div w:id="1332832714">
          <w:marLeft w:val="0"/>
          <w:marRight w:val="0"/>
          <w:marTop w:val="0"/>
          <w:marBottom w:val="0"/>
          <w:divBdr>
            <w:top w:val="none" w:sz="0" w:space="0" w:color="auto"/>
            <w:left w:val="none" w:sz="0" w:space="0" w:color="auto"/>
            <w:bottom w:val="none" w:sz="0" w:space="0" w:color="auto"/>
            <w:right w:val="none" w:sz="0" w:space="0" w:color="auto"/>
          </w:divBdr>
        </w:div>
        <w:div w:id="229733977">
          <w:marLeft w:val="0"/>
          <w:marRight w:val="0"/>
          <w:marTop w:val="0"/>
          <w:marBottom w:val="0"/>
          <w:divBdr>
            <w:top w:val="none" w:sz="0" w:space="0" w:color="auto"/>
            <w:left w:val="none" w:sz="0" w:space="0" w:color="auto"/>
            <w:bottom w:val="none" w:sz="0" w:space="0" w:color="auto"/>
            <w:right w:val="none" w:sz="0" w:space="0" w:color="auto"/>
          </w:divBdr>
        </w:div>
        <w:div w:id="1717387014">
          <w:marLeft w:val="0"/>
          <w:marRight w:val="0"/>
          <w:marTop w:val="0"/>
          <w:marBottom w:val="0"/>
          <w:divBdr>
            <w:top w:val="none" w:sz="0" w:space="0" w:color="auto"/>
            <w:left w:val="none" w:sz="0" w:space="0" w:color="auto"/>
            <w:bottom w:val="none" w:sz="0" w:space="0" w:color="auto"/>
            <w:right w:val="none" w:sz="0" w:space="0" w:color="auto"/>
          </w:divBdr>
        </w:div>
        <w:div w:id="1433550697">
          <w:marLeft w:val="0"/>
          <w:marRight w:val="0"/>
          <w:marTop w:val="0"/>
          <w:marBottom w:val="0"/>
          <w:divBdr>
            <w:top w:val="none" w:sz="0" w:space="0" w:color="auto"/>
            <w:left w:val="none" w:sz="0" w:space="0" w:color="auto"/>
            <w:bottom w:val="none" w:sz="0" w:space="0" w:color="auto"/>
            <w:right w:val="none" w:sz="0" w:space="0" w:color="auto"/>
          </w:divBdr>
        </w:div>
        <w:div w:id="1177768118">
          <w:marLeft w:val="0"/>
          <w:marRight w:val="0"/>
          <w:marTop w:val="0"/>
          <w:marBottom w:val="0"/>
          <w:divBdr>
            <w:top w:val="none" w:sz="0" w:space="0" w:color="auto"/>
            <w:left w:val="none" w:sz="0" w:space="0" w:color="auto"/>
            <w:bottom w:val="none" w:sz="0" w:space="0" w:color="auto"/>
            <w:right w:val="none" w:sz="0" w:space="0" w:color="auto"/>
          </w:divBdr>
        </w:div>
        <w:div w:id="1688558539">
          <w:marLeft w:val="0"/>
          <w:marRight w:val="0"/>
          <w:marTop w:val="0"/>
          <w:marBottom w:val="0"/>
          <w:divBdr>
            <w:top w:val="none" w:sz="0" w:space="0" w:color="auto"/>
            <w:left w:val="none" w:sz="0" w:space="0" w:color="auto"/>
            <w:bottom w:val="none" w:sz="0" w:space="0" w:color="auto"/>
            <w:right w:val="none" w:sz="0" w:space="0" w:color="auto"/>
          </w:divBdr>
        </w:div>
        <w:div w:id="522212555">
          <w:marLeft w:val="0"/>
          <w:marRight w:val="0"/>
          <w:marTop w:val="0"/>
          <w:marBottom w:val="0"/>
          <w:divBdr>
            <w:top w:val="none" w:sz="0" w:space="0" w:color="auto"/>
            <w:left w:val="none" w:sz="0" w:space="0" w:color="auto"/>
            <w:bottom w:val="none" w:sz="0" w:space="0" w:color="auto"/>
            <w:right w:val="none" w:sz="0" w:space="0" w:color="auto"/>
          </w:divBdr>
        </w:div>
        <w:div w:id="259074041">
          <w:marLeft w:val="0"/>
          <w:marRight w:val="0"/>
          <w:marTop w:val="0"/>
          <w:marBottom w:val="0"/>
          <w:divBdr>
            <w:top w:val="none" w:sz="0" w:space="0" w:color="auto"/>
            <w:left w:val="none" w:sz="0" w:space="0" w:color="auto"/>
            <w:bottom w:val="none" w:sz="0" w:space="0" w:color="auto"/>
            <w:right w:val="none" w:sz="0" w:space="0" w:color="auto"/>
          </w:divBdr>
        </w:div>
        <w:div w:id="2107118976">
          <w:marLeft w:val="0"/>
          <w:marRight w:val="0"/>
          <w:marTop w:val="0"/>
          <w:marBottom w:val="0"/>
          <w:divBdr>
            <w:top w:val="none" w:sz="0" w:space="0" w:color="auto"/>
            <w:left w:val="none" w:sz="0" w:space="0" w:color="auto"/>
            <w:bottom w:val="none" w:sz="0" w:space="0" w:color="auto"/>
            <w:right w:val="none" w:sz="0" w:space="0" w:color="auto"/>
          </w:divBdr>
        </w:div>
        <w:div w:id="1334726334">
          <w:marLeft w:val="0"/>
          <w:marRight w:val="0"/>
          <w:marTop w:val="0"/>
          <w:marBottom w:val="0"/>
          <w:divBdr>
            <w:top w:val="none" w:sz="0" w:space="0" w:color="auto"/>
            <w:left w:val="none" w:sz="0" w:space="0" w:color="auto"/>
            <w:bottom w:val="none" w:sz="0" w:space="0" w:color="auto"/>
            <w:right w:val="none" w:sz="0" w:space="0" w:color="auto"/>
          </w:divBdr>
        </w:div>
        <w:div w:id="1552644384">
          <w:marLeft w:val="0"/>
          <w:marRight w:val="0"/>
          <w:marTop w:val="0"/>
          <w:marBottom w:val="0"/>
          <w:divBdr>
            <w:top w:val="none" w:sz="0" w:space="0" w:color="auto"/>
            <w:left w:val="none" w:sz="0" w:space="0" w:color="auto"/>
            <w:bottom w:val="none" w:sz="0" w:space="0" w:color="auto"/>
            <w:right w:val="none" w:sz="0" w:space="0" w:color="auto"/>
          </w:divBdr>
        </w:div>
        <w:div w:id="1621640677">
          <w:marLeft w:val="0"/>
          <w:marRight w:val="0"/>
          <w:marTop w:val="0"/>
          <w:marBottom w:val="0"/>
          <w:divBdr>
            <w:top w:val="none" w:sz="0" w:space="0" w:color="auto"/>
            <w:left w:val="none" w:sz="0" w:space="0" w:color="auto"/>
            <w:bottom w:val="none" w:sz="0" w:space="0" w:color="auto"/>
            <w:right w:val="none" w:sz="0" w:space="0" w:color="auto"/>
          </w:divBdr>
        </w:div>
        <w:div w:id="196892224">
          <w:marLeft w:val="0"/>
          <w:marRight w:val="0"/>
          <w:marTop w:val="0"/>
          <w:marBottom w:val="0"/>
          <w:divBdr>
            <w:top w:val="none" w:sz="0" w:space="0" w:color="auto"/>
            <w:left w:val="none" w:sz="0" w:space="0" w:color="auto"/>
            <w:bottom w:val="none" w:sz="0" w:space="0" w:color="auto"/>
            <w:right w:val="none" w:sz="0" w:space="0" w:color="auto"/>
          </w:divBdr>
        </w:div>
        <w:div w:id="2096244008">
          <w:marLeft w:val="0"/>
          <w:marRight w:val="0"/>
          <w:marTop w:val="0"/>
          <w:marBottom w:val="0"/>
          <w:divBdr>
            <w:top w:val="none" w:sz="0" w:space="0" w:color="auto"/>
            <w:left w:val="none" w:sz="0" w:space="0" w:color="auto"/>
            <w:bottom w:val="none" w:sz="0" w:space="0" w:color="auto"/>
            <w:right w:val="none" w:sz="0" w:space="0" w:color="auto"/>
          </w:divBdr>
        </w:div>
        <w:div w:id="2050110961">
          <w:marLeft w:val="0"/>
          <w:marRight w:val="0"/>
          <w:marTop w:val="0"/>
          <w:marBottom w:val="0"/>
          <w:divBdr>
            <w:top w:val="none" w:sz="0" w:space="0" w:color="auto"/>
            <w:left w:val="none" w:sz="0" w:space="0" w:color="auto"/>
            <w:bottom w:val="none" w:sz="0" w:space="0" w:color="auto"/>
            <w:right w:val="none" w:sz="0" w:space="0" w:color="auto"/>
          </w:divBdr>
        </w:div>
        <w:div w:id="2073037034">
          <w:marLeft w:val="0"/>
          <w:marRight w:val="0"/>
          <w:marTop w:val="0"/>
          <w:marBottom w:val="0"/>
          <w:divBdr>
            <w:top w:val="none" w:sz="0" w:space="0" w:color="auto"/>
            <w:left w:val="none" w:sz="0" w:space="0" w:color="auto"/>
            <w:bottom w:val="none" w:sz="0" w:space="0" w:color="auto"/>
            <w:right w:val="none" w:sz="0" w:space="0" w:color="auto"/>
          </w:divBdr>
        </w:div>
        <w:div w:id="2000572725">
          <w:marLeft w:val="0"/>
          <w:marRight w:val="0"/>
          <w:marTop w:val="0"/>
          <w:marBottom w:val="0"/>
          <w:divBdr>
            <w:top w:val="none" w:sz="0" w:space="0" w:color="auto"/>
            <w:left w:val="none" w:sz="0" w:space="0" w:color="auto"/>
            <w:bottom w:val="none" w:sz="0" w:space="0" w:color="auto"/>
            <w:right w:val="none" w:sz="0" w:space="0" w:color="auto"/>
          </w:divBdr>
        </w:div>
        <w:div w:id="268784664">
          <w:marLeft w:val="0"/>
          <w:marRight w:val="0"/>
          <w:marTop w:val="0"/>
          <w:marBottom w:val="0"/>
          <w:divBdr>
            <w:top w:val="none" w:sz="0" w:space="0" w:color="auto"/>
            <w:left w:val="none" w:sz="0" w:space="0" w:color="auto"/>
            <w:bottom w:val="none" w:sz="0" w:space="0" w:color="auto"/>
            <w:right w:val="none" w:sz="0" w:space="0" w:color="auto"/>
          </w:divBdr>
        </w:div>
        <w:div w:id="996957321">
          <w:marLeft w:val="0"/>
          <w:marRight w:val="0"/>
          <w:marTop w:val="0"/>
          <w:marBottom w:val="0"/>
          <w:divBdr>
            <w:top w:val="none" w:sz="0" w:space="0" w:color="auto"/>
            <w:left w:val="none" w:sz="0" w:space="0" w:color="auto"/>
            <w:bottom w:val="none" w:sz="0" w:space="0" w:color="auto"/>
            <w:right w:val="none" w:sz="0" w:space="0" w:color="auto"/>
          </w:divBdr>
        </w:div>
        <w:div w:id="230162444">
          <w:marLeft w:val="0"/>
          <w:marRight w:val="0"/>
          <w:marTop w:val="0"/>
          <w:marBottom w:val="0"/>
          <w:divBdr>
            <w:top w:val="none" w:sz="0" w:space="0" w:color="auto"/>
            <w:left w:val="none" w:sz="0" w:space="0" w:color="auto"/>
            <w:bottom w:val="none" w:sz="0" w:space="0" w:color="auto"/>
            <w:right w:val="none" w:sz="0" w:space="0" w:color="auto"/>
          </w:divBdr>
        </w:div>
        <w:div w:id="1549493661">
          <w:marLeft w:val="0"/>
          <w:marRight w:val="0"/>
          <w:marTop w:val="0"/>
          <w:marBottom w:val="0"/>
          <w:divBdr>
            <w:top w:val="none" w:sz="0" w:space="0" w:color="auto"/>
            <w:left w:val="none" w:sz="0" w:space="0" w:color="auto"/>
            <w:bottom w:val="none" w:sz="0" w:space="0" w:color="auto"/>
            <w:right w:val="none" w:sz="0" w:space="0" w:color="auto"/>
          </w:divBdr>
        </w:div>
        <w:div w:id="1878154831">
          <w:marLeft w:val="0"/>
          <w:marRight w:val="0"/>
          <w:marTop w:val="0"/>
          <w:marBottom w:val="0"/>
          <w:divBdr>
            <w:top w:val="none" w:sz="0" w:space="0" w:color="auto"/>
            <w:left w:val="none" w:sz="0" w:space="0" w:color="auto"/>
            <w:bottom w:val="none" w:sz="0" w:space="0" w:color="auto"/>
            <w:right w:val="none" w:sz="0" w:space="0" w:color="auto"/>
          </w:divBdr>
        </w:div>
        <w:div w:id="536430145">
          <w:marLeft w:val="0"/>
          <w:marRight w:val="0"/>
          <w:marTop w:val="0"/>
          <w:marBottom w:val="0"/>
          <w:divBdr>
            <w:top w:val="none" w:sz="0" w:space="0" w:color="auto"/>
            <w:left w:val="none" w:sz="0" w:space="0" w:color="auto"/>
            <w:bottom w:val="none" w:sz="0" w:space="0" w:color="auto"/>
            <w:right w:val="none" w:sz="0" w:space="0" w:color="auto"/>
          </w:divBdr>
        </w:div>
        <w:div w:id="1394236258">
          <w:marLeft w:val="0"/>
          <w:marRight w:val="0"/>
          <w:marTop w:val="0"/>
          <w:marBottom w:val="0"/>
          <w:divBdr>
            <w:top w:val="none" w:sz="0" w:space="0" w:color="auto"/>
            <w:left w:val="none" w:sz="0" w:space="0" w:color="auto"/>
            <w:bottom w:val="none" w:sz="0" w:space="0" w:color="auto"/>
            <w:right w:val="none" w:sz="0" w:space="0" w:color="auto"/>
          </w:divBdr>
        </w:div>
        <w:div w:id="1799647176">
          <w:marLeft w:val="0"/>
          <w:marRight w:val="0"/>
          <w:marTop w:val="0"/>
          <w:marBottom w:val="0"/>
          <w:divBdr>
            <w:top w:val="none" w:sz="0" w:space="0" w:color="auto"/>
            <w:left w:val="none" w:sz="0" w:space="0" w:color="auto"/>
            <w:bottom w:val="none" w:sz="0" w:space="0" w:color="auto"/>
            <w:right w:val="none" w:sz="0" w:space="0" w:color="auto"/>
          </w:divBdr>
        </w:div>
        <w:div w:id="2041204661">
          <w:marLeft w:val="0"/>
          <w:marRight w:val="0"/>
          <w:marTop w:val="0"/>
          <w:marBottom w:val="0"/>
          <w:divBdr>
            <w:top w:val="none" w:sz="0" w:space="0" w:color="auto"/>
            <w:left w:val="none" w:sz="0" w:space="0" w:color="auto"/>
            <w:bottom w:val="none" w:sz="0" w:space="0" w:color="auto"/>
            <w:right w:val="none" w:sz="0" w:space="0" w:color="auto"/>
          </w:divBdr>
        </w:div>
        <w:div w:id="1979265279">
          <w:marLeft w:val="0"/>
          <w:marRight w:val="0"/>
          <w:marTop w:val="0"/>
          <w:marBottom w:val="0"/>
          <w:divBdr>
            <w:top w:val="none" w:sz="0" w:space="0" w:color="auto"/>
            <w:left w:val="none" w:sz="0" w:space="0" w:color="auto"/>
            <w:bottom w:val="none" w:sz="0" w:space="0" w:color="auto"/>
            <w:right w:val="none" w:sz="0" w:space="0" w:color="auto"/>
          </w:divBdr>
        </w:div>
        <w:div w:id="764351141">
          <w:marLeft w:val="0"/>
          <w:marRight w:val="0"/>
          <w:marTop w:val="0"/>
          <w:marBottom w:val="0"/>
          <w:divBdr>
            <w:top w:val="none" w:sz="0" w:space="0" w:color="auto"/>
            <w:left w:val="none" w:sz="0" w:space="0" w:color="auto"/>
            <w:bottom w:val="none" w:sz="0" w:space="0" w:color="auto"/>
            <w:right w:val="none" w:sz="0" w:space="0" w:color="auto"/>
          </w:divBdr>
        </w:div>
        <w:div w:id="1579630051">
          <w:marLeft w:val="0"/>
          <w:marRight w:val="0"/>
          <w:marTop w:val="0"/>
          <w:marBottom w:val="0"/>
          <w:divBdr>
            <w:top w:val="none" w:sz="0" w:space="0" w:color="auto"/>
            <w:left w:val="none" w:sz="0" w:space="0" w:color="auto"/>
            <w:bottom w:val="none" w:sz="0" w:space="0" w:color="auto"/>
            <w:right w:val="none" w:sz="0" w:space="0" w:color="auto"/>
          </w:divBdr>
        </w:div>
        <w:div w:id="1411001528">
          <w:marLeft w:val="0"/>
          <w:marRight w:val="0"/>
          <w:marTop w:val="0"/>
          <w:marBottom w:val="0"/>
          <w:divBdr>
            <w:top w:val="none" w:sz="0" w:space="0" w:color="auto"/>
            <w:left w:val="none" w:sz="0" w:space="0" w:color="auto"/>
            <w:bottom w:val="none" w:sz="0" w:space="0" w:color="auto"/>
            <w:right w:val="none" w:sz="0" w:space="0" w:color="auto"/>
          </w:divBdr>
        </w:div>
        <w:div w:id="381829035">
          <w:marLeft w:val="0"/>
          <w:marRight w:val="0"/>
          <w:marTop w:val="0"/>
          <w:marBottom w:val="0"/>
          <w:divBdr>
            <w:top w:val="none" w:sz="0" w:space="0" w:color="auto"/>
            <w:left w:val="none" w:sz="0" w:space="0" w:color="auto"/>
            <w:bottom w:val="none" w:sz="0" w:space="0" w:color="auto"/>
            <w:right w:val="none" w:sz="0" w:space="0" w:color="auto"/>
          </w:divBdr>
        </w:div>
        <w:div w:id="575552321">
          <w:marLeft w:val="0"/>
          <w:marRight w:val="0"/>
          <w:marTop w:val="0"/>
          <w:marBottom w:val="0"/>
          <w:divBdr>
            <w:top w:val="none" w:sz="0" w:space="0" w:color="auto"/>
            <w:left w:val="none" w:sz="0" w:space="0" w:color="auto"/>
            <w:bottom w:val="none" w:sz="0" w:space="0" w:color="auto"/>
            <w:right w:val="none" w:sz="0" w:space="0" w:color="auto"/>
          </w:divBdr>
        </w:div>
        <w:div w:id="1219046492">
          <w:marLeft w:val="0"/>
          <w:marRight w:val="0"/>
          <w:marTop w:val="0"/>
          <w:marBottom w:val="0"/>
          <w:divBdr>
            <w:top w:val="none" w:sz="0" w:space="0" w:color="auto"/>
            <w:left w:val="none" w:sz="0" w:space="0" w:color="auto"/>
            <w:bottom w:val="none" w:sz="0" w:space="0" w:color="auto"/>
            <w:right w:val="none" w:sz="0" w:space="0" w:color="auto"/>
          </w:divBdr>
        </w:div>
        <w:div w:id="1456408581">
          <w:marLeft w:val="0"/>
          <w:marRight w:val="0"/>
          <w:marTop w:val="0"/>
          <w:marBottom w:val="0"/>
          <w:divBdr>
            <w:top w:val="none" w:sz="0" w:space="0" w:color="auto"/>
            <w:left w:val="none" w:sz="0" w:space="0" w:color="auto"/>
            <w:bottom w:val="none" w:sz="0" w:space="0" w:color="auto"/>
            <w:right w:val="none" w:sz="0" w:space="0" w:color="auto"/>
          </w:divBdr>
        </w:div>
        <w:div w:id="1022711073">
          <w:marLeft w:val="0"/>
          <w:marRight w:val="0"/>
          <w:marTop w:val="0"/>
          <w:marBottom w:val="0"/>
          <w:divBdr>
            <w:top w:val="none" w:sz="0" w:space="0" w:color="auto"/>
            <w:left w:val="none" w:sz="0" w:space="0" w:color="auto"/>
            <w:bottom w:val="none" w:sz="0" w:space="0" w:color="auto"/>
            <w:right w:val="none" w:sz="0" w:space="0" w:color="auto"/>
          </w:divBdr>
        </w:div>
        <w:div w:id="2049377262">
          <w:marLeft w:val="0"/>
          <w:marRight w:val="0"/>
          <w:marTop w:val="0"/>
          <w:marBottom w:val="0"/>
          <w:divBdr>
            <w:top w:val="none" w:sz="0" w:space="0" w:color="auto"/>
            <w:left w:val="none" w:sz="0" w:space="0" w:color="auto"/>
            <w:bottom w:val="none" w:sz="0" w:space="0" w:color="auto"/>
            <w:right w:val="none" w:sz="0" w:space="0" w:color="auto"/>
          </w:divBdr>
        </w:div>
        <w:div w:id="1539128266">
          <w:marLeft w:val="0"/>
          <w:marRight w:val="0"/>
          <w:marTop w:val="0"/>
          <w:marBottom w:val="0"/>
          <w:divBdr>
            <w:top w:val="none" w:sz="0" w:space="0" w:color="auto"/>
            <w:left w:val="none" w:sz="0" w:space="0" w:color="auto"/>
            <w:bottom w:val="none" w:sz="0" w:space="0" w:color="auto"/>
            <w:right w:val="none" w:sz="0" w:space="0" w:color="auto"/>
          </w:divBdr>
        </w:div>
        <w:div w:id="1025056158">
          <w:marLeft w:val="0"/>
          <w:marRight w:val="0"/>
          <w:marTop w:val="0"/>
          <w:marBottom w:val="0"/>
          <w:divBdr>
            <w:top w:val="none" w:sz="0" w:space="0" w:color="auto"/>
            <w:left w:val="none" w:sz="0" w:space="0" w:color="auto"/>
            <w:bottom w:val="none" w:sz="0" w:space="0" w:color="auto"/>
            <w:right w:val="none" w:sz="0" w:space="0" w:color="auto"/>
          </w:divBdr>
        </w:div>
        <w:div w:id="1362197674">
          <w:marLeft w:val="0"/>
          <w:marRight w:val="0"/>
          <w:marTop w:val="0"/>
          <w:marBottom w:val="0"/>
          <w:divBdr>
            <w:top w:val="none" w:sz="0" w:space="0" w:color="auto"/>
            <w:left w:val="none" w:sz="0" w:space="0" w:color="auto"/>
            <w:bottom w:val="none" w:sz="0" w:space="0" w:color="auto"/>
            <w:right w:val="none" w:sz="0" w:space="0" w:color="auto"/>
          </w:divBdr>
        </w:div>
        <w:div w:id="1021660334">
          <w:marLeft w:val="0"/>
          <w:marRight w:val="0"/>
          <w:marTop w:val="0"/>
          <w:marBottom w:val="0"/>
          <w:divBdr>
            <w:top w:val="none" w:sz="0" w:space="0" w:color="auto"/>
            <w:left w:val="none" w:sz="0" w:space="0" w:color="auto"/>
            <w:bottom w:val="none" w:sz="0" w:space="0" w:color="auto"/>
            <w:right w:val="none" w:sz="0" w:space="0" w:color="auto"/>
          </w:divBdr>
        </w:div>
        <w:div w:id="1269891720">
          <w:marLeft w:val="0"/>
          <w:marRight w:val="0"/>
          <w:marTop w:val="0"/>
          <w:marBottom w:val="0"/>
          <w:divBdr>
            <w:top w:val="none" w:sz="0" w:space="0" w:color="auto"/>
            <w:left w:val="none" w:sz="0" w:space="0" w:color="auto"/>
            <w:bottom w:val="none" w:sz="0" w:space="0" w:color="auto"/>
            <w:right w:val="none" w:sz="0" w:space="0" w:color="auto"/>
          </w:divBdr>
        </w:div>
        <w:div w:id="743574378">
          <w:marLeft w:val="0"/>
          <w:marRight w:val="0"/>
          <w:marTop w:val="0"/>
          <w:marBottom w:val="0"/>
          <w:divBdr>
            <w:top w:val="none" w:sz="0" w:space="0" w:color="auto"/>
            <w:left w:val="none" w:sz="0" w:space="0" w:color="auto"/>
            <w:bottom w:val="none" w:sz="0" w:space="0" w:color="auto"/>
            <w:right w:val="none" w:sz="0" w:space="0" w:color="auto"/>
          </w:divBdr>
        </w:div>
        <w:div w:id="1948273724">
          <w:marLeft w:val="0"/>
          <w:marRight w:val="0"/>
          <w:marTop w:val="0"/>
          <w:marBottom w:val="0"/>
          <w:divBdr>
            <w:top w:val="none" w:sz="0" w:space="0" w:color="auto"/>
            <w:left w:val="none" w:sz="0" w:space="0" w:color="auto"/>
            <w:bottom w:val="none" w:sz="0" w:space="0" w:color="auto"/>
            <w:right w:val="none" w:sz="0" w:space="0" w:color="auto"/>
          </w:divBdr>
        </w:div>
        <w:div w:id="1264460755">
          <w:marLeft w:val="0"/>
          <w:marRight w:val="0"/>
          <w:marTop w:val="0"/>
          <w:marBottom w:val="0"/>
          <w:divBdr>
            <w:top w:val="none" w:sz="0" w:space="0" w:color="auto"/>
            <w:left w:val="none" w:sz="0" w:space="0" w:color="auto"/>
            <w:bottom w:val="none" w:sz="0" w:space="0" w:color="auto"/>
            <w:right w:val="none" w:sz="0" w:space="0" w:color="auto"/>
          </w:divBdr>
        </w:div>
        <w:div w:id="1843934738">
          <w:marLeft w:val="0"/>
          <w:marRight w:val="0"/>
          <w:marTop w:val="0"/>
          <w:marBottom w:val="0"/>
          <w:divBdr>
            <w:top w:val="none" w:sz="0" w:space="0" w:color="auto"/>
            <w:left w:val="none" w:sz="0" w:space="0" w:color="auto"/>
            <w:bottom w:val="none" w:sz="0" w:space="0" w:color="auto"/>
            <w:right w:val="none" w:sz="0" w:space="0" w:color="auto"/>
          </w:divBdr>
        </w:div>
        <w:div w:id="2060981798">
          <w:marLeft w:val="0"/>
          <w:marRight w:val="0"/>
          <w:marTop w:val="0"/>
          <w:marBottom w:val="0"/>
          <w:divBdr>
            <w:top w:val="none" w:sz="0" w:space="0" w:color="auto"/>
            <w:left w:val="none" w:sz="0" w:space="0" w:color="auto"/>
            <w:bottom w:val="none" w:sz="0" w:space="0" w:color="auto"/>
            <w:right w:val="none" w:sz="0" w:space="0" w:color="auto"/>
          </w:divBdr>
        </w:div>
        <w:div w:id="1090812267">
          <w:marLeft w:val="0"/>
          <w:marRight w:val="0"/>
          <w:marTop w:val="0"/>
          <w:marBottom w:val="0"/>
          <w:divBdr>
            <w:top w:val="none" w:sz="0" w:space="0" w:color="auto"/>
            <w:left w:val="none" w:sz="0" w:space="0" w:color="auto"/>
            <w:bottom w:val="none" w:sz="0" w:space="0" w:color="auto"/>
            <w:right w:val="none" w:sz="0" w:space="0" w:color="auto"/>
          </w:divBdr>
        </w:div>
        <w:div w:id="803739664">
          <w:marLeft w:val="0"/>
          <w:marRight w:val="0"/>
          <w:marTop w:val="0"/>
          <w:marBottom w:val="0"/>
          <w:divBdr>
            <w:top w:val="none" w:sz="0" w:space="0" w:color="auto"/>
            <w:left w:val="none" w:sz="0" w:space="0" w:color="auto"/>
            <w:bottom w:val="none" w:sz="0" w:space="0" w:color="auto"/>
            <w:right w:val="none" w:sz="0" w:space="0" w:color="auto"/>
          </w:divBdr>
        </w:div>
        <w:div w:id="895581565">
          <w:marLeft w:val="0"/>
          <w:marRight w:val="0"/>
          <w:marTop w:val="0"/>
          <w:marBottom w:val="0"/>
          <w:divBdr>
            <w:top w:val="none" w:sz="0" w:space="0" w:color="auto"/>
            <w:left w:val="none" w:sz="0" w:space="0" w:color="auto"/>
            <w:bottom w:val="none" w:sz="0" w:space="0" w:color="auto"/>
            <w:right w:val="none" w:sz="0" w:space="0" w:color="auto"/>
          </w:divBdr>
        </w:div>
        <w:div w:id="1056244234">
          <w:marLeft w:val="0"/>
          <w:marRight w:val="0"/>
          <w:marTop w:val="0"/>
          <w:marBottom w:val="0"/>
          <w:divBdr>
            <w:top w:val="none" w:sz="0" w:space="0" w:color="auto"/>
            <w:left w:val="none" w:sz="0" w:space="0" w:color="auto"/>
            <w:bottom w:val="none" w:sz="0" w:space="0" w:color="auto"/>
            <w:right w:val="none" w:sz="0" w:space="0" w:color="auto"/>
          </w:divBdr>
        </w:div>
        <w:div w:id="1422603619">
          <w:marLeft w:val="0"/>
          <w:marRight w:val="0"/>
          <w:marTop w:val="0"/>
          <w:marBottom w:val="0"/>
          <w:divBdr>
            <w:top w:val="none" w:sz="0" w:space="0" w:color="auto"/>
            <w:left w:val="none" w:sz="0" w:space="0" w:color="auto"/>
            <w:bottom w:val="none" w:sz="0" w:space="0" w:color="auto"/>
            <w:right w:val="none" w:sz="0" w:space="0" w:color="auto"/>
          </w:divBdr>
        </w:div>
        <w:div w:id="513417338">
          <w:marLeft w:val="0"/>
          <w:marRight w:val="0"/>
          <w:marTop w:val="0"/>
          <w:marBottom w:val="0"/>
          <w:divBdr>
            <w:top w:val="none" w:sz="0" w:space="0" w:color="auto"/>
            <w:left w:val="none" w:sz="0" w:space="0" w:color="auto"/>
            <w:bottom w:val="none" w:sz="0" w:space="0" w:color="auto"/>
            <w:right w:val="none" w:sz="0" w:space="0" w:color="auto"/>
          </w:divBdr>
        </w:div>
        <w:div w:id="2070838148">
          <w:marLeft w:val="0"/>
          <w:marRight w:val="0"/>
          <w:marTop w:val="0"/>
          <w:marBottom w:val="0"/>
          <w:divBdr>
            <w:top w:val="none" w:sz="0" w:space="0" w:color="auto"/>
            <w:left w:val="none" w:sz="0" w:space="0" w:color="auto"/>
            <w:bottom w:val="none" w:sz="0" w:space="0" w:color="auto"/>
            <w:right w:val="none" w:sz="0" w:space="0" w:color="auto"/>
          </w:divBdr>
        </w:div>
        <w:div w:id="562105563">
          <w:marLeft w:val="0"/>
          <w:marRight w:val="0"/>
          <w:marTop w:val="0"/>
          <w:marBottom w:val="0"/>
          <w:divBdr>
            <w:top w:val="none" w:sz="0" w:space="0" w:color="auto"/>
            <w:left w:val="none" w:sz="0" w:space="0" w:color="auto"/>
            <w:bottom w:val="none" w:sz="0" w:space="0" w:color="auto"/>
            <w:right w:val="none" w:sz="0" w:space="0" w:color="auto"/>
          </w:divBdr>
        </w:div>
        <w:div w:id="849218290">
          <w:marLeft w:val="0"/>
          <w:marRight w:val="0"/>
          <w:marTop w:val="0"/>
          <w:marBottom w:val="0"/>
          <w:divBdr>
            <w:top w:val="none" w:sz="0" w:space="0" w:color="auto"/>
            <w:left w:val="none" w:sz="0" w:space="0" w:color="auto"/>
            <w:bottom w:val="none" w:sz="0" w:space="0" w:color="auto"/>
            <w:right w:val="none" w:sz="0" w:space="0" w:color="auto"/>
          </w:divBdr>
        </w:div>
        <w:div w:id="9375568">
          <w:marLeft w:val="0"/>
          <w:marRight w:val="0"/>
          <w:marTop w:val="0"/>
          <w:marBottom w:val="0"/>
          <w:divBdr>
            <w:top w:val="none" w:sz="0" w:space="0" w:color="auto"/>
            <w:left w:val="none" w:sz="0" w:space="0" w:color="auto"/>
            <w:bottom w:val="none" w:sz="0" w:space="0" w:color="auto"/>
            <w:right w:val="none" w:sz="0" w:space="0" w:color="auto"/>
          </w:divBdr>
        </w:div>
        <w:div w:id="2145543527">
          <w:marLeft w:val="0"/>
          <w:marRight w:val="0"/>
          <w:marTop w:val="0"/>
          <w:marBottom w:val="0"/>
          <w:divBdr>
            <w:top w:val="none" w:sz="0" w:space="0" w:color="auto"/>
            <w:left w:val="none" w:sz="0" w:space="0" w:color="auto"/>
            <w:bottom w:val="none" w:sz="0" w:space="0" w:color="auto"/>
            <w:right w:val="none" w:sz="0" w:space="0" w:color="auto"/>
          </w:divBdr>
        </w:div>
        <w:div w:id="1141658136">
          <w:marLeft w:val="0"/>
          <w:marRight w:val="0"/>
          <w:marTop w:val="0"/>
          <w:marBottom w:val="0"/>
          <w:divBdr>
            <w:top w:val="none" w:sz="0" w:space="0" w:color="auto"/>
            <w:left w:val="none" w:sz="0" w:space="0" w:color="auto"/>
            <w:bottom w:val="none" w:sz="0" w:space="0" w:color="auto"/>
            <w:right w:val="none" w:sz="0" w:space="0" w:color="auto"/>
          </w:divBdr>
        </w:div>
        <w:div w:id="359551855">
          <w:marLeft w:val="0"/>
          <w:marRight w:val="0"/>
          <w:marTop w:val="0"/>
          <w:marBottom w:val="0"/>
          <w:divBdr>
            <w:top w:val="none" w:sz="0" w:space="0" w:color="auto"/>
            <w:left w:val="none" w:sz="0" w:space="0" w:color="auto"/>
            <w:bottom w:val="none" w:sz="0" w:space="0" w:color="auto"/>
            <w:right w:val="none" w:sz="0" w:space="0" w:color="auto"/>
          </w:divBdr>
        </w:div>
        <w:div w:id="2022121894">
          <w:marLeft w:val="0"/>
          <w:marRight w:val="0"/>
          <w:marTop w:val="0"/>
          <w:marBottom w:val="0"/>
          <w:divBdr>
            <w:top w:val="none" w:sz="0" w:space="0" w:color="auto"/>
            <w:left w:val="none" w:sz="0" w:space="0" w:color="auto"/>
            <w:bottom w:val="none" w:sz="0" w:space="0" w:color="auto"/>
            <w:right w:val="none" w:sz="0" w:space="0" w:color="auto"/>
          </w:divBdr>
        </w:div>
        <w:div w:id="2105107017">
          <w:marLeft w:val="0"/>
          <w:marRight w:val="0"/>
          <w:marTop w:val="0"/>
          <w:marBottom w:val="0"/>
          <w:divBdr>
            <w:top w:val="none" w:sz="0" w:space="0" w:color="auto"/>
            <w:left w:val="none" w:sz="0" w:space="0" w:color="auto"/>
            <w:bottom w:val="none" w:sz="0" w:space="0" w:color="auto"/>
            <w:right w:val="none" w:sz="0" w:space="0" w:color="auto"/>
          </w:divBdr>
        </w:div>
        <w:div w:id="531919127">
          <w:marLeft w:val="0"/>
          <w:marRight w:val="0"/>
          <w:marTop w:val="0"/>
          <w:marBottom w:val="0"/>
          <w:divBdr>
            <w:top w:val="none" w:sz="0" w:space="0" w:color="auto"/>
            <w:left w:val="none" w:sz="0" w:space="0" w:color="auto"/>
            <w:bottom w:val="none" w:sz="0" w:space="0" w:color="auto"/>
            <w:right w:val="none" w:sz="0" w:space="0" w:color="auto"/>
          </w:divBdr>
        </w:div>
        <w:div w:id="702905747">
          <w:marLeft w:val="0"/>
          <w:marRight w:val="0"/>
          <w:marTop w:val="0"/>
          <w:marBottom w:val="0"/>
          <w:divBdr>
            <w:top w:val="none" w:sz="0" w:space="0" w:color="auto"/>
            <w:left w:val="none" w:sz="0" w:space="0" w:color="auto"/>
            <w:bottom w:val="none" w:sz="0" w:space="0" w:color="auto"/>
            <w:right w:val="none" w:sz="0" w:space="0" w:color="auto"/>
          </w:divBdr>
        </w:div>
        <w:div w:id="383408267">
          <w:marLeft w:val="0"/>
          <w:marRight w:val="0"/>
          <w:marTop w:val="0"/>
          <w:marBottom w:val="0"/>
          <w:divBdr>
            <w:top w:val="none" w:sz="0" w:space="0" w:color="auto"/>
            <w:left w:val="none" w:sz="0" w:space="0" w:color="auto"/>
            <w:bottom w:val="none" w:sz="0" w:space="0" w:color="auto"/>
            <w:right w:val="none" w:sz="0" w:space="0" w:color="auto"/>
          </w:divBdr>
        </w:div>
        <w:div w:id="2136368440">
          <w:marLeft w:val="0"/>
          <w:marRight w:val="0"/>
          <w:marTop w:val="0"/>
          <w:marBottom w:val="0"/>
          <w:divBdr>
            <w:top w:val="none" w:sz="0" w:space="0" w:color="auto"/>
            <w:left w:val="none" w:sz="0" w:space="0" w:color="auto"/>
            <w:bottom w:val="none" w:sz="0" w:space="0" w:color="auto"/>
            <w:right w:val="none" w:sz="0" w:space="0" w:color="auto"/>
          </w:divBdr>
        </w:div>
        <w:div w:id="1050226901">
          <w:marLeft w:val="0"/>
          <w:marRight w:val="0"/>
          <w:marTop w:val="0"/>
          <w:marBottom w:val="0"/>
          <w:divBdr>
            <w:top w:val="none" w:sz="0" w:space="0" w:color="auto"/>
            <w:left w:val="none" w:sz="0" w:space="0" w:color="auto"/>
            <w:bottom w:val="none" w:sz="0" w:space="0" w:color="auto"/>
            <w:right w:val="none" w:sz="0" w:space="0" w:color="auto"/>
          </w:divBdr>
        </w:div>
        <w:div w:id="2054577612">
          <w:marLeft w:val="0"/>
          <w:marRight w:val="0"/>
          <w:marTop w:val="0"/>
          <w:marBottom w:val="0"/>
          <w:divBdr>
            <w:top w:val="none" w:sz="0" w:space="0" w:color="auto"/>
            <w:left w:val="none" w:sz="0" w:space="0" w:color="auto"/>
            <w:bottom w:val="none" w:sz="0" w:space="0" w:color="auto"/>
            <w:right w:val="none" w:sz="0" w:space="0" w:color="auto"/>
          </w:divBdr>
        </w:div>
        <w:div w:id="1932002690">
          <w:marLeft w:val="0"/>
          <w:marRight w:val="0"/>
          <w:marTop w:val="0"/>
          <w:marBottom w:val="0"/>
          <w:divBdr>
            <w:top w:val="none" w:sz="0" w:space="0" w:color="auto"/>
            <w:left w:val="none" w:sz="0" w:space="0" w:color="auto"/>
            <w:bottom w:val="none" w:sz="0" w:space="0" w:color="auto"/>
            <w:right w:val="none" w:sz="0" w:space="0" w:color="auto"/>
          </w:divBdr>
        </w:div>
        <w:div w:id="1244871917">
          <w:marLeft w:val="0"/>
          <w:marRight w:val="0"/>
          <w:marTop w:val="0"/>
          <w:marBottom w:val="0"/>
          <w:divBdr>
            <w:top w:val="none" w:sz="0" w:space="0" w:color="auto"/>
            <w:left w:val="none" w:sz="0" w:space="0" w:color="auto"/>
            <w:bottom w:val="none" w:sz="0" w:space="0" w:color="auto"/>
            <w:right w:val="none" w:sz="0" w:space="0" w:color="auto"/>
          </w:divBdr>
        </w:div>
        <w:div w:id="1920870548">
          <w:marLeft w:val="0"/>
          <w:marRight w:val="0"/>
          <w:marTop w:val="0"/>
          <w:marBottom w:val="0"/>
          <w:divBdr>
            <w:top w:val="none" w:sz="0" w:space="0" w:color="auto"/>
            <w:left w:val="none" w:sz="0" w:space="0" w:color="auto"/>
            <w:bottom w:val="none" w:sz="0" w:space="0" w:color="auto"/>
            <w:right w:val="none" w:sz="0" w:space="0" w:color="auto"/>
          </w:divBdr>
        </w:div>
      </w:divsChild>
    </w:div>
    <w:div w:id="1586572370">
      <w:bodyDiv w:val="1"/>
      <w:marLeft w:val="0"/>
      <w:marRight w:val="0"/>
      <w:marTop w:val="0"/>
      <w:marBottom w:val="0"/>
      <w:divBdr>
        <w:top w:val="none" w:sz="0" w:space="0" w:color="auto"/>
        <w:left w:val="none" w:sz="0" w:space="0" w:color="auto"/>
        <w:bottom w:val="none" w:sz="0" w:space="0" w:color="auto"/>
        <w:right w:val="none" w:sz="0" w:space="0" w:color="auto"/>
      </w:divBdr>
      <w:divsChild>
        <w:div w:id="326329735">
          <w:marLeft w:val="0"/>
          <w:marRight w:val="0"/>
          <w:marTop w:val="0"/>
          <w:marBottom w:val="0"/>
          <w:divBdr>
            <w:top w:val="none" w:sz="0" w:space="0" w:color="auto"/>
            <w:left w:val="none" w:sz="0" w:space="0" w:color="auto"/>
            <w:bottom w:val="none" w:sz="0" w:space="0" w:color="auto"/>
            <w:right w:val="none" w:sz="0" w:space="0" w:color="auto"/>
          </w:divBdr>
        </w:div>
        <w:div w:id="624434965">
          <w:marLeft w:val="0"/>
          <w:marRight w:val="0"/>
          <w:marTop w:val="0"/>
          <w:marBottom w:val="0"/>
          <w:divBdr>
            <w:top w:val="none" w:sz="0" w:space="0" w:color="auto"/>
            <w:left w:val="none" w:sz="0" w:space="0" w:color="auto"/>
            <w:bottom w:val="none" w:sz="0" w:space="0" w:color="auto"/>
            <w:right w:val="none" w:sz="0" w:space="0" w:color="auto"/>
          </w:divBdr>
        </w:div>
        <w:div w:id="1894807144">
          <w:marLeft w:val="0"/>
          <w:marRight w:val="0"/>
          <w:marTop w:val="0"/>
          <w:marBottom w:val="0"/>
          <w:divBdr>
            <w:top w:val="none" w:sz="0" w:space="0" w:color="auto"/>
            <w:left w:val="none" w:sz="0" w:space="0" w:color="auto"/>
            <w:bottom w:val="none" w:sz="0" w:space="0" w:color="auto"/>
            <w:right w:val="none" w:sz="0" w:space="0" w:color="auto"/>
          </w:divBdr>
        </w:div>
        <w:div w:id="388068456">
          <w:marLeft w:val="0"/>
          <w:marRight w:val="0"/>
          <w:marTop w:val="0"/>
          <w:marBottom w:val="0"/>
          <w:divBdr>
            <w:top w:val="none" w:sz="0" w:space="0" w:color="auto"/>
            <w:left w:val="none" w:sz="0" w:space="0" w:color="auto"/>
            <w:bottom w:val="none" w:sz="0" w:space="0" w:color="auto"/>
            <w:right w:val="none" w:sz="0" w:space="0" w:color="auto"/>
          </w:divBdr>
        </w:div>
        <w:div w:id="1611548718">
          <w:marLeft w:val="0"/>
          <w:marRight w:val="0"/>
          <w:marTop w:val="0"/>
          <w:marBottom w:val="0"/>
          <w:divBdr>
            <w:top w:val="none" w:sz="0" w:space="0" w:color="auto"/>
            <w:left w:val="none" w:sz="0" w:space="0" w:color="auto"/>
            <w:bottom w:val="none" w:sz="0" w:space="0" w:color="auto"/>
            <w:right w:val="none" w:sz="0" w:space="0" w:color="auto"/>
          </w:divBdr>
        </w:div>
        <w:div w:id="578176779">
          <w:marLeft w:val="0"/>
          <w:marRight w:val="0"/>
          <w:marTop w:val="0"/>
          <w:marBottom w:val="0"/>
          <w:divBdr>
            <w:top w:val="none" w:sz="0" w:space="0" w:color="auto"/>
            <w:left w:val="none" w:sz="0" w:space="0" w:color="auto"/>
            <w:bottom w:val="none" w:sz="0" w:space="0" w:color="auto"/>
            <w:right w:val="none" w:sz="0" w:space="0" w:color="auto"/>
          </w:divBdr>
        </w:div>
        <w:div w:id="416488796">
          <w:marLeft w:val="0"/>
          <w:marRight w:val="0"/>
          <w:marTop w:val="0"/>
          <w:marBottom w:val="0"/>
          <w:divBdr>
            <w:top w:val="none" w:sz="0" w:space="0" w:color="auto"/>
            <w:left w:val="none" w:sz="0" w:space="0" w:color="auto"/>
            <w:bottom w:val="none" w:sz="0" w:space="0" w:color="auto"/>
            <w:right w:val="none" w:sz="0" w:space="0" w:color="auto"/>
          </w:divBdr>
        </w:div>
        <w:div w:id="1703435589">
          <w:marLeft w:val="0"/>
          <w:marRight w:val="0"/>
          <w:marTop w:val="0"/>
          <w:marBottom w:val="0"/>
          <w:divBdr>
            <w:top w:val="none" w:sz="0" w:space="0" w:color="auto"/>
            <w:left w:val="none" w:sz="0" w:space="0" w:color="auto"/>
            <w:bottom w:val="none" w:sz="0" w:space="0" w:color="auto"/>
            <w:right w:val="none" w:sz="0" w:space="0" w:color="auto"/>
          </w:divBdr>
        </w:div>
        <w:div w:id="1014458169">
          <w:marLeft w:val="0"/>
          <w:marRight w:val="0"/>
          <w:marTop w:val="0"/>
          <w:marBottom w:val="0"/>
          <w:divBdr>
            <w:top w:val="none" w:sz="0" w:space="0" w:color="auto"/>
            <w:left w:val="none" w:sz="0" w:space="0" w:color="auto"/>
            <w:bottom w:val="none" w:sz="0" w:space="0" w:color="auto"/>
            <w:right w:val="none" w:sz="0" w:space="0" w:color="auto"/>
          </w:divBdr>
        </w:div>
        <w:div w:id="659164215">
          <w:marLeft w:val="0"/>
          <w:marRight w:val="0"/>
          <w:marTop w:val="0"/>
          <w:marBottom w:val="0"/>
          <w:divBdr>
            <w:top w:val="none" w:sz="0" w:space="0" w:color="auto"/>
            <w:left w:val="none" w:sz="0" w:space="0" w:color="auto"/>
            <w:bottom w:val="none" w:sz="0" w:space="0" w:color="auto"/>
            <w:right w:val="none" w:sz="0" w:space="0" w:color="auto"/>
          </w:divBdr>
        </w:div>
        <w:div w:id="934484678">
          <w:marLeft w:val="0"/>
          <w:marRight w:val="0"/>
          <w:marTop w:val="0"/>
          <w:marBottom w:val="0"/>
          <w:divBdr>
            <w:top w:val="none" w:sz="0" w:space="0" w:color="auto"/>
            <w:left w:val="none" w:sz="0" w:space="0" w:color="auto"/>
            <w:bottom w:val="none" w:sz="0" w:space="0" w:color="auto"/>
            <w:right w:val="none" w:sz="0" w:space="0" w:color="auto"/>
          </w:divBdr>
        </w:div>
        <w:div w:id="568075447">
          <w:marLeft w:val="0"/>
          <w:marRight w:val="0"/>
          <w:marTop w:val="0"/>
          <w:marBottom w:val="0"/>
          <w:divBdr>
            <w:top w:val="none" w:sz="0" w:space="0" w:color="auto"/>
            <w:left w:val="none" w:sz="0" w:space="0" w:color="auto"/>
            <w:bottom w:val="none" w:sz="0" w:space="0" w:color="auto"/>
            <w:right w:val="none" w:sz="0" w:space="0" w:color="auto"/>
          </w:divBdr>
        </w:div>
        <w:div w:id="121459570">
          <w:marLeft w:val="0"/>
          <w:marRight w:val="0"/>
          <w:marTop w:val="0"/>
          <w:marBottom w:val="0"/>
          <w:divBdr>
            <w:top w:val="none" w:sz="0" w:space="0" w:color="auto"/>
            <w:left w:val="none" w:sz="0" w:space="0" w:color="auto"/>
            <w:bottom w:val="none" w:sz="0" w:space="0" w:color="auto"/>
            <w:right w:val="none" w:sz="0" w:space="0" w:color="auto"/>
          </w:divBdr>
        </w:div>
        <w:div w:id="1543328639">
          <w:marLeft w:val="0"/>
          <w:marRight w:val="0"/>
          <w:marTop w:val="0"/>
          <w:marBottom w:val="0"/>
          <w:divBdr>
            <w:top w:val="none" w:sz="0" w:space="0" w:color="auto"/>
            <w:left w:val="none" w:sz="0" w:space="0" w:color="auto"/>
            <w:bottom w:val="none" w:sz="0" w:space="0" w:color="auto"/>
            <w:right w:val="none" w:sz="0" w:space="0" w:color="auto"/>
          </w:divBdr>
        </w:div>
        <w:div w:id="1358388865">
          <w:marLeft w:val="0"/>
          <w:marRight w:val="0"/>
          <w:marTop w:val="0"/>
          <w:marBottom w:val="0"/>
          <w:divBdr>
            <w:top w:val="none" w:sz="0" w:space="0" w:color="auto"/>
            <w:left w:val="none" w:sz="0" w:space="0" w:color="auto"/>
            <w:bottom w:val="none" w:sz="0" w:space="0" w:color="auto"/>
            <w:right w:val="none" w:sz="0" w:space="0" w:color="auto"/>
          </w:divBdr>
        </w:div>
        <w:div w:id="199632846">
          <w:marLeft w:val="0"/>
          <w:marRight w:val="0"/>
          <w:marTop w:val="0"/>
          <w:marBottom w:val="0"/>
          <w:divBdr>
            <w:top w:val="none" w:sz="0" w:space="0" w:color="auto"/>
            <w:left w:val="none" w:sz="0" w:space="0" w:color="auto"/>
            <w:bottom w:val="none" w:sz="0" w:space="0" w:color="auto"/>
            <w:right w:val="none" w:sz="0" w:space="0" w:color="auto"/>
          </w:divBdr>
        </w:div>
        <w:div w:id="420033065">
          <w:marLeft w:val="0"/>
          <w:marRight w:val="0"/>
          <w:marTop w:val="0"/>
          <w:marBottom w:val="0"/>
          <w:divBdr>
            <w:top w:val="none" w:sz="0" w:space="0" w:color="auto"/>
            <w:left w:val="none" w:sz="0" w:space="0" w:color="auto"/>
            <w:bottom w:val="none" w:sz="0" w:space="0" w:color="auto"/>
            <w:right w:val="none" w:sz="0" w:space="0" w:color="auto"/>
          </w:divBdr>
        </w:div>
        <w:div w:id="1661733433">
          <w:marLeft w:val="0"/>
          <w:marRight w:val="0"/>
          <w:marTop w:val="0"/>
          <w:marBottom w:val="0"/>
          <w:divBdr>
            <w:top w:val="none" w:sz="0" w:space="0" w:color="auto"/>
            <w:left w:val="none" w:sz="0" w:space="0" w:color="auto"/>
            <w:bottom w:val="none" w:sz="0" w:space="0" w:color="auto"/>
            <w:right w:val="none" w:sz="0" w:space="0" w:color="auto"/>
          </w:divBdr>
        </w:div>
        <w:div w:id="1123040954">
          <w:marLeft w:val="0"/>
          <w:marRight w:val="0"/>
          <w:marTop w:val="0"/>
          <w:marBottom w:val="0"/>
          <w:divBdr>
            <w:top w:val="none" w:sz="0" w:space="0" w:color="auto"/>
            <w:left w:val="none" w:sz="0" w:space="0" w:color="auto"/>
            <w:bottom w:val="none" w:sz="0" w:space="0" w:color="auto"/>
            <w:right w:val="none" w:sz="0" w:space="0" w:color="auto"/>
          </w:divBdr>
        </w:div>
        <w:div w:id="71247046">
          <w:marLeft w:val="0"/>
          <w:marRight w:val="0"/>
          <w:marTop w:val="0"/>
          <w:marBottom w:val="0"/>
          <w:divBdr>
            <w:top w:val="none" w:sz="0" w:space="0" w:color="auto"/>
            <w:left w:val="none" w:sz="0" w:space="0" w:color="auto"/>
            <w:bottom w:val="none" w:sz="0" w:space="0" w:color="auto"/>
            <w:right w:val="none" w:sz="0" w:space="0" w:color="auto"/>
          </w:divBdr>
        </w:div>
        <w:div w:id="1434284033">
          <w:marLeft w:val="0"/>
          <w:marRight w:val="0"/>
          <w:marTop w:val="0"/>
          <w:marBottom w:val="0"/>
          <w:divBdr>
            <w:top w:val="none" w:sz="0" w:space="0" w:color="auto"/>
            <w:left w:val="none" w:sz="0" w:space="0" w:color="auto"/>
            <w:bottom w:val="none" w:sz="0" w:space="0" w:color="auto"/>
            <w:right w:val="none" w:sz="0" w:space="0" w:color="auto"/>
          </w:divBdr>
        </w:div>
        <w:div w:id="2027167312">
          <w:marLeft w:val="0"/>
          <w:marRight w:val="0"/>
          <w:marTop w:val="0"/>
          <w:marBottom w:val="0"/>
          <w:divBdr>
            <w:top w:val="none" w:sz="0" w:space="0" w:color="auto"/>
            <w:left w:val="none" w:sz="0" w:space="0" w:color="auto"/>
            <w:bottom w:val="none" w:sz="0" w:space="0" w:color="auto"/>
            <w:right w:val="none" w:sz="0" w:space="0" w:color="auto"/>
          </w:divBdr>
        </w:div>
        <w:div w:id="18969577">
          <w:marLeft w:val="0"/>
          <w:marRight w:val="0"/>
          <w:marTop w:val="0"/>
          <w:marBottom w:val="0"/>
          <w:divBdr>
            <w:top w:val="none" w:sz="0" w:space="0" w:color="auto"/>
            <w:left w:val="none" w:sz="0" w:space="0" w:color="auto"/>
            <w:bottom w:val="none" w:sz="0" w:space="0" w:color="auto"/>
            <w:right w:val="none" w:sz="0" w:space="0" w:color="auto"/>
          </w:divBdr>
        </w:div>
        <w:div w:id="1415661325">
          <w:marLeft w:val="0"/>
          <w:marRight w:val="0"/>
          <w:marTop w:val="0"/>
          <w:marBottom w:val="0"/>
          <w:divBdr>
            <w:top w:val="none" w:sz="0" w:space="0" w:color="auto"/>
            <w:left w:val="none" w:sz="0" w:space="0" w:color="auto"/>
            <w:bottom w:val="none" w:sz="0" w:space="0" w:color="auto"/>
            <w:right w:val="none" w:sz="0" w:space="0" w:color="auto"/>
          </w:divBdr>
        </w:div>
        <w:div w:id="1805612584">
          <w:marLeft w:val="0"/>
          <w:marRight w:val="0"/>
          <w:marTop w:val="0"/>
          <w:marBottom w:val="0"/>
          <w:divBdr>
            <w:top w:val="none" w:sz="0" w:space="0" w:color="auto"/>
            <w:left w:val="none" w:sz="0" w:space="0" w:color="auto"/>
            <w:bottom w:val="none" w:sz="0" w:space="0" w:color="auto"/>
            <w:right w:val="none" w:sz="0" w:space="0" w:color="auto"/>
          </w:divBdr>
        </w:div>
        <w:div w:id="2003198933">
          <w:marLeft w:val="0"/>
          <w:marRight w:val="0"/>
          <w:marTop w:val="0"/>
          <w:marBottom w:val="0"/>
          <w:divBdr>
            <w:top w:val="none" w:sz="0" w:space="0" w:color="auto"/>
            <w:left w:val="none" w:sz="0" w:space="0" w:color="auto"/>
            <w:bottom w:val="none" w:sz="0" w:space="0" w:color="auto"/>
            <w:right w:val="none" w:sz="0" w:space="0" w:color="auto"/>
          </w:divBdr>
        </w:div>
        <w:div w:id="209659509">
          <w:marLeft w:val="0"/>
          <w:marRight w:val="0"/>
          <w:marTop w:val="0"/>
          <w:marBottom w:val="0"/>
          <w:divBdr>
            <w:top w:val="none" w:sz="0" w:space="0" w:color="auto"/>
            <w:left w:val="none" w:sz="0" w:space="0" w:color="auto"/>
            <w:bottom w:val="none" w:sz="0" w:space="0" w:color="auto"/>
            <w:right w:val="none" w:sz="0" w:space="0" w:color="auto"/>
          </w:divBdr>
        </w:div>
        <w:div w:id="1539664531">
          <w:marLeft w:val="0"/>
          <w:marRight w:val="0"/>
          <w:marTop w:val="0"/>
          <w:marBottom w:val="0"/>
          <w:divBdr>
            <w:top w:val="none" w:sz="0" w:space="0" w:color="auto"/>
            <w:left w:val="none" w:sz="0" w:space="0" w:color="auto"/>
            <w:bottom w:val="none" w:sz="0" w:space="0" w:color="auto"/>
            <w:right w:val="none" w:sz="0" w:space="0" w:color="auto"/>
          </w:divBdr>
        </w:div>
        <w:div w:id="827939234">
          <w:marLeft w:val="0"/>
          <w:marRight w:val="0"/>
          <w:marTop w:val="0"/>
          <w:marBottom w:val="0"/>
          <w:divBdr>
            <w:top w:val="none" w:sz="0" w:space="0" w:color="auto"/>
            <w:left w:val="none" w:sz="0" w:space="0" w:color="auto"/>
            <w:bottom w:val="none" w:sz="0" w:space="0" w:color="auto"/>
            <w:right w:val="none" w:sz="0" w:space="0" w:color="auto"/>
          </w:divBdr>
        </w:div>
        <w:div w:id="1002390863">
          <w:marLeft w:val="0"/>
          <w:marRight w:val="0"/>
          <w:marTop w:val="0"/>
          <w:marBottom w:val="0"/>
          <w:divBdr>
            <w:top w:val="none" w:sz="0" w:space="0" w:color="auto"/>
            <w:left w:val="none" w:sz="0" w:space="0" w:color="auto"/>
            <w:bottom w:val="none" w:sz="0" w:space="0" w:color="auto"/>
            <w:right w:val="none" w:sz="0" w:space="0" w:color="auto"/>
          </w:divBdr>
        </w:div>
        <w:div w:id="126365590">
          <w:marLeft w:val="0"/>
          <w:marRight w:val="0"/>
          <w:marTop w:val="0"/>
          <w:marBottom w:val="0"/>
          <w:divBdr>
            <w:top w:val="none" w:sz="0" w:space="0" w:color="auto"/>
            <w:left w:val="none" w:sz="0" w:space="0" w:color="auto"/>
            <w:bottom w:val="none" w:sz="0" w:space="0" w:color="auto"/>
            <w:right w:val="none" w:sz="0" w:space="0" w:color="auto"/>
          </w:divBdr>
        </w:div>
        <w:div w:id="641039994">
          <w:marLeft w:val="0"/>
          <w:marRight w:val="0"/>
          <w:marTop w:val="0"/>
          <w:marBottom w:val="0"/>
          <w:divBdr>
            <w:top w:val="none" w:sz="0" w:space="0" w:color="auto"/>
            <w:left w:val="none" w:sz="0" w:space="0" w:color="auto"/>
            <w:bottom w:val="none" w:sz="0" w:space="0" w:color="auto"/>
            <w:right w:val="none" w:sz="0" w:space="0" w:color="auto"/>
          </w:divBdr>
        </w:div>
        <w:div w:id="1099909578">
          <w:marLeft w:val="0"/>
          <w:marRight w:val="0"/>
          <w:marTop w:val="0"/>
          <w:marBottom w:val="0"/>
          <w:divBdr>
            <w:top w:val="none" w:sz="0" w:space="0" w:color="auto"/>
            <w:left w:val="none" w:sz="0" w:space="0" w:color="auto"/>
            <w:bottom w:val="none" w:sz="0" w:space="0" w:color="auto"/>
            <w:right w:val="none" w:sz="0" w:space="0" w:color="auto"/>
          </w:divBdr>
        </w:div>
        <w:div w:id="1630934375">
          <w:marLeft w:val="0"/>
          <w:marRight w:val="0"/>
          <w:marTop w:val="0"/>
          <w:marBottom w:val="0"/>
          <w:divBdr>
            <w:top w:val="none" w:sz="0" w:space="0" w:color="auto"/>
            <w:left w:val="none" w:sz="0" w:space="0" w:color="auto"/>
            <w:bottom w:val="none" w:sz="0" w:space="0" w:color="auto"/>
            <w:right w:val="none" w:sz="0" w:space="0" w:color="auto"/>
          </w:divBdr>
        </w:div>
        <w:div w:id="787893933">
          <w:marLeft w:val="0"/>
          <w:marRight w:val="0"/>
          <w:marTop w:val="0"/>
          <w:marBottom w:val="0"/>
          <w:divBdr>
            <w:top w:val="none" w:sz="0" w:space="0" w:color="auto"/>
            <w:left w:val="none" w:sz="0" w:space="0" w:color="auto"/>
            <w:bottom w:val="none" w:sz="0" w:space="0" w:color="auto"/>
            <w:right w:val="none" w:sz="0" w:space="0" w:color="auto"/>
          </w:divBdr>
        </w:div>
        <w:div w:id="1734114373">
          <w:marLeft w:val="0"/>
          <w:marRight w:val="0"/>
          <w:marTop w:val="0"/>
          <w:marBottom w:val="0"/>
          <w:divBdr>
            <w:top w:val="none" w:sz="0" w:space="0" w:color="auto"/>
            <w:left w:val="none" w:sz="0" w:space="0" w:color="auto"/>
            <w:bottom w:val="none" w:sz="0" w:space="0" w:color="auto"/>
            <w:right w:val="none" w:sz="0" w:space="0" w:color="auto"/>
          </w:divBdr>
        </w:div>
        <w:div w:id="40329098">
          <w:marLeft w:val="0"/>
          <w:marRight w:val="0"/>
          <w:marTop w:val="0"/>
          <w:marBottom w:val="0"/>
          <w:divBdr>
            <w:top w:val="none" w:sz="0" w:space="0" w:color="auto"/>
            <w:left w:val="none" w:sz="0" w:space="0" w:color="auto"/>
            <w:bottom w:val="none" w:sz="0" w:space="0" w:color="auto"/>
            <w:right w:val="none" w:sz="0" w:space="0" w:color="auto"/>
          </w:divBdr>
        </w:div>
        <w:div w:id="1666586810">
          <w:marLeft w:val="0"/>
          <w:marRight w:val="0"/>
          <w:marTop w:val="0"/>
          <w:marBottom w:val="0"/>
          <w:divBdr>
            <w:top w:val="none" w:sz="0" w:space="0" w:color="auto"/>
            <w:left w:val="none" w:sz="0" w:space="0" w:color="auto"/>
            <w:bottom w:val="none" w:sz="0" w:space="0" w:color="auto"/>
            <w:right w:val="none" w:sz="0" w:space="0" w:color="auto"/>
          </w:divBdr>
        </w:div>
        <w:div w:id="372652733">
          <w:marLeft w:val="0"/>
          <w:marRight w:val="0"/>
          <w:marTop w:val="0"/>
          <w:marBottom w:val="0"/>
          <w:divBdr>
            <w:top w:val="none" w:sz="0" w:space="0" w:color="auto"/>
            <w:left w:val="none" w:sz="0" w:space="0" w:color="auto"/>
            <w:bottom w:val="none" w:sz="0" w:space="0" w:color="auto"/>
            <w:right w:val="none" w:sz="0" w:space="0" w:color="auto"/>
          </w:divBdr>
        </w:div>
        <w:div w:id="203451255">
          <w:marLeft w:val="0"/>
          <w:marRight w:val="0"/>
          <w:marTop w:val="0"/>
          <w:marBottom w:val="0"/>
          <w:divBdr>
            <w:top w:val="none" w:sz="0" w:space="0" w:color="auto"/>
            <w:left w:val="none" w:sz="0" w:space="0" w:color="auto"/>
            <w:bottom w:val="none" w:sz="0" w:space="0" w:color="auto"/>
            <w:right w:val="none" w:sz="0" w:space="0" w:color="auto"/>
          </w:divBdr>
        </w:div>
        <w:div w:id="1532499833">
          <w:marLeft w:val="0"/>
          <w:marRight w:val="0"/>
          <w:marTop w:val="0"/>
          <w:marBottom w:val="0"/>
          <w:divBdr>
            <w:top w:val="none" w:sz="0" w:space="0" w:color="auto"/>
            <w:left w:val="none" w:sz="0" w:space="0" w:color="auto"/>
            <w:bottom w:val="none" w:sz="0" w:space="0" w:color="auto"/>
            <w:right w:val="none" w:sz="0" w:space="0" w:color="auto"/>
          </w:divBdr>
        </w:div>
        <w:div w:id="64837250">
          <w:marLeft w:val="0"/>
          <w:marRight w:val="0"/>
          <w:marTop w:val="0"/>
          <w:marBottom w:val="0"/>
          <w:divBdr>
            <w:top w:val="none" w:sz="0" w:space="0" w:color="auto"/>
            <w:left w:val="none" w:sz="0" w:space="0" w:color="auto"/>
            <w:bottom w:val="none" w:sz="0" w:space="0" w:color="auto"/>
            <w:right w:val="none" w:sz="0" w:space="0" w:color="auto"/>
          </w:divBdr>
        </w:div>
        <w:div w:id="1361129719">
          <w:marLeft w:val="0"/>
          <w:marRight w:val="0"/>
          <w:marTop w:val="0"/>
          <w:marBottom w:val="0"/>
          <w:divBdr>
            <w:top w:val="none" w:sz="0" w:space="0" w:color="auto"/>
            <w:left w:val="none" w:sz="0" w:space="0" w:color="auto"/>
            <w:bottom w:val="none" w:sz="0" w:space="0" w:color="auto"/>
            <w:right w:val="none" w:sz="0" w:space="0" w:color="auto"/>
          </w:divBdr>
        </w:div>
        <w:div w:id="34933884">
          <w:marLeft w:val="0"/>
          <w:marRight w:val="0"/>
          <w:marTop w:val="0"/>
          <w:marBottom w:val="0"/>
          <w:divBdr>
            <w:top w:val="none" w:sz="0" w:space="0" w:color="auto"/>
            <w:left w:val="none" w:sz="0" w:space="0" w:color="auto"/>
            <w:bottom w:val="none" w:sz="0" w:space="0" w:color="auto"/>
            <w:right w:val="none" w:sz="0" w:space="0" w:color="auto"/>
          </w:divBdr>
        </w:div>
        <w:div w:id="1801876211">
          <w:marLeft w:val="0"/>
          <w:marRight w:val="0"/>
          <w:marTop w:val="0"/>
          <w:marBottom w:val="0"/>
          <w:divBdr>
            <w:top w:val="none" w:sz="0" w:space="0" w:color="auto"/>
            <w:left w:val="none" w:sz="0" w:space="0" w:color="auto"/>
            <w:bottom w:val="none" w:sz="0" w:space="0" w:color="auto"/>
            <w:right w:val="none" w:sz="0" w:space="0" w:color="auto"/>
          </w:divBdr>
        </w:div>
        <w:div w:id="191308148">
          <w:marLeft w:val="0"/>
          <w:marRight w:val="0"/>
          <w:marTop w:val="0"/>
          <w:marBottom w:val="0"/>
          <w:divBdr>
            <w:top w:val="none" w:sz="0" w:space="0" w:color="auto"/>
            <w:left w:val="none" w:sz="0" w:space="0" w:color="auto"/>
            <w:bottom w:val="none" w:sz="0" w:space="0" w:color="auto"/>
            <w:right w:val="none" w:sz="0" w:space="0" w:color="auto"/>
          </w:divBdr>
        </w:div>
        <w:div w:id="1924954064">
          <w:marLeft w:val="0"/>
          <w:marRight w:val="0"/>
          <w:marTop w:val="0"/>
          <w:marBottom w:val="0"/>
          <w:divBdr>
            <w:top w:val="none" w:sz="0" w:space="0" w:color="auto"/>
            <w:left w:val="none" w:sz="0" w:space="0" w:color="auto"/>
            <w:bottom w:val="none" w:sz="0" w:space="0" w:color="auto"/>
            <w:right w:val="none" w:sz="0" w:space="0" w:color="auto"/>
          </w:divBdr>
        </w:div>
        <w:div w:id="344094805">
          <w:marLeft w:val="0"/>
          <w:marRight w:val="0"/>
          <w:marTop w:val="0"/>
          <w:marBottom w:val="0"/>
          <w:divBdr>
            <w:top w:val="none" w:sz="0" w:space="0" w:color="auto"/>
            <w:left w:val="none" w:sz="0" w:space="0" w:color="auto"/>
            <w:bottom w:val="none" w:sz="0" w:space="0" w:color="auto"/>
            <w:right w:val="none" w:sz="0" w:space="0" w:color="auto"/>
          </w:divBdr>
        </w:div>
        <w:div w:id="2116975613">
          <w:marLeft w:val="0"/>
          <w:marRight w:val="0"/>
          <w:marTop w:val="0"/>
          <w:marBottom w:val="0"/>
          <w:divBdr>
            <w:top w:val="none" w:sz="0" w:space="0" w:color="auto"/>
            <w:left w:val="none" w:sz="0" w:space="0" w:color="auto"/>
            <w:bottom w:val="none" w:sz="0" w:space="0" w:color="auto"/>
            <w:right w:val="none" w:sz="0" w:space="0" w:color="auto"/>
          </w:divBdr>
        </w:div>
        <w:div w:id="1268929035">
          <w:marLeft w:val="0"/>
          <w:marRight w:val="0"/>
          <w:marTop w:val="0"/>
          <w:marBottom w:val="0"/>
          <w:divBdr>
            <w:top w:val="none" w:sz="0" w:space="0" w:color="auto"/>
            <w:left w:val="none" w:sz="0" w:space="0" w:color="auto"/>
            <w:bottom w:val="none" w:sz="0" w:space="0" w:color="auto"/>
            <w:right w:val="none" w:sz="0" w:space="0" w:color="auto"/>
          </w:divBdr>
        </w:div>
        <w:div w:id="423845610">
          <w:marLeft w:val="0"/>
          <w:marRight w:val="0"/>
          <w:marTop w:val="0"/>
          <w:marBottom w:val="0"/>
          <w:divBdr>
            <w:top w:val="none" w:sz="0" w:space="0" w:color="auto"/>
            <w:left w:val="none" w:sz="0" w:space="0" w:color="auto"/>
            <w:bottom w:val="none" w:sz="0" w:space="0" w:color="auto"/>
            <w:right w:val="none" w:sz="0" w:space="0" w:color="auto"/>
          </w:divBdr>
        </w:div>
        <w:div w:id="1825657671">
          <w:marLeft w:val="0"/>
          <w:marRight w:val="0"/>
          <w:marTop w:val="0"/>
          <w:marBottom w:val="0"/>
          <w:divBdr>
            <w:top w:val="none" w:sz="0" w:space="0" w:color="auto"/>
            <w:left w:val="none" w:sz="0" w:space="0" w:color="auto"/>
            <w:bottom w:val="none" w:sz="0" w:space="0" w:color="auto"/>
            <w:right w:val="none" w:sz="0" w:space="0" w:color="auto"/>
          </w:divBdr>
        </w:div>
        <w:div w:id="1719430972">
          <w:marLeft w:val="0"/>
          <w:marRight w:val="0"/>
          <w:marTop w:val="0"/>
          <w:marBottom w:val="0"/>
          <w:divBdr>
            <w:top w:val="none" w:sz="0" w:space="0" w:color="auto"/>
            <w:left w:val="none" w:sz="0" w:space="0" w:color="auto"/>
            <w:bottom w:val="none" w:sz="0" w:space="0" w:color="auto"/>
            <w:right w:val="none" w:sz="0" w:space="0" w:color="auto"/>
          </w:divBdr>
        </w:div>
        <w:div w:id="2027439517">
          <w:marLeft w:val="0"/>
          <w:marRight w:val="0"/>
          <w:marTop w:val="0"/>
          <w:marBottom w:val="0"/>
          <w:divBdr>
            <w:top w:val="none" w:sz="0" w:space="0" w:color="auto"/>
            <w:left w:val="none" w:sz="0" w:space="0" w:color="auto"/>
            <w:bottom w:val="none" w:sz="0" w:space="0" w:color="auto"/>
            <w:right w:val="none" w:sz="0" w:space="0" w:color="auto"/>
          </w:divBdr>
        </w:div>
        <w:div w:id="620916908">
          <w:marLeft w:val="0"/>
          <w:marRight w:val="0"/>
          <w:marTop w:val="0"/>
          <w:marBottom w:val="0"/>
          <w:divBdr>
            <w:top w:val="none" w:sz="0" w:space="0" w:color="auto"/>
            <w:left w:val="none" w:sz="0" w:space="0" w:color="auto"/>
            <w:bottom w:val="none" w:sz="0" w:space="0" w:color="auto"/>
            <w:right w:val="none" w:sz="0" w:space="0" w:color="auto"/>
          </w:divBdr>
        </w:div>
        <w:div w:id="792866383">
          <w:marLeft w:val="0"/>
          <w:marRight w:val="0"/>
          <w:marTop w:val="0"/>
          <w:marBottom w:val="0"/>
          <w:divBdr>
            <w:top w:val="none" w:sz="0" w:space="0" w:color="auto"/>
            <w:left w:val="none" w:sz="0" w:space="0" w:color="auto"/>
            <w:bottom w:val="none" w:sz="0" w:space="0" w:color="auto"/>
            <w:right w:val="none" w:sz="0" w:space="0" w:color="auto"/>
          </w:divBdr>
        </w:div>
        <w:div w:id="501090652">
          <w:marLeft w:val="0"/>
          <w:marRight w:val="0"/>
          <w:marTop w:val="0"/>
          <w:marBottom w:val="0"/>
          <w:divBdr>
            <w:top w:val="none" w:sz="0" w:space="0" w:color="auto"/>
            <w:left w:val="none" w:sz="0" w:space="0" w:color="auto"/>
            <w:bottom w:val="none" w:sz="0" w:space="0" w:color="auto"/>
            <w:right w:val="none" w:sz="0" w:space="0" w:color="auto"/>
          </w:divBdr>
        </w:div>
        <w:div w:id="397561220">
          <w:marLeft w:val="0"/>
          <w:marRight w:val="0"/>
          <w:marTop w:val="0"/>
          <w:marBottom w:val="0"/>
          <w:divBdr>
            <w:top w:val="none" w:sz="0" w:space="0" w:color="auto"/>
            <w:left w:val="none" w:sz="0" w:space="0" w:color="auto"/>
            <w:bottom w:val="none" w:sz="0" w:space="0" w:color="auto"/>
            <w:right w:val="none" w:sz="0" w:space="0" w:color="auto"/>
          </w:divBdr>
        </w:div>
      </w:divsChild>
    </w:div>
    <w:div w:id="1803814978">
      <w:bodyDiv w:val="1"/>
      <w:marLeft w:val="0"/>
      <w:marRight w:val="0"/>
      <w:marTop w:val="0"/>
      <w:marBottom w:val="0"/>
      <w:divBdr>
        <w:top w:val="none" w:sz="0" w:space="0" w:color="auto"/>
        <w:left w:val="none" w:sz="0" w:space="0" w:color="auto"/>
        <w:bottom w:val="none" w:sz="0" w:space="0" w:color="auto"/>
        <w:right w:val="none" w:sz="0" w:space="0" w:color="auto"/>
      </w:divBdr>
    </w:div>
    <w:div w:id="1816217745">
      <w:bodyDiv w:val="1"/>
      <w:marLeft w:val="0"/>
      <w:marRight w:val="0"/>
      <w:marTop w:val="0"/>
      <w:marBottom w:val="0"/>
      <w:divBdr>
        <w:top w:val="none" w:sz="0" w:space="0" w:color="auto"/>
        <w:left w:val="none" w:sz="0" w:space="0" w:color="auto"/>
        <w:bottom w:val="none" w:sz="0" w:space="0" w:color="auto"/>
        <w:right w:val="none" w:sz="0" w:space="0" w:color="auto"/>
      </w:divBdr>
      <w:divsChild>
        <w:div w:id="559243626">
          <w:marLeft w:val="0"/>
          <w:marRight w:val="0"/>
          <w:marTop w:val="0"/>
          <w:marBottom w:val="0"/>
          <w:divBdr>
            <w:top w:val="none" w:sz="0" w:space="0" w:color="auto"/>
            <w:left w:val="none" w:sz="0" w:space="0" w:color="auto"/>
            <w:bottom w:val="none" w:sz="0" w:space="0" w:color="auto"/>
            <w:right w:val="none" w:sz="0" w:space="0" w:color="auto"/>
          </w:divBdr>
        </w:div>
        <w:div w:id="955865029">
          <w:marLeft w:val="0"/>
          <w:marRight w:val="0"/>
          <w:marTop w:val="0"/>
          <w:marBottom w:val="0"/>
          <w:divBdr>
            <w:top w:val="none" w:sz="0" w:space="0" w:color="auto"/>
            <w:left w:val="none" w:sz="0" w:space="0" w:color="auto"/>
            <w:bottom w:val="none" w:sz="0" w:space="0" w:color="auto"/>
            <w:right w:val="none" w:sz="0" w:space="0" w:color="auto"/>
          </w:divBdr>
        </w:div>
        <w:div w:id="810563686">
          <w:marLeft w:val="0"/>
          <w:marRight w:val="0"/>
          <w:marTop w:val="0"/>
          <w:marBottom w:val="0"/>
          <w:divBdr>
            <w:top w:val="none" w:sz="0" w:space="0" w:color="auto"/>
            <w:left w:val="none" w:sz="0" w:space="0" w:color="auto"/>
            <w:bottom w:val="none" w:sz="0" w:space="0" w:color="auto"/>
            <w:right w:val="none" w:sz="0" w:space="0" w:color="auto"/>
          </w:divBdr>
        </w:div>
        <w:div w:id="667907666">
          <w:marLeft w:val="0"/>
          <w:marRight w:val="0"/>
          <w:marTop w:val="0"/>
          <w:marBottom w:val="0"/>
          <w:divBdr>
            <w:top w:val="none" w:sz="0" w:space="0" w:color="auto"/>
            <w:left w:val="none" w:sz="0" w:space="0" w:color="auto"/>
            <w:bottom w:val="none" w:sz="0" w:space="0" w:color="auto"/>
            <w:right w:val="none" w:sz="0" w:space="0" w:color="auto"/>
          </w:divBdr>
        </w:div>
        <w:div w:id="1569725756">
          <w:marLeft w:val="0"/>
          <w:marRight w:val="0"/>
          <w:marTop w:val="0"/>
          <w:marBottom w:val="0"/>
          <w:divBdr>
            <w:top w:val="none" w:sz="0" w:space="0" w:color="auto"/>
            <w:left w:val="none" w:sz="0" w:space="0" w:color="auto"/>
            <w:bottom w:val="none" w:sz="0" w:space="0" w:color="auto"/>
            <w:right w:val="none" w:sz="0" w:space="0" w:color="auto"/>
          </w:divBdr>
        </w:div>
        <w:div w:id="516583394">
          <w:marLeft w:val="0"/>
          <w:marRight w:val="0"/>
          <w:marTop w:val="0"/>
          <w:marBottom w:val="0"/>
          <w:divBdr>
            <w:top w:val="none" w:sz="0" w:space="0" w:color="auto"/>
            <w:left w:val="none" w:sz="0" w:space="0" w:color="auto"/>
            <w:bottom w:val="none" w:sz="0" w:space="0" w:color="auto"/>
            <w:right w:val="none" w:sz="0" w:space="0" w:color="auto"/>
          </w:divBdr>
        </w:div>
        <w:div w:id="1809976785">
          <w:marLeft w:val="0"/>
          <w:marRight w:val="0"/>
          <w:marTop w:val="0"/>
          <w:marBottom w:val="0"/>
          <w:divBdr>
            <w:top w:val="none" w:sz="0" w:space="0" w:color="auto"/>
            <w:left w:val="none" w:sz="0" w:space="0" w:color="auto"/>
            <w:bottom w:val="none" w:sz="0" w:space="0" w:color="auto"/>
            <w:right w:val="none" w:sz="0" w:space="0" w:color="auto"/>
          </w:divBdr>
        </w:div>
        <w:div w:id="195389956">
          <w:marLeft w:val="0"/>
          <w:marRight w:val="0"/>
          <w:marTop w:val="0"/>
          <w:marBottom w:val="0"/>
          <w:divBdr>
            <w:top w:val="none" w:sz="0" w:space="0" w:color="auto"/>
            <w:left w:val="none" w:sz="0" w:space="0" w:color="auto"/>
            <w:bottom w:val="none" w:sz="0" w:space="0" w:color="auto"/>
            <w:right w:val="none" w:sz="0" w:space="0" w:color="auto"/>
          </w:divBdr>
        </w:div>
        <w:div w:id="1272472405">
          <w:marLeft w:val="0"/>
          <w:marRight w:val="0"/>
          <w:marTop w:val="0"/>
          <w:marBottom w:val="0"/>
          <w:divBdr>
            <w:top w:val="none" w:sz="0" w:space="0" w:color="auto"/>
            <w:left w:val="none" w:sz="0" w:space="0" w:color="auto"/>
            <w:bottom w:val="none" w:sz="0" w:space="0" w:color="auto"/>
            <w:right w:val="none" w:sz="0" w:space="0" w:color="auto"/>
          </w:divBdr>
        </w:div>
        <w:div w:id="1532843041">
          <w:marLeft w:val="0"/>
          <w:marRight w:val="0"/>
          <w:marTop w:val="0"/>
          <w:marBottom w:val="0"/>
          <w:divBdr>
            <w:top w:val="none" w:sz="0" w:space="0" w:color="auto"/>
            <w:left w:val="none" w:sz="0" w:space="0" w:color="auto"/>
            <w:bottom w:val="none" w:sz="0" w:space="0" w:color="auto"/>
            <w:right w:val="none" w:sz="0" w:space="0" w:color="auto"/>
          </w:divBdr>
        </w:div>
        <w:div w:id="702287545">
          <w:marLeft w:val="0"/>
          <w:marRight w:val="0"/>
          <w:marTop w:val="0"/>
          <w:marBottom w:val="0"/>
          <w:divBdr>
            <w:top w:val="none" w:sz="0" w:space="0" w:color="auto"/>
            <w:left w:val="none" w:sz="0" w:space="0" w:color="auto"/>
            <w:bottom w:val="none" w:sz="0" w:space="0" w:color="auto"/>
            <w:right w:val="none" w:sz="0" w:space="0" w:color="auto"/>
          </w:divBdr>
        </w:div>
        <w:div w:id="1695811016">
          <w:marLeft w:val="0"/>
          <w:marRight w:val="0"/>
          <w:marTop w:val="0"/>
          <w:marBottom w:val="0"/>
          <w:divBdr>
            <w:top w:val="none" w:sz="0" w:space="0" w:color="auto"/>
            <w:left w:val="none" w:sz="0" w:space="0" w:color="auto"/>
            <w:bottom w:val="none" w:sz="0" w:space="0" w:color="auto"/>
            <w:right w:val="none" w:sz="0" w:space="0" w:color="auto"/>
          </w:divBdr>
        </w:div>
        <w:div w:id="1465806188">
          <w:marLeft w:val="0"/>
          <w:marRight w:val="0"/>
          <w:marTop w:val="0"/>
          <w:marBottom w:val="0"/>
          <w:divBdr>
            <w:top w:val="none" w:sz="0" w:space="0" w:color="auto"/>
            <w:left w:val="none" w:sz="0" w:space="0" w:color="auto"/>
            <w:bottom w:val="none" w:sz="0" w:space="0" w:color="auto"/>
            <w:right w:val="none" w:sz="0" w:space="0" w:color="auto"/>
          </w:divBdr>
        </w:div>
        <w:div w:id="1757166478">
          <w:marLeft w:val="0"/>
          <w:marRight w:val="0"/>
          <w:marTop w:val="0"/>
          <w:marBottom w:val="0"/>
          <w:divBdr>
            <w:top w:val="none" w:sz="0" w:space="0" w:color="auto"/>
            <w:left w:val="none" w:sz="0" w:space="0" w:color="auto"/>
            <w:bottom w:val="none" w:sz="0" w:space="0" w:color="auto"/>
            <w:right w:val="none" w:sz="0" w:space="0" w:color="auto"/>
          </w:divBdr>
        </w:div>
        <w:div w:id="1601790613">
          <w:marLeft w:val="0"/>
          <w:marRight w:val="0"/>
          <w:marTop w:val="0"/>
          <w:marBottom w:val="0"/>
          <w:divBdr>
            <w:top w:val="none" w:sz="0" w:space="0" w:color="auto"/>
            <w:left w:val="none" w:sz="0" w:space="0" w:color="auto"/>
            <w:bottom w:val="none" w:sz="0" w:space="0" w:color="auto"/>
            <w:right w:val="none" w:sz="0" w:space="0" w:color="auto"/>
          </w:divBdr>
        </w:div>
        <w:div w:id="287199087">
          <w:marLeft w:val="0"/>
          <w:marRight w:val="0"/>
          <w:marTop w:val="0"/>
          <w:marBottom w:val="0"/>
          <w:divBdr>
            <w:top w:val="none" w:sz="0" w:space="0" w:color="auto"/>
            <w:left w:val="none" w:sz="0" w:space="0" w:color="auto"/>
            <w:bottom w:val="none" w:sz="0" w:space="0" w:color="auto"/>
            <w:right w:val="none" w:sz="0" w:space="0" w:color="auto"/>
          </w:divBdr>
        </w:div>
        <w:div w:id="2132166400">
          <w:marLeft w:val="0"/>
          <w:marRight w:val="0"/>
          <w:marTop w:val="0"/>
          <w:marBottom w:val="0"/>
          <w:divBdr>
            <w:top w:val="none" w:sz="0" w:space="0" w:color="auto"/>
            <w:left w:val="none" w:sz="0" w:space="0" w:color="auto"/>
            <w:bottom w:val="none" w:sz="0" w:space="0" w:color="auto"/>
            <w:right w:val="none" w:sz="0" w:space="0" w:color="auto"/>
          </w:divBdr>
        </w:div>
        <w:div w:id="1645811212">
          <w:marLeft w:val="0"/>
          <w:marRight w:val="0"/>
          <w:marTop w:val="0"/>
          <w:marBottom w:val="0"/>
          <w:divBdr>
            <w:top w:val="none" w:sz="0" w:space="0" w:color="auto"/>
            <w:left w:val="none" w:sz="0" w:space="0" w:color="auto"/>
            <w:bottom w:val="none" w:sz="0" w:space="0" w:color="auto"/>
            <w:right w:val="none" w:sz="0" w:space="0" w:color="auto"/>
          </w:divBdr>
        </w:div>
        <w:div w:id="1408108214">
          <w:marLeft w:val="0"/>
          <w:marRight w:val="0"/>
          <w:marTop w:val="0"/>
          <w:marBottom w:val="0"/>
          <w:divBdr>
            <w:top w:val="none" w:sz="0" w:space="0" w:color="auto"/>
            <w:left w:val="none" w:sz="0" w:space="0" w:color="auto"/>
            <w:bottom w:val="none" w:sz="0" w:space="0" w:color="auto"/>
            <w:right w:val="none" w:sz="0" w:space="0" w:color="auto"/>
          </w:divBdr>
        </w:div>
        <w:div w:id="102043917">
          <w:marLeft w:val="0"/>
          <w:marRight w:val="0"/>
          <w:marTop w:val="0"/>
          <w:marBottom w:val="0"/>
          <w:divBdr>
            <w:top w:val="none" w:sz="0" w:space="0" w:color="auto"/>
            <w:left w:val="none" w:sz="0" w:space="0" w:color="auto"/>
            <w:bottom w:val="none" w:sz="0" w:space="0" w:color="auto"/>
            <w:right w:val="none" w:sz="0" w:space="0" w:color="auto"/>
          </w:divBdr>
        </w:div>
        <w:div w:id="974212071">
          <w:marLeft w:val="0"/>
          <w:marRight w:val="0"/>
          <w:marTop w:val="0"/>
          <w:marBottom w:val="0"/>
          <w:divBdr>
            <w:top w:val="none" w:sz="0" w:space="0" w:color="auto"/>
            <w:left w:val="none" w:sz="0" w:space="0" w:color="auto"/>
            <w:bottom w:val="none" w:sz="0" w:space="0" w:color="auto"/>
            <w:right w:val="none" w:sz="0" w:space="0" w:color="auto"/>
          </w:divBdr>
        </w:div>
        <w:div w:id="2127045739">
          <w:marLeft w:val="0"/>
          <w:marRight w:val="0"/>
          <w:marTop w:val="0"/>
          <w:marBottom w:val="0"/>
          <w:divBdr>
            <w:top w:val="none" w:sz="0" w:space="0" w:color="auto"/>
            <w:left w:val="none" w:sz="0" w:space="0" w:color="auto"/>
            <w:bottom w:val="none" w:sz="0" w:space="0" w:color="auto"/>
            <w:right w:val="none" w:sz="0" w:space="0" w:color="auto"/>
          </w:divBdr>
        </w:div>
        <w:div w:id="851798676">
          <w:marLeft w:val="0"/>
          <w:marRight w:val="0"/>
          <w:marTop w:val="0"/>
          <w:marBottom w:val="0"/>
          <w:divBdr>
            <w:top w:val="none" w:sz="0" w:space="0" w:color="auto"/>
            <w:left w:val="none" w:sz="0" w:space="0" w:color="auto"/>
            <w:bottom w:val="none" w:sz="0" w:space="0" w:color="auto"/>
            <w:right w:val="none" w:sz="0" w:space="0" w:color="auto"/>
          </w:divBdr>
        </w:div>
        <w:div w:id="1424258959">
          <w:marLeft w:val="0"/>
          <w:marRight w:val="0"/>
          <w:marTop w:val="0"/>
          <w:marBottom w:val="0"/>
          <w:divBdr>
            <w:top w:val="none" w:sz="0" w:space="0" w:color="auto"/>
            <w:left w:val="none" w:sz="0" w:space="0" w:color="auto"/>
            <w:bottom w:val="none" w:sz="0" w:space="0" w:color="auto"/>
            <w:right w:val="none" w:sz="0" w:space="0" w:color="auto"/>
          </w:divBdr>
        </w:div>
        <w:div w:id="1440562346">
          <w:marLeft w:val="0"/>
          <w:marRight w:val="0"/>
          <w:marTop w:val="0"/>
          <w:marBottom w:val="0"/>
          <w:divBdr>
            <w:top w:val="none" w:sz="0" w:space="0" w:color="auto"/>
            <w:left w:val="none" w:sz="0" w:space="0" w:color="auto"/>
            <w:bottom w:val="none" w:sz="0" w:space="0" w:color="auto"/>
            <w:right w:val="none" w:sz="0" w:space="0" w:color="auto"/>
          </w:divBdr>
        </w:div>
        <w:div w:id="1683430260">
          <w:marLeft w:val="0"/>
          <w:marRight w:val="0"/>
          <w:marTop w:val="0"/>
          <w:marBottom w:val="0"/>
          <w:divBdr>
            <w:top w:val="none" w:sz="0" w:space="0" w:color="auto"/>
            <w:left w:val="none" w:sz="0" w:space="0" w:color="auto"/>
            <w:bottom w:val="none" w:sz="0" w:space="0" w:color="auto"/>
            <w:right w:val="none" w:sz="0" w:space="0" w:color="auto"/>
          </w:divBdr>
        </w:div>
        <w:div w:id="1196233519">
          <w:marLeft w:val="0"/>
          <w:marRight w:val="0"/>
          <w:marTop w:val="0"/>
          <w:marBottom w:val="0"/>
          <w:divBdr>
            <w:top w:val="none" w:sz="0" w:space="0" w:color="auto"/>
            <w:left w:val="none" w:sz="0" w:space="0" w:color="auto"/>
            <w:bottom w:val="none" w:sz="0" w:space="0" w:color="auto"/>
            <w:right w:val="none" w:sz="0" w:space="0" w:color="auto"/>
          </w:divBdr>
        </w:div>
        <w:div w:id="125046594">
          <w:marLeft w:val="0"/>
          <w:marRight w:val="0"/>
          <w:marTop w:val="0"/>
          <w:marBottom w:val="0"/>
          <w:divBdr>
            <w:top w:val="none" w:sz="0" w:space="0" w:color="auto"/>
            <w:left w:val="none" w:sz="0" w:space="0" w:color="auto"/>
            <w:bottom w:val="none" w:sz="0" w:space="0" w:color="auto"/>
            <w:right w:val="none" w:sz="0" w:space="0" w:color="auto"/>
          </w:divBdr>
        </w:div>
        <w:div w:id="1954969398">
          <w:marLeft w:val="0"/>
          <w:marRight w:val="0"/>
          <w:marTop w:val="0"/>
          <w:marBottom w:val="0"/>
          <w:divBdr>
            <w:top w:val="none" w:sz="0" w:space="0" w:color="auto"/>
            <w:left w:val="none" w:sz="0" w:space="0" w:color="auto"/>
            <w:bottom w:val="none" w:sz="0" w:space="0" w:color="auto"/>
            <w:right w:val="none" w:sz="0" w:space="0" w:color="auto"/>
          </w:divBdr>
        </w:div>
        <w:div w:id="1704735">
          <w:marLeft w:val="0"/>
          <w:marRight w:val="0"/>
          <w:marTop w:val="0"/>
          <w:marBottom w:val="0"/>
          <w:divBdr>
            <w:top w:val="none" w:sz="0" w:space="0" w:color="auto"/>
            <w:left w:val="none" w:sz="0" w:space="0" w:color="auto"/>
            <w:bottom w:val="none" w:sz="0" w:space="0" w:color="auto"/>
            <w:right w:val="none" w:sz="0" w:space="0" w:color="auto"/>
          </w:divBdr>
        </w:div>
        <w:div w:id="1157960908">
          <w:marLeft w:val="0"/>
          <w:marRight w:val="0"/>
          <w:marTop w:val="0"/>
          <w:marBottom w:val="0"/>
          <w:divBdr>
            <w:top w:val="none" w:sz="0" w:space="0" w:color="auto"/>
            <w:left w:val="none" w:sz="0" w:space="0" w:color="auto"/>
            <w:bottom w:val="none" w:sz="0" w:space="0" w:color="auto"/>
            <w:right w:val="none" w:sz="0" w:space="0" w:color="auto"/>
          </w:divBdr>
        </w:div>
        <w:div w:id="1762414960">
          <w:marLeft w:val="0"/>
          <w:marRight w:val="0"/>
          <w:marTop w:val="0"/>
          <w:marBottom w:val="0"/>
          <w:divBdr>
            <w:top w:val="none" w:sz="0" w:space="0" w:color="auto"/>
            <w:left w:val="none" w:sz="0" w:space="0" w:color="auto"/>
            <w:bottom w:val="none" w:sz="0" w:space="0" w:color="auto"/>
            <w:right w:val="none" w:sz="0" w:space="0" w:color="auto"/>
          </w:divBdr>
        </w:div>
        <w:div w:id="1450710165">
          <w:marLeft w:val="0"/>
          <w:marRight w:val="0"/>
          <w:marTop w:val="0"/>
          <w:marBottom w:val="0"/>
          <w:divBdr>
            <w:top w:val="none" w:sz="0" w:space="0" w:color="auto"/>
            <w:left w:val="none" w:sz="0" w:space="0" w:color="auto"/>
            <w:bottom w:val="none" w:sz="0" w:space="0" w:color="auto"/>
            <w:right w:val="none" w:sz="0" w:space="0" w:color="auto"/>
          </w:divBdr>
        </w:div>
        <w:div w:id="344526374">
          <w:marLeft w:val="0"/>
          <w:marRight w:val="0"/>
          <w:marTop w:val="0"/>
          <w:marBottom w:val="0"/>
          <w:divBdr>
            <w:top w:val="none" w:sz="0" w:space="0" w:color="auto"/>
            <w:left w:val="none" w:sz="0" w:space="0" w:color="auto"/>
            <w:bottom w:val="none" w:sz="0" w:space="0" w:color="auto"/>
            <w:right w:val="none" w:sz="0" w:space="0" w:color="auto"/>
          </w:divBdr>
        </w:div>
        <w:div w:id="1353917394">
          <w:marLeft w:val="0"/>
          <w:marRight w:val="0"/>
          <w:marTop w:val="0"/>
          <w:marBottom w:val="0"/>
          <w:divBdr>
            <w:top w:val="none" w:sz="0" w:space="0" w:color="auto"/>
            <w:left w:val="none" w:sz="0" w:space="0" w:color="auto"/>
            <w:bottom w:val="none" w:sz="0" w:space="0" w:color="auto"/>
            <w:right w:val="none" w:sz="0" w:space="0" w:color="auto"/>
          </w:divBdr>
        </w:div>
        <w:div w:id="823160031">
          <w:marLeft w:val="0"/>
          <w:marRight w:val="0"/>
          <w:marTop w:val="0"/>
          <w:marBottom w:val="0"/>
          <w:divBdr>
            <w:top w:val="none" w:sz="0" w:space="0" w:color="auto"/>
            <w:left w:val="none" w:sz="0" w:space="0" w:color="auto"/>
            <w:bottom w:val="none" w:sz="0" w:space="0" w:color="auto"/>
            <w:right w:val="none" w:sz="0" w:space="0" w:color="auto"/>
          </w:divBdr>
        </w:div>
        <w:div w:id="1033311336">
          <w:marLeft w:val="0"/>
          <w:marRight w:val="0"/>
          <w:marTop w:val="0"/>
          <w:marBottom w:val="0"/>
          <w:divBdr>
            <w:top w:val="none" w:sz="0" w:space="0" w:color="auto"/>
            <w:left w:val="none" w:sz="0" w:space="0" w:color="auto"/>
            <w:bottom w:val="none" w:sz="0" w:space="0" w:color="auto"/>
            <w:right w:val="none" w:sz="0" w:space="0" w:color="auto"/>
          </w:divBdr>
        </w:div>
        <w:div w:id="1471509827">
          <w:marLeft w:val="0"/>
          <w:marRight w:val="0"/>
          <w:marTop w:val="0"/>
          <w:marBottom w:val="0"/>
          <w:divBdr>
            <w:top w:val="none" w:sz="0" w:space="0" w:color="auto"/>
            <w:left w:val="none" w:sz="0" w:space="0" w:color="auto"/>
            <w:bottom w:val="none" w:sz="0" w:space="0" w:color="auto"/>
            <w:right w:val="none" w:sz="0" w:space="0" w:color="auto"/>
          </w:divBdr>
        </w:div>
        <w:div w:id="1186947252">
          <w:marLeft w:val="0"/>
          <w:marRight w:val="0"/>
          <w:marTop w:val="0"/>
          <w:marBottom w:val="0"/>
          <w:divBdr>
            <w:top w:val="none" w:sz="0" w:space="0" w:color="auto"/>
            <w:left w:val="none" w:sz="0" w:space="0" w:color="auto"/>
            <w:bottom w:val="none" w:sz="0" w:space="0" w:color="auto"/>
            <w:right w:val="none" w:sz="0" w:space="0" w:color="auto"/>
          </w:divBdr>
        </w:div>
        <w:div w:id="1977450458">
          <w:marLeft w:val="0"/>
          <w:marRight w:val="0"/>
          <w:marTop w:val="0"/>
          <w:marBottom w:val="0"/>
          <w:divBdr>
            <w:top w:val="none" w:sz="0" w:space="0" w:color="auto"/>
            <w:left w:val="none" w:sz="0" w:space="0" w:color="auto"/>
            <w:bottom w:val="none" w:sz="0" w:space="0" w:color="auto"/>
            <w:right w:val="none" w:sz="0" w:space="0" w:color="auto"/>
          </w:divBdr>
        </w:div>
        <w:div w:id="1989628296">
          <w:marLeft w:val="0"/>
          <w:marRight w:val="0"/>
          <w:marTop w:val="0"/>
          <w:marBottom w:val="0"/>
          <w:divBdr>
            <w:top w:val="none" w:sz="0" w:space="0" w:color="auto"/>
            <w:left w:val="none" w:sz="0" w:space="0" w:color="auto"/>
            <w:bottom w:val="none" w:sz="0" w:space="0" w:color="auto"/>
            <w:right w:val="none" w:sz="0" w:space="0" w:color="auto"/>
          </w:divBdr>
        </w:div>
        <w:div w:id="1679498895">
          <w:marLeft w:val="0"/>
          <w:marRight w:val="0"/>
          <w:marTop w:val="0"/>
          <w:marBottom w:val="0"/>
          <w:divBdr>
            <w:top w:val="none" w:sz="0" w:space="0" w:color="auto"/>
            <w:left w:val="none" w:sz="0" w:space="0" w:color="auto"/>
            <w:bottom w:val="none" w:sz="0" w:space="0" w:color="auto"/>
            <w:right w:val="none" w:sz="0" w:space="0" w:color="auto"/>
          </w:divBdr>
        </w:div>
        <w:div w:id="1457022382">
          <w:marLeft w:val="0"/>
          <w:marRight w:val="0"/>
          <w:marTop w:val="0"/>
          <w:marBottom w:val="0"/>
          <w:divBdr>
            <w:top w:val="none" w:sz="0" w:space="0" w:color="auto"/>
            <w:left w:val="none" w:sz="0" w:space="0" w:color="auto"/>
            <w:bottom w:val="none" w:sz="0" w:space="0" w:color="auto"/>
            <w:right w:val="none" w:sz="0" w:space="0" w:color="auto"/>
          </w:divBdr>
        </w:div>
        <w:div w:id="1978533143">
          <w:marLeft w:val="0"/>
          <w:marRight w:val="0"/>
          <w:marTop w:val="0"/>
          <w:marBottom w:val="0"/>
          <w:divBdr>
            <w:top w:val="none" w:sz="0" w:space="0" w:color="auto"/>
            <w:left w:val="none" w:sz="0" w:space="0" w:color="auto"/>
            <w:bottom w:val="none" w:sz="0" w:space="0" w:color="auto"/>
            <w:right w:val="none" w:sz="0" w:space="0" w:color="auto"/>
          </w:divBdr>
        </w:div>
        <w:div w:id="1002507585">
          <w:marLeft w:val="0"/>
          <w:marRight w:val="0"/>
          <w:marTop w:val="0"/>
          <w:marBottom w:val="0"/>
          <w:divBdr>
            <w:top w:val="none" w:sz="0" w:space="0" w:color="auto"/>
            <w:left w:val="none" w:sz="0" w:space="0" w:color="auto"/>
            <w:bottom w:val="none" w:sz="0" w:space="0" w:color="auto"/>
            <w:right w:val="none" w:sz="0" w:space="0" w:color="auto"/>
          </w:divBdr>
        </w:div>
        <w:div w:id="218136022">
          <w:marLeft w:val="0"/>
          <w:marRight w:val="0"/>
          <w:marTop w:val="0"/>
          <w:marBottom w:val="0"/>
          <w:divBdr>
            <w:top w:val="none" w:sz="0" w:space="0" w:color="auto"/>
            <w:left w:val="none" w:sz="0" w:space="0" w:color="auto"/>
            <w:bottom w:val="none" w:sz="0" w:space="0" w:color="auto"/>
            <w:right w:val="none" w:sz="0" w:space="0" w:color="auto"/>
          </w:divBdr>
        </w:div>
        <w:div w:id="572392871">
          <w:marLeft w:val="0"/>
          <w:marRight w:val="0"/>
          <w:marTop w:val="0"/>
          <w:marBottom w:val="0"/>
          <w:divBdr>
            <w:top w:val="none" w:sz="0" w:space="0" w:color="auto"/>
            <w:left w:val="none" w:sz="0" w:space="0" w:color="auto"/>
            <w:bottom w:val="none" w:sz="0" w:space="0" w:color="auto"/>
            <w:right w:val="none" w:sz="0" w:space="0" w:color="auto"/>
          </w:divBdr>
        </w:div>
        <w:div w:id="1796832272">
          <w:marLeft w:val="0"/>
          <w:marRight w:val="0"/>
          <w:marTop w:val="0"/>
          <w:marBottom w:val="0"/>
          <w:divBdr>
            <w:top w:val="none" w:sz="0" w:space="0" w:color="auto"/>
            <w:left w:val="none" w:sz="0" w:space="0" w:color="auto"/>
            <w:bottom w:val="none" w:sz="0" w:space="0" w:color="auto"/>
            <w:right w:val="none" w:sz="0" w:space="0" w:color="auto"/>
          </w:divBdr>
        </w:div>
        <w:div w:id="629868746">
          <w:marLeft w:val="0"/>
          <w:marRight w:val="0"/>
          <w:marTop w:val="0"/>
          <w:marBottom w:val="0"/>
          <w:divBdr>
            <w:top w:val="none" w:sz="0" w:space="0" w:color="auto"/>
            <w:left w:val="none" w:sz="0" w:space="0" w:color="auto"/>
            <w:bottom w:val="none" w:sz="0" w:space="0" w:color="auto"/>
            <w:right w:val="none" w:sz="0" w:space="0" w:color="auto"/>
          </w:divBdr>
        </w:div>
        <w:div w:id="709570063">
          <w:marLeft w:val="0"/>
          <w:marRight w:val="0"/>
          <w:marTop w:val="0"/>
          <w:marBottom w:val="0"/>
          <w:divBdr>
            <w:top w:val="none" w:sz="0" w:space="0" w:color="auto"/>
            <w:left w:val="none" w:sz="0" w:space="0" w:color="auto"/>
            <w:bottom w:val="none" w:sz="0" w:space="0" w:color="auto"/>
            <w:right w:val="none" w:sz="0" w:space="0" w:color="auto"/>
          </w:divBdr>
        </w:div>
        <w:div w:id="198708266">
          <w:marLeft w:val="0"/>
          <w:marRight w:val="0"/>
          <w:marTop w:val="0"/>
          <w:marBottom w:val="0"/>
          <w:divBdr>
            <w:top w:val="none" w:sz="0" w:space="0" w:color="auto"/>
            <w:left w:val="none" w:sz="0" w:space="0" w:color="auto"/>
            <w:bottom w:val="none" w:sz="0" w:space="0" w:color="auto"/>
            <w:right w:val="none" w:sz="0" w:space="0" w:color="auto"/>
          </w:divBdr>
        </w:div>
        <w:div w:id="623661028">
          <w:marLeft w:val="0"/>
          <w:marRight w:val="0"/>
          <w:marTop w:val="0"/>
          <w:marBottom w:val="0"/>
          <w:divBdr>
            <w:top w:val="none" w:sz="0" w:space="0" w:color="auto"/>
            <w:left w:val="none" w:sz="0" w:space="0" w:color="auto"/>
            <w:bottom w:val="none" w:sz="0" w:space="0" w:color="auto"/>
            <w:right w:val="none" w:sz="0" w:space="0" w:color="auto"/>
          </w:divBdr>
        </w:div>
        <w:div w:id="1843814316">
          <w:marLeft w:val="0"/>
          <w:marRight w:val="0"/>
          <w:marTop w:val="0"/>
          <w:marBottom w:val="0"/>
          <w:divBdr>
            <w:top w:val="none" w:sz="0" w:space="0" w:color="auto"/>
            <w:left w:val="none" w:sz="0" w:space="0" w:color="auto"/>
            <w:bottom w:val="none" w:sz="0" w:space="0" w:color="auto"/>
            <w:right w:val="none" w:sz="0" w:space="0" w:color="auto"/>
          </w:divBdr>
        </w:div>
        <w:div w:id="2116631645">
          <w:marLeft w:val="0"/>
          <w:marRight w:val="0"/>
          <w:marTop w:val="0"/>
          <w:marBottom w:val="0"/>
          <w:divBdr>
            <w:top w:val="none" w:sz="0" w:space="0" w:color="auto"/>
            <w:left w:val="none" w:sz="0" w:space="0" w:color="auto"/>
            <w:bottom w:val="none" w:sz="0" w:space="0" w:color="auto"/>
            <w:right w:val="none" w:sz="0" w:space="0" w:color="auto"/>
          </w:divBdr>
        </w:div>
        <w:div w:id="1383016396">
          <w:marLeft w:val="0"/>
          <w:marRight w:val="0"/>
          <w:marTop w:val="0"/>
          <w:marBottom w:val="0"/>
          <w:divBdr>
            <w:top w:val="none" w:sz="0" w:space="0" w:color="auto"/>
            <w:left w:val="none" w:sz="0" w:space="0" w:color="auto"/>
            <w:bottom w:val="none" w:sz="0" w:space="0" w:color="auto"/>
            <w:right w:val="none" w:sz="0" w:space="0" w:color="auto"/>
          </w:divBdr>
        </w:div>
        <w:div w:id="1061363530">
          <w:marLeft w:val="0"/>
          <w:marRight w:val="0"/>
          <w:marTop w:val="0"/>
          <w:marBottom w:val="0"/>
          <w:divBdr>
            <w:top w:val="none" w:sz="0" w:space="0" w:color="auto"/>
            <w:left w:val="none" w:sz="0" w:space="0" w:color="auto"/>
            <w:bottom w:val="none" w:sz="0" w:space="0" w:color="auto"/>
            <w:right w:val="none" w:sz="0" w:space="0" w:color="auto"/>
          </w:divBdr>
        </w:div>
        <w:div w:id="1850293043">
          <w:marLeft w:val="0"/>
          <w:marRight w:val="0"/>
          <w:marTop w:val="0"/>
          <w:marBottom w:val="0"/>
          <w:divBdr>
            <w:top w:val="none" w:sz="0" w:space="0" w:color="auto"/>
            <w:left w:val="none" w:sz="0" w:space="0" w:color="auto"/>
            <w:bottom w:val="none" w:sz="0" w:space="0" w:color="auto"/>
            <w:right w:val="none" w:sz="0" w:space="0" w:color="auto"/>
          </w:divBdr>
        </w:div>
        <w:div w:id="887032456">
          <w:marLeft w:val="0"/>
          <w:marRight w:val="0"/>
          <w:marTop w:val="0"/>
          <w:marBottom w:val="0"/>
          <w:divBdr>
            <w:top w:val="none" w:sz="0" w:space="0" w:color="auto"/>
            <w:left w:val="none" w:sz="0" w:space="0" w:color="auto"/>
            <w:bottom w:val="none" w:sz="0" w:space="0" w:color="auto"/>
            <w:right w:val="none" w:sz="0" w:space="0" w:color="auto"/>
          </w:divBdr>
        </w:div>
        <w:div w:id="236595635">
          <w:marLeft w:val="0"/>
          <w:marRight w:val="0"/>
          <w:marTop w:val="0"/>
          <w:marBottom w:val="0"/>
          <w:divBdr>
            <w:top w:val="none" w:sz="0" w:space="0" w:color="auto"/>
            <w:left w:val="none" w:sz="0" w:space="0" w:color="auto"/>
            <w:bottom w:val="none" w:sz="0" w:space="0" w:color="auto"/>
            <w:right w:val="none" w:sz="0" w:space="0" w:color="auto"/>
          </w:divBdr>
        </w:div>
        <w:div w:id="1549031967">
          <w:marLeft w:val="0"/>
          <w:marRight w:val="0"/>
          <w:marTop w:val="0"/>
          <w:marBottom w:val="0"/>
          <w:divBdr>
            <w:top w:val="none" w:sz="0" w:space="0" w:color="auto"/>
            <w:left w:val="none" w:sz="0" w:space="0" w:color="auto"/>
            <w:bottom w:val="none" w:sz="0" w:space="0" w:color="auto"/>
            <w:right w:val="none" w:sz="0" w:space="0" w:color="auto"/>
          </w:divBdr>
        </w:div>
        <w:div w:id="2066761379">
          <w:marLeft w:val="0"/>
          <w:marRight w:val="0"/>
          <w:marTop w:val="0"/>
          <w:marBottom w:val="0"/>
          <w:divBdr>
            <w:top w:val="none" w:sz="0" w:space="0" w:color="auto"/>
            <w:left w:val="none" w:sz="0" w:space="0" w:color="auto"/>
            <w:bottom w:val="none" w:sz="0" w:space="0" w:color="auto"/>
            <w:right w:val="none" w:sz="0" w:space="0" w:color="auto"/>
          </w:divBdr>
        </w:div>
        <w:div w:id="1997301176">
          <w:marLeft w:val="0"/>
          <w:marRight w:val="0"/>
          <w:marTop w:val="0"/>
          <w:marBottom w:val="0"/>
          <w:divBdr>
            <w:top w:val="none" w:sz="0" w:space="0" w:color="auto"/>
            <w:left w:val="none" w:sz="0" w:space="0" w:color="auto"/>
            <w:bottom w:val="none" w:sz="0" w:space="0" w:color="auto"/>
            <w:right w:val="none" w:sz="0" w:space="0" w:color="auto"/>
          </w:divBdr>
        </w:div>
        <w:div w:id="1840147359">
          <w:marLeft w:val="0"/>
          <w:marRight w:val="0"/>
          <w:marTop w:val="0"/>
          <w:marBottom w:val="0"/>
          <w:divBdr>
            <w:top w:val="none" w:sz="0" w:space="0" w:color="auto"/>
            <w:left w:val="none" w:sz="0" w:space="0" w:color="auto"/>
            <w:bottom w:val="none" w:sz="0" w:space="0" w:color="auto"/>
            <w:right w:val="none" w:sz="0" w:space="0" w:color="auto"/>
          </w:divBdr>
        </w:div>
        <w:div w:id="1681735655">
          <w:marLeft w:val="0"/>
          <w:marRight w:val="0"/>
          <w:marTop w:val="0"/>
          <w:marBottom w:val="0"/>
          <w:divBdr>
            <w:top w:val="none" w:sz="0" w:space="0" w:color="auto"/>
            <w:left w:val="none" w:sz="0" w:space="0" w:color="auto"/>
            <w:bottom w:val="none" w:sz="0" w:space="0" w:color="auto"/>
            <w:right w:val="none" w:sz="0" w:space="0" w:color="auto"/>
          </w:divBdr>
        </w:div>
        <w:div w:id="252591473">
          <w:marLeft w:val="0"/>
          <w:marRight w:val="0"/>
          <w:marTop w:val="0"/>
          <w:marBottom w:val="0"/>
          <w:divBdr>
            <w:top w:val="none" w:sz="0" w:space="0" w:color="auto"/>
            <w:left w:val="none" w:sz="0" w:space="0" w:color="auto"/>
            <w:bottom w:val="none" w:sz="0" w:space="0" w:color="auto"/>
            <w:right w:val="none" w:sz="0" w:space="0" w:color="auto"/>
          </w:divBdr>
        </w:div>
        <w:div w:id="776827849">
          <w:marLeft w:val="0"/>
          <w:marRight w:val="0"/>
          <w:marTop w:val="0"/>
          <w:marBottom w:val="0"/>
          <w:divBdr>
            <w:top w:val="none" w:sz="0" w:space="0" w:color="auto"/>
            <w:left w:val="none" w:sz="0" w:space="0" w:color="auto"/>
            <w:bottom w:val="none" w:sz="0" w:space="0" w:color="auto"/>
            <w:right w:val="none" w:sz="0" w:space="0" w:color="auto"/>
          </w:divBdr>
        </w:div>
        <w:div w:id="418254584">
          <w:marLeft w:val="0"/>
          <w:marRight w:val="0"/>
          <w:marTop w:val="0"/>
          <w:marBottom w:val="0"/>
          <w:divBdr>
            <w:top w:val="none" w:sz="0" w:space="0" w:color="auto"/>
            <w:left w:val="none" w:sz="0" w:space="0" w:color="auto"/>
            <w:bottom w:val="none" w:sz="0" w:space="0" w:color="auto"/>
            <w:right w:val="none" w:sz="0" w:space="0" w:color="auto"/>
          </w:divBdr>
        </w:div>
        <w:div w:id="1576477136">
          <w:marLeft w:val="0"/>
          <w:marRight w:val="0"/>
          <w:marTop w:val="0"/>
          <w:marBottom w:val="0"/>
          <w:divBdr>
            <w:top w:val="none" w:sz="0" w:space="0" w:color="auto"/>
            <w:left w:val="none" w:sz="0" w:space="0" w:color="auto"/>
            <w:bottom w:val="none" w:sz="0" w:space="0" w:color="auto"/>
            <w:right w:val="none" w:sz="0" w:space="0" w:color="auto"/>
          </w:divBdr>
        </w:div>
        <w:div w:id="1107575689">
          <w:marLeft w:val="0"/>
          <w:marRight w:val="0"/>
          <w:marTop w:val="0"/>
          <w:marBottom w:val="0"/>
          <w:divBdr>
            <w:top w:val="none" w:sz="0" w:space="0" w:color="auto"/>
            <w:left w:val="none" w:sz="0" w:space="0" w:color="auto"/>
            <w:bottom w:val="none" w:sz="0" w:space="0" w:color="auto"/>
            <w:right w:val="none" w:sz="0" w:space="0" w:color="auto"/>
          </w:divBdr>
        </w:div>
        <w:div w:id="201141178">
          <w:marLeft w:val="0"/>
          <w:marRight w:val="0"/>
          <w:marTop w:val="0"/>
          <w:marBottom w:val="0"/>
          <w:divBdr>
            <w:top w:val="none" w:sz="0" w:space="0" w:color="auto"/>
            <w:left w:val="none" w:sz="0" w:space="0" w:color="auto"/>
            <w:bottom w:val="none" w:sz="0" w:space="0" w:color="auto"/>
            <w:right w:val="none" w:sz="0" w:space="0" w:color="auto"/>
          </w:divBdr>
        </w:div>
        <w:div w:id="329799014">
          <w:marLeft w:val="0"/>
          <w:marRight w:val="0"/>
          <w:marTop w:val="0"/>
          <w:marBottom w:val="0"/>
          <w:divBdr>
            <w:top w:val="none" w:sz="0" w:space="0" w:color="auto"/>
            <w:left w:val="none" w:sz="0" w:space="0" w:color="auto"/>
            <w:bottom w:val="none" w:sz="0" w:space="0" w:color="auto"/>
            <w:right w:val="none" w:sz="0" w:space="0" w:color="auto"/>
          </w:divBdr>
        </w:div>
        <w:div w:id="1068500730">
          <w:marLeft w:val="0"/>
          <w:marRight w:val="0"/>
          <w:marTop w:val="0"/>
          <w:marBottom w:val="0"/>
          <w:divBdr>
            <w:top w:val="none" w:sz="0" w:space="0" w:color="auto"/>
            <w:left w:val="none" w:sz="0" w:space="0" w:color="auto"/>
            <w:bottom w:val="none" w:sz="0" w:space="0" w:color="auto"/>
            <w:right w:val="none" w:sz="0" w:space="0" w:color="auto"/>
          </w:divBdr>
        </w:div>
        <w:div w:id="974530856">
          <w:marLeft w:val="0"/>
          <w:marRight w:val="0"/>
          <w:marTop w:val="0"/>
          <w:marBottom w:val="0"/>
          <w:divBdr>
            <w:top w:val="none" w:sz="0" w:space="0" w:color="auto"/>
            <w:left w:val="none" w:sz="0" w:space="0" w:color="auto"/>
            <w:bottom w:val="none" w:sz="0" w:space="0" w:color="auto"/>
            <w:right w:val="none" w:sz="0" w:space="0" w:color="auto"/>
          </w:divBdr>
        </w:div>
      </w:divsChild>
    </w:div>
    <w:div w:id="1904679406">
      <w:bodyDiv w:val="1"/>
      <w:marLeft w:val="0"/>
      <w:marRight w:val="0"/>
      <w:marTop w:val="0"/>
      <w:marBottom w:val="0"/>
      <w:divBdr>
        <w:top w:val="none" w:sz="0" w:space="0" w:color="auto"/>
        <w:left w:val="none" w:sz="0" w:space="0" w:color="auto"/>
        <w:bottom w:val="none" w:sz="0" w:space="0" w:color="auto"/>
        <w:right w:val="none" w:sz="0" w:space="0" w:color="auto"/>
      </w:divBdr>
      <w:divsChild>
        <w:div w:id="912277227">
          <w:marLeft w:val="0"/>
          <w:marRight w:val="0"/>
          <w:marTop w:val="0"/>
          <w:marBottom w:val="0"/>
          <w:divBdr>
            <w:top w:val="none" w:sz="0" w:space="0" w:color="auto"/>
            <w:left w:val="none" w:sz="0" w:space="0" w:color="auto"/>
            <w:bottom w:val="none" w:sz="0" w:space="0" w:color="auto"/>
            <w:right w:val="none" w:sz="0" w:space="0" w:color="auto"/>
          </w:divBdr>
        </w:div>
        <w:div w:id="1209680052">
          <w:marLeft w:val="0"/>
          <w:marRight w:val="0"/>
          <w:marTop w:val="0"/>
          <w:marBottom w:val="0"/>
          <w:divBdr>
            <w:top w:val="none" w:sz="0" w:space="0" w:color="auto"/>
            <w:left w:val="none" w:sz="0" w:space="0" w:color="auto"/>
            <w:bottom w:val="none" w:sz="0" w:space="0" w:color="auto"/>
            <w:right w:val="none" w:sz="0" w:space="0" w:color="auto"/>
          </w:divBdr>
        </w:div>
        <w:div w:id="1485658147">
          <w:marLeft w:val="0"/>
          <w:marRight w:val="0"/>
          <w:marTop w:val="0"/>
          <w:marBottom w:val="0"/>
          <w:divBdr>
            <w:top w:val="none" w:sz="0" w:space="0" w:color="auto"/>
            <w:left w:val="none" w:sz="0" w:space="0" w:color="auto"/>
            <w:bottom w:val="none" w:sz="0" w:space="0" w:color="auto"/>
            <w:right w:val="none" w:sz="0" w:space="0" w:color="auto"/>
          </w:divBdr>
        </w:div>
        <w:div w:id="1614551401">
          <w:marLeft w:val="0"/>
          <w:marRight w:val="0"/>
          <w:marTop w:val="0"/>
          <w:marBottom w:val="0"/>
          <w:divBdr>
            <w:top w:val="none" w:sz="0" w:space="0" w:color="auto"/>
            <w:left w:val="none" w:sz="0" w:space="0" w:color="auto"/>
            <w:bottom w:val="none" w:sz="0" w:space="0" w:color="auto"/>
            <w:right w:val="none" w:sz="0" w:space="0" w:color="auto"/>
          </w:divBdr>
        </w:div>
        <w:div w:id="1774092064">
          <w:marLeft w:val="0"/>
          <w:marRight w:val="0"/>
          <w:marTop w:val="0"/>
          <w:marBottom w:val="0"/>
          <w:divBdr>
            <w:top w:val="none" w:sz="0" w:space="0" w:color="auto"/>
            <w:left w:val="none" w:sz="0" w:space="0" w:color="auto"/>
            <w:bottom w:val="none" w:sz="0" w:space="0" w:color="auto"/>
            <w:right w:val="none" w:sz="0" w:space="0" w:color="auto"/>
          </w:divBdr>
        </w:div>
        <w:div w:id="169570786">
          <w:marLeft w:val="0"/>
          <w:marRight w:val="0"/>
          <w:marTop w:val="0"/>
          <w:marBottom w:val="0"/>
          <w:divBdr>
            <w:top w:val="none" w:sz="0" w:space="0" w:color="auto"/>
            <w:left w:val="none" w:sz="0" w:space="0" w:color="auto"/>
            <w:bottom w:val="none" w:sz="0" w:space="0" w:color="auto"/>
            <w:right w:val="none" w:sz="0" w:space="0" w:color="auto"/>
          </w:divBdr>
        </w:div>
        <w:div w:id="285157942">
          <w:marLeft w:val="0"/>
          <w:marRight w:val="0"/>
          <w:marTop w:val="0"/>
          <w:marBottom w:val="0"/>
          <w:divBdr>
            <w:top w:val="none" w:sz="0" w:space="0" w:color="auto"/>
            <w:left w:val="none" w:sz="0" w:space="0" w:color="auto"/>
            <w:bottom w:val="none" w:sz="0" w:space="0" w:color="auto"/>
            <w:right w:val="none" w:sz="0" w:space="0" w:color="auto"/>
          </w:divBdr>
        </w:div>
        <w:div w:id="1952127960">
          <w:marLeft w:val="0"/>
          <w:marRight w:val="0"/>
          <w:marTop w:val="0"/>
          <w:marBottom w:val="0"/>
          <w:divBdr>
            <w:top w:val="none" w:sz="0" w:space="0" w:color="auto"/>
            <w:left w:val="none" w:sz="0" w:space="0" w:color="auto"/>
            <w:bottom w:val="none" w:sz="0" w:space="0" w:color="auto"/>
            <w:right w:val="none" w:sz="0" w:space="0" w:color="auto"/>
          </w:divBdr>
        </w:div>
        <w:div w:id="1036463802">
          <w:marLeft w:val="0"/>
          <w:marRight w:val="0"/>
          <w:marTop w:val="0"/>
          <w:marBottom w:val="0"/>
          <w:divBdr>
            <w:top w:val="none" w:sz="0" w:space="0" w:color="auto"/>
            <w:left w:val="none" w:sz="0" w:space="0" w:color="auto"/>
            <w:bottom w:val="none" w:sz="0" w:space="0" w:color="auto"/>
            <w:right w:val="none" w:sz="0" w:space="0" w:color="auto"/>
          </w:divBdr>
        </w:div>
        <w:div w:id="978463772">
          <w:marLeft w:val="0"/>
          <w:marRight w:val="0"/>
          <w:marTop w:val="0"/>
          <w:marBottom w:val="0"/>
          <w:divBdr>
            <w:top w:val="none" w:sz="0" w:space="0" w:color="auto"/>
            <w:left w:val="none" w:sz="0" w:space="0" w:color="auto"/>
            <w:bottom w:val="none" w:sz="0" w:space="0" w:color="auto"/>
            <w:right w:val="none" w:sz="0" w:space="0" w:color="auto"/>
          </w:divBdr>
        </w:div>
        <w:div w:id="951665302">
          <w:marLeft w:val="0"/>
          <w:marRight w:val="0"/>
          <w:marTop w:val="0"/>
          <w:marBottom w:val="0"/>
          <w:divBdr>
            <w:top w:val="none" w:sz="0" w:space="0" w:color="auto"/>
            <w:left w:val="none" w:sz="0" w:space="0" w:color="auto"/>
            <w:bottom w:val="none" w:sz="0" w:space="0" w:color="auto"/>
            <w:right w:val="none" w:sz="0" w:space="0" w:color="auto"/>
          </w:divBdr>
        </w:div>
        <w:div w:id="236668662">
          <w:marLeft w:val="0"/>
          <w:marRight w:val="0"/>
          <w:marTop w:val="0"/>
          <w:marBottom w:val="0"/>
          <w:divBdr>
            <w:top w:val="none" w:sz="0" w:space="0" w:color="auto"/>
            <w:left w:val="none" w:sz="0" w:space="0" w:color="auto"/>
            <w:bottom w:val="none" w:sz="0" w:space="0" w:color="auto"/>
            <w:right w:val="none" w:sz="0" w:space="0" w:color="auto"/>
          </w:divBdr>
        </w:div>
        <w:div w:id="1605385217">
          <w:marLeft w:val="0"/>
          <w:marRight w:val="0"/>
          <w:marTop w:val="0"/>
          <w:marBottom w:val="0"/>
          <w:divBdr>
            <w:top w:val="none" w:sz="0" w:space="0" w:color="auto"/>
            <w:left w:val="none" w:sz="0" w:space="0" w:color="auto"/>
            <w:bottom w:val="none" w:sz="0" w:space="0" w:color="auto"/>
            <w:right w:val="none" w:sz="0" w:space="0" w:color="auto"/>
          </w:divBdr>
        </w:div>
        <w:div w:id="201019442">
          <w:marLeft w:val="0"/>
          <w:marRight w:val="0"/>
          <w:marTop w:val="0"/>
          <w:marBottom w:val="0"/>
          <w:divBdr>
            <w:top w:val="none" w:sz="0" w:space="0" w:color="auto"/>
            <w:left w:val="none" w:sz="0" w:space="0" w:color="auto"/>
            <w:bottom w:val="none" w:sz="0" w:space="0" w:color="auto"/>
            <w:right w:val="none" w:sz="0" w:space="0" w:color="auto"/>
          </w:divBdr>
        </w:div>
        <w:div w:id="646478425">
          <w:marLeft w:val="0"/>
          <w:marRight w:val="0"/>
          <w:marTop w:val="0"/>
          <w:marBottom w:val="0"/>
          <w:divBdr>
            <w:top w:val="none" w:sz="0" w:space="0" w:color="auto"/>
            <w:left w:val="none" w:sz="0" w:space="0" w:color="auto"/>
            <w:bottom w:val="none" w:sz="0" w:space="0" w:color="auto"/>
            <w:right w:val="none" w:sz="0" w:space="0" w:color="auto"/>
          </w:divBdr>
        </w:div>
        <w:div w:id="1109205268">
          <w:marLeft w:val="0"/>
          <w:marRight w:val="0"/>
          <w:marTop w:val="0"/>
          <w:marBottom w:val="0"/>
          <w:divBdr>
            <w:top w:val="none" w:sz="0" w:space="0" w:color="auto"/>
            <w:left w:val="none" w:sz="0" w:space="0" w:color="auto"/>
            <w:bottom w:val="none" w:sz="0" w:space="0" w:color="auto"/>
            <w:right w:val="none" w:sz="0" w:space="0" w:color="auto"/>
          </w:divBdr>
        </w:div>
        <w:div w:id="227040040">
          <w:marLeft w:val="0"/>
          <w:marRight w:val="0"/>
          <w:marTop w:val="0"/>
          <w:marBottom w:val="0"/>
          <w:divBdr>
            <w:top w:val="none" w:sz="0" w:space="0" w:color="auto"/>
            <w:left w:val="none" w:sz="0" w:space="0" w:color="auto"/>
            <w:bottom w:val="none" w:sz="0" w:space="0" w:color="auto"/>
            <w:right w:val="none" w:sz="0" w:space="0" w:color="auto"/>
          </w:divBdr>
        </w:div>
        <w:div w:id="783841101">
          <w:marLeft w:val="0"/>
          <w:marRight w:val="0"/>
          <w:marTop w:val="0"/>
          <w:marBottom w:val="0"/>
          <w:divBdr>
            <w:top w:val="none" w:sz="0" w:space="0" w:color="auto"/>
            <w:left w:val="none" w:sz="0" w:space="0" w:color="auto"/>
            <w:bottom w:val="none" w:sz="0" w:space="0" w:color="auto"/>
            <w:right w:val="none" w:sz="0" w:space="0" w:color="auto"/>
          </w:divBdr>
        </w:div>
        <w:div w:id="1981689000">
          <w:marLeft w:val="0"/>
          <w:marRight w:val="0"/>
          <w:marTop w:val="0"/>
          <w:marBottom w:val="0"/>
          <w:divBdr>
            <w:top w:val="none" w:sz="0" w:space="0" w:color="auto"/>
            <w:left w:val="none" w:sz="0" w:space="0" w:color="auto"/>
            <w:bottom w:val="none" w:sz="0" w:space="0" w:color="auto"/>
            <w:right w:val="none" w:sz="0" w:space="0" w:color="auto"/>
          </w:divBdr>
        </w:div>
        <w:div w:id="1230732660">
          <w:marLeft w:val="0"/>
          <w:marRight w:val="0"/>
          <w:marTop w:val="0"/>
          <w:marBottom w:val="0"/>
          <w:divBdr>
            <w:top w:val="none" w:sz="0" w:space="0" w:color="auto"/>
            <w:left w:val="none" w:sz="0" w:space="0" w:color="auto"/>
            <w:bottom w:val="none" w:sz="0" w:space="0" w:color="auto"/>
            <w:right w:val="none" w:sz="0" w:space="0" w:color="auto"/>
          </w:divBdr>
        </w:div>
        <w:div w:id="1968123854">
          <w:marLeft w:val="0"/>
          <w:marRight w:val="0"/>
          <w:marTop w:val="0"/>
          <w:marBottom w:val="0"/>
          <w:divBdr>
            <w:top w:val="none" w:sz="0" w:space="0" w:color="auto"/>
            <w:left w:val="none" w:sz="0" w:space="0" w:color="auto"/>
            <w:bottom w:val="none" w:sz="0" w:space="0" w:color="auto"/>
            <w:right w:val="none" w:sz="0" w:space="0" w:color="auto"/>
          </w:divBdr>
        </w:div>
        <w:div w:id="2051109718">
          <w:marLeft w:val="0"/>
          <w:marRight w:val="0"/>
          <w:marTop w:val="0"/>
          <w:marBottom w:val="0"/>
          <w:divBdr>
            <w:top w:val="none" w:sz="0" w:space="0" w:color="auto"/>
            <w:left w:val="none" w:sz="0" w:space="0" w:color="auto"/>
            <w:bottom w:val="none" w:sz="0" w:space="0" w:color="auto"/>
            <w:right w:val="none" w:sz="0" w:space="0" w:color="auto"/>
          </w:divBdr>
        </w:div>
        <w:div w:id="1542785378">
          <w:marLeft w:val="0"/>
          <w:marRight w:val="0"/>
          <w:marTop w:val="0"/>
          <w:marBottom w:val="0"/>
          <w:divBdr>
            <w:top w:val="none" w:sz="0" w:space="0" w:color="auto"/>
            <w:left w:val="none" w:sz="0" w:space="0" w:color="auto"/>
            <w:bottom w:val="none" w:sz="0" w:space="0" w:color="auto"/>
            <w:right w:val="none" w:sz="0" w:space="0" w:color="auto"/>
          </w:divBdr>
        </w:div>
        <w:div w:id="2135830156">
          <w:marLeft w:val="0"/>
          <w:marRight w:val="0"/>
          <w:marTop w:val="0"/>
          <w:marBottom w:val="0"/>
          <w:divBdr>
            <w:top w:val="none" w:sz="0" w:space="0" w:color="auto"/>
            <w:left w:val="none" w:sz="0" w:space="0" w:color="auto"/>
            <w:bottom w:val="none" w:sz="0" w:space="0" w:color="auto"/>
            <w:right w:val="none" w:sz="0" w:space="0" w:color="auto"/>
          </w:divBdr>
        </w:div>
        <w:div w:id="1364671899">
          <w:marLeft w:val="0"/>
          <w:marRight w:val="0"/>
          <w:marTop w:val="0"/>
          <w:marBottom w:val="0"/>
          <w:divBdr>
            <w:top w:val="none" w:sz="0" w:space="0" w:color="auto"/>
            <w:left w:val="none" w:sz="0" w:space="0" w:color="auto"/>
            <w:bottom w:val="none" w:sz="0" w:space="0" w:color="auto"/>
            <w:right w:val="none" w:sz="0" w:space="0" w:color="auto"/>
          </w:divBdr>
        </w:div>
        <w:div w:id="134684200">
          <w:marLeft w:val="0"/>
          <w:marRight w:val="0"/>
          <w:marTop w:val="0"/>
          <w:marBottom w:val="0"/>
          <w:divBdr>
            <w:top w:val="none" w:sz="0" w:space="0" w:color="auto"/>
            <w:left w:val="none" w:sz="0" w:space="0" w:color="auto"/>
            <w:bottom w:val="none" w:sz="0" w:space="0" w:color="auto"/>
            <w:right w:val="none" w:sz="0" w:space="0" w:color="auto"/>
          </w:divBdr>
        </w:div>
        <w:div w:id="1895457740">
          <w:marLeft w:val="0"/>
          <w:marRight w:val="0"/>
          <w:marTop w:val="0"/>
          <w:marBottom w:val="0"/>
          <w:divBdr>
            <w:top w:val="none" w:sz="0" w:space="0" w:color="auto"/>
            <w:left w:val="none" w:sz="0" w:space="0" w:color="auto"/>
            <w:bottom w:val="none" w:sz="0" w:space="0" w:color="auto"/>
            <w:right w:val="none" w:sz="0" w:space="0" w:color="auto"/>
          </w:divBdr>
        </w:div>
        <w:div w:id="499196827">
          <w:marLeft w:val="0"/>
          <w:marRight w:val="0"/>
          <w:marTop w:val="0"/>
          <w:marBottom w:val="0"/>
          <w:divBdr>
            <w:top w:val="none" w:sz="0" w:space="0" w:color="auto"/>
            <w:left w:val="none" w:sz="0" w:space="0" w:color="auto"/>
            <w:bottom w:val="none" w:sz="0" w:space="0" w:color="auto"/>
            <w:right w:val="none" w:sz="0" w:space="0" w:color="auto"/>
          </w:divBdr>
        </w:div>
        <w:div w:id="1949728454">
          <w:marLeft w:val="0"/>
          <w:marRight w:val="0"/>
          <w:marTop w:val="0"/>
          <w:marBottom w:val="0"/>
          <w:divBdr>
            <w:top w:val="none" w:sz="0" w:space="0" w:color="auto"/>
            <w:left w:val="none" w:sz="0" w:space="0" w:color="auto"/>
            <w:bottom w:val="none" w:sz="0" w:space="0" w:color="auto"/>
            <w:right w:val="none" w:sz="0" w:space="0" w:color="auto"/>
          </w:divBdr>
        </w:div>
        <w:div w:id="643436062">
          <w:marLeft w:val="0"/>
          <w:marRight w:val="0"/>
          <w:marTop w:val="0"/>
          <w:marBottom w:val="0"/>
          <w:divBdr>
            <w:top w:val="none" w:sz="0" w:space="0" w:color="auto"/>
            <w:left w:val="none" w:sz="0" w:space="0" w:color="auto"/>
            <w:bottom w:val="none" w:sz="0" w:space="0" w:color="auto"/>
            <w:right w:val="none" w:sz="0" w:space="0" w:color="auto"/>
          </w:divBdr>
        </w:div>
        <w:div w:id="776944612">
          <w:marLeft w:val="0"/>
          <w:marRight w:val="0"/>
          <w:marTop w:val="0"/>
          <w:marBottom w:val="0"/>
          <w:divBdr>
            <w:top w:val="none" w:sz="0" w:space="0" w:color="auto"/>
            <w:left w:val="none" w:sz="0" w:space="0" w:color="auto"/>
            <w:bottom w:val="none" w:sz="0" w:space="0" w:color="auto"/>
            <w:right w:val="none" w:sz="0" w:space="0" w:color="auto"/>
          </w:divBdr>
        </w:div>
        <w:div w:id="1047872617">
          <w:marLeft w:val="0"/>
          <w:marRight w:val="0"/>
          <w:marTop w:val="0"/>
          <w:marBottom w:val="0"/>
          <w:divBdr>
            <w:top w:val="none" w:sz="0" w:space="0" w:color="auto"/>
            <w:left w:val="none" w:sz="0" w:space="0" w:color="auto"/>
            <w:bottom w:val="none" w:sz="0" w:space="0" w:color="auto"/>
            <w:right w:val="none" w:sz="0" w:space="0" w:color="auto"/>
          </w:divBdr>
        </w:div>
        <w:div w:id="2102989981">
          <w:marLeft w:val="0"/>
          <w:marRight w:val="0"/>
          <w:marTop w:val="0"/>
          <w:marBottom w:val="0"/>
          <w:divBdr>
            <w:top w:val="none" w:sz="0" w:space="0" w:color="auto"/>
            <w:left w:val="none" w:sz="0" w:space="0" w:color="auto"/>
            <w:bottom w:val="none" w:sz="0" w:space="0" w:color="auto"/>
            <w:right w:val="none" w:sz="0" w:space="0" w:color="auto"/>
          </w:divBdr>
        </w:div>
        <w:div w:id="1565599721">
          <w:marLeft w:val="0"/>
          <w:marRight w:val="0"/>
          <w:marTop w:val="0"/>
          <w:marBottom w:val="0"/>
          <w:divBdr>
            <w:top w:val="none" w:sz="0" w:space="0" w:color="auto"/>
            <w:left w:val="none" w:sz="0" w:space="0" w:color="auto"/>
            <w:bottom w:val="none" w:sz="0" w:space="0" w:color="auto"/>
            <w:right w:val="none" w:sz="0" w:space="0" w:color="auto"/>
          </w:divBdr>
        </w:div>
        <w:div w:id="664549446">
          <w:marLeft w:val="0"/>
          <w:marRight w:val="0"/>
          <w:marTop w:val="0"/>
          <w:marBottom w:val="0"/>
          <w:divBdr>
            <w:top w:val="none" w:sz="0" w:space="0" w:color="auto"/>
            <w:left w:val="none" w:sz="0" w:space="0" w:color="auto"/>
            <w:bottom w:val="none" w:sz="0" w:space="0" w:color="auto"/>
            <w:right w:val="none" w:sz="0" w:space="0" w:color="auto"/>
          </w:divBdr>
        </w:div>
        <w:div w:id="1879514877">
          <w:marLeft w:val="0"/>
          <w:marRight w:val="0"/>
          <w:marTop w:val="0"/>
          <w:marBottom w:val="0"/>
          <w:divBdr>
            <w:top w:val="none" w:sz="0" w:space="0" w:color="auto"/>
            <w:left w:val="none" w:sz="0" w:space="0" w:color="auto"/>
            <w:bottom w:val="none" w:sz="0" w:space="0" w:color="auto"/>
            <w:right w:val="none" w:sz="0" w:space="0" w:color="auto"/>
          </w:divBdr>
        </w:div>
        <w:div w:id="17083381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0435CA-81DB-4D4C-AB75-EE6E4C78B4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886</Words>
  <Characters>5055</Characters>
  <Application>Microsoft Office Word</Application>
  <DocSecurity>0</DocSecurity>
  <Lines>42</Lines>
  <Paragraphs>11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5930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Erez Cohen</cp:lastModifiedBy>
  <cp:revision>3</cp:revision>
  <cp:lastPrinted>2020-04-08T15:35:00Z</cp:lastPrinted>
  <dcterms:created xsi:type="dcterms:W3CDTF">2020-07-02T08:46:00Z</dcterms:created>
  <dcterms:modified xsi:type="dcterms:W3CDTF">2020-07-02T09:17:00Z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http://www.zotero.org/styles/advanced-functional-materials</vt:lpwstr>
  </property>
  <property fmtid="{D5CDD505-2E9C-101B-9397-08002B2CF9AE}" pid="3" name="Mendeley Recent Style Name 0_1">
    <vt:lpwstr>Advanced Functional Materials</vt:lpwstr>
  </property>
  <property fmtid="{D5CDD505-2E9C-101B-9397-08002B2CF9AE}" pid="4" name="Mendeley Recent Style Id 1_1">
    <vt:lpwstr>http://www.zotero.org/styles/american-medical-association</vt:lpwstr>
  </property>
  <property fmtid="{D5CDD505-2E9C-101B-9397-08002B2CF9AE}" pid="5" name="Mendeley Recent Style Name 1_1">
    <vt:lpwstr>American Medical Association</vt:lpwstr>
  </property>
  <property fmtid="{D5CDD505-2E9C-101B-9397-08002B2CF9AE}" pid="6" name="Mendeley Recent Style Id 2_1">
    <vt:lpwstr>http://www.zotero.org/styles/american-political-science-association</vt:lpwstr>
  </property>
  <property fmtid="{D5CDD505-2E9C-101B-9397-08002B2CF9AE}" pid="7" name="Mendeley Recent Style Name 2_1">
    <vt:lpwstr>American Political Science Association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http://www.zotero.org/styles/chemistry-of-materials</vt:lpwstr>
  </property>
  <property fmtid="{D5CDD505-2E9C-101B-9397-08002B2CF9AE}" pid="11" name="Mendeley Recent Style Name 4_1">
    <vt:lpwstr>Chemistry of Materials</vt:lpwstr>
  </property>
  <property fmtid="{D5CDD505-2E9C-101B-9397-08002B2CF9AE}" pid="12" name="Mendeley Recent Style Id 5_1">
    <vt:lpwstr>http://www.zotero.org/styles/chicago-author-date</vt:lpwstr>
  </property>
  <property fmtid="{D5CDD505-2E9C-101B-9397-08002B2CF9AE}" pid="13" name="Mendeley Recent Style Name 5_1">
    <vt:lpwstr>Chicago Manual of Style 17th edition (author-date)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10th edition - Harvard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http://www.zotero.org/styles/inorganic-chemistry</vt:lpwstr>
  </property>
  <property fmtid="{D5CDD505-2E9C-101B-9397-08002B2CF9AE}" pid="19" name="Mendeley Recent Style Name 8_1">
    <vt:lpwstr>Inorganic Chemistry</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a470416b-5cb1-3d12-9081-030d86164abc</vt:lpwstr>
  </property>
  <property fmtid="{D5CDD505-2E9C-101B-9397-08002B2CF9AE}" pid="24" name="Mendeley Citation Style_1">
    <vt:lpwstr>http://www.zotero.org/styles/advanced-functional-materials</vt:lpwstr>
  </property>
</Properties>
</file>