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822E" w14:textId="77777777" w:rsidR="00882D07" w:rsidRDefault="00882D07" w:rsidP="00F722F6">
      <w:pPr>
        <w:ind w:firstLine="0"/>
        <w:rPr>
          <w:rFonts w:cs="Times New Roman"/>
          <w:bCs/>
          <w:szCs w:val="24"/>
        </w:rPr>
      </w:pPr>
    </w:p>
    <w:p w14:paraId="5343C76C" w14:textId="779F5337" w:rsidR="00C050EC" w:rsidRDefault="00C64F0E" w:rsidP="00DC703F">
      <w:pPr>
        <w:ind w:firstLine="0"/>
        <w:rPr>
          <w:rFonts w:cs="Times New Roman"/>
          <w:bCs/>
          <w:szCs w:val="24"/>
        </w:rPr>
      </w:pPr>
      <w:r>
        <w:t xml:space="preserve">Running Head: BUSYNESS AND </w:t>
      </w:r>
      <w:r w:rsidR="00710C91">
        <w:t xml:space="preserve">TASK </w:t>
      </w:r>
      <w:r w:rsidR="00206BB1">
        <w:t>COMPLETION</w:t>
      </w:r>
    </w:p>
    <w:p w14:paraId="6A466B26" w14:textId="77777777" w:rsidR="00C050EC" w:rsidRPr="00C050EC" w:rsidRDefault="00C050EC" w:rsidP="00BA5F3A">
      <w:pPr>
        <w:ind w:firstLine="0"/>
        <w:jc w:val="center"/>
        <w:rPr>
          <w:rFonts w:cs="Times New Roman"/>
          <w:bCs/>
          <w:szCs w:val="24"/>
        </w:rPr>
      </w:pPr>
    </w:p>
    <w:p w14:paraId="5DC5FBC0" w14:textId="77777777" w:rsidR="00BD406D" w:rsidRDefault="00BD406D" w:rsidP="009869F8">
      <w:pPr>
        <w:ind w:firstLine="0"/>
        <w:jc w:val="center"/>
        <w:rPr>
          <w:rFonts w:cs="Times New Roman"/>
          <w:bCs/>
          <w:szCs w:val="24"/>
        </w:rPr>
      </w:pPr>
    </w:p>
    <w:p w14:paraId="30DEB468" w14:textId="77777777" w:rsidR="001B1F8E" w:rsidRDefault="001B1F8E" w:rsidP="009869F8">
      <w:pPr>
        <w:ind w:firstLine="0"/>
        <w:jc w:val="center"/>
        <w:rPr>
          <w:rFonts w:cs="Times New Roman"/>
          <w:bCs/>
          <w:szCs w:val="24"/>
        </w:rPr>
      </w:pPr>
      <w:bookmarkStart w:id="0" w:name="_GoBack"/>
      <w:bookmarkEnd w:id="0"/>
    </w:p>
    <w:p w14:paraId="2039BF71" w14:textId="77777777" w:rsidR="00377E8F" w:rsidRDefault="00B802E8" w:rsidP="00F00AD1">
      <w:pPr>
        <w:ind w:firstLine="0"/>
        <w:jc w:val="center"/>
        <w:rPr>
          <w:rFonts w:cs="Times New Roman"/>
          <w:bCs/>
          <w:szCs w:val="24"/>
        </w:rPr>
      </w:pPr>
      <w:r>
        <w:rPr>
          <w:rFonts w:cs="Times New Roman"/>
          <w:bCs/>
          <w:szCs w:val="24"/>
        </w:rPr>
        <w:t xml:space="preserve">How </w:t>
      </w:r>
      <w:r w:rsidR="00F00AD1">
        <w:rPr>
          <w:rFonts w:cs="Times New Roman"/>
          <w:bCs/>
          <w:szCs w:val="24"/>
        </w:rPr>
        <w:t xml:space="preserve">Being Busy </w:t>
      </w:r>
      <w:r w:rsidR="009972CF">
        <w:rPr>
          <w:rFonts w:cs="Times New Roman"/>
          <w:bCs/>
          <w:szCs w:val="24"/>
        </w:rPr>
        <w:t xml:space="preserve">Can </w:t>
      </w:r>
      <w:r w:rsidR="00886238">
        <w:rPr>
          <w:rFonts w:cs="Times New Roman"/>
          <w:bCs/>
          <w:szCs w:val="24"/>
        </w:rPr>
        <w:t xml:space="preserve">Increase Motivation and </w:t>
      </w:r>
      <w:r w:rsidR="009972CF">
        <w:rPr>
          <w:rFonts w:cs="Times New Roman"/>
          <w:bCs/>
          <w:szCs w:val="24"/>
        </w:rPr>
        <w:t xml:space="preserve">Reduce </w:t>
      </w:r>
      <w:r w:rsidR="00F50F56">
        <w:rPr>
          <w:rFonts w:cs="Times New Roman"/>
          <w:bCs/>
          <w:szCs w:val="24"/>
        </w:rPr>
        <w:t>Task Completion Time</w:t>
      </w:r>
    </w:p>
    <w:p w14:paraId="4D646588" w14:textId="77777777" w:rsidR="00377E8F" w:rsidRDefault="00377E8F" w:rsidP="00F00AD1">
      <w:pPr>
        <w:ind w:firstLine="0"/>
        <w:jc w:val="center"/>
        <w:rPr>
          <w:rFonts w:cs="Times New Roman"/>
          <w:bCs/>
          <w:szCs w:val="24"/>
        </w:rPr>
      </w:pPr>
    </w:p>
    <w:p w14:paraId="69CDA8DE" w14:textId="53F29B19" w:rsidR="007035E3" w:rsidRDefault="00377E8F" w:rsidP="00F00AD1">
      <w:pPr>
        <w:ind w:firstLine="0"/>
        <w:jc w:val="center"/>
        <w:rPr>
          <w:rFonts w:cs="Times New Roman"/>
          <w:bCs/>
          <w:szCs w:val="24"/>
        </w:rPr>
      </w:pPr>
      <w:r>
        <w:rPr>
          <w:rFonts w:cs="Times New Roman"/>
          <w:bCs/>
          <w:szCs w:val="24"/>
        </w:rPr>
        <w:t>KEITH WILCOX</w:t>
      </w:r>
    </w:p>
    <w:p w14:paraId="48BE9F50" w14:textId="7BE3A437" w:rsidR="00377E8F" w:rsidRDefault="00377E8F" w:rsidP="00F00AD1">
      <w:pPr>
        <w:ind w:firstLine="0"/>
        <w:jc w:val="center"/>
        <w:rPr>
          <w:rFonts w:cs="Times New Roman"/>
          <w:bCs/>
          <w:szCs w:val="24"/>
        </w:rPr>
      </w:pPr>
      <w:r>
        <w:rPr>
          <w:rFonts w:cs="Times New Roman"/>
          <w:bCs/>
          <w:szCs w:val="24"/>
        </w:rPr>
        <w:t>Columbia University, USA</w:t>
      </w:r>
    </w:p>
    <w:p w14:paraId="0660425E" w14:textId="77777777" w:rsidR="00377E8F" w:rsidRDefault="00377E8F" w:rsidP="00F00AD1">
      <w:pPr>
        <w:ind w:firstLine="0"/>
        <w:jc w:val="center"/>
        <w:rPr>
          <w:rFonts w:cs="Times New Roman"/>
          <w:bCs/>
          <w:szCs w:val="24"/>
        </w:rPr>
      </w:pPr>
    </w:p>
    <w:p w14:paraId="3DCFE520" w14:textId="6DDE6A13" w:rsidR="00377E8F" w:rsidRDefault="00377E8F" w:rsidP="00F00AD1">
      <w:pPr>
        <w:ind w:firstLine="0"/>
        <w:jc w:val="center"/>
        <w:rPr>
          <w:rFonts w:cs="Times New Roman"/>
          <w:bCs/>
          <w:szCs w:val="24"/>
        </w:rPr>
      </w:pPr>
      <w:r>
        <w:rPr>
          <w:rFonts w:cs="Times New Roman"/>
          <w:bCs/>
          <w:szCs w:val="24"/>
        </w:rPr>
        <w:t>JULIANO LARAN</w:t>
      </w:r>
    </w:p>
    <w:p w14:paraId="6B95D377" w14:textId="2D283E1D" w:rsidR="00377E8F" w:rsidRDefault="00377E8F" w:rsidP="00F00AD1">
      <w:pPr>
        <w:ind w:firstLine="0"/>
        <w:jc w:val="center"/>
        <w:rPr>
          <w:rFonts w:cs="Times New Roman"/>
          <w:bCs/>
          <w:szCs w:val="24"/>
        </w:rPr>
      </w:pPr>
      <w:r>
        <w:rPr>
          <w:rFonts w:cs="Times New Roman"/>
          <w:bCs/>
          <w:szCs w:val="24"/>
        </w:rPr>
        <w:t>University of Miami, USA</w:t>
      </w:r>
    </w:p>
    <w:p w14:paraId="21597B37" w14:textId="77777777" w:rsidR="00377E8F" w:rsidRDefault="00377E8F" w:rsidP="00F00AD1">
      <w:pPr>
        <w:ind w:firstLine="0"/>
        <w:jc w:val="center"/>
        <w:rPr>
          <w:rFonts w:cs="Times New Roman"/>
          <w:bCs/>
          <w:szCs w:val="24"/>
        </w:rPr>
      </w:pPr>
    </w:p>
    <w:p w14:paraId="11E3D66E" w14:textId="33D7E745" w:rsidR="00377E8F" w:rsidRDefault="00377E8F" w:rsidP="00F00AD1">
      <w:pPr>
        <w:ind w:firstLine="0"/>
        <w:jc w:val="center"/>
        <w:rPr>
          <w:rFonts w:cs="Times New Roman"/>
          <w:bCs/>
          <w:szCs w:val="24"/>
        </w:rPr>
      </w:pPr>
      <w:r>
        <w:rPr>
          <w:rFonts w:cs="Times New Roman"/>
          <w:bCs/>
          <w:szCs w:val="24"/>
        </w:rPr>
        <w:t>ANDREW T. STEPHEN</w:t>
      </w:r>
    </w:p>
    <w:p w14:paraId="6CA5E891" w14:textId="5316CFA1" w:rsidR="00377E8F" w:rsidRDefault="00377E8F" w:rsidP="00F00AD1">
      <w:pPr>
        <w:ind w:firstLine="0"/>
        <w:jc w:val="center"/>
        <w:rPr>
          <w:rFonts w:cs="Times New Roman"/>
          <w:bCs/>
          <w:szCs w:val="24"/>
        </w:rPr>
      </w:pPr>
      <w:r>
        <w:rPr>
          <w:rFonts w:cs="Times New Roman"/>
          <w:bCs/>
          <w:szCs w:val="24"/>
        </w:rPr>
        <w:t>University of Oxford, UK</w:t>
      </w:r>
    </w:p>
    <w:p w14:paraId="671FCF55" w14:textId="77777777" w:rsidR="00377E8F" w:rsidRDefault="00377E8F" w:rsidP="00F00AD1">
      <w:pPr>
        <w:ind w:firstLine="0"/>
        <w:jc w:val="center"/>
        <w:rPr>
          <w:rFonts w:cs="Times New Roman"/>
          <w:bCs/>
          <w:szCs w:val="24"/>
        </w:rPr>
      </w:pPr>
    </w:p>
    <w:p w14:paraId="4A61EBBC" w14:textId="17B090B5" w:rsidR="00377E8F" w:rsidRDefault="00377E8F" w:rsidP="00F00AD1">
      <w:pPr>
        <w:ind w:firstLine="0"/>
        <w:jc w:val="center"/>
        <w:rPr>
          <w:rFonts w:cs="Times New Roman"/>
          <w:bCs/>
          <w:szCs w:val="24"/>
        </w:rPr>
      </w:pPr>
      <w:r>
        <w:rPr>
          <w:rFonts w:cs="Times New Roman"/>
          <w:bCs/>
          <w:szCs w:val="24"/>
        </w:rPr>
        <w:t>PETER PAL ZUBCSEK</w:t>
      </w:r>
    </w:p>
    <w:p w14:paraId="299D6ECE" w14:textId="6BAC283F" w:rsidR="00377E8F" w:rsidRDefault="00377E8F" w:rsidP="00F00AD1">
      <w:pPr>
        <w:ind w:firstLine="0"/>
        <w:jc w:val="center"/>
        <w:rPr>
          <w:rFonts w:cs="Times New Roman"/>
          <w:bCs/>
          <w:szCs w:val="24"/>
        </w:rPr>
      </w:pPr>
      <w:r>
        <w:rPr>
          <w:rFonts w:cs="Times New Roman"/>
          <w:bCs/>
          <w:szCs w:val="24"/>
        </w:rPr>
        <w:t>University of Florida, USA</w:t>
      </w:r>
    </w:p>
    <w:p w14:paraId="4690F771" w14:textId="77777777" w:rsidR="00377E8F" w:rsidRDefault="00377E8F" w:rsidP="00F00AD1">
      <w:pPr>
        <w:ind w:firstLine="0"/>
        <w:jc w:val="center"/>
        <w:rPr>
          <w:rFonts w:cs="Times New Roman"/>
          <w:bCs/>
          <w:szCs w:val="24"/>
        </w:rPr>
      </w:pPr>
    </w:p>
    <w:p w14:paraId="42717BF3" w14:textId="4BEED677" w:rsidR="00377E8F" w:rsidRPr="00377E8F" w:rsidRDefault="00377E8F" w:rsidP="00F00AD1">
      <w:pPr>
        <w:ind w:firstLine="0"/>
        <w:jc w:val="center"/>
        <w:rPr>
          <w:rFonts w:cs="Times New Roman"/>
          <w:bCs/>
          <w:szCs w:val="24"/>
        </w:rPr>
      </w:pPr>
      <w:r>
        <w:rPr>
          <w:rFonts w:cs="Times New Roman"/>
          <w:bCs/>
          <w:szCs w:val="24"/>
        </w:rPr>
        <w:t xml:space="preserve">Accepted for publication, </w:t>
      </w:r>
      <w:r>
        <w:rPr>
          <w:rFonts w:cs="Times New Roman"/>
          <w:bCs/>
          <w:i/>
          <w:szCs w:val="24"/>
        </w:rPr>
        <w:t>Journal of Personality and Social Psychology</w:t>
      </w:r>
    </w:p>
    <w:p w14:paraId="1E8B0A89" w14:textId="77777777" w:rsidR="00377E8F" w:rsidRDefault="00377E8F">
      <w:pPr>
        <w:spacing w:after="200" w:line="276" w:lineRule="auto"/>
        <w:ind w:firstLine="0"/>
        <w:rPr>
          <w:rFonts w:cs="Times New Roman"/>
          <w:bCs/>
          <w:szCs w:val="24"/>
        </w:rPr>
      </w:pPr>
      <w:r>
        <w:rPr>
          <w:rFonts w:cs="Times New Roman"/>
          <w:bCs/>
          <w:szCs w:val="24"/>
        </w:rPr>
        <w:br w:type="page"/>
      </w:r>
    </w:p>
    <w:p w14:paraId="783FFEF6" w14:textId="24A6655B" w:rsidR="00E65484" w:rsidRDefault="00E65484" w:rsidP="00DC703F">
      <w:pPr>
        <w:spacing w:line="240" w:lineRule="auto"/>
        <w:ind w:firstLine="0"/>
        <w:jc w:val="center"/>
        <w:rPr>
          <w:rFonts w:cs="Times New Roman"/>
          <w:bCs/>
          <w:szCs w:val="24"/>
        </w:rPr>
      </w:pPr>
      <w:r w:rsidRPr="00863928">
        <w:rPr>
          <w:rFonts w:cs="Times New Roman"/>
          <w:bCs/>
          <w:szCs w:val="24"/>
        </w:rPr>
        <w:lastRenderedPageBreak/>
        <w:t>Abstract</w:t>
      </w:r>
    </w:p>
    <w:p w14:paraId="24B81568" w14:textId="77777777" w:rsidR="004A00A1" w:rsidRDefault="004A00A1" w:rsidP="008F38EF">
      <w:pPr>
        <w:spacing w:line="240" w:lineRule="auto"/>
        <w:ind w:firstLine="0"/>
        <w:rPr>
          <w:rFonts w:cs="Times New Roman"/>
          <w:bCs/>
          <w:szCs w:val="24"/>
        </w:rPr>
      </w:pPr>
    </w:p>
    <w:p w14:paraId="0760EAF5" w14:textId="54BEE96D" w:rsidR="005C5839" w:rsidRPr="008F38EF" w:rsidRDefault="00325BEC" w:rsidP="00DC703F">
      <w:pPr>
        <w:ind w:firstLine="0"/>
        <w:rPr>
          <w:rFonts w:cs="Times New Roman"/>
          <w:bCs/>
          <w:szCs w:val="24"/>
        </w:rPr>
      </w:pPr>
      <w:r>
        <w:rPr>
          <w:rFonts w:cs="Times New Roman"/>
          <w:bCs/>
          <w:szCs w:val="24"/>
        </w:rPr>
        <w:t>This</w:t>
      </w:r>
      <w:r w:rsidR="00AB0CF9">
        <w:rPr>
          <w:rFonts w:cs="Times New Roman"/>
          <w:bCs/>
          <w:szCs w:val="24"/>
        </w:rPr>
        <w:t xml:space="preserve"> research </w:t>
      </w:r>
      <w:r w:rsidR="00177E05">
        <w:rPr>
          <w:rFonts w:cs="Times New Roman"/>
          <w:bCs/>
          <w:szCs w:val="24"/>
        </w:rPr>
        <w:t xml:space="preserve">tests the hypothesis </w:t>
      </w:r>
      <w:r w:rsidR="00AB0CF9">
        <w:rPr>
          <w:rFonts w:cs="Times New Roman"/>
          <w:bCs/>
          <w:szCs w:val="24"/>
        </w:rPr>
        <w:t xml:space="preserve">that </w:t>
      </w:r>
      <w:r w:rsidR="00005F10">
        <w:rPr>
          <w:rFonts w:cs="Times New Roman"/>
          <w:bCs/>
          <w:szCs w:val="24"/>
        </w:rPr>
        <w:t>b</w:t>
      </w:r>
      <w:r w:rsidR="00AB0CF9">
        <w:rPr>
          <w:rFonts w:cs="Times New Roman"/>
          <w:bCs/>
          <w:szCs w:val="24"/>
        </w:rPr>
        <w:t xml:space="preserve">eing busy </w:t>
      </w:r>
      <w:r w:rsidR="00333687">
        <w:rPr>
          <w:rFonts w:cs="Times New Roman"/>
          <w:bCs/>
          <w:szCs w:val="24"/>
        </w:rPr>
        <w:t>increase</w:t>
      </w:r>
      <w:r w:rsidR="00A44E43">
        <w:rPr>
          <w:rFonts w:cs="Times New Roman"/>
          <w:bCs/>
          <w:szCs w:val="24"/>
        </w:rPr>
        <w:t>s</w:t>
      </w:r>
      <w:r w:rsidR="00333687">
        <w:rPr>
          <w:rFonts w:cs="Times New Roman"/>
          <w:bCs/>
          <w:szCs w:val="24"/>
        </w:rPr>
        <w:t xml:space="preserve"> motivation and </w:t>
      </w:r>
      <w:r w:rsidR="00805275">
        <w:rPr>
          <w:rFonts w:cs="Times New Roman"/>
          <w:bCs/>
          <w:szCs w:val="24"/>
        </w:rPr>
        <w:t>reduce</w:t>
      </w:r>
      <w:r w:rsidR="00A44E43">
        <w:rPr>
          <w:rFonts w:cs="Times New Roman"/>
          <w:bCs/>
          <w:szCs w:val="24"/>
        </w:rPr>
        <w:t>s</w:t>
      </w:r>
      <w:r w:rsidR="00805275">
        <w:rPr>
          <w:rFonts w:cs="Times New Roman"/>
          <w:bCs/>
          <w:szCs w:val="24"/>
        </w:rPr>
        <w:t xml:space="preserve"> the time it takes to complete tasks </w:t>
      </w:r>
      <w:r>
        <w:rPr>
          <w:rFonts w:cs="Times New Roman"/>
          <w:bCs/>
          <w:szCs w:val="24"/>
        </w:rPr>
        <w:t xml:space="preserve">for which people miss a deadline. </w:t>
      </w:r>
      <w:r w:rsidR="00C125C2">
        <w:rPr>
          <w:rFonts w:cs="Times New Roman"/>
          <w:bCs/>
          <w:szCs w:val="24"/>
        </w:rPr>
        <w:t xml:space="preserve">This effect occurs </w:t>
      </w:r>
      <w:r w:rsidR="003E3BD6">
        <w:rPr>
          <w:rFonts w:cs="Times New Roman"/>
          <w:bCs/>
          <w:szCs w:val="24"/>
        </w:rPr>
        <w:t xml:space="preserve">because </w:t>
      </w:r>
      <w:r w:rsidR="00F259EA">
        <w:rPr>
          <w:rFonts w:cs="Times New Roman"/>
          <w:bCs/>
          <w:szCs w:val="24"/>
        </w:rPr>
        <w:t xml:space="preserve">busy people tend to perceive that they are using their time effectively, which </w:t>
      </w:r>
      <w:r w:rsidR="00177E05">
        <w:rPr>
          <w:rFonts w:cs="Times New Roman"/>
          <w:bCs/>
          <w:szCs w:val="24"/>
        </w:rPr>
        <w:t>mitigates the sense of failure</w:t>
      </w:r>
      <w:r w:rsidR="002B2812">
        <w:rPr>
          <w:rFonts w:cs="Times New Roman"/>
          <w:bCs/>
          <w:szCs w:val="24"/>
        </w:rPr>
        <w:t xml:space="preserve"> people </w:t>
      </w:r>
      <w:r w:rsidR="00177E05">
        <w:rPr>
          <w:rFonts w:cs="Times New Roman"/>
          <w:bCs/>
          <w:szCs w:val="24"/>
        </w:rPr>
        <w:t xml:space="preserve">have when they </w:t>
      </w:r>
      <w:r w:rsidR="002B2812">
        <w:rPr>
          <w:rFonts w:cs="Times New Roman"/>
          <w:bCs/>
          <w:szCs w:val="24"/>
        </w:rPr>
        <w:t>miss a task deadline</w:t>
      </w:r>
      <w:r w:rsidR="00B85EFA">
        <w:rPr>
          <w:rFonts w:cs="Times New Roman"/>
          <w:bCs/>
          <w:szCs w:val="24"/>
        </w:rPr>
        <w:t>.</w:t>
      </w:r>
      <w:r w:rsidR="00005F10">
        <w:rPr>
          <w:rFonts w:cs="Times New Roman"/>
          <w:bCs/>
          <w:szCs w:val="24"/>
        </w:rPr>
        <w:t xml:space="preserve"> </w:t>
      </w:r>
      <w:r w:rsidR="00177E05">
        <w:rPr>
          <w:rFonts w:cs="Times New Roman"/>
          <w:bCs/>
          <w:szCs w:val="24"/>
        </w:rPr>
        <w:t xml:space="preserve">Studies 1 and 2 </w:t>
      </w:r>
      <w:r w:rsidR="00005F10">
        <w:rPr>
          <w:rFonts w:cs="Times New Roman"/>
          <w:bCs/>
          <w:szCs w:val="24"/>
        </w:rPr>
        <w:t>show that w</w:t>
      </w:r>
      <w:r w:rsidR="0043708D">
        <w:rPr>
          <w:rFonts w:cs="Times New Roman"/>
          <w:bCs/>
          <w:szCs w:val="24"/>
        </w:rPr>
        <w:t xml:space="preserve">hen people are busy, they </w:t>
      </w:r>
      <w:r w:rsidR="00805275">
        <w:rPr>
          <w:rFonts w:cs="Times New Roman"/>
          <w:bCs/>
          <w:szCs w:val="24"/>
        </w:rPr>
        <w:t>are more motivated to complete a task after missing a deadline than those who are not busy</w:t>
      </w:r>
      <w:r w:rsidR="00680386">
        <w:rPr>
          <w:rFonts w:cs="Times New Roman"/>
          <w:bCs/>
          <w:szCs w:val="24"/>
        </w:rPr>
        <w:t>,</w:t>
      </w:r>
      <w:r w:rsidR="00805275">
        <w:rPr>
          <w:rFonts w:cs="Times New Roman"/>
          <w:bCs/>
          <w:szCs w:val="24"/>
        </w:rPr>
        <w:t xml:space="preserve"> and </w:t>
      </w:r>
      <w:r w:rsidR="00680386">
        <w:rPr>
          <w:rFonts w:cs="Times New Roman"/>
          <w:bCs/>
          <w:szCs w:val="24"/>
        </w:rPr>
        <w:t xml:space="preserve">that </w:t>
      </w:r>
      <w:r w:rsidR="008F096D">
        <w:rPr>
          <w:rFonts w:cs="Times New Roman"/>
          <w:bCs/>
          <w:szCs w:val="24"/>
        </w:rPr>
        <w:t xml:space="preserve">the perception that one is using time effectively mediates </w:t>
      </w:r>
      <w:r w:rsidR="00805275">
        <w:rPr>
          <w:rFonts w:cs="Times New Roman"/>
          <w:bCs/>
          <w:szCs w:val="24"/>
        </w:rPr>
        <w:t>this effect</w:t>
      </w:r>
      <w:r w:rsidR="0043708D">
        <w:rPr>
          <w:rFonts w:cs="Times New Roman"/>
          <w:bCs/>
          <w:szCs w:val="24"/>
        </w:rPr>
        <w:t xml:space="preserve">. </w:t>
      </w:r>
      <w:r w:rsidR="00A1455E">
        <w:rPr>
          <w:rFonts w:cs="Times New Roman"/>
          <w:bCs/>
          <w:szCs w:val="24"/>
        </w:rPr>
        <w:t xml:space="preserve">Studies 3 and 4 show that </w:t>
      </w:r>
      <w:r w:rsidR="00904D96">
        <w:rPr>
          <w:rFonts w:cs="Times New Roman"/>
          <w:bCs/>
          <w:szCs w:val="24"/>
        </w:rPr>
        <w:t xml:space="preserve">this process </w:t>
      </w:r>
      <w:r w:rsidR="003571B7">
        <w:rPr>
          <w:rFonts w:cs="Times New Roman"/>
          <w:bCs/>
          <w:szCs w:val="24"/>
        </w:rPr>
        <w:t>makes</w:t>
      </w:r>
      <w:r w:rsidR="00904D96">
        <w:rPr>
          <w:rFonts w:cs="Times New Roman"/>
          <w:bCs/>
          <w:szCs w:val="24"/>
        </w:rPr>
        <w:t xml:space="preserve"> busy people </w:t>
      </w:r>
      <w:r w:rsidR="003571B7">
        <w:rPr>
          <w:rFonts w:cs="Times New Roman"/>
          <w:bCs/>
          <w:szCs w:val="24"/>
        </w:rPr>
        <w:t xml:space="preserve">more likely </w:t>
      </w:r>
      <w:r w:rsidR="00904D96">
        <w:rPr>
          <w:rFonts w:cs="Times New Roman"/>
          <w:bCs/>
          <w:szCs w:val="24"/>
        </w:rPr>
        <w:t>to complete real tasks than people who are not busy.</w:t>
      </w:r>
      <w:r w:rsidR="0039674D">
        <w:rPr>
          <w:rFonts w:cs="Times New Roman"/>
          <w:bCs/>
          <w:szCs w:val="24"/>
        </w:rPr>
        <w:t xml:space="preserve"> Study 5 </w:t>
      </w:r>
      <w:r w:rsidR="009D47D8">
        <w:rPr>
          <w:rFonts w:cs="Times New Roman"/>
          <w:bCs/>
          <w:szCs w:val="24"/>
        </w:rPr>
        <w:t xml:space="preserve">uses </w:t>
      </w:r>
      <w:r w:rsidR="003571B7" w:rsidRPr="0094339D">
        <w:rPr>
          <w:rFonts w:cs="Times New Roman"/>
          <w:bCs/>
          <w:szCs w:val="24"/>
        </w:rPr>
        <w:t xml:space="preserve">data from </w:t>
      </w:r>
      <w:r w:rsidR="003571B7">
        <w:rPr>
          <w:rFonts w:cs="Times New Roman"/>
          <w:bCs/>
          <w:szCs w:val="24"/>
        </w:rPr>
        <w:t xml:space="preserve">over half a million </w:t>
      </w:r>
      <w:r w:rsidR="003571B7" w:rsidRPr="0094339D">
        <w:rPr>
          <w:rFonts w:cs="Times New Roman"/>
          <w:bCs/>
          <w:szCs w:val="24"/>
        </w:rPr>
        <w:t xml:space="preserve">tasks submitted by </w:t>
      </w:r>
      <w:r w:rsidR="003571B7">
        <w:rPr>
          <w:rFonts w:cs="Times New Roman"/>
          <w:bCs/>
          <w:szCs w:val="24"/>
        </w:rPr>
        <w:t>thousands of</w:t>
      </w:r>
      <w:r w:rsidR="003571B7" w:rsidRPr="0094339D">
        <w:rPr>
          <w:rFonts w:cs="Times New Roman"/>
          <w:bCs/>
          <w:szCs w:val="24"/>
        </w:rPr>
        <w:t xml:space="preserve"> users of a task </w:t>
      </w:r>
      <w:r w:rsidR="003571B7">
        <w:rPr>
          <w:rFonts w:cs="Times New Roman"/>
          <w:bCs/>
          <w:szCs w:val="24"/>
        </w:rPr>
        <w:t>management software application to show that busy people take less time to complete a task after they miss a deadline for completing it</w:t>
      </w:r>
      <w:r w:rsidR="00FD3856">
        <w:rPr>
          <w:rFonts w:cs="Times New Roman"/>
          <w:bCs/>
          <w:szCs w:val="24"/>
        </w:rPr>
        <w:t xml:space="preserve">. </w:t>
      </w:r>
      <w:r w:rsidR="003E0CE5">
        <w:rPr>
          <w:rFonts w:cs="Times New Roman"/>
          <w:bCs/>
          <w:szCs w:val="24"/>
        </w:rPr>
        <w:t xml:space="preserve">The findings delineate the conditions under which being busy </w:t>
      </w:r>
      <w:r w:rsidR="00477484">
        <w:rPr>
          <w:rFonts w:cs="Times New Roman"/>
          <w:bCs/>
          <w:szCs w:val="24"/>
        </w:rPr>
        <w:t>can</w:t>
      </w:r>
      <w:r w:rsidR="00172508">
        <w:rPr>
          <w:rFonts w:cs="Times New Roman"/>
          <w:bCs/>
          <w:szCs w:val="24"/>
        </w:rPr>
        <w:t xml:space="preserve"> mitigate the negative effects of missing a deadline and</w:t>
      </w:r>
      <w:r w:rsidR="00477484">
        <w:rPr>
          <w:rFonts w:cs="Times New Roman"/>
          <w:bCs/>
          <w:szCs w:val="24"/>
        </w:rPr>
        <w:t xml:space="preserve"> </w:t>
      </w:r>
      <w:r w:rsidR="00805275">
        <w:rPr>
          <w:rFonts w:cs="Times New Roman"/>
          <w:bCs/>
          <w:szCs w:val="24"/>
        </w:rPr>
        <w:t>reduce the time it takes to complete tasks</w:t>
      </w:r>
      <w:r w:rsidR="003E0CE5">
        <w:rPr>
          <w:rFonts w:cs="Times New Roman"/>
          <w:bCs/>
          <w:szCs w:val="24"/>
        </w:rPr>
        <w:t>.</w:t>
      </w:r>
    </w:p>
    <w:p w14:paraId="2C227AF1" w14:textId="160859B8" w:rsidR="005C5839" w:rsidRPr="005F1D09" w:rsidRDefault="00863928" w:rsidP="005463EF">
      <w:pPr>
        <w:tabs>
          <w:tab w:val="left" w:pos="720"/>
        </w:tabs>
        <w:spacing w:after="200" w:line="276" w:lineRule="auto"/>
        <w:ind w:firstLine="0"/>
        <w:rPr>
          <w:rFonts w:cs="Times New Roman"/>
          <w:szCs w:val="24"/>
        </w:rPr>
      </w:pPr>
      <w:r w:rsidRPr="008C3992">
        <w:rPr>
          <w:rFonts w:cs="Times New Roman"/>
          <w:i/>
          <w:szCs w:val="24"/>
        </w:rPr>
        <w:t>Key</w:t>
      </w:r>
      <w:r w:rsidR="00E65484" w:rsidRPr="008C3992">
        <w:rPr>
          <w:rFonts w:cs="Times New Roman"/>
          <w:i/>
          <w:szCs w:val="24"/>
        </w:rPr>
        <w:t>words</w:t>
      </w:r>
      <w:r w:rsidR="00E65484" w:rsidRPr="005F1D09">
        <w:rPr>
          <w:rFonts w:cs="Times New Roman"/>
          <w:szCs w:val="24"/>
        </w:rPr>
        <w:t xml:space="preserve">: </w:t>
      </w:r>
      <w:r w:rsidR="005463EF">
        <w:rPr>
          <w:rFonts w:cs="Times New Roman"/>
          <w:szCs w:val="24"/>
        </w:rPr>
        <w:t>productivity, m</w:t>
      </w:r>
      <w:r w:rsidR="008C3992" w:rsidRPr="005F1D09">
        <w:rPr>
          <w:rFonts w:cs="Times New Roman"/>
          <w:szCs w:val="24"/>
        </w:rPr>
        <w:t xml:space="preserve">otivation, </w:t>
      </w:r>
      <w:r w:rsidR="00F4069E">
        <w:rPr>
          <w:rFonts w:cs="Times New Roman"/>
          <w:szCs w:val="24"/>
        </w:rPr>
        <w:t xml:space="preserve">busyness, </w:t>
      </w:r>
      <w:r w:rsidR="00805275">
        <w:rPr>
          <w:rFonts w:cs="Times New Roman"/>
          <w:szCs w:val="24"/>
        </w:rPr>
        <w:t>time</w:t>
      </w:r>
      <w:r w:rsidR="00CD20E9">
        <w:rPr>
          <w:rFonts w:cs="Times New Roman"/>
          <w:szCs w:val="24"/>
        </w:rPr>
        <w:t xml:space="preserve"> management</w:t>
      </w:r>
      <w:r w:rsidR="005C5839" w:rsidRPr="005F1D09">
        <w:rPr>
          <w:rFonts w:cs="Times New Roman"/>
          <w:szCs w:val="24"/>
        </w:rPr>
        <w:br w:type="page"/>
      </w:r>
    </w:p>
    <w:p w14:paraId="1B3D7162" w14:textId="541D37EE" w:rsidR="008D4CE5" w:rsidRDefault="008D4CE5" w:rsidP="008D4CE5">
      <w:pPr>
        <w:rPr>
          <w:rFonts w:cs="Times New Roman"/>
          <w:bCs/>
          <w:szCs w:val="24"/>
        </w:rPr>
      </w:pPr>
      <w:r>
        <w:rPr>
          <w:rFonts w:cs="Times New Roman"/>
          <w:szCs w:val="24"/>
        </w:rPr>
        <w:lastRenderedPageBreak/>
        <w:t>M</w:t>
      </w:r>
      <w:r w:rsidRPr="00CA2E89">
        <w:rPr>
          <w:rFonts w:cs="Times New Roman"/>
          <w:szCs w:val="24"/>
        </w:rPr>
        <w:t>odern society places an incredible value on being productive</w:t>
      </w:r>
      <w:r w:rsidRPr="00A214C7">
        <w:rPr>
          <w:rFonts w:cs="Times New Roman"/>
          <w:szCs w:val="24"/>
        </w:rPr>
        <w:t xml:space="preserve"> (</w:t>
      </w:r>
      <w:r w:rsidRPr="00006B77">
        <w:rPr>
          <w:rFonts w:cs="Times New Roman"/>
          <w:szCs w:val="24"/>
        </w:rPr>
        <w:t>Rifkin, 1987</w:t>
      </w:r>
      <w:r w:rsidRPr="00A214C7">
        <w:rPr>
          <w:rFonts w:cs="Times New Roman"/>
          <w:szCs w:val="24"/>
        </w:rPr>
        <w:t>)</w:t>
      </w:r>
      <w:r w:rsidRPr="00CA2E89">
        <w:rPr>
          <w:rFonts w:cs="Times New Roman"/>
          <w:szCs w:val="24"/>
        </w:rPr>
        <w:t>.</w:t>
      </w:r>
      <w:r w:rsidRPr="00DE6C70">
        <w:rPr>
          <w:rFonts w:cs="Times New Roman"/>
          <w:szCs w:val="24"/>
        </w:rPr>
        <w:t xml:space="preserve"> </w:t>
      </w:r>
      <w:r w:rsidRPr="00763CFF">
        <w:rPr>
          <w:rFonts w:cs="Times New Roman"/>
          <w:szCs w:val="24"/>
        </w:rPr>
        <w:t xml:space="preserve">By </w:t>
      </w:r>
      <w:r w:rsidR="006E2A29">
        <w:rPr>
          <w:rFonts w:cs="Times New Roman"/>
          <w:szCs w:val="24"/>
        </w:rPr>
        <w:t xml:space="preserve">successfully </w:t>
      </w:r>
      <w:r w:rsidRPr="00763CFF">
        <w:rPr>
          <w:rFonts w:cs="Times New Roman"/>
          <w:szCs w:val="24"/>
        </w:rPr>
        <w:t xml:space="preserve">completing </w:t>
      </w:r>
      <w:r>
        <w:rPr>
          <w:rFonts w:cs="Times New Roman"/>
          <w:szCs w:val="24"/>
        </w:rPr>
        <w:t xml:space="preserve">the </w:t>
      </w:r>
      <w:r w:rsidRPr="00763CFF">
        <w:rPr>
          <w:rFonts w:cs="Times New Roman"/>
          <w:szCs w:val="24"/>
        </w:rPr>
        <w:t>tasks</w:t>
      </w:r>
      <w:r>
        <w:rPr>
          <w:rFonts w:cs="Times New Roman"/>
          <w:szCs w:val="24"/>
        </w:rPr>
        <w:t xml:space="preserve"> they set to accomplish, </w:t>
      </w:r>
      <w:r w:rsidRPr="00763CFF">
        <w:rPr>
          <w:rFonts w:cs="Times New Roman"/>
          <w:szCs w:val="24"/>
        </w:rPr>
        <w:t>people are able to demonstrate their competence to themselves and others (</w:t>
      </w:r>
      <w:r w:rsidR="00030504">
        <w:rPr>
          <w:rFonts w:cs="Times New Roman"/>
          <w:szCs w:val="24"/>
        </w:rPr>
        <w:t xml:space="preserve">Eliot &amp; Church, 1997; </w:t>
      </w:r>
      <w:r w:rsidRPr="00763CFF">
        <w:rPr>
          <w:rFonts w:cs="Times New Roman"/>
          <w:szCs w:val="24"/>
        </w:rPr>
        <w:t>Nicholls, 1984).</w:t>
      </w:r>
      <w:r w:rsidRPr="005440E8">
        <w:rPr>
          <w:rFonts w:cs="Times New Roman"/>
          <w:szCs w:val="24"/>
        </w:rPr>
        <w:t xml:space="preserve"> </w:t>
      </w:r>
      <w:r w:rsidR="00B80558">
        <w:rPr>
          <w:rFonts w:cs="Times New Roman"/>
          <w:szCs w:val="24"/>
        </w:rPr>
        <w:t>In this regard, reducing the time it takes to complete tasks is a key factor to</w:t>
      </w:r>
      <w:r w:rsidR="00D14852">
        <w:rPr>
          <w:rFonts w:cs="Times New Roman"/>
          <w:szCs w:val="24"/>
        </w:rPr>
        <w:t xml:space="preserve"> increase productivity</w:t>
      </w:r>
      <w:r w:rsidR="00651871">
        <w:rPr>
          <w:rFonts w:cs="Times New Roman"/>
          <w:szCs w:val="24"/>
        </w:rPr>
        <w:t xml:space="preserve">. </w:t>
      </w:r>
      <w:r w:rsidR="00651871">
        <w:rPr>
          <w:rFonts w:cs="Times New Roman"/>
          <w:bCs/>
          <w:szCs w:val="24"/>
        </w:rPr>
        <w:t xml:space="preserve">Productive people use their time in an </w:t>
      </w:r>
      <w:r w:rsidR="00830153">
        <w:rPr>
          <w:rFonts w:cs="Times New Roman"/>
          <w:bCs/>
          <w:szCs w:val="24"/>
        </w:rPr>
        <w:t xml:space="preserve">effective </w:t>
      </w:r>
      <w:r w:rsidR="00651871">
        <w:rPr>
          <w:rFonts w:cs="Times New Roman"/>
          <w:bCs/>
          <w:szCs w:val="24"/>
        </w:rPr>
        <w:t xml:space="preserve">manner so they are able to complete more tasks than those who are less productive (Keinan </w:t>
      </w:r>
      <w:r w:rsidR="00F30EA6">
        <w:rPr>
          <w:rFonts w:cs="Times New Roman"/>
          <w:bCs/>
          <w:szCs w:val="24"/>
        </w:rPr>
        <w:t xml:space="preserve">&amp; </w:t>
      </w:r>
      <w:r w:rsidR="00651871">
        <w:rPr>
          <w:rFonts w:cs="Times New Roman"/>
          <w:bCs/>
          <w:szCs w:val="24"/>
        </w:rPr>
        <w:t>Kivetz</w:t>
      </w:r>
      <w:r w:rsidR="00F30EA6">
        <w:rPr>
          <w:rFonts w:cs="Times New Roman"/>
          <w:bCs/>
          <w:szCs w:val="24"/>
        </w:rPr>
        <w:t>,</w:t>
      </w:r>
      <w:r w:rsidR="00651871">
        <w:rPr>
          <w:rFonts w:cs="Times New Roman"/>
          <w:bCs/>
          <w:szCs w:val="24"/>
        </w:rPr>
        <w:t xml:space="preserve"> 2011). </w:t>
      </w:r>
      <w:r w:rsidR="00D14852">
        <w:rPr>
          <w:rFonts w:cs="Times New Roman"/>
          <w:bCs/>
          <w:szCs w:val="24"/>
        </w:rPr>
        <w:t xml:space="preserve">As the number of tasks increases, however, people become busier, which may </w:t>
      </w:r>
      <w:r w:rsidR="0062706F">
        <w:rPr>
          <w:rFonts w:cs="Times New Roman"/>
          <w:bCs/>
          <w:szCs w:val="24"/>
        </w:rPr>
        <w:t>have negative consequences for productivity</w:t>
      </w:r>
      <w:r w:rsidR="00651871">
        <w:rPr>
          <w:rFonts w:cs="Times New Roman"/>
          <w:szCs w:val="24"/>
        </w:rPr>
        <w:t>.</w:t>
      </w:r>
    </w:p>
    <w:p w14:paraId="729BC5C1" w14:textId="1F437162" w:rsidR="00395251" w:rsidRDefault="00C95273" w:rsidP="00395251">
      <w:pPr>
        <w:rPr>
          <w:rFonts w:cs="Times New Roman"/>
          <w:bCs/>
          <w:szCs w:val="24"/>
        </w:rPr>
      </w:pPr>
      <w:r>
        <w:rPr>
          <w:rFonts w:cs="Times New Roman"/>
          <w:bCs/>
          <w:szCs w:val="24"/>
        </w:rPr>
        <w:t xml:space="preserve">Busyness is a subjective state that results from </w:t>
      </w:r>
      <w:r w:rsidR="00CD20E9">
        <w:rPr>
          <w:rFonts w:cs="Times New Roman"/>
          <w:bCs/>
          <w:szCs w:val="24"/>
        </w:rPr>
        <w:t>individuals’</w:t>
      </w:r>
      <w:r>
        <w:rPr>
          <w:rFonts w:cs="Times New Roman"/>
          <w:bCs/>
          <w:szCs w:val="24"/>
        </w:rPr>
        <w:t xml:space="preserve"> assessment of </w:t>
      </w:r>
      <w:r w:rsidR="002D62A6">
        <w:rPr>
          <w:rFonts w:cs="Times New Roman"/>
          <w:bCs/>
          <w:szCs w:val="24"/>
        </w:rPr>
        <w:t xml:space="preserve">how engaged they are in </w:t>
      </w:r>
      <w:r w:rsidR="00F900F6">
        <w:rPr>
          <w:rFonts w:cs="Times New Roman"/>
          <w:bCs/>
          <w:szCs w:val="24"/>
        </w:rPr>
        <w:t>activit</w:t>
      </w:r>
      <w:r w:rsidR="00797EB4">
        <w:rPr>
          <w:rFonts w:cs="Times New Roman"/>
          <w:bCs/>
          <w:szCs w:val="24"/>
        </w:rPr>
        <w:t>ies</w:t>
      </w:r>
      <w:r w:rsidR="008D3279">
        <w:rPr>
          <w:rFonts w:cs="Times New Roman"/>
          <w:bCs/>
          <w:szCs w:val="24"/>
        </w:rPr>
        <w:t xml:space="preserve"> (Gershuny</w:t>
      </w:r>
      <w:r w:rsidR="00791743">
        <w:rPr>
          <w:rFonts w:cs="Times New Roman"/>
          <w:bCs/>
          <w:szCs w:val="24"/>
        </w:rPr>
        <w:t>,</w:t>
      </w:r>
      <w:r w:rsidR="008D3279">
        <w:rPr>
          <w:rFonts w:cs="Times New Roman"/>
          <w:bCs/>
          <w:szCs w:val="24"/>
        </w:rPr>
        <w:t xml:space="preserve"> 2005)</w:t>
      </w:r>
      <w:r>
        <w:rPr>
          <w:rFonts w:cs="Times New Roman"/>
          <w:bCs/>
          <w:szCs w:val="24"/>
        </w:rPr>
        <w:t>.</w:t>
      </w:r>
      <w:r w:rsidR="00E06625">
        <w:rPr>
          <w:rFonts w:cs="Times New Roman"/>
          <w:bCs/>
          <w:szCs w:val="24"/>
        </w:rPr>
        <w:t xml:space="preserve"> </w:t>
      </w:r>
      <w:r w:rsidR="00C70E07">
        <w:rPr>
          <w:rFonts w:cs="Times New Roman"/>
          <w:bCs/>
          <w:szCs w:val="24"/>
        </w:rPr>
        <w:t>This engagement</w:t>
      </w:r>
      <w:r w:rsidR="00B91C75">
        <w:rPr>
          <w:rFonts w:cs="Times New Roman"/>
          <w:bCs/>
          <w:szCs w:val="24"/>
        </w:rPr>
        <w:t xml:space="preserve"> </w:t>
      </w:r>
      <w:r>
        <w:rPr>
          <w:rFonts w:cs="Times New Roman"/>
          <w:bCs/>
          <w:szCs w:val="24"/>
        </w:rPr>
        <w:t xml:space="preserve">is </w:t>
      </w:r>
      <w:r w:rsidR="00CD20E9">
        <w:rPr>
          <w:rFonts w:cs="Times New Roman"/>
          <w:bCs/>
          <w:szCs w:val="24"/>
        </w:rPr>
        <w:t xml:space="preserve">determined by </w:t>
      </w:r>
      <w:r w:rsidR="00B91C75">
        <w:rPr>
          <w:rFonts w:cs="Times New Roman"/>
          <w:bCs/>
          <w:szCs w:val="24"/>
        </w:rPr>
        <w:t xml:space="preserve">the number of tasks they have to perform </w:t>
      </w:r>
      <w:r w:rsidR="00C70E07">
        <w:rPr>
          <w:rFonts w:cs="Times New Roman"/>
          <w:bCs/>
          <w:szCs w:val="24"/>
        </w:rPr>
        <w:t>and</w:t>
      </w:r>
      <w:r w:rsidR="00B91C75">
        <w:rPr>
          <w:rFonts w:cs="Times New Roman"/>
          <w:bCs/>
          <w:szCs w:val="24"/>
        </w:rPr>
        <w:t xml:space="preserve"> </w:t>
      </w:r>
      <w:r>
        <w:rPr>
          <w:rFonts w:cs="Times New Roman"/>
          <w:bCs/>
          <w:szCs w:val="24"/>
        </w:rPr>
        <w:t>the amount of tim</w:t>
      </w:r>
      <w:r w:rsidR="00CB0A94">
        <w:rPr>
          <w:rFonts w:cs="Times New Roman"/>
          <w:bCs/>
          <w:szCs w:val="24"/>
        </w:rPr>
        <w:t xml:space="preserve">e they spend </w:t>
      </w:r>
      <w:r w:rsidR="00B91C75">
        <w:rPr>
          <w:rFonts w:cs="Times New Roman"/>
          <w:bCs/>
          <w:szCs w:val="24"/>
        </w:rPr>
        <w:t>on</w:t>
      </w:r>
      <w:r w:rsidR="00CB0A94">
        <w:rPr>
          <w:rFonts w:cs="Times New Roman"/>
          <w:bCs/>
          <w:szCs w:val="24"/>
        </w:rPr>
        <w:t xml:space="preserve"> </w:t>
      </w:r>
      <w:r w:rsidR="00B91C75">
        <w:rPr>
          <w:rFonts w:cs="Times New Roman"/>
          <w:bCs/>
          <w:szCs w:val="24"/>
        </w:rPr>
        <w:t>these</w:t>
      </w:r>
      <w:r w:rsidR="009E3BA9">
        <w:rPr>
          <w:rFonts w:cs="Times New Roman"/>
          <w:bCs/>
          <w:szCs w:val="24"/>
        </w:rPr>
        <w:t xml:space="preserve"> </w:t>
      </w:r>
      <w:r w:rsidR="009706A7">
        <w:rPr>
          <w:rFonts w:cs="Times New Roman"/>
          <w:bCs/>
          <w:szCs w:val="24"/>
        </w:rPr>
        <w:t xml:space="preserve">tasks </w:t>
      </w:r>
      <w:r w:rsidR="002B015C">
        <w:rPr>
          <w:rFonts w:cs="Times New Roman"/>
          <w:bCs/>
          <w:szCs w:val="24"/>
        </w:rPr>
        <w:t xml:space="preserve">(Gershuny, 2005; </w:t>
      </w:r>
      <w:r w:rsidR="002B015C">
        <w:t>Schor, 1992)</w:t>
      </w:r>
      <w:r w:rsidR="00B91C75">
        <w:rPr>
          <w:rFonts w:cs="Times New Roman"/>
          <w:bCs/>
          <w:szCs w:val="24"/>
        </w:rPr>
        <w:t xml:space="preserve">. </w:t>
      </w:r>
      <w:r w:rsidR="00CD20E9">
        <w:rPr>
          <w:rFonts w:cs="Times New Roman"/>
          <w:bCs/>
          <w:szCs w:val="24"/>
        </w:rPr>
        <w:t xml:space="preserve">Thus, </w:t>
      </w:r>
      <w:r w:rsidR="00C70E07">
        <w:rPr>
          <w:rFonts w:cs="Times New Roman"/>
          <w:bCs/>
          <w:szCs w:val="24"/>
        </w:rPr>
        <w:t>busy</w:t>
      </w:r>
      <w:r w:rsidR="00CD20E9">
        <w:rPr>
          <w:rFonts w:cs="Times New Roman"/>
          <w:bCs/>
          <w:szCs w:val="24"/>
        </w:rPr>
        <w:t xml:space="preserve"> </w:t>
      </w:r>
      <w:r w:rsidR="00C70E07">
        <w:rPr>
          <w:rFonts w:cs="Times New Roman"/>
          <w:bCs/>
          <w:szCs w:val="24"/>
        </w:rPr>
        <w:t>people are engaged in more task</w:t>
      </w:r>
      <w:r w:rsidR="008F0A5F">
        <w:rPr>
          <w:rFonts w:cs="Times New Roman"/>
          <w:bCs/>
          <w:szCs w:val="24"/>
        </w:rPr>
        <w:t>s</w:t>
      </w:r>
      <w:r w:rsidR="00C70E07">
        <w:rPr>
          <w:rFonts w:cs="Times New Roman"/>
          <w:bCs/>
          <w:szCs w:val="24"/>
        </w:rPr>
        <w:t xml:space="preserve"> than people who are not busy</w:t>
      </w:r>
      <w:r w:rsidR="00CD20E9">
        <w:rPr>
          <w:rFonts w:cs="Times New Roman"/>
          <w:bCs/>
          <w:szCs w:val="24"/>
        </w:rPr>
        <w:t xml:space="preserve">. </w:t>
      </w:r>
      <w:r w:rsidR="00B91C75">
        <w:rPr>
          <w:rFonts w:cs="Times New Roman"/>
          <w:bCs/>
          <w:szCs w:val="24"/>
        </w:rPr>
        <w:t xml:space="preserve">When people </w:t>
      </w:r>
      <w:r w:rsidR="009706A7">
        <w:rPr>
          <w:rFonts w:cs="Times New Roman"/>
          <w:bCs/>
          <w:szCs w:val="24"/>
        </w:rPr>
        <w:t>are engaged in several tasks</w:t>
      </w:r>
      <w:r w:rsidR="00B91C75">
        <w:rPr>
          <w:rFonts w:cs="Times New Roman"/>
          <w:bCs/>
          <w:szCs w:val="24"/>
        </w:rPr>
        <w:t xml:space="preserve">, it is difficult for them to complete a focal task as other tasks compete for their </w:t>
      </w:r>
      <w:r w:rsidR="00C70E07">
        <w:rPr>
          <w:rFonts w:cs="Times New Roman"/>
          <w:bCs/>
          <w:szCs w:val="24"/>
        </w:rPr>
        <w:t xml:space="preserve">limited </w:t>
      </w:r>
      <w:r w:rsidR="00426829">
        <w:rPr>
          <w:rFonts w:cs="Times New Roman"/>
          <w:bCs/>
          <w:szCs w:val="24"/>
        </w:rPr>
        <w:t xml:space="preserve">time and </w:t>
      </w:r>
      <w:r w:rsidR="00B91C75">
        <w:rPr>
          <w:rFonts w:cs="Times New Roman"/>
          <w:bCs/>
          <w:szCs w:val="24"/>
        </w:rPr>
        <w:t>attention (</w:t>
      </w:r>
      <w:r w:rsidR="00B91C75">
        <w:rPr>
          <w:rFonts w:cs="Times New Roman"/>
          <w:szCs w:val="24"/>
        </w:rPr>
        <w:t xml:space="preserve">Dalton </w:t>
      </w:r>
      <w:r w:rsidR="00B91C75" w:rsidRPr="009E5EC5">
        <w:rPr>
          <w:rFonts w:cs="Times New Roman"/>
          <w:szCs w:val="24"/>
        </w:rPr>
        <w:t xml:space="preserve">&amp; </w:t>
      </w:r>
      <w:r w:rsidR="00B91C75">
        <w:rPr>
          <w:rFonts w:cs="Times New Roman"/>
          <w:szCs w:val="24"/>
        </w:rPr>
        <w:t>Spiller, 2012)</w:t>
      </w:r>
      <w:r w:rsidR="000C7122">
        <w:rPr>
          <w:rFonts w:cs="Times New Roman"/>
          <w:szCs w:val="24"/>
        </w:rPr>
        <w:t xml:space="preserve">, which can undermine </w:t>
      </w:r>
      <w:r w:rsidR="00637B55">
        <w:rPr>
          <w:rFonts w:cs="Times New Roman"/>
          <w:szCs w:val="24"/>
        </w:rPr>
        <w:t xml:space="preserve">task </w:t>
      </w:r>
      <w:r w:rsidR="000C7122">
        <w:rPr>
          <w:rFonts w:cs="Times New Roman"/>
          <w:szCs w:val="24"/>
        </w:rPr>
        <w:t xml:space="preserve">commitment </w:t>
      </w:r>
      <w:r w:rsidR="00965446">
        <w:rPr>
          <w:rFonts w:cs="Times New Roman"/>
          <w:szCs w:val="24"/>
        </w:rPr>
        <w:t xml:space="preserve">and motivation </w:t>
      </w:r>
      <w:r w:rsidR="000C7122">
        <w:rPr>
          <w:rFonts w:cs="Times New Roman"/>
          <w:szCs w:val="24"/>
        </w:rPr>
        <w:t xml:space="preserve">(Shah &amp; </w:t>
      </w:r>
      <w:r w:rsidR="000C7122" w:rsidRPr="000C7122">
        <w:rPr>
          <w:rFonts w:cs="Times New Roman"/>
          <w:szCs w:val="24"/>
        </w:rPr>
        <w:t>Kruglanski</w:t>
      </w:r>
      <w:r w:rsidR="000C7122">
        <w:rPr>
          <w:rFonts w:cs="Times New Roman"/>
          <w:szCs w:val="24"/>
        </w:rPr>
        <w:t>, 2008)</w:t>
      </w:r>
      <w:r w:rsidR="00B91C75">
        <w:rPr>
          <w:szCs w:val="24"/>
        </w:rPr>
        <w:t xml:space="preserve">. </w:t>
      </w:r>
      <w:r w:rsidR="005C08A4">
        <w:rPr>
          <w:szCs w:val="24"/>
        </w:rPr>
        <w:t xml:space="preserve">Thus, </w:t>
      </w:r>
      <w:r w:rsidR="00395251">
        <w:rPr>
          <w:szCs w:val="24"/>
        </w:rPr>
        <w:t xml:space="preserve">busy </w:t>
      </w:r>
      <w:r w:rsidR="00395251">
        <w:rPr>
          <w:rFonts w:cs="Times New Roman"/>
          <w:szCs w:val="24"/>
        </w:rPr>
        <w:t xml:space="preserve">people </w:t>
      </w:r>
      <w:r w:rsidR="005C08A4">
        <w:rPr>
          <w:rFonts w:cs="Times New Roman"/>
          <w:szCs w:val="24"/>
        </w:rPr>
        <w:t xml:space="preserve">often </w:t>
      </w:r>
      <w:r w:rsidR="00D342FC">
        <w:rPr>
          <w:rFonts w:cs="Times New Roman"/>
          <w:szCs w:val="24"/>
        </w:rPr>
        <w:t>t</w:t>
      </w:r>
      <w:r w:rsidR="00D342FC">
        <w:rPr>
          <w:rFonts w:cs="Times New Roman"/>
          <w:bCs/>
          <w:szCs w:val="24"/>
        </w:rPr>
        <w:t>ake longer to complete task</w:t>
      </w:r>
      <w:r w:rsidR="005805DE">
        <w:rPr>
          <w:rFonts w:cs="Times New Roman"/>
          <w:bCs/>
          <w:szCs w:val="24"/>
        </w:rPr>
        <w:t>s</w:t>
      </w:r>
      <w:r w:rsidR="00D342FC">
        <w:rPr>
          <w:rFonts w:cs="Times New Roman"/>
          <w:bCs/>
          <w:szCs w:val="24"/>
        </w:rPr>
        <w:t xml:space="preserve"> compared to </w:t>
      </w:r>
      <w:r w:rsidR="001375B9">
        <w:rPr>
          <w:rFonts w:cs="Times New Roman"/>
          <w:bCs/>
          <w:szCs w:val="24"/>
        </w:rPr>
        <w:t xml:space="preserve">people </w:t>
      </w:r>
      <w:r w:rsidR="00D342FC">
        <w:rPr>
          <w:rFonts w:cs="Times New Roman"/>
          <w:bCs/>
          <w:szCs w:val="24"/>
        </w:rPr>
        <w:t xml:space="preserve">who are </w:t>
      </w:r>
      <w:r w:rsidR="001375B9">
        <w:rPr>
          <w:rFonts w:cs="Times New Roman"/>
          <w:bCs/>
          <w:szCs w:val="24"/>
        </w:rPr>
        <w:t>not</w:t>
      </w:r>
      <w:r w:rsidR="00D342FC">
        <w:rPr>
          <w:rFonts w:cs="Times New Roman"/>
          <w:bCs/>
          <w:szCs w:val="24"/>
        </w:rPr>
        <w:t xml:space="preserve"> busy</w:t>
      </w:r>
      <w:r w:rsidR="00D342FC">
        <w:rPr>
          <w:rFonts w:cs="Times New Roman"/>
          <w:szCs w:val="24"/>
        </w:rPr>
        <w:t xml:space="preserve"> </w:t>
      </w:r>
      <w:r w:rsidR="00395251">
        <w:rPr>
          <w:rFonts w:cs="Times New Roman"/>
          <w:szCs w:val="24"/>
        </w:rPr>
        <w:t>(</w:t>
      </w:r>
      <w:r w:rsidR="00395251" w:rsidRPr="00793E7E">
        <w:rPr>
          <w:rFonts w:cs="Times New Roman"/>
          <w:szCs w:val="24"/>
        </w:rPr>
        <w:t xml:space="preserve">Boice 1989; </w:t>
      </w:r>
      <w:r w:rsidR="00AE520E">
        <w:rPr>
          <w:rFonts w:cs="Times New Roman"/>
          <w:szCs w:val="24"/>
        </w:rPr>
        <w:t xml:space="preserve">Seki, 2008; </w:t>
      </w:r>
      <w:r w:rsidR="00395251" w:rsidRPr="00793E7E">
        <w:rPr>
          <w:rFonts w:cs="Times New Roman"/>
          <w:szCs w:val="24"/>
        </w:rPr>
        <w:t>Schraw, Wadkins</w:t>
      </w:r>
      <w:r w:rsidR="00395251">
        <w:rPr>
          <w:rFonts w:cs="Times New Roman"/>
          <w:szCs w:val="24"/>
        </w:rPr>
        <w:t>,</w:t>
      </w:r>
      <w:r w:rsidR="00395251" w:rsidRPr="009E5EC5">
        <w:rPr>
          <w:rFonts w:cs="Times New Roman"/>
          <w:szCs w:val="24"/>
        </w:rPr>
        <w:t xml:space="preserve"> </w:t>
      </w:r>
      <w:r w:rsidR="00395251">
        <w:rPr>
          <w:rFonts w:cs="Times New Roman"/>
          <w:szCs w:val="24"/>
        </w:rPr>
        <w:t xml:space="preserve">&amp; </w:t>
      </w:r>
      <w:r w:rsidR="00395251" w:rsidRPr="009E5EC5">
        <w:rPr>
          <w:rFonts w:cs="Times New Roman"/>
          <w:szCs w:val="24"/>
        </w:rPr>
        <w:t>Olafson</w:t>
      </w:r>
      <w:r w:rsidR="00395251">
        <w:rPr>
          <w:rFonts w:cs="Times New Roman"/>
          <w:szCs w:val="24"/>
        </w:rPr>
        <w:t xml:space="preserve">, </w:t>
      </w:r>
      <w:r w:rsidR="00395251" w:rsidRPr="009E5EC5">
        <w:rPr>
          <w:rFonts w:cs="Times New Roman"/>
          <w:szCs w:val="24"/>
        </w:rPr>
        <w:t>2007</w:t>
      </w:r>
      <w:r w:rsidR="001D61DE">
        <w:rPr>
          <w:rFonts w:cs="Times New Roman"/>
          <w:szCs w:val="24"/>
        </w:rPr>
        <w:t>).</w:t>
      </w:r>
    </w:p>
    <w:p w14:paraId="77591803" w14:textId="3D264408" w:rsidR="004A0CDB" w:rsidRDefault="004B02DB" w:rsidP="00AF6877">
      <w:pPr>
        <w:rPr>
          <w:rFonts w:cs="Times New Roman"/>
          <w:bCs/>
          <w:szCs w:val="24"/>
        </w:rPr>
      </w:pPr>
      <w:r>
        <w:rPr>
          <w:rFonts w:cs="Times New Roman"/>
          <w:bCs/>
          <w:szCs w:val="24"/>
        </w:rPr>
        <w:t xml:space="preserve">We </w:t>
      </w:r>
      <w:r w:rsidR="008F0A5F">
        <w:rPr>
          <w:rFonts w:cs="Times New Roman"/>
          <w:bCs/>
          <w:szCs w:val="24"/>
        </w:rPr>
        <w:t>contend</w:t>
      </w:r>
      <w:r w:rsidR="00D14F27">
        <w:rPr>
          <w:rFonts w:cs="Times New Roman"/>
          <w:bCs/>
          <w:szCs w:val="24"/>
        </w:rPr>
        <w:t xml:space="preserve"> that being busy may not always have a detrimental effect on the </w:t>
      </w:r>
      <w:r w:rsidR="0062706F">
        <w:rPr>
          <w:rFonts w:cs="Times New Roman"/>
          <w:bCs/>
          <w:szCs w:val="24"/>
        </w:rPr>
        <w:t>amount of time it takes to complete a task</w:t>
      </w:r>
      <w:r w:rsidR="00D14F27">
        <w:rPr>
          <w:rFonts w:cs="Times New Roman"/>
          <w:bCs/>
          <w:szCs w:val="24"/>
        </w:rPr>
        <w:t xml:space="preserve">. </w:t>
      </w:r>
      <w:r w:rsidR="009706A7">
        <w:rPr>
          <w:rFonts w:cs="Times New Roman"/>
          <w:bCs/>
          <w:szCs w:val="24"/>
        </w:rPr>
        <w:t>In situations in which people miss a task deadline, they may bec</w:t>
      </w:r>
      <w:r w:rsidR="00DF3CAC">
        <w:rPr>
          <w:rFonts w:cs="Times New Roman"/>
          <w:bCs/>
          <w:szCs w:val="24"/>
        </w:rPr>
        <w:t>ome demotivated to complete the</w:t>
      </w:r>
      <w:r w:rsidR="009706A7">
        <w:rPr>
          <w:rFonts w:cs="Times New Roman"/>
          <w:bCs/>
          <w:szCs w:val="24"/>
        </w:rPr>
        <w:t xml:space="preserve"> task. </w:t>
      </w:r>
      <w:r w:rsidR="00563495">
        <w:rPr>
          <w:rFonts w:cs="Times New Roman"/>
          <w:bCs/>
          <w:szCs w:val="24"/>
        </w:rPr>
        <w:t>This occurs because missing a deadline represents the violation of a task standard, which has a negative impact on motivation (</w:t>
      </w:r>
      <w:r w:rsidR="00563495">
        <w:rPr>
          <w:rFonts w:cs="Times New Roman"/>
          <w:bCs/>
          <w:noProof/>
          <w:szCs w:val="24"/>
        </w:rPr>
        <w:t xml:space="preserve">Cochran &amp; Tesser, 1996). </w:t>
      </w:r>
      <w:r w:rsidR="009706A7">
        <w:rPr>
          <w:rFonts w:cs="Times New Roman"/>
          <w:bCs/>
          <w:szCs w:val="24"/>
        </w:rPr>
        <w:t>W</w:t>
      </w:r>
      <w:r w:rsidR="0062706F">
        <w:rPr>
          <w:rFonts w:cs="Times New Roman"/>
          <w:bCs/>
          <w:szCs w:val="24"/>
        </w:rPr>
        <w:t xml:space="preserve">hen people are </w:t>
      </w:r>
      <w:r w:rsidR="002D62A6">
        <w:rPr>
          <w:rFonts w:cs="Times New Roman"/>
          <w:bCs/>
          <w:szCs w:val="24"/>
        </w:rPr>
        <w:t>busy</w:t>
      </w:r>
      <w:r w:rsidR="00421385">
        <w:rPr>
          <w:rFonts w:cs="Times New Roman"/>
          <w:bCs/>
          <w:szCs w:val="24"/>
        </w:rPr>
        <w:t>, however,</w:t>
      </w:r>
      <w:r w:rsidR="00786BE0">
        <w:rPr>
          <w:rFonts w:cs="Times New Roman"/>
          <w:bCs/>
          <w:szCs w:val="24"/>
        </w:rPr>
        <w:t xml:space="preserve"> </w:t>
      </w:r>
      <w:r w:rsidR="0062706F">
        <w:rPr>
          <w:rFonts w:cs="Times New Roman"/>
          <w:bCs/>
          <w:szCs w:val="24"/>
        </w:rPr>
        <w:t xml:space="preserve">they are more </w:t>
      </w:r>
      <w:r w:rsidR="000E2F46">
        <w:rPr>
          <w:rFonts w:cs="Times New Roman"/>
          <w:bCs/>
          <w:szCs w:val="24"/>
        </w:rPr>
        <w:t>engaged in activities</w:t>
      </w:r>
      <w:r w:rsidR="002E0166">
        <w:rPr>
          <w:rFonts w:cs="Times New Roman"/>
          <w:bCs/>
          <w:szCs w:val="24"/>
        </w:rPr>
        <w:t xml:space="preserve">, which may lead them to </w:t>
      </w:r>
      <w:r w:rsidR="00CB0A94">
        <w:rPr>
          <w:rFonts w:cs="Times New Roman"/>
          <w:bCs/>
          <w:szCs w:val="24"/>
        </w:rPr>
        <w:t>feel</w:t>
      </w:r>
      <w:r w:rsidR="00786BE0">
        <w:rPr>
          <w:rFonts w:cs="Times New Roman"/>
          <w:bCs/>
          <w:szCs w:val="24"/>
        </w:rPr>
        <w:t xml:space="preserve"> that they are using their time </w:t>
      </w:r>
      <w:r w:rsidR="003149CA">
        <w:rPr>
          <w:rFonts w:cs="Times New Roman"/>
          <w:bCs/>
          <w:szCs w:val="24"/>
        </w:rPr>
        <w:t>effectively</w:t>
      </w:r>
      <w:r w:rsidR="00786BE0">
        <w:rPr>
          <w:rFonts w:cs="Times New Roman"/>
          <w:bCs/>
          <w:szCs w:val="24"/>
        </w:rPr>
        <w:t xml:space="preserve">. </w:t>
      </w:r>
      <w:r w:rsidR="003149CA">
        <w:rPr>
          <w:rFonts w:cs="Times New Roman"/>
          <w:bCs/>
          <w:szCs w:val="24"/>
        </w:rPr>
        <w:t xml:space="preserve">This perception </w:t>
      </w:r>
      <w:r w:rsidR="009E3BA9">
        <w:rPr>
          <w:rFonts w:cs="Times New Roman"/>
          <w:bCs/>
          <w:szCs w:val="24"/>
        </w:rPr>
        <w:t xml:space="preserve">of using </w:t>
      </w:r>
      <w:r w:rsidR="009623A0">
        <w:rPr>
          <w:rFonts w:cs="Times New Roman"/>
          <w:bCs/>
          <w:szCs w:val="24"/>
        </w:rPr>
        <w:t>time effectively</w:t>
      </w:r>
      <w:r w:rsidR="008D5D5A">
        <w:rPr>
          <w:rFonts w:cs="Times New Roman"/>
          <w:bCs/>
          <w:szCs w:val="24"/>
        </w:rPr>
        <w:t xml:space="preserve"> may mitigate</w:t>
      </w:r>
      <w:r w:rsidR="003149CA">
        <w:rPr>
          <w:rFonts w:cs="Times New Roman"/>
          <w:bCs/>
          <w:szCs w:val="24"/>
        </w:rPr>
        <w:t xml:space="preserve"> the negative impact of missing a deadline on </w:t>
      </w:r>
      <w:r w:rsidR="008D5D5A">
        <w:rPr>
          <w:rFonts w:cs="Times New Roman"/>
          <w:bCs/>
          <w:szCs w:val="24"/>
        </w:rPr>
        <w:t xml:space="preserve">motivation and </w:t>
      </w:r>
      <w:r w:rsidR="003149CA">
        <w:rPr>
          <w:rFonts w:cs="Times New Roman"/>
          <w:bCs/>
          <w:szCs w:val="24"/>
        </w:rPr>
        <w:t xml:space="preserve">the </w:t>
      </w:r>
      <w:r w:rsidR="006308B7">
        <w:rPr>
          <w:rFonts w:cs="Times New Roman"/>
          <w:bCs/>
          <w:szCs w:val="24"/>
        </w:rPr>
        <w:t xml:space="preserve">time it takes to </w:t>
      </w:r>
      <w:r w:rsidR="006308B7">
        <w:rPr>
          <w:rFonts w:cs="Times New Roman"/>
          <w:bCs/>
          <w:szCs w:val="24"/>
        </w:rPr>
        <w:lastRenderedPageBreak/>
        <w:t>complete a task</w:t>
      </w:r>
      <w:r w:rsidR="003149CA">
        <w:rPr>
          <w:rFonts w:cs="Times New Roman"/>
          <w:bCs/>
          <w:szCs w:val="24"/>
        </w:rPr>
        <w:t xml:space="preserve">. </w:t>
      </w:r>
      <w:r w:rsidR="00BA1E6D">
        <w:rPr>
          <w:rFonts w:cs="Times New Roman"/>
          <w:bCs/>
          <w:szCs w:val="24"/>
        </w:rPr>
        <w:t>In summary, this research proposes</w:t>
      </w:r>
      <w:r w:rsidR="003149CA">
        <w:rPr>
          <w:rFonts w:cs="Times New Roman"/>
          <w:bCs/>
          <w:szCs w:val="24"/>
        </w:rPr>
        <w:t xml:space="preserve"> that w</w:t>
      </w:r>
      <w:r w:rsidR="005B1DAF">
        <w:rPr>
          <w:rFonts w:cs="Times New Roman"/>
          <w:bCs/>
          <w:szCs w:val="24"/>
        </w:rPr>
        <w:t>hen</w:t>
      </w:r>
      <w:r w:rsidR="00FF45F9">
        <w:rPr>
          <w:rFonts w:cs="Times New Roman"/>
          <w:bCs/>
          <w:szCs w:val="24"/>
        </w:rPr>
        <w:t xml:space="preserve"> people </w:t>
      </w:r>
      <w:r w:rsidR="009E3BA9">
        <w:rPr>
          <w:rFonts w:cs="Times New Roman"/>
          <w:bCs/>
          <w:szCs w:val="24"/>
        </w:rPr>
        <w:t xml:space="preserve">are not busy </w:t>
      </w:r>
      <w:r w:rsidR="005A00D5">
        <w:rPr>
          <w:rFonts w:cs="Times New Roman"/>
          <w:bCs/>
          <w:szCs w:val="24"/>
        </w:rPr>
        <w:t xml:space="preserve">at the time they miss </w:t>
      </w:r>
      <w:r w:rsidR="000B5232">
        <w:rPr>
          <w:rFonts w:cs="Times New Roman"/>
          <w:bCs/>
          <w:szCs w:val="24"/>
        </w:rPr>
        <w:t xml:space="preserve">a </w:t>
      </w:r>
      <w:r w:rsidR="005A00D5">
        <w:rPr>
          <w:rFonts w:cs="Times New Roman"/>
          <w:bCs/>
          <w:szCs w:val="24"/>
        </w:rPr>
        <w:t>deadline</w:t>
      </w:r>
      <w:r w:rsidR="00FF45F9">
        <w:rPr>
          <w:rFonts w:cs="Times New Roman"/>
          <w:bCs/>
          <w:szCs w:val="24"/>
        </w:rPr>
        <w:t xml:space="preserve">, </w:t>
      </w:r>
      <w:r w:rsidR="00BA1E6D">
        <w:rPr>
          <w:rFonts w:cs="Times New Roman"/>
          <w:bCs/>
          <w:szCs w:val="24"/>
        </w:rPr>
        <w:t>they will be less motivated</w:t>
      </w:r>
      <w:r w:rsidR="00586459">
        <w:rPr>
          <w:rFonts w:cs="Times New Roman"/>
          <w:bCs/>
          <w:szCs w:val="24"/>
        </w:rPr>
        <w:t xml:space="preserve"> to complete the task</w:t>
      </w:r>
      <w:r w:rsidR="005C08A4">
        <w:rPr>
          <w:rFonts w:cs="Times New Roman"/>
          <w:bCs/>
          <w:szCs w:val="24"/>
        </w:rPr>
        <w:t>.</w:t>
      </w:r>
      <w:r w:rsidR="00FF45F9">
        <w:rPr>
          <w:rFonts w:cs="Times New Roman"/>
          <w:bCs/>
          <w:szCs w:val="24"/>
        </w:rPr>
        <w:t xml:space="preserve"> </w:t>
      </w:r>
      <w:r w:rsidR="009623A0">
        <w:rPr>
          <w:rFonts w:cs="Times New Roman"/>
          <w:bCs/>
          <w:szCs w:val="24"/>
        </w:rPr>
        <w:t>However, w</w:t>
      </w:r>
      <w:r w:rsidR="00015FD4">
        <w:rPr>
          <w:rFonts w:cs="Times New Roman"/>
          <w:bCs/>
          <w:szCs w:val="24"/>
        </w:rPr>
        <w:t xml:space="preserve">hen people </w:t>
      </w:r>
      <w:r w:rsidR="00D35E29">
        <w:rPr>
          <w:rFonts w:cs="Times New Roman"/>
          <w:bCs/>
          <w:szCs w:val="24"/>
        </w:rPr>
        <w:t>are busy</w:t>
      </w:r>
      <w:r w:rsidR="009623A0">
        <w:rPr>
          <w:rFonts w:cs="Times New Roman"/>
          <w:bCs/>
          <w:szCs w:val="24"/>
        </w:rPr>
        <w:t xml:space="preserve"> at the time they miss </w:t>
      </w:r>
      <w:r w:rsidR="000B5232">
        <w:rPr>
          <w:rFonts w:cs="Times New Roman"/>
          <w:bCs/>
          <w:szCs w:val="24"/>
        </w:rPr>
        <w:t xml:space="preserve">a </w:t>
      </w:r>
      <w:r w:rsidR="009623A0">
        <w:rPr>
          <w:rFonts w:cs="Times New Roman"/>
          <w:bCs/>
          <w:szCs w:val="24"/>
        </w:rPr>
        <w:t>deadline</w:t>
      </w:r>
      <w:r w:rsidR="00015FD4">
        <w:rPr>
          <w:rFonts w:cs="Times New Roman"/>
          <w:bCs/>
          <w:szCs w:val="24"/>
        </w:rPr>
        <w:t xml:space="preserve">, </w:t>
      </w:r>
      <w:r w:rsidR="006D223B">
        <w:rPr>
          <w:rFonts w:cs="Times New Roman"/>
          <w:bCs/>
          <w:szCs w:val="24"/>
        </w:rPr>
        <w:t xml:space="preserve">they </w:t>
      </w:r>
      <w:r w:rsidR="00F2717A">
        <w:rPr>
          <w:rFonts w:cs="Times New Roman"/>
          <w:bCs/>
          <w:szCs w:val="24"/>
        </w:rPr>
        <w:t xml:space="preserve">feel </w:t>
      </w:r>
      <w:r w:rsidR="007246F6">
        <w:rPr>
          <w:rFonts w:cs="Times New Roman"/>
          <w:bCs/>
          <w:szCs w:val="24"/>
        </w:rPr>
        <w:t xml:space="preserve">that they are </w:t>
      </w:r>
      <w:r w:rsidR="00D35E29">
        <w:rPr>
          <w:rFonts w:cs="Times New Roman"/>
          <w:bCs/>
          <w:szCs w:val="24"/>
        </w:rPr>
        <w:t xml:space="preserve">using </w:t>
      </w:r>
      <w:r w:rsidR="005C08A4">
        <w:rPr>
          <w:rFonts w:cs="Times New Roman"/>
          <w:bCs/>
          <w:szCs w:val="24"/>
        </w:rPr>
        <w:t xml:space="preserve">their </w:t>
      </w:r>
      <w:r w:rsidR="00D35E29">
        <w:rPr>
          <w:rFonts w:cs="Times New Roman"/>
          <w:bCs/>
          <w:szCs w:val="24"/>
        </w:rPr>
        <w:t>time effectively</w:t>
      </w:r>
      <w:r w:rsidR="006D7DAE">
        <w:rPr>
          <w:rFonts w:cs="Times New Roman"/>
          <w:bCs/>
          <w:szCs w:val="24"/>
        </w:rPr>
        <w:t xml:space="preserve">, </w:t>
      </w:r>
      <w:r w:rsidR="00616438">
        <w:rPr>
          <w:rFonts w:cs="Times New Roman"/>
          <w:bCs/>
          <w:szCs w:val="24"/>
        </w:rPr>
        <w:t xml:space="preserve">and </w:t>
      </w:r>
      <w:r w:rsidR="00BF7A47">
        <w:rPr>
          <w:rFonts w:cs="Times New Roman"/>
          <w:bCs/>
          <w:szCs w:val="24"/>
        </w:rPr>
        <w:t xml:space="preserve">remain </w:t>
      </w:r>
      <w:r w:rsidR="00225B2F">
        <w:rPr>
          <w:rFonts w:cs="Times New Roman"/>
          <w:bCs/>
          <w:szCs w:val="24"/>
        </w:rPr>
        <w:t xml:space="preserve">motivated </w:t>
      </w:r>
      <w:r w:rsidR="00BF7A47">
        <w:rPr>
          <w:rFonts w:cs="Times New Roman"/>
          <w:bCs/>
          <w:szCs w:val="24"/>
        </w:rPr>
        <w:t xml:space="preserve">to complete </w:t>
      </w:r>
      <w:r w:rsidR="00616438">
        <w:rPr>
          <w:rFonts w:cs="Times New Roman"/>
          <w:bCs/>
          <w:szCs w:val="24"/>
        </w:rPr>
        <w:t xml:space="preserve">the </w:t>
      </w:r>
      <w:r w:rsidR="00BF7A47">
        <w:rPr>
          <w:rFonts w:cs="Times New Roman"/>
          <w:bCs/>
          <w:szCs w:val="24"/>
        </w:rPr>
        <w:t xml:space="preserve">task. Consequently, </w:t>
      </w:r>
      <w:r w:rsidR="009623A0">
        <w:rPr>
          <w:rFonts w:cs="Times New Roman"/>
          <w:bCs/>
          <w:szCs w:val="24"/>
        </w:rPr>
        <w:t xml:space="preserve">people who are busy </w:t>
      </w:r>
      <w:r w:rsidR="001F7190">
        <w:rPr>
          <w:rFonts w:cs="Times New Roman"/>
          <w:bCs/>
          <w:szCs w:val="24"/>
        </w:rPr>
        <w:t xml:space="preserve">take less time to </w:t>
      </w:r>
      <w:r w:rsidR="0072582B">
        <w:rPr>
          <w:rFonts w:cs="Times New Roman"/>
          <w:bCs/>
          <w:szCs w:val="24"/>
        </w:rPr>
        <w:t xml:space="preserve">complete </w:t>
      </w:r>
      <w:r w:rsidR="002D62A6">
        <w:rPr>
          <w:rFonts w:cs="Times New Roman"/>
          <w:bCs/>
          <w:szCs w:val="24"/>
        </w:rPr>
        <w:t>the</w:t>
      </w:r>
      <w:r w:rsidR="001F7190">
        <w:rPr>
          <w:rFonts w:cs="Times New Roman"/>
          <w:bCs/>
          <w:szCs w:val="24"/>
        </w:rPr>
        <w:t xml:space="preserve"> task</w:t>
      </w:r>
      <w:r w:rsidR="00BF7A47">
        <w:rPr>
          <w:rFonts w:cs="Times New Roman"/>
          <w:bCs/>
          <w:szCs w:val="24"/>
        </w:rPr>
        <w:t xml:space="preserve"> </w:t>
      </w:r>
      <w:r w:rsidR="002E0166">
        <w:rPr>
          <w:rFonts w:cs="Times New Roman"/>
          <w:bCs/>
          <w:szCs w:val="24"/>
        </w:rPr>
        <w:t xml:space="preserve">with a missed deadline </w:t>
      </w:r>
      <w:r w:rsidR="00126DA1">
        <w:rPr>
          <w:rFonts w:cs="Times New Roman"/>
          <w:bCs/>
          <w:szCs w:val="24"/>
        </w:rPr>
        <w:t xml:space="preserve">compared to </w:t>
      </w:r>
      <w:r w:rsidR="00BF7A47">
        <w:rPr>
          <w:rFonts w:cs="Times New Roman"/>
          <w:bCs/>
          <w:szCs w:val="24"/>
        </w:rPr>
        <w:t xml:space="preserve">those </w:t>
      </w:r>
      <w:r w:rsidR="00E742D1">
        <w:rPr>
          <w:rFonts w:cs="Times New Roman"/>
          <w:bCs/>
          <w:szCs w:val="24"/>
        </w:rPr>
        <w:t xml:space="preserve">who are </w:t>
      </w:r>
      <w:r w:rsidR="009623A0">
        <w:rPr>
          <w:rFonts w:cs="Times New Roman"/>
          <w:bCs/>
          <w:szCs w:val="24"/>
        </w:rPr>
        <w:t>not</w:t>
      </w:r>
      <w:r w:rsidR="00E742D1">
        <w:rPr>
          <w:rFonts w:cs="Times New Roman"/>
          <w:bCs/>
          <w:szCs w:val="24"/>
        </w:rPr>
        <w:t xml:space="preserve"> busy</w:t>
      </w:r>
      <w:r w:rsidR="005C08A4">
        <w:rPr>
          <w:rFonts w:cs="Times New Roman"/>
          <w:bCs/>
          <w:szCs w:val="24"/>
        </w:rPr>
        <w:t>.</w:t>
      </w:r>
    </w:p>
    <w:p w14:paraId="6A93D47D" w14:textId="77777777" w:rsidR="00CE4B54" w:rsidRDefault="00CE4B54" w:rsidP="00CE4B54">
      <w:pPr>
        <w:ind w:firstLine="0"/>
        <w:jc w:val="center"/>
        <w:rPr>
          <w:rFonts w:cs="Times New Roman"/>
          <w:bCs/>
          <w:szCs w:val="24"/>
        </w:rPr>
      </w:pPr>
      <w:r w:rsidRPr="00DC703F">
        <w:rPr>
          <w:rFonts w:cs="Times New Roman"/>
          <w:b/>
          <w:bCs/>
          <w:szCs w:val="24"/>
        </w:rPr>
        <w:t>Miss</w:t>
      </w:r>
      <w:r>
        <w:rPr>
          <w:rFonts w:cs="Times New Roman"/>
          <w:b/>
          <w:bCs/>
          <w:szCs w:val="24"/>
        </w:rPr>
        <w:t>ed</w:t>
      </w:r>
      <w:r w:rsidRPr="00DC703F">
        <w:rPr>
          <w:rFonts w:cs="Times New Roman"/>
          <w:b/>
          <w:bCs/>
          <w:szCs w:val="24"/>
        </w:rPr>
        <w:t xml:space="preserve"> Deadline</w:t>
      </w:r>
      <w:r>
        <w:rPr>
          <w:rFonts w:cs="Times New Roman"/>
          <w:b/>
          <w:bCs/>
          <w:szCs w:val="24"/>
        </w:rPr>
        <w:t>s</w:t>
      </w:r>
      <w:r w:rsidRPr="00DC703F">
        <w:rPr>
          <w:rFonts w:cs="Times New Roman"/>
          <w:b/>
          <w:bCs/>
          <w:szCs w:val="24"/>
        </w:rPr>
        <w:t xml:space="preserve"> </w:t>
      </w:r>
      <w:r>
        <w:rPr>
          <w:rFonts w:cs="Times New Roman"/>
          <w:b/>
          <w:bCs/>
          <w:szCs w:val="24"/>
        </w:rPr>
        <w:t>Decrease Motivation to Complete a Task</w:t>
      </w:r>
    </w:p>
    <w:p w14:paraId="444B9DF8" w14:textId="097DA574" w:rsidR="00CE4B54" w:rsidRDefault="00CE4B54" w:rsidP="00DF4B7F">
      <w:pPr>
        <w:rPr>
          <w:rFonts w:cs="Times New Roman"/>
          <w:bCs/>
          <w:szCs w:val="24"/>
        </w:rPr>
      </w:pPr>
      <w:r>
        <w:rPr>
          <w:rFonts w:cs="Times New Roman"/>
          <w:bCs/>
          <w:szCs w:val="24"/>
        </w:rPr>
        <w:t>When people engage in a focal task, they often self-impose a deadline for completing it (</w:t>
      </w:r>
      <w:r w:rsidRPr="005872B1">
        <w:rPr>
          <w:rFonts w:cs="Times New Roman"/>
          <w:color w:val="222222"/>
          <w:szCs w:val="24"/>
          <w:shd w:val="clear" w:color="auto" w:fill="FFFFFF"/>
        </w:rPr>
        <w:t>Ariely</w:t>
      </w:r>
      <w:r>
        <w:rPr>
          <w:rFonts w:cs="Times New Roman"/>
          <w:color w:val="222222"/>
          <w:szCs w:val="24"/>
          <w:shd w:val="clear" w:color="auto" w:fill="FFFFFF"/>
        </w:rPr>
        <w:t xml:space="preserve"> </w:t>
      </w:r>
      <w:r w:rsidR="00EA3342">
        <w:rPr>
          <w:rFonts w:cs="Times New Roman"/>
          <w:color w:val="222222"/>
          <w:szCs w:val="24"/>
          <w:shd w:val="clear" w:color="auto" w:fill="FFFFFF"/>
        </w:rPr>
        <w:t xml:space="preserve">&amp; </w:t>
      </w:r>
      <w:r w:rsidRPr="005872B1">
        <w:rPr>
          <w:rFonts w:cs="Times New Roman"/>
          <w:color w:val="222222"/>
          <w:szCs w:val="24"/>
          <w:shd w:val="clear" w:color="auto" w:fill="FFFFFF"/>
        </w:rPr>
        <w:t>Wertenbroch</w:t>
      </w:r>
      <w:r>
        <w:rPr>
          <w:rFonts w:cs="Times New Roman"/>
          <w:color w:val="222222"/>
          <w:szCs w:val="24"/>
          <w:shd w:val="clear" w:color="auto" w:fill="FFFFFF"/>
        </w:rPr>
        <w:t>, 2002</w:t>
      </w:r>
      <w:r w:rsidR="000C7122">
        <w:rPr>
          <w:rFonts w:cs="Times New Roman"/>
          <w:color w:val="222222"/>
          <w:szCs w:val="24"/>
          <w:shd w:val="clear" w:color="auto" w:fill="FFFFFF"/>
        </w:rPr>
        <w:t xml:space="preserve">; </w:t>
      </w:r>
      <w:r w:rsidR="000C7122" w:rsidRPr="000C7122">
        <w:rPr>
          <w:rFonts w:cs="Times New Roman"/>
          <w:color w:val="222222"/>
          <w:szCs w:val="24"/>
          <w:shd w:val="clear" w:color="auto" w:fill="FFFFFF"/>
        </w:rPr>
        <w:t>Colby</w:t>
      </w:r>
      <w:r w:rsidR="000C7122">
        <w:rPr>
          <w:rFonts w:cs="Times New Roman"/>
          <w:color w:val="222222"/>
          <w:szCs w:val="24"/>
          <w:shd w:val="clear" w:color="auto" w:fill="FFFFFF"/>
        </w:rPr>
        <w:t xml:space="preserve"> &amp; Chapman, 2013</w:t>
      </w:r>
      <w:r>
        <w:rPr>
          <w:rFonts w:cs="Times New Roman"/>
          <w:color w:val="222222"/>
          <w:szCs w:val="24"/>
          <w:shd w:val="clear" w:color="auto" w:fill="FFFFFF"/>
        </w:rPr>
        <w:t>)</w:t>
      </w:r>
      <w:r>
        <w:rPr>
          <w:rFonts w:cs="Times New Roman"/>
          <w:bCs/>
          <w:szCs w:val="24"/>
        </w:rPr>
        <w:t>. Setting deadlines helps people manage their time effectively by reducing the time it takes to complete a task (</w:t>
      </w:r>
      <w:r w:rsidRPr="00D34A06">
        <w:rPr>
          <w:rFonts w:cs="Times New Roman"/>
          <w:bCs/>
          <w:szCs w:val="24"/>
        </w:rPr>
        <w:t>O’Donoghue</w:t>
      </w:r>
      <w:r>
        <w:rPr>
          <w:rFonts w:cs="Times New Roman"/>
          <w:bCs/>
          <w:szCs w:val="24"/>
        </w:rPr>
        <w:t xml:space="preserve"> &amp; Rabin, 1999; Shu &amp; Gneezy, 2010; Soman &amp; Cheema, 2004). In fact, simply predicting that a task will be completed sooner can reduce the time it takes to finish the task (Buehler, Peetz, &amp; Griffin, 2009). </w:t>
      </w:r>
      <w:r w:rsidR="000D035B">
        <w:rPr>
          <w:rFonts w:cs="Times New Roman"/>
          <w:bCs/>
          <w:szCs w:val="24"/>
        </w:rPr>
        <w:t>Thus</w:t>
      </w:r>
      <w:r>
        <w:rPr>
          <w:rFonts w:cs="Times New Roman"/>
          <w:bCs/>
          <w:szCs w:val="24"/>
        </w:rPr>
        <w:t>, task deadlines serve as standards for determining whether people are managing their time effectively.</w:t>
      </w:r>
    </w:p>
    <w:p w14:paraId="23F815C7" w14:textId="196ECAB5" w:rsidR="00CE4B54" w:rsidRDefault="00CE4B54" w:rsidP="00CE4B54">
      <w:pPr>
        <w:rPr>
          <w:rFonts w:cs="Times New Roman"/>
          <w:bCs/>
          <w:szCs w:val="24"/>
        </w:rPr>
      </w:pPr>
      <w:r>
        <w:rPr>
          <w:rFonts w:cs="Times New Roman"/>
          <w:bCs/>
          <w:szCs w:val="24"/>
        </w:rPr>
        <w:t xml:space="preserve">Just as completing a task on time is associated with effective time management, missing a deadline signals that one has failed to manage time effectively. This failure should have negative consequences for an individual’s subsequent motivation to complete a task. This </w:t>
      </w:r>
      <w:r w:rsidR="000620E1">
        <w:rPr>
          <w:rFonts w:cs="Times New Roman"/>
          <w:bCs/>
          <w:szCs w:val="24"/>
        </w:rPr>
        <w:t xml:space="preserve">should </w:t>
      </w:r>
      <w:r>
        <w:rPr>
          <w:rFonts w:cs="Times New Roman"/>
          <w:bCs/>
          <w:szCs w:val="24"/>
        </w:rPr>
        <w:t xml:space="preserve">occur because an individual’s motivation is partially based on beliefs about their ability to achieve a desired outcome </w:t>
      </w:r>
      <w:r w:rsidR="00EA3342">
        <w:rPr>
          <w:rFonts w:cs="Times New Roman"/>
          <w:bCs/>
          <w:szCs w:val="24"/>
        </w:rPr>
        <w:t>(</w:t>
      </w:r>
      <w:r>
        <w:rPr>
          <w:rFonts w:cs="Times New Roman"/>
          <w:bCs/>
          <w:szCs w:val="24"/>
        </w:rPr>
        <w:t>Bandura, 1977). When people feel that they are unable to achieve a goal, their motivation to pursue the goal is reduced</w:t>
      </w:r>
      <w:r w:rsidR="000C7122">
        <w:rPr>
          <w:rFonts w:cs="Times New Roman"/>
          <w:bCs/>
          <w:szCs w:val="24"/>
        </w:rPr>
        <w:t xml:space="preserve"> (</w:t>
      </w:r>
      <w:r w:rsidR="000C7122" w:rsidRPr="000C7122">
        <w:rPr>
          <w:rFonts w:cs="Times New Roman"/>
          <w:bCs/>
          <w:szCs w:val="24"/>
        </w:rPr>
        <w:t xml:space="preserve">Bandura </w:t>
      </w:r>
      <w:r w:rsidR="000C7122">
        <w:rPr>
          <w:rFonts w:cs="Times New Roman"/>
          <w:bCs/>
          <w:szCs w:val="24"/>
        </w:rPr>
        <w:t>&amp;</w:t>
      </w:r>
      <w:r w:rsidR="000C7122" w:rsidRPr="000C7122">
        <w:rPr>
          <w:rFonts w:cs="Times New Roman"/>
          <w:bCs/>
          <w:szCs w:val="24"/>
        </w:rPr>
        <w:t xml:space="preserve"> Simon</w:t>
      </w:r>
      <w:r w:rsidR="000C7122">
        <w:rPr>
          <w:rFonts w:cs="Times New Roman"/>
          <w:bCs/>
          <w:szCs w:val="24"/>
        </w:rPr>
        <w:t>,</w:t>
      </w:r>
      <w:r w:rsidR="000C7122" w:rsidRPr="000C7122">
        <w:rPr>
          <w:rFonts w:cs="Times New Roman"/>
          <w:bCs/>
          <w:szCs w:val="24"/>
        </w:rPr>
        <w:t xml:space="preserve"> 1977</w:t>
      </w:r>
      <w:r w:rsidR="000C7122">
        <w:rPr>
          <w:rFonts w:cs="Times New Roman"/>
          <w:bCs/>
          <w:szCs w:val="24"/>
        </w:rPr>
        <w:t>)</w:t>
      </w:r>
      <w:r>
        <w:rPr>
          <w:rFonts w:cs="Times New Roman"/>
          <w:bCs/>
          <w:szCs w:val="24"/>
        </w:rPr>
        <w:t xml:space="preserve">. </w:t>
      </w:r>
      <w:r w:rsidR="000D035B">
        <w:rPr>
          <w:rFonts w:cs="Times New Roman"/>
          <w:bCs/>
          <w:szCs w:val="24"/>
        </w:rPr>
        <w:t>W</w:t>
      </w:r>
      <w:r>
        <w:rPr>
          <w:rFonts w:cs="Times New Roman"/>
          <w:bCs/>
          <w:szCs w:val="24"/>
        </w:rPr>
        <w:t>hen people fail at goal pursuit or violate a standard in some way, it can lead to goal disengagement to overcome the negative feelings that result from failure (</w:t>
      </w:r>
      <w:r>
        <w:rPr>
          <w:rFonts w:cs="Times New Roman"/>
          <w:bCs/>
          <w:noProof/>
          <w:szCs w:val="24"/>
        </w:rPr>
        <w:t xml:space="preserve">Cochran &amp; Tesser, 1996; Soman &amp; Cheema, 2004; </w:t>
      </w:r>
      <w:r w:rsidRPr="00D67CC2">
        <w:rPr>
          <w:rFonts w:cs="Times New Roman"/>
          <w:bCs/>
          <w:noProof/>
          <w:szCs w:val="24"/>
        </w:rPr>
        <w:t>Vohs</w:t>
      </w:r>
      <w:r>
        <w:rPr>
          <w:rFonts w:cs="Times New Roman"/>
          <w:bCs/>
          <w:noProof/>
          <w:szCs w:val="24"/>
        </w:rPr>
        <w:t>, Park, &amp; Schmeichel, 2013)</w:t>
      </w:r>
      <w:r>
        <w:rPr>
          <w:rFonts w:cs="Times New Roman"/>
          <w:bCs/>
          <w:szCs w:val="24"/>
        </w:rPr>
        <w:t xml:space="preserve">. </w:t>
      </w:r>
      <w:r w:rsidR="00637B55">
        <w:rPr>
          <w:rFonts w:cs="Times New Roman"/>
          <w:bCs/>
          <w:szCs w:val="24"/>
        </w:rPr>
        <w:t>Thus</w:t>
      </w:r>
      <w:r>
        <w:rPr>
          <w:rFonts w:cs="Times New Roman"/>
          <w:bCs/>
          <w:szCs w:val="24"/>
        </w:rPr>
        <w:t xml:space="preserve">, after an initial violation, people are more likely to take part in behaviors that undermine the goal </w:t>
      </w:r>
      <w:r>
        <w:rPr>
          <w:rFonts w:cs="Times New Roman"/>
          <w:bCs/>
          <w:noProof/>
          <w:szCs w:val="24"/>
        </w:rPr>
        <w:t xml:space="preserve">(Cochran &amp; Tesser, 1996; </w:t>
      </w:r>
      <w:r w:rsidR="00DE3A32">
        <w:rPr>
          <w:rFonts w:cs="Times New Roman"/>
          <w:bCs/>
          <w:noProof/>
          <w:szCs w:val="24"/>
        </w:rPr>
        <w:t>Curry, Marlatt</w:t>
      </w:r>
      <w:r w:rsidR="00876C12">
        <w:rPr>
          <w:rFonts w:cs="Times New Roman"/>
          <w:bCs/>
          <w:noProof/>
          <w:szCs w:val="24"/>
        </w:rPr>
        <w:t>,</w:t>
      </w:r>
      <w:r w:rsidR="00DE3A32">
        <w:rPr>
          <w:rFonts w:cs="Times New Roman"/>
          <w:bCs/>
          <w:noProof/>
          <w:szCs w:val="24"/>
        </w:rPr>
        <w:t xml:space="preserve"> &amp; Gordon, </w:t>
      </w:r>
      <w:r w:rsidR="00DE3A32">
        <w:rPr>
          <w:rFonts w:cs="Times New Roman"/>
          <w:bCs/>
          <w:noProof/>
          <w:szCs w:val="24"/>
        </w:rPr>
        <w:lastRenderedPageBreak/>
        <w:t xml:space="preserve">1987; </w:t>
      </w:r>
      <w:r>
        <w:rPr>
          <w:rFonts w:cs="Times New Roman"/>
          <w:bCs/>
          <w:noProof/>
          <w:szCs w:val="24"/>
        </w:rPr>
        <w:t>Hill, 2004</w:t>
      </w:r>
      <w:r w:rsidR="00DE3A32">
        <w:rPr>
          <w:rFonts w:cs="Times New Roman"/>
          <w:bCs/>
          <w:noProof/>
          <w:szCs w:val="24"/>
        </w:rPr>
        <w:t xml:space="preserve">; </w:t>
      </w:r>
      <w:r w:rsidR="00DE3A32">
        <w:rPr>
          <w:rFonts w:cs="Times New Roman"/>
          <w:bCs/>
          <w:szCs w:val="24"/>
        </w:rPr>
        <w:t xml:space="preserve">Marlatt, &amp; Gordon, </w:t>
      </w:r>
      <w:r w:rsidR="0039289B">
        <w:rPr>
          <w:rFonts w:cs="Times New Roman"/>
          <w:bCs/>
          <w:szCs w:val="24"/>
        </w:rPr>
        <w:t>1980</w:t>
      </w:r>
      <w:r w:rsidR="00791743">
        <w:rPr>
          <w:rFonts w:cs="Times New Roman"/>
          <w:bCs/>
          <w:szCs w:val="24"/>
        </w:rPr>
        <w:t xml:space="preserve">; </w:t>
      </w:r>
      <w:r w:rsidR="00791743" w:rsidRPr="00791743">
        <w:rPr>
          <w:rFonts w:cs="Times New Roman"/>
          <w:bCs/>
          <w:szCs w:val="24"/>
        </w:rPr>
        <w:t>Scott</w:t>
      </w:r>
      <w:r w:rsidR="00791743">
        <w:rPr>
          <w:rFonts w:cs="Times New Roman"/>
          <w:bCs/>
          <w:szCs w:val="24"/>
        </w:rPr>
        <w:t>, Nowlis, Mandel, &amp; Morales, 2008</w:t>
      </w:r>
      <w:r>
        <w:rPr>
          <w:rFonts w:cs="Times New Roman"/>
          <w:bCs/>
          <w:noProof/>
          <w:szCs w:val="24"/>
        </w:rPr>
        <w:t>)</w:t>
      </w:r>
      <w:r w:rsidRPr="0094339D">
        <w:rPr>
          <w:rFonts w:cs="Times New Roman"/>
          <w:bCs/>
          <w:szCs w:val="24"/>
        </w:rPr>
        <w:t>.</w:t>
      </w:r>
      <w:r>
        <w:rPr>
          <w:rFonts w:cs="Times New Roman"/>
          <w:bCs/>
          <w:szCs w:val="24"/>
        </w:rPr>
        <w:t xml:space="preserve"> A common example is dieters’ tendency to consume more calories (i.e., disengage from their dieting goal) after consuming a fattening preload (e.g., a milkshake</w:t>
      </w:r>
      <w:r w:rsidR="00EA3342">
        <w:rPr>
          <w:rFonts w:cs="Times New Roman"/>
          <w:bCs/>
          <w:szCs w:val="24"/>
        </w:rPr>
        <w:t>) (</w:t>
      </w:r>
      <w:r>
        <w:rPr>
          <w:rFonts w:cs="Times New Roman"/>
          <w:bCs/>
          <w:szCs w:val="24"/>
        </w:rPr>
        <w:t xml:space="preserve">Polivy, Heatherton, &amp; Herman, 1988). </w:t>
      </w:r>
    </w:p>
    <w:p w14:paraId="0EDA1D4F" w14:textId="130571A8" w:rsidR="00CE4B54" w:rsidRDefault="00CE4B54" w:rsidP="005F54C5">
      <w:pPr>
        <w:rPr>
          <w:rFonts w:cs="Times New Roman"/>
          <w:b/>
          <w:bCs/>
          <w:szCs w:val="24"/>
        </w:rPr>
      </w:pPr>
      <w:r>
        <w:rPr>
          <w:rFonts w:cs="Times New Roman"/>
          <w:bCs/>
          <w:szCs w:val="24"/>
        </w:rPr>
        <w:t xml:space="preserve">While missing a task deadline does not imply that one cannot accomplish the task at some point in the future, missing a deadline is a violation of a pre-established standard for </w:t>
      </w:r>
      <w:r w:rsidR="00E62630">
        <w:rPr>
          <w:rFonts w:cs="Times New Roman"/>
          <w:bCs/>
          <w:szCs w:val="24"/>
        </w:rPr>
        <w:t xml:space="preserve">when </w:t>
      </w:r>
      <w:r>
        <w:rPr>
          <w:rFonts w:cs="Times New Roman"/>
          <w:bCs/>
          <w:szCs w:val="24"/>
        </w:rPr>
        <w:t>the task</w:t>
      </w:r>
      <w:r w:rsidR="0052564C">
        <w:rPr>
          <w:rFonts w:cs="Times New Roman"/>
          <w:bCs/>
          <w:szCs w:val="24"/>
        </w:rPr>
        <w:t xml:space="preserve"> should be completed</w:t>
      </w:r>
      <w:r>
        <w:rPr>
          <w:rFonts w:cs="Times New Roman"/>
          <w:bCs/>
          <w:szCs w:val="24"/>
        </w:rPr>
        <w:t xml:space="preserve">. As such, missing a deadline can be perceived as a failure to manage time effectively, and have a detrimental effect on an individual’s motivation to complete a task. </w:t>
      </w:r>
      <w:r w:rsidR="00D8011C">
        <w:rPr>
          <w:rFonts w:cs="Times New Roman"/>
          <w:bCs/>
          <w:szCs w:val="24"/>
        </w:rPr>
        <w:t>Thus</w:t>
      </w:r>
      <w:r>
        <w:rPr>
          <w:rFonts w:cs="Times New Roman"/>
          <w:bCs/>
          <w:szCs w:val="24"/>
        </w:rPr>
        <w:t>, the findings showing that setting deadlines reduce</w:t>
      </w:r>
      <w:r w:rsidR="00652B5D">
        <w:rPr>
          <w:rFonts w:cs="Times New Roman"/>
          <w:bCs/>
          <w:szCs w:val="24"/>
        </w:rPr>
        <w:t>s</w:t>
      </w:r>
      <w:r>
        <w:rPr>
          <w:rFonts w:cs="Times New Roman"/>
          <w:bCs/>
          <w:szCs w:val="24"/>
        </w:rPr>
        <w:t xml:space="preserve"> the time it takes to complete a task may not hold when people </w:t>
      </w:r>
      <w:r w:rsidR="002B015C">
        <w:rPr>
          <w:rFonts w:cs="Times New Roman"/>
          <w:bCs/>
          <w:szCs w:val="24"/>
        </w:rPr>
        <w:t xml:space="preserve">take longer than initially expected to </w:t>
      </w:r>
      <w:r w:rsidR="00876C12">
        <w:rPr>
          <w:rFonts w:cs="Times New Roman"/>
          <w:bCs/>
          <w:szCs w:val="24"/>
        </w:rPr>
        <w:t>complete the</w:t>
      </w:r>
      <w:r w:rsidR="002B015C">
        <w:rPr>
          <w:rFonts w:cs="Times New Roman"/>
          <w:bCs/>
          <w:szCs w:val="24"/>
        </w:rPr>
        <w:t xml:space="preserve"> task</w:t>
      </w:r>
      <w:r w:rsidR="00D8011C">
        <w:rPr>
          <w:rFonts w:cs="Times New Roman"/>
          <w:bCs/>
          <w:szCs w:val="24"/>
        </w:rPr>
        <w:t xml:space="preserve"> (i.e., they miss the deadline)</w:t>
      </w:r>
      <w:r>
        <w:rPr>
          <w:rFonts w:cs="Times New Roman"/>
          <w:bCs/>
          <w:szCs w:val="24"/>
        </w:rPr>
        <w:t>, which is a common occurrence</w:t>
      </w:r>
      <w:r w:rsidR="002B015C">
        <w:rPr>
          <w:rFonts w:cs="Times New Roman"/>
          <w:bCs/>
          <w:szCs w:val="24"/>
        </w:rPr>
        <w:t xml:space="preserve"> (</w:t>
      </w:r>
      <w:r w:rsidR="002B015C" w:rsidRPr="002B015C">
        <w:rPr>
          <w:rFonts w:cs="Times New Roman"/>
          <w:bCs/>
          <w:szCs w:val="24"/>
        </w:rPr>
        <w:t>Buehler</w:t>
      </w:r>
      <w:r w:rsidR="0046091C">
        <w:rPr>
          <w:rFonts w:cs="Times New Roman"/>
          <w:bCs/>
          <w:szCs w:val="24"/>
        </w:rPr>
        <w:t>, Griffin, &amp; Ross</w:t>
      </w:r>
      <w:r w:rsidR="002B015C" w:rsidRPr="002B015C">
        <w:rPr>
          <w:rFonts w:cs="Times New Roman"/>
          <w:bCs/>
          <w:szCs w:val="24"/>
        </w:rPr>
        <w:t>, 1994</w:t>
      </w:r>
      <w:r w:rsidR="002B015C">
        <w:rPr>
          <w:rFonts w:cs="Times New Roman"/>
          <w:bCs/>
          <w:szCs w:val="24"/>
        </w:rPr>
        <w:t xml:space="preserve">; </w:t>
      </w:r>
      <w:r w:rsidR="002B015C" w:rsidRPr="002B015C">
        <w:rPr>
          <w:rFonts w:cs="Times New Roman"/>
          <w:bCs/>
          <w:szCs w:val="24"/>
        </w:rPr>
        <w:t>Byram</w:t>
      </w:r>
      <w:r w:rsidR="002B015C">
        <w:rPr>
          <w:rFonts w:cs="Times New Roman"/>
          <w:bCs/>
          <w:szCs w:val="24"/>
        </w:rPr>
        <w:t xml:space="preserve">, 1997; </w:t>
      </w:r>
      <w:r w:rsidR="002B015C" w:rsidRPr="002B015C">
        <w:rPr>
          <w:rFonts w:cs="Times New Roman"/>
          <w:bCs/>
          <w:szCs w:val="24"/>
        </w:rPr>
        <w:t xml:space="preserve">Kruger </w:t>
      </w:r>
      <w:r w:rsidR="002B015C">
        <w:rPr>
          <w:rFonts w:cs="Times New Roman"/>
          <w:bCs/>
          <w:szCs w:val="24"/>
        </w:rPr>
        <w:t>&amp;</w:t>
      </w:r>
      <w:r w:rsidR="002B015C" w:rsidRPr="002B015C">
        <w:rPr>
          <w:rFonts w:cs="Times New Roman"/>
          <w:bCs/>
          <w:szCs w:val="24"/>
        </w:rPr>
        <w:t xml:space="preserve"> Evans, 2004</w:t>
      </w:r>
      <w:r w:rsidR="002B015C">
        <w:rPr>
          <w:rFonts w:cs="Times New Roman"/>
          <w:bCs/>
          <w:szCs w:val="24"/>
        </w:rPr>
        <w:t>)</w:t>
      </w:r>
      <w:r>
        <w:rPr>
          <w:rFonts w:cs="Times New Roman"/>
          <w:bCs/>
          <w:szCs w:val="24"/>
        </w:rPr>
        <w:t xml:space="preserve">. Consistent with this notion, </w:t>
      </w:r>
      <w:r w:rsidR="00D8011C">
        <w:rPr>
          <w:rFonts w:cs="Times New Roman"/>
          <w:bCs/>
          <w:szCs w:val="24"/>
        </w:rPr>
        <w:t xml:space="preserve">research has shown that </w:t>
      </w:r>
      <w:r>
        <w:rPr>
          <w:rFonts w:cs="Times New Roman"/>
          <w:bCs/>
          <w:szCs w:val="24"/>
        </w:rPr>
        <w:t xml:space="preserve">people take longer to complete a task when they miss a deadline compared to those who did not set a deadline at all (Soman &amp; Cheema, 2004). However, this research did not account for how busy participants were when they missed the deadline. Next, we offer a perspective on how </w:t>
      </w:r>
      <w:r w:rsidR="001F3F7E">
        <w:rPr>
          <w:rFonts w:cs="Times New Roman"/>
          <w:bCs/>
          <w:szCs w:val="24"/>
        </w:rPr>
        <w:t xml:space="preserve">being busy can mitigate </w:t>
      </w:r>
      <w:r>
        <w:rPr>
          <w:rFonts w:cs="Times New Roman"/>
          <w:bCs/>
          <w:szCs w:val="24"/>
        </w:rPr>
        <w:t>the negative effect of missing a deadline.</w:t>
      </w:r>
    </w:p>
    <w:p w14:paraId="2F13DA92" w14:textId="235B301F" w:rsidR="005C5839" w:rsidRPr="00DC703F" w:rsidRDefault="00652B5D" w:rsidP="00C34D19">
      <w:pPr>
        <w:tabs>
          <w:tab w:val="left" w:pos="4190"/>
        </w:tabs>
        <w:ind w:firstLine="0"/>
        <w:jc w:val="center"/>
        <w:rPr>
          <w:rFonts w:cs="Times New Roman"/>
          <w:b/>
          <w:bCs/>
          <w:szCs w:val="24"/>
        </w:rPr>
      </w:pPr>
      <w:r>
        <w:rPr>
          <w:rFonts w:cs="Times New Roman"/>
          <w:b/>
          <w:bCs/>
          <w:szCs w:val="24"/>
        </w:rPr>
        <w:t>Busyness</w:t>
      </w:r>
      <w:r w:rsidR="00DD6B28" w:rsidRPr="00DC703F">
        <w:rPr>
          <w:rFonts w:cs="Times New Roman"/>
          <w:b/>
          <w:bCs/>
          <w:szCs w:val="24"/>
        </w:rPr>
        <w:t xml:space="preserve"> </w:t>
      </w:r>
      <w:r>
        <w:rPr>
          <w:rFonts w:cs="Times New Roman"/>
          <w:b/>
          <w:bCs/>
          <w:szCs w:val="24"/>
        </w:rPr>
        <w:t>and</w:t>
      </w:r>
      <w:r w:rsidR="00E919F6">
        <w:rPr>
          <w:rFonts w:cs="Times New Roman"/>
          <w:b/>
          <w:bCs/>
          <w:szCs w:val="24"/>
        </w:rPr>
        <w:t xml:space="preserve"> Task Completion</w:t>
      </w:r>
    </w:p>
    <w:p w14:paraId="53D6943B" w14:textId="74FA7394" w:rsidR="008A4A4B" w:rsidRDefault="008A4A4B" w:rsidP="00DF4B7F">
      <w:pPr>
        <w:rPr>
          <w:rFonts w:cs="Times New Roman"/>
          <w:szCs w:val="24"/>
        </w:rPr>
      </w:pPr>
      <w:r>
        <w:rPr>
          <w:rFonts w:cs="Times New Roman"/>
          <w:bCs/>
          <w:szCs w:val="24"/>
        </w:rPr>
        <w:t>Exhibiting a strong work ethic has long been considered a virtue (Furham, 1982;</w:t>
      </w:r>
      <w:r w:rsidR="00F30EA6">
        <w:rPr>
          <w:rFonts w:cs="Times New Roman"/>
          <w:bCs/>
          <w:szCs w:val="24"/>
        </w:rPr>
        <w:t xml:space="preserve"> </w:t>
      </w:r>
      <w:r>
        <w:rPr>
          <w:rFonts w:cs="Times New Roman"/>
          <w:bCs/>
          <w:szCs w:val="24"/>
        </w:rPr>
        <w:t>Merrens &amp; Gasrrett, 1975</w:t>
      </w:r>
      <w:r w:rsidR="00F30EA6">
        <w:rPr>
          <w:rFonts w:cs="Times New Roman"/>
          <w:bCs/>
          <w:szCs w:val="24"/>
        </w:rPr>
        <w:t>; Weber, 1930</w:t>
      </w:r>
      <w:r>
        <w:rPr>
          <w:rFonts w:cs="Times New Roman"/>
          <w:bCs/>
          <w:szCs w:val="24"/>
        </w:rPr>
        <w:t>). The view of work as a moral obligation is so deeply ingrained that when people retire they often feel the need to justify their leisure time by staying busy (Ekerdt, 1986). People display their busyness as a badge of honor (Gershuny</w:t>
      </w:r>
      <w:r w:rsidR="00DE3A32">
        <w:rPr>
          <w:rFonts w:cs="Times New Roman"/>
          <w:bCs/>
          <w:szCs w:val="24"/>
        </w:rPr>
        <w:t>,</w:t>
      </w:r>
      <w:r>
        <w:rPr>
          <w:rFonts w:cs="Times New Roman"/>
          <w:bCs/>
          <w:szCs w:val="24"/>
        </w:rPr>
        <w:t xml:space="preserve"> 2005)</w:t>
      </w:r>
      <w:r w:rsidR="00F5750C">
        <w:rPr>
          <w:rFonts w:cs="Times New Roman"/>
          <w:bCs/>
          <w:szCs w:val="24"/>
        </w:rPr>
        <w:t>,</w:t>
      </w:r>
      <w:r>
        <w:rPr>
          <w:rFonts w:cs="Times New Roman"/>
          <w:bCs/>
          <w:szCs w:val="24"/>
        </w:rPr>
        <w:t xml:space="preserve"> and to signal their</w:t>
      </w:r>
      <w:r>
        <w:rPr>
          <w:rFonts w:cs="Times New Roman"/>
          <w:szCs w:val="24"/>
        </w:rPr>
        <w:t xml:space="preserve"> social standing to others (Bellezza, Keinan</w:t>
      </w:r>
      <w:r w:rsidR="00DE3A32">
        <w:rPr>
          <w:rFonts w:cs="Times New Roman"/>
          <w:szCs w:val="24"/>
        </w:rPr>
        <w:t>,</w:t>
      </w:r>
      <w:r>
        <w:rPr>
          <w:rFonts w:cs="Times New Roman"/>
          <w:szCs w:val="24"/>
        </w:rPr>
        <w:t xml:space="preserve"> &amp; Paharia, 2015). </w:t>
      </w:r>
      <w:r w:rsidR="00876C12">
        <w:rPr>
          <w:rFonts w:cs="Times New Roman"/>
          <w:szCs w:val="24"/>
        </w:rPr>
        <w:t>P</w:t>
      </w:r>
      <w:r w:rsidR="008774B8">
        <w:rPr>
          <w:rFonts w:cs="Times New Roman"/>
          <w:szCs w:val="24"/>
        </w:rPr>
        <w:t xml:space="preserve">eople who are highly educated and in high-status jobs </w:t>
      </w:r>
      <w:r w:rsidR="00637B55">
        <w:rPr>
          <w:rFonts w:cs="Times New Roman"/>
          <w:szCs w:val="24"/>
        </w:rPr>
        <w:t>have steadily increased the amount of hours they spend working</w:t>
      </w:r>
      <w:r w:rsidR="008774B8">
        <w:rPr>
          <w:rFonts w:cs="Times New Roman"/>
          <w:szCs w:val="24"/>
        </w:rPr>
        <w:t xml:space="preserve"> </w:t>
      </w:r>
      <w:r w:rsidR="008774B8">
        <w:rPr>
          <w:rFonts w:cs="Times New Roman"/>
          <w:szCs w:val="24"/>
        </w:rPr>
        <w:lastRenderedPageBreak/>
        <w:t>(</w:t>
      </w:r>
      <w:r w:rsidR="00DF4B7F" w:rsidRPr="008774B8">
        <w:rPr>
          <w:rFonts w:cs="Times New Roman"/>
          <w:szCs w:val="24"/>
        </w:rPr>
        <w:t xml:space="preserve">Jacobs </w:t>
      </w:r>
      <w:r w:rsidR="00DF4B7F">
        <w:rPr>
          <w:rFonts w:cs="Times New Roman"/>
          <w:szCs w:val="24"/>
        </w:rPr>
        <w:t>&amp;</w:t>
      </w:r>
      <w:r w:rsidR="00DF4B7F" w:rsidRPr="008774B8">
        <w:rPr>
          <w:rFonts w:cs="Times New Roman"/>
          <w:szCs w:val="24"/>
        </w:rPr>
        <w:t xml:space="preserve"> Gerson, 2005</w:t>
      </w:r>
      <w:r w:rsidR="00DF4B7F">
        <w:rPr>
          <w:rFonts w:cs="Times New Roman"/>
          <w:szCs w:val="24"/>
        </w:rPr>
        <w:t xml:space="preserve">; </w:t>
      </w:r>
      <w:r w:rsidR="008774B8" w:rsidRPr="008774B8">
        <w:rPr>
          <w:rFonts w:cs="Times New Roman"/>
          <w:szCs w:val="24"/>
        </w:rPr>
        <w:t xml:space="preserve">Robinson </w:t>
      </w:r>
      <w:r w:rsidR="008774B8">
        <w:rPr>
          <w:rFonts w:cs="Times New Roman"/>
          <w:szCs w:val="24"/>
        </w:rPr>
        <w:t>&amp;</w:t>
      </w:r>
      <w:r w:rsidR="008774B8" w:rsidRPr="008774B8">
        <w:rPr>
          <w:rFonts w:cs="Times New Roman"/>
          <w:szCs w:val="24"/>
        </w:rPr>
        <w:t xml:space="preserve"> Godbey, 1999</w:t>
      </w:r>
      <w:r w:rsidR="008774B8">
        <w:rPr>
          <w:rFonts w:cs="Times New Roman"/>
          <w:szCs w:val="24"/>
        </w:rPr>
        <w:t xml:space="preserve">). </w:t>
      </w:r>
      <w:r w:rsidR="00637B55">
        <w:rPr>
          <w:rFonts w:cs="Times New Roman"/>
          <w:szCs w:val="24"/>
        </w:rPr>
        <w:t>Consequently</w:t>
      </w:r>
      <w:r>
        <w:rPr>
          <w:rFonts w:cs="Times New Roman"/>
          <w:szCs w:val="24"/>
        </w:rPr>
        <w:t>, since the latter part of the twentieth century, there has been a gradual increase in self-reported busyness (</w:t>
      </w:r>
      <w:r w:rsidR="00DE3A32">
        <w:rPr>
          <w:rFonts w:cs="Times New Roman"/>
          <w:szCs w:val="24"/>
        </w:rPr>
        <w:t xml:space="preserve">Robinson &amp; </w:t>
      </w:r>
      <w:r w:rsidR="00DE3A32" w:rsidRPr="00DE3A32">
        <w:rPr>
          <w:rFonts w:cs="Times New Roman"/>
          <w:szCs w:val="24"/>
        </w:rPr>
        <w:t>Godbey</w:t>
      </w:r>
      <w:r w:rsidR="00DE3A32">
        <w:rPr>
          <w:rFonts w:cs="Times New Roman"/>
          <w:szCs w:val="24"/>
        </w:rPr>
        <w:t xml:space="preserve">, 2015; </w:t>
      </w:r>
      <w:r>
        <w:t>Schulte 201</w:t>
      </w:r>
      <w:r w:rsidR="00BC5EAB">
        <w:t>5</w:t>
      </w:r>
      <w:r>
        <w:t>)</w:t>
      </w:r>
      <w:r w:rsidR="00637B55">
        <w:rPr>
          <w:rFonts w:cs="Times New Roman"/>
          <w:szCs w:val="24"/>
        </w:rPr>
        <w:t>.</w:t>
      </w:r>
    </w:p>
    <w:p w14:paraId="6A017E09" w14:textId="2FB44A4E" w:rsidR="008A4A4B" w:rsidRPr="00805B1D" w:rsidRDefault="008A4A4B" w:rsidP="008A4A4B">
      <w:pPr>
        <w:rPr>
          <w:rFonts w:cs="Times New Roman"/>
          <w:szCs w:val="24"/>
        </w:rPr>
      </w:pPr>
      <w:r>
        <w:rPr>
          <w:rFonts w:cs="Times New Roman"/>
          <w:szCs w:val="24"/>
        </w:rPr>
        <w:t>This view of work as a virtue may</w:t>
      </w:r>
      <w:r w:rsidR="00795BC2">
        <w:rPr>
          <w:rFonts w:cs="Times New Roman"/>
          <w:szCs w:val="24"/>
        </w:rPr>
        <w:t xml:space="preserve"> </w:t>
      </w:r>
      <w:r>
        <w:rPr>
          <w:rFonts w:cs="Times New Roman"/>
          <w:szCs w:val="24"/>
        </w:rPr>
        <w:t xml:space="preserve">be behind the high value </w:t>
      </w:r>
      <w:r w:rsidR="00EA3342">
        <w:rPr>
          <w:rFonts w:cs="Times New Roman"/>
          <w:szCs w:val="24"/>
        </w:rPr>
        <w:t xml:space="preserve">people </w:t>
      </w:r>
      <w:r>
        <w:rPr>
          <w:rFonts w:cs="Times New Roman"/>
          <w:szCs w:val="24"/>
        </w:rPr>
        <w:t xml:space="preserve">attribute to constantly being engaged in activities. </w:t>
      </w:r>
      <w:r>
        <w:rPr>
          <w:rFonts w:cs="Times New Roman"/>
          <w:bCs/>
          <w:szCs w:val="24"/>
        </w:rPr>
        <w:t xml:space="preserve">People </w:t>
      </w:r>
      <w:r w:rsidR="008774B8">
        <w:rPr>
          <w:rFonts w:cs="Times New Roman"/>
          <w:bCs/>
          <w:szCs w:val="24"/>
        </w:rPr>
        <w:t>often prefer action to inaction (</w:t>
      </w:r>
      <w:r w:rsidR="008774B8" w:rsidRPr="008774B8">
        <w:rPr>
          <w:rFonts w:cs="Times New Roman"/>
          <w:bCs/>
          <w:szCs w:val="24"/>
        </w:rPr>
        <w:t>Bar-Eli, Azar, Ritov</w:t>
      </w:r>
      <w:r w:rsidR="008774B8">
        <w:rPr>
          <w:rFonts w:cs="Times New Roman"/>
          <w:bCs/>
          <w:szCs w:val="24"/>
        </w:rPr>
        <w:t xml:space="preserve">, Keidar-Levin, &amp; Schein, </w:t>
      </w:r>
      <w:r w:rsidR="008774B8" w:rsidRPr="008774B8">
        <w:rPr>
          <w:rFonts w:cs="Times New Roman"/>
          <w:bCs/>
          <w:szCs w:val="24"/>
        </w:rPr>
        <w:t>2007)</w:t>
      </w:r>
      <w:r w:rsidR="00EA3342">
        <w:rPr>
          <w:rFonts w:cs="Times New Roman"/>
          <w:bCs/>
          <w:szCs w:val="24"/>
        </w:rPr>
        <w:t>, and</w:t>
      </w:r>
      <w:r w:rsidR="008774B8">
        <w:rPr>
          <w:rFonts w:cs="Times New Roman"/>
          <w:bCs/>
          <w:szCs w:val="24"/>
        </w:rPr>
        <w:t xml:space="preserve"> </w:t>
      </w:r>
      <w:r>
        <w:rPr>
          <w:rFonts w:cs="Times New Roman"/>
          <w:bCs/>
          <w:szCs w:val="24"/>
        </w:rPr>
        <w:t>feel better after engaging in tasks requiring activity (e.g., walking) compared to tasks involving inactivity (e.g., waiting) (Hsee, Yang, &amp; Wang, 2009). P</w:t>
      </w:r>
      <w:r w:rsidRPr="00244F63">
        <w:rPr>
          <w:rFonts w:cs="Times New Roman"/>
          <w:bCs/>
          <w:szCs w:val="24"/>
        </w:rPr>
        <w:t xml:space="preserve">eople </w:t>
      </w:r>
      <w:r w:rsidR="00EA3342">
        <w:rPr>
          <w:rFonts w:cs="Times New Roman"/>
          <w:bCs/>
          <w:szCs w:val="24"/>
        </w:rPr>
        <w:t>place great value on things that require effort (</w:t>
      </w:r>
      <w:r w:rsidR="00EA3342">
        <w:t xml:space="preserve">Aronson &amp; Mills, 1959; </w:t>
      </w:r>
      <w:r w:rsidR="00EA3342" w:rsidRPr="00183AE8">
        <w:rPr>
          <w:rFonts w:cs="Times New Roman"/>
          <w:bCs/>
          <w:szCs w:val="24"/>
        </w:rPr>
        <w:t>Festinger, 1957</w:t>
      </w:r>
      <w:r w:rsidR="00EA3342">
        <w:rPr>
          <w:rFonts w:cs="Times New Roman"/>
          <w:bCs/>
          <w:szCs w:val="24"/>
        </w:rPr>
        <w:t xml:space="preserve">; Norton, </w:t>
      </w:r>
      <w:r w:rsidR="00EA3342" w:rsidRPr="00791743">
        <w:rPr>
          <w:rFonts w:cs="Times New Roman"/>
          <w:bCs/>
          <w:szCs w:val="24"/>
        </w:rPr>
        <w:t>Mochon</w:t>
      </w:r>
      <w:r w:rsidR="00EA3342">
        <w:rPr>
          <w:rFonts w:cs="Times New Roman"/>
          <w:bCs/>
          <w:szCs w:val="24"/>
        </w:rPr>
        <w:t xml:space="preserve">, &amp; Ariely, 2011) and, while they </w:t>
      </w:r>
      <w:r w:rsidRPr="00244F63">
        <w:rPr>
          <w:rFonts w:cs="Times New Roman"/>
          <w:bCs/>
          <w:szCs w:val="24"/>
        </w:rPr>
        <w:t>rate their job as</w:t>
      </w:r>
      <w:r>
        <w:rPr>
          <w:rFonts w:cs="Times New Roman"/>
          <w:bCs/>
          <w:szCs w:val="24"/>
        </w:rPr>
        <w:t xml:space="preserve"> one of</w:t>
      </w:r>
      <w:r w:rsidRPr="00244F63">
        <w:rPr>
          <w:rFonts w:cs="Times New Roman"/>
          <w:bCs/>
          <w:szCs w:val="24"/>
        </w:rPr>
        <w:t xml:space="preserve"> their least pleasurable activities, </w:t>
      </w:r>
      <w:r w:rsidR="00EA3342">
        <w:rPr>
          <w:rFonts w:cs="Times New Roman"/>
          <w:bCs/>
          <w:szCs w:val="24"/>
        </w:rPr>
        <w:t>they also rate it as</w:t>
      </w:r>
      <w:r w:rsidRPr="00244F63">
        <w:rPr>
          <w:rFonts w:cs="Times New Roman"/>
          <w:bCs/>
          <w:szCs w:val="24"/>
        </w:rPr>
        <w:t xml:space="preserve"> </w:t>
      </w:r>
      <w:r w:rsidR="00EA3342">
        <w:rPr>
          <w:rFonts w:cs="Times New Roman"/>
          <w:bCs/>
          <w:szCs w:val="24"/>
        </w:rPr>
        <w:t>one of the</w:t>
      </w:r>
      <w:r w:rsidRPr="00244F63">
        <w:rPr>
          <w:rFonts w:cs="Times New Roman"/>
          <w:bCs/>
          <w:szCs w:val="24"/>
        </w:rPr>
        <w:t xml:space="preserve"> most rewarding (</w:t>
      </w:r>
      <w:r>
        <w:rPr>
          <w:rFonts w:cs="Times New Roman"/>
          <w:bCs/>
          <w:szCs w:val="24"/>
        </w:rPr>
        <w:t xml:space="preserve">White &amp; Dolan, 2009). Moreover, </w:t>
      </w:r>
      <w:r w:rsidR="00637B55">
        <w:rPr>
          <w:rFonts w:cs="Times New Roman"/>
          <w:bCs/>
          <w:szCs w:val="24"/>
        </w:rPr>
        <w:t>people</w:t>
      </w:r>
      <w:r>
        <w:rPr>
          <w:rFonts w:cs="Times New Roman"/>
          <w:bCs/>
          <w:szCs w:val="24"/>
        </w:rPr>
        <w:t xml:space="preserve"> feel more productive when they are executing tasks compared to planning tasks (Gino &amp; Staats 2015). As a consequence, when given the opportunity to practice a task (i.e., execute) </w:t>
      </w:r>
      <w:r w:rsidR="00EA3342">
        <w:rPr>
          <w:rFonts w:cs="Times New Roman"/>
          <w:bCs/>
          <w:szCs w:val="24"/>
        </w:rPr>
        <w:t xml:space="preserve">versus </w:t>
      </w:r>
      <w:r>
        <w:rPr>
          <w:rFonts w:cs="Times New Roman"/>
          <w:bCs/>
          <w:szCs w:val="24"/>
        </w:rPr>
        <w:t>reflect on how they will perform the task (i.e., plan), a large majority choose practice over reflection, even though reflection leads to greater task performance (Stefano, Gino, Pisano</w:t>
      </w:r>
      <w:r w:rsidR="00791743">
        <w:rPr>
          <w:rFonts w:cs="Times New Roman"/>
          <w:bCs/>
          <w:szCs w:val="24"/>
        </w:rPr>
        <w:t>,</w:t>
      </w:r>
      <w:r>
        <w:rPr>
          <w:rFonts w:cs="Times New Roman"/>
          <w:bCs/>
          <w:szCs w:val="24"/>
        </w:rPr>
        <w:t xml:space="preserve"> &amp; Staats, 2015). </w:t>
      </w:r>
    </w:p>
    <w:p w14:paraId="47E268AD" w14:textId="341B6D04" w:rsidR="008A4A4B" w:rsidRDefault="008A4A4B" w:rsidP="008A4A4B">
      <w:pPr>
        <w:rPr>
          <w:rFonts w:cs="Times New Roman"/>
          <w:bCs/>
          <w:szCs w:val="24"/>
        </w:rPr>
      </w:pPr>
      <w:r>
        <w:rPr>
          <w:rFonts w:cs="Times New Roman"/>
          <w:bCs/>
          <w:szCs w:val="24"/>
        </w:rPr>
        <w:t xml:space="preserve">The greater value assigned to activity (vs. inactivity) has implications for people’s perceptions of how effectively they are using their time. When people are </w:t>
      </w:r>
      <w:r w:rsidR="00100A49">
        <w:rPr>
          <w:rFonts w:cs="Times New Roman"/>
          <w:bCs/>
          <w:szCs w:val="24"/>
        </w:rPr>
        <w:t>engaged in</w:t>
      </w:r>
      <w:r>
        <w:rPr>
          <w:rFonts w:cs="Times New Roman"/>
          <w:bCs/>
          <w:szCs w:val="24"/>
        </w:rPr>
        <w:t xml:space="preserve"> worthwhile activities (i.e., are busy), they should </w:t>
      </w:r>
      <w:r w:rsidR="009F39AD">
        <w:rPr>
          <w:rFonts w:cs="Times New Roman"/>
          <w:bCs/>
          <w:szCs w:val="24"/>
        </w:rPr>
        <w:t xml:space="preserve">perceive </w:t>
      </w:r>
      <w:r>
        <w:rPr>
          <w:rFonts w:cs="Times New Roman"/>
          <w:bCs/>
          <w:szCs w:val="24"/>
        </w:rPr>
        <w:t xml:space="preserve">that they are using their time more effectively compared to when they are inactive (i.e., are not busy). This perception is </w:t>
      </w:r>
      <w:r w:rsidRPr="00E919F6">
        <w:rPr>
          <w:rFonts w:cs="Times New Roman"/>
          <w:bCs/>
          <w:szCs w:val="24"/>
        </w:rPr>
        <w:t xml:space="preserve">fundamental </w:t>
      </w:r>
      <w:r>
        <w:rPr>
          <w:rFonts w:cs="Times New Roman"/>
          <w:bCs/>
          <w:szCs w:val="24"/>
        </w:rPr>
        <w:t>to understanding how being busy can</w:t>
      </w:r>
      <w:r w:rsidR="009F39AD">
        <w:rPr>
          <w:rFonts w:cs="Times New Roman"/>
          <w:bCs/>
          <w:szCs w:val="24"/>
        </w:rPr>
        <w:t xml:space="preserve"> increase motivation and</w:t>
      </w:r>
      <w:r>
        <w:rPr>
          <w:rFonts w:cs="Times New Roman"/>
          <w:bCs/>
          <w:szCs w:val="24"/>
        </w:rPr>
        <w:t xml:space="preserve"> reduce the time i</w:t>
      </w:r>
      <w:r w:rsidR="000D035B">
        <w:rPr>
          <w:rFonts w:cs="Times New Roman"/>
          <w:bCs/>
          <w:szCs w:val="24"/>
        </w:rPr>
        <w:t>t</w:t>
      </w:r>
      <w:r>
        <w:rPr>
          <w:rFonts w:cs="Times New Roman"/>
          <w:bCs/>
          <w:szCs w:val="24"/>
        </w:rPr>
        <w:t xml:space="preserve"> takes to complete a task after missing a deadline for the task.</w:t>
      </w:r>
    </w:p>
    <w:p w14:paraId="132C75FF" w14:textId="2B25DA80" w:rsidR="00AB343C" w:rsidRDefault="004F721A" w:rsidP="00CA3BBC">
      <w:pPr>
        <w:rPr>
          <w:rFonts w:cs="Times New Roman"/>
          <w:bCs/>
          <w:szCs w:val="24"/>
        </w:rPr>
      </w:pPr>
      <w:r>
        <w:rPr>
          <w:rFonts w:cs="Times New Roman"/>
          <w:bCs/>
          <w:szCs w:val="24"/>
        </w:rPr>
        <w:t xml:space="preserve">When people miss a deadline, they violate a standard established for the task. </w:t>
      </w:r>
      <w:r w:rsidR="00EB1220">
        <w:rPr>
          <w:rFonts w:cs="Times New Roman"/>
          <w:bCs/>
          <w:szCs w:val="24"/>
        </w:rPr>
        <w:t xml:space="preserve">The extent to which a </w:t>
      </w:r>
      <w:r w:rsidR="00BD3AF5">
        <w:rPr>
          <w:rFonts w:cs="Times New Roman"/>
          <w:bCs/>
          <w:szCs w:val="24"/>
        </w:rPr>
        <w:t xml:space="preserve">standard violation </w:t>
      </w:r>
      <w:r w:rsidR="006E2A29">
        <w:rPr>
          <w:rFonts w:cs="Times New Roman"/>
          <w:bCs/>
          <w:szCs w:val="24"/>
        </w:rPr>
        <w:t>lower</w:t>
      </w:r>
      <w:r w:rsidR="00E919F6">
        <w:rPr>
          <w:rFonts w:cs="Times New Roman"/>
          <w:bCs/>
          <w:szCs w:val="24"/>
        </w:rPr>
        <w:t>s</w:t>
      </w:r>
      <w:r w:rsidR="006E2A29">
        <w:rPr>
          <w:rFonts w:cs="Times New Roman"/>
          <w:bCs/>
          <w:szCs w:val="24"/>
        </w:rPr>
        <w:t xml:space="preserve"> motivation depends on the perception of failure that results </w:t>
      </w:r>
      <w:r w:rsidR="006E2A29">
        <w:rPr>
          <w:rFonts w:cs="Times New Roman"/>
          <w:bCs/>
          <w:szCs w:val="24"/>
        </w:rPr>
        <w:lastRenderedPageBreak/>
        <w:t xml:space="preserve">from the transgression </w:t>
      </w:r>
      <w:r w:rsidR="00A771AE">
        <w:rPr>
          <w:rFonts w:cs="Times New Roman"/>
          <w:bCs/>
          <w:szCs w:val="24"/>
        </w:rPr>
        <w:t>(</w:t>
      </w:r>
      <w:r w:rsidR="00512AAD">
        <w:rPr>
          <w:rFonts w:cs="Times New Roman"/>
          <w:bCs/>
          <w:noProof/>
          <w:szCs w:val="24"/>
        </w:rPr>
        <w:t>Cochran &amp; Tesser, 1996; Wilcox</w:t>
      </w:r>
      <w:r w:rsidR="007F21DE">
        <w:rPr>
          <w:rFonts w:cs="Times New Roman"/>
          <w:bCs/>
          <w:noProof/>
          <w:szCs w:val="24"/>
        </w:rPr>
        <w:t xml:space="preserve">, Block, </w:t>
      </w:r>
      <w:r w:rsidR="007F21DE" w:rsidRPr="005872B1">
        <w:rPr>
          <w:rFonts w:cs="Times New Roman"/>
          <w:color w:val="222222"/>
          <w:szCs w:val="24"/>
          <w:shd w:val="clear" w:color="auto" w:fill="FFFFFF"/>
        </w:rPr>
        <w:t>&amp; Eisenstein</w:t>
      </w:r>
      <w:r w:rsidR="00AD74B3">
        <w:rPr>
          <w:rFonts w:cs="Times New Roman"/>
          <w:bCs/>
          <w:noProof/>
          <w:szCs w:val="24"/>
        </w:rPr>
        <w:t>,</w:t>
      </w:r>
      <w:r w:rsidR="00512AAD">
        <w:rPr>
          <w:rFonts w:cs="Times New Roman"/>
          <w:bCs/>
          <w:noProof/>
          <w:szCs w:val="24"/>
        </w:rPr>
        <w:t xml:space="preserve"> 2011</w:t>
      </w:r>
      <w:r w:rsidR="00A771AE">
        <w:rPr>
          <w:rFonts w:cs="Times New Roman"/>
          <w:bCs/>
          <w:szCs w:val="24"/>
        </w:rPr>
        <w:t>)</w:t>
      </w:r>
      <w:r w:rsidR="001D0937">
        <w:rPr>
          <w:rFonts w:cs="Times New Roman"/>
          <w:bCs/>
          <w:szCs w:val="24"/>
        </w:rPr>
        <w:t xml:space="preserve">. </w:t>
      </w:r>
      <w:r w:rsidR="00351867">
        <w:rPr>
          <w:rFonts w:cs="Times New Roman"/>
          <w:bCs/>
          <w:szCs w:val="24"/>
        </w:rPr>
        <w:t xml:space="preserve">For instance, the number of calories in a fattening </w:t>
      </w:r>
      <w:r w:rsidR="00427F13">
        <w:rPr>
          <w:rFonts w:cs="Times New Roman"/>
          <w:bCs/>
          <w:szCs w:val="24"/>
        </w:rPr>
        <w:t xml:space="preserve">preload </w:t>
      </w:r>
      <w:r w:rsidR="00351867">
        <w:rPr>
          <w:rFonts w:cs="Times New Roman"/>
          <w:bCs/>
          <w:szCs w:val="24"/>
        </w:rPr>
        <w:t>is often not enough to exceed a dieter’s pre-established limit of cal</w:t>
      </w:r>
      <w:r w:rsidR="003458D3">
        <w:rPr>
          <w:rFonts w:cs="Times New Roman"/>
          <w:bCs/>
          <w:szCs w:val="24"/>
        </w:rPr>
        <w:t xml:space="preserve">ories for the day. Nevertheless, </w:t>
      </w:r>
      <w:r w:rsidR="00E721E1">
        <w:rPr>
          <w:rFonts w:cs="Times New Roman"/>
          <w:bCs/>
          <w:szCs w:val="24"/>
        </w:rPr>
        <w:t xml:space="preserve">people who consume a fattening </w:t>
      </w:r>
      <w:r w:rsidR="00427F13">
        <w:rPr>
          <w:rFonts w:cs="Times New Roman"/>
          <w:bCs/>
          <w:szCs w:val="24"/>
        </w:rPr>
        <w:t xml:space="preserve">preload </w:t>
      </w:r>
      <w:r w:rsidR="00351867">
        <w:rPr>
          <w:rFonts w:cs="Times New Roman"/>
          <w:bCs/>
          <w:szCs w:val="24"/>
        </w:rPr>
        <w:t xml:space="preserve">disengage from their dieting goal </w:t>
      </w:r>
      <w:r w:rsidR="003458D3">
        <w:rPr>
          <w:rFonts w:cs="Times New Roman"/>
          <w:bCs/>
          <w:szCs w:val="24"/>
        </w:rPr>
        <w:t xml:space="preserve">and overconsume </w:t>
      </w:r>
      <w:r w:rsidR="00351867">
        <w:rPr>
          <w:rFonts w:cs="Times New Roman"/>
          <w:bCs/>
          <w:szCs w:val="24"/>
        </w:rPr>
        <w:t xml:space="preserve">because they feel that they have failed </w:t>
      </w:r>
      <w:r w:rsidR="003458D3">
        <w:rPr>
          <w:rFonts w:cs="Times New Roman"/>
          <w:bCs/>
          <w:szCs w:val="24"/>
        </w:rPr>
        <w:t>to adhere to their</w:t>
      </w:r>
      <w:r w:rsidR="00351867">
        <w:rPr>
          <w:rFonts w:cs="Times New Roman"/>
          <w:bCs/>
          <w:szCs w:val="24"/>
        </w:rPr>
        <w:t xml:space="preserve"> d</w:t>
      </w:r>
      <w:r w:rsidR="003458D3">
        <w:rPr>
          <w:rFonts w:cs="Times New Roman"/>
          <w:bCs/>
          <w:szCs w:val="24"/>
        </w:rPr>
        <w:t>iet</w:t>
      </w:r>
      <w:r w:rsidR="00351867">
        <w:rPr>
          <w:rFonts w:cs="Times New Roman"/>
          <w:bCs/>
          <w:szCs w:val="24"/>
        </w:rPr>
        <w:t xml:space="preserve">. </w:t>
      </w:r>
      <w:r w:rsidR="00E721E1">
        <w:rPr>
          <w:rFonts w:cs="Times New Roman"/>
          <w:bCs/>
          <w:szCs w:val="24"/>
        </w:rPr>
        <w:t>Alternatively</w:t>
      </w:r>
      <w:r w:rsidR="003458D3">
        <w:rPr>
          <w:rFonts w:cs="Times New Roman"/>
          <w:bCs/>
          <w:szCs w:val="24"/>
        </w:rPr>
        <w:t>, i</w:t>
      </w:r>
      <w:r w:rsidR="00351867">
        <w:rPr>
          <w:rFonts w:cs="Times New Roman"/>
          <w:bCs/>
          <w:szCs w:val="24"/>
        </w:rPr>
        <w:t>n</w:t>
      </w:r>
      <w:r w:rsidR="001579DC">
        <w:rPr>
          <w:rFonts w:cs="Times New Roman"/>
          <w:bCs/>
          <w:szCs w:val="24"/>
        </w:rPr>
        <w:t xml:space="preserve"> the presence of</w:t>
      </w:r>
      <w:r w:rsidR="00A771AE">
        <w:rPr>
          <w:rFonts w:cs="Times New Roman"/>
          <w:bCs/>
          <w:szCs w:val="24"/>
        </w:rPr>
        <w:t xml:space="preserve"> factors </w:t>
      </w:r>
      <w:r w:rsidR="001579DC">
        <w:rPr>
          <w:rFonts w:cs="Times New Roman"/>
          <w:bCs/>
          <w:szCs w:val="24"/>
        </w:rPr>
        <w:t xml:space="preserve">that </w:t>
      </w:r>
      <w:r w:rsidR="00A771AE">
        <w:rPr>
          <w:rFonts w:cs="Times New Roman"/>
          <w:bCs/>
          <w:szCs w:val="24"/>
        </w:rPr>
        <w:t>reduce the sense of failure</w:t>
      </w:r>
      <w:r w:rsidR="005A220C">
        <w:rPr>
          <w:rFonts w:cs="Times New Roman"/>
          <w:bCs/>
          <w:szCs w:val="24"/>
        </w:rPr>
        <w:t>,</w:t>
      </w:r>
      <w:r w:rsidR="00A771AE">
        <w:rPr>
          <w:rFonts w:cs="Times New Roman"/>
          <w:bCs/>
          <w:szCs w:val="24"/>
        </w:rPr>
        <w:t xml:space="preserve"> </w:t>
      </w:r>
      <w:r w:rsidR="00351867">
        <w:rPr>
          <w:rFonts w:cs="Times New Roman"/>
          <w:bCs/>
          <w:szCs w:val="24"/>
        </w:rPr>
        <w:t xml:space="preserve">people </w:t>
      </w:r>
      <w:r w:rsidR="005C5D2C">
        <w:rPr>
          <w:rFonts w:cs="Times New Roman"/>
          <w:bCs/>
          <w:szCs w:val="24"/>
        </w:rPr>
        <w:t xml:space="preserve">may </w:t>
      </w:r>
      <w:r w:rsidR="00A771AE">
        <w:rPr>
          <w:rFonts w:cs="Times New Roman"/>
          <w:bCs/>
          <w:szCs w:val="24"/>
        </w:rPr>
        <w:t xml:space="preserve">remain engaged in </w:t>
      </w:r>
      <w:r w:rsidR="00351867">
        <w:rPr>
          <w:rFonts w:cs="Times New Roman"/>
          <w:bCs/>
          <w:szCs w:val="24"/>
        </w:rPr>
        <w:t>pursuing the goal</w:t>
      </w:r>
      <w:r w:rsidR="00A771AE">
        <w:rPr>
          <w:rFonts w:cs="Times New Roman"/>
          <w:bCs/>
          <w:szCs w:val="24"/>
        </w:rPr>
        <w:t xml:space="preserve">. For </w:t>
      </w:r>
      <w:r w:rsidR="00913402">
        <w:rPr>
          <w:rFonts w:cs="Times New Roman"/>
          <w:bCs/>
          <w:szCs w:val="24"/>
        </w:rPr>
        <w:t>example</w:t>
      </w:r>
      <w:r w:rsidR="00A771AE">
        <w:rPr>
          <w:rFonts w:cs="Times New Roman"/>
          <w:bCs/>
          <w:szCs w:val="24"/>
        </w:rPr>
        <w:t xml:space="preserve">, when people </w:t>
      </w:r>
      <w:r w:rsidR="00512AAD">
        <w:rPr>
          <w:rFonts w:cs="Times New Roman"/>
          <w:bCs/>
          <w:szCs w:val="24"/>
        </w:rPr>
        <w:t xml:space="preserve">set a goal to avoid making errors in a task, the </w:t>
      </w:r>
      <w:r w:rsidR="005C5D2C">
        <w:rPr>
          <w:rFonts w:cs="Times New Roman"/>
          <w:bCs/>
          <w:szCs w:val="24"/>
        </w:rPr>
        <w:t>sense of failure</w:t>
      </w:r>
      <w:r w:rsidR="002B44DD">
        <w:rPr>
          <w:rFonts w:cs="Times New Roman"/>
          <w:bCs/>
          <w:szCs w:val="24"/>
        </w:rPr>
        <w:t xml:space="preserve"> </w:t>
      </w:r>
      <w:r w:rsidR="00512AAD">
        <w:rPr>
          <w:rFonts w:cs="Times New Roman"/>
          <w:bCs/>
          <w:szCs w:val="24"/>
        </w:rPr>
        <w:t xml:space="preserve">from making an error is smaller when people set distant goals (20 errors over 10 trials) compared to proximal goals (2 errors per trial). </w:t>
      </w:r>
      <w:r w:rsidR="00351867">
        <w:rPr>
          <w:rFonts w:cs="Times New Roman"/>
          <w:bCs/>
          <w:szCs w:val="24"/>
        </w:rPr>
        <w:t xml:space="preserve">Consequently, people are </w:t>
      </w:r>
      <w:r w:rsidR="003458D3">
        <w:rPr>
          <w:rFonts w:cs="Times New Roman"/>
          <w:bCs/>
          <w:szCs w:val="24"/>
        </w:rPr>
        <w:t xml:space="preserve">more motivated to </w:t>
      </w:r>
      <w:r w:rsidR="00CF6402">
        <w:rPr>
          <w:rFonts w:cs="Times New Roman"/>
          <w:bCs/>
          <w:szCs w:val="24"/>
        </w:rPr>
        <w:t>perform well</w:t>
      </w:r>
      <w:r w:rsidR="00351867">
        <w:rPr>
          <w:rFonts w:cs="Times New Roman"/>
          <w:bCs/>
          <w:szCs w:val="24"/>
        </w:rPr>
        <w:t xml:space="preserve"> when they set distant </w:t>
      </w:r>
      <w:r w:rsidR="00DC2C9F">
        <w:rPr>
          <w:rFonts w:cs="Times New Roman"/>
          <w:bCs/>
          <w:szCs w:val="24"/>
        </w:rPr>
        <w:t>compared to proximal goals (</w:t>
      </w:r>
      <w:r w:rsidR="00DC2C9F">
        <w:rPr>
          <w:rFonts w:cs="Times New Roman"/>
          <w:bCs/>
          <w:noProof/>
          <w:szCs w:val="24"/>
        </w:rPr>
        <w:t>Cochran &amp; Tesser, 1996)</w:t>
      </w:r>
      <w:r w:rsidR="00DC2C9F">
        <w:rPr>
          <w:rFonts w:cs="Times New Roman"/>
          <w:bCs/>
          <w:szCs w:val="24"/>
        </w:rPr>
        <w:t xml:space="preserve">. </w:t>
      </w:r>
      <w:r w:rsidR="00AB343C">
        <w:rPr>
          <w:rFonts w:cs="Times New Roman"/>
          <w:bCs/>
          <w:szCs w:val="24"/>
        </w:rPr>
        <w:t>These findings suggest that motivation after a goal standard violation</w:t>
      </w:r>
      <w:r w:rsidR="00234285">
        <w:rPr>
          <w:rFonts w:cs="Times New Roman"/>
          <w:bCs/>
          <w:szCs w:val="24"/>
        </w:rPr>
        <w:t xml:space="preserve"> </w:t>
      </w:r>
      <w:r w:rsidR="00477626">
        <w:rPr>
          <w:rFonts w:cs="Times New Roman"/>
          <w:bCs/>
          <w:szCs w:val="24"/>
        </w:rPr>
        <w:t xml:space="preserve">may remain high </w:t>
      </w:r>
      <w:r w:rsidR="00913402">
        <w:rPr>
          <w:rFonts w:cs="Times New Roman"/>
          <w:bCs/>
          <w:szCs w:val="24"/>
        </w:rPr>
        <w:t>when factors diminish the sense of failure from violating the goal</w:t>
      </w:r>
      <w:r w:rsidR="00477626">
        <w:rPr>
          <w:rFonts w:cs="Times New Roman"/>
          <w:bCs/>
          <w:szCs w:val="24"/>
        </w:rPr>
        <w:t>.</w:t>
      </w:r>
    </w:p>
    <w:p w14:paraId="18800AB5" w14:textId="45F300CC" w:rsidR="00491BF6" w:rsidRDefault="00E919F6" w:rsidP="003458D3">
      <w:pPr>
        <w:rPr>
          <w:rFonts w:cs="Times New Roman"/>
          <w:bCs/>
          <w:szCs w:val="24"/>
        </w:rPr>
      </w:pPr>
      <w:r>
        <w:rPr>
          <w:rFonts w:cs="Times New Roman"/>
          <w:bCs/>
          <w:szCs w:val="24"/>
        </w:rPr>
        <w:t>We propose</w:t>
      </w:r>
      <w:r w:rsidR="004F3D52">
        <w:rPr>
          <w:rFonts w:cs="Times New Roman"/>
          <w:bCs/>
          <w:szCs w:val="24"/>
        </w:rPr>
        <w:t xml:space="preserve"> that </w:t>
      </w:r>
      <w:r w:rsidR="004C09AC">
        <w:rPr>
          <w:rFonts w:cs="Times New Roman"/>
          <w:bCs/>
          <w:szCs w:val="24"/>
        </w:rPr>
        <w:t xml:space="preserve">motivation </w:t>
      </w:r>
      <w:r w:rsidR="00FD4452">
        <w:rPr>
          <w:rFonts w:cs="Times New Roman"/>
          <w:bCs/>
          <w:szCs w:val="24"/>
        </w:rPr>
        <w:t xml:space="preserve">to complete a task </w:t>
      </w:r>
      <w:r w:rsidR="00CF47E6">
        <w:rPr>
          <w:rFonts w:cs="Times New Roman"/>
          <w:bCs/>
          <w:szCs w:val="24"/>
        </w:rPr>
        <w:t xml:space="preserve">after a standard violation </w:t>
      </w:r>
      <w:r w:rsidR="00870079">
        <w:rPr>
          <w:rFonts w:cs="Times New Roman"/>
          <w:bCs/>
          <w:szCs w:val="24"/>
        </w:rPr>
        <w:t>need not</w:t>
      </w:r>
      <w:r w:rsidR="00CF47E6">
        <w:rPr>
          <w:rFonts w:cs="Times New Roman"/>
          <w:bCs/>
          <w:szCs w:val="24"/>
        </w:rPr>
        <w:t xml:space="preserve"> </w:t>
      </w:r>
      <w:r w:rsidR="004C09AC">
        <w:rPr>
          <w:rFonts w:cs="Times New Roman"/>
          <w:bCs/>
          <w:szCs w:val="24"/>
        </w:rPr>
        <w:t xml:space="preserve">be determined by </w:t>
      </w:r>
      <w:r w:rsidR="00695480">
        <w:rPr>
          <w:rFonts w:cs="Times New Roman"/>
          <w:bCs/>
          <w:szCs w:val="24"/>
        </w:rPr>
        <w:t xml:space="preserve">goals </w:t>
      </w:r>
      <w:r w:rsidR="004C09AC">
        <w:rPr>
          <w:rFonts w:cs="Times New Roman"/>
          <w:bCs/>
          <w:szCs w:val="24"/>
        </w:rPr>
        <w:t xml:space="preserve">specific to the current task. When </w:t>
      </w:r>
      <w:r w:rsidR="000825DC">
        <w:rPr>
          <w:rFonts w:cs="Times New Roman"/>
          <w:bCs/>
          <w:szCs w:val="24"/>
        </w:rPr>
        <w:t xml:space="preserve">people miss </w:t>
      </w:r>
      <w:r w:rsidR="004C09AC">
        <w:rPr>
          <w:rFonts w:cs="Times New Roman"/>
          <w:bCs/>
          <w:szCs w:val="24"/>
        </w:rPr>
        <w:t>a deadline for completing a task,</w:t>
      </w:r>
      <w:r w:rsidR="00465C07">
        <w:rPr>
          <w:rFonts w:cs="Times New Roman"/>
          <w:bCs/>
          <w:szCs w:val="24"/>
        </w:rPr>
        <w:t xml:space="preserve"> </w:t>
      </w:r>
      <w:r w:rsidR="000825DC">
        <w:rPr>
          <w:rFonts w:cs="Times New Roman"/>
          <w:bCs/>
          <w:szCs w:val="24"/>
        </w:rPr>
        <w:t xml:space="preserve">they </w:t>
      </w:r>
      <w:r w:rsidR="00465C07">
        <w:rPr>
          <w:rFonts w:cs="Times New Roman"/>
          <w:bCs/>
          <w:szCs w:val="24"/>
        </w:rPr>
        <w:t>may remain motivated to complete the task even if the missed deadline clearly represents the violation of a</w:t>
      </w:r>
      <w:r w:rsidR="004C09AC">
        <w:rPr>
          <w:rFonts w:cs="Times New Roman"/>
          <w:bCs/>
          <w:szCs w:val="24"/>
        </w:rPr>
        <w:t xml:space="preserve"> pre-established standard</w:t>
      </w:r>
      <w:r w:rsidR="00465C07">
        <w:rPr>
          <w:rFonts w:cs="Times New Roman"/>
          <w:bCs/>
          <w:szCs w:val="24"/>
        </w:rPr>
        <w:t xml:space="preserve">. Contrary to the research discussed above, </w:t>
      </w:r>
      <w:r w:rsidR="00695480">
        <w:rPr>
          <w:rFonts w:cs="Times New Roman"/>
          <w:bCs/>
          <w:szCs w:val="24"/>
        </w:rPr>
        <w:t xml:space="preserve">we propose that </w:t>
      </w:r>
      <w:r w:rsidR="00465C07">
        <w:rPr>
          <w:rFonts w:cs="Times New Roman"/>
          <w:bCs/>
          <w:szCs w:val="24"/>
        </w:rPr>
        <w:t xml:space="preserve">this motivation may come from </w:t>
      </w:r>
      <w:r w:rsidR="00BB30E5">
        <w:rPr>
          <w:rFonts w:cs="Times New Roman"/>
          <w:bCs/>
          <w:szCs w:val="24"/>
        </w:rPr>
        <w:t xml:space="preserve">being engaged in </w:t>
      </w:r>
      <w:r w:rsidR="00695480">
        <w:rPr>
          <w:rFonts w:cs="Times New Roman"/>
          <w:bCs/>
          <w:szCs w:val="24"/>
        </w:rPr>
        <w:t>the pursuit of other goals, not related to the task for which a deadline has been missed</w:t>
      </w:r>
      <w:r w:rsidR="00465C07">
        <w:rPr>
          <w:rFonts w:cs="Times New Roman"/>
          <w:bCs/>
          <w:szCs w:val="24"/>
        </w:rPr>
        <w:t xml:space="preserve">. </w:t>
      </w:r>
      <w:r w:rsidR="0046091C">
        <w:rPr>
          <w:rFonts w:cs="Times New Roman"/>
          <w:bCs/>
          <w:szCs w:val="24"/>
        </w:rPr>
        <w:t>B</w:t>
      </w:r>
      <w:r>
        <w:rPr>
          <w:rFonts w:cs="Times New Roman"/>
          <w:bCs/>
          <w:szCs w:val="24"/>
        </w:rPr>
        <w:t xml:space="preserve">usier people perceive that they are </w:t>
      </w:r>
      <w:r w:rsidR="00673CF6">
        <w:rPr>
          <w:rFonts w:cs="Times New Roman"/>
          <w:bCs/>
          <w:szCs w:val="24"/>
        </w:rPr>
        <w:t xml:space="preserve">doing well with regards to a different goal - </w:t>
      </w:r>
      <w:r>
        <w:rPr>
          <w:rFonts w:cs="Times New Roman"/>
          <w:bCs/>
          <w:szCs w:val="24"/>
        </w:rPr>
        <w:t>using their time effectively</w:t>
      </w:r>
      <w:r w:rsidR="008A779B">
        <w:rPr>
          <w:rFonts w:cs="Times New Roman"/>
          <w:bCs/>
          <w:szCs w:val="24"/>
        </w:rPr>
        <w:t xml:space="preserve">. The perception that one is using their time effectively </w:t>
      </w:r>
      <w:r>
        <w:rPr>
          <w:rFonts w:cs="Times New Roman"/>
          <w:bCs/>
          <w:szCs w:val="24"/>
        </w:rPr>
        <w:t xml:space="preserve">should reduce the sense of </w:t>
      </w:r>
      <w:r w:rsidR="00A75761">
        <w:rPr>
          <w:rFonts w:cs="Times New Roman"/>
          <w:bCs/>
          <w:szCs w:val="24"/>
        </w:rPr>
        <w:t>failure</w:t>
      </w:r>
      <w:r w:rsidR="008A779B">
        <w:rPr>
          <w:rFonts w:cs="Times New Roman"/>
          <w:bCs/>
          <w:szCs w:val="24"/>
        </w:rPr>
        <w:t>, especially when it comes</w:t>
      </w:r>
      <w:r w:rsidR="00A75761">
        <w:rPr>
          <w:rFonts w:cs="Times New Roman"/>
          <w:bCs/>
          <w:szCs w:val="24"/>
        </w:rPr>
        <w:t xml:space="preserve"> from missing a deadline</w:t>
      </w:r>
      <w:r w:rsidR="008A779B">
        <w:rPr>
          <w:rFonts w:cs="Times New Roman"/>
          <w:bCs/>
          <w:szCs w:val="24"/>
        </w:rPr>
        <w:t>,</w:t>
      </w:r>
      <w:r w:rsidR="00A75761">
        <w:rPr>
          <w:rFonts w:cs="Times New Roman"/>
          <w:bCs/>
          <w:szCs w:val="24"/>
        </w:rPr>
        <w:t xml:space="preserve"> and lead </w:t>
      </w:r>
      <w:r w:rsidR="00992034">
        <w:rPr>
          <w:rFonts w:cs="Times New Roman"/>
          <w:bCs/>
          <w:szCs w:val="24"/>
        </w:rPr>
        <w:t>them</w:t>
      </w:r>
      <w:r w:rsidR="00A75761">
        <w:rPr>
          <w:rFonts w:cs="Times New Roman"/>
          <w:bCs/>
          <w:szCs w:val="24"/>
        </w:rPr>
        <w:t xml:space="preserve"> to remain </w:t>
      </w:r>
      <w:r>
        <w:rPr>
          <w:rFonts w:cs="Times New Roman"/>
          <w:bCs/>
          <w:szCs w:val="24"/>
        </w:rPr>
        <w:t>motivated</w:t>
      </w:r>
      <w:r w:rsidR="00A75761">
        <w:rPr>
          <w:rFonts w:cs="Times New Roman"/>
          <w:bCs/>
          <w:szCs w:val="24"/>
        </w:rPr>
        <w:t xml:space="preserve"> </w:t>
      </w:r>
      <w:r w:rsidR="00992034">
        <w:rPr>
          <w:rFonts w:cs="Times New Roman"/>
          <w:bCs/>
          <w:szCs w:val="24"/>
        </w:rPr>
        <w:t>to</w:t>
      </w:r>
      <w:r w:rsidR="00A75761">
        <w:rPr>
          <w:rFonts w:cs="Times New Roman"/>
          <w:bCs/>
          <w:szCs w:val="24"/>
        </w:rPr>
        <w:t xml:space="preserve"> complet</w:t>
      </w:r>
      <w:r w:rsidR="000825DC">
        <w:rPr>
          <w:rFonts w:cs="Times New Roman"/>
          <w:bCs/>
          <w:szCs w:val="24"/>
        </w:rPr>
        <w:t>e</w:t>
      </w:r>
      <w:r w:rsidR="00A75761">
        <w:rPr>
          <w:rFonts w:cs="Times New Roman"/>
          <w:bCs/>
          <w:szCs w:val="24"/>
        </w:rPr>
        <w:t xml:space="preserve"> the task. </w:t>
      </w:r>
      <w:r w:rsidR="008E031C">
        <w:rPr>
          <w:rFonts w:cs="Times New Roman"/>
          <w:bCs/>
          <w:szCs w:val="24"/>
        </w:rPr>
        <w:t>Therefore</w:t>
      </w:r>
      <w:r w:rsidR="00A30D6A">
        <w:rPr>
          <w:rFonts w:cs="Times New Roman"/>
          <w:bCs/>
          <w:szCs w:val="24"/>
        </w:rPr>
        <w:t xml:space="preserve">, people who miss a deadline should </w:t>
      </w:r>
      <w:r w:rsidR="005A00D5">
        <w:rPr>
          <w:rFonts w:cs="Times New Roman"/>
          <w:bCs/>
          <w:szCs w:val="24"/>
        </w:rPr>
        <w:t>complete</w:t>
      </w:r>
      <w:r w:rsidR="00A75761">
        <w:rPr>
          <w:rFonts w:cs="Times New Roman"/>
          <w:bCs/>
          <w:szCs w:val="24"/>
        </w:rPr>
        <w:t xml:space="preserve"> </w:t>
      </w:r>
      <w:r w:rsidR="008E031C">
        <w:rPr>
          <w:rFonts w:cs="Times New Roman"/>
          <w:bCs/>
          <w:szCs w:val="24"/>
        </w:rPr>
        <w:t xml:space="preserve">the </w:t>
      </w:r>
      <w:r w:rsidR="00A75761">
        <w:rPr>
          <w:rFonts w:cs="Times New Roman"/>
          <w:bCs/>
          <w:szCs w:val="24"/>
        </w:rPr>
        <w:t xml:space="preserve">task </w:t>
      </w:r>
      <w:r w:rsidR="00992034">
        <w:rPr>
          <w:rFonts w:cs="Times New Roman"/>
          <w:bCs/>
          <w:szCs w:val="24"/>
        </w:rPr>
        <w:t xml:space="preserve">in less time </w:t>
      </w:r>
      <w:r w:rsidR="00A30D6A">
        <w:rPr>
          <w:rFonts w:cs="Times New Roman"/>
          <w:bCs/>
          <w:szCs w:val="24"/>
        </w:rPr>
        <w:t xml:space="preserve">when they are busy compared to when they are not busy. </w:t>
      </w:r>
    </w:p>
    <w:p w14:paraId="1BE86B30" w14:textId="0ADC08D6" w:rsidR="000333F3" w:rsidRDefault="000333F3" w:rsidP="00FF24EF">
      <w:pPr>
        <w:rPr>
          <w:rFonts w:cs="Times New Roman"/>
          <w:bCs/>
          <w:szCs w:val="24"/>
        </w:rPr>
      </w:pPr>
      <w:r>
        <w:rPr>
          <w:rFonts w:cs="Times New Roman"/>
          <w:bCs/>
          <w:szCs w:val="24"/>
        </w:rPr>
        <w:lastRenderedPageBreak/>
        <w:t>Our t</w:t>
      </w:r>
      <w:r w:rsidR="00B554BA">
        <w:rPr>
          <w:rFonts w:cs="Times New Roman"/>
          <w:bCs/>
          <w:szCs w:val="24"/>
        </w:rPr>
        <w:t xml:space="preserve">heory differs from previous </w:t>
      </w:r>
      <w:r w:rsidR="00224083">
        <w:rPr>
          <w:rFonts w:cs="Times New Roman"/>
          <w:bCs/>
          <w:szCs w:val="24"/>
        </w:rPr>
        <w:t xml:space="preserve">research on </w:t>
      </w:r>
      <w:r w:rsidR="001543DD">
        <w:rPr>
          <w:rFonts w:cs="Times New Roman"/>
          <w:bCs/>
          <w:szCs w:val="24"/>
        </w:rPr>
        <w:t xml:space="preserve">busyness, </w:t>
      </w:r>
      <w:r w:rsidR="00555059">
        <w:rPr>
          <w:rFonts w:cs="Times New Roman"/>
          <w:bCs/>
          <w:szCs w:val="24"/>
        </w:rPr>
        <w:t>goal violations</w:t>
      </w:r>
      <w:r w:rsidR="00632BFF">
        <w:rPr>
          <w:rFonts w:cs="Times New Roman"/>
          <w:bCs/>
          <w:szCs w:val="24"/>
        </w:rPr>
        <w:t>,</w:t>
      </w:r>
      <w:r w:rsidR="00555059">
        <w:rPr>
          <w:rFonts w:cs="Times New Roman"/>
          <w:bCs/>
          <w:szCs w:val="24"/>
        </w:rPr>
        <w:t xml:space="preserve"> and m</w:t>
      </w:r>
      <w:r w:rsidR="00224083">
        <w:rPr>
          <w:rFonts w:cs="Times New Roman"/>
          <w:bCs/>
          <w:szCs w:val="24"/>
        </w:rPr>
        <w:t>otivation</w:t>
      </w:r>
      <w:r w:rsidR="00D42AA9">
        <w:rPr>
          <w:rFonts w:cs="Times New Roman"/>
          <w:bCs/>
          <w:szCs w:val="24"/>
        </w:rPr>
        <w:t xml:space="preserve"> to pursue a goal</w:t>
      </w:r>
      <w:r w:rsidR="00224083">
        <w:rPr>
          <w:rFonts w:cs="Times New Roman"/>
          <w:bCs/>
          <w:szCs w:val="24"/>
        </w:rPr>
        <w:t xml:space="preserve"> in important ways. First, </w:t>
      </w:r>
      <w:r w:rsidR="00555059">
        <w:rPr>
          <w:rFonts w:cs="Times New Roman"/>
          <w:bCs/>
          <w:szCs w:val="24"/>
        </w:rPr>
        <w:t xml:space="preserve">it shows that </w:t>
      </w:r>
      <w:r w:rsidR="001543DD">
        <w:rPr>
          <w:rFonts w:cs="Times New Roman"/>
          <w:bCs/>
          <w:szCs w:val="24"/>
        </w:rPr>
        <w:t xml:space="preserve">busyness does not always lead people to take </w:t>
      </w:r>
      <w:r w:rsidR="00541CEA">
        <w:rPr>
          <w:rFonts w:cs="Times New Roman"/>
          <w:bCs/>
          <w:szCs w:val="24"/>
        </w:rPr>
        <w:t>longer to complete a task. Being busy at the time of missing a deadline can mitigate the sense of failure from missing the deadline and reduce the time it takes to complete a task. Second</w:t>
      </w:r>
      <w:r w:rsidR="00876C12">
        <w:rPr>
          <w:rFonts w:cs="Times New Roman"/>
          <w:bCs/>
          <w:szCs w:val="24"/>
        </w:rPr>
        <w:t>,</w:t>
      </w:r>
      <w:r w:rsidR="00541CEA">
        <w:rPr>
          <w:rFonts w:cs="Times New Roman"/>
          <w:bCs/>
          <w:szCs w:val="24"/>
        </w:rPr>
        <w:t xml:space="preserve"> it demonstrates that </w:t>
      </w:r>
      <w:r w:rsidR="00787396">
        <w:rPr>
          <w:rFonts w:cs="Times New Roman"/>
          <w:bCs/>
          <w:szCs w:val="24"/>
        </w:rPr>
        <w:t xml:space="preserve">situational </w:t>
      </w:r>
      <w:r w:rsidR="00555059">
        <w:rPr>
          <w:rFonts w:cs="Times New Roman"/>
          <w:bCs/>
          <w:szCs w:val="24"/>
        </w:rPr>
        <w:t xml:space="preserve">attributions (e.g., </w:t>
      </w:r>
      <w:r w:rsidR="00F92B71">
        <w:rPr>
          <w:rFonts w:cs="Times New Roman"/>
          <w:bCs/>
          <w:szCs w:val="24"/>
        </w:rPr>
        <w:t>t</w:t>
      </w:r>
      <w:r w:rsidR="00787396">
        <w:rPr>
          <w:rFonts w:cs="Times New Roman"/>
          <w:bCs/>
          <w:szCs w:val="24"/>
        </w:rPr>
        <w:t xml:space="preserve">hey were responsible versus </w:t>
      </w:r>
      <w:r w:rsidR="00555059">
        <w:rPr>
          <w:rFonts w:cs="Times New Roman"/>
          <w:bCs/>
          <w:szCs w:val="24"/>
        </w:rPr>
        <w:t xml:space="preserve">I was responsible) </w:t>
      </w:r>
      <w:r w:rsidR="00B65983">
        <w:rPr>
          <w:rFonts w:cs="Times New Roman"/>
          <w:bCs/>
          <w:szCs w:val="24"/>
        </w:rPr>
        <w:t xml:space="preserve">are not always the driver of motivation following a goal-standard violation. In </w:t>
      </w:r>
      <w:r w:rsidR="003F2D5F">
        <w:rPr>
          <w:rFonts w:cs="Times New Roman"/>
          <w:bCs/>
          <w:szCs w:val="24"/>
        </w:rPr>
        <w:t>situations</w:t>
      </w:r>
      <w:r w:rsidR="00B65983">
        <w:rPr>
          <w:rFonts w:cs="Times New Roman"/>
          <w:bCs/>
          <w:szCs w:val="24"/>
        </w:rPr>
        <w:t xml:space="preserve"> involving time management, such as when a deadline is missed, </w:t>
      </w:r>
      <w:r w:rsidR="003F2D5F">
        <w:rPr>
          <w:rFonts w:cs="Times New Roman"/>
          <w:bCs/>
          <w:szCs w:val="24"/>
        </w:rPr>
        <w:t xml:space="preserve">motivation </w:t>
      </w:r>
      <w:r w:rsidR="00355E6F">
        <w:rPr>
          <w:rFonts w:cs="Times New Roman"/>
          <w:bCs/>
          <w:szCs w:val="24"/>
        </w:rPr>
        <w:t>is also determined by the perception that</w:t>
      </w:r>
      <w:r w:rsidR="003F2D5F">
        <w:rPr>
          <w:rFonts w:cs="Times New Roman"/>
          <w:bCs/>
          <w:szCs w:val="24"/>
        </w:rPr>
        <w:t xml:space="preserve"> one is manag</w:t>
      </w:r>
      <w:r w:rsidR="00355E6F">
        <w:rPr>
          <w:rFonts w:cs="Times New Roman"/>
          <w:bCs/>
          <w:szCs w:val="24"/>
        </w:rPr>
        <w:t>ing</w:t>
      </w:r>
      <w:r w:rsidR="003F2D5F">
        <w:rPr>
          <w:rFonts w:cs="Times New Roman"/>
          <w:bCs/>
          <w:szCs w:val="24"/>
        </w:rPr>
        <w:t xml:space="preserve"> time </w:t>
      </w:r>
      <w:r w:rsidR="00E62630">
        <w:rPr>
          <w:rFonts w:cs="Times New Roman"/>
          <w:bCs/>
          <w:szCs w:val="24"/>
        </w:rPr>
        <w:t>effectively</w:t>
      </w:r>
      <w:r w:rsidR="00D84CF7">
        <w:rPr>
          <w:rFonts w:cs="Times New Roman"/>
          <w:bCs/>
          <w:szCs w:val="24"/>
        </w:rPr>
        <w:t>, which is not a</w:t>
      </w:r>
      <w:r w:rsidR="00355E6F">
        <w:rPr>
          <w:rFonts w:cs="Times New Roman"/>
          <w:bCs/>
          <w:szCs w:val="24"/>
        </w:rPr>
        <w:t xml:space="preserve"> </w:t>
      </w:r>
      <w:r w:rsidR="00787396">
        <w:rPr>
          <w:rFonts w:cs="Times New Roman"/>
          <w:bCs/>
          <w:szCs w:val="24"/>
        </w:rPr>
        <w:t xml:space="preserve">situational </w:t>
      </w:r>
      <w:r w:rsidR="00D84CF7">
        <w:rPr>
          <w:rFonts w:cs="Times New Roman"/>
          <w:bCs/>
          <w:szCs w:val="24"/>
        </w:rPr>
        <w:t>attribution</w:t>
      </w:r>
      <w:r w:rsidR="003F2D5F">
        <w:rPr>
          <w:rFonts w:cs="Times New Roman"/>
          <w:bCs/>
          <w:szCs w:val="24"/>
        </w:rPr>
        <w:t xml:space="preserve">. </w:t>
      </w:r>
      <w:r w:rsidR="00541CEA">
        <w:rPr>
          <w:rFonts w:cs="Times New Roman"/>
          <w:bCs/>
          <w:szCs w:val="24"/>
        </w:rPr>
        <w:t>Third</w:t>
      </w:r>
      <w:r w:rsidR="0026573F">
        <w:rPr>
          <w:rFonts w:cs="Times New Roman"/>
          <w:bCs/>
          <w:szCs w:val="24"/>
        </w:rPr>
        <w:t>, it shows that goals that are not related to the violated goal (i.e., an array of other tasks that are being pursued at the time the deadline is m</w:t>
      </w:r>
      <w:r w:rsidR="008A779B">
        <w:rPr>
          <w:rFonts w:cs="Times New Roman"/>
          <w:bCs/>
          <w:szCs w:val="24"/>
        </w:rPr>
        <w:t xml:space="preserve">issed) can influence motivation. To our knowledge, this </w:t>
      </w:r>
      <w:r w:rsidR="0026573F">
        <w:rPr>
          <w:rFonts w:cs="Times New Roman"/>
          <w:bCs/>
          <w:szCs w:val="24"/>
        </w:rPr>
        <w:t xml:space="preserve">perspective has not been explored in previous research on goal violations. </w:t>
      </w:r>
    </w:p>
    <w:p w14:paraId="2C23F9EF" w14:textId="77777777" w:rsidR="00181A33" w:rsidRPr="00DC703F" w:rsidRDefault="00181A33" w:rsidP="005F54C5">
      <w:pPr>
        <w:ind w:firstLine="0"/>
        <w:jc w:val="center"/>
        <w:rPr>
          <w:b/>
        </w:rPr>
      </w:pPr>
      <w:r w:rsidRPr="00DC703F">
        <w:rPr>
          <w:b/>
        </w:rPr>
        <w:t>Overview of Studies</w:t>
      </w:r>
    </w:p>
    <w:p w14:paraId="09C274F0" w14:textId="7BB625DB" w:rsidR="00CD17A2" w:rsidRPr="0094339D" w:rsidRDefault="001E77A5" w:rsidP="009E6565">
      <w:pPr>
        <w:rPr>
          <w:rFonts w:cs="Times New Roman"/>
          <w:bCs/>
          <w:szCs w:val="24"/>
        </w:rPr>
      </w:pPr>
      <w:r>
        <w:rPr>
          <w:rFonts w:cs="Times New Roman"/>
          <w:bCs/>
          <w:szCs w:val="24"/>
        </w:rPr>
        <w:t xml:space="preserve">In summary, we predict that </w:t>
      </w:r>
      <w:r w:rsidR="00455186">
        <w:rPr>
          <w:rFonts w:cs="Times New Roman"/>
          <w:bCs/>
          <w:szCs w:val="24"/>
        </w:rPr>
        <w:t>when</w:t>
      </w:r>
      <w:r>
        <w:rPr>
          <w:rFonts w:cs="Times New Roman"/>
          <w:bCs/>
          <w:szCs w:val="24"/>
        </w:rPr>
        <w:t xml:space="preserve"> people miss a deadline </w:t>
      </w:r>
      <w:r w:rsidR="008F0A5F">
        <w:rPr>
          <w:rFonts w:cs="Times New Roman"/>
          <w:bCs/>
          <w:szCs w:val="24"/>
        </w:rPr>
        <w:t>for completing</w:t>
      </w:r>
      <w:r>
        <w:rPr>
          <w:rFonts w:cs="Times New Roman"/>
          <w:bCs/>
          <w:szCs w:val="24"/>
        </w:rPr>
        <w:t xml:space="preserve"> a task, </w:t>
      </w:r>
      <w:r w:rsidR="00EF62B1">
        <w:rPr>
          <w:rFonts w:cs="Times New Roman"/>
          <w:bCs/>
          <w:szCs w:val="24"/>
        </w:rPr>
        <w:t xml:space="preserve">those </w:t>
      </w:r>
      <w:r w:rsidR="002D62A6">
        <w:rPr>
          <w:rFonts w:cs="Times New Roman"/>
          <w:bCs/>
          <w:szCs w:val="24"/>
        </w:rPr>
        <w:t xml:space="preserve">who are busy at the time that they miss the deadline </w:t>
      </w:r>
      <w:r>
        <w:rPr>
          <w:rFonts w:cs="Times New Roman"/>
          <w:bCs/>
          <w:szCs w:val="24"/>
        </w:rPr>
        <w:t>will</w:t>
      </w:r>
      <w:r w:rsidR="003541DA">
        <w:rPr>
          <w:rFonts w:cs="Times New Roman"/>
          <w:bCs/>
          <w:szCs w:val="24"/>
        </w:rPr>
        <w:t xml:space="preserve"> be more </w:t>
      </w:r>
      <w:r w:rsidR="00455186">
        <w:rPr>
          <w:rFonts w:cs="Times New Roman"/>
          <w:bCs/>
          <w:szCs w:val="24"/>
        </w:rPr>
        <w:t xml:space="preserve">motivated to complete the task </w:t>
      </w:r>
      <w:r w:rsidR="003541DA">
        <w:rPr>
          <w:rFonts w:cs="Times New Roman"/>
          <w:bCs/>
          <w:szCs w:val="24"/>
        </w:rPr>
        <w:t>and</w:t>
      </w:r>
      <w:r>
        <w:rPr>
          <w:rFonts w:cs="Times New Roman"/>
          <w:bCs/>
          <w:szCs w:val="24"/>
        </w:rPr>
        <w:t xml:space="preserve"> take less time to complete </w:t>
      </w:r>
      <w:r w:rsidR="00455186">
        <w:rPr>
          <w:rFonts w:cs="Times New Roman"/>
          <w:bCs/>
          <w:szCs w:val="24"/>
        </w:rPr>
        <w:t>it</w:t>
      </w:r>
      <w:r>
        <w:rPr>
          <w:rFonts w:cs="Times New Roman"/>
          <w:bCs/>
          <w:szCs w:val="24"/>
        </w:rPr>
        <w:t xml:space="preserve"> compared to </w:t>
      </w:r>
      <w:r w:rsidR="00455186">
        <w:rPr>
          <w:rFonts w:cs="Times New Roman"/>
          <w:bCs/>
          <w:szCs w:val="24"/>
        </w:rPr>
        <w:t xml:space="preserve">those who are </w:t>
      </w:r>
      <w:r>
        <w:rPr>
          <w:rFonts w:cs="Times New Roman"/>
          <w:bCs/>
          <w:szCs w:val="24"/>
        </w:rPr>
        <w:t xml:space="preserve">not busy. </w:t>
      </w:r>
      <w:r w:rsidR="005A00D5">
        <w:rPr>
          <w:rFonts w:cs="Times New Roman"/>
          <w:bCs/>
          <w:szCs w:val="24"/>
        </w:rPr>
        <w:t xml:space="preserve">We tested this prediction and </w:t>
      </w:r>
      <w:r>
        <w:rPr>
          <w:rFonts w:cs="Times New Roman"/>
          <w:bCs/>
          <w:szCs w:val="24"/>
        </w:rPr>
        <w:t xml:space="preserve">its driving mechanism in </w:t>
      </w:r>
      <w:r w:rsidR="00455186">
        <w:rPr>
          <w:rFonts w:cs="Times New Roman"/>
          <w:bCs/>
          <w:szCs w:val="24"/>
        </w:rPr>
        <w:t>five</w:t>
      </w:r>
      <w:r>
        <w:rPr>
          <w:rFonts w:cs="Times New Roman"/>
          <w:bCs/>
          <w:szCs w:val="24"/>
        </w:rPr>
        <w:t xml:space="preserve"> studies. </w:t>
      </w:r>
      <w:r w:rsidR="001E6DC7">
        <w:rPr>
          <w:rFonts w:cs="Times New Roman"/>
          <w:bCs/>
          <w:szCs w:val="24"/>
        </w:rPr>
        <w:t xml:space="preserve">In </w:t>
      </w:r>
      <w:r w:rsidR="00AB1C2E">
        <w:rPr>
          <w:rFonts w:cs="Times New Roman"/>
          <w:bCs/>
          <w:szCs w:val="24"/>
        </w:rPr>
        <w:t>S</w:t>
      </w:r>
      <w:r w:rsidR="00455186">
        <w:rPr>
          <w:rFonts w:cs="Times New Roman"/>
          <w:bCs/>
          <w:szCs w:val="24"/>
        </w:rPr>
        <w:t>tudy 1,</w:t>
      </w:r>
      <w:r w:rsidR="001E6DC7">
        <w:rPr>
          <w:rFonts w:cs="Times New Roman"/>
          <w:bCs/>
          <w:szCs w:val="24"/>
        </w:rPr>
        <w:t xml:space="preserve"> </w:t>
      </w:r>
      <w:r w:rsidR="004350FF">
        <w:rPr>
          <w:rFonts w:cs="Times New Roman"/>
          <w:bCs/>
          <w:szCs w:val="24"/>
        </w:rPr>
        <w:t>p</w:t>
      </w:r>
      <w:r w:rsidR="005A00D5">
        <w:rPr>
          <w:rFonts w:cs="Times New Roman"/>
          <w:bCs/>
          <w:szCs w:val="24"/>
        </w:rPr>
        <w:t>a</w:t>
      </w:r>
      <w:r w:rsidR="001E6DC7">
        <w:rPr>
          <w:rFonts w:cs="Times New Roman"/>
          <w:bCs/>
          <w:szCs w:val="24"/>
        </w:rPr>
        <w:t xml:space="preserve">rticipants </w:t>
      </w:r>
      <w:r w:rsidR="008C204C">
        <w:rPr>
          <w:rFonts w:cs="Times New Roman"/>
          <w:bCs/>
          <w:szCs w:val="24"/>
        </w:rPr>
        <w:t xml:space="preserve">manipulated </w:t>
      </w:r>
      <w:r w:rsidR="00455186">
        <w:rPr>
          <w:rFonts w:cs="Times New Roman"/>
          <w:bCs/>
          <w:szCs w:val="24"/>
        </w:rPr>
        <w:t xml:space="preserve">to feel </w:t>
      </w:r>
      <w:r w:rsidR="00EA6A5E">
        <w:rPr>
          <w:rFonts w:cs="Times New Roman"/>
          <w:bCs/>
          <w:szCs w:val="24"/>
        </w:rPr>
        <w:t xml:space="preserve">busy </w:t>
      </w:r>
      <w:r w:rsidR="00455186">
        <w:rPr>
          <w:rFonts w:cs="Times New Roman"/>
          <w:bCs/>
          <w:szCs w:val="24"/>
        </w:rPr>
        <w:t xml:space="preserve">were more motivated to complete </w:t>
      </w:r>
      <w:r w:rsidR="004350FF">
        <w:rPr>
          <w:rFonts w:cs="Times New Roman"/>
          <w:bCs/>
          <w:szCs w:val="24"/>
        </w:rPr>
        <w:t xml:space="preserve">a </w:t>
      </w:r>
      <w:r w:rsidR="00455186">
        <w:rPr>
          <w:rFonts w:cs="Times New Roman"/>
          <w:bCs/>
          <w:szCs w:val="24"/>
        </w:rPr>
        <w:t xml:space="preserve">task with a missed deadline compared to those who were not </w:t>
      </w:r>
      <w:r w:rsidR="008C204C">
        <w:rPr>
          <w:rFonts w:cs="Times New Roman"/>
          <w:bCs/>
          <w:szCs w:val="24"/>
        </w:rPr>
        <w:t>manipulated</w:t>
      </w:r>
      <w:r w:rsidR="006339D2">
        <w:rPr>
          <w:rFonts w:cs="Times New Roman"/>
          <w:bCs/>
          <w:szCs w:val="24"/>
        </w:rPr>
        <w:t xml:space="preserve">, </w:t>
      </w:r>
      <w:r w:rsidR="003571B7">
        <w:rPr>
          <w:rFonts w:cs="Times New Roman"/>
          <w:bCs/>
          <w:szCs w:val="24"/>
        </w:rPr>
        <w:t>an effect</w:t>
      </w:r>
      <w:r w:rsidR="006339D2">
        <w:rPr>
          <w:rFonts w:cs="Times New Roman"/>
          <w:bCs/>
          <w:szCs w:val="24"/>
        </w:rPr>
        <w:t xml:space="preserve"> mediated by </w:t>
      </w:r>
      <w:r w:rsidR="00455186">
        <w:rPr>
          <w:rFonts w:cs="Times New Roman"/>
          <w:bCs/>
          <w:szCs w:val="24"/>
        </w:rPr>
        <w:t>the perception that time was being used effectively</w:t>
      </w:r>
      <w:r w:rsidR="00300851">
        <w:rPr>
          <w:rFonts w:cs="Times New Roman"/>
          <w:bCs/>
          <w:szCs w:val="24"/>
        </w:rPr>
        <w:t xml:space="preserve">. </w:t>
      </w:r>
      <w:r w:rsidR="00455186">
        <w:rPr>
          <w:rFonts w:cs="Times New Roman"/>
          <w:bCs/>
          <w:szCs w:val="24"/>
        </w:rPr>
        <w:t xml:space="preserve">In </w:t>
      </w:r>
      <w:r w:rsidR="004350FF">
        <w:rPr>
          <w:rFonts w:cs="Times New Roman"/>
          <w:bCs/>
          <w:szCs w:val="24"/>
        </w:rPr>
        <w:t>S</w:t>
      </w:r>
      <w:r w:rsidR="00455186">
        <w:rPr>
          <w:rFonts w:cs="Times New Roman"/>
          <w:bCs/>
          <w:szCs w:val="24"/>
        </w:rPr>
        <w:t xml:space="preserve">tudy 2, we replicated </w:t>
      </w:r>
      <w:r w:rsidR="00710C91">
        <w:rPr>
          <w:rFonts w:cs="Times New Roman"/>
          <w:bCs/>
          <w:szCs w:val="24"/>
        </w:rPr>
        <w:t>these</w:t>
      </w:r>
      <w:r w:rsidR="00455186">
        <w:rPr>
          <w:rFonts w:cs="Times New Roman"/>
          <w:bCs/>
          <w:szCs w:val="24"/>
        </w:rPr>
        <w:t xml:space="preserve"> finding</w:t>
      </w:r>
      <w:r w:rsidR="00710C91">
        <w:rPr>
          <w:rFonts w:cs="Times New Roman"/>
          <w:bCs/>
          <w:szCs w:val="24"/>
        </w:rPr>
        <w:t>s</w:t>
      </w:r>
      <w:r w:rsidR="00455186">
        <w:rPr>
          <w:rFonts w:cs="Times New Roman"/>
          <w:bCs/>
          <w:szCs w:val="24"/>
        </w:rPr>
        <w:t xml:space="preserve"> while also </w:t>
      </w:r>
      <w:r w:rsidR="00710C91">
        <w:rPr>
          <w:rFonts w:cs="Times New Roman"/>
          <w:bCs/>
          <w:szCs w:val="24"/>
        </w:rPr>
        <w:t>ruling out</w:t>
      </w:r>
      <w:r w:rsidR="00455186">
        <w:rPr>
          <w:rFonts w:cs="Times New Roman"/>
          <w:bCs/>
          <w:szCs w:val="24"/>
        </w:rPr>
        <w:t xml:space="preserve"> the possibility that busyness </w:t>
      </w:r>
      <w:r w:rsidR="003571B7">
        <w:rPr>
          <w:rFonts w:cs="Times New Roman"/>
          <w:bCs/>
          <w:szCs w:val="24"/>
        </w:rPr>
        <w:t xml:space="preserve">served </w:t>
      </w:r>
      <w:r w:rsidR="00455186">
        <w:rPr>
          <w:rFonts w:cs="Times New Roman"/>
          <w:bCs/>
          <w:szCs w:val="24"/>
        </w:rPr>
        <w:t xml:space="preserve">as </w:t>
      </w:r>
      <w:r w:rsidR="00787396">
        <w:rPr>
          <w:rFonts w:cs="Times New Roman"/>
          <w:bCs/>
          <w:szCs w:val="24"/>
        </w:rPr>
        <w:t>a situational</w:t>
      </w:r>
      <w:r w:rsidR="00455186">
        <w:rPr>
          <w:rFonts w:cs="Times New Roman"/>
          <w:bCs/>
          <w:szCs w:val="24"/>
        </w:rPr>
        <w:t xml:space="preserve"> attribution that </w:t>
      </w:r>
      <w:r w:rsidR="003571B7">
        <w:rPr>
          <w:rFonts w:cs="Times New Roman"/>
          <w:bCs/>
          <w:szCs w:val="24"/>
        </w:rPr>
        <w:t xml:space="preserve">mitigated </w:t>
      </w:r>
      <w:r w:rsidR="00455186">
        <w:rPr>
          <w:rFonts w:cs="Times New Roman"/>
          <w:bCs/>
          <w:szCs w:val="24"/>
        </w:rPr>
        <w:t>the sense of failure</w:t>
      </w:r>
      <w:r w:rsidR="001B4B62">
        <w:rPr>
          <w:rFonts w:cs="Times New Roman"/>
          <w:bCs/>
          <w:szCs w:val="24"/>
        </w:rPr>
        <w:t xml:space="preserve"> from missing a deadline</w:t>
      </w:r>
      <w:r w:rsidR="00455186">
        <w:rPr>
          <w:rFonts w:cs="Times New Roman"/>
          <w:bCs/>
          <w:szCs w:val="24"/>
        </w:rPr>
        <w:t xml:space="preserve">. </w:t>
      </w:r>
      <w:r w:rsidR="004350FF">
        <w:rPr>
          <w:rFonts w:cs="Times New Roman"/>
          <w:bCs/>
          <w:szCs w:val="24"/>
        </w:rPr>
        <w:t xml:space="preserve">In </w:t>
      </w:r>
      <w:r w:rsidR="00B91C75">
        <w:rPr>
          <w:rFonts w:cs="Times New Roman"/>
          <w:bCs/>
          <w:szCs w:val="24"/>
        </w:rPr>
        <w:t>Study</w:t>
      </w:r>
      <w:r w:rsidR="00D65EF0">
        <w:rPr>
          <w:rFonts w:cs="Times New Roman"/>
          <w:bCs/>
          <w:szCs w:val="24"/>
        </w:rPr>
        <w:t xml:space="preserve"> </w:t>
      </w:r>
      <w:r w:rsidR="00455186">
        <w:rPr>
          <w:rFonts w:cs="Times New Roman"/>
          <w:bCs/>
          <w:szCs w:val="24"/>
        </w:rPr>
        <w:t>3</w:t>
      </w:r>
      <w:r w:rsidR="004350FF">
        <w:rPr>
          <w:rFonts w:cs="Times New Roman"/>
          <w:bCs/>
          <w:szCs w:val="24"/>
        </w:rPr>
        <w:t xml:space="preserve">, we </w:t>
      </w:r>
      <w:r w:rsidR="00B91C75">
        <w:rPr>
          <w:rFonts w:cs="Times New Roman"/>
          <w:bCs/>
          <w:szCs w:val="24"/>
        </w:rPr>
        <w:t>demonstrate</w:t>
      </w:r>
      <w:r w:rsidR="004350FF">
        <w:rPr>
          <w:rFonts w:cs="Times New Roman"/>
          <w:bCs/>
          <w:szCs w:val="24"/>
        </w:rPr>
        <w:t>d</w:t>
      </w:r>
      <w:r w:rsidR="00B91C75">
        <w:rPr>
          <w:rFonts w:cs="Times New Roman"/>
          <w:bCs/>
          <w:szCs w:val="24"/>
        </w:rPr>
        <w:t xml:space="preserve"> that after missing a deadline</w:t>
      </w:r>
      <w:r w:rsidR="002878BC">
        <w:rPr>
          <w:rFonts w:cs="Times New Roman"/>
          <w:bCs/>
          <w:szCs w:val="24"/>
        </w:rPr>
        <w:t xml:space="preserve">, the maintenance of task motivation resulting from being busy </w:t>
      </w:r>
      <w:r w:rsidR="00B91C75">
        <w:rPr>
          <w:rFonts w:cs="Times New Roman"/>
          <w:bCs/>
          <w:szCs w:val="24"/>
        </w:rPr>
        <w:t xml:space="preserve">increases the likelihood of completing </w:t>
      </w:r>
      <w:r w:rsidR="002878BC">
        <w:rPr>
          <w:rFonts w:cs="Times New Roman"/>
          <w:bCs/>
          <w:szCs w:val="24"/>
        </w:rPr>
        <w:t>the</w:t>
      </w:r>
      <w:r w:rsidR="00B91C75">
        <w:rPr>
          <w:rFonts w:cs="Times New Roman"/>
          <w:bCs/>
          <w:szCs w:val="24"/>
        </w:rPr>
        <w:t xml:space="preserve"> task in the near future</w:t>
      </w:r>
      <w:r w:rsidR="004350FF">
        <w:rPr>
          <w:rFonts w:cs="Times New Roman"/>
          <w:bCs/>
          <w:szCs w:val="24"/>
        </w:rPr>
        <w:t>, as per self-reports provided by research participants</w:t>
      </w:r>
      <w:r w:rsidR="00B91C75">
        <w:rPr>
          <w:rFonts w:cs="Times New Roman"/>
          <w:bCs/>
          <w:szCs w:val="24"/>
        </w:rPr>
        <w:t xml:space="preserve">. </w:t>
      </w:r>
      <w:r w:rsidR="004350FF">
        <w:rPr>
          <w:rFonts w:cs="Times New Roman"/>
          <w:bCs/>
          <w:szCs w:val="24"/>
        </w:rPr>
        <w:t xml:space="preserve">In </w:t>
      </w:r>
      <w:r w:rsidR="00B91C75">
        <w:rPr>
          <w:rFonts w:cs="Times New Roman"/>
          <w:bCs/>
          <w:szCs w:val="24"/>
        </w:rPr>
        <w:t>S</w:t>
      </w:r>
      <w:r w:rsidR="001B4B62">
        <w:rPr>
          <w:rFonts w:cs="Times New Roman"/>
          <w:bCs/>
          <w:szCs w:val="24"/>
        </w:rPr>
        <w:t>tudy 4</w:t>
      </w:r>
      <w:r w:rsidR="004350FF">
        <w:rPr>
          <w:rFonts w:cs="Times New Roman"/>
          <w:bCs/>
          <w:szCs w:val="24"/>
        </w:rPr>
        <w:t>, we</w:t>
      </w:r>
      <w:r w:rsidR="001B4B62">
        <w:rPr>
          <w:rFonts w:cs="Times New Roman"/>
          <w:bCs/>
          <w:szCs w:val="24"/>
        </w:rPr>
        <w:t xml:space="preserve"> </w:t>
      </w:r>
      <w:r w:rsidR="004350FF">
        <w:rPr>
          <w:rFonts w:cs="Times New Roman"/>
          <w:bCs/>
          <w:szCs w:val="24"/>
        </w:rPr>
        <w:t xml:space="preserve">replicated </w:t>
      </w:r>
      <w:r w:rsidR="00251A81">
        <w:rPr>
          <w:rFonts w:cs="Times New Roman"/>
          <w:bCs/>
          <w:szCs w:val="24"/>
        </w:rPr>
        <w:t>these</w:t>
      </w:r>
      <w:r w:rsidR="001B4B62">
        <w:rPr>
          <w:rFonts w:cs="Times New Roman"/>
          <w:bCs/>
          <w:szCs w:val="24"/>
        </w:rPr>
        <w:t xml:space="preserve"> findings in a context where </w:t>
      </w:r>
      <w:r w:rsidR="00251A81">
        <w:rPr>
          <w:rFonts w:cs="Times New Roman"/>
          <w:bCs/>
          <w:szCs w:val="24"/>
        </w:rPr>
        <w:lastRenderedPageBreak/>
        <w:t>missing a</w:t>
      </w:r>
      <w:r w:rsidR="001B4B62">
        <w:rPr>
          <w:rFonts w:cs="Times New Roman"/>
          <w:bCs/>
          <w:szCs w:val="24"/>
        </w:rPr>
        <w:t xml:space="preserve"> deadline and the timing of task completion </w:t>
      </w:r>
      <w:r w:rsidR="00251A81">
        <w:rPr>
          <w:rFonts w:cs="Times New Roman"/>
          <w:bCs/>
          <w:szCs w:val="24"/>
        </w:rPr>
        <w:t>is directly</w:t>
      </w:r>
      <w:r w:rsidR="001B4B62">
        <w:rPr>
          <w:rFonts w:cs="Times New Roman"/>
          <w:bCs/>
          <w:szCs w:val="24"/>
        </w:rPr>
        <w:t xml:space="preserve"> observed. </w:t>
      </w:r>
      <w:r w:rsidR="00CD17A2">
        <w:rPr>
          <w:rFonts w:cs="Times New Roman"/>
          <w:bCs/>
          <w:szCs w:val="24"/>
        </w:rPr>
        <w:t xml:space="preserve">Finally, in Study </w:t>
      </w:r>
      <w:r w:rsidR="001B4B62">
        <w:rPr>
          <w:rFonts w:cs="Times New Roman"/>
          <w:bCs/>
          <w:szCs w:val="24"/>
        </w:rPr>
        <w:t>5</w:t>
      </w:r>
      <w:r w:rsidR="00CD17A2">
        <w:rPr>
          <w:rFonts w:cs="Times New Roman"/>
          <w:bCs/>
          <w:szCs w:val="24"/>
        </w:rPr>
        <w:t xml:space="preserve"> </w:t>
      </w:r>
      <w:r w:rsidR="00CD17A2" w:rsidRPr="0094339D">
        <w:rPr>
          <w:rFonts w:cs="Times New Roman"/>
          <w:bCs/>
          <w:szCs w:val="24"/>
        </w:rPr>
        <w:t>we analyze</w:t>
      </w:r>
      <w:r w:rsidR="00CD17A2">
        <w:rPr>
          <w:rFonts w:cs="Times New Roman"/>
          <w:bCs/>
          <w:szCs w:val="24"/>
        </w:rPr>
        <w:t>d</w:t>
      </w:r>
      <w:r w:rsidR="00CD17A2" w:rsidRPr="0094339D">
        <w:rPr>
          <w:rFonts w:cs="Times New Roman"/>
          <w:bCs/>
          <w:szCs w:val="24"/>
        </w:rPr>
        <w:t xml:space="preserve"> data from 586,808 tasks submitted by 28,806 users of a task management software application that is designed to help people manage their tasks. We </w:t>
      </w:r>
      <w:r w:rsidR="00251A81">
        <w:rPr>
          <w:rFonts w:cs="Times New Roman"/>
          <w:bCs/>
          <w:szCs w:val="24"/>
        </w:rPr>
        <w:t>f</w:t>
      </w:r>
      <w:r w:rsidR="00876C12">
        <w:rPr>
          <w:rFonts w:cs="Times New Roman"/>
          <w:bCs/>
          <w:szCs w:val="24"/>
        </w:rPr>
        <w:t xml:space="preserve">ound </w:t>
      </w:r>
      <w:r w:rsidR="00CD17A2" w:rsidRPr="0094339D">
        <w:rPr>
          <w:rFonts w:cs="Times New Roman"/>
          <w:bCs/>
          <w:szCs w:val="24"/>
        </w:rPr>
        <w:t xml:space="preserve">that once </w:t>
      </w:r>
      <w:r w:rsidR="009D47D8">
        <w:rPr>
          <w:rFonts w:cs="Times New Roman"/>
          <w:bCs/>
          <w:szCs w:val="24"/>
        </w:rPr>
        <w:t xml:space="preserve">people miss </w:t>
      </w:r>
      <w:r w:rsidR="00CD17A2" w:rsidRPr="0094339D">
        <w:rPr>
          <w:rFonts w:cs="Times New Roman"/>
          <w:bCs/>
          <w:szCs w:val="24"/>
        </w:rPr>
        <w:t>an initial task deadline, bus</w:t>
      </w:r>
      <w:r w:rsidR="00CD17A2">
        <w:rPr>
          <w:rFonts w:cs="Times New Roman"/>
          <w:bCs/>
          <w:szCs w:val="24"/>
        </w:rPr>
        <w:t>y</w:t>
      </w:r>
      <w:r w:rsidR="00CD17A2" w:rsidRPr="0094339D">
        <w:rPr>
          <w:rFonts w:cs="Times New Roman"/>
          <w:bCs/>
          <w:szCs w:val="24"/>
        </w:rPr>
        <w:t xml:space="preserve"> people </w:t>
      </w:r>
      <w:r w:rsidR="00CD17A2">
        <w:rPr>
          <w:rFonts w:cs="Times New Roman"/>
          <w:bCs/>
          <w:szCs w:val="24"/>
        </w:rPr>
        <w:t>complete task</w:t>
      </w:r>
      <w:r w:rsidR="00AB1C2E">
        <w:rPr>
          <w:rFonts w:cs="Times New Roman"/>
          <w:bCs/>
          <w:szCs w:val="24"/>
        </w:rPr>
        <w:t>s</w:t>
      </w:r>
      <w:r w:rsidR="00CD17A2">
        <w:rPr>
          <w:rFonts w:cs="Times New Roman"/>
          <w:bCs/>
          <w:szCs w:val="24"/>
        </w:rPr>
        <w:t xml:space="preserve"> sooner</w:t>
      </w:r>
      <w:r w:rsidR="00882D07">
        <w:rPr>
          <w:rFonts w:cs="Times New Roman"/>
          <w:bCs/>
          <w:szCs w:val="24"/>
        </w:rPr>
        <w:t xml:space="preserve"> than those who are not busy.</w:t>
      </w:r>
    </w:p>
    <w:p w14:paraId="277447AA" w14:textId="708F2DFD" w:rsidR="00BA73FC" w:rsidRDefault="00BA73FC" w:rsidP="00BB05E3">
      <w:pPr>
        <w:tabs>
          <w:tab w:val="left" w:pos="0"/>
        </w:tabs>
        <w:ind w:firstLine="0"/>
        <w:jc w:val="center"/>
        <w:rPr>
          <w:rFonts w:cs="Times New Roman"/>
          <w:bCs/>
          <w:szCs w:val="24"/>
        </w:rPr>
      </w:pPr>
      <w:r w:rsidRPr="00DC703F">
        <w:rPr>
          <w:rFonts w:cs="Times New Roman"/>
          <w:b/>
          <w:bCs/>
          <w:szCs w:val="24"/>
        </w:rPr>
        <w:t>Study 1</w:t>
      </w:r>
    </w:p>
    <w:p w14:paraId="20D46454" w14:textId="64589570" w:rsidR="008E4711" w:rsidRDefault="00C34D19" w:rsidP="005A6E69">
      <w:pPr>
        <w:ind w:firstLine="0"/>
        <w:rPr>
          <w:rFonts w:cs="Times New Roman"/>
          <w:bCs/>
          <w:szCs w:val="24"/>
        </w:rPr>
      </w:pPr>
      <w:r>
        <w:rPr>
          <w:rFonts w:cs="Times New Roman"/>
          <w:bCs/>
          <w:szCs w:val="24"/>
        </w:rPr>
        <w:tab/>
      </w:r>
      <w:r w:rsidR="008D65E7">
        <w:rPr>
          <w:rFonts w:cs="Times New Roman"/>
          <w:bCs/>
          <w:szCs w:val="24"/>
        </w:rPr>
        <w:t>The</w:t>
      </w:r>
      <w:r w:rsidR="008E4711">
        <w:rPr>
          <w:rFonts w:cs="Times New Roman"/>
          <w:bCs/>
          <w:szCs w:val="24"/>
        </w:rPr>
        <w:t xml:space="preserve"> </w:t>
      </w:r>
      <w:r w:rsidR="00183DE0">
        <w:rPr>
          <w:rFonts w:cs="Times New Roman"/>
          <w:bCs/>
          <w:szCs w:val="24"/>
        </w:rPr>
        <w:t xml:space="preserve">objective of the </w:t>
      </w:r>
      <w:r w:rsidR="008E4711">
        <w:rPr>
          <w:rFonts w:cs="Times New Roman"/>
          <w:bCs/>
          <w:szCs w:val="24"/>
        </w:rPr>
        <w:t xml:space="preserve">first study </w:t>
      </w:r>
      <w:r w:rsidR="00183DE0">
        <w:rPr>
          <w:rFonts w:cs="Times New Roman"/>
          <w:bCs/>
          <w:szCs w:val="24"/>
        </w:rPr>
        <w:t xml:space="preserve">was to demonstrate that </w:t>
      </w:r>
      <w:r w:rsidR="009500B4">
        <w:rPr>
          <w:rFonts w:cs="Times New Roman"/>
          <w:bCs/>
          <w:szCs w:val="24"/>
        </w:rPr>
        <w:t xml:space="preserve">missing a </w:t>
      </w:r>
      <w:r w:rsidR="000C4902">
        <w:rPr>
          <w:rFonts w:cs="Times New Roman"/>
          <w:bCs/>
          <w:szCs w:val="24"/>
        </w:rPr>
        <w:t xml:space="preserve">task </w:t>
      </w:r>
      <w:r w:rsidR="009500B4">
        <w:rPr>
          <w:rFonts w:cs="Times New Roman"/>
          <w:bCs/>
          <w:szCs w:val="24"/>
        </w:rPr>
        <w:t>deadline</w:t>
      </w:r>
      <w:r w:rsidR="00BB3EFA">
        <w:rPr>
          <w:rFonts w:cs="Times New Roman"/>
          <w:bCs/>
          <w:szCs w:val="24"/>
        </w:rPr>
        <w:t xml:space="preserve"> </w:t>
      </w:r>
      <w:r w:rsidR="005A6E69">
        <w:rPr>
          <w:rFonts w:cs="Times New Roman"/>
          <w:bCs/>
          <w:szCs w:val="24"/>
        </w:rPr>
        <w:t>reduces motivation to complete the task</w:t>
      </w:r>
      <w:r w:rsidR="00D2794A">
        <w:rPr>
          <w:rFonts w:cs="Times New Roman"/>
          <w:bCs/>
          <w:szCs w:val="24"/>
        </w:rPr>
        <w:t xml:space="preserve">, but that this effect is mitigated when </w:t>
      </w:r>
      <w:r w:rsidR="00902DF3">
        <w:rPr>
          <w:rFonts w:cs="Times New Roman"/>
          <w:bCs/>
          <w:szCs w:val="24"/>
        </w:rPr>
        <w:t>people are</w:t>
      </w:r>
      <w:r w:rsidR="00D2794A">
        <w:rPr>
          <w:rFonts w:cs="Times New Roman"/>
          <w:bCs/>
          <w:szCs w:val="24"/>
        </w:rPr>
        <w:t xml:space="preserve"> </w:t>
      </w:r>
      <w:r w:rsidR="005A6E69">
        <w:rPr>
          <w:rFonts w:cs="Times New Roman"/>
          <w:bCs/>
          <w:szCs w:val="24"/>
        </w:rPr>
        <w:t xml:space="preserve">busy at the time of missing the deadline. </w:t>
      </w:r>
      <w:r w:rsidR="007F297E">
        <w:rPr>
          <w:rFonts w:cs="Times New Roman"/>
          <w:bCs/>
          <w:szCs w:val="24"/>
        </w:rPr>
        <w:t>W</w:t>
      </w:r>
      <w:r w:rsidR="00F1638E">
        <w:rPr>
          <w:rFonts w:cs="Times New Roman"/>
          <w:bCs/>
          <w:szCs w:val="24"/>
        </w:rPr>
        <w:t xml:space="preserve">e manipulated the extent to which participants perceived </w:t>
      </w:r>
      <w:r w:rsidR="00041222">
        <w:rPr>
          <w:rFonts w:cs="Times New Roman"/>
          <w:bCs/>
          <w:szCs w:val="24"/>
        </w:rPr>
        <w:t xml:space="preserve">that </w:t>
      </w:r>
      <w:r w:rsidR="00251A81">
        <w:rPr>
          <w:rFonts w:cs="Times New Roman"/>
          <w:bCs/>
          <w:szCs w:val="24"/>
        </w:rPr>
        <w:t>they were busy</w:t>
      </w:r>
      <w:r w:rsidR="00F1638E">
        <w:rPr>
          <w:rFonts w:cs="Times New Roman"/>
          <w:bCs/>
          <w:szCs w:val="24"/>
        </w:rPr>
        <w:t xml:space="preserve"> prior to having them </w:t>
      </w:r>
      <w:r w:rsidR="005A6E69">
        <w:rPr>
          <w:rFonts w:cs="Times New Roman"/>
          <w:bCs/>
          <w:szCs w:val="24"/>
        </w:rPr>
        <w:t xml:space="preserve">indicate their motivation to complete a task with or without a missed deadline. </w:t>
      </w:r>
      <w:r w:rsidR="00612350">
        <w:rPr>
          <w:rFonts w:cs="Times New Roman"/>
          <w:bCs/>
          <w:szCs w:val="24"/>
        </w:rPr>
        <w:t>W</w:t>
      </w:r>
      <w:r w:rsidR="008E4711">
        <w:rPr>
          <w:rFonts w:cs="Times New Roman"/>
          <w:bCs/>
          <w:szCs w:val="24"/>
        </w:rPr>
        <w:t xml:space="preserve">e </w:t>
      </w:r>
      <w:r w:rsidR="00140DB7">
        <w:rPr>
          <w:rFonts w:cs="Times New Roman"/>
          <w:bCs/>
          <w:szCs w:val="24"/>
        </w:rPr>
        <w:t>expected</w:t>
      </w:r>
      <w:r w:rsidR="008E4711">
        <w:rPr>
          <w:rFonts w:cs="Times New Roman"/>
          <w:bCs/>
          <w:szCs w:val="24"/>
        </w:rPr>
        <w:t xml:space="preserve"> participants </w:t>
      </w:r>
      <w:r w:rsidR="00FC113C">
        <w:rPr>
          <w:rFonts w:cs="Times New Roman"/>
          <w:bCs/>
          <w:szCs w:val="24"/>
        </w:rPr>
        <w:t xml:space="preserve">who perceived that they were busy to display greater motivation to complete the task with a missed deadline compared to those who did not perceive that they were busy. We also expected participants who did not perceive that they were busy </w:t>
      </w:r>
      <w:r w:rsidR="00F1638E">
        <w:rPr>
          <w:rFonts w:cs="Times New Roman"/>
          <w:bCs/>
          <w:szCs w:val="24"/>
        </w:rPr>
        <w:t xml:space="preserve">to </w:t>
      </w:r>
      <w:r w:rsidR="00257759">
        <w:rPr>
          <w:rFonts w:cs="Times New Roman"/>
          <w:bCs/>
          <w:szCs w:val="24"/>
        </w:rPr>
        <w:t>display</w:t>
      </w:r>
      <w:r w:rsidR="00CB0147">
        <w:rPr>
          <w:rFonts w:cs="Times New Roman"/>
          <w:bCs/>
          <w:szCs w:val="24"/>
        </w:rPr>
        <w:t xml:space="preserve"> reduce</w:t>
      </w:r>
      <w:r w:rsidR="00257759">
        <w:rPr>
          <w:rFonts w:cs="Times New Roman"/>
          <w:bCs/>
          <w:szCs w:val="24"/>
        </w:rPr>
        <w:t xml:space="preserve">d </w:t>
      </w:r>
      <w:r w:rsidR="005A6E69">
        <w:rPr>
          <w:rFonts w:cs="Times New Roman"/>
          <w:bCs/>
          <w:szCs w:val="24"/>
        </w:rPr>
        <w:t xml:space="preserve">motivation </w:t>
      </w:r>
      <w:r w:rsidR="00902DF3">
        <w:rPr>
          <w:rFonts w:cs="Times New Roman"/>
          <w:bCs/>
          <w:szCs w:val="24"/>
        </w:rPr>
        <w:t xml:space="preserve">to complete </w:t>
      </w:r>
      <w:r w:rsidR="005A6E69">
        <w:rPr>
          <w:rFonts w:cs="Times New Roman"/>
          <w:bCs/>
          <w:szCs w:val="24"/>
        </w:rPr>
        <w:t>the task with</w:t>
      </w:r>
      <w:r w:rsidR="00766300">
        <w:rPr>
          <w:rFonts w:cs="Times New Roman"/>
          <w:bCs/>
          <w:szCs w:val="24"/>
        </w:rPr>
        <w:t xml:space="preserve"> a</w:t>
      </w:r>
      <w:r w:rsidR="008E4711">
        <w:rPr>
          <w:rFonts w:cs="Times New Roman"/>
          <w:bCs/>
          <w:szCs w:val="24"/>
        </w:rPr>
        <w:t xml:space="preserve"> missed deadline</w:t>
      </w:r>
      <w:r w:rsidR="00997B77">
        <w:rPr>
          <w:rFonts w:cs="Times New Roman"/>
          <w:bCs/>
          <w:szCs w:val="24"/>
        </w:rPr>
        <w:t xml:space="preserve"> </w:t>
      </w:r>
      <w:r w:rsidR="00140DB7">
        <w:rPr>
          <w:rFonts w:cs="Times New Roman"/>
          <w:bCs/>
          <w:szCs w:val="24"/>
        </w:rPr>
        <w:t xml:space="preserve">compared to </w:t>
      </w:r>
      <w:r w:rsidR="005A6E69">
        <w:rPr>
          <w:rFonts w:cs="Times New Roman"/>
          <w:bCs/>
          <w:szCs w:val="24"/>
        </w:rPr>
        <w:t>one</w:t>
      </w:r>
      <w:r w:rsidR="00997B77">
        <w:rPr>
          <w:rFonts w:cs="Times New Roman"/>
          <w:bCs/>
          <w:szCs w:val="24"/>
        </w:rPr>
        <w:t xml:space="preserve"> </w:t>
      </w:r>
      <w:r w:rsidR="00547258">
        <w:rPr>
          <w:rFonts w:cs="Times New Roman"/>
          <w:bCs/>
          <w:szCs w:val="24"/>
        </w:rPr>
        <w:t xml:space="preserve">without a missed </w:t>
      </w:r>
      <w:r w:rsidR="00997B77">
        <w:rPr>
          <w:rFonts w:cs="Times New Roman"/>
          <w:bCs/>
          <w:szCs w:val="24"/>
        </w:rPr>
        <w:t>deadline.</w:t>
      </w:r>
      <w:r w:rsidR="00F1638E" w:rsidRPr="00F1638E">
        <w:rPr>
          <w:rFonts w:cs="Times New Roman"/>
          <w:bCs/>
          <w:szCs w:val="24"/>
        </w:rPr>
        <w:t xml:space="preserve"> </w:t>
      </w:r>
      <w:r w:rsidR="005A6E69">
        <w:rPr>
          <w:rFonts w:cs="Times New Roman"/>
          <w:bCs/>
          <w:szCs w:val="24"/>
        </w:rPr>
        <w:t>Additionally, w</w:t>
      </w:r>
      <w:r w:rsidR="00F1638E">
        <w:rPr>
          <w:rFonts w:cs="Times New Roman"/>
          <w:bCs/>
          <w:szCs w:val="24"/>
        </w:rPr>
        <w:t xml:space="preserve">e expected </w:t>
      </w:r>
      <w:r w:rsidR="005A6E69">
        <w:rPr>
          <w:rFonts w:cs="Times New Roman"/>
          <w:bCs/>
          <w:szCs w:val="24"/>
        </w:rPr>
        <w:t xml:space="preserve">the effect of busyness on motivation for the missed deadline task to be mediated by the perception that time is being used effectively. </w:t>
      </w:r>
    </w:p>
    <w:p w14:paraId="7778E910" w14:textId="38CA3C98" w:rsidR="00011469" w:rsidRPr="005463EF" w:rsidRDefault="00011469" w:rsidP="003E6DE2">
      <w:pPr>
        <w:ind w:firstLine="0"/>
        <w:jc w:val="center"/>
        <w:rPr>
          <w:rFonts w:cs="Times New Roman"/>
          <w:b/>
          <w:bCs/>
          <w:szCs w:val="24"/>
        </w:rPr>
      </w:pPr>
      <w:r w:rsidRPr="005463EF">
        <w:rPr>
          <w:rFonts w:cs="Times New Roman"/>
          <w:b/>
          <w:bCs/>
          <w:szCs w:val="24"/>
        </w:rPr>
        <w:t>Method</w:t>
      </w:r>
    </w:p>
    <w:p w14:paraId="25F6F150" w14:textId="73697910" w:rsidR="00003C25" w:rsidRDefault="00003C25" w:rsidP="00FE36E3">
      <w:pPr>
        <w:tabs>
          <w:tab w:val="center" w:pos="4680"/>
        </w:tabs>
        <w:ind w:firstLine="0"/>
        <w:rPr>
          <w:rFonts w:cs="Times New Roman"/>
          <w:b/>
          <w:bCs/>
          <w:szCs w:val="24"/>
        </w:rPr>
      </w:pPr>
      <w:r>
        <w:rPr>
          <w:rFonts w:cs="Times New Roman"/>
          <w:b/>
          <w:bCs/>
          <w:szCs w:val="24"/>
        </w:rPr>
        <w:t>Pretest</w:t>
      </w:r>
      <w:r w:rsidR="00FE36E3">
        <w:rPr>
          <w:rFonts w:cs="Times New Roman"/>
          <w:b/>
          <w:bCs/>
          <w:szCs w:val="24"/>
        </w:rPr>
        <w:tab/>
      </w:r>
    </w:p>
    <w:p w14:paraId="0D94458F" w14:textId="4A879EEE" w:rsidR="00003C25" w:rsidRPr="000B3C5F" w:rsidRDefault="00AA74A3" w:rsidP="007034AC">
      <w:pPr>
        <w:rPr>
          <w:rFonts w:cs="Times New Roman"/>
          <w:bCs/>
          <w:szCs w:val="24"/>
        </w:rPr>
      </w:pPr>
      <w:r w:rsidRPr="00AA74A3">
        <w:rPr>
          <w:rFonts w:cs="Times New Roman"/>
          <w:bCs/>
          <w:szCs w:val="24"/>
        </w:rPr>
        <w:t xml:space="preserve">We conducted a pretest to </w:t>
      </w:r>
      <w:r w:rsidR="00312FCE">
        <w:rPr>
          <w:rFonts w:cs="Times New Roman"/>
          <w:bCs/>
          <w:szCs w:val="24"/>
        </w:rPr>
        <w:t xml:space="preserve">assess </w:t>
      </w:r>
      <w:r w:rsidR="0098332C">
        <w:rPr>
          <w:rFonts w:cs="Times New Roman"/>
          <w:bCs/>
          <w:szCs w:val="24"/>
        </w:rPr>
        <w:t>whether</w:t>
      </w:r>
      <w:r w:rsidR="00312FCE">
        <w:rPr>
          <w:rFonts w:cs="Times New Roman"/>
          <w:bCs/>
          <w:szCs w:val="24"/>
        </w:rPr>
        <w:t xml:space="preserve"> our busyness manipulation</w:t>
      </w:r>
      <w:r w:rsidR="0098332C">
        <w:rPr>
          <w:rFonts w:cs="Times New Roman"/>
          <w:bCs/>
          <w:szCs w:val="24"/>
        </w:rPr>
        <w:t xml:space="preserve"> would be successful at making </w:t>
      </w:r>
      <w:r w:rsidR="008F0A5F">
        <w:rPr>
          <w:rFonts w:cs="Times New Roman"/>
          <w:bCs/>
          <w:szCs w:val="24"/>
        </w:rPr>
        <w:t>participants</w:t>
      </w:r>
      <w:r w:rsidR="0098332C">
        <w:rPr>
          <w:rFonts w:cs="Times New Roman"/>
          <w:bCs/>
          <w:szCs w:val="24"/>
        </w:rPr>
        <w:t xml:space="preserve"> perceive that they are using </w:t>
      </w:r>
      <w:r w:rsidR="00251A81">
        <w:rPr>
          <w:rFonts w:cs="Times New Roman"/>
          <w:bCs/>
          <w:szCs w:val="24"/>
        </w:rPr>
        <w:t xml:space="preserve">their </w:t>
      </w:r>
      <w:r w:rsidR="0098332C">
        <w:rPr>
          <w:rFonts w:cs="Times New Roman"/>
          <w:bCs/>
          <w:szCs w:val="24"/>
        </w:rPr>
        <w:t>time effectively</w:t>
      </w:r>
      <w:r w:rsidR="00312FCE">
        <w:rPr>
          <w:rFonts w:cs="Times New Roman"/>
          <w:bCs/>
          <w:szCs w:val="24"/>
        </w:rPr>
        <w:t xml:space="preserve">. </w:t>
      </w:r>
      <w:r w:rsidR="0098332C">
        <w:rPr>
          <w:rFonts w:cs="Times New Roman"/>
          <w:bCs/>
          <w:szCs w:val="24"/>
        </w:rPr>
        <w:t>Sixty-one</w:t>
      </w:r>
      <w:r w:rsidRPr="00AA74A3">
        <w:rPr>
          <w:rFonts w:cs="Times New Roman"/>
          <w:bCs/>
          <w:szCs w:val="24"/>
        </w:rPr>
        <w:t xml:space="preserve"> participants from Amazon Mechanical Turk </w:t>
      </w:r>
      <w:r w:rsidR="007034AC">
        <w:rPr>
          <w:rFonts w:cs="Times New Roman"/>
          <w:bCs/>
          <w:szCs w:val="24"/>
        </w:rPr>
        <w:t xml:space="preserve">(Mturk) </w:t>
      </w:r>
      <w:r w:rsidRPr="00AA74A3">
        <w:rPr>
          <w:rFonts w:cs="Times New Roman"/>
          <w:bCs/>
          <w:szCs w:val="24"/>
        </w:rPr>
        <w:t xml:space="preserve">participated in </w:t>
      </w:r>
      <w:r w:rsidR="00312FCE">
        <w:rPr>
          <w:rFonts w:cs="Times New Roman"/>
          <w:bCs/>
          <w:szCs w:val="24"/>
        </w:rPr>
        <w:t xml:space="preserve">the pretest </w:t>
      </w:r>
      <w:r w:rsidRPr="00AA74A3">
        <w:rPr>
          <w:rFonts w:cs="Times New Roman"/>
          <w:bCs/>
          <w:szCs w:val="24"/>
        </w:rPr>
        <w:t>for a small monetary payment.</w:t>
      </w:r>
      <w:r w:rsidR="00312FCE">
        <w:rPr>
          <w:rFonts w:cs="Times New Roman"/>
          <w:bCs/>
          <w:szCs w:val="24"/>
        </w:rPr>
        <w:t xml:space="preserve"> </w:t>
      </w:r>
      <w:r w:rsidR="001171A2">
        <w:rPr>
          <w:rFonts w:cs="Times New Roman"/>
          <w:bCs/>
          <w:szCs w:val="24"/>
        </w:rPr>
        <w:t>In this first study, w</w:t>
      </w:r>
      <w:r w:rsidR="00355E6F">
        <w:rPr>
          <w:rFonts w:cs="Times New Roman"/>
          <w:bCs/>
          <w:szCs w:val="24"/>
        </w:rPr>
        <w:t xml:space="preserve">e manipulated </w:t>
      </w:r>
      <w:r w:rsidR="001171A2">
        <w:rPr>
          <w:rFonts w:cs="Times New Roman"/>
          <w:bCs/>
          <w:szCs w:val="24"/>
        </w:rPr>
        <w:t xml:space="preserve">a general perception of </w:t>
      </w:r>
      <w:r w:rsidR="00355E6F">
        <w:rPr>
          <w:rFonts w:cs="Times New Roman"/>
          <w:bCs/>
          <w:szCs w:val="24"/>
        </w:rPr>
        <w:t>busyness</w:t>
      </w:r>
      <w:r w:rsidR="001171A2">
        <w:rPr>
          <w:rFonts w:cs="Times New Roman"/>
          <w:bCs/>
          <w:szCs w:val="24"/>
        </w:rPr>
        <w:t xml:space="preserve">, without associating this busyness with specific tasks. This allowed us to examine the impact of busyness on the perception of effective time management, while eliminating </w:t>
      </w:r>
      <w:r w:rsidR="00A70777">
        <w:rPr>
          <w:rFonts w:cs="Times New Roman"/>
          <w:bCs/>
          <w:szCs w:val="24"/>
        </w:rPr>
        <w:t xml:space="preserve">the possibility that participants </w:t>
      </w:r>
      <w:r w:rsidR="008F3529">
        <w:rPr>
          <w:rFonts w:cs="Times New Roman"/>
          <w:bCs/>
          <w:szCs w:val="24"/>
        </w:rPr>
        <w:t xml:space="preserve">were </w:t>
      </w:r>
      <w:r w:rsidR="008F3529">
        <w:rPr>
          <w:rFonts w:cs="Times New Roman"/>
          <w:bCs/>
          <w:szCs w:val="24"/>
        </w:rPr>
        <w:lastRenderedPageBreak/>
        <w:t xml:space="preserve">using the presence of other tasks as </w:t>
      </w:r>
      <w:r w:rsidR="00787396">
        <w:rPr>
          <w:rFonts w:cs="Times New Roman"/>
          <w:bCs/>
          <w:szCs w:val="24"/>
        </w:rPr>
        <w:t>a situational</w:t>
      </w:r>
      <w:r w:rsidR="008F3529">
        <w:rPr>
          <w:rFonts w:cs="Times New Roman"/>
          <w:bCs/>
          <w:szCs w:val="24"/>
        </w:rPr>
        <w:t xml:space="preserve"> attribution for missing the task deadline.</w:t>
      </w:r>
      <w:r w:rsidR="00A70777">
        <w:rPr>
          <w:rFonts w:cs="Times New Roman"/>
          <w:bCs/>
          <w:szCs w:val="24"/>
        </w:rPr>
        <w:t xml:space="preserve"> </w:t>
      </w:r>
      <w:r w:rsidR="008C204C">
        <w:rPr>
          <w:rFonts w:cs="Times New Roman"/>
          <w:bCs/>
          <w:szCs w:val="24"/>
        </w:rPr>
        <w:t>P</w:t>
      </w:r>
      <w:r w:rsidR="00291F7F">
        <w:rPr>
          <w:rFonts w:cs="Times New Roman"/>
          <w:bCs/>
          <w:szCs w:val="24"/>
        </w:rPr>
        <w:t xml:space="preserve">articipants were first asked to </w:t>
      </w:r>
      <w:r w:rsidR="0098332C">
        <w:rPr>
          <w:rFonts w:cs="Times New Roman"/>
          <w:bCs/>
          <w:szCs w:val="24"/>
        </w:rPr>
        <w:t>think about all of the tasks they had to do recently</w:t>
      </w:r>
      <w:r w:rsidR="002D32FE">
        <w:rPr>
          <w:rFonts w:cs="Times New Roman"/>
          <w:bCs/>
          <w:szCs w:val="24"/>
        </w:rPr>
        <w:t xml:space="preserve"> and to </w:t>
      </w:r>
      <w:r w:rsidR="0098332C">
        <w:rPr>
          <w:rFonts w:cs="Times New Roman"/>
          <w:bCs/>
          <w:szCs w:val="24"/>
        </w:rPr>
        <w:t>i</w:t>
      </w:r>
      <w:r w:rsidR="00291F7F">
        <w:rPr>
          <w:rFonts w:cs="Times New Roman"/>
          <w:bCs/>
          <w:szCs w:val="24"/>
        </w:rPr>
        <w:t xml:space="preserve">ndicate how busy they were on a two-item scale. </w:t>
      </w:r>
      <w:r w:rsidR="001A7D39">
        <w:rPr>
          <w:rFonts w:cs="Times New Roman"/>
          <w:bCs/>
          <w:szCs w:val="24"/>
        </w:rPr>
        <w:t>To manipulate perceived busyness</w:t>
      </w:r>
      <w:r w:rsidR="00291F7F">
        <w:rPr>
          <w:rFonts w:cs="Times New Roman"/>
          <w:bCs/>
          <w:szCs w:val="24"/>
        </w:rPr>
        <w:t xml:space="preserve">, participants responded to these items on biased scales </w:t>
      </w:r>
      <w:r w:rsidR="002D32FE">
        <w:rPr>
          <w:rFonts w:cs="Times New Roman"/>
          <w:bCs/>
          <w:szCs w:val="24"/>
        </w:rPr>
        <w:t xml:space="preserve">using a method for manipulating subjective self-perceptions </w:t>
      </w:r>
      <w:r w:rsidR="00165B9F">
        <w:rPr>
          <w:rFonts w:cs="Times New Roman"/>
          <w:bCs/>
          <w:szCs w:val="24"/>
        </w:rPr>
        <w:t>adopted from previous</w:t>
      </w:r>
      <w:r w:rsidR="000F3BAB">
        <w:rPr>
          <w:rFonts w:cs="Times New Roman"/>
          <w:bCs/>
          <w:szCs w:val="24"/>
        </w:rPr>
        <w:t xml:space="preserve"> research</w:t>
      </w:r>
      <w:r w:rsidR="00165B9F">
        <w:rPr>
          <w:rFonts w:cs="Times New Roman"/>
          <w:bCs/>
          <w:szCs w:val="24"/>
        </w:rPr>
        <w:t xml:space="preserve"> </w:t>
      </w:r>
      <w:r w:rsidR="00291F7F">
        <w:rPr>
          <w:rFonts w:cs="Times New Roman"/>
          <w:bCs/>
          <w:szCs w:val="24"/>
        </w:rPr>
        <w:t>(</w:t>
      </w:r>
      <w:r w:rsidR="008774B8" w:rsidRPr="008774B8">
        <w:rPr>
          <w:rFonts w:cs="Times New Roman"/>
          <w:bCs/>
          <w:szCs w:val="24"/>
        </w:rPr>
        <w:t>Clarkson</w:t>
      </w:r>
      <w:r w:rsidR="008774B8">
        <w:rPr>
          <w:rFonts w:cs="Times New Roman"/>
          <w:bCs/>
          <w:szCs w:val="24"/>
        </w:rPr>
        <w:t xml:space="preserve">, </w:t>
      </w:r>
      <w:r w:rsidR="008774B8" w:rsidRPr="008774B8">
        <w:rPr>
          <w:rFonts w:cs="Times New Roman"/>
          <w:bCs/>
          <w:szCs w:val="24"/>
        </w:rPr>
        <w:t>Janiszewski</w:t>
      </w:r>
      <w:r w:rsidR="008774B8">
        <w:rPr>
          <w:rFonts w:cs="Times New Roman"/>
          <w:bCs/>
          <w:szCs w:val="24"/>
        </w:rPr>
        <w:t xml:space="preserve">, &amp; </w:t>
      </w:r>
      <w:r w:rsidR="008774B8" w:rsidRPr="008774B8">
        <w:rPr>
          <w:rFonts w:cs="Times New Roman"/>
          <w:bCs/>
          <w:szCs w:val="24"/>
        </w:rPr>
        <w:t>Cinelli</w:t>
      </w:r>
      <w:r w:rsidR="008774B8">
        <w:rPr>
          <w:rFonts w:cs="Times New Roman"/>
          <w:bCs/>
          <w:szCs w:val="24"/>
        </w:rPr>
        <w:t xml:space="preserve">, 2013; </w:t>
      </w:r>
      <w:r w:rsidR="00291F7F" w:rsidRPr="00291F7F">
        <w:rPr>
          <w:rFonts w:cs="Times New Roman"/>
          <w:bCs/>
          <w:szCs w:val="24"/>
        </w:rPr>
        <w:t xml:space="preserve">Tormala </w:t>
      </w:r>
      <w:r w:rsidR="000E2F46">
        <w:rPr>
          <w:rFonts w:cs="Times New Roman"/>
          <w:bCs/>
          <w:szCs w:val="24"/>
        </w:rPr>
        <w:t>&amp;</w:t>
      </w:r>
      <w:r w:rsidR="00291F7F" w:rsidRPr="00291F7F">
        <w:rPr>
          <w:rFonts w:cs="Times New Roman"/>
          <w:bCs/>
          <w:szCs w:val="24"/>
        </w:rPr>
        <w:t xml:space="preserve"> DeSensi</w:t>
      </w:r>
      <w:r w:rsidR="00E02553">
        <w:rPr>
          <w:rFonts w:cs="Times New Roman"/>
          <w:bCs/>
          <w:szCs w:val="24"/>
        </w:rPr>
        <w:t>,</w:t>
      </w:r>
      <w:r w:rsidR="00291F7F" w:rsidRPr="00291F7F">
        <w:rPr>
          <w:rFonts w:cs="Times New Roman"/>
          <w:bCs/>
          <w:szCs w:val="24"/>
        </w:rPr>
        <w:t xml:space="preserve"> 2008</w:t>
      </w:r>
      <w:r w:rsidR="00291F7F">
        <w:rPr>
          <w:rFonts w:cs="Times New Roman"/>
          <w:bCs/>
          <w:szCs w:val="24"/>
        </w:rPr>
        <w:t xml:space="preserve">). In the not busy condition, </w:t>
      </w:r>
      <w:r w:rsidR="00165B9F">
        <w:rPr>
          <w:rFonts w:cs="Times New Roman"/>
          <w:bCs/>
          <w:szCs w:val="24"/>
        </w:rPr>
        <w:t xml:space="preserve">the </w:t>
      </w:r>
      <w:r w:rsidR="00291F7F">
        <w:rPr>
          <w:rFonts w:cs="Times New Roman"/>
          <w:bCs/>
          <w:szCs w:val="24"/>
        </w:rPr>
        <w:t xml:space="preserve">scale measuring “How busy </w:t>
      </w:r>
      <w:r w:rsidR="0098332C">
        <w:rPr>
          <w:rFonts w:cs="Times New Roman"/>
          <w:bCs/>
          <w:szCs w:val="24"/>
        </w:rPr>
        <w:t>have you been</w:t>
      </w:r>
      <w:r w:rsidR="00291F7F">
        <w:rPr>
          <w:rFonts w:cs="Times New Roman"/>
          <w:bCs/>
          <w:szCs w:val="24"/>
        </w:rPr>
        <w:t>?” was shifted so that the high</w:t>
      </w:r>
      <w:r w:rsidR="00165B9F">
        <w:rPr>
          <w:rFonts w:cs="Times New Roman"/>
          <w:bCs/>
          <w:szCs w:val="24"/>
        </w:rPr>
        <w:t>est</w:t>
      </w:r>
      <w:r w:rsidR="00291F7F">
        <w:rPr>
          <w:rFonts w:cs="Times New Roman"/>
          <w:bCs/>
          <w:szCs w:val="24"/>
        </w:rPr>
        <w:t xml:space="preserve"> </w:t>
      </w:r>
      <w:r w:rsidR="00165B9F">
        <w:rPr>
          <w:rFonts w:cs="Times New Roman"/>
          <w:bCs/>
          <w:szCs w:val="24"/>
        </w:rPr>
        <w:t>value</w:t>
      </w:r>
      <w:r w:rsidR="00291F7F">
        <w:rPr>
          <w:rFonts w:cs="Times New Roman"/>
          <w:bCs/>
          <w:szCs w:val="24"/>
        </w:rPr>
        <w:t xml:space="preserve"> </w:t>
      </w:r>
      <w:r w:rsidR="00165B9F">
        <w:rPr>
          <w:rFonts w:cs="Times New Roman"/>
          <w:bCs/>
          <w:szCs w:val="24"/>
        </w:rPr>
        <w:t>corresponded to</w:t>
      </w:r>
      <w:r w:rsidR="00291F7F">
        <w:rPr>
          <w:rFonts w:cs="Times New Roman"/>
          <w:bCs/>
          <w:szCs w:val="24"/>
        </w:rPr>
        <w:t xml:space="preserve"> moderately busy (1 = </w:t>
      </w:r>
      <w:r w:rsidR="00291F7F">
        <w:rPr>
          <w:rFonts w:cs="Times New Roman"/>
          <w:bCs/>
          <w:i/>
          <w:szCs w:val="24"/>
        </w:rPr>
        <w:t xml:space="preserve">not busy at all </w:t>
      </w:r>
      <w:r w:rsidR="00291F7F" w:rsidRPr="00520EDC">
        <w:rPr>
          <w:rFonts w:cs="Times New Roman"/>
          <w:bCs/>
          <w:szCs w:val="24"/>
        </w:rPr>
        <w:t>and 7 =</w:t>
      </w:r>
      <w:r w:rsidR="00291F7F">
        <w:rPr>
          <w:rFonts w:cs="Times New Roman"/>
          <w:bCs/>
          <w:i/>
          <w:szCs w:val="24"/>
        </w:rPr>
        <w:t xml:space="preserve"> somewhat busy</w:t>
      </w:r>
      <w:r w:rsidR="00165B9F">
        <w:rPr>
          <w:rFonts w:cs="Times New Roman"/>
          <w:bCs/>
          <w:szCs w:val="24"/>
        </w:rPr>
        <w:t xml:space="preserve">). Similarly, the scale measuring </w:t>
      </w:r>
      <w:r w:rsidR="00291F7F">
        <w:rPr>
          <w:rFonts w:cs="Times New Roman"/>
          <w:bCs/>
          <w:szCs w:val="24"/>
        </w:rPr>
        <w:t xml:space="preserve">“How many </w:t>
      </w:r>
      <w:r w:rsidR="0098332C">
        <w:rPr>
          <w:rFonts w:cs="Times New Roman"/>
          <w:bCs/>
          <w:szCs w:val="24"/>
        </w:rPr>
        <w:t>tasks do you have to accomplish</w:t>
      </w:r>
      <w:r w:rsidR="00291F7F">
        <w:rPr>
          <w:rFonts w:cs="Times New Roman"/>
          <w:bCs/>
          <w:szCs w:val="24"/>
        </w:rPr>
        <w:t xml:space="preserve">?” </w:t>
      </w:r>
      <w:r w:rsidR="00165B9F">
        <w:rPr>
          <w:rFonts w:cs="Times New Roman"/>
          <w:bCs/>
          <w:szCs w:val="24"/>
        </w:rPr>
        <w:t xml:space="preserve">was altered so that the highest value corresponded to having a moderate amount of things to do </w:t>
      </w:r>
      <w:r w:rsidR="00291F7F">
        <w:rPr>
          <w:rFonts w:cs="Times New Roman"/>
          <w:bCs/>
          <w:szCs w:val="24"/>
        </w:rPr>
        <w:t xml:space="preserve">(1 = </w:t>
      </w:r>
      <w:r w:rsidR="00291F7F">
        <w:rPr>
          <w:rFonts w:cs="Times New Roman"/>
          <w:bCs/>
          <w:i/>
          <w:szCs w:val="24"/>
        </w:rPr>
        <w:t xml:space="preserve">very few </w:t>
      </w:r>
      <w:r w:rsidR="0098332C">
        <w:rPr>
          <w:rFonts w:cs="Times New Roman"/>
          <w:bCs/>
          <w:i/>
          <w:szCs w:val="24"/>
        </w:rPr>
        <w:t>tasks</w:t>
      </w:r>
      <w:r w:rsidR="00291F7F">
        <w:rPr>
          <w:rFonts w:cs="Times New Roman"/>
          <w:bCs/>
          <w:i/>
          <w:szCs w:val="24"/>
        </w:rPr>
        <w:t xml:space="preserve"> </w:t>
      </w:r>
      <w:r w:rsidR="00291F7F" w:rsidRPr="00520EDC">
        <w:rPr>
          <w:rFonts w:cs="Times New Roman"/>
          <w:bCs/>
          <w:szCs w:val="24"/>
        </w:rPr>
        <w:t>and 7 =</w:t>
      </w:r>
      <w:r w:rsidR="00291F7F">
        <w:rPr>
          <w:rFonts w:cs="Times New Roman"/>
          <w:bCs/>
          <w:i/>
          <w:szCs w:val="24"/>
        </w:rPr>
        <w:t xml:space="preserve"> </w:t>
      </w:r>
      <w:r w:rsidR="00165B9F">
        <w:rPr>
          <w:rFonts w:cs="Times New Roman"/>
          <w:bCs/>
          <w:i/>
          <w:szCs w:val="24"/>
        </w:rPr>
        <w:t xml:space="preserve">some </w:t>
      </w:r>
      <w:r w:rsidR="0098332C">
        <w:rPr>
          <w:rFonts w:cs="Times New Roman"/>
          <w:bCs/>
          <w:i/>
          <w:szCs w:val="24"/>
        </w:rPr>
        <w:t>tasks</w:t>
      </w:r>
      <w:r w:rsidR="00165B9F">
        <w:rPr>
          <w:rFonts w:cs="Times New Roman"/>
          <w:bCs/>
          <w:szCs w:val="24"/>
        </w:rPr>
        <w:t>)</w:t>
      </w:r>
      <w:r w:rsidR="00291F7F">
        <w:rPr>
          <w:rFonts w:cs="Times New Roman"/>
          <w:bCs/>
          <w:szCs w:val="24"/>
        </w:rPr>
        <w:t xml:space="preserve">. </w:t>
      </w:r>
      <w:r w:rsidR="00165B9F">
        <w:rPr>
          <w:rFonts w:cs="Times New Roman"/>
          <w:bCs/>
          <w:szCs w:val="24"/>
        </w:rPr>
        <w:t>In the busy condition, the scale</w:t>
      </w:r>
      <w:r w:rsidR="00DF5B61">
        <w:rPr>
          <w:rFonts w:cs="Times New Roman"/>
          <w:bCs/>
          <w:szCs w:val="24"/>
        </w:rPr>
        <w:t>s</w:t>
      </w:r>
      <w:r w:rsidR="00165B9F">
        <w:rPr>
          <w:rFonts w:cs="Times New Roman"/>
          <w:bCs/>
          <w:szCs w:val="24"/>
        </w:rPr>
        <w:t xml:space="preserve"> were shifted so that the lowest value of each scale corresponded to moderately busy (1 = </w:t>
      </w:r>
      <w:r w:rsidR="00165B9F">
        <w:rPr>
          <w:rFonts w:cs="Times New Roman"/>
          <w:bCs/>
          <w:i/>
          <w:szCs w:val="24"/>
        </w:rPr>
        <w:t xml:space="preserve">somewhat busy </w:t>
      </w:r>
      <w:r w:rsidR="00165B9F" w:rsidRPr="00520EDC">
        <w:rPr>
          <w:rFonts w:cs="Times New Roman"/>
          <w:bCs/>
          <w:szCs w:val="24"/>
        </w:rPr>
        <w:t>and 7 =</w:t>
      </w:r>
      <w:r w:rsidR="00165B9F">
        <w:rPr>
          <w:rFonts w:cs="Times New Roman"/>
          <w:bCs/>
          <w:i/>
          <w:szCs w:val="24"/>
        </w:rPr>
        <w:t xml:space="preserve"> </w:t>
      </w:r>
      <w:r w:rsidR="0098332C">
        <w:rPr>
          <w:rFonts w:cs="Times New Roman"/>
          <w:bCs/>
          <w:i/>
          <w:szCs w:val="24"/>
        </w:rPr>
        <w:t>extremely</w:t>
      </w:r>
      <w:r w:rsidR="00165B9F">
        <w:rPr>
          <w:rFonts w:cs="Times New Roman"/>
          <w:bCs/>
          <w:i/>
          <w:szCs w:val="24"/>
        </w:rPr>
        <w:t xml:space="preserve"> busy</w:t>
      </w:r>
      <w:r w:rsidR="00165B9F">
        <w:rPr>
          <w:rFonts w:cs="Times New Roman"/>
          <w:bCs/>
          <w:szCs w:val="24"/>
        </w:rPr>
        <w:t xml:space="preserve">) and having a moderate amount of </w:t>
      </w:r>
      <w:r w:rsidR="0098332C">
        <w:rPr>
          <w:rFonts w:cs="Times New Roman"/>
          <w:bCs/>
          <w:szCs w:val="24"/>
        </w:rPr>
        <w:t>tasks</w:t>
      </w:r>
      <w:r w:rsidR="00165B9F">
        <w:rPr>
          <w:rFonts w:cs="Times New Roman"/>
          <w:bCs/>
          <w:szCs w:val="24"/>
        </w:rPr>
        <w:t xml:space="preserve"> to do (1 = </w:t>
      </w:r>
      <w:r w:rsidR="00165B9F">
        <w:rPr>
          <w:rFonts w:cs="Times New Roman"/>
          <w:bCs/>
          <w:i/>
          <w:szCs w:val="24"/>
        </w:rPr>
        <w:t xml:space="preserve">some </w:t>
      </w:r>
      <w:r w:rsidR="0098332C">
        <w:rPr>
          <w:rFonts w:cs="Times New Roman"/>
          <w:bCs/>
          <w:i/>
          <w:szCs w:val="24"/>
        </w:rPr>
        <w:t>tasks</w:t>
      </w:r>
      <w:r w:rsidR="0098332C" w:rsidRPr="00520EDC">
        <w:rPr>
          <w:rFonts w:cs="Times New Roman"/>
          <w:bCs/>
          <w:szCs w:val="24"/>
        </w:rPr>
        <w:t xml:space="preserve"> </w:t>
      </w:r>
      <w:r w:rsidR="00165B9F" w:rsidRPr="00520EDC">
        <w:rPr>
          <w:rFonts w:cs="Times New Roman"/>
          <w:bCs/>
          <w:szCs w:val="24"/>
        </w:rPr>
        <w:t>and 7 =</w:t>
      </w:r>
      <w:r w:rsidR="00165B9F">
        <w:rPr>
          <w:rFonts w:cs="Times New Roman"/>
          <w:bCs/>
          <w:i/>
          <w:szCs w:val="24"/>
        </w:rPr>
        <w:t xml:space="preserve"> very many </w:t>
      </w:r>
      <w:r w:rsidR="0098332C">
        <w:rPr>
          <w:rFonts w:cs="Times New Roman"/>
          <w:bCs/>
          <w:i/>
          <w:szCs w:val="24"/>
        </w:rPr>
        <w:t>tasks</w:t>
      </w:r>
      <w:r w:rsidR="00165B9F">
        <w:rPr>
          <w:rFonts w:cs="Times New Roman"/>
          <w:bCs/>
          <w:szCs w:val="24"/>
        </w:rPr>
        <w:t xml:space="preserve">). </w:t>
      </w:r>
      <w:r w:rsidR="0098332C">
        <w:rPr>
          <w:rFonts w:cs="Times New Roman"/>
          <w:bCs/>
          <w:szCs w:val="24"/>
        </w:rPr>
        <w:t xml:space="preserve">We then measured </w:t>
      </w:r>
      <w:r w:rsidR="005E5C27">
        <w:rPr>
          <w:rFonts w:cs="Times New Roman"/>
          <w:bCs/>
          <w:szCs w:val="24"/>
        </w:rPr>
        <w:t>effective</w:t>
      </w:r>
      <w:r w:rsidR="00524E0E">
        <w:rPr>
          <w:rFonts w:cs="Times New Roman"/>
          <w:bCs/>
          <w:szCs w:val="24"/>
        </w:rPr>
        <w:t xml:space="preserve"> </w:t>
      </w:r>
      <w:r w:rsidR="00CA5C5C">
        <w:rPr>
          <w:rFonts w:cs="Times New Roman"/>
          <w:bCs/>
          <w:szCs w:val="24"/>
        </w:rPr>
        <w:t>time usage</w:t>
      </w:r>
      <w:r w:rsidR="0098332C">
        <w:rPr>
          <w:rFonts w:cs="Times New Roman"/>
          <w:bCs/>
          <w:szCs w:val="24"/>
        </w:rPr>
        <w:t xml:space="preserve"> using a two-item measure: “</w:t>
      </w:r>
      <w:r w:rsidR="0098332C" w:rsidRPr="0098332C">
        <w:rPr>
          <w:rFonts w:cs="Times New Roman"/>
          <w:bCs/>
          <w:szCs w:val="24"/>
        </w:rPr>
        <w:t>To what extent do you feel that you are using time effectively</w:t>
      </w:r>
      <w:r w:rsidR="0098332C">
        <w:rPr>
          <w:rFonts w:cs="Times New Roman"/>
          <w:bCs/>
          <w:szCs w:val="24"/>
        </w:rPr>
        <w:t xml:space="preserve">?” (1 = </w:t>
      </w:r>
      <w:r w:rsidR="0098332C" w:rsidRPr="00DC703F">
        <w:rPr>
          <w:rFonts w:cs="Times New Roman"/>
          <w:bCs/>
          <w:i/>
          <w:szCs w:val="24"/>
        </w:rPr>
        <w:t xml:space="preserve">not </w:t>
      </w:r>
      <w:r w:rsidR="0098332C">
        <w:rPr>
          <w:rFonts w:cs="Times New Roman"/>
          <w:bCs/>
          <w:i/>
          <w:szCs w:val="24"/>
        </w:rPr>
        <w:t>at all</w:t>
      </w:r>
      <w:r w:rsidR="0098332C" w:rsidRPr="00DC703F">
        <w:rPr>
          <w:rFonts w:cs="Times New Roman"/>
          <w:bCs/>
          <w:i/>
          <w:szCs w:val="24"/>
        </w:rPr>
        <w:t xml:space="preserve"> </w:t>
      </w:r>
      <w:r w:rsidR="0098332C" w:rsidRPr="005463EF">
        <w:rPr>
          <w:rFonts w:cs="Times New Roman"/>
          <w:bCs/>
          <w:szCs w:val="24"/>
        </w:rPr>
        <w:t>and</w:t>
      </w:r>
      <w:r w:rsidR="0098332C" w:rsidRPr="00DC703F">
        <w:rPr>
          <w:rFonts w:cs="Times New Roman"/>
          <w:bCs/>
          <w:i/>
          <w:szCs w:val="24"/>
        </w:rPr>
        <w:t xml:space="preserve"> </w:t>
      </w:r>
      <w:r w:rsidR="0098332C">
        <w:rPr>
          <w:rFonts w:cs="Times New Roman"/>
          <w:bCs/>
          <w:szCs w:val="24"/>
        </w:rPr>
        <w:t xml:space="preserve">7 = </w:t>
      </w:r>
      <w:r w:rsidR="0098332C" w:rsidRPr="00DC703F">
        <w:rPr>
          <w:rFonts w:cs="Times New Roman"/>
          <w:bCs/>
          <w:i/>
          <w:szCs w:val="24"/>
        </w:rPr>
        <w:t xml:space="preserve">very </w:t>
      </w:r>
      <w:r w:rsidR="0098332C">
        <w:rPr>
          <w:rFonts w:cs="Times New Roman"/>
          <w:bCs/>
          <w:i/>
          <w:szCs w:val="24"/>
        </w:rPr>
        <w:t>much</w:t>
      </w:r>
      <w:r w:rsidR="0098332C">
        <w:rPr>
          <w:rFonts w:cs="Times New Roman"/>
          <w:bCs/>
          <w:szCs w:val="24"/>
        </w:rPr>
        <w:t>), “</w:t>
      </w:r>
      <w:r w:rsidR="0098332C" w:rsidRPr="0098332C">
        <w:rPr>
          <w:rFonts w:cs="Times New Roman"/>
          <w:bCs/>
          <w:szCs w:val="24"/>
        </w:rPr>
        <w:t xml:space="preserve">To what extent do you feel that you are using time </w:t>
      </w:r>
      <w:r w:rsidR="0098332C">
        <w:rPr>
          <w:rFonts w:cs="Times New Roman"/>
          <w:bCs/>
          <w:szCs w:val="24"/>
        </w:rPr>
        <w:t xml:space="preserve">efficiently?” (1 = </w:t>
      </w:r>
      <w:r w:rsidR="0098332C" w:rsidRPr="00DC703F">
        <w:rPr>
          <w:rFonts w:cs="Times New Roman"/>
          <w:bCs/>
          <w:i/>
          <w:szCs w:val="24"/>
        </w:rPr>
        <w:t xml:space="preserve">not </w:t>
      </w:r>
      <w:r w:rsidR="0098332C">
        <w:rPr>
          <w:rFonts w:cs="Times New Roman"/>
          <w:bCs/>
          <w:i/>
          <w:szCs w:val="24"/>
        </w:rPr>
        <w:t>at all</w:t>
      </w:r>
      <w:r w:rsidR="0098332C" w:rsidRPr="00DC703F">
        <w:rPr>
          <w:rFonts w:cs="Times New Roman"/>
          <w:bCs/>
          <w:i/>
          <w:szCs w:val="24"/>
        </w:rPr>
        <w:t xml:space="preserve"> </w:t>
      </w:r>
      <w:r w:rsidR="0098332C" w:rsidRPr="005463EF">
        <w:rPr>
          <w:rFonts w:cs="Times New Roman"/>
          <w:bCs/>
          <w:szCs w:val="24"/>
        </w:rPr>
        <w:t>and</w:t>
      </w:r>
      <w:r w:rsidR="0098332C" w:rsidRPr="00DC703F">
        <w:rPr>
          <w:rFonts w:cs="Times New Roman"/>
          <w:bCs/>
          <w:i/>
          <w:szCs w:val="24"/>
        </w:rPr>
        <w:t xml:space="preserve"> </w:t>
      </w:r>
      <w:r w:rsidR="0098332C">
        <w:rPr>
          <w:rFonts w:cs="Times New Roman"/>
          <w:bCs/>
          <w:szCs w:val="24"/>
        </w:rPr>
        <w:t xml:space="preserve">7 = </w:t>
      </w:r>
      <w:r w:rsidR="0098332C" w:rsidRPr="00DC703F">
        <w:rPr>
          <w:rFonts w:cs="Times New Roman"/>
          <w:bCs/>
          <w:i/>
          <w:szCs w:val="24"/>
        </w:rPr>
        <w:t xml:space="preserve">very </w:t>
      </w:r>
      <w:r w:rsidR="0098332C">
        <w:rPr>
          <w:rFonts w:cs="Times New Roman"/>
          <w:bCs/>
          <w:i/>
          <w:szCs w:val="24"/>
        </w:rPr>
        <w:t>much</w:t>
      </w:r>
      <w:r w:rsidR="0098332C">
        <w:rPr>
          <w:rFonts w:cs="Times New Roman"/>
          <w:bCs/>
          <w:szCs w:val="24"/>
        </w:rPr>
        <w:t>)</w:t>
      </w:r>
      <w:r w:rsidR="0044149C">
        <w:rPr>
          <w:rFonts w:cs="Times New Roman"/>
          <w:bCs/>
          <w:szCs w:val="24"/>
        </w:rPr>
        <w:t>, r = .86</w:t>
      </w:r>
      <w:r w:rsidR="0098332C">
        <w:rPr>
          <w:rFonts w:cs="Times New Roman"/>
          <w:bCs/>
          <w:szCs w:val="24"/>
        </w:rPr>
        <w:t xml:space="preserve">. </w:t>
      </w:r>
      <w:r w:rsidR="00CC32B1">
        <w:rPr>
          <w:rFonts w:cs="Times New Roman"/>
          <w:bCs/>
          <w:szCs w:val="24"/>
        </w:rPr>
        <w:t>A</w:t>
      </w:r>
      <w:r w:rsidR="00C7663D">
        <w:rPr>
          <w:rFonts w:cs="Times New Roman"/>
          <w:bCs/>
          <w:szCs w:val="24"/>
        </w:rPr>
        <w:t xml:space="preserve">n analysis of variance (ANOVA) </w:t>
      </w:r>
      <w:r w:rsidR="00CC32B1">
        <w:rPr>
          <w:rFonts w:cs="Times New Roman"/>
          <w:bCs/>
          <w:szCs w:val="24"/>
        </w:rPr>
        <w:t>revealed</w:t>
      </w:r>
      <w:r w:rsidR="00C7663D">
        <w:rPr>
          <w:rFonts w:cs="Times New Roman"/>
          <w:bCs/>
          <w:szCs w:val="24"/>
        </w:rPr>
        <w:t xml:space="preserve"> that </w:t>
      </w:r>
      <w:r w:rsidR="002042AE">
        <w:rPr>
          <w:rFonts w:cs="Times New Roman"/>
          <w:bCs/>
          <w:szCs w:val="24"/>
        </w:rPr>
        <w:t xml:space="preserve">participants </w:t>
      </w:r>
      <w:r w:rsidR="00F231EE">
        <w:rPr>
          <w:rFonts w:cs="Times New Roman"/>
          <w:bCs/>
          <w:szCs w:val="24"/>
        </w:rPr>
        <w:t>felt they were using their time more effectively in the</w:t>
      </w:r>
      <w:r w:rsidR="002042AE">
        <w:rPr>
          <w:rFonts w:cs="Times New Roman"/>
          <w:bCs/>
          <w:szCs w:val="24"/>
        </w:rPr>
        <w:t xml:space="preserve"> busy condition (M = 5.</w:t>
      </w:r>
      <w:r w:rsidR="00F231EE">
        <w:rPr>
          <w:rFonts w:cs="Times New Roman"/>
          <w:bCs/>
          <w:szCs w:val="24"/>
        </w:rPr>
        <w:t>38</w:t>
      </w:r>
      <w:r w:rsidR="002042AE">
        <w:rPr>
          <w:rFonts w:cs="Times New Roman"/>
          <w:bCs/>
          <w:szCs w:val="24"/>
        </w:rPr>
        <w:t>; SE = .</w:t>
      </w:r>
      <w:r w:rsidR="00F231EE">
        <w:rPr>
          <w:rFonts w:cs="Times New Roman"/>
          <w:bCs/>
          <w:szCs w:val="24"/>
        </w:rPr>
        <w:t>24</w:t>
      </w:r>
      <w:r w:rsidR="002042AE">
        <w:rPr>
          <w:rFonts w:cs="Times New Roman"/>
          <w:bCs/>
          <w:szCs w:val="24"/>
        </w:rPr>
        <w:t xml:space="preserve">) compared to the not busy condition (M = </w:t>
      </w:r>
      <w:r w:rsidR="00F231EE">
        <w:rPr>
          <w:rFonts w:cs="Times New Roman"/>
          <w:bCs/>
          <w:szCs w:val="24"/>
        </w:rPr>
        <w:t>4.23</w:t>
      </w:r>
      <w:r w:rsidR="002042AE">
        <w:rPr>
          <w:rFonts w:cs="Times New Roman"/>
          <w:bCs/>
          <w:szCs w:val="24"/>
        </w:rPr>
        <w:t>; SE = .2</w:t>
      </w:r>
      <w:r w:rsidR="00F231EE">
        <w:rPr>
          <w:rFonts w:cs="Times New Roman"/>
          <w:bCs/>
          <w:szCs w:val="24"/>
        </w:rPr>
        <w:t>8</w:t>
      </w:r>
      <w:r w:rsidR="002042AE">
        <w:rPr>
          <w:rFonts w:cs="Times New Roman"/>
          <w:bCs/>
          <w:szCs w:val="24"/>
        </w:rPr>
        <w:t xml:space="preserve">), F(1, </w:t>
      </w:r>
      <w:r w:rsidR="00F231EE">
        <w:rPr>
          <w:rFonts w:cs="Times New Roman"/>
          <w:bCs/>
          <w:szCs w:val="24"/>
        </w:rPr>
        <w:t>59</w:t>
      </w:r>
      <w:r w:rsidR="002042AE">
        <w:rPr>
          <w:rFonts w:cs="Times New Roman"/>
          <w:bCs/>
          <w:szCs w:val="24"/>
        </w:rPr>
        <w:t xml:space="preserve">) = </w:t>
      </w:r>
      <w:r w:rsidR="00F231EE">
        <w:rPr>
          <w:rFonts w:cs="Times New Roman"/>
          <w:bCs/>
          <w:szCs w:val="24"/>
        </w:rPr>
        <w:t>9.43</w:t>
      </w:r>
      <w:r w:rsidR="002042AE">
        <w:rPr>
          <w:rFonts w:cs="Times New Roman"/>
          <w:bCs/>
          <w:szCs w:val="24"/>
        </w:rPr>
        <w:t>, p &lt; .01</w:t>
      </w:r>
      <w:r w:rsidR="00B83645">
        <w:rPr>
          <w:rFonts w:cs="Times New Roman"/>
          <w:bCs/>
          <w:szCs w:val="24"/>
        </w:rPr>
        <w:t xml:space="preserve">. </w:t>
      </w:r>
      <w:r w:rsidR="00F231EE">
        <w:rPr>
          <w:rFonts w:cs="Times New Roman"/>
          <w:bCs/>
          <w:szCs w:val="24"/>
        </w:rPr>
        <w:t xml:space="preserve">Thus, the results indicate that </w:t>
      </w:r>
      <w:r w:rsidR="00617140">
        <w:rPr>
          <w:rFonts w:cs="Times New Roman"/>
          <w:bCs/>
          <w:szCs w:val="24"/>
        </w:rPr>
        <w:t xml:space="preserve">the perception of being busy, as instantiated by </w:t>
      </w:r>
      <w:r w:rsidR="00F231EE">
        <w:rPr>
          <w:rFonts w:cs="Times New Roman"/>
          <w:bCs/>
          <w:szCs w:val="24"/>
        </w:rPr>
        <w:t>our busyness manipulation</w:t>
      </w:r>
      <w:r w:rsidR="00617140">
        <w:rPr>
          <w:rFonts w:cs="Times New Roman"/>
          <w:bCs/>
          <w:szCs w:val="24"/>
        </w:rPr>
        <w:t>,</w:t>
      </w:r>
      <w:r w:rsidR="00F231EE">
        <w:rPr>
          <w:rFonts w:cs="Times New Roman"/>
          <w:bCs/>
          <w:szCs w:val="24"/>
        </w:rPr>
        <w:t xml:space="preserve"> does affect </w:t>
      </w:r>
      <w:r w:rsidR="00617140">
        <w:rPr>
          <w:rFonts w:cs="Times New Roman"/>
          <w:bCs/>
          <w:szCs w:val="24"/>
        </w:rPr>
        <w:t xml:space="preserve">people’s </w:t>
      </w:r>
      <w:r w:rsidR="00F231EE">
        <w:rPr>
          <w:rFonts w:cs="Times New Roman"/>
          <w:bCs/>
          <w:szCs w:val="24"/>
        </w:rPr>
        <w:t xml:space="preserve">perception that </w:t>
      </w:r>
      <w:r w:rsidR="00617140">
        <w:rPr>
          <w:rFonts w:cs="Times New Roman"/>
          <w:bCs/>
          <w:szCs w:val="24"/>
        </w:rPr>
        <w:t xml:space="preserve">they </w:t>
      </w:r>
      <w:r w:rsidR="00F231EE">
        <w:rPr>
          <w:rFonts w:cs="Times New Roman"/>
          <w:bCs/>
          <w:szCs w:val="24"/>
        </w:rPr>
        <w:t>are using the</w:t>
      </w:r>
      <w:r w:rsidR="00617140">
        <w:rPr>
          <w:rFonts w:cs="Times New Roman"/>
          <w:bCs/>
          <w:szCs w:val="24"/>
        </w:rPr>
        <w:t>ir</w:t>
      </w:r>
      <w:r w:rsidR="00F231EE">
        <w:rPr>
          <w:rFonts w:cs="Times New Roman"/>
          <w:bCs/>
          <w:szCs w:val="24"/>
        </w:rPr>
        <w:t xml:space="preserve"> time </w:t>
      </w:r>
      <w:r w:rsidR="00E62630">
        <w:rPr>
          <w:rFonts w:cs="Times New Roman"/>
          <w:bCs/>
          <w:szCs w:val="24"/>
        </w:rPr>
        <w:t>effectively</w:t>
      </w:r>
      <w:r w:rsidR="00F231EE">
        <w:rPr>
          <w:rFonts w:cs="Times New Roman"/>
          <w:bCs/>
          <w:szCs w:val="24"/>
        </w:rPr>
        <w:t xml:space="preserve">. </w:t>
      </w:r>
    </w:p>
    <w:p w14:paraId="49744959" w14:textId="77777777" w:rsidR="008E4711" w:rsidRPr="005463EF" w:rsidRDefault="008E4711" w:rsidP="008E4711">
      <w:pPr>
        <w:ind w:firstLine="0"/>
        <w:rPr>
          <w:rFonts w:cs="Times New Roman"/>
          <w:b/>
          <w:bCs/>
          <w:szCs w:val="24"/>
        </w:rPr>
      </w:pPr>
      <w:r w:rsidRPr="005463EF">
        <w:rPr>
          <w:rFonts w:cs="Times New Roman"/>
          <w:b/>
          <w:bCs/>
          <w:szCs w:val="24"/>
        </w:rPr>
        <w:t>Participants</w:t>
      </w:r>
    </w:p>
    <w:p w14:paraId="219D0A5A" w14:textId="54EFBA8B" w:rsidR="00011469" w:rsidRDefault="008E4711" w:rsidP="008E4711">
      <w:pPr>
        <w:tabs>
          <w:tab w:val="left" w:pos="720"/>
        </w:tabs>
        <w:ind w:firstLine="0"/>
        <w:rPr>
          <w:rFonts w:cs="Times New Roman"/>
          <w:bCs/>
          <w:szCs w:val="24"/>
        </w:rPr>
      </w:pPr>
      <w:r>
        <w:rPr>
          <w:rFonts w:cs="Times New Roman"/>
          <w:bCs/>
          <w:szCs w:val="24"/>
        </w:rPr>
        <w:tab/>
      </w:r>
      <w:r w:rsidR="005E6F36">
        <w:rPr>
          <w:rFonts w:cs="Times New Roman"/>
          <w:bCs/>
          <w:szCs w:val="24"/>
        </w:rPr>
        <w:t xml:space="preserve">Two hundred </w:t>
      </w:r>
      <w:r w:rsidR="00CA5C5C">
        <w:rPr>
          <w:rFonts w:cs="Times New Roman"/>
          <w:bCs/>
          <w:szCs w:val="24"/>
        </w:rPr>
        <w:t>fifty-eight</w:t>
      </w:r>
      <w:r w:rsidR="005E6F36">
        <w:rPr>
          <w:rFonts w:cs="Times New Roman"/>
          <w:bCs/>
          <w:szCs w:val="24"/>
        </w:rPr>
        <w:t xml:space="preserve"> </w:t>
      </w:r>
      <w:r>
        <w:rPr>
          <w:rFonts w:cs="Times New Roman"/>
          <w:bCs/>
          <w:szCs w:val="24"/>
        </w:rPr>
        <w:t xml:space="preserve">participants from </w:t>
      </w:r>
      <w:r w:rsidR="007034AC">
        <w:rPr>
          <w:rFonts w:cs="Times New Roman"/>
          <w:bCs/>
          <w:szCs w:val="24"/>
        </w:rPr>
        <w:t>M</w:t>
      </w:r>
      <w:r>
        <w:rPr>
          <w:rFonts w:cs="Times New Roman"/>
          <w:bCs/>
          <w:szCs w:val="24"/>
        </w:rPr>
        <w:t xml:space="preserve">Turk participated in the </w:t>
      </w:r>
      <w:r w:rsidR="00B83645">
        <w:rPr>
          <w:rFonts w:cs="Times New Roman"/>
          <w:bCs/>
          <w:szCs w:val="24"/>
        </w:rPr>
        <w:t xml:space="preserve">main </w:t>
      </w:r>
      <w:r>
        <w:rPr>
          <w:rFonts w:cs="Times New Roman"/>
          <w:bCs/>
          <w:szCs w:val="24"/>
        </w:rPr>
        <w:t>study for a small monetary payment.</w:t>
      </w:r>
      <w:r w:rsidR="00612350">
        <w:rPr>
          <w:rFonts w:cs="Times New Roman"/>
          <w:bCs/>
          <w:szCs w:val="24"/>
        </w:rPr>
        <w:t xml:space="preserve"> </w:t>
      </w:r>
      <w:r w:rsidR="00F231EE">
        <w:rPr>
          <w:rFonts w:cs="Times New Roman"/>
          <w:bCs/>
          <w:szCs w:val="24"/>
        </w:rPr>
        <w:t>Fifty-seven</w:t>
      </w:r>
      <w:r w:rsidR="00183DE0">
        <w:rPr>
          <w:rFonts w:cs="Times New Roman"/>
          <w:bCs/>
          <w:szCs w:val="24"/>
        </w:rPr>
        <w:t xml:space="preserve"> participants indicated that they did not have a task </w:t>
      </w:r>
      <w:r w:rsidR="000932E4">
        <w:rPr>
          <w:rFonts w:cs="Times New Roman"/>
          <w:bCs/>
          <w:szCs w:val="24"/>
        </w:rPr>
        <w:t xml:space="preserve">such </w:t>
      </w:r>
      <w:r w:rsidR="00183DE0">
        <w:rPr>
          <w:rFonts w:cs="Times New Roman"/>
          <w:bCs/>
          <w:szCs w:val="24"/>
        </w:rPr>
        <w:t xml:space="preserve">as </w:t>
      </w:r>
      <w:r w:rsidR="00183DE0">
        <w:rPr>
          <w:rFonts w:cs="Times New Roman"/>
          <w:bCs/>
          <w:szCs w:val="24"/>
        </w:rPr>
        <w:lastRenderedPageBreak/>
        <w:t xml:space="preserve">the one they were asked to </w:t>
      </w:r>
      <w:r w:rsidR="00D01424">
        <w:rPr>
          <w:rFonts w:cs="Times New Roman"/>
          <w:bCs/>
          <w:szCs w:val="24"/>
        </w:rPr>
        <w:t>describe</w:t>
      </w:r>
      <w:r w:rsidR="007034AC">
        <w:rPr>
          <w:rFonts w:cs="Times New Roman"/>
          <w:bCs/>
          <w:szCs w:val="24"/>
        </w:rPr>
        <w:t xml:space="preserve"> and</w:t>
      </w:r>
      <w:r w:rsidR="00183DE0">
        <w:rPr>
          <w:rFonts w:cs="Times New Roman"/>
          <w:bCs/>
          <w:szCs w:val="24"/>
        </w:rPr>
        <w:t xml:space="preserve"> were excluded from </w:t>
      </w:r>
      <w:r w:rsidR="009E6D6F">
        <w:rPr>
          <w:rFonts w:cs="Times New Roman"/>
          <w:bCs/>
          <w:szCs w:val="24"/>
        </w:rPr>
        <w:t xml:space="preserve">the </w:t>
      </w:r>
      <w:r w:rsidR="00183DE0">
        <w:rPr>
          <w:rFonts w:cs="Times New Roman"/>
          <w:bCs/>
          <w:szCs w:val="24"/>
        </w:rPr>
        <w:t>analysis</w:t>
      </w:r>
      <w:r w:rsidR="009E6D6F">
        <w:rPr>
          <w:rFonts w:cs="Times New Roman"/>
          <w:bCs/>
          <w:szCs w:val="24"/>
        </w:rPr>
        <w:t xml:space="preserve">, resulting in </w:t>
      </w:r>
      <w:r w:rsidR="000932E4">
        <w:rPr>
          <w:rFonts w:cs="Times New Roman"/>
          <w:bCs/>
          <w:szCs w:val="24"/>
        </w:rPr>
        <w:t xml:space="preserve">a </w:t>
      </w:r>
      <w:r w:rsidR="00C67ABC">
        <w:rPr>
          <w:rFonts w:cs="Times New Roman"/>
          <w:bCs/>
          <w:szCs w:val="24"/>
        </w:rPr>
        <w:t xml:space="preserve">final sample of </w:t>
      </w:r>
      <w:r w:rsidR="00D01424">
        <w:rPr>
          <w:rFonts w:cs="Times New Roman"/>
          <w:bCs/>
          <w:szCs w:val="24"/>
        </w:rPr>
        <w:t>two hundred-one</w:t>
      </w:r>
      <w:r w:rsidR="00C67ABC">
        <w:rPr>
          <w:rFonts w:cs="Times New Roman"/>
          <w:bCs/>
          <w:szCs w:val="24"/>
        </w:rPr>
        <w:t xml:space="preserve"> participants (</w:t>
      </w:r>
      <w:r w:rsidR="00F231EE">
        <w:rPr>
          <w:rFonts w:cs="Times New Roman"/>
          <w:bCs/>
          <w:szCs w:val="24"/>
        </w:rPr>
        <w:t>46</w:t>
      </w:r>
      <w:r w:rsidR="00C67ABC">
        <w:rPr>
          <w:rFonts w:cs="Times New Roman"/>
          <w:bCs/>
          <w:szCs w:val="24"/>
        </w:rPr>
        <w:t>% female; M</w:t>
      </w:r>
      <w:r w:rsidR="00C67ABC" w:rsidRPr="00011469">
        <w:rPr>
          <w:rFonts w:cs="Times New Roman"/>
          <w:bCs/>
          <w:szCs w:val="24"/>
          <w:vertAlign w:val="subscript"/>
        </w:rPr>
        <w:t>Age</w:t>
      </w:r>
      <w:r w:rsidR="00C67ABC">
        <w:rPr>
          <w:rFonts w:cs="Times New Roman"/>
          <w:bCs/>
          <w:szCs w:val="24"/>
        </w:rPr>
        <w:t xml:space="preserve"> = </w:t>
      </w:r>
      <w:r w:rsidR="00B83645">
        <w:rPr>
          <w:rFonts w:cs="Times New Roman"/>
          <w:bCs/>
          <w:szCs w:val="24"/>
        </w:rPr>
        <w:t>3</w:t>
      </w:r>
      <w:r w:rsidR="00F231EE">
        <w:rPr>
          <w:rFonts w:cs="Times New Roman"/>
          <w:bCs/>
          <w:szCs w:val="24"/>
        </w:rPr>
        <w:t>4</w:t>
      </w:r>
      <w:r w:rsidR="00C67ABC">
        <w:rPr>
          <w:rFonts w:cs="Times New Roman"/>
          <w:bCs/>
          <w:szCs w:val="24"/>
        </w:rPr>
        <w:t>; SD = 1</w:t>
      </w:r>
      <w:r w:rsidR="00F231EE">
        <w:rPr>
          <w:rFonts w:cs="Times New Roman"/>
          <w:bCs/>
          <w:szCs w:val="24"/>
        </w:rPr>
        <w:t>1</w:t>
      </w:r>
      <w:r w:rsidR="00C67ABC">
        <w:rPr>
          <w:rFonts w:cs="Times New Roman"/>
          <w:bCs/>
          <w:szCs w:val="24"/>
        </w:rPr>
        <w:t>).</w:t>
      </w:r>
    </w:p>
    <w:p w14:paraId="256225BF" w14:textId="414EE49B" w:rsidR="00011469" w:rsidRPr="005463EF" w:rsidRDefault="00011469" w:rsidP="00011469">
      <w:pPr>
        <w:ind w:firstLine="0"/>
        <w:rPr>
          <w:rFonts w:cs="Times New Roman"/>
          <w:b/>
          <w:bCs/>
          <w:szCs w:val="24"/>
        </w:rPr>
      </w:pPr>
      <w:r w:rsidRPr="005463EF">
        <w:rPr>
          <w:rFonts w:cs="Times New Roman"/>
          <w:b/>
          <w:bCs/>
          <w:szCs w:val="24"/>
        </w:rPr>
        <w:t>Procedure</w:t>
      </w:r>
    </w:p>
    <w:p w14:paraId="1FA0E518" w14:textId="2FC9A743" w:rsidR="008F0353" w:rsidRDefault="00011469" w:rsidP="00011469">
      <w:pPr>
        <w:ind w:firstLine="0"/>
        <w:rPr>
          <w:rFonts w:cs="Times New Roman"/>
          <w:bCs/>
          <w:szCs w:val="24"/>
        </w:rPr>
      </w:pPr>
      <w:r>
        <w:rPr>
          <w:rFonts w:cs="Times New Roman"/>
          <w:bCs/>
          <w:szCs w:val="24"/>
        </w:rPr>
        <w:tab/>
        <w:t xml:space="preserve">This study used a </w:t>
      </w:r>
      <w:r w:rsidR="00140DB7">
        <w:rPr>
          <w:rFonts w:cs="Times New Roman"/>
          <w:bCs/>
          <w:szCs w:val="24"/>
        </w:rPr>
        <w:t xml:space="preserve">2 </w:t>
      </w:r>
      <w:r w:rsidR="001C7F4D">
        <w:rPr>
          <w:rFonts w:cs="Times New Roman"/>
          <w:bCs/>
          <w:szCs w:val="24"/>
        </w:rPr>
        <w:t>(</w:t>
      </w:r>
      <w:r w:rsidR="002042AE">
        <w:rPr>
          <w:rFonts w:cs="Times New Roman"/>
          <w:bCs/>
          <w:szCs w:val="24"/>
        </w:rPr>
        <w:t>busyness</w:t>
      </w:r>
      <w:r w:rsidR="00140DB7">
        <w:rPr>
          <w:rFonts w:cs="Times New Roman"/>
          <w:bCs/>
          <w:szCs w:val="24"/>
        </w:rPr>
        <w:t xml:space="preserve">: </w:t>
      </w:r>
      <w:r w:rsidR="001C7F4D">
        <w:rPr>
          <w:rFonts w:cs="Times New Roman"/>
          <w:bCs/>
          <w:szCs w:val="24"/>
        </w:rPr>
        <w:t xml:space="preserve">busy </w:t>
      </w:r>
      <w:r w:rsidR="00140DB7">
        <w:rPr>
          <w:rFonts w:cs="Times New Roman"/>
          <w:bCs/>
          <w:szCs w:val="24"/>
        </w:rPr>
        <w:t>vs.</w:t>
      </w:r>
      <w:r w:rsidR="001C7F4D">
        <w:rPr>
          <w:rFonts w:cs="Times New Roman"/>
          <w:bCs/>
          <w:szCs w:val="24"/>
        </w:rPr>
        <w:t xml:space="preserve"> no</w:t>
      </w:r>
      <w:r w:rsidR="00140DB7">
        <w:rPr>
          <w:rFonts w:cs="Times New Roman"/>
          <w:bCs/>
          <w:szCs w:val="24"/>
        </w:rPr>
        <w:t>t</w:t>
      </w:r>
      <w:r w:rsidR="001C7F4D">
        <w:rPr>
          <w:rFonts w:cs="Times New Roman"/>
          <w:bCs/>
          <w:szCs w:val="24"/>
        </w:rPr>
        <w:t xml:space="preserve"> busy) by </w:t>
      </w:r>
      <w:r w:rsidR="00F231EE">
        <w:rPr>
          <w:rFonts w:cs="Times New Roman"/>
          <w:bCs/>
          <w:szCs w:val="24"/>
        </w:rPr>
        <w:t>2</w:t>
      </w:r>
      <w:r w:rsidR="001C7F4D">
        <w:rPr>
          <w:rFonts w:cs="Times New Roman"/>
          <w:bCs/>
          <w:szCs w:val="24"/>
        </w:rPr>
        <w:t xml:space="preserve"> </w:t>
      </w:r>
      <w:r w:rsidR="00F45451">
        <w:rPr>
          <w:rFonts w:cs="Times New Roman"/>
          <w:bCs/>
          <w:szCs w:val="24"/>
        </w:rPr>
        <w:t>(</w:t>
      </w:r>
      <w:r w:rsidR="002042AE">
        <w:rPr>
          <w:rFonts w:cs="Times New Roman"/>
          <w:bCs/>
          <w:szCs w:val="24"/>
        </w:rPr>
        <w:t>task</w:t>
      </w:r>
      <w:r w:rsidR="00140DB7">
        <w:rPr>
          <w:rFonts w:cs="Times New Roman"/>
          <w:bCs/>
          <w:szCs w:val="24"/>
        </w:rPr>
        <w:t xml:space="preserve">: </w:t>
      </w:r>
      <w:r w:rsidR="00F45451">
        <w:rPr>
          <w:rFonts w:cs="Times New Roman"/>
          <w:bCs/>
          <w:szCs w:val="24"/>
        </w:rPr>
        <w:t>missed deadline</w:t>
      </w:r>
      <w:r w:rsidR="00612350">
        <w:rPr>
          <w:rFonts w:cs="Times New Roman"/>
          <w:bCs/>
          <w:szCs w:val="24"/>
        </w:rPr>
        <w:t xml:space="preserve">, </w:t>
      </w:r>
      <w:r w:rsidR="00AD0E86">
        <w:rPr>
          <w:rFonts w:cs="Times New Roman"/>
          <w:bCs/>
          <w:szCs w:val="24"/>
        </w:rPr>
        <w:t>no missed deadline</w:t>
      </w:r>
      <w:r w:rsidR="00F45451">
        <w:rPr>
          <w:rFonts w:cs="Times New Roman"/>
          <w:bCs/>
          <w:szCs w:val="24"/>
        </w:rPr>
        <w:t>) between</w:t>
      </w:r>
      <w:r w:rsidR="00612350">
        <w:rPr>
          <w:rFonts w:cs="Times New Roman"/>
          <w:bCs/>
          <w:szCs w:val="24"/>
        </w:rPr>
        <w:t>-</w:t>
      </w:r>
      <w:r w:rsidR="00F45451">
        <w:rPr>
          <w:rFonts w:cs="Times New Roman"/>
          <w:bCs/>
          <w:szCs w:val="24"/>
        </w:rPr>
        <w:t xml:space="preserve">subjects design. Participants </w:t>
      </w:r>
      <w:r w:rsidR="00F231EE">
        <w:rPr>
          <w:rFonts w:cs="Times New Roman"/>
          <w:bCs/>
          <w:szCs w:val="24"/>
        </w:rPr>
        <w:t xml:space="preserve">were instructed that the </w:t>
      </w:r>
      <w:r w:rsidR="00F231EE" w:rsidRPr="00F231EE">
        <w:rPr>
          <w:rFonts w:cs="Times New Roman"/>
          <w:bCs/>
          <w:szCs w:val="24"/>
        </w:rPr>
        <w:t xml:space="preserve">purpose of </w:t>
      </w:r>
      <w:r w:rsidR="00F231EE">
        <w:rPr>
          <w:rFonts w:cs="Times New Roman"/>
          <w:bCs/>
          <w:szCs w:val="24"/>
        </w:rPr>
        <w:t>the</w:t>
      </w:r>
      <w:r w:rsidR="00F231EE" w:rsidRPr="00F231EE">
        <w:rPr>
          <w:rFonts w:cs="Times New Roman"/>
          <w:bCs/>
          <w:szCs w:val="24"/>
        </w:rPr>
        <w:t xml:space="preserve"> study </w:t>
      </w:r>
      <w:r w:rsidR="00F231EE">
        <w:rPr>
          <w:rFonts w:cs="Times New Roman"/>
          <w:bCs/>
          <w:szCs w:val="24"/>
        </w:rPr>
        <w:t>was</w:t>
      </w:r>
      <w:r w:rsidR="00F231EE" w:rsidRPr="00F231EE">
        <w:rPr>
          <w:rFonts w:cs="Times New Roman"/>
          <w:bCs/>
          <w:szCs w:val="24"/>
        </w:rPr>
        <w:t xml:space="preserve"> to understand the different tasks that people perform on a daily basis.</w:t>
      </w:r>
      <w:r w:rsidR="001C7F4D">
        <w:rPr>
          <w:rFonts w:cs="Times New Roman"/>
          <w:bCs/>
          <w:szCs w:val="24"/>
        </w:rPr>
        <w:t xml:space="preserve"> </w:t>
      </w:r>
      <w:r w:rsidR="00F45451">
        <w:rPr>
          <w:rFonts w:cs="Times New Roman"/>
          <w:bCs/>
          <w:szCs w:val="24"/>
        </w:rPr>
        <w:t xml:space="preserve">Participants in the missed deadline condition were </w:t>
      </w:r>
      <w:r w:rsidR="005E6F36">
        <w:rPr>
          <w:rFonts w:cs="Times New Roman"/>
          <w:bCs/>
          <w:szCs w:val="24"/>
        </w:rPr>
        <w:t>instructed</w:t>
      </w:r>
      <w:r w:rsidR="00F45451">
        <w:rPr>
          <w:rFonts w:cs="Times New Roman"/>
          <w:bCs/>
          <w:szCs w:val="24"/>
        </w:rPr>
        <w:t xml:space="preserve"> to think about a task that they had wanted to get accomplished </w:t>
      </w:r>
      <w:r w:rsidR="008F0353">
        <w:rPr>
          <w:rFonts w:cs="Times New Roman"/>
          <w:bCs/>
          <w:szCs w:val="24"/>
        </w:rPr>
        <w:t>last</w:t>
      </w:r>
      <w:r w:rsidR="00251A81">
        <w:rPr>
          <w:rFonts w:cs="Times New Roman"/>
          <w:bCs/>
          <w:szCs w:val="24"/>
        </w:rPr>
        <w:t xml:space="preserve"> week</w:t>
      </w:r>
      <w:r w:rsidR="00F45451">
        <w:rPr>
          <w:rFonts w:cs="Times New Roman"/>
          <w:bCs/>
          <w:szCs w:val="24"/>
        </w:rPr>
        <w:t>, but did not get a chance to finish</w:t>
      </w:r>
      <w:r w:rsidR="008F0353">
        <w:rPr>
          <w:rFonts w:cs="Times New Roman"/>
          <w:bCs/>
          <w:szCs w:val="24"/>
        </w:rPr>
        <w:t xml:space="preserve"> and intend</w:t>
      </w:r>
      <w:r w:rsidR="001C7159">
        <w:rPr>
          <w:rFonts w:cs="Times New Roman"/>
          <w:bCs/>
          <w:szCs w:val="24"/>
        </w:rPr>
        <w:t>ed</w:t>
      </w:r>
      <w:r w:rsidR="008F0353">
        <w:rPr>
          <w:rFonts w:cs="Times New Roman"/>
          <w:bCs/>
          <w:szCs w:val="24"/>
        </w:rPr>
        <w:t xml:space="preserve"> to accomplish this week</w:t>
      </w:r>
      <w:r w:rsidR="00F45451">
        <w:rPr>
          <w:rFonts w:cs="Times New Roman"/>
          <w:bCs/>
          <w:szCs w:val="24"/>
        </w:rPr>
        <w:t xml:space="preserve">. </w:t>
      </w:r>
      <w:r w:rsidR="000F3BAB">
        <w:rPr>
          <w:rFonts w:cs="Times New Roman"/>
          <w:bCs/>
          <w:szCs w:val="24"/>
        </w:rPr>
        <w:t xml:space="preserve">They </w:t>
      </w:r>
      <w:r w:rsidR="00F45451">
        <w:rPr>
          <w:rFonts w:cs="Times New Roman"/>
          <w:bCs/>
          <w:szCs w:val="24"/>
        </w:rPr>
        <w:t>indicate</w:t>
      </w:r>
      <w:r w:rsidR="00FD1979">
        <w:rPr>
          <w:rFonts w:cs="Times New Roman"/>
          <w:bCs/>
          <w:szCs w:val="24"/>
        </w:rPr>
        <w:t>d</w:t>
      </w:r>
      <w:r w:rsidR="00F45451">
        <w:rPr>
          <w:rFonts w:cs="Times New Roman"/>
          <w:bCs/>
          <w:szCs w:val="24"/>
        </w:rPr>
        <w:t xml:space="preserve"> whether </w:t>
      </w:r>
      <w:r w:rsidR="005F6B54">
        <w:rPr>
          <w:rFonts w:cs="Times New Roman"/>
          <w:bCs/>
          <w:szCs w:val="24"/>
        </w:rPr>
        <w:t>there was such a task (</w:t>
      </w:r>
      <w:r w:rsidR="00C639C4" w:rsidRPr="003745F2">
        <w:rPr>
          <w:rFonts w:cs="Times New Roman"/>
          <w:bCs/>
          <w:i/>
          <w:szCs w:val="24"/>
        </w:rPr>
        <w:t>y</w:t>
      </w:r>
      <w:r w:rsidR="005F6B54" w:rsidRPr="003745F2">
        <w:rPr>
          <w:rFonts w:cs="Times New Roman"/>
          <w:bCs/>
          <w:i/>
          <w:szCs w:val="24"/>
        </w:rPr>
        <w:t>es/</w:t>
      </w:r>
      <w:r w:rsidR="00C639C4" w:rsidRPr="003745F2">
        <w:rPr>
          <w:rFonts w:cs="Times New Roman"/>
          <w:bCs/>
          <w:i/>
          <w:szCs w:val="24"/>
        </w:rPr>
        <w:t>n</w:t>
      </w:r>
      <w:r w:rsidR="005F6B54" w:rsidRPr="003745F2">
        <w:rPr>
          <w:rFonts w:cs="Times New Roman"/>
          <w:bCs/>
          <w:i/>
          <w:szCs w:val="24"/>
        </w:rPr>
        <w:t>o</w:t>
      </w:r>
      <w:r w:rsidR="005F6B54">
        <w:rPr>
          <w:rFonts w:cs="Times New Roman"/>
          <w:bCs/>
          <w:szCs w:val="24"/>
        </w:rPr>
        <w:t xml:space="preserve">). </w:t>
      </w:r>
      <w:r w:rsidR="009E6D6F">
        <w:rPr>
          <w:rFonts w:cs="Times New Roman"/>
          <w:bCs/>
          <w:szCs w:val="24"/>
        </w:rPr>
        <w:t xml:space="preserve">In all conditions, participants </w:t>
      </w:r>
      <w:r w:rsidR="00FD1979">
        <w:rPr>
          <w:rFonts w:cs="Times New Roman"/>
          <w:bCs/>
          <w:szCs w:val="24"/>
        </w:rPr>
        <w:t xml:space="preserve">who </w:t>
      </w:r>
      <w:r w:rsidR="005F6B54">
        <w:rPr>
          <w:rFonts w:cs="Times New Roman"/>
          <w:bCs/>
          <w:szCs w:val="24"/>
        </w:rPr>
        <w:t xml:space="preserve">indicated </w:t>
      </w:r>
      <w:r w:rsidR="00FD1979">
        <w:rPr>
          <w:rFonts w:cs="Times New Roman"/>
          <w:bCs/>
          <w:szCs w:val="24"/>
        </w:rPr>
        <w:t>that t</w:t>
      </w:r>
      <w:r w:rsidR="00F46E3A">
        <w:rPr>
          <w:rFonts w:cs="Times New Roman"/>
          <w:bCs/>
          <w:szCs w:val="24"/>
        </w:rPr>
        <w:t>hey did not have a</w:t>
      </w:r>
      <w:r w:rsidR="00FD1979">
        <w:rPr>
          <w:rFonts w:cs="Times New Roman"/>
          <w:bCs/>
          <w:szCs w:val="24"/>
        </w:rPr>
        <w:t xml:space="preserve"> task </w:t>
      </w:r>
      <w:r w:rsidR="00183DE0">
        <w:rPr>
          <w:rFonts w:cs="Times New Roman"/>
          <w:bCs/>
          <w:szCs w:val="24"/>
        </w:rPr>
        <w:t>that matched the descri</w:t>
      </w:r>
      <w:r w:rsidR="00F231EE">
        <w:rPr>
          <w:rFonts w:cs="Times New Roman"/>
          <w:bCs/>
          <w:szCs w:val="24"/>
        </w:rPr>
        <w:t>ption were not asked any remaining questions in the survey</w:t>
      </w:r>
      <w:r w:rsidR="00FD1979">
        <w:rPr>
          <w:rFonts w:cs="Times New Roman"/>
          <w:bCs/>
          <w:szCs w:val="24"/>
        </w:rPr>
        <w:t xml:space="preserve">. </w:t>
      </w:r>
      <w:r w:rsidR="008F0353">
        <w:rPr>
          <w:rFonts w:cs="Times New Roman"/>
          <w:bCs/>
          <w:szCs w:val="24"/>
        </w:rPr>
        <w:t xml:space="preserve">The procedure for the no missed deadline condition was similar to the missed deadline condition. However, </w:t>
      </w:r>
      <w:r w:rsidR="00876C12">
        <w:rPr>
          <w:rFonts w:cs="Times New Roman"/>
          <w:bCs/>
          <w:szCs w:val="24"/>
        </w:rPr>
        <w:t>participants</w:t>
      </w:r>
      <w:r w:rsidR="008F0353">
        <w:rPr>
          <w:rFonts w:cs="Times New Roman"/>
          <w:bCs/>
          <w:szCs w:val="24"/>
        </w:rPr>
        <w:t xml:space="preserve"> answered questions about a task they </w:t>
      </w:r>
      <w:r w:rsidR="00251A81">
        <w:rPr>
          <w:rFonts w:cs="Times New Roman"/>
          <w:bCs/>
          <w:szCs w:val="24"/>
        </w:rPr>
        <w:t>had</w:t>
      </w:r>
      <w:r w:rsidR="008F0353">
        <w:rPr>
          <w:rFonts w:cs="Times New Roman"/>
          <w:bCs/>
          <w:szCs w:val="24"/>
        </w:rPr>
        <w:t xml:space="preserve"> not want</w:t>
      </w:r>
      <w:r w:rsidR="00251A81">
        <w:rPr>
          <w:rFonts w:cs="Times New Roman"/>
          <w:bCs/>
          <w:szCs w:val="24"/>
        </w:rPr>
        <w:t>ed</w:t>
      </w:r>
      <w:r w:rsidR="008F0353">
        <w:rPr>
          <w:rFonts w:cs="Times New Roman"/>
          <w:bCs/>
          <w:szCs w:val="24"/>
        </w:rPr>
        <w:t xml:space="preserve"> to get accomplished last week and intend</w:t>
      </w:r>
      <w:r w:rsidR="001C7159">
        <w:rPr>
          <w:rFonts w:cs="Times New Roman"/>
          <w:bCs/>
          <w:szCs w:val="24"/>
        </w:rPr>
        <w:t>ed</w:t>
      </w:r>
      <w:r w:rsidR="008F0353">
        <w:rPr>
          <w:rFonts w:cs="Times New Roman"/>
          <w:bCs/>
          <w:szCs w:val="24"/>
        </w:rPr>
        <w:t xml:space="preserve"> to accomplish this week.</w:t>
      </w:r>
    </w:p>
    <w:p w14:paraId="67F5F962" w14:textId="54B3C236" w:rsidR="008D35D7" w:rsidRDefault="00251A81" w:rsidP="008D35D7">
      <w:pPr>
        <w:rPr>
          <w:rFonts w:cs="Times New Roman"/>
          <w:bCs/>
          <w:szCs w:val="24"/>
        </w:rPr>
      </w:pPr>
      <w:r>
        <w:rPr>
          <w:rFonts w:cs="Times New Roman"/>
          <w:bCs/>
          <w:szCs w:val="24"/>
        </w:rPr>
        <w:t>We then</w:t>
      </w:r>
      <w:r w:rsidR="00824562">
        <w:rPr>
          <w:rFonts w:cs="Times New Roman"/>
          <w:bCs/>
          <w:szCs w:val="24"/>
        </w:rPr>
        <w:t xml:space="preserve"> </w:t>
      </w:r>
      <w:r w:rsidR="00F231EE">
        <w:rPr>
          <w:rFonts w:cs="Times New Roman"/>
          <w:bCs/>
          <w:szCs w:val="24"/>
        </w:rPr>
        <w:t xml:space="preserve">administered the </w:t>
      </w:r>
      <w:r w:rsidR="008F0353">
        <w:rPr>
          <w:rFonts w:cs="Times New Roman"/>
          <w:bCs/>
          <w:szCs w:val="24"/>
        </w:rPr>
        <w:t xml:space="preserve">same </w:t>
      </w:r>
      <w:r w:rsidR="00F231EE">
        <w:rPr>
          <w:rFonts w:cs="Times New Roman"/>
          <w:bCs/>
          <w:szCs w:val="24"/>
        </w:rPr>
        <w:t>busyness manipulation described in the pretest</w:t>
      </w:r>
      <w:r w:rsidR="00A140B6">
        <w:rPr>
          <w:rFonts w:cs="Times New Roman"/>
          <w:bCs/>
          <w:szCs w:val="24"/>
        </w:rPr>
        <w:t xml:space="preserve">, except </w:t>
      </w:r>
      <w:r w:rsidR="000F3BAB">
        <w:rPr>
          <w:rFonts w:cs="Times New Roman"/>
          <w:bCs/>
          <w:szCs w:val="24"/>
        </w:rPr>
        <w:t xml:space="preserve">that we asked how busy participants were last week, instead of recently. </w:t>
      </w:r>
      <w:r w:rsidR="008F0353">
        <w:rPr>
          <w:rFonts w:cs="Times New Roman"/>
          <w:bCs/>
          <w:szCs w:val="24"/>
        </w:rPr>
        <w:t xml:space="preserve">We did this because we wanted to assess the effect of perceived busyness at the time of missing the deadline on motivation. </w:t>
      </w:r>
      <w:r w:rsidR="00CA5C5C">
        <w:rPr>
          <w:rFonts w:cs="Times New Roman"/>
          <w:bCs/>
          <w:szCs w:val="24"/>
        </w:rPr>
        <w:t>P</w:t>
      </w:r>
      <w:r w:rsidR="00F231EE">
        <w:rPr>
          <w:rFonts w:cs="Times New Roman"/>
          <w:bCs/>
          <w:szCs w:val="24"/>
        </w:rPr>
        <w:t xml:space="preserve">articipants </w:t>
      </w:r>
      <w:r w:rsidR="00CA5C5C">
        <w:rPr>
          <w:rFonts w:cs="Times New Roman"/>
          <w:bCs/>
          <w:szCs w:val="24"/>
        </w:rPr>
        <w:t xml:space="preserve">then responded to the same measure of </w:t>
      </w:r>
      <w:r w:rsidR="00E62630">
        <w:rPr>
          <w:rFonts w:cs="Times New Roman"/>
          <w:bCs/>
          <w:szCs w:val="24"/>
        </w:rPr>
        <w:t>effective</w:t>
      </w:r>
      <w:r w:rsidR="001C7159">
        <w:rPr>
          <w:rFonts w:cs="Times New Roman"/>
          <w:bCs/>
          <w:szCs w:val="24"/>
        </w:rPr>
        <w:t xml:space="preserve"> </w:t>
      </w:r>
      <w:r w:rsidR="00CA5C5C">
        <w:rPr>
          <w:rFonts w:cs="Times New Roman"/>
          <w:bCs/>
          <w:szCs w:val="24"/>
        </w:rPr>
        <w:t>time usage as</w:t>
      </w:r>
      <w:r w:rsidR="00876C12">
        <w:rPr>
          <w:rFonts w:cs="Times New Roman"/>
          <w:bCs/>
          <w:szCs w:val="24"/>
        </w:rPr>
        <w:t xml:space="preserve"> in</w:t>
      </w:r>
      <w:r w:rsidR="00CA5C5C">
        <w:rPr>
          <w:rFonts w:cs="Times New Roman"/>
          <w:bCs/>
          <w:szCs w:val="24"/>
        </w:rPr>
        <w:t xml:space="preserve"> the pretest</w:t>
      </w:r>
      <w:r w:rsidR="0044149C">
        <w:rPr>
          <w:rFonts w:cs="Times New Roman"/>
          <w:bCs/>
          <w:szCs w:val="24"/>
        </w:rPr>
        <w:t>, r =</w:t>
      </w:r>
      <w:r w:rsidR="00D764A3">
        <w:rPr>
          <w:rFonts w:cs="Times New Roman"/>
          <w:bCs/>
          <w:szCs w:val="24"/>
        </w:rPr>
        <w:t xml:space="preserve"> </w:t>
      </w:r>
      <w:r w:rsidR="0044149C">
        <w:rPr>
          <w:rFonts w:cs="Times New Roman"/>
          <w:bCs/>
          <w:szCs w:val="24"/>
        </w:rPr>
        <w:t>.95</w:t>
      </w:r>
      <w:r w:rsidR="00CA5C5C">
        <w:rPr>
          <w:rFonts w:cs="Times New Roman"/>
          <w:bCs/>
          <w:szCs w:val="24"/>
        </w:rPr>
        <w:t xml:space="preserve">. Afterwards, participants </w:t>
      </w:r>
      <w:r w:rsidR="00F231EE">
        <w:rPr>
          <w:rFonts w:cs="Times New Roman"/>
          <w:bCs/>
          <w:szCs w:val="24"/>
        </w:rPr>
        <w:t xml:space="preserve">were </w:t>
      </w:r>
      <w:r w:rsidR="008F0353">
        <w:rPr>
          <w:rFonts w:cs="Times New Roman"/>
          <w:bCs/>
          <w:szCs w:val="24"/>
        </w:rPr>
        <w:t xml:space="preserve">asked to describe the task. </w:t>
      </w:r>
      <w:r w:rsidR="00CA5C5C">
        <w:rPr>
          <w:rFonts w:cs="Times New Roman"/>
          <w:bCs/>
          <w:szCs w:val="24"/>
        </w:rPr>
        <w:t xml:space="preserve">We asked them to describe this task after the busyness manipulation to avoid the possibility that describing the task would impact their perception of how </w:t>
      </w:r>
      <w:r w:rsidR="00E62630">
        <w:rPr>
          <w:rFonts w:cs="Times New Roman"/>
          <w:bCs/>
          <w:szCs w:val="24"/>
        </w:rPr>
        <w:t>effectively</w:t>
      </w:r>
      <w:r w:rsidR="001C7159">
        <w:rPr>
          <w:rFonts w:cs="Times New Roman"/>
          <w:bCs/>
          <w:szCs w:val="24"/>
        </w:rPr>
        <w:t xml:space="preserve"> </w:t>
      </w:r>
      <w:r w:rsidR="00CA5C5C">
        <w:rPr>
          <w:rFonts w:cs="Times New Roman"/>
          <w:bCs/>
          <w:szCs w:val="24"/>
        </w:rPr>
        <w:t xml:space="preserve">they </w:t>
      </w:r>
      <w:r>
        <w:rPr>
          <w:rFonts w:cs="Times New Roman"/>
          <w:bCs/>
          <w:szCs w:val="24"/>
        </w:rPr>
        <w:t>were</w:t>
      </w:r>
      <w:r w:rsidR="00CA5C5C">
        <w:rPr>
          <w:rFonts w:cs="Times New Roman"/>
          <w:bCs/>
          <w:szCs w:val="24"/>
        </w:rPr>
        <w:t xml:space="preserve"> using their time. </w:t>
      </w:r>
      <w:r w:rsidR="008F0353">
        <w:rPr>
          <w:rFonts w:cs="Times New Roman"/>
          <w:bCs/>
          <w:szCs w:val="24"/>
        </w:rPr>
        <w:t xml:space="preserve">They then </w:t>
      </w:r>
      <w:r w:rsidR="008F0353" w:rsidRPr="009543C6">
        <w:rPr>
          <w:rFonts w:cs="Times New Roman"/>
          <w:szCs w:val="24"/>
        </w:rPr>
        <w:t xml:space="preserve">indicated </w:t>
      </w:r>
      <w:r w:rsidR="008F0353">
        <w:rPr>
          <w:rFonts w:cs="Times New Roman"/>
          <w:szCs w:val="24"/>
        </w:rPr>
        <w:t xml:space="preserve">their </w:t>
      </w:r>
      <w:r w:rsidR="001C7159">
        <w:rPr>
          <w:rFonts w:cs="Times New Roman"/>
          <w:szCs w:val="24"/>
        </w:rPr>
        <w:t xml:space="preserve">current </w:t>
      </w:r>
      <w:r w:rsidR="008F0353">
        <w:rPr>
          <w:rFonts w:cs="Times New Roman"/>
          <w:szCs w:val="24"/>
        </w:rPr>
        <w:t xml:space="preserve">motivation to complete the task this week on </w:t>
      </w:r>
      <w:r w:rsidR="008F0353">
        <w:rPr>
          <w:rFonts w:cs="Times New Roman"/>
          <w:bCs/>
          <w:szCs w:val="24"/>
        </w:rPr>
        <w:t xml:space="preserve">a three-item seven-point motivation scale: “How likely are you to procrastinate on this task?” (1 = </w:t>
      </w:r>
      <w:r w:rsidR="008F0353" w:rsidRPr="00DC703F">
        <w:rPr>
          <w:rFonts w:cs="Times New Roman"/>
          <w:bCs/>
          <w:i/>
          <w:szCs w:val="24"/>
        </w:rPr>
        <w:t xml:space="preserve">not likely </w:t>
      </w:r>
      <w:r w:rsidR="008F0353" w:rsidRPr="005463EF">
        <w:rPr>
          <w:rFonts w:cs="Times New Roman"/>
          <w:bCs/>
          <w:szCs w:val="24"/>
        </w:rPr>
        <w:t>and 7 =</w:t>
      </w:r>
      <w:r w:rsidR="008F0353" w:rsidRPr="00DC703F">
        <w:rPr>
          <w:rFonts w:cs="Times New Roman"/>
          <w:bCs/>
          <w:i/>
          <w:szCs w:val="24"/>
        </w:rPr>
        <w:t xml:space="preserve"> very likely</w:t>
      </w:r>
      <w:r w:rsidR="008F0353">
        <w:rPr>
          <w:rFonts w:cs="Times New Roman"/>
          <w:bCs/>
          <w:szCs w:val="24"/>
        </w:rPr>
        <w:t xml:space="preserve">), “How interested are you in finishing this task?” (1 = </w:t>
      </w:r>
      <w:r w:rsidR="008F0353" w:rsidRPr="00DC703F">
        <w:rPr>
          <w:rFonts w:cs="Times New Roman"/>
          <w:bCs/>
          <w:i/>
          <w:szCs w:val="24"/>
        </w:rPr>
        <w:t xml:space="preserve">not </w:t>
      </w:r>
      <w:r w:rsidR="008F0353">
        <w:rPr>
          <w:rFonts w:cs="Times New Roman"/>
          <w:bCs/>
          <w:i/>
          <w:szCs w:val="24"/>
        </w:rPr>
        <w:t>interested</w:t>
      </w:r>
      <w:r w:rsidR="008F0353" w:rsidRPr="00DC703F">
        <w:rPr>
          <w:rFonts w:cs="Times New Roman"/>
          <w:bCs/>
          <w:i/>
          <w:szCs w:val="24"/>
        </w:rPr>
        <w:t xml:space="preserve"> </w:t>
      </w:r>
      <w:r w:rsidR="008F0353" w:rsidRPr="005463EF">
        <w:rPr>
          <w:rFonts w:cs="Times New Roman"/>
          <w:bCs/>
          <w:szCs w:val="24"/>
        </w:rPr>
        <w:t>and 7 =</w:t>
      </w:r>
      <w:r w:rsidR="008F0353" w:rsidRPr="00DC703F">
        <w:rPr>
          <w:rFonts w:cs="Times New Roman"/>
          <w:bCs/>
          <w:i/>
          <w:szCs w:val="24"/>
        </w:rPr>
        <w:t xml:space="preserve"> </w:t>
      </w:r>
      <w:r w:rsidR="008F0353">
        <w:rPr>
          <w:rFonts w:cs="Times New Roman"/>
          <w:bCs/>
          <w:i/>
          <w:szCs w:val="24"/>
        </w:rPr>
        <w:t>very interested</w:t>
      </w:r>
      <w:r w:rsidR="008F0353">
        <w:rPr>
          <w:rFonts w:cs="Times New Roman"/>
          <w:bCs/>
          <w:szCs w:val="24"/>
        </w:rPr>
        <w:t xml:space="preserve">) and </w:t>
      </w:r>
      <w:r w:rsidR="008F0353">
        <w:rPr>
          <w:rFonts w:cs="Times New Roman"/>
          <w:bCs/>
          <w:szCs w:val="24"/>
        </w:rPr>
        <w:lastRenderedPageBreak/>
        <w:t xml:space="preserve">“How motivated are you to finish this task?” (1 = </w:t>
      </w:r>
      <w:r w:rsidR="008F0353">
        <w:rPr>
          <w:rFonts w:cs="Times New Roman"/>
          <w:bCs/>
          <w:i/>
          <w:szCs w:val="24"/>
        </w:rPr>
        <w:t xml:space="preserve">not motivated </w:t>
      </w:r>
      <w:r w:rsidR="008F0353" w:rsidRPr="005463EF">
        <w:rPr>
          <w:rFonts w:cs="Times New Roman"/>
          <w:bCs/>
          <w:szCs w:val="24"/>
        </w:rPr>
        <w:t>and 7 =</w:t>
      </w:r>
      <w:r w:rsidR="008F0353" w:rsidRPr="00DC703F">
        <w:rPr>
          <w:rFonts w:cs="Times New Roman"/>
          <w:bCs/>
          <w:i/>
          <w:szCs w:val="24"/>
        </w:rPr>
        <w:t xml:space="preserve"> </w:t>
      </w:r>
      <w:r w:rsidR="008F0353">
        <w:rPr>
          <w:rFonts w:cs="Times New Roman"/>
          <w:bCs/>
          <w:i/>
          <w:szCs w:val="24"/>
        </w:rPr>
        <w:t>very motivated</w:t>
      </w:r>
      <w:r w:rsidR="008F0353">
        <w:rPr>
          <w:rFonts w:cs="Times New Roman"/>
          <w:bCs/>
          <w:szCs w:val="24"/>
        </w:rPr>
        <w:t>)</w:t>
      </w:r>
      <w:r w:rsidR="008F0353">
        <w:rPr>
          <w:rFonts w:cs="Times New Roman"/>
          <w:szCs w:val="24"/>
        </w:rPr>
        <w:t>, α = .70</w:t>
      </w:r>
      <w:r w:rsidR="008F0353" w:rsidRPr="009543C6">
        <w:rPr>
          <w:rFonts w:cs="Times New Roman"/>
          <w:szCs w:val="24"/>
        </w:rPr>
        <w:t xml:space="preserve">. </w:t>
      </w:r>
      <w:r w:rsidR="008F0353">
        <w:rPr>
          <w:rFonts w:cs="Times New Roman"/>
          <w:szCs w:val="24"/>
        </w:rPr>
        <w:t>A</w:t>
      </w:r>
      <w:r w:rsidR="006311AD">
        <w:rPr>
          <w:rFonts w:cs="Times New Roman"/>
          <w:bCs/>
          <w:szCs w:val="24"/>
        </w:rPr>
        <w:t xml:space="preserve">s a manipulation check for the missed deadline manipulation, </w:t>
      </w:r>
      <w:r w:rsidR="00140DB7">
        <w:rPr>
          <w:rFonts w:cs="Times New Roman"/>
          <w:bCs/>
          <w:szCs w:val="24"/>
        </w:rPr>
        <w:t xml:space="preserve">participants </w:t>
      </w:r>
      <w:r w:rsidR="006311AD">
        <w:rPr>
          <w:rFonts w:cs="Times New Roman"/>
          <w:bCs/>
          <w:szCs w:val="24"/>
        </w:rPr>
        <w:t xml:space="preserve">indicated the extent to which </w:t>
      </w:r>
      <w:r w:rsidR="00950589">
        <w:rPr>
          <w:rFonts w:cs="Times New Roman"/>
          <w:bCs/>
          <w:szCs w:val="24"/>
        </w:rPr>
        <w:t>the task they wrote about earlier in the session was one where they missed the deadline on</w:t>
      </w:r>
      <w:r w:rsidR="006311AD">
        <w:rPr>
          <w:rFonts w:cs="Times New Roman"/>
          <w:bCs/>
          <w:szCs w:val="24"/>
        </w:rPr>
        <w:t xml:space="preserve"> </w:t>
      </w:r>
      <w:r w:rsidR="00356F5E">
        <w:rPr>
          <w:rFonts w:cs="Times New Roman"/>
          <w:bCs/>
          <w:szCs w:val="24"/>
        </w:rPr>
        <w:t>(</w:t>
      </w:r>
      <w:r w:rsidR="005463EF">
        <w:rPr>
          <w:rFonts w:cs="Times New Roman"/>
          <w:bCs/>
          <w:szCs w:val="24"/>
        </w:rPr>
        <w:t xml:space="preserve">1 = </w:t>
      </w:r>
      <w:r w:rsidR="00251B1B" w:rsidRPr="00DC703F">
        <w:rPr>
          <w:rFonts w:cs="Times New Roman"/>
          <w:bCs/>
          <w:i/>
          <w:szCs w:val="24"/>
        </w:rPr>
        <w:t xml:space="preserve">not at all </w:t>
      </w:r>
      <w:r w:rsidR="005463EF">
        <w:rPr>
          <w:rFonts w:cs="Times New Roman"/>
          <w:bCs/>
          <w:i/>
          <w:szCs w:val="24"/>
        </w:rPr>
        <w:t xml:space="preserve">and </w:t>
      </w:r>
      <w:r w:rsidR="005463EF" w:rsidRPr="005463EF">
        <w:rPr>
          <w:rFonts w:cs="Times New Roman"/>
          <w:bCs/>
          <w:szCs w:val="24"/>
        </w:rPr>
        <w:t>7 =</w:t>
      </w:r>
      <w:r w:rsidR="00251B1B" w:rsidRPr="00DC703F">
        <w:rPr>
          <w:rFonts w:cs="Times New Roman"/>
          <w:bCs/>
          <w:i/>
          <w:szCs w:val="24"/>
        </w:rPr>
        <w:t xml:space="preserve"> very </w:t>
      </w:r>
      <w:r w:rsidR="006311AD">
        <w:rPr>
          <w:rFonts w:cs="Times New Roman"/>
          <w:bCs/>
          <w:i/>
          <w:szCs w:val="24"/>
        </w:rPr>
        <w:t>much</w:t>
      </w:r>
      <w:r w:rsidR="00251B1B">
        <w:rPr>
          <w:rFonts w:cs="Times New Roman"/>
          <w:bCs/>
          <w:szCs w:val="24"/>
        </w:rPr>
        <w:t xml:space="preserve">) before </w:t>
      </w:r>
      <w:r w:rsidR="00356F5E">
        <w:rPr>
          <w:rFonts w:cs="Times New Roman"/>
          <w:bCs/>
          <w:szCs w:val="24"/>
        </w:rPr>
        <w:t>c</w:t>
      </w:r>
      <w:r w:rsidR="00251B1B">
        <w:rPr>
          <w:rFonts w:cs="Times New Roman"/>
          <w:bCs/>
          <w:szCs w:val="24"/>
        </w:rPr>
        <w:t>ompleting</w:t>
      </w:r>
      <w:r w:rsidR="00356F5E">
        <w:rPr>
          <w:rFonts w:cs="Times New Roman"/>
          <w:bCs/>
          <w:szCs w:val="24"/>
        </w:rPr>
        <w:t xml:space="preserve"> several demographic questions. </w:t>
      </w:r>
    </w:p>
    <w:p w14:paraId="70879ED1" w14:textId="77777777" w:rsidR="00251B1B" w:rsidRPr="005463EF" w:rsidRDefault="00251B1B" w:rsidP="00251B1B">
      <w:pPr>
        <w:ind w:firstLine="0"/>
        <w:jc w:val="center"/>
        <w:rPr>
          <w:rFonts w:cs="Times New Roman"/>
          <w:b/>
          <w:bCs/>
          <w:szCs w:val="24"/>
        </w:rPr>
      </w:pPr>
      <w:r w:rsidRPr="005463EF">
        <w:rPr>
          <w:rFonts w:cs="Times New Roman"/>
          <w:b/>
          <w:bCs/>
          <w:szCs w:val="24"/>
        </w:rPr>
        <w:t>Results and Discussion</w:t>
      </w:r>
    </w:p>
    <w:p w14:paraId="192D2255" w14:textId="3E452E68" w:rsidR="000F06ED" w:rsidRDefault="005463EF" w:rsidP="005463EF">
      <w:pPr>
        <w:rPr>
          <w:rFonts w:cs="Times New Roman"/>
          <w:bCs/>
          <w:szCs w:val="24"/>
        </w:rPr>
      </w:pPr>
      <w:r>
        <w:rPr>
          <w:rFonts w:cs="Times New Roman"/>
          <w:b/>
          <w:bCs/>
          <w:szCs w:val="24"/>
        </w:rPr>
        <w:t>Manipulation c</w:t>
      </w:r>
      <w:r w:rsidR="00251B1B" w:rsidRPr="005463EF">
        <w:rPr>
          <w:rFonts w:cs="Times New Roman"/>
          <w:b/>
          <w:bCs/>
          <w:szCs w:val="24"/>
        </w:rPr>
        <w:t>heck</w:t>
      </w:r>
      <w:r w:rsidRPr="005463EF">
        <w:rPr>
          <w:rFonts w:cs="Times New Roman"/>
          <w:b/>
          <w:bCs/>
          <w:szCs w:val="24"/>
        </w:rPr>
        <w:t>.</w:t>
      </w:r>
      <w:r w:rsidR="006311AD">
        <w:rPr>
          <w:rFonts w:cs="Times New Roman"/>
          <w:b/>
          <w:bCs/>
          <w:szCs w:val="24"/>
        </w:rPr>
        <w:t xml:space="preserve"> </w:t>
      </w:r>
      <w:r w:rsidR="00862042">
        <w:rPr>
          <w:rFonts w:cs="Times New Roman"/>
          <w:bCs/>
          <w:szCs w:val="24"/>
        </w:rPr>
        <w:t xml:space="preserve">A test of </w:t>
      </w:r>
      <w:r w:rsidR="001C7159">
        <w:rPr>
          <w:rFonts w:cs="Times New Roman"/>
          <w:bCs/>
          <w:szCs w:val="24"/>
        </w:rPr>
        <w:t xml:space="preserve">the </w:t>
      </w:r>
      <w:r w:rsidR="00862042">
        <w:rPr>
          <w:rFonts w:cs="Times New Roman"/>
          <w:bCs/>
          <w:szCs w:val="24"/>
        </w:rPr>
        <w:t>missed deadline manipulation demonstrated</w:t>
      </w:r>
      <w:r w:rsidR="007164A9">
        <w:rPr>
          <w:rFonts w:cs="Times New Roman"/>
          <w:bCs/>
          <w:szCs w:val="24"/>
        </w:rPr>
        <w:t xml:space="preserve"> a main effect of deadline, F(1,</w:t>
      </w:r>
      <w:r w:rsidR="0058336A">
        <w:rPr>
          <w:rFonts w:cs="Times New Roman"/>
          <w:bCs/>
          <w:szCs w:val="24"/>
        </w:rPr>
        <w:t>197</w:t>
      </w:r>
      <w:r w:rsidR="007164A9">
        <w:rPr>
          <w:rFonts w:cs="Times New Roman"/>
          <w:bCs/>
          <w:szCs w:val="24"/>
        </w:rPr>
        <w:t xml:space="preserve">) = </w:t>
      </w:r>
      <w:r w:rsidR="0058336A">
        <w:rPr>
          <w:rFonts w:cs="Times New Roman"/>
          <w:bCs/>
          <w:szCs w:val="24"/>
        </w:rPr>
        <w:t>7.52, p &lt; .</w:t>
      </w:r>
      <w:r w:rsidR="007164A9">
        <w:rPr>
          <w:rFonts w:cs="Times New Roman"/>
          <w:bCs/>
          <w:szCs w:val="24"/>
        </w:rPr>
        <w:t xml:space="preserve">01. </w:t>
      </w:r>
      <w:r w:rsidR="000F06ED">
        <w:rPr>
          <w:rFonts w:cs="Times New Roman"/>
          <w:bCs/>
          <w:szCs w:val="24"/>
        </w:rPr>
        <w:t>Participants were more likely to write about a task with a missed deadline in the missed deadline condition (M = 4.</w:t>
      </w:r>
      <w:r w:rsidR="0058336A">
        <w:rPr>
          <w:rFonts w:cs="Times New Roman"/>
          <w:bCs/>
          <w:szCs w:val="24"/>
        </w:rPr>
        <w:t>13</w:t>
      </w:r>
      <w:r w:rsidR="000F06ED">
        <w:rPr>
          <w:rFonts w:cs="Times New Roman"/>
          <w:bCs/>
          <w:szCs w:val="24"/>
        </w:rPr>
        <w:t>; SE = .2</w:t>
      </w:r>
      <w:r w:rsidR="0058336A">
        <w:rPr>
          <w:rFonts w:cs="Times New Roman"/>
          <w:bCs/>
          <w:szCs w:val="24"/>
        </w:rPr>
        <w:t>1</w:t>
      </w:r>
      <w:r w:rsidR="000F06ED">
        <w:rPr>
          <w:rFonts w:cs="Times New Roman"/>
          <w:bCs/>
          <w:szCs w:val="24"/>
        </w:rPr>
        <w:t xml:space="preserve">) compared to the no missed deadline </w:t>
      </w:r>
      <w:r w:rsidR="00876C12">
        <w:rPr>
          <w:rFonts w:cs="Times New Roman"/>
          <w:bCs/>
          <w:szCs w:val="24"/>
        </w:rPr>
        <w:t xml:space="preserve">condition </w:t>
      </w:r>
      <w:r w:rsidR="000F06ED">
        <w:rPr>
          <w:rFonts w:cs="Times New Roman"/>
          <w:bCs/>
          <w:szCs w:val="24"/>
        </w:rPr>
        <w:t xml:space="preserve">(M = </w:t>
      </w:r>
      <w:r w:rsidR="0058336A">
        <w:rPr>
          <w:rFonts w:cs="Times New Roman"/>
          <w:bCs/>
          <w:szCs w:val="24"/>
        </w:rPr>
        <w:t>3.32</w:t>
      </w:r>
      <w:r w:rsidR="000F06ED">
        <w:rPr>
          <w:rFonts w:cs="Times New Roman"/>
          <w:bCs/>
          <w:szCs w:val="24"/>
        </w:rPr>
        <w:t>; SE = .2</w:t>
      </w:r>
      <w:r w:rsidR="0058336A">
        <w:rPr>
          <w:rFonts w:cs="Times New Roman"/>
          <w:bCs/>
          <w:szCs w:val="24"/>
        </w:rPr>
        <w:t>1)</w:t>
      </w:r>
      <w:r w:rsidR="000F06ED">
        <w:rPr>
          <w:rFonts w:cs="Times New Roman"/>
          <w:bCs/>
          <w:szCs w:val="24"/>
        </w:rPr>
        <w:t xml:space="preserve">. The effects of busyness and the </w:t>
      </w:r>
      <w:r w:rsidR="00B17EDA">
        <w:rPr>
          <w:rFonts w:cs="Times New Roman"/>
          <w:bCs/>
          <w:szCs w:val="24"/>
        </w:rPr>
        <w:t xml:space="preserve">task </w:t>
      </w:r>
      <w:r w:rsidR="000F06ED">
        <w:rPr>
          <w:rFonts w:cs="Times New Roman"/>
          <w:bCs/>
          <w:szCs w:val="24"/>
        </w:rPr>
        <w:t>by busyness interaction were insignificant (F’s &lt; 1).</w:t>
      </w:r>
    </w:p>
    <w:p w14:paraId="7E3A021E" w14:textId="6BF8F0A8" w:rsidR="000F06ED" w:rsidRDefault="00E62630" w:rsidP="000F06ED">
      <w:pPr>
        <w:rPr>
          <w:rFonts w:cs="Times New Roman"/>
          <w:bCs/>
          <w:szCs w:val="24"/>
        </w:rPr>
      </w:pPr>
      <w:r>
        <w:rPr>
          <w:rFonts w:cs="Times New Roman"/>
          <w:b/>
          <w:bCs/>
          <w:szCs w:val="24"/>
        </w:rPr>
        <w:t>Effective</w:t>
      </w:r>
      <w:r w:rsidR="00DF49E9">
        <w:rPr>
          <w:rFonts w:cs="Times New Roman"/>
          <w:b/>
          <w:bCs/>
          <w:szCs w:val="24"/>
        </w:rPr>
        <w:t xml:space="preserve"> </w:t>
      </w:r>
      <w:r w:rsidR="00CA5C5C">
        <w:rPr>
          <w:rFonts w:cs="Times New Roman"/>
          <w:b/>
          <w:bCs/>
          <w:szCs w:val="24"/>
        </w:rPr>
        <w:t>time usage</w:t>
      </w:r>
      <w:r w:rsidR="000F06ED">
        <w:rPr>
          <w:rFonts w:cs="Times New Roman"/>
          <w:b/>
          <w:bCs/>
          <w:szCs w:val="24"/>
        </w:rPr>
        <w:t xml:space="preserve">. </w:t>
      </w:r>
      <w:r w:rsidR="00360985">
        <w:rPr>
          <w:rFonts w:cs="Times New Roman"/>
          <w:bCs/>
          <w:szCs w:val="24"/>
        </w:rPr>
        <w:t>An ANOVA revealed that t</w:t>
      </w:r>
      <w:r w:rsidR="00CA5C5C">
        <w:rPr>
          <w:rFonts w:cs="Times New Roman"/>
          <w:bCs/>
          <w:szCs w:val="24"/>
        </w:rPr>
        <w:t>he effect of busyness</w:t>
      </w:r>
      <w:r w:rsidR="000F06ED">
        <w:rPr>
          <w:rFonts w:cs="Times New Roman"/>
          <w:bCs/>
          <w:szCs w:val="24"/>
        </w:rPr>
        <w:t xml:space="preserve"> was significant, F(</w:t>
      </w:r>
      <w:r w:rsidR="00CA5C5C">
        <w:rPr>
          <w:rFonts w:cs="Times New Roman"/>
          <w:bCs/>
          <w:szCs w:val="24"/>
        </w:rPr>
        <w:t>1</w:t>
      </w:r>
      <w:r w:rsidR="000F06ED">
        <w:rPr>
          <w:rFonts w:cs="Times New Roman"/>
          <w:bCs/>
          <w:szCs w:val="24"/>
        </w:rPr>
        <w:t>,1</w:t>
      </w:r>
      <w:r w:rsidR="00CA5C5C">
        <w:rPr>
          <w:rFonts w:cs="Times New Roman"/>
          <w:bCs/>
          <w:szCs w:val="24"/>
        </w:rPr>
        <w:t>97</w:t>
      </w:r>
      <w:r w:rsidR="000F06ED">
        <w:rPr>
          <w:rFonts w:cs="Times New Roman"/>
          <w:bCs/>
          <w:szCs w:val="24"/>
        </w:rPr>
        <w:t xml:space="preserve">) = </w:t>
      </w:r>
      <w:r w:rsidR="00CA5C5C">
        <w:rPr>
          <w:rFonts w:cs="Times New Roman"/>
          <w:bCs/>
          <w:szCs w:val="24"/>
        </w:rPr>
        <w:t>10.40</w:t>
      </w:r>
      <w:r w:rsidR="000F06ED">
        <w:rPr>
          <w:rFonts w:cs="Times New Roman"/>
          <w:bCs/>
          <w:szCs w:val="24"/>
        </w:rPr>
        <w:t xml:space="preserve">, p </w:t>
      </w:r>
      <w:r w:rsidR="00D764A3">
        <w:rPr>
          <w:rFonts w:cs="Times New Roman"/>
          <w:bCs/>
          <w:szCs w:val="24"/>
        </w:rPr>
        <w:t>&lt;</w:t>
      </w:r>
      <w:r w:rsidR="000F06ED">
        <w:rPr>
          <w:rFonts w:cs="Times New Roman"/>
          <w:bCs/>
          <w:szCs w:val="24"/>
        </w:rPr>
        <w:t xml:space="preserve"> .</w:t>
      </w:r>
      <w:r w:rsidR="00763648">
        <w:rPr>
          <w:rFonts w:cs="Times New Roman"/>
          <w:bCs/>
          <w:szCs w:val="24"/>
        </w:rPr>
        <w:t>0</w:t>
      </w:r>
      <w:r w:rsidR="00CA5C5C">
        <w:rPr>
          <w:rFonts w:cs="Times New Roman"/>
          <w:bCs/>
          <w:szCs w:val="24"/>
        </w:rPr>
        <w:t>1</w:t>
      </w:r>
      <w:r w:rsidR="000F06ED">
        <w:rPr>
          <w:rFonts w:cs="Times New Roman"/>
          <w:bCs/>
          <w:szCs w:val="24"/>
        </w:rPr>
        <w:t xml:space="preserve">. Participants in the busy condition indicated that they </w:t>
      </w:r>
      <w:r w:rsidR="00CA5C5C">
        <w:rPr>
          <w:rFonts w:cs="Times New Roman"/>
          <w:bCs/>
          <w:szCs w:val="24"/>
        </w:rPr>
        <w:t xml:space="preserve">were using their time more </w:t>
      </w:r>
      <w:r>
        <w:rPr>
          <w:rFonts w:cs="Times New Roman"/>
          <w:bCs/>
          <w:szCs w:val="24"/>
        </w:rPr>
        <w:t>effectively</w:t>
      </w:r>
      <w:r w:rsidR="00360985">
        <w:rPr>
          <w:rFonts w:cs="Times New Roman"/>
          <w:bCs/>
          <w:szCs w:val="24"/>
        </w:rPr>
        <w:t xml:space="preserve"> </w:t>
      </w:r>
      <w:r w:rsidR="00CA5C5C">
        <w:rPr>
          <w:rFonts w:cs="Times New Roman"/>
          <w:bCs/>
          <w:szCs w:val="24"/>
        </w:rPr>
        <w:t>(M = 4.73</w:t>
      </w:r>
      <w:r w:rsidR="000F06ED">
        <w:rPr>
          <w:rFonts w:cs="Times New Roman"/>
          <w:bCs/>
          <w:szCs w:val="24"/>
        </w:rPr>
        <w:t>; SE = .</w:t>
      </w:r>
      <w:r w:rsidR="00CA5C5C">
        <w:rPr>
          <w:rFonts w:cs="Times New Roman"/>
          <w:bCs/>
          <w:szCs w:val="24"/>
        </w:rPr>
        <w:t>17</w:t>
      </w:r>
      <w:r w:rsidR="000F06ED">
        <w:rPr>
          <w:rFonts w:cs="Times New Roman"/>
          <w:bCs/>
          <w:szCs w:val="24"/>
        </w:rPr>
        <w:t xml:space="preserve">) compared to the </w:t>
      </w:r>
      <w:r w:rsidR="00CA5C5C">
        <w:rPr>
          <w:rFonts w:cs="Times New Roman"/>
          <w:bCs/>
          <w:szCs w:val="24"/>
        </w:rPr>
        <w:t>not busy condition</w:t>
      </w:r>
      <w:r w:rsidR="000F06ED" w:rsidRPr="008E4711">
        <w:rPr>
          <w:rFonts w:cs="Times New Roman"/>
          <w:bCs/>
          <w:szCs w:val="24"/>
        </w:rPr>
        <w:t xml:space="preserve"> </w:t>
      </w:r>
      <w:r w:rsidR="00CA5C5C">
        <w:rPr>
          <w:rFonts w:cs="Times New Roman"/>
          <w:bCs/>
          <w:szCs w:val="24"/>
        </w:rPr>
        <w:t>(M = 3.98; SE = .16). The effects of task, F(1,197) = .01, p = .97, and the task by busyness interaction, F(1,197) = 1.81, p = .18, were insignificant.</w:t>
      </w:r>
    </w:p>
    <w:p w14:paraId="03BE623C" w14:textId="0E336D06" w:rsidR="000B2932" w:rsidRDefault="000B2932" w:rsidP="000B2932">
      <w:pPr>
        <w:rPr>
          <w:rFonts w:cs="Times New Roman"/>
          <w:bCs/>
          <w:szCs w:val="24"/>
        </w:rPr>
      </w:pPr>
      <w:r>
        <w:rPr>
          <w:rFonts w:cs="Times New Roman"/>
          <w:b/>
          <w:bCs/>
          <w:szCs w:val="24"/>
        </w:rPr>
        <w:t>Task motivation</w:t>
      </w:r>
      <w:r w:rsidR="000F06ED">
        <w:rPr>
          <w:rFonts w:cs="Times New Roman"/>
          <w:b/>
          <w:bCs/>
          <w:szCs w:val="24"/>
        </w:rPr>
        <w:t xml:space="preserve">. </w:t>
      </w:r>
      <w:r>
        <w:rPr>
          <w:rFonts w:cs="Times New Roman"/>
          <w:bCs/>
          <w:szCs w:val="24"/>
        </w:rPr>
        <w:t xml:space="preserve">As depicted in Figure 1, </w:t>
      </w:r>
      <w:r w:rsidR="00A140B6">
        <w:rPr>
          <w:rFonts w:cs="Times New Roman"/>
          <w:bCs/>
          <w:szCs w:val="24"/>
        </w:rPr>
        <w:t xml:space="preserve">there was a </w:t>
      </w:r>
      <w:r>
        <w:rPr>
          <w:rFonts w:cs="Times New Roman"/>
          <w:bCs/>
          <w:szCs w:val="24"/>
        </w:rPr>
        <w:t xml:space="preserve">task by busyness interaction, F(1,197) = 7.99, p &lt; .01. As </w:t>
      </w:r>
      <w:r w:rsidR="00360985">
        <w:rPr>
          <w:rFonts w:cs="Times New Roman"/>
          <w:bCs/>
          <w:szCs w:val="24"/>
        </w:rPr>
        <w:t>predicted</w:t>
      </w:r>
      <w:r>
        <w:rPr>
          <w:rFonts w:cs="Times New Roman"/>
          <w:bCs/>
          <w:szCs w:val="24"/>
        </w:rPr>
        <w:t>, participants in the not busy condition were less motivated to complete the task in the missed deadline condition (M = 4.76; SE = .20) compared to the no missed deadline condition</w:t>
      </w:r>
      <w:r w:rsidRPr="008E4711">
        <w:rPr>
          <w:rFonts w:cs="Times New Roman"/>
          <w:bCs/>
          <w:szCs w:val="24"/>
        </w:rPr>
        <w:t xml:space="preserve"> </w:t>
      </w:r>
      <w:r>
        <w:rPr>
          <w:rFonts w:cs="Times New Roman"/>
          <w:bCs/>
          <w:szCs w:val="24"/>
        </w:rPr>
        <w:t xml:space="preserve">(M = 5.37; SE = .18), F(1,197) = 5.05, p </w:t>
      </w:r>
      <w:r w:rsidR="009F001E">
        <w:rPr>
          <w:rFonts w:cs="Times New Roman"/>
          <w:bCs/>
          <w:szCs w:val="24"/>
        </w:rPr>
        <w:t>=</w:t>
      </w:r>
      <w:r>
        <w:rPr>
          <w:rFonts w:cs="Times New Roman"/>
          <w:bCs/>
          <w:szCs w:val="24"/>
        </w:rPr>
        <w:t xml:space="preserve"> .0</w:t>
      </w:r>
      <w:r w:rsidR="009F001E">
        <w:rPr>
          <w:rFonts w:cs="Times New Roman"/>
          <w:bCs/>
          <w:szCs w:val="24"/>
        </w:rPr>
        <w:t>3</w:t>
      </w:r>
      <w:r>
        <w:rPr>
          <w:rFonts w:cs="Times New Roman"/>
          <w:bCs/>
          <w:szCs w:val="24"/>
        </w:rPr>
        <w:t xml:space="preserve">. </w:t>
      </w:r>
      <w:r w:rsidR="00360985">
        <w:rPr>
          <w:rFonts w:cs="Times New Roman"/>
          <w:bCs/>
          <w:szCs w:val="24"/>
        </w:rPr>
        <w:t>Participants in the busy condition</w:t>
      </w:r>
      <w:r>
        <w:rPr>
          <w:rFonts w:cs="Times New Roman"/>
          <w:bCs/>
          <w:szCs w:val="24"/>
        </w:rPr>
        <w:t xml:space="preserve"> were </w:t>
      </w:r>
      <w:r w:rsidR="00E02553">
        <w:rPr>
          <w:rFonts w:cs="Times New Roman"/>
          <w:bCs/>
          <w:szCs w:val="24"/>
        </w:rPr>
        <w:t>marginally more</w:t>
      </w:r>
      <w:r>
        <w:rPr>
          <w:rFonts w:cs="Times New Roman"/>
          <w:bCs/>
          <w:szCs w:val="24"/>
        </w:rPr>
        <w:t xml:space="preserve"> motivated to complete the task in the missed deadline condition (M = 5.49; SE = .20) </w:t>
      </w:r>
      <w:r w:rsidR="00876C12">
        <w:rPr>
          <w:rFonts w:cs="Times New Roman"/>
          <w:bCs/>
          <w:szCs w:val="24"/>
        </w:rPr>
        <w:t>than</w:t>
      </w:r>
      <w:r w:rsidR="00360985">
        <w:rPr>
          <w:rFonts w:cs="Times New Roman"/>
          <w:bCs/>
          <w:szCs w:val="24"/>
        </w:rPr>
        <w:t xml:space="preserve"> in</w:t>
      </w:r>
      <w:r>
        <w:rPr>
          <w:rFonts w:cs="Times New Roman"/>
          <w:bCs/>
          <w:szCs w:val="24"/>
        </w:rPr>
        <w:t xml:space="preserve"> the no missed deadline condition</w:t>
      </w:r>
      <w:r w:rsidRPr="008E4711">
        <w:rPr>
          <w:rFonts w:cs="Times New Roman"/>
          <w:bCs/>
          <w:szCs w:val="24"/>
        </w:rPr>
        <w:t xml:space="preserve"> </w:t>
      </w:r>
      <w:r>
        <w:rPr>
          <w:rFonts w:cs="Times New Roman"/>
          <w:bCs/>
          <w:szCs w:val="24"/>
        </w:rPr>
        <w:t xml:space="preserve">(M = 5.03; SE = .18), F(1,197) = 3.04, p </w:t>
      </w:r>
      <w:r w:rsidR="003665C2">
        <w:rPr>
          <w:rFonts w:cs="Times New Roman"/>
          <w:bCs/>
          <w:szCs w:val="24"/>
        </w:rPr>
        <w:t xml:space="preserve">= </w:t>
      </w:r>
      <w:r>
        <w:rPr>
          <w:rFonts w:cs="Times New Roman"/>
          <w:bCs/>
          <w:szCs w:val="24"/>
        </w:rPr>
        <w:t>.</w:t>
      </w:r>
      <w:r w:rsidR="003665C2">
        <w:rPr>
          <w:rFonts w:cs="Times New Roman"/>
          <w:bCs/>
          <w:szCs w:val="24"/>
        </w:rPr>
        <w:t>08</w:t>
      </w:r>
      <w:r>
        <w:rPr>
          <w:rFonts w:cs="Times New Roman"/>
          <w:bCs/>
          <w:szCs w:val="24"/>
        </w:rPr>
        <w:t xml:space="preserve">. </w:t>
      </w:r>
      <w:r w:rsidR="00360985">
        <w:rPr>
          <w:rFonts w:cs="Times New Roman"/>
          <w:bCs/>
          <w:szCs w:val="24"/>
        </w:rPr>
        <w:t xml:space="preserve">The directional reversal of the effect </w:t>
      </w:r>
      <w:r w:rsidR="00251A81">
        <w:rPr>
          <w:rFonts w:cs="Times New Roman"/>
          <w:bCs/>
          <w:szCs w:val="24"/>
        </w:rPr>
        <w:t>may be</w:t>
      </w:r>
      <w:r>
        <w:rPr>
          <w:rFonts w:cs="Times New Roman"/>
          <w:bCs/>
          <w:szCs w:val="24"/>
        </w:rPr>
        <w:t xml:space="preserve"> due to participants being more motivated to complete tasks they are late on when they </w:t>
      </w:r>
      <w:r w:rsidR="00BD11A0">
        <w:rPr>
          <w:rFonts w:cs="Times New Roman"/>
          <w:bCs/>
          <w:szCs w:val="24"/>
        </w:rPr>
        <w:t>do not</w:t>
      </w:r>
      <w:r>
        <w:rPr>
          <w:rFonts w:cs="Times New Roman"/>
          <w:bCs/>
          <w:szCs w:val="24"/>
        </w:rPr>
        <w:t xml:space="preserve"> perceive missing a deadline </w:t>
      </w:r>
      <w:r>
        <w:rPr>
          <w:rFonts w:cs="Times New Roman"/>
          <w:bCs/>
          <w:szCs w:val="24"/>
        </w:rPr>
        <w:lastRenderedPageBreak/>
        <w:t xml:space="preserve">as a failure. As predicted, participants </w:t>
      </w:r>
      <w:r w:rsidR="00BD11A0">
        <w:rPr>
          <w:rFonts w:cs="Times New Roman"/>
          <w:bCs/>
          <w:szCs w:val="24"/>
        </w:rPr>
        <w:t xml:space="preserve">were more </w:t>
      </w:r>
      <w:r>
        <w:rPr>
          <w:rFonts w:cs="Times New Roman"/>
          <w:bCs/>
          <w:szCs w:val="24"/>
        </w:rPr>
        <w:t xml:space="preserve">motivated to complete the task </w:t>
      </w:r>
      <w:r w:rsidR="00D01424">
        <w:rPr>
          <w:rFonts w:cs="Times New Roman"/>
          <w:bCs/>
          <w:szCs w:val="24"/>
        </w:rPr>
        <w:t xml:space="preserve">with a </w:t>
      </w:r>
      <w:r w:rsidR="00BD11A0">
        <w:rPr>
          <w:rFonts w:cs="Times New Roman"/>
          <w:bCs/>
          <w:szCs w:val="24"/>
        </w:rPr>
        <w:t xml:space="preserve">missed deadline </w:t>
      </w:r>
      <w:r>
        <w:rPr>
          <w:rFonts w:cs="Times New Roman"/>
          <w:bCs/>
          <w:szCs w:val="24"/>
        </w:rPr>
        <w:t>in the busy condition compared to the not busy condition, F(1,197) = 7.34, p &lt; .01. There was no significant difference in motivation to complete a task without a missed deadline between the busy and not busy conditions</w:t>
      </w:r>
      <w:r w:rsidR="00BD11A0">
        <w:rPr>
          <w:rFonts w:cs="Times New Roman"/>
          <w:bCs/>
          <w:szCs w:val="24"/>
        </w:rPr>
        <w:t>,</w:t>
      </w:r>
      <w:r w:rsidRPr="000B2932">
        <w:rPr>
          <w:rFonts w:cs="Times New Roman"/>
          <w:bCs/>
          <w:szCs w:val="24"/>
        </w:rPr>
        <w:t xml:space="preserve"> </w:t>
      </w:r>
      <w:r>
        <w:rPr>
          <w:rFonts w:cs="Times New Roman"/>
          <w:bCs/>
          <w:szCs w:val="24"/>
        </w:rPr>
        <w:t xml:space="preserve">F(1,197) = </w:t>
      </w:r>
      <w:r w:rsidR="00BD11A0">
        <w:rPr>
          <w:rFonts w:cs="Times New Roman"/>
          <w:bCs/>
          <w:szCs w:val="24"/>
        </w:rPr>
        <w:t>1.64</w:t>
      </w:r>
      <w:r>
        <w:rPr>
          <w:rFonts w:cs="Times New Roman"/>
          <w:bCs/>
          <w:szCs w:val="24"/>
        </w:rPr>
        <w:t xml:space="preserve">, p </w:t>
      </w:r>
      <w:r w:rsidR="00BD11A0">
        <w:rPr>
          <w:rFonts w:cs="Times New Roman"/>
          <w:bCs/>
          <w:szCs w:val="24"/>
        </w:rPr>
        <w:t>=</w:t>
      </w:r>
      <w:r>
        <w:rPr>
          <w:rFonts w:cs="Times New Roman"/>
          <w:bCs/>
          <w:szCs w:val="24"/>
        </w:rPr>
        <w:t xml:space="preserve"> .</w:t>
      </w:r>
      <w:r w:rsidR="00BD11A0">
        <w:rPr>
          <w:rFonts w:cs="Times New Roman"/>
          <w:bCs/>
          <w:szCs w:val="24"/>
        </w:rPr>
        <w:t>20</w:t>
      </w:r>
      <w:r w:rsidR="00251A81">
        <w:rPr>
          <w:rFonts w:cs="Times New Roman"/>
          <w:bCs/>
          <w:szCs w:val="24"/>
        </w:rPr>
        <w:t>.</w:t>
      </w:r>
    </w:p>
    <w:p w14:paraId="621761CA" w14:textId="00A4B518" w:rsidR="00BD11A0" w:rsidRPr="005D5339" w:rsidRDefault="00BD11A0" w:rsidP="00206BB1">
      <w:pPr>
        <w:rPr>
          <w:rFonts w:ascii="study 4" w:hAnsi="study 4"/>
        </w:rPr>
      </w:pPr>
      <w:r>
        <w:t xml:space="preserve">We tested whether </w:t>
      </w:r>
      <w:r w:rsidR="00876C12">
        <w:t xml:space="preserve">perceptions of </w:t>
      </w:r>
      <w:r w:rsidR="00E62630">
        <w:t>effective</w:t>
      </w:r>
      <w:r w:rsidR="00360985">
        <w:t xml:space="preserve"> </w:t>
      </w:r>
      <w:r>
        <w:t xml:space="preserve">time usage mediated the effect </w:t>
      </w:r>
      <w:r w:rsidR="00C648E0">
        <w:t xml:space="preserve">of </w:t>
      </w:r>
      <w:r>
        <w:t xml:space="preserve">busyness on motivation </w:t>
      </w:r>
      <w:r w:rsidR="00615163">
        <w:t>in the missed deadline versus no missed deadline condition</w:t>
      </w:r>
      <w:r w:rsidR="00CF6967">
        <w:t xml:space="preserve"> using moderated mediation</w:t>
      </w:r>
      <w:r w:rsidR="004427AF">
        <w:t xml:space="preserve">. </w:t>
      </w:r>
      <w:r w:rsidR="00F26E42">
        <w:t xml:space="preserve">Thus, we </w:t>
      </w:r>
      <w:r w:rsidR="00206BB1">
        <w:t xml:space="preserve">controlled </w:t>
      </w:r>
      <w:r w:rsidR="004427AF">
        <w:t>for the effect</w:t>
      </w:r>
      <w:r w:rsidR="008636D7">
        <w:t>s</w:t>
      </w:r>
      <w:r w:rsidR="004427AF">
        <w:t xml:space="preserve"> of time usage </w:t>
      </w:r>
      <w:r w:rsidR="008636D7">
        <w:t xml:space="preserve">effectiveness </w:t>
      </w:r>
      <w:r w:rsidR="004427AF">
        <w:t xml:space="preserve">and the </w:t>
      </w:r>
      <w:r w:rsidR="001E4782">
        <w:t xml:space="preserve">interaction between </w:t>
      </w:r>
      <w:r w:rsidR="004427AF">
        <w:t xml:space="preserve">time usage </w:t>
      </w:r>
      <w:r w:rsidR="008636D7">
        <w:t xml:space="preserve">effectiveness </w:t>
      </w:r>
      <w:r w:rsidR="001E4782">
        <w:t xml:space="preserve">and </w:t>
      </w:r>
      <w:r w:rsidR="0019670D">
        <w:t xml:space="preserve">task </w:t>
      </w:r>
      <w:r w:rsidR="00F26E42">
        <w:t>on motivation</w:t>
      </w:r>
      <w:r w:rsidR="00206BB1">
        <w:t>. After applying these controls, the effect of busyness on task motivation became nonsignificant in the missed deadline condition, B = .45, t(</w:t>
      </w:r>
      <w:r w:rsidR="00E02553">
        <w:t>195</w:t>
      </w:r>
      <w:r w:rsidR="00206BB1">
        <w:t xml:space="preserve">) = 1.64, p &gt; .10, which was expected given the proposed role of </w:t>
      </w:r>
      <w:r w:rsidR="001E4782">
        <w:t xml:space="preserve">perceptions of effective </w:t>
      </w:r>
      <w:r w:rsidR="00206BB1">
        <w:t xml:space="preserve">time usage. </w:t>
      </w:r>
      <w:r w:rsidR="003665C2">
        <w:t>Similarly</w:t>
      </w:r>
      <w:r w:rsidR="00206BB1">
        <w:t xml:space="preserve">, the effect was nonsignificant in the no missed deadline condition, B = -.42, t(195) = -1.65, p &gt; .10. </w:t>
      </w:r>
      <w:r w:rsidR="004427AF">
        <w:t xml:space="preserve">We then analyzed the indirect effects using conditional process modeling </w:t>
      </w:r>
      <w:r w:rsidR="004427AF" w:rsidRPr="00D57B60">
        <w:t>(</w:t>
      </w:r>
      <w:r w:rsidR="004427AF">
        <w:t xml:space="preserve">5,000 samples; </w:t>
      </w:r>
      <w:r w:rsidR="004427AF" w:rsidRPr="00D57B60">
        <w:t>Hayes</w:t>
      </w:r>
      <w:r w:rsidR="004427AF">
        <w:t>,</w:t>
      </w:r>
      <w:r w:rsidR="004427AF" w:rsidRPr="00D57B60">
        <w:t xml:space="preserve"> 201</w:t>
      </w:r>
      <w:r w:rsidR="004427AF">
        <w:t>3</w:t>
      </w:r>
      <w:r w:rsidR="004427AF" w:rsidRPr="00D57B60">
        <w:t>).</w:t>
      </w:r>
      <w:r w:rsidR="004427AF">
        <w:t xml:space="preserve"> In the missed deadline condition</w:t>
      </w:r>
      <w:r>
        <w:t xml:space="preserve">, </w:t>
      </w:r>
      <w:r w:rsidR="00CC2C36">
        <w:t xml:space="preserve">the </w:t>
      </w:r>
      <w:r>
        <w:t xml:space="preserve">indirect effect of busyness on motivation was significant with a confidence interval that did not include zero, </w:t>
      </w:r>
      <w:r w:rsidRPr="00A32DD5">
        <w:t>indirect effect = .2</w:t>
      </w:r>
      <w:r w:rsidR="00CC2C36" w:rsidRPr="00A05D02">
        <w:t>8</w:t>
      </w:r>
      <w:r w:rsidRPr="00A32DD5">
        <w:t>, 95% CI (.</w:t>
      </w:r>
      <w:r w:rsidR="00CC2C36" w:rsidRPr="00A05D02">
        <w:t>11</w:t>
      </w:r>
      <w:r w:rsidRPr="00A32DD5">
        <w:t xml:space="preserve">, </w:t>
      </w:r>
      <w:r w:rsidR="00CC2C36" w:rsidRPr="00A05D02">
        <w:t>56</w:t>
      </w:r>
      <w:r w:rsidRPr="00A32DD5">
        <w:t>), supporting</w:t>
      </w:r>
      <w:r>
        <w:t xml:space="preserve"> mediation</w:t>
      </w:r>
      <w:r w:rsidR="00E62630">
        <w:t>.</w:t>
      </w:r>
      <w:r>
        <w:t xml:space="preserve"> </w:t>
      </w:r>
      <w:r w:rsidR="00DA4A3A">
        <w:t xml:space="preserve">In the no missed deadline condition, the indirect effect of busyness on motivation was not significant with a confidence interval that included zero, indirect </w:t>
      </w:r>
      <w:r w:rsidR="00DA4A3A" w:rsidRPr="00A32DD5">
        <w:t>effect = .</w:t>
      </w:r>
      <w:r w:rsidR="009E2318" w:rsidRPr="00A05D02">
        <w:t>09</w:t>
      </w:r>
      <w:r w:rsidR="00DA4A3A" w:rsidRPr="00A32DD5">
        <w:t>, 95% CI (</w:t>
      </w:r>
      <w:r w:rsidR="009E2318" w:rsidRPr="00A05D02">
        <w:t>-</w:t>
      </w:r>
      <w:r w:rsidR="00DA4A3A" w:rsidRPr="00A32DD5">
        <w:t>.0</w:t>
      </w:r>
      <w:r w:rsidR="009E2318" w:rsidRPr="00A05D02">
        <w:t>1</w:t>
      </w:r>
      <w:r w:rsidR="00DA4A3A" w:rsidRPr="00A32DD5">
        <w:t xml:space="preserve">, </w:t>
      </w:r>
      <w:r w:rsidR="009E2318" w:rsidRPr="00A05D02">
        <w:t>31</w:t>
      </w:r>
      <w:r w:rsidR="00DA4A3A" w:rsidRPr="00A32DD5">
        <w:t>), which</w:t>
      </w:r>
      <w:r w:rsidR="00DA4A3A">
        <w:t xml:space="preserve"> does not support mediation. </w:t>
      </w:r>
      <w:r w:rsidR="00490E27">
        <w:t xml:space="preserve"> </w:t>
      </w:r>
    </w:p>
    <w:p w14:paraId="410C022E" w14:textId="365FE8B8" w:rsidR="000F06ED" w:rsidRDefault="000F06ED" w:rsidP="00DF4B7F">
      <w:pPr>
        <w:tabs>
          <w:tab w:val="left" w:pos="720"/>
          <w:tab w:val="left" w:pos="1440"/>
          <w:tab w:val="left" w:pos="2160"/>
          <w:tab w:val="left" w:pos="2880"/>
          <w:tab w:val="left" w:pos="3600"/>
          <w:tab w:val="left" w:pos="4320"/>
          <w:tab w:val="left" w:pos="5040"/>
        </w:tabs>
        <w:ind w:firstLine="0"/>
        <w:rPr>
          <w:rFonts w:cs="Times New Roman"/>
          <w:bCs/>
          <w:szCs w:val="24"/>
        </w:rPr>
      </w:pPr>
      <w:r>
        <w:rPr>
          <w:rFonts w:cs="Times New Roman"/>
          <w:bCs/>
          <w:szCs w:val="24"/>
        </w:rPr>
        <w:tab/>
        <w:t xml:space="preserve">These </w:t>
      </w:r>
      <w:r w:rsidR="00AC4F72">
        <w:rPr>
          <w:rFonts w:cs="Times New Roman"/>
          <w:bCs/>
          <w:szCs w:val="24"/>
        </w:rPr>
        <w:t xml:space="preserve">findings </w:t>
      </w:r>
      <w:r>
        <w:rPr>
          <w:rFonts w:cs="Times New Roman"/>
          <w:bCs/>
          <w:szCs w:val="24"/>
        </w:rPr>
        <w:t>provide support for our theory</w:t>
      </w:r>
      <w:r w:rsidR="00BD11A0">
        <w:rPr>
          <w:rFonts w:cs="Times New Roman"/>
          <w:bCs/>
          <w:szCs w:val="24"/>
        </w:rPr>
        <w:t xml:space="preserve">. </w:t>
      </w:r>
      <w:r w:rsidR="0072411B">
        <w:rPr>
          <w:rFonts w:cs="Times New Roman"/>
          <w:bCs/>
          <w:szCs w:val="24"/>
        </w:rPr>
        <w:t>W</w:t>
      </w:r>
      <w:r w:rsidR="00BD11A0">
        <w:rPr>
          <w:rFonts w:cs="Times New Roman"/>
          <w:bCs/>
          <w:szCs w:val="24"/>
        </w:rPr>
        <w:t xml:space="preserve">hen people miss a deadline for completing </w:t>
      </w:r>
      <w:r w:rsidR="0072411B">
        <w:rPr>
          <w:rFonts w:cs="Times New Roman"/>
          <w:bCs/>
          <w:szCs w:val="24"/>
        </w:rPr>
        <w:t xml:space="preserve">a </w:t>
      </w:r>
      <w:r w:rsidR="00BD11A0">
        <w:rPr>
          <w:rFonts w:cs="Times New Roman"/>
          <w:bCs/>
          <w:szCs w:val="24"/>
        </w:rPr>
        <w:t>task</w:t>
      </w:r>
      <w:r w:rsidR="0072411B">
        <w:rPr>
          <w:rFonts w:cs="Times New Roman"/>
          <w:bCs/>
          <w:szCs w:val="24"/>
        </w:rPr>
        <w:t>,</w:t>
      </w:r>
      <w:r w:rsidR="00BD11A0">
        <w:rPr>
          <w:rFonts w:cs="Times New Roman"/>
          <w:bCs/>
          <w:szCs w:val="24"/>
        </w:rPr>
        <w:t xml:space="preserve"> </w:t>
      </w:r>
      <w:r w:rsidR="0072411B">
        <w:rPr>
          <w:rFonts w:cs="Times New Roman"/>
          <w:bCs/>
          <w:szCs w:val="24"/>
        </w:rPr>
        <w:t>they are more motivated to complete the task when they perceive</w:t>
      </w:r>
      <w:r w:rsidR="001E4782">
        <w:rPr>
          <w:rFonts w:cs="Times New Roman"/>
          <w:bCs/>
          <w:szCs w:val="24"/>
        </w:rPr>
        <w:t>d</w:t>
      </w:r>
      <w:r w:rsidR="002D32FE">
        <w:rPr>
          <w:rFonts w:cs="Times New Roman"/>
          <w:bCs/>
          <w:szCs w:val="24"/>
        </w:rPr>
        <w:t xml:space="preserve"> they were </w:t>
      </w:r>
      <w:r w:rsidR="0072411B">
        <w:rPr>
          <w:rFonts w:cs="Times New Roman"/>
          <w:bCs/>
          <w:szCs w:val="24"/>
        </w:rPr>
        <w:t>busy at the time the</w:t>
      </w:r>
      <w:r w:rsidR="001E4782">
        <w:rPr>
          <w:rFonts w:cs="Times New Roman"/>
          <w:bCs/>
          <w:szCs w:val="24"/>
        </w:rPr>
        <w:t>y missed the</w:t>
      </w:r>
      <w:r w:rsidR="0072411B">
        <w:rPr>
          <w:rFonts w:cs="Times New Roman"/>
          <w:bCs/>
          <w:szCs w:val="24"/>
        </w:rPr>
        <w:t xml:space="preserve"> deadline. This effect is </w:t>
      </w:r>
      <w:r w:rsidR="00BD11A0">
        <w:rPr>
          <w:rFonts w:cs="Times New Roman"/>
          <w:bCs/>
          <w:szCs w:val="24"/>
        </w:rPr>
        <w:t xml:space="preserve">mediated by the perception that time is being used </w:t>
      </w:r>
      <w:r w:rsidR="00E62630">
        <w:rPr>
          <w:rFonts w:cs="Times New Roman"/>
          <w:bCs/>
          <w:szCs w:val="24"/>
        </w:rPr>
        <w:t>effectively</w:t>
      </w:r>
      <w:r w:rsidR="0072411B">
        <w:rPr>
          <w:rFonts w:cs="Times New Roman"/>
          <w:bCs/>
          <w:szCs w:val="24"/>
        </w:rPr>
        <w:t xml:space="preserve"> when people are busy</w:t>
      </w:r>
      <w:r w:rsidR="00BD11A0">
        <w:rPr>
          <w:rFonts w:cs="Times New Roman"/>
          <w:bCs/>
          <w:szCs w:val="24"/>
        </w:rPr>
        <w:t xml:space="preserve">. </w:t>
      </w:r>
      <w:r w:rsidR="00541CEA">
        <w:rPr>
          <w:rFonts w:cs="Times New Roman"/>
          <w:bCs/>
          <w:szCs w:val="24"/>
        </w:rPr>
        <w:t xml:space="preserve">In the next study, we examine the process underlying </w:t>
      </w:r>
      <w:r w:rsidR="00AC4F72">
        <w:rPr>
          <w:rFonts w:cs="Times New Roman"/>
          <w:bCs/>
          <w:szCs w:val="24"/>
        </w:rPr>
        <w:t xml:space="preserve">these findings </w:t>
      </w:r>
      <w:r w:rsidR="00541CEA">
        <w:rPr>
          <w:rFonts w:cs="Times New Roman"/>
          <w:bCs/>
          <w:szCs w:val="24"/>
        </w:rPr>
        <w:t xml:space="preserve">in more detail </w:t>
      </w:r>
      <w:r w:rsidR="0048245F">
        <w:rPr>
          <w:rFonts w:cs="Times New Roman"/>
          <w:bCs/>
          <w:szCs w:val="24"/>
        </w:rPr>
        <w:t>while ruling</w:t>
      </w:r>
      <w:r w:rsidR="00541CEA">
        <w:rPr>
          <w:rFonts w:cs="Times New Roman"/>
          <w:bCs/>
          <w:szCs w:val="24"/>
        </w:rPr>
        <w:t xml:space="preserve"> out an alternative explanation.</w:t>
      </w:r>
    </w:p>
    <w:p w14:paraId="2BFA1FFA" w14:textId="4D49BF6A" w:rsidR="00461230" w:rsidRDefault="00461230" w:rsidP="00461230">
      <w:pPr>
        <w:ind w:firstLine="0"/>
        <w:jc w:val="center"/>
        <w:rPr>
          <w:rFonts w:cs="Times New Roman"/>
          <w:bCs/>
          <w:szCs w:val="24"/>
        </w:rPr>
      </w:pPr>
      <w:r w:rsidRPr="00DC703F">
        <w:rPr>
          <w:rFonts w:cs="Times New Roman"/>
          <w:b/>
          <w:bCs/>
          <w:szCs w:val="24"/>
        </w:rPr>
        <w:lastRenderedPageBreak/>
        <w:t>Study 2</w:t>
      </w:r>
    </w:p>
    <w:p w14:paraId="7D5E9208" w14:textId="5EBAECF9" w:rsidR="00B00CD6" w:rsidRDefault="00905323" w:rsidP="00FB3097">
      <w:pPr>
        <w:autoSpaceDE w:val="0"/>
        <w:autoSpaceDN w:val="0"/>
        <w:adjustRightInd w:val="0"/>
        <w:rPr>
          <w:rFonts w:cs="Times New Roman"/>
          <w:bCs/>
          <w:szCs w:val="24"/>
        </w:rPr>
      </w:pPr>
      <w:r>
        <w:rPr>
          <w:rFonts w:cs="Times New Roman"/>
          <w:bCs/>
          <w:szCs w:val="24"/>
        </w:rPr>
        <w:t>Individuals</w:t>
      </w:r>
      <w:r w:rsidR="000837A0">
        <w:rPr>
          <w:rFonts w:cs="Times New Roman"/>
          <w:bCs/>
          <w:szCs w:val="24"/>
        </w:rPr>
        <w:t xml:space="preserve"> miss deadlines for a variety of reasons. </w:t>
      </w:r>
      <w:r w:rsidR="00F91C81">
        <w:rPr>
          <w:rFonts w:cs="Times New Roman"/>
          <w:bCs/>
          <w:szCs w:val="24"/>
        </w:rPr>
        <w:t>Some are</w:t>
      </w:r>
      <w:r w:rsidR="009972CF">
        <w:rPr>
          <w:rFonts w:cs="Times New Roman"/>
          <w:bCs/>
          <w:szCs w:val="24"/>
        </w:rPr>
        <w:t xml:space="preserve"> </w:t>
      </w:r>
      <w:r w:rsidR="004B16BC">
        <w:rPr>
          <w:rFonts w:cs="Times New Roman"/>
          <w:bCs/>
          <w:szCs w:val="24"/>
        </w:rPr>
        <w:t>personal</w:t>
      </w:r>
      <w:r w:rsidR="0048245F">
        <w:rPr>
          <w:rFonts w:cs="Times New Roman"/>
          <w:bCs/>
          <w:szCs w:val="24"/>
        </w:rPr>
        <w:t>, such as procrastination</w:t>
      </w:r>
      <w:r w:rsidR="000837A0">
        <w:rPr>
          <w:rFonts w:cs="Times New Roman"/>
          <w:bCs/>
          <w:szCs w:val="24"/>
        </w:rPr>
        <w:t xml:space="preserve"> or simply forget</w:t>
      </w:r>
      <w:r w:rsidR="0048245F">
        <w:rPr>
          <w:rFonts w:cs="Times New Roman"/>
          <w:bCs/>
          <w:szCs w:val="24"/>
        </w:rPr>
        <w:t>ting</w:t>
      </w:r>
      <w:r w:rsidR="000837A0">
        <w:rPr>
          <w:rFonts w:cs="Times New Roman"/>
          <w:bCs/>
          <w:szCs w:val="24"/>
        </w:rPr>
        <w:t xml:space="preserve"> about </w:t>
      </w:r>
      <w:r w:rsidR="006318D9">
        <w:rPr>
          <w:rFonts w:cs="Times New Roman"/>
          <w:bCs/>
          <w:szCs w:val="24"/>
        </w:rPr>
        <w:t>the</w:t>
      </w:r>
      <w:r w:rsidR="000837A0">
        <w:rPr>
          <w:rFonts w:cs="Times New Roman"/>
          <w:bCs/>
          <w:szCs w:val="24"/>
        </w:rPr>
        <w:t xml:space="preserve"> deadline. </w:t>
      </w:r>
      <w:r w:rsidR="00F91C81">
        <w:rPr>
          <w:rFonts w:cs="Times New Roman"/>
          <w:bCs/>
          <w:szCs w:val="24"/>
        </w:rPr>
        <w:t>Others are</w:t>
      </w:r>
      <w:r w:rsidR="007D5374">
        <w:rPr>
          <w:rFonts w:cs="Times New Roman"/>
          <w:bCs/>
          <w:szCs w:val="24"/>
        </w:rPr>
        <w:t xml:space="preserve"> </w:t>
      </w:r>
      <w:r w:rsidR="00490E27">
        <w:rPr>
          <w:rFonts w:cs="Times New Roman"/>
          <w:bCs/>
          <w:szCs w:val="24"/>
        </w:rPr>
        <w:t>situational</w:t>
      </w:r>
      <w:r w:rsidR="0048245F">
        <w:rPr>
          <w:rFonts w:cs="Times New Roman"/>
          <w:bCs/>
          <w:szCs w:val="24"/>
        </w:rPr>
        <w:t xml:space="preserve">, </w:t>
      </w:r>
      <w:r w:rsidR="000837A0">
        <w:rPr>
          <w:rFonts w:cs="Times New Roman"/>
          <w:bCs/>
          <w:szCs w:val="24"/>
        </w:rPr>
        <w:t xml:space="preserve">such as an </w:t>
      </w:r>
      <w:r w:rsidR="009E04E3">
        <w:rPr>
          <w:rFonts w:cs="Times New Roman"/>
          <w:bCs/>
          <w:szCs w:val="24"/>
        </w:rPr>
        <w:t xml:space="preserve">unexpected event </w:t>
      </w:r>
      <w:r w:rsidR="000837A0">
        <w:rPr>
          <w:rFonts w:cs="Times New Roman"/>
          <w:bCs/>
          <w:szCs w:val="24"/>
        </w:rPr>
        <w:t xml:space="preserve">that </w:t>
      </w:r>
      <w:r w:rsidR="0048245F">
        <w:rPr>
          <w:rFonts w:cs="Times New Roman"/>
          <w:bCs/>
          <w:szCs w:val="24"/>
        </w:rPr>
        <w:t xml:space="preserve">forces </w:t>
      </w:r>
      <w:r w:rsidR="00F91C81">
        <w:rPr>
          <w:rFonts w:cs="Times New Roman"/>
          <w:bCs/>
          <w:szCs w:val="24"/>
        </w:rPr>
        <w:t xml:space="preserve">people </w:t>
      </w:r>
      <w:r w:rsidR="0048245F">
        <w:rPr>
          <w:rFonts w:cs="Times New Roman"/>
          <w:bCs/>
          <w:szCs w:val="24"/>
        </w:rPr>
        <w:t xml:space="preserve">to delay the completion of a task. </w:t>
      </w:r>
      <w:r w:rsidR="007D5374">
        <w:rPr>
          <w:rFonts w:cs="Times New Roman"/>
          <w:bCs/>
          <w:szCs w:val="24"/>
        </w:rPr>
        <w:t xml:space="preserve">From a time availability standpoint, one would expect busier people to miss </w:t>
      </w:r>
      <w:r w:rsidR="006318D9">
        <w:rPr>
          <w:rFonts w:cs="Times New Roman"/>
          <w:bCs/>
          <w:szCs w:val="24"/>
        </w:rPr>
        <w:t xml:space="preserve">more </w:t>
      </w:r>
      <w:r w:rsidR="007D5374">
        <w:rPr>
          <w:rFonts w:cs="Times New Roman"/>
          <w:bCs/>
          <w:szCs w:val="24"/>
        </w:rPr>
        <w:t xml:space="preserve">deadlines due to </w:t>
      </w:r>
      <w:r w:rsidR="00490E27">
        <w:rPr>
          <w:rFonts w:cs="Times New Roman"/>
          <w:bCs/>
          <w:szCs w:val="24"/>
        </w:rPr>
        <w:t>situational</w:t>
      </w:r>
      <w:r w:rsidR="00DD2B5C">
        <w:rPr>
          <w:rFonts w:cs="Times New Roman"/>
          <w:bCs/>
          <w:szCs w:val="24"/>
        </w:rPr>
        <w:t xml:space="preserve"> </w:t>
      </w:r>
      <w:r w:rsidR="007D5374">
        <w:rPr>
          <w:rFonts w:cs="Times New Roman"/>
          <w:bCs/>
          <w:szCs w:val="24"/>
        </w:rPr>
        <w:t xml:space="preserve">factors. Busy people </w:t>
      </w:r>
      <w:r>
        <w:rPr>
          <w:rFonts w:cs="Times New Roman"/>
          <w:bCs/>
          <w:szCs w:val="24"/>
        </w:rPr>
        <w:t>have less free time</w:t>
      </w:r>
      <w:r w:rsidR="007D5374">
        <w:rPr>
          <w:rFonts w:cs="Times New Roman"/>
          <w:bCs/>
          <w:szCs w:val="24"/>
        </w:rPr>
        <w:t xml:space="preserve"> so </w:t>
      </w:r>
      <w:r w:rsidR="00876C12">
        <w:rPr>
          <w:rFonts w:cs="Times New Roman"/>
          <w:bCs/>
          <w:szCs w:val="24"/>
        </w:rPr>
        <w:t>they</w:t>
      </w:r>
      <w:r w:rsidR="007D5374">
        <w:rPr>
          <w:rFonts w:cs="Times New Roman"/>
          <w:bCs/>
          <w:szCs w:val="24"/>
        </w:rPr>
        <w:t xml:space="preserve"> are less capable of accommodating unexpected events that arise in their daily lives. When people </w:t>
      </w:r>
      <w:r>
        <w:rPr>
          <w:rFonts w:cs="Times New Roman"/>
          <w:bCs/>
          <w:szCs w:val="24"/>
        </w:rPr>
        <w:t xml:space="preserve">attribute the cause of </w:t>
      </w:r>
      <w:r w:rsidR="007D5374">
        <w:rPr>
          <w:rFonts w:cs="Times New Roman"/>
          <w:bCs/>
          <w:szCs w:val="24"/>
        </w:rPr>
        <w:t xml:space="preserve">a transgression </w:t>
      </w:r>
      <w:r>
        <w:rPr>
          <w:rFonts w:cs="Times New Roman"/>
          <w:bCs/>
          <w:szCs w:val="24"/>
        </w:rPr>
        <w:t xml:space="preserve">to </w:t>
      </w:r>
      <w:r w:rsidR="00490E27">
        <w:rPr>
          <w:rFonts w:cs="Times New Roman"/>
          <w:bCs/>
          <w:szCs w:val="24"/>
        </w:rPr>
        <w:t xml:space="preserve">situational </w:t>
      </w:r>
      <w:r>
        <w:rPr>
          <w:rFonts w:cs="Times New Roman"/>
          <w:bCs/>
          <w:szCs w:val="24"/>
        </w:rPr>
        <w:t>factors</w:t>
      </w:r>
      <w:r w:rsidR="009E04E3">
        <w:rPr>
          <w:rFonts w:cs="Times New Roman"/>
          <w:bCs/>
          <w:szCs w:val="24"/>
        </w:rPr>
        <w:t xml:space="preserve">, </w:t>
      </w:r>
      <w:r w:rsidR="007D5374">
        <w:rPr>
          <w:rFonts w:cs="Times New Roman"/>
          <w:bCs/>
          <w:szCs w:val="24"/>
        </w:rPr>
        <w:t xml:space="preserve">it reduces the sense of </w:t>
      </w:r>
      <w:r>
        <w:rPr>
          <w:rFonts w:cs="Times New Roman"/>
          <w:bCs/>
          <w:szCs w:val="24"/>
        </w:rPr>
        <w:t xml:space="preserve">failure </w:t>
      </w:r>
      <w:r w:rsidR="00F91C81">
        <w:rPr>
          <w:rFonts w:cs="Times New Roman"/>
          <w:bCs/>
          <w:szCs w:val="24"/>
        </w:rPr>
        <w:t xml:space="preserve">and </w:t>
      </w:r>
      <w:r>
        <w:rPr>
          <w:rFonts w:cs="Times New Roman"/>
          <w:bCs/>
          <w:szCs w:val="24"/>
        </w:rPr>
        <w:t>they remain m</w:t>
      </w:r>
      <w:r w:rsidR="00953C07">
        <w:rPr>
          <w:rFonts w:cs="Times New Roman"/>
          <w:bCs/>
          <w:szCs w:val="24"/>
        </w:rPr>
        <w:t>otivated to complete the task</w:t>
      </w:r>
      <w:r w:rsidR="002B4970" w:rsidRPr="002B4970">
        <w:rPr>
          <w:rFonts w:cs="Times New Roman"/>
          <w:bCs/>
          <w:szCs w:val="24"/>
        </w:rPr>
        <w:t xml:space="preserve"> </w:t>
      </w:r>
      <w:r w:rsidR="002B4970">
        <w:rPr>
          <w:rFonts w:cs="Times New Roman"/>
          <w:bCs/>
          <w:szCs w:val="24"/>
        </w:rPr>
        <w:t>(Perry &amp; Magnusson, 1989)</w:t>
      </w:r>
      <w:r w:rsidR="00953C07">
        <w:rPr>
          <w:rFonts w:cs="Times New Roman"/>
          <w:bCs/>
          <w:szCs w:val="24"/>
        </w:rPr>
        <w:t>.</w:t>
      </w:r>
      <w:r w:rsidR="00463D4E">
        <w:rPr>
          <w:rFonts w:cs="Times New Roman"/>
          <w:bCs/>
          <w:szCs w:val="24"/>
        </w:rPr>
        <w:t xml:space="preserve"> </w:t>
      </w:r>
      <w:r w:rsidR="00DD2B5C">
        <w:rPr>
          <w:rFonts w:cs="Times New Roman"/>
          <w:bCs/>
          <w:szCs w:val="24"/>
        </w:rPr>
        <w:t xml:space="preserve">This suggests </w:t>
      </w:r>
      <w:r w:rsidR="00463D4E">
        <w:rPr>
          <w:rFonts w:cs="Times New Roman"/>
          <w:bCs/>
          <w:szCs w:val="24"/>
        </w:rPr>
        <w:t xml:space="preserve">that </w:t>
      </w:r>
      <w:r w:rsidR="00787396">
        <w:rPr>
          <w:rFonts w:cs="Times New Roman"/>
          <w:bCs/>
          <w:szCs w:val="24"/>
        </w:rPr>
        <w:t xml:space="preserve">situational </w:t>
      </w:r>
      <w:r w:rsidR="00463D4E">
        <w:rPr>
          <w:rFonts w:cs="Times New Roman"/>
          <w:bCs/>
          <w:szCs w:val="24"/>
        </w:rPr>
        <w:t xml:space="preserve">attributions </w:t>
      </w:r>
      <w:r w:rsidR="009D74A9">
        <w:rPr>
          <w:rFonts w:cs="Times New Roman"/>
          <w:bCs/>
          <w:szCs w:val="24"/>
        </w:rPr>
        <w:t xml:space="preserve">may </w:t>
      </w:r>
      <w:r w:rsidR="00463D4E">
        <w:rPr>
          <w:rFonts w:cs="Times New Roman"/>
          <w:bCs/>
          <w:szCs w:val="24"/>
        </w:rPr>
        <w:t xml:space="preserve">play a role in the maintenance of motivation </w:t>
      </w:r>
      <w:r w:rsidR="00FB3097">
        <w:rPr>
          <w:rFonts w:cs="Times New Roman"/>
          <w:bCs/>
          <w:szCs w:val="24"/>
        </w:rPr>
        <w:t xml:space="preserve">for busy people </w:t>
      </w:r>
      <w:r w:rsidR="00463D4E">
        <w:rPr>
          <w:rFonts w:cs="Times New Roman"/>
          <w:bCs/>
          <w:szCs w:val="24"/>
        </w:rPr>
        <w:t xml:space="preserve">in the presence of failure. </w:t>
      </w:r>
      <w:r w:rsidR="00FB3097">
        <w:rPr>
          <w:rFonts w:cs="Times New Roman"/>
          <w:bCs/>
          <w:szCs w:val="24"/>
        </w:rPr>
        <w:t xml:space="preserve">However, our theory proposes that the perception that one is using time effectively is also a driver of our findings. </w:t>
      </w:r>
      <w:r w:rsidR="00694A84">
        <w:rPr>
          <w:rFonts w:cs="Times New Roman"/>
          <w:bCs/>
          <w:szCs w:val="24"/>
        </w:rPr>
        <w:t xml:space="preserve">Therefore, our </w:t>
      </w:r>
      <w:r w:rsidR="00FB3097">
        <w:rPr>
          <w:rFonts w:cs="Times New Roman"/>
          <w:bCs/>
          <w:szCs w:val="24"/>
        </w:rPr>
        <w:t>objective</w:t>
      </w:r>
      <w:r w:rsidR="00694A84">
        <w:rPr>
          <w:rFonts w:cs="Times New Roman"/>
          <w:bCs/>
          <w:szCs w:val="24"/>
        </w:rPr>
        <w:t xml:space="preserve"> was to provide additional evidence for the mechanism we propose while</w:t>
      </w:r>
      <w:r w:rsidR="00F64218">
        <w:rPr>
          <w:rFonts w:cs="Times New Roman"/>
          <w:bCs/>
          <w:szCs w:val="24"/>
        </w:rPr>
        <w:t xml:space="preserve"> demonstrating under which circumstances </w:t>
      </w:r>
      <w:r w:rsidR="00787396">
        <w:rPr>
          <w:rFonts w:cs="Times New Roman"/>
          <w:bCs/>
          <w:szCs w:val="24"/>
        </w:rPr>
        <w:t xml:space="preserve">situational </w:t>
      </w:r>
      <w:r w:rsidR="00F64218">
        <w:rPr>
          <w:rFonts w:cs="Times New Roman"/>
          <w:bCs/>
          <w:szCs w:val="24"/>
        </w:rPr>
        <w:t>attributi</w:t>
      </w:r>
      <w:r w:rsidR="00A351CD">
        <w:rPr>
          <w:rFonts w:cs="Times New Roman"/>
          <w:bCs/>
          <w:szCs w:val="24"/>
        </w:rPr>
        <w:t xml:space="preserve">ons </w:t>
      </w:r>
      <w:r w:rsidR="007665A0">
        <w:rPr>
          <w:rFonts w:cs="Times New Roman"/>
          <w:bCs/>
          <w:szCs w:val="24"/>
        </w:rPr>
        <w:t>may</w:t>
      </w:r>
      <w:r w:rsidR="00B523C7">
        <w:rPr>
          <w:rFonts w:cs="Times New Roman"/>
          <w:bCs/>
          <w:szCs w:val="24"/>
        </w:rPr>
        <w:t xml:space="preserve"> </w:t>
      </w:r>
      <w:r w:rsidR="00A351CD">
        <w:rPr>
          <w:rFonts w:cs="Times New Roman"/>
          <w:bCs/>
          <w:szCs w:val="24"/>
        </w:rPr>
        <w:t>play a role.</w:t>
      </w:r>
      <w:r w:rsidR="00A422F2">
        <w:rPr>
          <w:rFonts w:cs="Times New Roman"/>
          <w:bCs/>
          <w:szCs w:val="24"/>
        </w:rPr>
        <w:t xml:space="preserve"> </w:t>
      </w:r>
      <w:r w:rsidR="00F048DC">
        <w:rPr>
          <w:rFonts w:cs="Times New Roman"/>
          <w:bCs/>
          <w:szCs w:val="24"/>
        </w:rPr>
        <w:t>To accomplish this</w:t>
      </w:r>
      <w:r w:rsidR="00812B53">
        <w:rPr>
          <w:rFonts w:cs="Times New Roman"/>
          <w:bCs/>
          <w:szCs w:val="24"/>
        </w:rPr>
        <w:t xml:space="preserve">, we examined </w:t>
      </w:r>
      <w:r w:rsidR="00DA022A">
        <w:rPr>
          <w:rFonts w:cs="Times New Roman"/>
          <w:bCs/>
          <w:szCs w:val="24"/>
        </w:rPr>
        <w:t xml:space="preserve">how busyness </w:t>
      </w:r>
      <w:r w:rsidR="00C1745A">
        <w:rPr>
          <w:rFonts w:cs="Times New Roman"/>
          <w:bCs/>
          <w:szCs w:val="24"/>
        </w:rPr>
        <w:t xml:space="preserve">and the presence of an unexpected event </w:t>
      </w:r>
      <w:r w:rsidR="00F048DC">
        <w:rPr>
          <w:rFonts w:cs="Times New Roman"/>
          <w:bCs/>
          <w:szCs w:val="24"/>
        </w:rPr>
        <w:t>influence</w:t>
      </w:r>
      <w:r w:rsidR="00DA022A">
        <w:rPr>
          <w:rFonts w:cs="Times New Roman"/>
          <w:bCs/>
          <w:szCs w:val="24"/>
        </w:rPr>
        <w:t xml:space="preserve"> motivation</w:t>
      </w:r>
      <w:r w:rsidR="004D3557">
        <w:rPr>
          <w:rFonts w:cs="Times New Roman"/>
          <w:bCs/>
          <w:szCs w:val="24"/>
        </w:rPr>
        <w:t xml:space="preserve"> </w:t>
      </w:r>
      <w:r w:rsidR="00B523C7">
        <w:rPr>
          <w:rFonts w:cs="Times New Roman"/>
          <w:bCs/>
          <w:szCs w:val="24"/>
        </w:rPr>
        <w:t>when people miss a task deadline</w:t>
      </w:r>
      <w:r w:rsidR="00A83A4B">
        <w:rPr>
          <w:rFonts w:cs="Times New Roman"/>
          <w:bCs/>
          <w:szCs w:val="24"/>
        </w:rPr>
        <w:t xml:space="preserve">, </w:t>
      </w:r>
      <w:r w:rsidR="00A422F2">
        <w:rPr>
          <w:rFonts w:cs="Times New Roman"/>
          <w:bCs/>
          <w:szCs w:val="24"/>
        </w:rPr>
        <w:t xml:space="preserve">while </w:t>
      </w:r>
      <w:r w:rsidR="00A83A4B">
        <w:rPr>
          <w:rFonts w:cs="Times New Roman"/>
          <w:bCs/>
          <w:szCs w:val="24"/>
        </w:rPr>
        <w:t xml:space="preserve">also </w:t>
      </w:r>
      <w:r w:rsidR="00A422F2">
        <w:rPr>
          <w:rFonts w:cs="Times New Roman"/>
          <w:bCs/>
          <w:szCs w:val="24"/>
        </w:rPr>
        <w:t xml:space="preserve">exploring the role of effective time usage and </w:t>
      </w:r>
      <w:r w:rsidR="00B523C7">
        <w:rPr>
          <w:rFonts w:cs="Times New Roman"/>
          <w:bCs/>
          <w:szCs w:val="24"/>
        </w:rPr>
        <w:t>situati</w:t>
      </w:r>
      <w:r w:rsidR="003A5322">
        <w:rPr>
          <w:rFonts w:cs="Times New Roman"/>
          <w:bCs/>
          <w:szCs w:val="24"/>
        </w:rPr>
        <w:t>o</w:t>
      </w:r>
      <w:r w:rsidR="00B523C7">
        <w:rPr>
          <w:rFonts w:cs="Times New Roman"/>
          <w:bCs/>
          <w:szCs w:val="24"/>
        </w:rPr>
        <w:t xml:space="preserve">nal </w:t>
      </w:r>
      <w:r w:rsidR="00A422F2">
        <w:rPr>
          <w:rFonts w:cs="Times New Roman"/>
          <w:bCs/>
          <w:szCs w:val="24"/>
        </w:rPr>
        <w:t xml:space="preserve">attribution as mediators </w:t>
      </w:r>
      <w:r w:rsidR="00C1745A">
        <w:rPr>
          <w:rFonts w:cs="Times New Roman"/>
          <w:bCs/>
          <w:szCs w:val="24"/>
        </w:rPr>
        <w:t>of</w:t>
      </w:r>
      <w:r w:rsidR="00941E7F">
        <w:rPr>
          <w:rFonts w:cs="Times New Roman"/>
          <w:bCs/>
          <w:szCs w:val="24"/>
        </w:rPr>
        <w:t xml:space="preserve"> </w:t>
      </w:r>
      <w:r w:rsidR="00A83A4B">
        <w:rPr>
          <w:rFonts w:cs="Times New Roman"/>
          <w:bCs/>
          <w:szCs w:val="24"/>
        </w:rPr>
        <w:t xml:space="preserve">this </w:t>
      </w:r>
      <w:r w:rsidR="00941E7F">
        <w:rPr>
          <w:rFonts w:cs="Times New Roman"/>
          <w:bCs/>
          <w:szCs w:val="24"/>
        </w:rPr>
        <w:t>relationship</w:t>
      </w:r>
      <w:r w:rsidR="00812B53">
        <w:rPr>
          <w:rFonts w:cs="Times New Roman"/>
          <w:bCs/>
          <w:szCs w:val="24"/>
        </w:rPr>
        <w:t xml:space="preserve">. </w:t>
      </w:r>
    </w:p>
    <w:p w14:paraId="598AAD04" w14:textId="4421F8CE" w:rsidR="00FB3097" w:rsidRDefault="00B00CD6" w:rsidP="00FB3097">
      <w:pPr>
        <w:autoSpaceDE w:val="0"/>
        <w:autoSpaceDN w:val="0"/>
        <w:adjustRightInd w:val="0"/>
        <w:rPr>
          <w:rFonts w:eastAsiaTheme="minorEastAsia" w:cs="Times New Roman"/>
          <w:szCs w:val="24"/>
        </w:rPr>
      </w:pPr>
      <w:r>
        <w:rPr>
          <w:rFonts w:cs="Times New Roman"/>
          <w:bCs/>
          <w:szCs w:val="24"/>
        </w:rPr>
        <w:t>To examine situational attributions</w:t>
      </w:r>
      <w:r w:rsidR="00FB3097">
        <w:rPr>
          <w:rFonts w:cs="Times New Roman"/>
          <w:bCs/>
          <w:szCs w:val="24"/>
        </w:rPr>
        <w:t>, we measured four dimensions of causal attributions for missing a deadline</w:t>
      </w:r>
      <w:r>
        <w:rPr>
          <w:rFonts w:cs="Times New Roman"/>
          <w:bCs/>
          <w:szCs w:val="24"/>
        </w:rPr>
        <w:t xml:space="preserve"> (</w:t>
      </w:r>
      <w:r w:rsidRPr="000A5628">
        <w:rPr>
          <w:rFonts w:cs="Times New Roman"/>
          <w:szCs w:val="24"/>
        </w:rPr>
        <w:t>McAuley</w:t>
      </w:r>
      <w:r>
        <w:rPr>
          <w:rFonts w:cs="Times New Roman"/>
          <w:szCs w:val="24"/>
        </w:rPr>
        <w:t>, Duncan, &amp; Russell, 1992)</w:t>
      </w:r>
      <w:r w:rsidR="00FB3097">
        <w:rPr>
          <w:rFonts w:cs="Times New Roman"/>
          <w:bCs/>
          <w:szCs w:val="24"/>
        </w:rPr>
        <w:t xml:space="preserve">: </w:t>
      </w:r>
      <w:r w:rsidR="00FB3097">
        <w:rPr>
          <w:rFonts w:eastAsiaTheme="minorEastAsia" w:cs="Times New Roman"/>
          <w:szCs w:val="24"/>
        </w:rPr>
        <w:t>Locus of causality, personal control, stability, and external c</w:t>
      </w:r>
      <w:r w:rsidR="00FB3097" w:rsidRPr="000A5628">
        <w:rPr>
          <w:rFonts w:eastAsiaTheme="minorEastAsia" w:cs="Times New Roman"/>
          <w:szCs w:val="24"/>
        </w:rPr>
        <w:t>ontrol.</w:t>
      </w:r>
      <w:r w:rsidR="00FB3097">
        <w:rPr>
          <w:rFonts w:eastAsiaTheme="minorEastAsia" w:cs="Times New Roman"/>
          <w:szCs w:val="24"/>
        </w:rPr>
        <w:t xml:space="preserve"> Locus of causality refers to the extent to which people attribute a cause to internal factors (vs. external factors). Personal control refers to the extent to which people attribute a cause to something that they can control (vs. cannot control). Stability refers to the extent to which people attribute a cause to stable factors (vs. unstable factors). External control refers to the extent to which the cause is something under other people’s control </w:t>
      </w:r>
      <w:r w:rsidR="00FB3097">
        <w:rPr>
          <w:rFonts w:eastAsiaTheme="minorEastAsia" w:cs="Times New Roman"/>
          <w:szCs w:val="24"/>
        </w:rPr>
        <w:lastRenderedPageBreak/>
        <w:t>(vs. not under other people’s control).</w:t>
      </w:r>
      <w:r w:rsidR="00FB3097" w:rsidRPr="006200EB">
        <w:rPr>
          <w:rFonts w:eastAsiaTheme="minorEastAsia" w:cs="Times New Roman"/>
          <w:szCs w:val="24"/>
        </w:rPr>
        <w:t xml:space="preserve"> </w:t>
      </w:r>
      <w:r w:rsidR="00FB3097" w:rsidRPr="00E55936">
        <w:rPr>
          <w:rFonts w:eastAsiaTheme="minorEastAsia" w:cs="Times New Roman"/>
          <w:szCs w:val="24"/>
        </w:rPr>
        <w:t>Of these dimensions</w:t>
      </w:r>
      <w:r w:rsidR="00FB3097" w:rsidRPr="00A32DD5">
        <w:rPr>
          <w:rFonts w:eastAsiaTheme="minorEastAsia" w:cs="Times New Roman"/>
          <w:szCs w:val="24"/>
        </w:rPr>
        <w:t xml:space="preserve">, we expected </w:t>
      </w:r>
      <w:r w:rsidR="00FB3097" w:rsidRPr="00E55936">
        <w:rPr>
          <w:rFonts w:eastAsiaTheme="minorEastAsia" w:cs="Times New Roman"/>
          <w:szCs w:val="24"/>
        </w:rPr>
        <w:t xml:space="preserve">locus of causality and </w:t>
      </w:r>
      <w:r w:rsidR="00FB3097" w:rsidRPr="00A32DD5">
        <w:rPr>
          <w:rFonts w:eastAsiaTheme="minorEastAsia" w:cs="Times New Roman"/>
          <w:szCs w:val="24"/>
        </w:rPr>
        <w:t xml:space="preserve">personal control </w:t>
      </w:r>
      <w:r w:rsidR="00FB3097" w:rsidRPr="00E55936">
        <w:rPr>
          <w:rFonts w:eastAsiaTheme="minorEastAsia" w:cs="Times New Roman"/>
          <w:szCs w:val="24"/>
        </w:rPr>
        <w:t xml:space="preserve">to </w:t>
      </w:r>
      <w:r w:rsidR="00FB3097">
        <w:rPr>
          <w:rFonts w:eastAsiaTheme="minorEastAsia" w:cs="Times New Roman"/>
          <w:szCs w:val="24"/>
        </w:rPr>
        <w:t>be</w:t>
      </w:r>
      <w:r w:rsidR="00FB3097" w:rsidRPr="00E55936">
        <w:rPr>
          <w:rFonts w:eastAsiaTheme="minorEastAsia" w:cs="Times New Roman"/>
          <w:szCs w:val="24"/>
        </w:rPr>
        <w:t xml:space="preserve"> potential mediators between busyness and task motivation if </w:t>
      </w:r>
      <w:r w:rsidR="00FB3097">
        <w:rPr>
          <w:rFonts w:eastAsiaTheme="minorEastAsia" w:cs="Times New Roman"/>
          <w:szCs w:val="24"/>
        </w:rPr>
        <w:t>situational</w:t>
      </w:r>
      <w:r w:rsidR="00FB3097" w:rsidRPr="00E55936">
        <w:rPr>
          <w:rFonts w:eastAsiaTheme="minorEastAsia" w:cs="Times New Roman"/>
          <w:szCs w:val="24"/>
        </w:rPr>
        <w:t xml:space="preserve"> </w:t>
      </w:r>
      <w:r w:rsidR="00FB3097">
        <w:rPr>
          <w:rFonts w:eastAsiaTheme="minorEastAsia" w:cs="Times New Roman"/>
          <w:szCs w:val="24"/>
        </w:rPr>
        <w:t xml:space="preserve">attribution plays a role in the </w:t>
      </w:r>
      <w:r w:rsidR="00FB3097" w:rsidRPr="00E55936">
        <w:rPr>
          <w:rFonts w:eastAsiaTheme="minorEastAsia" w:cs="Times New Roman"/>
          <w:szCs w:val="24"/>
        </w:rPr>
        <w:t>process</w:t>
      </w:r>
      <w:r w:rsidR="00FB3097">
        <w:rPr>
          <w:rFonts w:eastAsiaTheme="minorEastAsia" w:cs="Times New Roman"/>
          <w:szCs w:val="24"/>
        </w:rPr>
        <w:t>. We had this expectation as the</w:t>
      </w:r>
      <w:r w:rsidR="00FB3097" w:rsidRPr="00E55936">
        <w:rPr>
          <w:rFonts w:eastAsiaTheme="minorEastAsia" w:cs="Times New Roman"/>
          <w:szCs w:val="24"/>
        </w:rPr>
        <w:t xml:space="preserve"> </w:t>
      </w:r>
      <w:r>
        <w:rPr>
          <w:rFonts w:eastAsiaTheme="minorEastAsia" w:cs="Times New Roman"/>
          <w:szCs w:val="24"/>
        </w:rPr>
        <w:t>two dimensions</w:t>
      </w:r>
      <w:r w:rsidR="00FB3097" w:rsidRPr="00E55936">
        <w:rPr>
          <w:rFonts w:eastAsiaTheme="minorEastAsia" w:cs="Times New Roman"/>
          <w:szCs w:val="24"/>
        </w:rPr>
        <w:t xml:space="preserve"> capture the extent to which people attribute </w:t>
      </w:r>
      <w:r w:rsidR="00FB3097">
        <w:rPr>
          <w:rFonts w:eastAsiaTheme="minorEastAsia" w:cs="Times New Roman"/>
          <w:szCs w:val="24"/>
        </w:rPr>
        <w:t>a</w:t>
      </w:r>
      <w:r w:rsidR="00FB3097" w:rsidRPr="00E55936">
        <w:rPr>
          <w:rFonts w:eastAsiaTheme="minorEastAsia" w:cs="Times New Roman"/>
          <w:szCs w:val="24"/>
        </w:rPr>
        <w:t xml:space="preserve"> cause </w:t>
      </w:r>
      <w:r w:rsidR="00FB3097">
        <w:rPr>
          <w:rFonts w:eastAsiaTheme="minorEastAsia" w:cs="Times New Roman"/>
          <w:szCs w:val="24"/>
        </w:rPr>
        <w:t xml:space="preserve">of failure </w:t>
      </w:r>
      <w:r w:rsidR="00FB3097" w:rsidRPr="00E55936">
        <w:rPr>
          <w:rFonts w:eastAsiaTheme="minorEastAsia" w:cs="Times New Roman"/>
          <w:szCs w:val="24"/>
        </w:rPr>
        <w:t xml:space="preserve">to </w:t>
      </w:r>
      <w:r w:rsidR="00FB3097" w:rsidRPr="00A32DD5">
        <w:rPr>
          <w:rFonts w:eastAsiaTheme="minorEastAsia" w:cs="Times New Roman"/>
          <w:szCs w:val="24"/>
        </w:rPr>
        <w:t>situational</w:t>
      </w:r>
      <w:r w:rsidR="00FB3097" w:rsidRPr="00CC282F">
        <w:rPr>
          <w:rFonts w:eastAsiaTheme="minorEastAsia" w:cs="Times New Roman"/>
          <w:szCs w:val="24"/>
        </w:rPr>
        <w:t xml:space="preserve"> </w:t>
      </w:r>
      <w:r w:rsidR="00FB3097">
        <w:rPr>
          <w:rFonts w:eastAsiaTheme="minorEastAsia" w:cs="Times New Roman"/>
          <w:szCs w:val="24"/>
        </w:rPr>
        <w:t>factors that are outside of their control</w:t>
      </w:r>
      <w:r w:rsidR="00FB3097" w:rsidRPr="00A32DD5">
        <w:rPr>
          <w:rFonts w:eastAsiaTheme="minorEastAsia" w:cs="Times New Roman"/>
          <w:szCs w:val="24"/>
        </w:rPr>
        <w:t xml:space="preserve"> </w:t>
      </w:r>
      <w:r w:rsidR="00FB3097" w:rsidRPr="00E55936">
        <w:rPr>
          <w:rFonts w:eastAsiaTheme="minorEastAsia" w:cs="Times New Roman"/>
          <w:szCs w:val="24"/>
        </w:rPr>
        <w:t>(i.e., unexpected events).</w:t>
      </w:r>
    </w:p>
    <w:p w14:paraId="2456A4EA" w14:textId="72B8F369" w:rsidR="00461230" w:rsidRPr="005463EF" w:rsidRDefault="00461230" w:rsidP="008E4711">
      <w:pPr>
        <w:ind w:firstLine="0"/>
        <w:jc w:val="center"/>
        <w:rPr>
          <w:rFonts w:cs="Times New Roman"/>
          <w:b/>
          <w:bCs/>
          <w:szCs w:val="24"/>
        </w:rPr>
      </w:pPr>
      <w:r w:rsidRPr="005463EF">
        <w:rPr>
          <w:rFonts w:cs="Times New Roman"/>
          <w:b/>
          <w:bCs/>
          <w:szCs w:val="24"/>
        </w:rPr>
        <w:t>Method</w:t>
      </w:r>
    </w:p>
    <w:p w14:paraId="17293714" w14:textId="77777777" w:rsidR="008E4711" w:rsidRPr="005463EF" w:rsidRDefault="008E4711" w:rsidP="008E4711">
      <w:pPr>
        <w:ind w:firstLine="0"/>
        <w:rPr>
          <w:rFonts w:cs="Times New Roman"/>
          <w:b/>
          <w:bCs/>
          <w:szCs w:val="24"/>
        </w:rPr>
      </w:pPr>
      <w:r w:rsidRPr="005463EF">
        <w:rPr>
          <w:rFonts w:cs="Times New Roman"/>
          <w:b/>
          <w:bCs/>
          <w:szCs w:val="24"/>
        </w:rPr>
        <w:t>Participants</w:t>
      </w:r>
    </w:p>
    <w:p w14:paraId="36B76D67" w14:textId="186F9C09" w:rsidR="00D01424" w:rsidRDefault="008E4711" w:rsidP="00D01424">
      <w:pPr>
        <w:tabs>
          <w:tab w:val="left" w:pos="720"/>
        </w:tabs>
        <w:ind w:firstLine="0"/>
        <w:rPr>
          <w:rFonts w:cs="Times New Roman"/>
          <w:bCs/>
          <w:szCs w:val="24"/>
        </w:rPr>
      </w:pPr>
      <w:r>
        <w:rPr>
          <w:rFonts w:cs="Times New Roman"/>
          <w:bCs/>
          <w:szCs w:val="24"/>
        </w:rPr>
        <w:tab/>
      </w:r>
      <w:r w:rsidR="00D01424">
        <w:rPr>
          <w:rFonts w:cs="Times New Roman"/>
          <w:bCs/>
          <w:szCs w:val="24"/>
        </w:rPr>
        <w:t>Two hundred</w:t>
      </w:r>
      <w:r w:rsidR="00DF4B7F">
        <w:rPr>
          <w:rFonts w:cs="Times New Roman"/>
          <w:bCs/>
          <w:szCs w:val="24"/>
        </w:rPr>
        <w:t xml:space="preserve"> </w:t>
      </w:r>
      <w:r w:rsidR="00D01424">
        <w:rPr>
          <w:rFonts w:cs="Times New Roman"/>
          <w:bCs/>
          <w:szCs w:val="24"/>
        </w:rPr>
        <w:t>two</w:t>
      </w:r>
      <w:r w:rsidR="004319D4">
        <w:rPr>
          <w:rFonts w:cs="Times New Roman"/>
          <w:bCs/>
          <w:szCs w:val="24"/>
        </w:rPr>
        <w:t xml:space="preserve"> participants from </w:t>
      </w:r>
      <w:r w:rsidR="0065755C">
        <w:rPr>
          <w:rFonts w:cs="Times New Roman"/>
          <w:bCs/>
          <w:szCs w:val="24"/>
        </w:rPr>
        <w:t>Mturk</w:t>
      </w:r>
      <w:r w:rsidR="004319D4">
        <w:rPr>
          <w:rFonts w:cs="Times New Roman"/>
          <w:bCs/>
          <w:szCs w:val="24"/>
        </w:rPr>
        <w:t xml:space="preserve"> participated in the study for a small payment. </w:t>
      </w:r>
      <w:r w:rsidR="00D01424">
        <w:rPr>
          <w:rFonts w:cs="Times New Roman"/>
          <w:bCs/>
          <w:szCs w:val="24"/>
        </w:rPr>
        <w:t>Twenty-four</w:t>
      </w:r>
      <w:r w:rsidR="004319D4">
        <w:rPr>
          <w:rFonts w:cs="Times New Roman"/>
          <w:bCs/>
          <w:szCs w:val="24"/>
        </w:rPr>
        <w:t xml:space="preserve"> </w:t>
      </w:r>
      <w:r w:rsidR="00D01424">
        <w:rPr>
          <w:rFonts w:cs="Times New Roman"/>
          <w:bCs/>
          <w:szCs w:val="24"/>
        </w:rPr>
        <w:t xml:space="preserve">participants indicated that they did not have a task such as the one they were asked to describe </w:t>
      </w:r>
      <w:r w:rsidR="00E62B8F">
        <w:rPr>
          <w:rFonts w:cs="Times New Roman"/>
          <w:bCs/>
          <w:szCs w:val="24"/>
        </w:rPr>
        <w:t xml:space="preserve">and </w:t>
      </w:r>
      <w:r w:rsidR="00D01424">
        <w:rPr>
          <w:rFonts w:cs="Times New Roman"/>
          <w:bCs/>
          <w:szCs w:val="24"/>
        </w:rPr>
        <w:t>were excluded from the analysis, resulting in a final sample of one hundred seventy-eight participants (48% female; M</w:t>
      </w:r>
      <w:r w:rsidR="00D01424" w:rsidRPr="00011469">
        <w:rPr>
          <w:rFonts w:cs="Times New Roman"/>
          <w:bCs/>
          <w:szCs w:val="24"/>
          <w:vertAlign w:val="subscript"/>
        </w:rPr>
        <w:t>Age</w:t>
      </w:r>
      <w:r w:rsidR="00D01424">
        <w:rPr>
          <w:rFonts w:cs="Times New Roman"/>
          <w:bCs/>
          <w:szCs w:val="24"/>
        </w:rPr>
        <w:t xml:space="preserve"> = 35; SD = 12).</w:t>
      </w:r>
    </w:p>
    <w:p w14:paraId="20665F0A" w14:textId="77777777" w:rsidR="00461230" w:rsidRPr="005463EF" w:rsidRDefault="00461230" w:rsidP="00461230">
      <w:pPr>
        <w:ind w:firstLine="0"/>
        <w:rPr>
          <w:rFonts w:cs="Times New Roman"/>
          <w:b/>
          <w:bCs/>
          <w:szCs w:val="24"/>
        </w:rPr>
      </w:pPr>
      <w:r w:rsidRPr="005463EF">
        <w:rPr>
          <w:rFonts w:cs="Times New Roman"/>
          <w:b/>
          <w:bCs/>
          <w:szCs w:val="24"/>
        </w:rPr>
        <w:t>Procedure</w:t>
      </w:r>
    </w:p>
    <w:p w14:paraId="7B09A234" w14:textId="38F10F1A" w:rsidR="00824562" w:rsidRDefault="00461230" w:rsidP="00824562">
      <w:pPr>
        <w:ind w:firstLine="0"/>
        <w:rPr>
          <w:rFonts w:cs="Times New Roman"/>
          <w:bCs/>
          <w:szCs w:val="24"/>
        </w:rPr>
      </w:pPr>
      <w:r>
        <w:rPr>
          <w:rFonts w:cs="Times New Roman"/>
          <w:bCs/>
          <w:szCs w:val="24"/>
        </w:rPr>
        <w:tab/>
      </w:r>
      <w:r w:rsidR="00824562">
        <w:rPr>
          <w:rFonts w:cs="Times New Roman"/>
          <w:bCs/>
          <w:szCs w:val="24"/>
        </w:rPr>
        <w:t xml:space="preserve">Participants were instructed that the </w:t>
      </w:r>
      <w:r w:rsidR="00824562" w:rsidRPr="00F231EE">
        <w:rPr>
          <w:rFonts w:cs="Times New Roman"/>
          <w:bCs/>
          <w:szCs w:val="24"/>
        </w:rPr>
        <w:t xml:space="preserve">purpose of </w:t>
      </w:r>
      <w:r w:rsidR="00824562">
        <w:rPr>
          <w:rFonts w:cs="Times New Roman"/>
          <w:bCs/>
          <w:szCs w:val="24"/>
        </w:rPr>
        <w:t>the</w:t>
      </w:r>
      <w:r w:rsidR="00824562" w:rsidRPr="00F231EE">
        <w:rPr>
          <w:rFonts w:cs="Times New Roman"/>
          <w:bCs/>
          <w:szCs w:val="24"/>
        </w:rPr>
        <w:t xml:space="preserve"> study </w:t>
      </w:r>
      <w:r w:rsidR="00824562">
        <w:rPr>
          <w:rFonts w:cs="Times New Roman"/>
          <w:bCs/>
          <w:szCs w:val="24"/>
        </w:rPr>
        <w:t>was</w:t>
      </w:r>
      <w:r w:rsidR="00824562" w:rsidRPr="00F231EE">
        <w:rPr>
          <w:rFonts w:cs="Times New Roman"/>
          <w:bCs/>
          <w:szCs w:val="24"/>
        </w:rPr>
        <w:t xml:space="preserve"> to understand the different tasks that people perform on a daily basis.</w:t>
      </w:r>
      <w:r w:rsidR="00824562">
        <w:rPr>
          <w:rFonts w:cs="Times New Roman"/>
          <w:bCs/>
          <w:szCs w:val="24"/>
        </w:rPr>
        <w:t xml:space="preserve"> </w:t>
      </w:r>
      <w:r w:rsidR="00A83A4B">
        <w:rPr>
          <w:rFonts w:cs="Times New Roman"/>
          <w:bCs/>
          <w:szCs w:val="24"/>
        </w:rPr>
        <w:t xml:space="preserve">All participants described a task for which they had missed a deadline. </w:t>
      </w:r>
      <w:r w:rsidR="00B730F7">
        <w:rPr>
          <w:rFonts w:cs="Times New Roman"/>
          <w:bCs/>
          <w:szCs w:val="24"/>
        </w:rPr>
        <w:t>Whereas the previous study was conducted at the beginning of the week, this study was conducted on a Friday. Thus, participants</w:t>
      </w:r>
      <w:r w:rsidR="00824562">
        <w:rPr>
          <w:rFonts w:cs="Times New Roman"/>
          <w:bCs/>
          <w:szCs w:val="24"/>
        </w:rPr>
        <w:t xml:space="preserve"> were instructed to think about a task that they had wanted to get accomplished </w:t>
      </w:r>
      <w:r w:rsidR="00B730F7">
        <w:rPr>
          <w:rFonts w:cs="Times New Roman"/>
          <w:bCs/>
          <w:szCs w:val="24"/>
        </w:rPr>
        <w:t>this week</w:t>
      </w:r>
      <w:r w:rsidR="00824562">
        <w:rPr>
          <w:rFonts w:cs="Times New Roman"/>
          <w:bCs/>
          <w:szCs w:val="24"/>
        </w:rPr>
        <w:t xml:space="preserve"> but did not get a chance to finish</w:t>
      </w:r>
      <w:r w:rsidR="00E62B8F">
        <w:rPr>
          <w:rFonts w:cs="Times New Roman"/>
          <w:bCs/>
          <w:szCs w:val="24"/>
        </w:rPr>
        <w:t>,</w:t>
      </w:r>
      <w:r w:rsidR="00824562">
        <w:rPr>
          <w:rFonts w:cs="Times New Roman"/>
          <w:bCs/>
          <w:szCs w:val="24"/>
        </w:rPr>
        <w:t xml:space="preserve"> and intend</w:t>
      </w:r>
      <w:r w:rsidR="00E62B8F">
        <w:rPr>
          <w:rFonts w:cs="Times New Roman"/>
          <w:bCs/>
          <w:szCs w:val="24"/>
        </w:rPr>
        <w:t>ed</w:t>
      </w:r>
      <w:r w:rsidR="00824562">
        <w:rPr>
          <w:rFonts w:cs="Times New Roman"/>
          <w:bCs/>
          <w:szCs w:val="24"/>
        </w:rPr>
        <w:t xml:space="preserve"> to accomplish </w:t>
      </w:r>
      <w:r w:rsidR="00B730F7">
        <w:rPr>
          <w:rFonts w:cs="Times New Roman"/>
          <w:bCs/>
          <w:szCs w:val="24"/>
        </w:rPr>
        <w:t>next</w:t>
      </w:r>
      <w:r w:rsidR="00824562">
        <w:rPr>
          <w:rFonts w:cs="Times New Roman"/>
          <w:bCs/>
          <w:szCs w:val="24"/>
        </w:rPr>
        <w:t xml:space="preserve"> week. Participants indicated whether there was such a task (</w:t>
      </w:r>
      <w:r w:rsidR="00824562" w:rsidRPr="003745F2">
        <w:rPr>
          <w:rFonts w:cs="Times New Roman"/>
          <w:bCs/>
          <w:i/>
          <w:szCs w:val="24"/>
        </w:rPr>
        <w:t>yes/no</w:t>
      </w:r>
      <w:r w:rsidR="00824562">
        <w:rPr>
          <w:rFonts w:cs="Times New Roman"/>
          <w:bCs/>
          <w:szCs w:val="24"/>
        </w:rPr>
        <w:t xml:space="preserve">). </w:t>
      </w:r>
      <w:r w:rsidR="0050675D">
        <w:rPr>
          <w:rFonts w:cs="Times New Roman"/>
          <w:bCs/>
          <w:szCs w:val="24"/>
        </w:rPr>
        <w:t>P</w:t>
      </w:r>
      <w:r w:rsidR="00824562">
        <w:rPr>
          <w:rFonts w:cs="Times New Roman"/>
          <w:bCs/>
          <w:szCs w:val="24"/>
        </w:rPr>
        <w:t>articipants who indicated that they did not have a task that matched the description were not asked any remaining questions in the survey.</w:t>
      </w:r>
    </w:p>
    <w:p w14:paraId="3D1E6CC0" w14:textId="04B3AA03" w:rsidR="00347434" w:rsidRDefault="00DE725C" w:rsidP="00E8060E">
      <w:pPr>
        <w:autoSpaceDE w:val="0"/>
        <w:autoSpaceDN w:val="0"/>
        <w:adjustRightInd w:val="0"/>
        <w:rPr>
          <w:rFonts w:eastAsiaTheme="minorEastAsia" w:cs="Times New Roman"/>
          <w:szCs w:val="24"/>
        </w:rPr>
      </w:pPr>
      <w:r>
        <w:rPr>
          <w:rFonts w:cs="Times New Roman"/>
          <w:bCs/>
          <w:szCs w:val="24"/>
        </w:rPr>
        <w:t xml:space="preserve">All participants were then asked to describe the task and to indicate </w:t>
      </w:r>
      <w:r w:rsidR="005E22F0">
        <w:rPr>
          <w:rFonts w:cs="Times New Roman"/>
          <w:bCs/>
          <w:szCs w:val="24"/>
        </w:rPr>
        <w:t xml:space="preserve">their task motivation </w:t>
      </w:r>
      <w:r w:rsidR="005E22F0">
        <w:rPr>
          <w:rFonts w:cs="Times New Roman"/>
          <w:szCs w:val="24"/>
        </w:rPr>
        <w:t xml:space="preserve">on </w:t>
      </w:r>
      <w:r w:rsidR="005E22F0">
        <w:rPr>
          <w:rFonts w:cs="Times New Roman"/>
          <w:bCs/>
          <w:szCs w:val="24"/>
        </w:rPr>
        <w:t xml:space="preserve">a five-item motivation scale: “How likely are you to procrastinate on this task?” (1 = </w:t>
      </w:r>
      <w:r w:rsidR="005E22F0" w:rsidRPr="00DC703F">
        <w:rPr>
          <w:rFonts w:cs="Times New Roman"/>
          <w:bCs/>
          <w:i/>
          <w:szCs w:val="24"/>
        </w:rPr>
        <w:t xml:space="preserve">not likely </w:t>
      </w:r>
      <w:r w:rsidR="005E22F0" w:rsidRPr="005463EF">
        <w:rPr>
          <w:rFonts w:cs="Times New Roman"/>
          <w:bCs/>
          <w:szCs w:val="24"/>
        </w:rPr>
        <w:t>and 7 =</w:t>
      </w:r>
      <w:r w:rsidR="005E22F0" w:rsidRPr="00DC703F">
        <w:rPr>
          <w:rFonts w:cs="Times New Roman"/>
          <w:bCs/>
          <w:i/>
          <w:szCs w:val="24"/>
        </w:rPr>
        <w:t xml:space="preserve"> very likely</w:t>
      </w:r>
      <w:r w:rsidR="005E22F0">
        <w:rPr>
          <w:rFonts w:cs="Times New Roman"/>
          <w:bCs/>
          <w:szCs w:val="24"/>
        </w:rPr>
        <w:t xml:space="preserve">), “How interested are you in finishing this task?” (1 = </w:t>
      </w:r>
      <w:r w:rsidR="005E22F0" w:rsidRPr="00DC703F">
        <w:rPr>
          <w:rFonts w:cs="Times New Roman"/>
          <w:bCs/>
          <w:i/>
          <w:szCs w:val="24"/>
        </w:rPr>
        <w:t xml:space="preserve">not </w:t>
      </w:r>
      <w:r w:rsidR="005E22F0">
        <w:rPr>
          <w:rFonts w:cs="Times New Roman"/>
          <w:bCs/>
          <w:i/>
          <w:szCs w:val="24"/>
        </w:rPr>
        <w:t>interested</w:t>
      </w:r>
      <w:r w:rsidR="005E22F0" w:rsidRPr="00DC703F">
        <w:rPr>
          <w:rFonts w:cs="Times New Roman"/>
          <w:bCs/>
          <w:i/>
          <w:szCs w:val="24"/>
        </w:rPr>
        <w:t xml:space="preserve"> </w:t>
      </w:r>
      <w:r w:rsidR="005E22F0" w:rsidRPr="005463EF">
        <w:rPr>
          <w:rFonts w:cs="Times New Roman"/>
          <w:bCs/>
          <w:szCs w:val="24"/>
        </w:rPr>
        <w:t xml:space="preserve">and </w:t>
      </w:r>
      <w:r w:rsidR="005E22F0" w:rsidRPr="005463EF">
        <w:rPr>
          <w:rFonts w:cs="Times New Roman"/>
          <w:bCs/>
          <w:szCs w:val="24"/>
        </w:rPr>
        <w:lastRenderedPageBreak/>
        <w:t>7 =</w:t>
      </w:r>
      <w:r w:rsidR="005E22F0" w:rsidRPr="00DC703F">
        <w:rPr>
          <w:rFonts w:cs="Times New Roman"/>
          <w:bCs/>
          <w:i/>
          <w:szCs w:val="24"/>
        </w:rPr>
        <w:t xml:space="preserve"> </w:t>
      </w:r>
      <w:r w:rsidR="005E22F0">
        <w:rPr>
          <w:rFonts w:cs="Times New Roman"/>
          <w:bCs/>
          <w:i/>
          <w:szCs w:val="24"/>
        </w:rPr>
        <w:t>very interested</w:t>
      </w:r>
      <w:r w:rsidR="005E22F0">
        <w:rPr>
          <w:rFonts w:cs="Times New Roman"/>
          <w:bCs/>
          <w:szCs w:val="24"/>
        </w:rPr>
        <w:t>)</w:t>
      </w:r>
      <w:r w:rsidR="002A0A4B">
        <w:rPr>
          <w:rFonts w:cs="Times New Roman"/>
          <w:bCs/>
          <w:szCs w:val="24"/>
        </w:rPr>
        <w:t xml:space="preserve">, </w:t>
      </w:r>
      <w:r w:rsidR="005E22F0">
        <w:rPr>
          <w:rFonts w:cs="Times New Roman"/>
          <w:bCs/>
          <w:szCs w:val="24"/>
        </w:rPr>
        <w:t xml:space="preserve">“How motivated are you to finish this task?” (1 = </w:t>
      </w:r>
      <w:r w:rsidR="005E22F0">
        <w:rPr>
          <w:rFonts w:cs="Times New Roman"/>
          <w:bCs/>
          <w:i/>
          <w:szCs w:val="24"/>
        </w:rPr>
        <w:t xml:space="preserve">not motivated </w:t>
      </w:r>
      <w:r w:rsidR="005E22F0" w:rsidRPr="005463EF">
        <w:rPr>
          <w:rFonts w:cs="Times New Roman"/>
          <w:bCs/>
          <w:szCs w:val="24"/>
        </w:rPr>
        <w:t>and 7 =</w:t>
      </w:r>
      <w:r w:rsidR="005E22F0" w:rsidRPr="00DC703F">
        <w:rPr>
          <w:rFonts w:cs="Times New Roman"/>
          <w:bCs/>
          <w:i/>
          <w:szCs w:val="24"/>
        </w:rPr>
        <w:t xml:space="preserve"> </w:t>
      </w:r>
      <w:r w:rsidR="005E22F0">
        <w:rPr>
          <w:rFonts w:cs="Times New Roman"/>
          <w:bCs/>
          <w:i/>
          <w:szCs w:val="24"/>
        </w:rPr>
        <w:t>very motivated</w:t>
      </w:r>
      <w:r w:rsidR="005E22F0">
        <w:rPr>
          <w:rFonts w:cs="Times New Roman"/>
          <w:bCs/>
          <w:szCs w:val="24"/>
        </w:rPr>
        <w:t>)</w:t>
      </w:r>
      <w:r w:rsidR="005E22F0">
        <w:rPr>
          <w:rFonts w:cs="Times New Roman"/>
          <w:szCs w:val="24"/>
        </w:rPr>
        <w:t>, “How</w:t>
      </w:r>
      <w:r>
        <w:rPr>
          <w:rFonts w:cs="Times New Roman"/>
          <w:bCs/>
          <w:szCs w:val="24"/>
        </w:rPr>
        <w:t xml:space="preserve"> important </w:t>
      </w:r>
      <w:r w:rsidR="005E22F0">
        <w:rPr>
          <w:rFonts w:cs="Times New Roman"/>
          <w:bCs/>
          <w:szCs w:val="24"/>
        </w:rPr>
        <w:t xml:space="preserve">is the task to you?” </w:t>
      </w:r>
      <w:r>
        <w:rPr>
          <w:rFonts w:cs="Times New Roman"/>
          <w:bCs/>
          <w:szCs w:val="24"/>
        </w:rPr>
        <w:t xml:space="preserve">(1 = </w:t>
      </w:r>
      <w:r w:rsidRPr="00DE725C">
        <w:rPr>
          <w:rFonts w:cs="Times New Roman"/>
          <w:bCs/>
          <w:i/>
          <w:szCs w:val="24"/>
        </w:rPr>
        <w:t>not important</w:t>
      </w:r>
      <w:r>
        <w:rPr>
          <w:rFonts w:cs="Times New Roman"/>
          <w:bCs/>
          <w:szCs w:val="24"/>
        </w:rPr>
        <w:t xml:space="preserve"> and 7 = </w:t>
      </w:r>
      <w:r w:rsidRPr="00DE725C">
        <w:rPr>
          <w:rFonts w:cs="Times New Roman"/>
          <w:bCs/>
          <w:i/>
          <w:szCs w:val="24"/>
        </w:rPr>
        <w:t>very important</w:t>
      </w:r>
      <w:r>
        <w:rPr>
          <w:rFonts w:cs="Times New Roman"/>
          <w:bCs/>
          <w:szCs w:val="24"/>
        </w:rPr>
        <w:t>)</w:t>
      </w:r>
      <w:r w:rsidR="005E22F0">
        <w:rPr>
          <w:rFonts w:cs="Times New Roman"/>
          <w:bCs/>
          <w:szCs w:val="24"/>
        </w:rPr>
        <w:t xml:space="preserve">, </w:t>
      </w:r>
      <w:r>
        <w:rPr>
          <w:rFonts w:cs="Times New Roman"/>
          <w:bCs/>
          <w:szCs w:val="24"/>
        </w:rPr>
        <w:t xml:space="preserve">and </w:t>
      </w:r>
      <w:r w:rsidR="005E22F0">
        <w:rPr>
          <w:rFonts w:cs="Times New Roman"/>
          <w:bCs/>
          <w:szCs w:val="24"/>
        </w:rPr>
        <w:t xml:space="preserve">“How </w:t>
      </w:r>
      <w:r>
        <w:rPr>
          <w:rFonts w:cs="Times New Roman"/>
          <w:bCs/>
          <w:szCs w:val="24"/>
        </w:rPr>
        <w:t xml:space="preserve">valuable </w:t>
      </w:r>
      <w:r w:rsidR="005E22F0">
        <w:rPr>
          <w:rFonts w:cs="Times New Roman"/>
          <w:bCs/>
          <w:szCs w:val="24"/>
        </w:rPr>
        <w:t xml:space="preserve">is the task to you?” </w:t>
      </w:r>
      <w:r>
        <w:rPr>
          <w:rFonts w:cs="Times New Roman"/>
          <w:bCs/>
          <w:szCs w:val="24"/>
        </w:rPr>
        <w:t xml:space="preserve">(1 = </w:t>
      </w:r>
      <w:r w:rsidRPr="00DE725C">
        <w:rPr>
          <w:rFonts w:cs="Times New Roman"/>
          <w:bCs/>
          <w:i/>
          <w:szCs w:val="24"/>
        </w:rPr>
        <w:t>not valuable</w:t>
      </w:r>
      <w:r>
        <w:rPr>
          <w:rFonts w:cs="Times New Roman"/>
          <w:bCs/>
          <w:szCs w:val="24"/>
        </w:rPr>
        <w:t xml:space="preserve"> and 7 = </w:t>
      </w:r>
      <w:r w:rsidRPr="00DE725C">
        <w:rPr>
          <w:rFonts w:cs="Times New Roman"/>
          <w:bCs/>
          <w:i/>
          <w:szCs w:val="24"/>
        </w:rPr>
        <w:t>very valuable</w:t>
      </w:r>
      <w:r>
        <w:rPr>
          <w:rFonts w:cs="Times New Roman"/>
          <w:bCs/>
          <w:szCs w:val="24"/>
        </w:rPr>
        <w:t xml:space="preserve">), </w:t>
      </w:r>
      <w:r w:rsidR="009E2318">
        <w:rPr>
          <w:rFonts w:cs="Times New Roman"/>
          <w:bCs/>
          <w:szCs w:val="24"/>
        </w:rPr>
        <w:t>α</w:t>
      </w:r>
      <w:r>
        <w:rPr>
          <w:rFonts w:cs="Times New Roman"/>
          <w:bCs/>
          <w:szCs w:val="24"/>
        </w:rPr>
        <w:t xml:space="preserve"> = .</w:t>
      </w:r>
      <w:r w:rsidR="009E2318">
        <w:rPr>
          <w:rFonts w:cs="Times New Roman"/>
          <w:bCs/>
          <w:szCs w:val="24"/>
        </w:rPr>
        <w:t>82</w:t>
      </w:r>
      <w:r>
        <w:rPr>
          <w:rFonts w:cs="Times New Roman"/>
          <w:bCs/>
          <w:szCs w:val="24"/>
        </w:rPr>
        <w:t xml:space="preserve">. </w:t>
      </w:r>
      <w:r w:rsidR="0044149C">
        <w:rPr>
          <w:rFonts w:cs="Times New Roman"/>
          <w:szCs w:val="24"/>
        </w:rPr>
        <w:t xml:space="preserve">Afterwards participants were administered </w:t>
      </w:r>
      <w:r w:rsidR="006721B7">
        <w:rPr>
          <w:rFonts w:cs="Times New Roman"/>
          <w:szCs w:val="24"/>
        </w:rPr>
        <w:t xml:space="preserve">two </w:t>
      </w:r>
      <w:r w:rsidR="0044149C">
        <w:rPr>
          <w:rFonts w:cs="Times New Roman"/>
          <w:szCs w:val="24"/>
        </w:rPr>
        <w:t xml:space="preserve">scales that were presented in random order. </w:t>
      </w:r>
      <w:r w:rsidR="00B2175B">
        <w:rPr>
          <w:rFonts w:cs="Times New Roman"/>
          <w:szCs w:val="24"/>
        </w:rPr>
        <w:t>One</w:t>
      </w:r>
      <w:r w:rsidR="0044149C">
        <w:rPr>
          <w:rFonts w:cs="Times New Roman"/>
          <w:szCs w:val="24"/>
        </w:rPr>
        <w:t xml:space="preserve"> was the same two-item e</w:t>
      </w:r>
      <w:r w:rsidR="0044149C" w:rsidRPr="0044149C">
        <w:rPr>
          <w:rFonts w:cs="Times New Roman"/>
          <w:szCs w:val="24"/>
        </w:rPr>
        <w:t xml:space="preserve">ffective time usage </w:t>
      </w:r>
      <w:r w:rsidR="0044149C">
        <w:rPr>
          <w:rFonts w:cs="Times New Roman"/>
          <w:szCs w:val="24"/>
        </w:rPr>
        <w:t xml:space="preserve">measure from </w:t>
      </w:r>
      <w:r w:rsidR="00B2175B">
        <w:rPr>
          <w:rFonts w:cs="Times New Roman"/>
          <w:szCs w:val="24"/>
        </w:rPr>
        <w:t>S</w:t>
      </w:r>
      <w:r w:rsidR="0044149C">
        <w:rPr>
          <w:rFonts w:cs="Times New Roman"/>
          <w:szCs w:val="24"/>
        </w:rPr>
        <w:t>tudy 1</w:t>
      </w:r>
      <w:r w:rsidR="002D32FE">
        <w:rPr>
          <w:rFonts w:cs="Times New Roman"/>
          <w:szCs w:val="24"/>
        </w:rPr>
        <w:t xml:space="preserve">, </w:t>
      </w:r>
      <w:r w:rsidR="0044149C">
        <w:rPr>
          <w:rFonts w:cs="Times New Roman"/>
          <w:szCs w:val="24"/>
        </w:rPr>
        <w:t xml:space="preserve">r = .88. </w:t>
      </w:r>
      <w:r w:rsidR="00B2175B">
        <w:rPr>
          <w:rFonts w:cs="Times New Roman"/>
          <w:szCs w:val="24"/>
        </w:rPr>
        <w:t>Another one</w:t>
      </w:r>
      <w:r w:rsidR="0044149C">
        <w:rPr>
          <w:rFonts w:cs="Times New Roman"/>
          <w:szCs w:val="24"/>
        </w:rPr>
        <w:t xml:space="preserve"> was </w:t>
      </w:r>
      <w:r w:rsidR="009E2318">
        <w:rPr>
          <w:rFonts w:cs="Times New Roman"/>
          <w:szCs w:val="24"/>
        </w:rPr>
        <w:t xml:space="preserve">a seven-point version of the </w:t>
      </w:r>
      <w:r w:rsidR="0044149C">
        <w:rPr>
          <w:rFonts w:cs="Times New Roman"/>
          <w:szCs w:val="24"/>
        </w:rPr>
        <w:t>Revised Causal Dimension Scale (</w:t>
      </w:r>
      <w:r w:rsidR="0044149C" w:rsidRPr="000A5628">
        <w:rPr>
          <w:rFonts w:cs="Times New Roman"/>
          <w:szCs w:val="24"/>
        </w:rPr>
        <w:t>McAuley</w:t>
      </w:r>
      <w:r w:rsidR="0044149C">
        <w:rPr>
          <w:rFonts w:cs="Times New Roman"/>
          <w:szCs w:val="24"/>
        </w:rPr>
        <w:t>, Duncan</w:t>
      </w:r>
      <w:r w:rsidR="00834A92">
        <w:rPr>
          <w:rFonts w:cs="Times New Roman"/>
          <w:szCs w:val="24"/>
        </w:rPr>
        <w:t>, &amp;</w:t>
      </w:r>
      <w:r w:rsidR="0044149C">
        <w:rPr>
          <w:rFonts w:cs="Times New Roman"/>
          <w:szCs w:val="24"/>
        </w:rPr>
        <w:t xml:space="preserve"> Russell</w:t>
      </w:r>
      <w:r w:rsidR="00B00CD6">
        <w:rPr>
          <w:rFonts w:cs="Times New Roman"/>
          <w:szCs w:val="24"/>
        </w:rPr>
        <w:t>,</w:t>
      </w:r>
      <w:r w:rsidR="0044149C">
        <w:rPr>
          <w:rFonts w:cs="Times New Roman"/>
          <w:szCs w:val="24"/>
        </w:rPr>
        <w:t xml:space="preserve"> 1992)</w:t>
      </w:r>
      <w:r w:rsidR="0044149C">
        <w:rPr>
          <w:rFonts w:eastAsiaTheme="minorEastAsia" w:cs="Times New Roman"/>
          <w:szCs w:val="24"/>
        </w:rPr>
        <w:t xml:space="preserve">, which </w:t>
      </w:r>
      <w:r w:rsidR="0044149C" w:rsidRPr="000A5628">
        <w:rPr>
          <w:rFonts w:eastAsiaTheme="minorEastAsia" w:cs="Times New Roman"/>
          <w:szCs w:val="24"/>
        </w:rPr>
        <w:t xml:space="preserve">measures </w:t>
      </w:r>
      <w:r w:rsidR="00972287">
        <w:rPr>
          <w:rFonts w:eastAsiaTheme="minorEastAsia" w:cs="Times New Roman"/>
          <w:szCs w:val="24"/>
        </w:rPr>
        <w:t>four dimensions of causal attribution</w:t>
      </w:r>
      <w:r w:rsidR="0044149C">
        <w:rPr>
          <w:rFonts w:eastAsiaTheme="minorEastAsia" w:cs="Times New Roman"/>
          <w:szCs w:val="24"/>
        </w:rPr>
        <w:t xml:space="preserve">: Locus of causality, </w:t>
      </w:r>
      <w:r w:rsidR="00CC282F">
        <w:rPr>
          <w:rFonts w:eastAsiaTheme="minorEastAsia" w:cs="Times New Roman"/>
          <w:szCs w:val="24"/>
        </w:rPr>
        <w:t xml:space="preserve">personal control, </w:t>
      </w:r>
      <w:r w:rsidR="0044149C">
        <w:rPr>
          <w:rFonts w:eastAsiaTheme="minorEastAsia" w:cs="Times New Roman"/>
          <w:szCs w:val="24"/>
        </w:rPr>
        <w:t xml:space="preserve">stability, </w:t>
      </w:r>
      <w:r w:rsidR="00CC282F">
        <w:rPr>
          <w:rFonts w:eastAsiaTheme="minorEastAsia" w:cs="Times New Roman"/>
          <w:szCs w:val="24"/>
        </w:rPr>
        <w:t xml:space="preserve">and </w:t>
      </w:r>
      <w:r w:rsidR="006200EB">
        <w:rPr>
          <w:rFonts w:eastAsiaTheme="minorEastAsia" w:cs="Times New Roman"/>
          <w:szCs w:val="24"/>
        </w:rPr>
        <w:t>external c</w:t>
      </w:r>
      <w:r w:rsidR="006200EB" w:rsidRPr="000A5628">
        <w:rPr>
          <w:rFonts w:eastAsiaTheme="minorEastAsia" w:cs="Times New Roman"/>
          <w:szCs w:val="24"/>
        </w:rPr>
        <w:t>ontrol</w:t>
      </w:r>
      <w:r w:rsidR="006200EB">
        <w:rPr>
          <w:rFonts w:eastAsiaTheme="minorEastAsia" w:cs="Times New Roman"/>
          <w:szCs w:val="24"/>
        </w:rPr>
        <w:t xml:space="preserve">, </w:t>
      </w:r>
      <w:r w:rsidR="0044149C">
        <w:rPr>
          <w:rFonts w:eastAsiaTheme="minorEastAsia" w:cs="Times New Roman"/>
          <w:szCs w:val="24"/>
        </w:rPr>
        <w:t xml:space="preserve">all </w:t>
      </w:r>
      <w:r w:rsidR="0044149C">
        <w:rPr>
          <w:rFonts w:cs="Times New Roman"/>
          <w:szCs w:val="24"/>
        </w:rPr>
        <w:t>α’s &gt; .70</w:t>
      </w:r>
      <w:r w:rsidR="0044149C" w:rsidRPr="000A5628">
        <w:rPr>
          <w:rFonts w:eastAsiaTheme="minorEastAsia" w:cs="Times New Roman"/>
          <w:szCs w:val="24"/>
        </w:rPr>
        <w:t>.</w:t>
      </w:r>
      <w:r w:rsidR="0044149C">
        <w:rPr>
          <w:rFonts w:eastAsiaTheme="minorEastAsia" w:cs="Times New Roman"/>
          <w:szCs w:val="24"/>
        </w:rPr>
        <w:t xml:space="preserve"> </w:t>
      </w:r>
    </w:p>
    <w:p w14:paraId="016FC3AE" w14:textId="479B3526" w:rsidR="004C0656" w:rsidRPr="00972287" w:rsidRDefault="00DD2B5C" w:rsidP="00972287">
      <w:pPr>
        <w:autoSpaceDE w:val="0"/>
        <w:autoSpaceDN w:val="0"/>
        <w:adjustRightInd w:val="0"/>
        <w:rPr>
          <w:rFonts w:eastAsiaTheme="minorEastAsia" w:cs="Times New Roman"/>
          <w:szCs w:val="24"/>
        </w:rPr>
      </w:pPr>
      <w:r>
        <w:rPr>
          <w:rFonts w:eastAsiaTheme="minorEastAsia" w:cs="Times New Roman"/>
          <w:szCs w:val="24"/>
        </w:rPr>
        <w:t>Participants then completed</w:t>
      </w:r>
      <w:r w:rsidR="0044149C">
        <w:rPr>
          <w:rFonts w:eastAsiaTheme="minorEastAsia" w:cs="Times New Roman"/>
          <w:szCs w:val="24"/>
        </w:rPr>
        <w:t xml:space="preserve"> a two-item measure asking them to indicate how difficult (1 = </w:t>
      </w:r>
      <w:r w:rsidR="0044149C" w:rsidRPr="0044149C">
        <w:rPr>
          <w:rFonts w:eastAsiaTheme="minorEastAsia" w:cs="Times New Roman"/>
          <w:i/>
          <w:szCs w:val="24"/>
        </w:rPr>
        <w:t xml:space="preserve">not difficult at all </w:t>
      </w:r>
      <w:r w:rsidR="0044149C">
        <w:rPr>
          <w:rFonts w:eastAsiaTheme="minorEastAsia" w:cs="Times New Roman"/>
          <w:szCs w:val="24"/>
        </w:rPr>
        <w:t xml:space="preserve">and 7 = </w:t>
      </w:r>
      <w:r w:rsidR="0044149C" w:rsidRPr="0044149C">
        <w:rPr>
          <w:rFonts w:eastAsiaTheme="minorEastAsia" w:cs="Times New Roman"/>
          <w:i/>
          <w:szCs w:val="24"/>
        </w:rPr>
        <w:t>very difficult</w:t>
      </w:r>
      <w:r w:rsidR="0044149C">
        <w:rPr>
          <w:rFonts w:eastAsiaTheme="minorEastAsia" w:cs="Times New Roman"/>
          <w:szCs w:val="24"/>
        </w:rPr>
        <w:t xml:space="preserve">) and hard (1 = </w:t>
      </w:r>
      <w:r w:rsidR="0044149C" w:rsidRPr="0044149C">
        <w:rPr>
          <w:rFonts w:eastAsiaTheme="minorEastAsia" w:cs="Times New Roman"/>
          <w:i/>
          <w:szCs w:val="24"/>
        </w:rPr>
        <w:t xml:space="preserve">not </w:t>
      </w:r>
      <w:r w:rsidR="0044149C">
        <w:rPr>
          <w:rFonts w:eastAsiaTheme="minorEastAsia" w:cs="Times New Roman"/>
          <w:i/>
          <w:szCs w:val="24"/>
        </w:rPr>
        <w:t>hard</w:t>
      </w:r>
      <w:r w:rsidR="0044149C" w:rsidRPr="0044149C">
        <w:rPr>
          <w:rFonts w:eastAsiaTheme="minorEastAsia" w:cs="Times New Roman"/>
          <w:i/>
          <w:szCs w:val="24"/>
        </w:rPr>
        <w:t xml:space="preserve"> at all </w:t>
      </w:r>
      <w:r w:rsidR="0044149C">
        <w:rPr>
          <w:rFonts w:eastAsiaTheme="minorEastAsia" w:cs="Times New Roman"/>
          <w:szCs w:val="24"/>
        </w:rPr>
        <w:t xml:space="preserve">and 7 = </w:t>
      </w:r>
      <w:r w:rsidR="0044149C" w:rsidRPr="0044149C">
        <w:rPr>
          <w:rFonts w:eastAsiaTheme="minorEastAsia" w:cs="Times New Roman"/>
          <w:i/>
          <w:szCs w:val="24"/>
        </w:rPr>
        <w:t xml:space="preserve">very </w:t>
      </w:r>
      <w:r w:rsidR="0044149C">
        <w:rPr>
          <w:rFonts w:eastAsiaTheme="minorEastAsia" w:cs="Times New Roman"/>
          <w:i/>
          <w:szCs w:val="24"/>
        </w:rPr>
        <w:t>hard</w:t>
      </w:r>
      <w:r w:rsidR="0044149C">
        <w:rPr>
          <w:rFonts w:eastAsiaTheme="minorEastAsia" w:cs="Times New Roman"/>
          <w:szCs w:val="24"/>
        </w:rPr>
        <w:t xml:space="preserve">) it was for them to complete the task when they had </w:t>
      </w:r>
      <w:r w:rsidR="008A7CDE">
        <w:rPr>
          <w:rFonts w:eastAsiaTheme="minorEastAsia" w:cs="Times New Roman"/>
          <w:szCs w:val="24"/>
        </w:rPr>
        <w:t>intended</w:t>
      </w:r>
      <w:r w:rsidR="0044149C">
        <w:rPr>
          <w:rFonts w:eastAsiaTheme="minorEastAsia" w:cs="Times New Roman"/>
          <w:szCs w:val="24"/>
        </w:rPr>
        <w:t xml:space="preserve"> to</w:t>
      </w:r>
      <w:r w:rsidR="00972287">
        <w:rPr>
          <w:rFonts w:eastAsiaTheme="minorEastAsia" w:cs="Times New Roman"/>
          <w:szCs w:val="24"/>
        </w:rPr>
        <w:t xml:space="preserve">, </w:t>
      </w:r>
      <w:r w:rsidR="00877508" w:rsidRPr="00877508">
        <w:rPr>
          <w:rFonts w:eastAsiaTheme="minorEastAsia" w:cs="Times New Roman"/>
          <w:szCs w:val="24"/>
        </w:rPr>
        <w:t>r = .77</w:t>
      </w:r>
      <w:r w:rsidR="0044149C" w:rsidRPr="00877508">
        <w:rPr>
          <w:rFonts w:eastAsiaTheme="minorEastAsia" w:cs="Times New Roman"/>
          <w:szCs w:val="24"/>
        </w:rPr>
        <w:t>.</w:t>
      </w:r>
      <w:r w:rsidR="0044149C">
        <w:rPr>
          <w:rFonts w:eastAsiaTheme="minorEastAsia" w:cs="Times New Roman"/>
          <w:szCs w:val="24"/>
        </w:rPr>
        <w:t xml:space="preserve"> We </w:t>
      </w:r>
      <w:r w:rsidR="008A7CDE">
        <w:rPr>
          <w:rFonts w:eastAsiaTheme="minorEastAsia" w:cs="Times New Roman"/>
          <w:szCs w:val="24"/>
        </w:rPr>
        <w:t>included</w:t>
      </w:r>
      <w:r w:rsidR="0044149C">
        <w:rPr>
          <w:rFonts w:eastAsiaTheme="minorEastAsia" w:cs="Times New Roman"/>
          <w:szCs w:val="24"/>
        </w:rPr>
        <w:t xml:space="preserve"> this measure to </w:t>
      </w:r>
      <w:r w:rsidR="00972287">
        <w:rPr>
          <w:rFonts w:eastAsiaTheme="minorEastAsia" w:cs="Times New Roman"/>
          <w:szCs w:val="24"/>
        </w:rPr>
        <w:t>examine</w:t>
      </w:r>
      <w:r w:rsidR="0044149C">
        <w:rPr>
          <w:rFonts w:eastAsiaTheme="minorEastAsia" w:cs="Times New Roman"/>
          <w:szCs w:val="24"/>
        </w:rPr>
        <w:t xml:space="preserve"> whether </w:t>
      </w:r>
      <w:r w:rsidR="00CC7B22">
        <w:t>busyness was positively correlated with how difficult participants felt it was to meet the deadline on their focal task</w:t>
      </w:r>
      <w:r w:rsidR="002C2A0B">
        <w:t xml:space="preserve">. While this was the case, </w:t>
      </w:r>
      <w:r w:rsidR="00CC7B22">
        <w:t>r = .28, p &lt; .001</w:t>
      </w:r>
      <w:r w:rsidR="002C2A0B">
        <w:t xml:space="preserve">, </w:t>
      </w:r>
      <w:r w:rsidR="001D1F90">
        <w:t xml:space="preserve">busy people </w:t>
      </w:r>
      <w:r w:rsidR="00A66759">
        <w:t xml:space="preserve">were </w:t>
      </w:r>
      <w:r w:rsidR="001D1F90">
        <w:t>still able to manage their time eff</w:t>
      </w:r>
      <w:r w:rsidR="00040538">
        <w:t>ectively</w:t>
      </w:r>
      <w:r w:rsidR="001D1F90">
        <w:t xml:space="preserve"> (see analysis below)</w:t>
      </w:r>
      <w:r w:rsidR="00CC7B22">
        <w:t xml:space="preserve">. </w:t>
      </w:r>
      <w:r w:rsidR="00B730F7">
        <w:rPr>
          <w:rFonts w:eastAsiaTheme="minorEastAsia" w:cs="Times New Roman"/>
          <w:szCs w:val="24"/>
        </w:rPr>
        <w:t xml:space="preserve">We then </w:t>
      </w:r>
      <w:r w:rsidR="00972287">
        <w:rPr>
          <w:rFonts w:eastAsiaTheme="minorEastAsia" w:cs="Times New Roman"/>
          <w:szCs w:val="24"/>
        </w:rPr>
        <w:t>measured</w:t>
      </w:r>
      <w:r w:rsidR="00B730F7">
        <w:rPr>
          <w:rFonts w:eastAsiaTheme="minorEastAsia" w:cs="Times New Roman"/>
          <w:szCs w:val="24"/>
        </w:rPr>
        <w:t xml:space="preserve"> h</w:t>
      </w:r>
      <w:r w:rsidR="00B730F7">
        <w:rPr>
          <w:rFonts w:cs="Times New Roman"/>
          <w:bCs/>
          <w:szCs w:val="24"/>
        </w:rPr>
        <w:t xml:space="preserve">ow busy participants felt they were during the week </w:t>
      </w:r>
      <w:r w:rsidR="00972287">
        <w:rPr>
          <w:rFonts w:cs="Times New Roman"/>
          <w:bCs/>
          <w:szCs w:val="24"/>
        </w:rPr>
        <w:t>using a</w:t>
      </w:r>
      <w:r w:rsidR="00B730F7">
        <w:rPr>
          <w:rFonts w:cs="Times New Roman"/>
          <w:bCs/>
          <w:szCs w:val="24"/>
        </w:rPr>
        <w:t xml:space="preserve"> two</w:t>
      </w:r>
      <w:r w:rsidR="00972287">
        <w:rPr>
          <w:rFonts w:cs="Times New Roman"/>
          <w:bCs/>
          <w:szCs w:val="24"/>
        </w:rPr>
        <w:t>-item</w:t>
      </w:r>
      <w:r w:rsidR="00B730F7">
        <w:rPr>
          <w:rFonts w:cs="Times New Roman"/>
          <w:bCs/>
          <w:szCs w:val="24"/>
        </w:rPr>
        <w:t xml:space="preserve"> </w:t>
      </w:r>
      <w:r w:rsidR="00972287">
        <w:rPr>
          <w:rFonts w:cs="Times New Roman"/>
          <w:bCs/>
          <w:szCs w:val="24"/>
        </w:rPr>
        <w:t>scale</w:t>
      </w:r>
      <w:r w:rsidR="00B730F7">
        <w:rPr>
          <w:rFonts w:cs="Times New Roman"/>
          <w:bCs/>
          <w:szCs w:val="24"/>
        </w:rPr>
        <w:t xml:space="preserve">, “How busy were you this week?” (1 = </w:t>
      </w:r>
      <w:r w:rsidR="00B730F7">
        <w:rPr>
          <w:rFonts w:cs="Times New Roman"/>
          <w:bCs/>
          <w:i/>
          <w:szCs w:val="24"/>
        </w:rPr>
        <w:t xml:space="preserve">not busy at all </w:t>
      </w:r>
      <w:r w:rsidR="00B730F7" w:rsidRPr="00520EDC">
        <w:rPr>
          <w:rFonts w:cs="Times New Roman"/>
          <w:bCs/>
          <w:szCs w:val="24"/>
        </w:rPr>
        <w:t>and 7 =</w:t>
      </w:r>
      <w:r w:rsidR="00B730F7">
        <w:rPr>
          <w:rFonts w:cs="Times New Roman"/>
          <w:bCs/>
          <w:i/>
          <w:szCs w:val="24"/>
        </w:rPr>
        <w:t xml:space="preserve"> very busy</w:t>
      </w:r>
      <w:r w:rsidR="00B730F7">
        <w:rPr>
          <w:rFonts w:cs="Times New Roman"/>
          <w:bCs/>
          <w:szCs w:val="24"/>
        </w:rPr>
        <w:t xml:space="preserve">) and “How many things did you have to do this week?” (1 = </w:t>
      </w:r>
      <w:r w:rsidR="00B730F7">
        <w:rPr>
          <w:rFonts w:cs="Times New Roman"/>
          <w:bCs/>
          <w:i/>
          <w:szCs w:val="24"/>
        </w:rPr>
        <w:t xml:space="preserve">very few things </w:t>
      </w:r>
      <w:r w:rsidR="00B730F7" w:rsidRPr="00520EDC">
        <w:rPr>
          <w:rFonts w:cs="Times New Roman"/>
          <w:bCs/>
          <w:szCs w:val="24"/>
        </w:rPr>
        <w:t>and 7 =</w:t>
      </w:r>
      <w:r w:rsidR="00B730F7">
        <w:rPr>
          <w:rFonts w:cs="Times New Roman"/>
          <w:bCs/>
          <w:i/>
          <w:szCs w:val="24"/>
        </w:rPr>
        <w:t xml:space="preserve"> a lot of things</w:t>
      </w:r>
      <w:r w:rsidR="00B730F7">
        <w:rPr>
          <w:rFonts w:cs="Times New Roman"/>
          <w:bCs/>
          <w:szCs w:val="24"/>
        </w:rPr>
        <w:t>), r = .86.</w:t>
      </w:r>
      <w:r w:rsidR="00972287">
        <w:rPr>
          <w:rFonts w:eastAsiaTheme="minorEastAsia" w:cs="Times New Roman"/>
          <w:szCs w:val="24"/>
        </w:rPr>
        <w:t xml:space="preserve"> </w:t>
      </w:r>
      <w:r w:rsidR="00C6558C">
        <w:rPr>
          <w:rFonts w:cs="Times New Roman"/>
          <w:bCs/>
          <w:szCs w:val="24"/>
        </w:rPr>
        <w:t xml:space="preserve">After completing </w:t>
      </w:r>
      <w:r w:rsidR="00B730F7">
        <w:rPr>
          <w:rFonts w:cs="Times New Roman"/>
          <w:bCs/>
          <w:szCs w:val="24"/>
        </w:rPr>
        <w:t>these</w:t>
      </w:r>
      <w:r w:rsidR="00C6558C">
        <w:rPr>
          <w:rFonts w:cs="Times New Roman"/>
          <w:bCs/>
          <w:szCs w:val="24"/>
        </w:rPr>
        <w:t xml:space="preserve"> questions, participants were </w:t>
      </w:r>
      <w:r w:rsidR="00B730F7">
        <w:rPr>
          <w:rFonts w:cs="Times New Roman"/>
          <w:bCs/>
          <w:szCs w:val="24"/>
        </w:rPr>
        <w:t>asked to indicate whether something unexpected or unusual happened that prevented them from getting the task done this week (</w:t>
      </w:r>
      <w:r w:rsidR="00B730F7" w:rsidRPr="003745F2">
        <w:rPr>
          <w:rFonts w:cs="Times New Roman"/>
          <w:bCs/>
          <w:i/>
          <w:szCs w:val="24"/>
        </w:rPr>
        <w:t>yes/no</w:t>
      </w:r>
      <w:r w:rsidR="00B730F7">
        <w:rPr>
          <w:rFonts w:cs="Times New Roman"/>
          <w:bCs/>
          <w:szCs w:val="24"/>
        </w:rPr>
        <w:t xml:space="preserve">). </w:t>
      </w:r>
    </w:p>
    <w:p w14:paraId="2AF61BA8" w14:textId="77777777" w:rsidR="00461230" w:rsidRPr="005463EF" w:rsidRDefault="00461230" w:rsidP="00461230">
      <w:pPr>
        <w:ind w:firstLine="0"/>
        <w:jc w:val="center"/>
        <w:rPr>
          <w:rFonts w:cs="Times New Roman"/>
          <w:b/>
          <w:bCs/>
          <w:szCs w:val="24"/>
        </w:rPr>
      </w:pPr>
      <w:r w:rsidRPr="005463EF">
        <w:rPr>
          <w:rFonts w:cs="Times New Roman"/>
          <w:b/>
          <w:bCs/>
          <w:szCs w:val="24"/>
        </w:rPr>
        <w:t>Results and Discussion</w:t>
      </w:r>
    </w:p>
    <w:p w14:paraId="6C8F7D8B" w14:textId="500F1720" w:rsidR="00B45282" w:rsidRDefault="000F243D" w:rsidP="00BC19D1">
      <w:r>
        <w:rPr>
          <w:rFonts w:cs="Times New Roman"/>
          <w:bCs/>
          <w:szCs w:val="24"/>
        </w:rPr>
        <w:t xml:space="preserve">Eighty-two participants (46%) indicated that they missed a deadline due to an unexpected event. </w:t>
      </w:r>
      <w:r w:rsidR="00080565">
        <w:rPr>
          <w:rFonts w:cs="Times New Roman"/>
          <w:bCs/>
          <w:szCs w:val="24"/>
        </w:rPr>
        <w:t>B</w:t>
      </w:r>
      <w:r w:rsidR="00570049">
        <w:rPr>
          <w:rFonts w:cs="Times New Roman"/>
          <w:bCs/>
          <w:szCs w:val="24"/>
        </w:rPr>
        <w:t>usyness was positive</w:t>
      </w:r>
      <w:r w:rsidR="008A7CDE">
        <w:rPr>
          <w:rFonts w:cs="Times New Roman"/>
          <w:bCs/>
          <w:szCs w:val="24"/>
        </w:rPr>
        <w:t>ly</w:t>
      </w:r>
      <w:r w:rsidR="00570049">
        <w:rPr>
          <w:rFonts w:cs="Times New Roman"/>
          <w:bCs/>
          <w:szCs w:val="24"/>
        </w:rPr>
        <w:t xml:space="preserve"> correlated with the presence of an unexpected event, r = .24</w:t>
      </w:r>
      <w:r w:rsidR="00080565">
        <w:rPr>
          <w:rFonts w:cs="Times New Roman"/>
          <w:bCs/>
          <w:szCs w:val="24"/>
        </w:rPr>
        <w:t>, indicating that busier people were more likely to miss a deadline due to an unexpected event</w:t>
      </w:r>
      <w:r w:rsidR="009C0F4A">
        <w:rPr>
          <w:rFonts w:cs="Times New Roman"/>
          <w:bCs/>
          <w:szCs w:val="24"/>
        </w:rPr>
        <w:t xml:space="preserve"> than </w:t>
      </w:r>
      <w:r w:rsidR="009C0F4A">
        <w:rPr>
          <w:rFonts w:cs="Times New Roman"/>
          <w:bCs/>
          <w:szCs w:val="24"/>
        </w:rPr>
        <w:lastRenderedPageBreak/>
        <w:t>people who were less busy</w:t>
      </w:r>
      <w:r w:rsidR="00570049">
        <w:rPr>
          <w:rFonts w:cs="Times New Roman"/>
          <w:bCs/>
          <w:szCs w:val="24"/>
        </w:rPr>
        <w:t xml:space="preserve">. </w:t>
      </w:r>
      <w:r w:rsidR="00B00CD6">
        <w:rPr>
          <w:rFonts w:cs="Times New Roman"/>
          <w:bCs/>
          <w:szCs w:val="24"/>
        </w:rPr>
        <w:t>W</w:t>
      </w:r>
      <w:r w:rsidR="00080565">
        <w:rPr>
          <w:rFonts w:cs="Times New Roman"/>
          <w:bCs/>
          <w:szCs w:val="24"/>
        </w:rPr>
        <w:t xml:space="preserve">e </w:t>
      </w:r>
      <w:r w:rsidR="007A4F36">
        <w:rPr>
          <w:rFonts w:cs="Times New Roman"/>
          <w:bCs/>
          <w:szCs w:val="24"/>
        </w:rPr>
        <w:t>regressed task motivation on</w:t>
      </w:r>
      <w:r w:rsidR="00080565">
        <w:rPr>
          <w:rFonts w:cs="Times New Roman"/>
          <w:bCs/>
          <w:szCs w:val="24"/>
        </w:rPr>
        <w:t xml:space="preserve"> </w:t>
      </w:r>
      <w:r w:rsidR="00BC19D1">
        <w:rPr>
          <w:rFonts w:cs="Times New Roman"/>
          <w:bCs/>
          <w:szCs w:val="24"/>
        </w:rPr>
        <w:t>busyness, unexpected event</w:t>
      </w:r>
      <w:r w:rsidR="00AD35DC">
        <w:rPr>
          <w:rFonts w:cs="Times New Roman"/>
          <w:bCs/>
          <w:szCs w:val="24"/>
        </w:rPr>
        <w:t>,</w:t>
      </w:r>
      <w:r w:rsidR="00BC19D1">
        <w:rPr>
          <w:rFonts w:cs="Times New Roman"/>
          <w:bCs/>
          <w:szCs w:val="24"/>
        </w:rPr>
        <w:t xml:space="preserve"> and their interaction. </w:t>
      </w:r>
      <w:r w:rsidR="00080565">
        <w:t>The</w:t>
      </w:r>
      <w:r w:rsidR="00080565">
        <w:rPr>
          <w:rFonts w:cs="Times New Roman"/>
          <w:bCs/>
          <w:szCs w:val="24"/>
        </w:rPr>
        <w:t xml:space="preserve"> effect</w:t>
      </w:r>
      <w:r w:rsidR="00B00CD6">
        <w:rPr>
          <w:rFonts w:cs="Times New Roman"/>
          <w:bCs/>
          <w:szCs w:val="24"/>
        </w:rPr>
        <w:t>s</w:t>
      </w:r>
      <w:r w:rsidR="00080565">
        <w:rPr>
          <w:rFonts w:cs="Times New Roman"/>
          <w:bCs/>
          <w:szCs w:val="24"/>
        </w:rPr>
        <w:t xml:space="preserve"> of unexpected event, </w:t>
      </w:r>
      <w:r w:rsidR="00080565">
        <w:t xml:space="preserve">B = </w:t>
      </w:r>
      <w:r w:rsidR="00316BAA">
        <w:t>2</w:t>
      </w:r>
      <w:r w:rsidR="00080565">
        <w:t>.</w:t>
      </w:r>
      <w:r w:rsidR="00316BAA">
        <w:t>33</w:t>
      </w:r>
      <w:r w:rsidR="00080565">
        <w:t>, t(174) = 3.5</w:t>
      </w:r>
      <w:r w:rsidR="00316BAA">
        <w:t>2</w:t>
      </w:r>
      <w:r w:rsidR="00B00CD6">
        <w:t xml:space="preserve">, p &lt; .001, </w:t>
      </w:r>
      <w:r w:rsidR="00B00CD6">
        <w:rPr>
          <w:rFonts w:cs="Times New Roman"/>
          <w:bCs/>
          <w:szCs w:val="24"/>
        </w:rPr>
        <w:t>and</w:t>
      </w:r>
      <w:r w:rsidR="008E2CA3">
        <w:rPr>
          <w:rFonts w:cs="Times New Roman"/>
          <w:bCs/>
          <w:szCs w:val="24"/>
        </w:rPr>
        <w:t xml:space="preserve"> busyness on task motivation </w:t>
      </w:r>
      <w:r w:rsidR="00B00CD6">
        <w:rPr>
          <w:rFonts w:cs="Times New Roman"/>
          <w:bCs/>
          <w:szCs w:val="24"/>
        </w:rPr>
        <w:t>were</w:t>
      </w:r>
      <w:r w:rsidR="008E2CA3">
        <w:rPr>
          <w:rFonts w:cs="Times New Roman"/>
          <w:bCs/>
          <w:szCs w:val="24"/>
        </w:rPr>
        <w:t xml:space="preserve"> significant, </w:t>
      </w:r>
      <w:r w:rsidR="008E2CA3">
        <w:t>B = .</w:t>
      </w:r>
      <w:r w:rsidR="00316BAA">
        <w:t>33</w:t>
      </w:r>
      <w:r w:rsidR="008E2CA3">
        <w:t xml:space="preserve">, t(174) = </w:t>
      </w:r>
      <w:r w:rsidR="00316BAA">
        <w:t>4.54</w:t>
      </w:r>
      <w:r w:rsidR="008E2CA3">
        <w:t>, p &lt; .0</w:t>
      </w:r>
      <w:r w:rsidR="00316BAA">
        <w:t>01</w:t>
      </w:r>
      <w:r w:rsidR="008E2CA3">
        <w:t xml:space="preserve">. Thus, </w:t>
      </w:r>
      <w:r w:rsidR="00B00CD6">
        <w:t>both unexpected events (i.e., situational causes) and</w:t>
      </w:r>
      <w:r w:rsidR="008E2CA3">
        <w:t xml:space="preserve"> busyness increased task motivation after missing a deadline. </w:t>
      </w:r>
    </w:p>
    <w:p w14:paraId="3CECD5AB" w14:textId="6778DB11" w:rsidR="00BC19D1" w:rsidRDefault="00B00CD6" w:rsidP="00BC19D1">
      <w:r>
        <w:t>T</w:t>
      </w:r>
      <w:r w:rsidR="001A6638">
        <w:t>he interaction</w:t>
      </w:r>
      <w:r w:rsidR="004331D6">
        <w:rPr>
          <w:rFonts w:cs="Times New Roman"/>
          <w:bCs/>
          <w:szCs w:val="24"/>
        </w:rPr>
        <w:t xml:space="preserve"> between busyness and unexpected event</w:t>
      </w:r>
      <w:r>
        <w:rPr>
          <w:rFonts w:cs="Times New Roman"/>
          <w:bCs/>
          <w:szCs w:val="24"/>
        </w:rPr>
        <w:t xml:space="preserve"> </w:t>
      </w:r>
      <w:r w:rsidR="004331D6">
        <w:rPr>
          <w:rFonts w:cs="Times New Roman"/>
          <w:bCs/>
          <w:szCs w:val="24"/>
        </w:rPr>
        <w:t xml:space="preserve">was </w:t>
      </w:r>
      <w:r>
        <w:rPr>
          <w:rFonts w:cs="Times New Roman"/>
          <w:bCs/>
          <w:szCs w:val="24"/>
        </w:rPr>
        <w:t xml:space="preserve">also </w:t>
      </w:r>
      <w:r w:rsidR="004331D6">
        <w:rPr>
          <w:rFonts w:cs="Times New Roman"/>
          <w:bCs/>
          <w:szCs w:val="24"/>
        </w:rPr>
        <w:t xml:space="preserve">significant, </w:t>
      </w:r>
      <w:r w:rsidR="004331D6">
        <w:t xml:space="preserve">B = -.35, t(174) = -3.02, p &lt; .01. </w:t>
      </w:r>
      <w:r w:rsidR="008E2CA3">
        <w:t>B</w:t>
      </w:r>
      <w:r w:rsidR="008E2CA3">
        <w:rPr>
          <w:rFonts w:cs="Times New Roman"/>
          <w:bCs/>
          <w:szCs w:val="24"/>
        </w:rPr>
        <w:t xml:space="preserve">usyness had a significant effect on motivation when there was no unexpected event, </w:t>
      </w:r>
      <w:r w:rsidR="008E2CA3">
        <w:t>B = .3</w:t>
      </w:r>
      <w:r w:rsidR="00316BAA">
        <w:t>3</w:t>
      </w:r>
      <w:r w:rsidR="008E2CA3">
        <w:t>, t(174) = 4.</w:t>
      </w:r>
      <w:r w:rsidR="00316BAA">
        <w:t>54</w:t>
      </w:r>
      <w:r w:rsidR="008E2CA3">
        <w:t>, p &lt; .001</w:t>
      </w:r>
      <w:r w:rsidR="00877B36">
        <w:t xml:space="preserve">, but not </w:t>
      </w:r>
      <w:r w:rsidR="008E2CA3">
        <w:t>when there was an unexpected even</w:t>
      </w:r>
      <w:r w:rsidR="00B45282">
        <w:t>t, B = -.0</w:t>
      </w:r>
      <w:r w:rsidR="00316BAA">
        <w:t>3</w:t>
      </w:r>
      <w:r w:rsidR="00B45282">
        <w:t>, t(174) = -.</w:t>
      </w:r>
      <w:r w:rsidR="00316BAA">
        <w:t>28</w:t>
      </w:r>
      <w:r w:rsidR="00B45282">
        <w:t xml:space="preserve">, p = </w:t>
      </w:r>
      <w:r w:rsidR="008E2CA3">
        <w:t>.</w:t>
      </w:r>
      <w:r w:rsidR="00316BAA">
        <w:t>78</w:t>
      </w:r>
      <w:r w:rsidR="008E2CA3">
        <w:t xml:space="preserve">. </w:t>
      </w:r>
      <w:r w:rsidR="00582EB3">
        <w:t>This finding indicates that unexpected events are not the only reason why busier people are more motivated to complete a task after missing a deadline</w:t>
      </w:r>
      <w:r w:rsidR="00102D46">
        <w:t xml:space="preserve">. </w:t>
      </w:r>
      <w:r w:rsidR="00582EB3">
        <w:t>Although busier people are more likely to miss a deadline because of an unexpected event</w:t>
      </w:r>
      <w:r w:rsidR="00102D46">
        <w:t xml:space="preserve">, the effect of busyness on motivation primarily emerges in the absence of an unexpected event. </w:t>
      </w:r>
      <w:r w:rsidR="008E2CA3">
        <w:t xml:space="preserve">We also examined the effect of an unexpected event at different levels of busyness (i.e., plus versus minus one standard deviation from the mean). </w:t>
      </w:r>
      <w:r w:rsidR="005A1921">
        <w:t>As demonstrated in Figure 2, an</w:t>
      </w:r>
      <w:r w:rsidR="008E2CA3">
        <w:t xml:space="preserve"> unexpected event did not have a significant effect on task motivation when people were busy, B = </w:t>
      </w:r>
      <w:r w:rsidR="00316BAA">
        <w:t>-.13</w:t>
      </w:r>
      <w:r w:rsidR="008E2CA3">
        <w:t xml:space="preserve">, t(174) = </w:t>
      </w:r>
      <w:r w:rsidR="00316BAA">
        <w:t>-.48</w:t>
      </w:r>
      <w:r w:rsidR="008E2CA3">
        <w:t>, p = .</w:t>
      </w:r>
      <w:r w:rsidR="00316BAA">
        <w:t>62</w:t>
      </w:r>
      <w:r w:rsidR="008E2CA3">
        <w:t xml:space="preserve">, but </w:t>
      </w:r>
      <w:r w:rsidR="00FB604C">
        <w:t>did have</w:t>
      </w:r>
      <w:r w:rsidR="008E2CA3">
        <w:t xml:space="preserve"> a significant effect when people were not busy, B = 1.</w:t>
      </w:r>
      <w:r w:rsidR="00316BAA">
        <w:t>05</w:t>
      </w:r>
      <w:r w:rsidR="008E2CA3">
        <w:t>, t(174) = 3.</w:t>
      </w:r>
      <w:r w:rsidR="00316BAA">
        <w:t>71</w:t>
      </w:r>
      <w:r w:rsidR="008E2CA3">
        <w:t xml:space="preserve">, p &lt; .001. </w:t>
      </w:r>
    </w:p>
    <w:p w14:paraId="1A631624" w14:textId="7F30F39E" w:rsidR="00591127" w:rsidRDefault="00582EB3" w:rsidP="00F711FD">
      <w:pPr>
        <w:rPr>
          <w:rFonts w:cs="Times New Roman"/>
          <w:bCs/>
          <w:szCs w:val="24"/>
        </w:rPr>
      </w:pPr>
      <w:r>
        <w:rPr>
          <w:rFonts w:cs="Times New Roman"/>
          <w:bCs/>
          <w:szCs w:val="24"/>
        </w:rPr>
        <w:t>We examined</w:t>
      </w:r>
      <w:r w:rsidR="00FB604C">
        <w:rPr>
          <w:rFonts w:cs="Times New Roman"/>
          <w:bCs/>
          <w:szCs w:val="24"/>
        </w:rPr>
        <w:t xml:space="preserve"> </w:t>
      </w:r>
      <w:r>
        <w:rPr>
          <w:rFonts w:cs="Times New Roman"/>
          <w:bCs/>
          <w:szCs w:val="24"/>
        </w:rPr>
        <w:t>whether effective time usage</w:t>
      </w:r>
      <w:r w:rsidR="00C8104C">
        <w:rPr>
          <w:rFonts w:cs="Times New Roman"/>
          <w:bCs/>
          <w:szCs w:val="24"/>
        </w:rPr>
        <w:t xml:space="preserve">, </w:t>
      </w:r>
      <w:r w:rsidR="001C0E80">
        <w:rPr>
          <w:rFonts w:cs="Times New Roman"/>
          <w:bCs/>
          <w:szCs w:val="24"/>
        </w:rPr>
        <w:t xml:space="preserve">and </w:t>
      </w:r>
      <w:r w:rsidR="00C8104C">
        <w:rPr>
          <w:rFonts w:cs="Times New Roman"/>
          <w:bCs/>
          <w:szCs w:val="24"/>
        </w:rPr>
        <w:t>personal</w:t>
      </w:r>
      <w:r w:rsidR="001C0E80">
        <w:rPr>
          <w:rFonts w:cs="Times New Roman"/>
          <w:bCs/>
          <w:szCs w:val="24"/>
        </w:rPr>
        <w:t xml:space="preserve">/locus </w:t>
      </w:r>
      <w:r w:rsidR="00B236B2">
        <w:rPr>
          <w:rFonts w:cs="Times New Roman"/>
          <w:bCs/>
          <w:szCs w:val="24"/>
        </w:rPr>
        <w:t>of</w:t>
      </w:r>
      <w:r w:rsidR="00C8104C">
        <w:rPr>
          <w:rFonts w:cs="Times New Roman"/>
          <w:bCs/>
          <w:szCs w:val="24"/>
        </w:rPr>
        <w:t xml:space="preserve"> control </w:t>
      </w:r>
      <w:r w:rsidR="002B1144">
        <w:rPr>
          <w:rFonts w:cs="Times New Roman"/>
          <w:bCs/>
          <w:szCs w:val="24"/>
        </w:rPr>
        <w:t>mediated the relationship between busyness and task motivation</w:t>
      </w:r>
      <w:r w:rsidR="00D15E2B">
        <w:rPr>
          <w:rFonts w:cs="Times New Roman"/>
          <w:bCs/>
          <w:szCs w:val="24"/>
        </w:rPr>
        <w:t xml:space="preserve">. </w:t>
      </w:r>
      <w:r w:rsidR="00C8104C">
        <w:rPr>
          <w:rFonts w:cs="Times New Roman"/>
          <w:bCs/>
          <w:szCs w:val="24"/>
        </w:rPr>
        <w:t>Because personal control and locus of control were highly correlated</w:t>
      </w:r>
      <w:r w:rsidR="004427AF">
        <w:rPr>
          <w:rFonts w:cs="Times New Roman"/>
          <w:bCs/>
          <w:szCs w:val="24"/>
        </w:rPr>
        <w:t xml:space="preserve">, </w:t>
      </w:r>
      <w:r w:rsidR="00C8104C">
        <w:rPr>
          <w:rFonts w:cs="Times New Roman"/>
          <w:bCs/>
          <w:szCs w:val="24"/>
        </w:rPr>
        <w:t xml:space="preserve">r = </w:t>
      </w:r>
      <w:r w:rsidR="004427AF">
        <w:rPr>
          <w:rFonts w:cs="Times New Roman"/>
          <w:bCs/>
          <w:szCs w:val="24"/>
        </w:rPr>
        <w:t>.65,</w:t>
      </w:r>
      <w:r w:rsidR="00C8104C">
        <w:rPr>
          <w:rFonts w:cs="Times New Roman"/>
          <w:bCs/>
          <w:szCs w:val="24"/>
        </w:rPr>
        <w:t xml:space="preserve"> we combined the measure</w:t>
      </w:r>
      <w:r w:rsidR="00B236B2">
        <w:rPr>
          <w:rFonts w:cs="Times New Roman"/>
          <w:bCs/>
          <w:szCs w:val="24"/>
        </w:rPr>
        <w:t>s</w:t>
      </w:r>
      <w:r w:rsidR="00C8104C">
        <w:rPr>
          <w:rFonts w:cs="Times New Roman"/>
          <w:bCs/>
          <w:szCs w:val="24"/>
        </w:rPr>
        <w:t xml:space="preserve"> to create a situational attribution index</w:t>
      </w:r>
      <w:r w:rsidR="006721B7">
        <w:rPr>
          <w:rFonts w:cs="Times New Roman"/>
          <w:bCs/>
          <w:szCs w:val="24"/>
        </w:rPr>
        <w:t xml:space="preserve">, such that higher numbers corresponded to participants attributing the cause to </w:t>
      </w:r>
      <w:r w:rsidR="00383701">
        <w:rPr>
          <w:rFonts w:cs="Times New Roman"/>
          <w:bCs/>
          <w:szCs w:val="24"/>
        </w:rPr>
        <w:t>situational</w:t>
      </w:r>
      <w:r w:rsidR="006721B7">
        <w:rPr>
          <w:rFonts w:cs="Times New Roman"/>
          <w:bCs/>
          <w:szCs w:val="24"/>
        </w:rPr>
        <w:t xml:space="preserve"> factors that were outside of their control</w:t>
      </w:r>
      <w:r w:rsidR="00C8104C">
        <w:rPr>
          <w:rFonts w:cs="Times New Roman"/>
          <w:bCs/>
          <w:szCs w:val="24"/>
        </w:rPr>
        <w:t xml:space="preserve">. </w:t>
      </w:r>
      <w:r w:rsidR="002B1144">
        <w:rPr>
          <w:rFonts w:cs="Times New Roman"/>
          <w:bCs/>
          <w:szCs w:val="24"/>
        </w:rPr>
        <w:t xml:space="preserve">We </w:t>
      </w:r>
      <w:r w:rsidR="00C8104C">
        <w:rPr>
          <w:rFonts w:cs="Times New Roman"/>
          <w:bCs/>
          <w:szCs w:val="24"/>
        </w:rPr>
        <w:t xml:space="preserve">jointly tested whether effective time </w:t>
      </w:r>
      <w:r w:rsidR="00316BAA">
        <w:rPr>
          <w:rFonts w:cs="Times New Roman"/>
          <w:bCs/>
          <w:szCs w:val="24"/>
        </w:rPr>
        <w:t>usage</w:t>
      </w:r>
      <w:r w:rsidR="00C8104C">
        <w:rPr>
          <w:rFonts w:cs="Times New Roman"/>
          <w:bCs/>
          <w:szCs w:val="24"/>
        </w:rPr>
        <w:t xml:space="preserve"> and situational attribution mediated the effect</w:t>
      </w:r>
      <w:r w:rsidR="00316BAA">
        <w:rPr>
          <w:rFonts w:cs="Times New Roman"/>
          <w:bCs/>
          <w:szCs w:val="24"/>
        </w:rPr>
        <w:t xml:space="preserve"> of busyness on task motivation</w:t>
      </w:r>
      <w:r w:rsidR="00B45282">
        <w:rPr>
          <w:rFonts w:cs="Times New Roman"/>
          <w:bCs/>
          <w:szCs w:val="24"/>
        </w:rPr>
        <w:t xml:space="preserve">. </w:t>
      </w:r>
      <w:r w:rsidR="00B236B2">
        <w:rPr>
          <w:rFonts w:cs="Times New Roman"/>
          <w:bCs/>
          <w:szCs w:val="24"/>
        </w:rPr>
        <w:t>B</w:t>
      </w:r>
      <w:r w:rsidR="00CB56B0">
        <w:rPr>
          <w:rFonts w:cs="Times New Roman"/>
          <w:bCs/>
          <w:szCs w:val="24"/>
        </w:rPr>
        <w:t xml:space="preserve">usyness had a significant effect on </w:t>
      </w:r>
      <w:r w:rsidR="00B236B2">
        <w:rPr>
          <w:rFonts w:cs="Times New Roman"/>
          <w:bCs/>
          <w:szCs w:val="24"/>
        </w:rPr>
        <w:t>effective time usage</w:t>
      </w:r>
      <w:r w:rsidR="00CB56B0">
        <w:rPr>
          <w:rFonts w:cs="Times New Roman"/>
          <w:bCs/>
          <w:szCs w:val="24"/>
        </w:rPr>
        <w:t xml:space="preserve">, </w:t>
      </w:r>
      <w:r w:rsidR="00CB56B0">
        <w:t>B = .44, t(17</w:t>
      </w:r>
      <w:r w:rsidR="00B236B2">
        <w:t>6</w:t>
      </w:r>
      <w:r w:rsidR="00CB56B0">
        <w:t>) = 6.67, p &lt; .001</w:t>
      </w:r>
      <w:r w:rsidR="003A20EF">
        <w:t>,</w:t>
      </w:r>
      <w:r w:rsidR="009C19F5">
        <w:t xml:space="preserve"> </w:t>
      </w:r>
      <w:r w:rsidR="00B236B2">
        <w:t xml:space="preserve">and situational </w:t>
      </w:r>
      <w:r w:rsidR="00B236B2">
        <w:lastRenderedPageBreak/>
        <w:t>attribution</w:t>
      </w:r>
      <w:r w:rsidR="00A02049">
        <w:rPr>
          <w:rFonts w:cs="Times New Roman"/>
          <w:bCs/>
          <w:szCs w:val="24"/>
        </w:rPr>
        <w:t xml:space="preserve">, </w:t>
      </w:r>
      <w:r w:rsidR="00A02049">
        <w:t>B =</w:t>
      </w:r>
      <w:r w:rsidR="00C40972">
        <w:t xml:space="preserve"> </w:t>
      </w:r>
      <w:r w:rsidR="00A02049">
        <w:t>.</w:t>
      </w:r>
      <w:r w:rsidR="00B236B2">
        <w:t>26</w:t>
      </w:r>
      <w:r w:rsidR="00A02049">
        <w:t>, t(17</w:t>
      </w:r>
      <w:r w:rsidR="00B236B2">
        <w:t>6</w:t>
      </w:r>
      <w:r w:rsidR="00A02049">
        <w:t xml:space="preserve">) = </w:t>
      </w:r>
      <w:r w:rsidR="00B236B2">
        <w:t>3.50</w:t>
      </w:r>
      <w:r w:rsidR="00A02049">
        <w:t xml:space="preserve">, p </w:t>
      </w:r>
      <w:r w:rsidR="00B236B2">
        <w:t>&lt;</w:t>
      </w:r>
      <w:r w:rsidR="00A02049">
        <w:t xml:space="preserve"> .</w:t>
      </w:r>
      <w:r w:rsidR="00B236B2">
        <w:t>001</w:t>
      </w:r>
      <w:r w:rsidR="00A02049">
        <w:t xml:space="preserve">. </w:t>
      </w:r>
      <w:r w:rsidR="006721B7">
        <w:t xml:space="preserve">Thus, busier people not only perceived </w:t>
      </w:r>
      <w:r w:rsidR="00383701">
        <w:t xml:space="preserve">that </w:t>
      </w:r>
      <w:r w:rsidR="006721B7">
        <w:t xml:space="preserve">they were using time more efficiently, but also were more likely to attribute the cause of the missed deadline to </w:t>
      </w:r>
      <w:r w:rsidR="00737621">
        <w:t xml:space="preserve">a </w:t>
      </w:r>
      <w:r w:rsidR="00383701">
        <w:t>situational</w:t>
      </w:r>
      <w:r w:rsidR="006721B7">
        <w:t xml:space="preserve"> </w:t>
      </w:r>
      <w:r w:rsidR="00737621">
        <w:t>cause</w:t>
      </w:r>
      <w:r w:rsidR="006721B7">
        <w:t xml:space="preserve">. </w:t>
      </w:r>
      <w:r w:rsidR="004427AF">
        <w:t>After controlling for the effect</w:t>
      </w:r>
      <w:r w:rsidR="004A7F78">
        <w:t>s</w:t>
      </w:r>
      <w:r w:rsidR="004427AF">
        <w:t xml:space="preserve"> of the </w:t>
      </w:r>
      <w:r w:rsidR="00316BAA">
        <w:t xml:space="preserve">potential </w:t>
      </w:r>
      <w:r w:rsidR="000E195E">
        <w:t>mediators and their interactions</w:t>
      </w:r>
      <w:r w:rsidR="004427AF">
        <w:t>, t</w:t>
      </w:r>
      <w:r w:rsidR="00B236B2">
        <w:t xml:space="preserve">he effect of busyness on task motivation was not significant, </w:t>
      </w:r>
      <w:r w:rsidR="0023453E">
        <w:t>B = .10, t(171) = 1.55, p = .12</w:t>
      </w:r>
      <w:r w:rsidR="000E195E">
        <w:t xml:space="preserve">. </w:t>
      </w:r>
      <w:r w:rsidR="00F26E42">
        <w:t>W</w:t>
      </w:r>
      <w:r w:rsidR="009C19F5">
        <w:t>e conducted indirect effect tests at each level of the event factor</w:t>
      </w:r>
      <w:r w:rsidR="006E4749">
        <w:t xml:space="preserve"> (5,000 samples; Hayes, 2013)</w:t>
      </w:r>
      <w:r w:rsidR="00F26E42">
        <w:t xml:space="preserve"> to examine </w:t>
      </w:r>
      <w:r w:rsidR="003A20EF">
        <w:t>whether</w:t>
      </w:r>
      <w:r w:rsidR="00F26E42">
        <w:t xml:space="preserve"> one </w:t>
      </w:r>
      <w:r w:rsidR="003A20EF">
        <w:t xml:space="preserve">or both of the potential mediators were responsible for the reduction in significance of the effect of busyness on task motivation. </w:t>
      </w:r>
      <w:r w:rsidR="00A02049">
        <w:t>When there was no unexpected event, t</w:t>
      </w:r>
      <w:r w:rsidR="00A02049">
        <w:rPr>
          <w:rFonts w:cs="Times New Roman"/>
          <w:bCs/>
          <w:szCs w:val="24"/>
        </w:rPr>
        <w:t xml:space="preserve">he indirect effect of busyness on motivation </w:t>
      </w:r>
      <w:r w:rsidR="00B236B2">
        <w:rPr>
          <w:rFonts w:cs="Times New Roman"/>
          <w:bCs/>
          <w:szCs w:val="24"/>
        </w:rPr>
        <w:t xml:space="preserve">through </w:t>
      </w:r>
      <w:r w:rsidR="00B236B2" w:rsidRPr="00C40972">
        <w:rPr>
          <w:rFonts w:cs="Times New Roman"/>
          <w:bCs/>
          <w:szCs w:val="24"/>
        </w:rPr>
        <w:t>effective time usage</w:t>
      </w:r>
      <w:r w:rsidR="00B236B2">
        <w:rPr>
          <w:rFonts w:cs="Times New Roman"/>
          <w:bCs/>
          <w:szCs w:val="24"/>
        </w:rPr>
        <w:t xml:space="preserve"> </w:t>
      </w:r>
      <w:r w:rsidR="00A02049">
        <w:rPr>
          <w:rFonts w:cs="Times New Roman"/>
          <w:bCs/>
          <w:szCs w:val="24"/>
        </w:rPr>
        <w:t>was significant with a confidence interval that did not include zero, in</w:t>
      </w:r>
      <w:r w:rsidR="00A02049">
        <w:t>direct effect</w:t>
      </w:r>
      <w:r w:rsidR="00A02049" w:rsidRPr="00AB2301">
        <w:t xml:space="preserve"> = </w:t>
      </w:r>
      <w:r w:rsidR="00A02049">
        <w:t>.1</w:t>
      </w:r>
      <w:r w:rsidR="004A7F78">
        <w:t>1</w:t>
      </w:r>
      <w:r w:rsidR="00A02049" w:rsidRPr="00AB2301">
        <w:t xml:space="preserve">, 95% CI </w:t>
      </w:r>
      <w:r w:rsidR="00A02049">
        <w:t>(.0</w:t>
      </w:r>
      <w:r w:rsidR="004A7F78">
        <w:t>3</w:t>
      </w:r>
      <w:r w:rsidR="00A02049" w:rsidRPr="00AB2301">
        <w:t xml:space="preserve">, </w:t>
      </w:r>
      <w:r w:rsidR="00B43A75">
        <w:t>.</w:t>
      </w:r>
      <w:r w:rsidR="00A02049">
        <w:t>2</w:t>
      </w:r>
      <w:r w:rsidR="004A7F78">
        <w:t>1</w:t>
      </w:r>
      <w:r w:rsidR="00A02049">
        <w:rPr>
          <w:rFonts w:cs="Times New Roman"/>
          <w:bCs/>
          <w:szCs w:val="24"/>
        </w:rPr>
        <w:t>)</w:t>
      </w:r>
      <w:r w:rsidR="00110866">
        <w:rPr>
          <w:rFonts w:cs="Times New Roman"/>
          <w:bCs/>
          <w:szCs w:val="24"/>
        </w:rPr>
        <w:t xml:space="preserve">, while the indirect effect through </w:t>
      </w:r>
      <w:r w:rsidR="00110866" w:rsidRPr="00C40972">
        <w:rPr>
          <w:rFonts w:cs="Times New Roman"/>
          <w:bCs/>
          <w:szCs w:val="24"/>
        </w:rPr>
        <w:t>situational attribution</w:t>
      </w:r>
      <w:r w:rsidR="00110866">
        <w:rPr>
          <w:rFonts w:cs="Times New Roman"/>
          <w:bCs/>
          <w:szCs w:val="24"/>
        </w:rPr>
        <w:t xml:space="preserve"> was insignificant</w:t>
      </w:r>
      <w:r w:rsidR="00380137">
        <w:rPr>
          <w:rFonts w:cs="Times New Roman"/>
          <w:bCs/>
          <w:szCs w:val="24"/>
        </w:rPr>
        <w:t>, in</w:t>
      </w:r>
      <w:r w:rsidR="00380137">
        <w:t>direct effect</w:t>
      </w:r>
      <w:r w:rsidR="00380137" w:rsidRPr="00AB2301">
        <w:t xml:space="preserve"> = </w:t>
      </w:r>
      <w:r w:rsidR="00110866">
        <w:t>.02</w:t>
      </w:r>
      <w:r w:rsidR="00110866" w:rsidRPr="00AB2301">
        <w:t xml:space="preserve">, 95% CI </w:t>
      </w:r>
      <w:r w:rsidR="00110866">
        <w:t>(-.01</w:t>
      </w:r>
      <w:r w:rsidR="00110866" w:rsidRPr="00AB2301">
        <w:t xml:space="preserve">, </w:t>
      </w:r>
      <w:r w:rsidR="00110866">
        <w:t>.07</w:t>
      </w:r>
      <w:r w:rsidR="00110866">
        <w:rPr>
          <w:rFonts w:cs="Times New Roman"/>
          <w:bCs/>
          <w:szCs w:val="24"/>
        </w:rPr>
        <w:t xml:space="preserve">). </w:t>
      </w:r>
      <w:r w:rsidR="00A02049">
        <w:t>When there was an unexpected event, t</w:t>
      </w:r>
      <w:r w:rsidR="00A02049">
        <w:rPr>
          <w:rFonts w:cs="Times New Roman"/>
          <w:bCs/>
          <w:szCs w:val="24"/>
        </w:rPr>
        <w:t xml:space="preserve">he indirect effect of busyness on motivation </w:t>
      </w:r>
      <w:r w:rsidR="00B236B2">
        <w:rPr>
          <w:rFonts w:cs="Times New Roman"/>
          <w:bCs/>
          <w:szCs w:val="24"/>
        </w:rPr>
        <w:t xml:space="preserve">through effective time usage </w:t>
      </w:r>
      <w:r w:rsidR="00A02049">
        <w:rPr>
          <w:rFonts w:cs="Times New Roman"/>
          <w:bCs/>
          <w:szCs w:val="24"/>
        </w:rPr>
        <w:t>was insignificant with a confidence interval that included zero, in</w:t>
      </w:r>
      <w:r w:rsidR="00A02049">
        <w:t>direct effect</w:t>
      </w:r>
      <w:r w:rsidR="00A02049" w:rsidRPr="00AB2301">
        <w:t xml:space="preserve"> = </w:t>
      </w:r>
      <w:r w:rsidR="00A02049">
        <w:t>.0</w:t>
      </w:r>
      <w:r w:rsidR="004A7F78">
        <w:t>3</w:t>
      </w:r>
      <w:r w:rsidR="00A02049" w:rsidRPr="00AB2301">
        <w:t xml:space="preserve">, 95% CI </w:t>
      </w:r>
      <w:r w:rsidR="00A02049">
        <w:t>(-.</w:t>
      </w:r>
      <w:r w:rsidR="004A7F78">
        <w:t>05</w:t>
      </w:r>
      <w:r w:rsidR="00A02049" w:rsidRPr="00AB2301">
        <w:t xml:space="preserve">, </w:t>
      </w:r>
      <w:r w:rsidR="00B43A75">
        <w:t>.</w:t>
      </w:r>
      <w:r w:rsidR="004A7F78">
        <w:t>16</w:t>
      </w:r>
      <w:r w:rsidR="00A02049">
        <w:rPr>
          <w:rFonts w:cs="Times New Roman"/>
          <w:bCs/>
          <w:szCs w:val="24"/>
        </w:rPr>
        <w:t>)</w:t>
      </w:r>
      <w:r w:rsidR="00380137">
        <w:rPr>
          <w:rFonts w:cs="Times New Roman"/>
          <w:bCs/>
          <w:szCs w:val="24"/>
        </w:rPr>
        <w:t xml:space="preserve">, as was the indirect effect through </w:t>
      </w:r>
      <w:r w:rsidR="00380137" w:rsidRPr="00534389">
        <w:rPr>
          <w:rFonts w:cs="Times New Roman"/>
          <w:bCs/>
          <w:szCs w:val="24"/>
        </w:rPr>
        <w:t>situational attribution</w:t>
      </w:r>
      <w:r w:rsidR="00684F53">
        <w:rPr>
          <w:rFonts w:cs="Times New Roman"/>
          <w:bCs/>
          <w:szCs w:val="24"/>
        </w:rPr>
        <w:t xml:space="preserve">, </w:t>
      </w:r>
      <w:r w:rsidR="00B236B2">
        <w:rPr>
          <w:rFonts w:cs="Times New Roman"/>
          <w:bCs/>
          <w:szCs w:val="24"/>
        </w:rPr>
        <w:t>in</w:t>
      </w:r>
      <w:r w:rsidR="00B236B2">
        <w:t>direct effect</w:t>
      </w:r>
      <w:r w:rsidR="00B236B2" w:rsidRPr="00AB2301">
        <w:t xml:space="preserve"> = </w:t>
      </w:r>
      <w:r w:rsidR="00B236B2">
        <w:t>.01</w:t>
      </w:r>
      <w:r w:rsidR="00B236B2" w:rsidRPr="00AB2301">
        <w:t xml:space="preserve">, 95% CI </w:t>
      </w:r>
      <w:r w:rsidR="004A7F78">
        <w:t>(-.01</w:t>
      </w:r>
      <w:r w:rsidR="00B236B2" w:rsidRPr="00AB2301">
        <w:t xml:space="preserve">, </w:t>
      </w:r>
      <w:r w:rsidR="00B236B2">
        <w:t>.</w:t>
      </w:r>
      <w:r w:rsidR="004A7F78">
        <w:t>09</w:t>
      </w:r>
      <w:r w:rsidR="00B236B2">
        <w:rPr>
          <w:rFonts w:cs="Times New Roman"/>
          <w:bCs/>
          <w:szCs w:val="24"/>
        </w:rPr>
        <w:t xml:space="preserve">). </w:t>
      </w:r>
      <w:r w:rsidR="00E2218B">
        <w:rPr>
          <w:rFonts w:cs="Times New Roman"/>
          <w:bCs/>
          <w:szCs w:val="24"/>
        </w:rPr>
        <w:t>Thus, the findings ind</w:t>
      </w:r>
      <w:r w:rsidR="000E0EEF">
        <w:rPr>
          <w:rFonts w:cs="Times New Roman"/>
          <w:bCs/>
          <w:szCs w:val="24"/>
        </w:rPr>
        <w:t>icate that effective time usage</w:t>
      </w:r>
      <w:r w:rsidR="00E2218B">
        <w:rPr>
          <w:rFonts w:cs="Times New Roman"/>
          <w:bCs/>
          <w:szCs w:val="24"/>
        </w:rPr>
        <w:t xml:space="preserve"> mediate</w:t>
      </w:r>
      <w:r w:rsidR="000E0EEF">
        <w:rPr>
          <w:rFonts w:cs="Times New Roman"/>
          <w:bCs/>
          <w:szCs w:val="24"/>
        </w:rPr>
        <w:t>s</w:t>
      </w:r>
      <w:r w:rsidR="00E2218B">
        <w:rPr>
          <w:rFonts w:cs="Times New Roman"/>
          <w:bCs/>
          <w:szCs w:val="24"/>
        </w:rPr>
        <w:t xml:space="preserve"> the effect of busyness on task motivation in the absence of an unexpected event, but not when there is an unexpected event. </w:t>
      </w:r>
    </w:p>
    <w:p w14:paraId="28E01178" w14:textId="70EF9336" w:rsidR="007E3647" w:rsidRDefault="00A47441" w:rsidP="00223356">
      <w:pPr>
        <w:rPr>
          <w:rFonts w:cs="Times New Roman"/>
          <w:bCs/>
          <w:szCs w:val="24"/>
        </w:rPr>
      </w:pPr>
      <w:r>
        <w:t xml:space="preserve">The </w:t>
      </w:r>
      <w:r w:rsidR="007665A0">
        <w:t>results</w:t>
      </w:r>
      <w:r>
        <w:t xml:space="preserve"> provide additional support for our theory that busyness at the time of missing a deadline </w:t>
      </w:r>
      <w:r w:rsidR="0068485F">
        <w:t xml:space="preserve">increases motivation </w:t>
      </w:r>
      <w:r w:rsidR="00836D7E">
        <w:t xml:space="preserve">as a function of </w:t>
      </w:r>
      <w:r w:rsidR="0068485F">
        <w:t>people’s perception that they are</w:t>
      </w:r>
      <w:r>
        <w:t xml:space="preserve"> using time effectively. </w:t>
      </w:r>
      <w:r w:rsidR="007665A0">
        <w:rPr>
          <w:rFonts w:cs="Times New Roman"/>
          <w:bCs/>
          <w:szCs w:val="24"/>
        </w:rPr>
        <w:t xml:space="preserve">The findings also </w:t>
      </w:r>
      <w:r w:rsidR="000E0EEF">
        <w:t xml:space="preserve">indicate </w:t>
      </w:r>
      <w:r w:rsidR="00C11BE8">
        <w:rPr>
          <w:rFonts w:cs="Times New Roman"/>
          <w:bCs/>
          <w:szCs w:val="24"/>
        </w:rPr>
        <w:t>that busier</w:t>
      </w:r>
      <w:r w:rsidR="007665A0">
        <w:rPr>
          <w:rFonts w:cs="Times New Roman"/>
          <w:bCs/>
          <w:szCs w:val="24"/>
        </w:rPr>
        <w:t xml:space="preserve"> people are more likely to miss deadlines because of situational causes (i.e., unexpected events)</w:t>
      </w:r>
      <w:r w:rsidR="00C11BE8">
        <w:t xml:space="preserve">, which can increase motivation. </w:t>
      </w:r>
      <w:r w:rsidR="000E0EEF">
        <w:t>W</w:t>
      </w:r>
      <w:r w:rsidR="00C11BE8">
        <w:t xml:space="preserve">hile </w:t>
      </w:r>
      <w:r w:rsidR="000E0EEF">
        <w:t xml:space="preserve">this suggests </w:t>
      </w:r>
      <w:r w:rsidR="00C11BE8">
        <w:t xml:space="preserve">that situational attributions may play some role in the process, </w:t>
      </w:r>
      <w:r w:rsidR="000E0EEF">
        <w:t xml:space="preserve">consistent with our theory we find that </w:t>
      </w:r>
      <w:r w:rsidR="00C11BE8">
        <w:t xml:space="preserve">the </w:t>
      </w:r>
      <w:r w:rsidR="000E0EEF">
        <w:t>effect of</w:t>
      </w:r>
      <w:r w:rsidR="00C11BE8">
        <w:t xml:space="preserve"> busyness </w:t>
      </w:r>
      <w:r w:rsidR="000E0EEF">
        <w:t>on</w:t>
      </w:r>
      <w:r w:rsidR="00C11BE8">
        <w:t xml:space="preserve"> task motivation is strongest in the absence of an unexpected event</w:t>
      </w:r>
      <w:r w:rsidR="000E0EEF">
        <w:t xml:space="preserve"> for missing a deadline (i.e., a situational cause). Additionally, the relationship </w:t>
      </w:r>
      <w:r w:rsidR="000E0EEF">
        <w:lastRenderedPageBreak/>
        <w:t>between busyness and task motivation is mediated by the perception that one is using time effectively</w:t>
      </w:r>
      <w:r w:rsidR="007665A0">
        <w:rPr>
          <w:rFonts w:cs="Times New Roman"/>
          <w:bCs/>
          <w:szCs w:val="24"/>
        </w:rPr>
        <w:t>.</w:t>
      </w:r>
    </w:p>
    <w:p w14:paraId="35B2C9F1" w14:textId="21672BF9" w:rsidR="001C3675" w:rsidRDefault="001C3675" w:rsidP="00F552CB">
      <w:pPr>
        <w:ind w:firstLine="0"/>
        <w:jc w:val="center"/>
        <w:rPr>
          <w:rFonts w:cs="Times New Roman"/>
          <w:b/>
          <w:bCs/>
          <w:szCs w:val="24"/>
        </w:rPr>
      </w:pPr>
      <w:r>
        <w:rPr>
          <w:rFonts w:cs="Times New Roman"/>
          <w:b/>
          <w:bCs/>
          <w:szCs w:val="24"/>
        </w:rPr>
        <w:t xml:space="preserve">Study </w:t>
      </w:r>
      <w:r w:rsidR="00F55C5E">
        <w:rPr>
          <w:rFonts w:cs="Times New Roman"/>
          <w:b/>
          <w:bCs/>
          <w:szCs w:val="24"/>
        </w:rPr>
        <w:t>3</w:t>
      </w:r>
    </w:p>
    <w:p w14:paraId="6959E73C" w14:textId="0441FBAC" w:rsidR="00177D94" w:rsidRDefault="001C3675">
      <w:pPr>
        <w:rPr>
          <w:rFonts w:cs="Times New Roman"/>
          <w:bCs/>
          <w:szCs w:val="24"/>
        </w:rPr>
      </w:pPr>
      <w:r>
        <w:rPr>
          <w:rFonts w:cs="Times New Roman"/>
          <w:bCs/>
          <w:szCs w:val="24"/>
        </w:rPr>
        <w:t>The previous stud</w:t>
      </w:r>
      <w:r w:rsidR="00281E8D">
        <w:rPr>
          <w:rFonts w:cs="Times New Roman"/>
          <w:bCs/>
          <w:szCs w:val="24"/>
        </w:rPr>
        <w:t xml:space="preserve">ies investigated our predictions by examining the impact of missing a deadline and busyness on motivation. </w:t>
      </w:r>
      <w:r w:rsidR="0066303F">
        <w:rPr>
          <w:rFonts w:cs="Times New Roman"/>
          <w:bCs/>
          <w:szCs w:val="24"/>
        </w:rPr>
        <w:t>In Study 3</w:t>
      </w:r>
      <w:r>
        <w:rPr>
          <w:rFonts w:cs="Times New Roman"/>
          <w:bCs/>
          <w:szCs w:val="24"/>
        </w:rPr>
        <w:t xml:space="preserve">, we examine how being busy at the time of missing a deadline </w:t>
      </w:r>
      <w:r w:rsidR="002B6C1F">
        <w:rPr>
          <w:rFonts w:cs="Times New Roman"/>
          <w:bCs/>
          <w:szCs w:val="24"/>
        </w:rPr>
        <w:t>affects whether people will complete a task in the near future</w:t>
      </w:r>
      <w:r w:rsidR="006821E5">
        <w:rPr>
          <w:rFonts w:cs="Times New Roman"/>
          <w:bCs/>
          <w:szCs w:val="24"/>
        </w:rPr>
        <w:t xml:space="preserve">. </w:t>
      </w:r>
      <w:r w:rsidR="00170DD0">
        <w:rPr>
          <w:rFonts w:cs="Times New Roman"/>
          <w:bCs/>
          <w:szCs w:val="24"/>
        </w:rPr>
        <w:t>W</w:t>
      </w:r>
      <w:r>
        <w:rPr>
          <w:rFonts w:cs="Times New Roman"/>
          <w:bCs/>
          <w:szCs w:val="24"/>
        </w:rPr>
        <w:t>e used a two-part longitudinal study design in which participants reported on an actual task whose deadline they had missed in the preceding week. In part 1, participants described th</w:t>
      </w:r>
      <w:r w:rsidR="00B67674">
        <w:rPr>
          <w:rFonts w:cs="Times New Roman"/>
          <w:bCs/>
          <w:szCs w:val="24"/>
        </w:rPr>
        <w:t>e</w:t>
      </w:r>
      <w:r>
        <w:rPr>
          <w:rFonts w:cs="Times New Roman"/>
          <w:bCs/>
          <w:szCs w:val="24"/>
        </w:rPr>
        <w:t xml:space="preserve"> task with a missed deadline and indicated their </w:t>
      </w:r>
      <w:r w:rsidR="00B67674">
        <w:rPr>
          <w:rFonts w:cs="Times New Roman"/>
          <w:bCs/>
          <w:szCs w:val="24"/>
        </w:rPr>
        <w:t>current</w:t>
      </w:r>
      <w:r>
        <w:rPr>
          <w:rFonts w:cs="Times New Roman"/>
          <w:bCs/>
          <w:szCs w:val="24"/>
        </w:rPr>
        <w:t xml:space="preserve"> motivation to complete </w:t>
      </w:r>
      <w:r w:rsidR="00836D7E">
        <w:rPr>
          <w:rFonts w:cs="Times New Roman"/>
          <w:bCs/>
          <w:szCs w:val="24"/>
        </w:rPr>
        <w:t>it</w:t>
      </w:r>
      <w:r>
        <w:rPr>
          <w:rFonts w:cs="Times New Roman"/>
          <w:bCs/>
          <w:szCs w:val="24"/>
        </w:rPr>
        <w:t>. In part 2, one week later, participants indicated whether or not they had actually completed the task</w:t>
      </w:r>
      <w:r w:rsidR="006821E5">
        <w:rPr>
          <w:rFonts w:cs="Times New Roman"/>
          <w:bCs/>
          <w:szCs w:val="24"/>
        </w:rPr>
        <w:t xml:space="preserve"> during the previous week</w:t>
      </w:r>
      <w:r>
        <w:rPr>
          <w:rFonts w:cs="Times New Roman"/>
          <w:bCs/>
          <w:szCs w:val="24"/>
        </w:rPr>
        <w:t xml:space="preserve">. We predicted that people </w:t>
      </w:r>
      <w:r w:rsidR="00590012">
        <w:rPr>
          <w:rFonts w:cs="Times New Roman"/>
          <w:bCs/>
          <w:szCs w:val="24"/>
        </w:rPr>
        <w:t xml:space="preserve">who were busy </w:t>
      </w:r>
      <w:r w:rsidR="00B13518">
        <w:rPr>
          <w:rFonts w:cs="Times New Roman"/>
          <w:bCs/>
          <w:szCs w:val="24"/>
        </w:rPr>
        <w:t xml:space="preserve">at the time of missing the deadline </w:t>
      </w:r>
      <w:r>
        <w:rPr>
          <w:rFonts w:cs="Times New Roman"/>
          <w:bCs/>
          <w:szCs w:val="24"/>
        </w:rPr>
        <w:t xml:space="preserve">would show greater motivation to complete the task and therefore be more likely to complete the task </w:t>
      </w:r>
      <w:r w:rsidR="00F2476E">
        <w:rPr>
          <w:rFonts w:cs="Times New Roman"/>
          <w:bCs/>
          <w:szCs w:val="24"/>
        </w:rPr>
        <w:t xml:space="preserve">during the week </w:t>
      </w:r>
      <w:r>
        <w:rPr>
          <w:rFonts w:cs="Times New Roman"/>
          <w:bCs/>
          <w:szCs w:val="24"/>
        </w:rPr>
        <w:t>compared to people who were not busy.</w:t>
      </w:r>
    </w:p>
    <w:p w14:paraId="48933C29" w14:textId="4A004C69" w:rsidR="00B13518" w:rsidRDefault="00590012">
      <w:pPr>
        <w:rPr>
          <w:rFonts w:cs="Times New Roman"/>
          <w:bCs/>
          <w:szCs w:val="24"/>
        </w:rPr>
      </w:pPr>
      <w:r>
        <w:rPr>
          <w:rFonts w:cs="Times New Roman"/>
          <w:bCs/>
          <w:szCs w:val="24"/>
        </w:rPr>
        <w:t>Notably</w:t>
      </w:r>
      <w:r w:rsidR="00B13518">
        <w:rPr>
          <w:rFonts w:cs="Times New Roman"/>
          <w:bCs/>
          <w:szCs w:val="24"/>
        </w:rPr>
        <w:t>, our theory does not suggest that being busy will always reduce the tim</w:t>
      </w:r>
      <w:r w:rsidR="00BB4DCC">
        <w:rPr>
          <w:rFonts w:cs="Times New Roman"/>
          <w:bCs/>
          <w:szCs w:val="24"/>
        </w:rPr>
        <w:t>e</w:t>
      </w:r>
      <w:r w:rsidR="00B13518">
        <w:rPr>
          <w:rFonts w:cs="Times New Roman"/>
          <w:bCs/>
          <w:szCs w:val="24"/>
        </w:rPr>
        <w:t xml:space="preserve"> of task completion. </w:t>
      </w:r>
      <w:r w:rsidR="00836D7E">
        <w:rPr>
          <w:rFonts w:cs="Times New Roman"/>
          <w:bCs/>
          <w:szCs w:val="24"/>
        </w:rPr>
        <w:t>When people are busy a</w:t>
      </w:r>
      <w:r w:rsidR="00602365">
        <w:rPr>
          <w:rFonts w:cs="Times New Roman"/>
          <w:bCs/>
          <w:szCs w:val="24"/>
        </w:rPr>
        <w:t>fter missing a deadline, b</w:t>
      </w:r>
      <w:r w:rsidR="00602365">
        <w:rPr>
          <w:rFonts w:cs="Times New Roman"/>
          <w:szCs w:val="24"/>
        </w:rPr>
        <w:t>eing busy cannot be used retroactively to infer that one was using their time effectively when the deadline was missed</w:t>
      </w:r>
      <w:r w:rsidR="00836D7E">
        <w:rPr>
          <w:rFonts w:cs="Times New Roman"/>
          <w:szCs w:val="24"/>
        </w:rPr>
        <w:t xml:space="preserve">. Thus, </w:t>
      </w:r>
      <w:r w:rsidR="00813F9C">
        <w:rPr>
          <w:rFonts w:cs="Times New Roman"/>
          <w:szCs w:val="24"/>
        </w:rPr>
        <w:t>being busy after missing a deadline should not mitigate the sense of failure</w:t>
      </w:r>
      <w:r w:rsidR="008751DB">
        <w:rPr>
          <w:rFonts w:cs="Times New Roman"/>
          <w:szCs w:val="24"/>
        </w:rPr>
        <w:t xml:space="preserve"> from missing the deadline</w:t>
      </w:r>
      <w:r w:rsidR="00602365">
        <w:rPr>
          <w:rFonts w:cs="Times New Roman"/>
          <w:szCs w:val="24"/>
        </w:rPr>
        <w:t xml:space="preserve">. </w:t>
      </w:r>
      <w:r w:rsidR="00813F9C">
        <w:rPr>
          <w:rFonts w:cs="Times New Roman"/>
          <w:bCs/>
          <w:szCs w:val="24"/>
        </w:rPr>
        <w:t>However, being busy after</w:t>
      </w:r>
      <w:r w:rsidR="00836D7E">
        <w:rPr>
          <w:rFonts w:cs="Times New Roman"/>
          <w:bCs/>
          <w:szCs w:val="24"/>
        </w:rPr>
        <w:t xml:space="preserve"> missing</w:t>
      </w:r>
      <w:r w:rsidR="00813F9C">
        <w:rPr>
          <w:rFonts w:cs="Times New Roman"/>
          <w:bCs/>
          <w:szCs w:val="24"/>
        </w:rPr>
        <w:t xml:space="preserve"> a deadline may lead people to</w:t>
      </w:r>
      <w:r w:rsidR="00BF05DC">
        <w:rPr>
          <w:rFonts w:cs="Times New Roman"/>
          <w:bCs/>
          <w:szCs w:val="24"/>
        </w:rPr>
        <w:t xml:space="preserve"> delay task completion</w:t>
      </w:r>
      <w:r w:rsidR="00813F9C">
        <w:rPr>
          <w:rFonts w:cs="Times New Roman"/>
          <w:bCs/>
          <w:szCs w:val="24"/>
        </w:rPr>
        <w:t xml:space="preserve"> because being engaged in more activities makes it more difficult to complete </w:t>
      </w:r>
      <w:r w:rsidR="002E0166">
        <w:rPr>
          <w:rFonts w:cs="Times New Roman"/>
          <w:bCs/>
          <w:szCs w:val="24"/>
        </w:rPr>
        <w:t>focal tasks (</w:t>
      </w:r>
      <w:r w:rsidR="002E0166">
        <w:rPr>
          <w:rFonts w:cs="Times New Roman"/>
          <w:szCs w:val="24"/>
        </w:rPr>
        <w:t xml:space="preserve">Dalton </w:t>
      </w:r>
      <w:r w:rsidR="002E0166" w:rsidRPr="009E5EC5">
        <w:rPr>
          <w:rFonts w:cs="Times New Roman"/>
          <w:szCs w:val="24"/>
        </w:rPr>
        <w:t xml:space="preserve">&amp; </w:t>
      </w:r>
      <w:r w:rsidR="002E0166">
        <w:rPr>
          <w:rFonts w:cs="Times New Roman"/>
          <w:szCs w:val="24"/>
        </w:rPr>
        <w:t>Spiller, 2012)</w:t>
      </w:r>
      <w:r w:rsidR="00BF05DC">
        <w:rPr>
          <w:rFonts w:cs="Times New Roman"/>
          <w:bCs/>
          <w:szCs w:val="24"/>
        </w:rPr>
        <w:t xml:space="preserve">. While this was a reasonable expectation, we </w:t>
      </w:r>
      <w:r w:rsidR="00770DF4">
        <w:rPr>
          <w:rFonts w:cs="Times New Roman"/>
          <w:bCs/>
          <w:szCs w:val="24"/>
        </w:rPr>
        <w:t xml:space="preserve">expected that </w:t>
      </w:r>
      <w:r w:rsidR="00836D7E">
        <w:rPr>
          <w:rFonts w:cs="Times New Roman"/>
          <w:bCs/>
          <w:szCs w:val="24"/>
        </w:rPr>
        <w:t>being busy</w:t>
      </w:r>
      <w:r w:rsidR="00B13518">
        <w:rPr>
          <w:rFonts w:cs="Times New Roman"/>
          <w:bCs/>
          <w:szCs w:val="24"/>
        </w:rPr>
        <w:t xml:space="preserve"> </w:t>
      </w:r>
      <w:r w:rsidR="002E0166">
        <w:rPr>
          <w:rFonts w:cs="Times New Roman"/>
          <w:bCs/>
          <w:szCs w:val="24"/>
        </w:rPr>
        <w:t>when (i.e., just before) a</w:t>
      </w:r>
      <w:r w:rsidR="00BF05DC">
        <w:rPr>
          <w:rFonts w:cs="Times New Roman"/>
          <w:bCs/>
          <w:szCs w:val="24"/>
        </w:rPr>
        <w:t xml:space="preserve"> deadline </w:t>
      </w:r>
      <w:r w:rsidR="00836D7E">
        <w:rPr>
          <w:rFonts w:cs="Times New Roman"/>
          <w:bCs/>
          <w:szCs w:val="24"/>
        </w:rPr>
        <w:t>was</w:t>
      </w:r>
      <w:r w:rsidR="002E0166">
        <w:rPr>
          <w:rFonts w:cs="Times New Roman"/>
          <w:bCs/>
          <w:szCs w:val="24"/>
        </w:rPr>
        <w:t xml:space="preserve"> missed </w:t>
      </w:r>
      <w:r w:rsidR="00836D7E">
        <w:rPr>
          <w:rFonts w:cs="Times New Roman"/>
          <w:bCs/>
          <w:szCs w:val="24"/>
        </w:rPr>
        <w:t>would</w:t>
      </w:r>
      <w:r w:rsidR="00BF05DC">
        <w:rPr>
          <w:rFonts w:cs="Times New Roman"/>
          <w:bCs/>
          <w:szCs w:val="24"/>
        </w:rPr>
        <w:t xml:space="preserve"> increase likelihood of completion independently of </w:t>
      </w:r>
      <w:r w:rsidR="00836D7E">
        <w:rPr>
          <w:rFonts w:cs="Times New Roman"/>
          <w:bCs/>
          <w:szCs w:val="24"/>
        </w:rPr>
        <w:t xml:space="preserve">any </w:t>
      </w:r>
      <w:r w:rsidR="00BF05DC">
        <w:rPr>
          <w:rFonts w:cs="Times New Roman"/>
          <w:bCs/>
          <w:szCs w:val="24"/>
        </w:rPr>
        <w:t xml:space="preserve">effect of </w:t>
      </w:r>
      <w:r w:rsidR="00836D7E">
        <w:rPr>
          <w:rFonts w:cs="Times New Roman"/>
          <w:bCs/>
          <w:szCs w:val="24"/>
        </w:rPr>
        <w:t xml:space="preserve">being busy </w:t>
      </w:r>
      <w:r w:rsidR="00B13518">
        <w:rPr>
          <w:rFonts w:cs="Times New Roman"/>
          <w:bCs/>
          <w:szCs w:val="24"/>
        </w:rPr>
        <w:t xml:space="preserve">after missing </w:t>
      </w:r>
      <w:r w:rsidR="007B6CC4">
        <w:rPr>
          <w:rFonts w:cs="Times New Roman"/>
          <w:bCs/>
          <w:szCs w:val="24"/>
        </w:rPr>
        <w:t>the</w:t>
      </w:r>
      <w:r w:rsidR="00B13518">
        <w:rPr>
          <w:rFonts w:cs="Times New Roman"/>
          <w:bCs/>
          <w:szCs w:val="24"/>
        </w:rPr>
        <w:t xml:space="preserve"> deadline</w:t>
      </w:r>
      <w:r w:rsidR="00BF05DC">
        <w:rPr>
          <w:rFonts w:cs="Times New Roman"/>
          <w:bCs/>
          <w:szCs w:val="24"/>
        </w:rPr>
        <w:t>.</w:t>
      </w:r>
    </w:p>
    <w:p w14:paraId="5E85634F" w14:textId="77777777" w:rsidR="001C3675" w:rsidRPr="00520EDC" w:rsidRDefault="001C3675" w:rsidP="001C3675">
      <w:pPr>
        <w:ind w:firstLine="0"/>
        <w:jc w:val="center"/>
        <w:rPr>
          <w:rFonts w:cs="Times New Roman"/>
          <w:b/>
          <w:bCs/>
          <w:szCs w:val="24"/>
        </w:rPr>
      </w:pPr>
      <w:r w:rsidRPr="00520EDC">
        <w:rPr>
          <w:rFonts w:cs="Times New Roman"/>
          <w:b/>
          <w:bCs/>
          <w:szCs w:val="24"/>
        </w:rPr>
        <w:t>Method</w:t>
      </w:r>
    </w:p>
    <w:p w14:paraId="3E3FC343" w14:textId="77777777" w:rsidR="001C3675" w:rsidRPr="00520EDC" w:rsidRDefault="001C3675" w:rsidP="001C3675">
      <w:pPr>
        <w:ind w:firstLine="0"/>
        <w:rPr>
          <w:rFonts w:cs="Times New Roman"/>
          <w:b/>
          <w:bCs/>
          <w:szCs w:val="24"/>
        </w:rPr>
      </w:pPr>
      <w:r w:rsidRPr="00520EDC">
        <w:rPr>
          <w:rFonts w:cs="Times New Roman"/>
          <w:b/>
          <w:bCs/>
          <w:szCs w:val="24"/>
        </w:rPr>
        <w:lastRenderedPageBreak/>
        <w:t>Participants</w:t>
      </w:r>
    </w:p>
    <w:p w14:paraId="2F32BAF5" w14:textId="08802FF7" w:rsidR="001C3675" w:rsidRDefault="00FB60FD" w:rsidP="001C3675">
      <w:pPr>
        <w:rPr>
          <w:rFonts w:cs="Times New Roman"/>
          <w:bCs/>
          <w:szCs w:val="24"/>
        </w:rPr>
      </w:pPr>
      <w:r>
        <w:rPr>
          <w:rFonts w:cs="Times New Roman"/>
          <w:bCs/>
          <w:szCs w:val="24"/>
        </w:rPr>
        <w:t>W</w:t>
      </w:r>
      <w:r w:rsidR="001C3675">
        <w:rPr>
          <w:rFonts w:cs="Times New Roman"/>
          <w:bCs/>
          <w:szCs w:val="24"/>
        </w:rPr>
        <w:t xml:space="preserve">e set a target sample size of </w:t>
      </w:r>
      <w:r w:rsidR="00C14F62">
        <w:rPr>
          <w:rFonts w:cs="Times New Roman"/>
          <w:bCs/>
          <w:szCs w:val="24"/>
        </w:rPr>
        <w:t xml:space="preserve">approximately </w:t>
      </w:r>
      <w:r w:rsidR="00170DD0">
        <w:rPr>
          <w:rFonts w:cs="Times New Roman"/>
          <w:bCs/>
          <w:szCs w:val="24"/>
        </w:rPr>
        <w:t>250</w:t>
      </w:r>
      <w:r w:rsidR="001C3675">
        <w:rPr>
          <w:rFonts w:cs="Times New Roman"/>
          <w:bCs/>
          <w:szCs w:val="24"/>
        </w:rPr>
        <w:t xml:space="preserve"> participants who would complete both parts of the study. Moreover, because data were to be collected at two separate times, we expected a high attrition rate between parts 1 and 2.</w:t>
      </w:r>
      <w:r w:rsidR="00B17EDA">
        <w:rPr>
          <w:rFonts w:cs="Times New Roman"/>
          <w:bCs/>
          <w:szCs w:val="24"/>
        </w:rPr>
        <w:t xml:space="preserve"> </w:t>
      </w:r>
      <w:r w:rsidR="00C14F62">
        <w:rPr>
          <w:rFonts w:cs="Times New Roman"/>
          <w:bCs/>
          <w:szCs w:val="24"/>
        </w:rPr>
        <w:t>W</w:t>
      </w:r>
      <w:r w:rsidR="001C3675">
        <w:rPr>
          <w:rFonts w:cs="Times New Roman"/>
          <w:bCs/>
          <w:szCs w:val="24"/>
        </w:rPr>
        <w:t xml:space="preserve">e </w:t>
      </w:r>
      <w:r w:rsidR="00C14F62">
        <w:rPr>
          <w:rFonts w:cs="Times New Roman"/>
          <w:bCs/>
          <w:szCs w:val="24"/>
        </w:rPr>
        <w:t xml:space="preserve">also </w:t>
      </w:r>
      <w:r w:rsidR="001C3675">
        <w:rPr>
          <w:rFonts w:cs="Times New Roman"/>
          <w:bCs/>
          <w:szCs w:val="24"/>
        </w:rPr>
        <w:t>expected that some participants recruited for part 1 would not have a task that they had intended to complete the week before but did not complete</w:t>
      </w:r>
      <w:r w:rsidR="00C14F62">
        <w:rPr>
          <w:rFonts w:cs="Times New Roman"/>
          <w:bCs/>
          <w:szCs w:val="24"/>
        </w:rPr>
        <w:t xml:space="preserve"> (i.e., a missed deadline task)</w:t>
      </w:r>
      <w:r w:rsidR="001C3675">
        <w:rPr>
          <w:rFonts w:cs="Times New Roman"/>
          <w:bCs/>
          <w:szCs w:val="24"/>
        </w:rPr>
        <w:t xml:space="preserve">. Consequently, we sent part 1 of the survey to approximately 1,000 participants on </w:t>
      </w:r>
      <w:r w:rsidR="008751DB">
        <w:rPr>
          <w:rFonts w:cs="Times New Roman"/>
          <w:bCs/>
          <w:szCs w:val="24"/>
        </w:rPr>
        <w:t>MTurk</w:t>
      </w:r>
      <w:r w:rsidR="001C3675">
        <w:rPr>
          <w:rFonts w:cs="Times New Roman"/>
          <w:bCs/>
          <w:szCs w:val="24"/>
        </w:rPr>
        <w:t xml:space="preserve"> and received 845 complete responses to </w:t>
      </w:r>
      <w:r w:rsidR="00170DD0">
        <w:rPr>
          <w:rFonts w:cs="Times New Roman"/>
          <w:bCs/>
          <w:szCs w:val="24"/>
        </w:rPr>
        <w:t>part 1</w:t>
      </w:r>
      <w:r w:rsidR="001C3675">
        <w:rPr>
          <w:rFonts w:cs="Times New Roman"/>
          <w:bCs/>
          <w:szCs w:val="24"/>
        </w:rPr>
        <w:t xml:space="preserve"> of the survey. </w:t>
      </w:r>
      <w:r w:rsidR="00B12707">
        <w:t>Several participants indicated that they did not have a task that they intended to complete the week before but did not complete, or left blank one or more of our key measures in part 1 (</w:t>
      </w:r>
      <w:r w:rsidR="002B6C1F">
        <w:t>e.g., measures of</w:t>
      </w:r>
      <w:r w:rsidR="00B12707">
        <w:t xml:space="preserve"> busyness or </w:t>
      </w:r>
      <w:r w:rsidR="002B6C1F">
        <w:t>task motivation</w:t>
      </w:r>
      <w:r w:rsidR="00B12707">
        <w:t xml:space="preserve">). </w:t>
      </w:r>
      <w:r w:rsidR="00B67674">
        <w:rPr>
          <w:rFonts w:cs="Times New Roman"/>
          <w:bCs/>
          <w:szCs w:val="24"/>
        </w:rPr>
        <w:t>O</w:t>
      </w:r>
      <w:r w:rsidR="001C3675">
        <w:rPr>
          <w:rFonts w:cs="Times New Roman"/>
          <w:bCs/>
          <w:szCs w:val="24"/>
        </w:rPr>
        <w:t>f the participants who completed part 1, we received 303 completed responses for part 2 one week later. We then excluded 56 of these participants because they failed a data-consistency check by providing inconsistent responses to one or more of the demographic questions asked in both parts of the study (e.g., some participants indicated they were female in part 1 and male in part 2 or reported different ages in parts 1 and 2). Thus, our results are based on the 247 remaining participants who provided complete and valid data for both parts of th</w:t>
      </w:r>
      <w:r w:rsidR="00B17EDA">
        <w:rPr>
          <w:rFonts w:cs="Times New Roman"/>
          <w:bCs/>
          <w:szCs w:val="24"/>
        </w:rPr>
        <w:t>e</w:t>
      </w:r>
      <w:r w:rsidR="001C3675">
        <w:rPr>
          <w:rFonts w:cs="Times New Roman"/>
          <w:bCs/>
          <w:szCs w:val="24"/>
        </w:rPr>
        <w:t xml:space="preserve"> study.</w:t>
      </w:r>
    </w:p>
    <w:p w14:paraId="483B05C5" w14:textId="5162A00C" w:rsidR="001C3675" w:rsidRDefault="00C14F62" w:rsidP="001C3675">
      <w:pPr>
        <w:rPr>
          <w:rFonts w:cs="Times New Roman"/>
          <w:bCs/>
          <w:szCs w:val="24"/>
        </w:rPr>
      </w:pPr>
      <w:r>
        <w:rPr>
          <w:rFonts w:cs="Times New Roman"/>
          <w:bCs/>
          <w:szCs w:val="24"/>
        </w:rPr>
        <w:t xml:space="preserve">We acknowledge that a general </w:t>
      </w:r>
      <w:r w:rsidR="001C3675">
        <w:rPr>
          <w:rFonts w:cs="Times New Roman"/>
          <w:bCs/>
          <w:szCs w:val="24"/>
        </w:rPr>
        <w:t>concern with participant attrition in longitudinal studies such as this is that the attrition introduces sampling bias. To check this</w:t>
      </w:r>
      <w:r w:rsidR="00B17EDA">
        <w:rPr>
          <w:rFonts w:cs="Times New Roman"/>
          <w:bCs/>
          <w:szCs w:val="24"/>
        </w:rPr>
        <w:t>,</w:t>
      </w:r>
      <w:r w:rsidR="001C3675">
        <w:rPr>
          <w:rFonts w:cs="Times New Roman"/>
          <w:bCs/>
          <w:szCs w:val="24"/>
        </w:rPr>
        <w:t xml:space="preserve"> we compared the 247 participants used in our analysis </w:t>
      </w:r>
      <w:r w:rsidR="00B67674">
        <w:rPr>
          <w:rFonts w:cs="Times New Roman"/>
          <w:bCs/>
          <w:szCs w:val="24"/>
        </w:rPr>
        <w:t xml:space="preserve">demographically </w:t>
      </w:r>
      <w:r w:rsidR="001C3675">
        <w:rPr>
          <w:rFonts w:cs="Times New Roman"/>
          <w:bCs/>
          <w:szCs w:val="24"/>
        </w:rPr>
        <w:t>to the participants who did not provide complete and valid data in part 2. There were no significant differences in distributions of age, sex, ethnicity, household income, or language</w:t>
      </w:r>
      <w:r w:rsidR="008751DB">
        <w:rPr>
          <w:rFonts w:cs="Times New Roman"/>
          <w:bCs/>
          <w:szCs w:val="24"/>
        </w:rPr>
        <w:t xml:space="preserve">, </w:t>
      </w:r>
      <w:r w:rsidR="001C3675">
        <w:rPr>
          <w:rFonts w:cs="Times New Roman"/>
          <w:bCs/>
          <w:szCs w:val="24"/>
        </w:rPr>
        <w:t xml:space="preserve">all p’s &gt; .48. Thus, we are confident that participant attrition did not bias the sample. </w:t>
      </w:r>
    </w:p>
    <w:p w14:paraId="1B593C52" w14:textId="3E5CB5ED" w:rsidR="001C3675" w:rsidRPr="00520EDC" w:rsidRDefault="001C3675" w:rsidP="00E97689">
      <w:pPr>
        <w:tabs>
          <w:tab w:val="left" w:pos="2180"/>
          <w:tab w:val="left" w:pos="3306"/>
        </w:tabs>
        <w:autoSpaceDE w:val="0"/>
        <w:autoSpaceDN w:val="0"/>
        <w:adjustRightInd w:val="0"/>
        <w:ind w:firstLine="0"/>
        <w:rPr>
          <w:rFonts w:cs="Times New Roman"/>
          <w:b/>
          <w:szCs w:val="24"/>
        </w:rPr>
      </w:pPr>
      <w:r w:rsidRPr="00520EDC">
        <w:rPr>
          <w:rFonts w:cs="Times New Roman"/>
          <w:b/>
          <w:szCs w:val="24"/>
        </w:rPr>
        <w:t>Procedure</w:t>
      </w:r>
      <w:r w:rsidRPr="00520EDC">
        <w:rPr>
          <w:rFonts w:cs="Times New Roman"/>
          <w:b/>
          <w:szCs w:val="24"/>
        </w:rPr>
        <w:tab/>
      </w:r>
      <w:r w:rsidR="006C2B82" w:rsidRPr="00520EDC">
        <w:rPr>
          <w:rFonts w:cs="Times New Roman"/>
          <w:b/>
          <w:szCs w:val="24"/>
        </w:rPr>
        <w:tab/>
      </w:r>
    </w:p>
    <w:p w14:paraId="496BE2E4" w14:textId="43C055EE" w:rsidR="001C3675" w:rsidRDefault="001C3675" w:rsidP="001C3675">
      <w:pPr>
        <w:rPr>
          <w:rFonts w:cs="Times New Roman"/>
          <w:bCs/>
          <w:szCs w:val="24"/>
        </w:rPr>
      </w:pPr>
      <w:r>
        <w:rPr>
          <w:rFonts w:cs="Times New Roman"/>
          <w:bCs/>
          <w:szCs w:val="24"/>
        </w:rPr>
        <w:lastRenderedPageBreak/>
        <w:t xml:space="preserve">Data were collected on two consecutive weekends. In part 1, participants were asked to describe a task for which they had missed a deadline. The task was described as a task they had </w:t>
      </w:r>
      <w:r w:rsidR="00B13518">
        <w:rPr>
          <w:rFonts w:cs="Times New Roman"/>
          <w:bCs/>
          <w:szCs w:val="24"/>
        </w:rPr>
        <w:t xml:space="preserve">wanted </w:t>
      </w:r>
      <w:r>
        <w:rPr>
          <w:rFonts w:cs="Times New Roman"/>
          <w:bCs/>
          <w:szCs w:val="24"/>
        </w:rPr>
        <w:t xml:space="preserve">to complete during the week that just ended, did not finish, and intended to complete in the upcoming week. Before describing this task, participants were given the option to skip this portion of the study by indicating that they did not have a task that they had intended to complete. </w:t>
      </w:r>
    </w:p>
    <w:p w14:paraId="4AEC1B25" w14:textId="1DFAF5AD" w:rsidR="001C3675" w:rsidRDefault="00B13518" w:rsidP="001C3675">
      <w:pPr>
        <w:rPr>
          <w:rFonts w:cs="Times New Roman"/>
          <w:bCs/>
          <w:szCs w:val="24"/>
        </w:rPr>
      </w:pPr>
      <w:r>
        <w:rPr>
          <w:rFonts w:cs="Times New Roman"/>
          <w:bCs/>
          <w:szCs w:val="24"/>
        </w:rPr>
        <w:t xml:space="preserve">All participants were then asked to describe the task and to indicate their task motivation </w:t>
      </w:r>
      <w:r>
        <w:rPr>
          <w:rFonts w:cs="Times New Roman"/>
          <w:szCs w:val="24"/>
        </w:rPr>
        <w:t xml:space="preserve">on </w:t>
      </w:r>
      <w:r>
        <w:rPr>
          <w:rFonts w:cs="Times New Roman"/>
          <w:bCs/>
          <w:szCs w:val="24"/>
        </w:rPr>
        <w:t xml:space="preserve">a four-item motivation scale: “How likely are you to procrastinate on this task?” (1 = </w:t>
      </w:r>
      <w:r w:rsidRPr="00DC703F">
        <w:rPr>
          <w:rFonts w:cs="Times New Roman"/>
          <w:bCs/>
          <w:i/>
          <w:szCs w:val="24"/>
        </w:rPr>
        <w:t xml:space="preserve">not likely </w:t>
      </w:r>
      <w:r w:rsidRPr="005463EF">
        <w:rPr>
          <w:rFonts w:cs="Times New Roman"/>
          <w:bCs/>
          <w:szCs w:val="24"/>
        </w:rPr>
        <w:t>and 7 =</w:t>
      </w:r>
      <w:r w:rsidRPr="00DC703F">
        <w:rPr>
          <w:rFonts w:cs="Times New Roman"/>
          <w:bCs/>
          <w:i/>
          <w:szCs w:val="24"/>
        </w:rPr>
        <w:t xml:space="preserve"> very likely</w:t>
      </w:r>
      <w:r>
        <w:rPr>
          <w:rFonts w:cs="Times New Roman"/>
          <w:bCs/>
          <w:szCs w:val="24"/>
        </w:rPr>
        <w:t xml:space="preserve">), “How interested are you in finishing this task?” (1 = </w:t>
      </w:r>
      <w:r w:rsidRPr="00DC703F">
        <w:rPr>
          <w:rFonts w:cs="Times New Roman"/>
          <w:bCs/>
          <w:i/>
          <w:szCs w:val="24"/>
        </w:rPr>
        <w:t xml:space="preserve">not </w:t>
      </w:r>
      <w:r>
        <w:rPr>
          <w:rFonts w:cs="Times New Roman"/>
          <w:bCs/>
          <w:i/>
          <w:szCs w:val="24"/>
        </w:rPr>
        <w:t>interested</w:t>
      </w:r>
      <w:r w:rsidRPr="00DC703F">
        <w:rPr>
          <w:rFonts w:cs="Times New Roman"/>
          <w:bCs/>
          <w:i/>
          <w:szCs w:val="24"/>
        </w:rPr>
        <w:t xml:space="preserve"> </w:t>
      </w:r>
      <w:r w:rsidRPr="005463EF">
        <w:rPr>
          <w:rFonts w:cs="Times New Roman"/>
          <w:bCs/>
          <w:szCs w:val="24"/>
        </w:rPr>
        <w:t>and 7 =</w:t>
      </w:r>
      <w:r w:rsidRPr="00DC703F">
        <w:rPr>
          <w:rFonts w:cs="Times New Roman"/>
          <w:bCs/>
          <w:i/>
          <w:szCs w:val="24"/>
        </w:rPr>
        <w:t xml:space="preserve"> </w:t>
      </w:r>
      <w:r>
        <w:rPr>
          <w:rFonts w:cs="Times New Roman"/>
          <w:bCs/>
          <w:i/>
          <w:szCs w:val="24"/>
        </w:rPr>
        <w:t>very interested</w:t>
      </w:r>
      <w:r>
        <w:rPr>
          <w:rFonts w:cs="Times New Roman"/>
          <w:bCs/>
          <w:szCs w:val="24"/>
        </w:rPr>
        <w:t>)</w:t>
      </w:r>
      <w:r w:rsidR="00AB7F85">
        <w:rPr>
          <w:rFonts w:cs="Times New Roman"/>
          <w:bCs/>
          <w:szCs w:val="24"/>
        </w:rPr>
        <w:t>,</w:t>
      </w:r>
      <w:r>
        <w:rPr>
          <w:rFonts w:cs="Times New Roman"/>
          <w:bCs/>
          <w:szCs w:val="24"/>
        </w:rPr>
        <w:t xml:space="preserve"> “How motivated are you to finish this task?” (1 = </w:t>
      </w:r>
      <w:r>
        <w:rPr>
          <w:rFonts w:cs="Times New Roman"/>
          <w:bCs/>
          <w:i/>
          <w:szCs w:val="24"/>
        </w:rPr>
        <w:t xml:space="preserve">not motivated </w:t>
      </w:r>
      <w:r w:rsidRPr="005463EF">
        <w:rPr>
          <w:rFonts w:cs="Times New Roman"/>
          <w:bCs/>
          <w:szCs w:val="24"/>
        </w:rPr>
        <w:t>and 7 =</w:t>
      </w:r>
      <w:r w:rsidRPr="00DC703F">
        <w:rPr>
          <w:rFonts w:cs="Times New Roman"/>
          <w:bCs/>
          <w:i/>
          <w:szCs w:val="24"/>
        </w:rPr>
        <w:t xml:space="preserve"> </w:t>
      </w:r>
      <w:r>
        <w:rPr>
          <w:rFonts w:cs="Times New Roman"/>
          <w:bCs/>
          <w:i/>
          <w:szCs w:val="24"/>
        </w:rPr>
        <w:t>very motivated</w:t>
      </w:r>
      <w:r>
        <w:rPr>
          <w:rFonts w:cs="Times New Roman"/>
          <w:bCs/>
          <w:szCs w:val="24"/>
        </w:rPr>
        <w:t>),</w:t>
      </w:r>
      <w:r>
        <w:rPr>
          <w:rFonts w:cs="Times New Roman"/>
          <w:szCs w:val="24"/>
        </w:rPr>
        <w:t xml:space="preserve"> and “How</w:t>
      </w:r>
      <w:r>
        <w:rPr>
          <w:rFonts w:cs="Times New Roman"/>
          <w:bCs/>
          <w:szCs w:val="24"/>
        </w:rPr>
        <w:t xml:space="preserve"> important is the task to you?” (1 = </w:t>
      </w:r>
      <w:r w:rsidRPr="00DE725C">
        <w:rPr>
          <w:rFonts w:cs="Times New Roman"/>
          <w:bCs/>
          <w:i/>
          <w:szCs w:val="24"/>
        </w:rPr>
        <w:t>not important</w:t>
      </w:r>
      <w:r>
        <w:rPr>
          <w:rFonts w:cs="Times New Roman"/>
          <w:bCs/>
          <w:szCs w:val="24"/>
        </w:rPr>
        <w:t xml:space="preserve"> and 7 = </w:t>
      </w:r>
      <w:r w:rsidRPr="00DE725C">
        <w:rPr>
          <w:rFonts w:cs="Times New Roman"/>
          <w:bCs/>
          <w:i/>
          <w:szCs w:val="24"/>
        </w:rPr>
        <w:t>very important</w:t>
      </w:r>
      <w:r>
        <w:rPr>
          <w:rFonts w:cs="Times New Roman"/>
          <w:bCs/>
          <w:szCs w:val="24"/>
        </w:rPr>
        <w:t xml:space="preserve">), α = .76. </w:t>
      </w:r>
      <w:r w:rsidR="001C3675">
        <w:rPr>
          <w:rFonts w:cs="Times New Roman"/>
          <w:bCs/>
          <w:szCs w:val="24"/>
        </w:rPr>
        <w:t xml:space="preserve">Participants then answered several </w:t>
      </w:r>
      <w:r w:rsidR="00B67674">
        <w:rPr>
          <w:rFonts w:cs="Times New Roman"/>
          <w:bCs/>
          <w:szCs w:val="24"/>
        </w:rPr>
        <w:t>filler</w:t>
      </w:r>
      <w:r w:rsidR="001C3675">
        <w:rPr>
          <w:rFonts w:cs="Times New Roman"/>
          <w:bCs/>
          <w:szCs w:val="24"/>
        </w:rPr>
        <w:t xml:space="preserve"> questions about the tas</w:t>
      </w:r>
      <w:r w:rsidR="00043956">
        <w:rPr>
          <w:rFonts w:cs="Times New Roman"/>
          <w:bCs/>
          <w:szCs w:val="24"/>
        </w:rPr>
        <w:t>k</w:t>
      </w:r>
      <w:r w:rsidR="007436C1">
        <w:rPr>
          <w:rFonts w:cs="Times New Roman"/>
          <w:bCs/>
          <w:szCs w:val="24"/>
        </w:rPr>
        <w:t>,</w:t>
      </w:r>
      <w:r w:rsidR="00043956">
        <w:rPr>
          <w:rFonts w:cs="Times New Roman"/>
          <w:bCs/>
          <w:szCs w:val="24"/>
          <w:vertAlign w:val="superscript"/>
        </w:rPr>
        <w:t xml:space="preserve"> </w:t>
      </w:r>
      <w:r w:rsidR="00043956">
        <w:rPr>
          <w:rFonts w:cs="Times New Roman"/>
          <w:bCs/>
          <w:szCs w:val="24"/>
        </w:rPr>
        <w:t>including the positive and negative emotions t</w:t>
      </w:r>
      <w:r w:rsidR="007436C1">
        <w:rPr>
          <w:rFonts w:cs="Times New Roman"/>
          <w:bCs/>
          <w:szCs w:val="24"/>
        </w:rPr>
        <w:t>hey</w:t>
      </w:r>
      <w:r w:rsidR="00043956">
        <w:rPr>
          <w:rFonts w:cs="Times New Roman"/>
          <w:bCs/>
          <w:szCs w:val="24"/>
        </w:rPr>
        <w:t xml:space="preserve"> felt from missing the deadline, how much of the task they completed</w:t>
      </w:r>
      <w:r w:rsidR="007436C1">
        <w:rPr>
          <w:rFonts w:cs="Times New Roman"/>
          <w:bCs/>
          <w:szCs w:val="24"/>
        </w:rPr>
        <w:t>,</w:t>
      </w:r>
      <w:r w:rsidR="00043956">
        <w:rPr>
          <w:rFonts w:cs="Times New Roman"/>
          <w:bCs/>
          <w:szCs w:val="24"/>
        </w:rPr>
        <w:t xml:space="preserve"> and how many minutes they expected </w:t>
      </w:r>
      <w:r w:rsidR="007436C1">
        <w:rPr>
          <w:rFonts w:cs="Times New Roman"/>
          <w:bCs/>
          <w:szCs w:val="24"/>
        </w:rPr>
        <w:t xml:space="preserve">it would take </w:t>
      </w:r>
      <w:r w:rsidR="00043956">
        <w:rPr>
          <w:rFonts w:cs="Times New Roman"/>
          <w:bCs/>
          <w:szCs w:val="24"/>
        </w:rPr>
        <w:t>for them to complete the task</w:t>
      </w:r>
      <w:r w:rsidR="001C3675">
        <w:rPr>
          <w:rFonts w:cs="Times New Roman"/>
          <w:bCs/>
          <w:szCs w:val="24"/>
        </w:rPr>
        <w:t>.</w:t>
      </w:r>
      <w:r w:rsidR="008161AD">
        <w:rPr>
          <w:rFonts w:cs="Times New Roman"/>
          <w:bCs/>
          <w:szCs w:val="24"/>
        </w:rPr>
        <w:t xml:space="preserve"> An analysis showed that c</w:t>
      </w:r>
      <w:r w:rsidR="00043956">
        <w:rPr>
          <w:rFonts w:cs="Times New Roman"/>
          <w:bCs/>
          <w:szCs w:val="24"/>
        </w:rPr>
        <w:t>ontrolling for the</w:t>
      </w:r>
      <w:r w:rsidR="008751DB">
        <w:rPr>
          <w:rFonts w:cs="Times New Roman"/>
          <w:bCs/>
          <w:szCs w:val="24"/>
        </w:rPr>
        <w:t xml:space="preserve">se variables did </w:t>
      </w:r>
      <w:r w:rsidR="00043956">
        <w:rPr>
          <w:rFonts w:cs="Times New Roman"/>
          <w:bCs/>
          <w:szCs w:val="24"/>
        </w:rPr>
        <w:t xml:space="preserve">not change the findings of our subsequent </w:t>
      </w:r>
      <w:r w:rsidR="00401ED7">
        <w:rPr>
          <w:rFonts w:cs="Times New Roman"/>
          <w:bCs/>
          <w:szCs w:val="24"/>
        </w:rPr>
        <w:t>analys</w:t>
      </w:r>
      <w:r w:rsidR="009A7CE9">
        <w:rPr>
          <w:rFonts w:cs="Times New Roman"/>
          <w:bCs/>
          <w:szCs w:val="24"/>
        </w:rPr>
        <w:t>e</w:t>
      </w:r>
      <w:r w:rsidR="00401ED7">
        <w:rPr>
          <w:rFonts w:cs="Times New Roman"/>
          <w:bCs/>
          <w:szCs w:val="24"/>
        </w:rPr>
        <w:t>s</w:t>
      </w:r>
      <w:r w:rsidR="00043956">
        <w:rPr>
          <w:rFonts w:cs="Times New Roman"/>
          <w:bCs/>
          <w:szCs w:val="24"/>
        </w:rPr>
        <w:t xml:space="preserve">. </w:t>
      </w:r>
      <w:r w:rsidR="001C3675">
        <w:rPr>
          <w:rFonts w:cs="Times New Roman"/>
          <w:bCs/>
          <w:szCs w:val="24"/>
        </w:rPr>
        <w:t xml:space="preserve">Next, participants were told to copy and paste their task description into a document so that it could be saved to their computer. How busy participants felt </w:t>
      </w:r>
      <w:r w:rsidR="00043956">
        <w:rPr>
          <w:rFonts w:cs="Times New Roman"/>
          <w:bCs/>
          <w:szCs w:val="24"/>
        </w:rPr>
        <w:t xml:space="preserve">at the time of missing the deadline (i.e., </w:t>
      </w:r>
      <w:r w:rsidR="001C3675">
        <w:rPr>
          <w:rFonts w:cs="Times New Roman"/>
          <w:bCs/>
          <w:szCs w:val="24"/>
        </w:rPr>
        <w:t xml:space="preserve">during the </w:t>
      </w:r>
      <w:r w:rsidR="00043956">
        <w:rPr>
          <w:rFonts w:cs="Times New Roman"/>
          <w:bCs/>
          <w:szCs w:val="24"/>
        </w:rPr>
        <w:t xml:space="preserve">previous </w:t>
      </w:r>
      <w:r w:rsidR="001C3675">
        <w:rPr>
          <w:rFonts w:cs="Times New Roman"/>
          <w:bCs/>
          <w:szCs w:val="24"/>
        </w:rPr>
        <w:t>week</w:t>
      </w:r>
      <w:r w:rsidR="00043956">
        <w:rPr>
          <w:rFonts w:cs="Times New Roman"/>
          <w:bCs/>
          <w:szCs w:val="24"/>
        </w:rPr>
        <w:t xml:space="preserve">) </w:t>
      </w:r>
      <w:r w:rsidR="001C3675">
        <w:rPr>
          <w:rFonts w:cs="Times New Roman"/>
          <w:bCs/>
          <w:szCs w:val="24"/>
        </w:rPr>
        <w:t xml:space="preserve">was measured </w:t>
      </w:r>
      <w:r w:rsidR="002B6C1F">
        <w:rPr>
          <w:rFonts w:cs="Times New Roman"/>
          <w:bCs/>
          <w:szCs w:val="24"/>
        </w:rPr>
        <w:t>on the same</w:t>
      </w:r>
      <w:r w:rsidR="001C3675">
        <w:rPr>
          <w:rFonts w:cs="Times New Roman"/>
          <w:bCs/>
          <w:szCs w:val="24"/>
        </w:rPr>
        <w:t xml:space="preserve"> </w:t>
      </w:r>
      <w:r w:rsidR="002B6C1F">
        <w:rPr>
          <w:rFonts w:cs="Times New Roman"/>
          <w:bCs/>
          <w:szCs w:val="24"/>
        </w:rPr>
        <w:t>two-item scale as study 2,</w:t>
      </w:r>
      <w:r w:rsidR="001C3675">
        <w:rPr>
          <w:rFonts w:cs="Times New Roman"/>
          <w:bCs/>
          <w:szCs w:val="24"/>
        </w:rPr>
        <w:t xml:space="preserve"> r = .81. After answering questions about the </w:t>
      </w:r>
      <w:r w:rsidR="00C14F62">
        <w:rPr>
          <w:rFonts w:cs="Times New Roman"/>
          <w:bCs/>
          <w:szCs w:val="24"/>
        </w:rPr>
        <w:t xml:space="preserve">missed deadline </w:t>
      </w:r>
      <w:r w:rsidR="001C3675">
        <w:rPr>
          <w:rFonts w:cs="Times New Roman"/>
          <w:bCs/>
          <w:szCs w:val="24"/>
        </w:rPr>
        <w:t xml:space="preserve">task, participants were asked the same questions about a task that they had </w:t>
      </w:r>
      <w:r w:rsidR="002B6C1F" w:rsidRPr="002B6C1F">
        <w:rPr>
          <w:rFonts w:cs="Times New Roman"/>
          <w:bCs/>
          <w:szCs w:val="24"/>
        </w:rPr>
        <w:t>not</w:t>
      </w:r>
      <w:r w:rsidR="001C3675">
        <w:rPr>
          <w:rFonts w:cs="Times New Roman"/>
          <w:bCs/>
          <w:szCs w:val="24"/>
        </w:rPr>
        <w:t xml:space="preserve"> intended to complete in the preceding week, but did intend to complete in the upcoming week</w:t>
      </w:r>
      <w:r w:rsidR="00C14F62">
        <w:rPr>
          <w:rFonts w:cs="Times New Roman"/>
          <w:bCs/>
          <w:szCs w:val="24"/>
        </w:rPr>
        <w:t>. Thus, the second task was one with the same completion time goal as the focal task, but for which no deadline had been missed</w:t>
      </w:r>
      <w:r w:rsidR="001C3675">
        <w:rPr>
          <w:rFonts w:cs="Times New Roman"/>
          <w:bCs/>
          <w:szCs w:val="24"/>
        </w:rPr>
        <w:t xml:space="preserve">. After </w:t>
      </w:r>
      <w:r w:rsidR="001C3675">
        <w:rPr>
          <w:rFonts w:cs="Times New Roman"/>
          <w:bCs/>
          <w:szCs w:val="24"/>
        </w:rPr>
        <w:lastRenderedPageBreak/>
        <w:t xml:space="preserve">describing the second task, participants were instructed to save the descriptions of both tasks on their computer so that they could participate in a follow-up study a week later (part 2). </w:t>
      </w:r>
    </w:p>
    <w:p w14:paraId="5EDA3DDF" w14:textId="1B263E2D" w:rsidR="001C3675" w:rsidRDefault="001C3675" w:rsidP="001C3675">
      <w:pPr>
        <w:rPr>
          <w:rFonts w:cs="Times New Roman"/>
          <w:bCs/>
          <w:szCs w:val="24"/>
        </w:rPr>
      </w:pPr>
      <w:r>
        <w:rPr>
          <w:rFonts w:cs="Times New Roman"/>
          <w:bCs/>
          <w:szCs w:val="24"/>
        </w:rPr>
        <w:t xml:space="preserve">On the next weekend, participants were invited by email to complete part 2 of the study. </w:t>
      </w:r>
      <w:r w:rsidR="00170DD0">
        <w:rPr>
          <w:rFonts w:cs="Times New Roman"/>
          <w:bCs/>
          <w:szCs w:val="24"/>
        </w:rPr>
        <w:t xml:space="preserve">They </w:t>
      </w:r>
      <w:r>
        <w:rPr>
          <w:rFonts w:cs="Times New Roman"/>
          <w:bCs/>
          <w:szCs w:val="24"/>
        </w:rPr>
        <w:t>were first asked to paste the focal task description that they wrote and saved one week earlier into an essay box in the survey. Afterward, they indicated whether they had actually completed this task during the intervening week</w:t>
      </w:r>
      <w:r w:rsidR="00043956">
        <w:rPr>
          <w:rFonts w:cs="Times New Roman"/>
          <w:bCs/>
          <w:szCs w:val="24"/>
        </w:rPr>
        <w:t xml:space="preserve">. They then indicated </w:t>
      </w:r>
      <w:r>
        <w:rPr>
          <w:rFonts w:cs="Times New Roman"/>
          <w:bCs/>
          <w:szCs w:val="24"/>
        </w:rPr>
        <w:t xml:space="preserve">how busy they were </w:t>
      </w:r>
      <w:r w:rsidR="00043956">
        <w:rPr>
          <w:rFonts w:cs="Times New Roman"/>
          <w:bCs/>
          <w:szCs w:val="24"/>
        </w:rPr>
        <w:t xml:space="preserve">the week after missing the deadline on </w:t>
      </w:r>
      <w:r>
        <w:rPr>
          <w:rFonts w:cs="Times New Roman"/>
          <w:bCs/>
          <w:szCs w:val="24"/>
        </w:rPr>
        <w:t>the same two items used in part 1 (r = .81). This procedure was then repeated for the other task that they described in part 1 for which they had not missed the deadline.</w:t>
      </w:r>
    </w:p>
    <w:p w14:paraId="75846F45" w14:textId="77777777" w:rsidR="001C3675" w:rsidRPr="00520EDC" w:rsidRDefault="001C3675" w:rsidP="001C3675">
      <w:pPr>
        <w:ind w:firstLine="0"/>
        <w:jc w:val="center"/>
        <w:rPr>
          <w:rFonts w:cs="Times New Roman"/>
          <w:b/>
          <w:bCs/>
          <w:szCs w:val="24"/>
        </w:rPr>
      </w:pPr>
      <w:r w:rsidRPr="00520EDC">
        <w:rPr>
          <w:rFonts w:cs="Times New Roman"/>
          <w:b/>
          <w:bCs/>
          <w:szCs w:val="24"/>
        </w:rPr>
        <w:t>Results and Discussion</w:t>
      </w:r>
    </w:p>
    <w:p w14:paraId="01B20B85" w14:textId="3C9E2077" w:rsidR="00DE06DA" w:rsidRDefault="001C3675" w:rsidP="00C14F62">
      <w:pPr>
        <w:ind w:firstLine="0"/>
        <w:rPr>
          <w:rFonts w:cs="Times New Roman"/>
          <w:bCs/>
          <w:szCs w:val="24"/>
        </w:rPr>
      </w:pPr>
      <w:r>
        <w:rPr>
          <w:rFonts w:cs="Times New Roman"/>
          <w:bCs/>
          <w:szCs w:val="24"/>
        </w:rPr>
        <w:tab/>
        <w:t xml:space="preserve">We expected that busyness during the week of part 1 </w:t>
      </w:r>
      <w:r w:rsidR="00043956">
        <w:rPr>
          <w:rFonts w:cs="Times New Roman"/>
          <w:bCs/>
          <w:szCs w:val="24"/>
        </w:rPr>
        <w:t xml:space="preserve">(i.e., when they missed the deadline) </w:t>
      </w:r>
      <w:r>
        <w:rPr>
          <w:rFonts w:cs="Times New Roman"/>
          <w:bCs/>
          <w:szCs w:val="24"/>
        </w:rPr>
        <w:t xml:space="preserve">would positively affect the probability of actually completing the task with the missed deadline in the upcoming week (part 2). </w:t>
      </w:r>
      <w:r w:rsidR="002B70B8">
        <w:rPr>
          <w:rFonts w:cs="Times New Roman"/>
          <w:bCs/>
          <w:szCs w:val="24"/>
        </w:rPr>
        <w:t>W</w:t>
      </w:r>
      <w:r>
        <w:rPr>
          <w:rFonts w:cs="Times New Roman"/>
          <w:bCs/>
          <w:szCs w:val="24"/>
        </w:rPr>
        <w:t xml:space="preserve">e ran a logistic regression to see if our continuous measure of busyness at the time of missing the initial deadline positively affected the </w:t>
      </w:r>
      <w:r w:rsidR="006C2B82">
        <w:rPr>
          <w:rFonts w:cs="Times New Roman"/>
          <w:bCs/>
          <w:szCs w:val="24"/>
        </w:rPr>
        <w:t>likelihood</w:t>
      </w:r>
      <w:r>
        <w:rPr>
          <w:rFonts w:cs="Times New Roman"/>
          <w:bCs/>
          <w:szCs w:val="24"/>
        </w:rPr>
        <w:t xml:space="preserve"> of completing the task</w:t>
      </w:r>
      <w:r w:rsidR="00C14F62">
        <w:rPr>
          <w:rFonts w:cs="Times New Roman"/>
          <w:bCs/>
          <w:szCs w:val="24"/>
        </w:rPr>
        <w:t xml:space="preserve"> in the following week</w:t>
      </w:r>
      <w:r w:rsidR="00B12707">
        <w:rPr>
          <w:rFonts w:cs="Times New Roman"/>
          <w:bCs/>
          <w:szCs w:val="24"/>
        </w:rPr>
        <w:t xml:space="preserve">. </w:t>
      </w:r>
      <w:r w:rsidR="00C64D75">
        <w:rPr>
          <w:rFonts w:cs="Times New Roman"/>
          <w:bCs/>
          <w:szCs w:val="24"/>
        </w:rPr>
        <w:t>W</w:t>
      </w:r>
      <w:r w:rsidR="00C14F62">
        <w:rPr>
          <w:rFonts w:cs="Times New Roman"/>
          <w:bCs/>
          <w:szCs w:val="24"/>
        </w:rPr>
        <w:t xml:space="preserve">e </w:t>
      </w:r>
      <w:r w:rsidR="00B12707">
        <w:rPr>
          <w:rFonts w:cs="Times New Roman"/>
          <w:bCs/>
          <w:szCs w:val="24"/>
        </w:rPr>
        <w:t xml:space="preserve">also controlled for how busy participants were </w:t>
      </w:r>
      <w:r>
        <w:rPr>
          <w:rFonts w:cs="Times New Roman"/>
          <w:bCs/>
          <w:szCs w:val="24"/>
        </w:rPr>
        <w:t>in the intervening week</w:t>
      </w:r>
      <w:r w:rsidR="00C64D75">
        <w:rPr>
          <w:rFonts w:cs="Times New Roman"/>
          <w:bCs/>
          <w:szCs w:val="24"/>
        </w:rPr>
        <w:t>, after missing the deadline</w:t>
      </w:r>
      <w:r w:rsidR="00B12707">
        <w:rPr>
          <w:rFonts w:cs="Times New Roman"/>
          <w:bCs/>
          <w:szCs w:val="24"/>
        </w:rPr>
        <w:t xml:space="preserve"> (</w:t>
      </w:r>
      <w:r w:rsidR="00C330FF">
        <w:rPr>
          <w:rFonts w:cs="Times New Roman"/>
          <w:bCs/>
          <w:szCs w:val="24"/>
        </w:rPr>
        <w:t xml:space="preserve">measured in </w:t>
      </w:r>
      <w:r w:rsidR="00B12707">
        <w:rPr>
          <w:rFonts w:cs="Times New Roman"/>
          <w:bCs/>
          <w:szCs w:val="24"/>
        </w:rPr>
        <w:t xml:space="preserve">the </w:t>
      </w:r>
      <w:r w:rsidR="00C330FF">
        <w:rPr>
          <w:rFonts w:cs="Times New Roman"/>
          <w:bCs/>
          <w:szCs w:val="24"/>
        </w:rPr>
        <w:t>part 2</w:t>
      </w:r>
      <w:r w:rsidR="00B12707">
        <w:rPr>
          <w:rFonts w:cs="Times New Roman"/>
          <w:bCs/>
          <w:szCs w:val="24"/>
        </w:rPr>
        <w:t xml:space="preserve"> survey)</w:t>
      </w:r>
      <w:r>
        <w:rPr>
          <w:rFonts w:cs="Times New Roman"/>
          <w:bCs/>
          <w:szCs w:val="24"/>
        </w:rPr>
        <w:t xml:space="preserve">. </w:t>
      </w:r>
      <w:r w:rsidR="00B12707">
        <w:rPr>
          <w:rFonts w:cs="Times New Roman"/>
          <w:bCs/>
          <w:szCs w:val="24"/>
        </w:rPr>
        <w:t xml:space="preserve">We </w:t>
      </w:r>
      <w:r w:rsidR="00B36637">
        <w:rPr>
          <w:rFonts w:cs="Times New Roman"/>
          <w:bCs/>
          <w:szCs w:val="24"/>
        </w:rPr>
        <w:t>found</w:t>
      </w:r>
      <w:r w:rsidR="00B12707">
        <w:rPr>
          <w:rFonts w:cs="Times New Roman"/>
          <w:bCs/>
          <w:szCs w:val="24"/>
        </w:rPr>
        <w:t xml:space="preserve"> that </w:t>
      </w:r>
      <w:r w:rsidR="007B2CE5">
        <w:rPr>
          <w:rFonts w:cs="Times New Roman"/>
          <w:bCs/>
          <w:szCs w:val="24"/>
        </w:rPr>
        <w:t xml:space="preserve">busyness at the time of missing the initial deadline (i.e., how busy people were during the week before the part 1 survey) had a positive effect on motivation to complete the task (measured in part 1), </w:t>
      </w:r>
      <w:r w:rsidR="007B2CE5" w:rsidRPr="00B416B0">
        <w:rPr>
          <w:rFonts w:cs="Times New Roman"/>
          <w:bCs/>
          <w:szCs w:val="24"/>
        </w:rPr>
        <w:t>B = .1</w:t>
      </w:r>
      <w:r w:rsidR="007B2CE5" w:rsidRPr="008F30BA">
        <w:rPr>
          <w:rFonts w:cs="Times New Roman"/>
          <w:bCs/>
          <w:szCs w:val="24"/>
        </w:rPr>
        <w:t>8</w:t>
      </w:r>
      <w:r w:rsidR="007B2CE5" w:rsidRPr="00B416B0">
        <w:rPr>
          <w:rFonts w:cs="Times New Roman"/>
          <w:bCs/>
          <w:szCs w:val="24"/>
        </w:rPr>
        <w:t xml:space="preserve">, t(245) = </w:t>
      </w:r>
      <w:r w:rsidR="007B2CE5" w:rsidRPr="008F30BA">
        <w:rPr>
          <w:rFonts w:cs="Times New Roman"/>
          <w:bCs/>
          <w:szCs w:val="24"/>
        </w:rPr>
        <w:t>3.37</w:t>
      </w:r>
      <w:r w:rsidR="007B2CE5" w:rsidRPr="00B416B0">
        <w:rPr>
          <w:rFonts w:cs="Times New Roman"/>
          <w:bCs/>
          <w:szCs w:val="24"/>
        </w:rPr>
        <w:t>, p &lt; .</w:t>
      </w:r>
      <w:r w:rsidR="007B2CE5" w:rsidRPr="008F30BA">
        <w:rPr>
          <w:rFonts w:cs="Times New Roman"/>
          <w:bCs/>
          <w:szCs w:val="24"/>
        </w:rPr>
        <w:t>0</w:t>
      </w:r>
      <w:r w:rsidR="007B2CE5" w:rsidRPr="00B416B0">
        <w:rPr>
          <w:rFonts w:cs="Times New Roman"/>
          <w:bCs/>
          <w:szCs w:val="24"/>
        </w:rPr>
        <w:t>01</w:t>
      </w:r>
      <w:r w:rsidR="007B2CE5">
        <w:rPr>
          <w:rFonts w:cs="Times New Roman"/>
          <w:bCs/>
          <w:szCs w:val="24"/>
        </w:rPr>
        <w:t>. It also had a positive effect on the likelihood of completing the task, B = .27, Z = 2.30, p = .02. As expected, b</w:t>
      </w:r>
      <w:r w:rsidR="00B12707">
        <w:rPr>
          <w:rFonts w:cs="Times New Roman"/>
          <w:bCs/>
          <w:szCs w:val="24"/>
        </w:rPr>
        <w:t xml:space="preserve">usyness during the intervening week had a significant </w:t>
      </w:r>
      <w:r w:rsidR="00C14F62">
        <w:rPr>
          <w:rFonts w:cs="Times New Roman"/>
          <w:bCs/>
          <w:szCs w:val="24"/>
        </w:rPr>
        <w:t xml:space="preserve">negative </w:t>
      </w:r>
      <w:r w:rsidR="00B12707">
        <w:rPr>
          <w:rFonts w:cs="Times New Roman"/>
          <w:bCs/>
          <w:szCs w:val="24"/>
        </w:rPr>
        <w:t xml:space="preserve">effect on the </w:t>
      </w:r>
      <w:r w:rsidR="005B00F1">
        <w:rPr>
          <w:rFonts w:cs="Times New Roman"/>
          <w:bCs/>
          <w:szCs w:val="24"/>
        </w:rPr>
        <w:t xml:space="preserve">likelihood </w:t>
      </w:r>
      <w:r w:rsidR="00B12707">
        <w:rPr>
          <w:rFonts w:cs="Times New Roman"/>
          <w:bCs/>
          <w:szCs w:val="24"/>
        </w:rPr>
        <w:t xml:space="preserve">of </w:t>
      </w:r>
      <w:r w:rsidR="005B00F1">
        <w:rPr>
          <w:rFonts w:cs="Times New Roman"/>
          <w:bCs/>
          <w:szCs w:val="24"/>
        </w:rPr>
        <w:t>completing the task</w:t>
      </w:r>
      <w:r w:rsidR="00B12707">
        <w:rPr>
          <w:rFonts w:cs="Times New Roman"/>
          <w:bCs/>
          <w:szCs w:val="24"/>
        </w:rPr>
        <w:t xml:space="preserve">, </w:t>
      </w:r>
      <w:r w:rsidR="00B12707" w:rsidRPr="00B12707">
        <w:rPr>
          <w:rFonts w:cs="Times New Roman"/>
          <w:bCs/>
          <w:szCs w:val="24"/>
        </w:rPr>
        <w:t xml:space="preserve">B = -.24, Z = 2.10, p </w:t>
      </w:r>
      <w:r w:rsidR="009F001E">
        <w:rPr>
          <w:rFonts w:cs="Times New Roman"/>
          <w:bCs/>
          <w:szCs w:val="24"/>
        </w:rPr>
        <w:t>=</w:t>
      </w:r>
      <w:r w:rsidR="00B12707" w:rsidRPr="00B12707">
        <w:rPr>
          <w:rFonts w:cs="Times New Roman"/>
          <w:bCs/>
          <w:szCs w:val="24"/>
        </w:rPr>
        <w:t xml:space="preserve"> .0</w:t>
      </w:r>
      <w:r w:rsidR="009F001E">
        <w:rPr>
          <w:rFonts w:cs="Times New Roman"/>
          <w:bCs/>
          <w:szCs w:val="24"/>
        </w:rPr>
        <w:t>4</w:t>
      </w:r>
      <w:r w:rsidR="00B12707" w:rsidRPr="00B12707">
        <w:rPr>
          <w:rFonts w:cs="Times New Roman"/>
          <w:bCs/>
          <w:szCs w:val="24"/>
        </w:rPr>
        <w:t>.</w:t>
      </w:r>
      <w:r>
        <w:rPr>
          <w:rFonts w:cs="Times New Roman"/>
          <w:bCs/>
          <w:szCs w:val="24"/>
        </w:rPr>
        <w:t xml:space="preserve"> </w:t>
      </w:r>
    </w:p>
    <w:p w14:paraId="46C89B09" w14:textId="79DD2482" w:rsidR="001C3675" w:rsidRDefault="00DE06DA" w:rsidP="00E56E5B">
      <w:pPr>
        <w:rPr>
          <w:rFonts w:cs="Times New Roman"/>
          <w:bCs/>
          <w:szCs w:val="24"/>
        </w:rPr>
      </w:pPr>
      <w:r>
        <w:rPr>
          <w:rFonts w:cs="Times New Roman"/>
          <w:bCs/>
          <w:szCs w:val="24"/>
        </w:rPr>
        <w:lastRenderedPageBreak/>
        <w:t xml:space="preserve">We tested whether task motivation mediated the likelihood of completing the task. </w:t>
      </w:r>
      <w:r w:rsidR="00F02A5B">
        <w:rPr>
          <w:rFonts w:cs="Times New Roman"/>
          <w:bCs/>
          <w:szCs w:val="24"/>
        </w:rPr>
        <w:t>W</w:t>
      </w:r>
      <w:r w:rsidR="001C3675">
        <w:rPr>
          <w:rFonts w:cs="Times New Roman"/>
          <w:bCs/>
          <w:szCs w:val="24"/>
        </w:rPr>
        <w:t>hen motivation to complete the task was added to the logistic regression</w:t>
      </w:r>
      <w:r>
        <w:rPr>
          <w:rFonts w:cs="Times New Roman"/>
          <w:bCs/>
          <w:szCs w:val="24"/>
        </w:rPr>
        <w:t xml:space="preserve">, </w:t>
      </w:r>
      <w:r w:rsidR="001C3675">
        <w:rPr>
          <w:rFonts w:cs="Times New Roman"/>
          <w:bCs/>
          <w:szCs w:val="24"/>
        </w:rPr>
        <w:t xml:space="preserve">the effect of busyness at the time of missing the initial deadline </w:t>
      </w:r>
      <w:r w:rsidR="00101A69">
        <w:rPr>
          <w:rFonts w:cs="Times New Roman"/>
          <w:bCs/>
          <w:szCs w:val="24"/>
        </w:rPr>
        <w:t>was</w:t>
      </w:r>
      <w:r w:rsidR="001C3675">
        <w:rPr>
          <w:rFonts w:cs="Times New Roman"/>
          <w:bCs/>
          <w:szCs w:val="24"/>
        </w:rPr>
        <w:t xml:space="preserve"> </w:t>
      </w:r>
      <w:r w:rsidR="00101A69">
        <w:rPr>
          <w:rFonts w:cs="Times New Roman"/>
          <w:bCs/>
          <w:szCs w:val="24"/>
        </w:rPr>
        <w:t>reduced in significance</w:t>
      </w:r>
      <w:r w:rsidR="001C3675">
        <w:rPr>
          <w:rFonts w:cs="Times New Roman"/>
          <w:bCs/>
          <w:szCs w:val="24"/>
        </w:rPr>
        <w:t xml:space="preserve">, </w:t>
      </w:r>
      <w:r w:rsidR="003F5614" w:rsidRPr="00884DCE">
        <w:rPr>
          <w:rFonts w:cs="Times New Roman"/>
          <w:bCs/>
          <w:szCs w:val="24"/>
        </w:rPr>
        <w:t>B = .2</w:t>
      </w:r>
      <w:r w:rsidR="003F5614" w:rsidRPr="008F30BA">
        <w:rPr>
          <w:rFonts w:cs="Times New Roman"/>
          <w:bCs/>
          <w:szCs w:val="24"/>
        </w:rPr>
        <w:t>4</w:t>
      </w:r>
      <w:r w:rsidR="003F5614" w:rsidRPr="00884DCE">
        <w:rPr>
          <w:rFonts w:cs="Times New Roman"/>
          <w:bCs/>
          <w:szCs w:val="24"/>
        </w:rPr>
        <w:t>, Z = 1.</w:t>
      </w:r>
      <w:r w:rsidR="003F5614" w:rsidRPr="008F30BA">
        <w:rPr>
          <w:rFonts w:cs="Times New Roman"/>
          <w:bCs/>
          <w:szCs w:val="24"/>
        </w:rPr>
        <w:t>85</w:t>
      </w:r>
      <w:r w:rsidR="003F5614" w:rsidRPr="00884DCE">
        <w:rPr>
          <w:rFonts w:cs="Times New Roman"/>
          <w:bCs/>
          <w:szCs w:val="24"/>
        </w:rPr>
        <w:t xml:space="preserve">, p </w:t>
      </w:r>
      <w:r w:rsidR="003F5614" w:rsidRPr="008F30BA">
        <w:rPr>
          <w:rFonts w:cs="Times New Roman"/>
          <w:bCs/>
          <w:szCs w:val="24"/>
        </w:rPr>
        <w:t>= .06</w:t>
      </w:r>
      <w:r w:rsidR="001C3675">
        <w:rPr>
          <w:rFonts w:cs="Times New Roman"/>
          <w:bCs/>
          <w:szCs w:val="24"/>
        </w:rPr>
        <w:t xml:space="preserve">. We then </w:t>
      </w:r>
      <w:r w:rsidR="000E195E">
        <w:rPr>
          <w:rFonts w:cs="Times New Roman"/>
          <w:bCs/>
          <w:szCs w:val="24"/>
        </w:rPr>
        <w:t>examined</w:t>
      </w:r>
      <w:r w:rsidR="001C3675">
        <w:rPr>
          <w:rFonts w:cs="Times New Roman"/>
          <w:bCs/>
          <w:szCs w:val="24"/>
        </w:rPr>
        <w:t xml:space="preserve"> whether being bus</w:t>
      </w:r>
      <w:r w:rsidR="009A7CE9">
        <w:rPr>
          <w:rFonts w:cs="Times New Roman"/>
          <w:bCs/>
          <w:szCs w:val="24"/>
        </w:rPr>
        <w:t>y</w:t>
      </w:r>
      <w:r w:rsidR="001C3675">
        <w:rPr>
          <w:rFonts w:cs="Times New Roman"/>
          <w:bCs/>
          <w:szCs w:val="24"/>
        </w:rPr>
        <w:t xml:space="preserve"> at the time of missing the initial deadline indirectly affected the </w:t>
      </w:r>
      <w:r w:rsidR="006C2B82">
        <w:rPr>
          <w:rFonts w:cs="Times New Roman"/>
          <w:bCs/>
          <w:szCs w:val="24"/>
        </w:rPr>
        <w:t xml:space="preserve">likelihood </w:t>
      </w:r>
      <w:r w:rsidR="001C3675">
        <w:rPr>
          <w:rFonts w:cs="Times New Roman"/>
          <w:bCs/>
          <w:szCs w:val="24"/>
        </w:rPr>
        <w:t xml:space="preserve">of </w:t>
      </w:r>
      <w:r w:rsidR="005B00F1">
        <w:rPr>
          <w:rFonts w:cs="Times New Roman"/>
          <w:bCs/>
          <w:szCs w:val="24"/>
        </w:rPr>
        <w:t>completing the task</w:t>
      </w:r>
      <w:r w:rsidR="001C3675">
        <w:rPr>
          <w:rFonts w:cs="Times New Roman"/>
          <w:bCs/>
          <w:szCs w:val="24"/>
        </w:rPr>
        <w:t xml:space="preserve"> using logistic mediation analysis (5,000 samples; Hayes 2013). The indirect effect of busyness at the time of missing the initial deadline on the </w:t>
      </w:r>
      <w:r w:rsidR="00C3537A">
        <w:rPr>
          <w:rFonts w:cs="Times New Roman"/>
          <w:bCs/>
          <w:szCs w:val="24"/>
        </w:rPr>
        <w:t xml:space="preserve">likelihood </w:t>
      </w:r>
      <w:r w:rsidR="001C3675">
        <w:rPr>
          <w:rFonts w:cs="Times New Roman"/>
          <w:bCs/>
          <w:szCs w:val="24"/>
        </w:rPr>
        <w:t xml:space="preserve">of </w:t>
      </w:r>
      <w:r w:rsidR="00C3537A">
        <w:rPr>
          <w:rFonts w:cs="Times New Roman"/>
          <w:bCs/>
          <w:szCs w:val="24"/>
        </w:rPr>
        <w:t>completing the task</w:t>
      </w:r>
      <w:r w:rsidR="005B00F1">
        <w:rPr>
          <w:rFonts w:cs="Times New Roman"/>
          <w:bCs/>
          <w:szCs w:val="24"/>
        </w:rPr>
        <w:t xml:space="preserve"> </w:t>
      </w:r>
      <w:r w:rsidR="001C3675">
        <w:rPr>
          <w:rFonts w:cs="Times New Roman"/>
          <w:bCs/>
          <w:szCs w:val="24"/>
        </w:rPr>
        <w:t>was positive with a confidence interval that did not include zero, in</w:t>
      </w:r>
      <w:r w:rsidR="001C3675">
        <w:t xml:space="preserve">direct effect </w:t>
      </w:r>
      <w:r w:rsidR="003F5614">
        <w:t>= .12, 95% CI (.04, .21)</w:t>
      </w:r>
      <w:r w:rsidR="001C3675">
        <w:rPr>
          <w:rFonts w:cs="Times New Roman"/>
          <w:bCs/>
          <w:szCs w:val="24"/>
        </w:rPr>
        <w:t>. Thus, being busy at the time of missing a deadline makes it more likely that a person will later complete the focal missed deadline task because their motivation to complete that task is increased by being busy.</w:t>
      </w:r>
    </w:p>
    <w:p w14:paraId="18F084A9" w14:textId="1CC063CC" w:rsidR="001C3675" w:rsidRDefault="001C3675" w:rsidP="001C3675">
      <w:pPr>
        <w:ind w:firstLine="0"/>
        <w:rPr>
          <w:rFonts w:cs="Times New Roman"/>
          <w:bCs/>
          <w:szCs w:val="24"/>
        </w:rPr>
      </w:pPr>
      <w:r>
        <w:rPr>
          <w:rFonts w:cs="Times New Roman"/>
          <w:bCs/>
          <w:szCs w:val="24"/>
        </w:rPr>
        <w:tab/>
      </w:r>
      <w:r w:rsidR="00330F63">
        <w:rPr>
          <w:rFonts w:cs="Times New Roman"/>
          <w:bCs/>
          <w:szCs w:val="24"/>
        </w:rPr>
        <w:t xml:space="preserve">We also </w:t>
      </w:r>
      <w:r>
        <w:rPr>
          <w:rFonts w:cs="Times New Roman"/>
          <w:bCs/>
          <w:szCs w:val="24"/>
        </w:rPr>
        <w:t xml:space="preserve">examined how busyness </w:t>
      </w:r>
      <w:r w:rsidR="00330F63">
        <w:rPr>
          <w:rFonts w:cs="Times New Roman"/>
          <w:bCs/>
          <w:szCs w:val="24"/>
        </w:rPr>
        <w:t xml:space="preserve">in the prior week </w:t>
      </w:r>
      <w:r>
        <w:rPr>
          <w:rFonts w:cs="Times New Roman"/>
          <w:bCs/>
          <w:szCs w:val="24"/>
        </w:rPr>
        <w:t xml:space="preserve">affected motivation to complete the task they did not intend to complete in the week preceding part 1 but did plan on completing in the upcoming week (i.e., </w:t>
      </w:r>
      <w:r w:rsidR="00C3537A">
        <w:rPr>
          <w:rFonts w:cs="Times New Roman"/>
          <w:bCs/>
          <w:szCs w:val="24"/>
        </w:rPr>
        <w:t>the second task</w:t>
      </w:r>
      <w:r>
        <w:rPr>
          <w:rFonts w:cs="Times New Roman"/>
          <w:bCs/>
          <w:szCs w:val="24"/>
        </w:rPr>
        <w:t xml:space="preserve">). </w:t>
      </w:r>
      <w:r w:rsidR="00C3537A">
        <w:rPr>
          <w:rFonts w:cs="Times New Roman"/>
          <w:bCs/>
          <w:szCs w:val="24"/>
        </w:rPr>
        <w:t xml:space="preserve">How busy participants were </w:t>
      </w:r>
      <w:r>
        <w:rPr>
          <w:rFonts w:cs="Times New Roman"/>
          <w:bCs/>
          <w:szCs w:val="24"/>
        </w:rPr>
        <w:t xml:space="preserve">did not significantly affect motivation to complete the </w:t>
      </w:r>
      <w:r w:rsidR="00E97689">
        <w:rPr>
          <w:rFonts w:cs="Times New Roman"/>
          <w:bCs/>
          <w:szCs w:val="24"/>
        </w:rPr>
        <w:t xml:space="preserve">no missed deadline </w:t>
      </w:r>
      <w:r>
        <w:rPr>
          <w:rFonts w:cs="Times New Roman"/>
          <w:bCs/>
          <w:szCs w:val="24"/>
        </w:rPr>
        <w:t xml:space="preserve">task, p = .19. Further, busyness measured in part 1 did not significantly affect </w:t>
      </w:r>
      <w:r w:rsidR="00C3537A">
        <w:rPr>
          <w:rFonts w:cs="Times New Roman"/>
          <w:bCs/>
          <w:szCs w:val="24"/>
        </w:rPr>
        <w:t>likelihood</w:t>
      </w:r>
      <w:r>
        <w:rPr>
          <w:rFonts w:cs="Times New Roman"/>
          <w:bCs/>
          <w:szCs w:val="24"/>
        </w:rPr>
        <w:t xml:space="preserve"> of</w:t>
      </w:r>
      <w:r w:rsidR="00E97689">
        <w:rPr>
          <w:rFonts w:cs="Times New Roman"/>
          <w:bCs/>
          <w:szCs w:val="24"/>
        </w:rPr>
        <w:t xml:space="preserve"> actually</w:t>
      </w:r>
      <w:r>
        <w:rPr>
          <w:rFonts w:cs="Times New Roman"/>
          <w:bCs/>
          <w:szCs w:val="24"/>
        </w:rPr>
        <w:t xml:space="preserve"> completing the task, p = .15.</w:t>
      </w:r>
    </w:p>
    <w:p w14:paraId="30F96C4A" w14:textId="21EA9B36" w:rsidR="00C14F62" w:rsidRPr="00965905" w:rsidRDefault="00C14F62" w:rsidP="00C14F62">
      <w:pPr>
        <w:rPr>
          <w:rFonts w:cs="Times New Roman"/>
          <w:bCs/>
          <w:color w:val="000000" w:themeColor="text1"/>
          <w:szCs w:val="24"/>
        </w:rPr>
      </w:pPr>
      <w:r w:rsidRPr="00965905">
        <w:rPr>
          <w:rFonts w:cs="Times New Roman"/>
          <w:bCs/>
          <w:color w:val="000000" w:themeColor="text1"/>
          <w:szCs w:val="24"/>
        </w:rPr>
        <w:t>Finally, we conducted a</w:t>
      </w:r>
      <w:r w:rsidR="005B00F1">
        <w:rPr>
          <w:rFonts w:cs="Times New Roman"/>
          <w:bCs/>
          <w:color w:val="000000" w:themeColor="text1"/>
          <w:szCs w:val="24"/>
        </w:rPr>
        <w:t xml:space="preserve">n </w:t>
      </w:r>
      <w:r>
        <w:rPr>
          <w:rFonts w:cs="Times New Roman"/>
          <w:bCs/>
          <w:color w:val="000000" w:themeColor="text1"/>
          <w:szCs w:val="24"/>
        </w:rPr>
        <w:t>analysis</w:t>
      </w:r>
      <w:r w:rsidRPr="00965905">
        <w:rPr>
          <w:rFonts w:cs="Times New Roman"/>
          <w:bCs/>
          <w:color w:val="000000" w:themeColor="text1"/>
          <w:szCs w:val="24"/>
        </w:rPr>
        <w:t xml:space="preserve"> </w:t>
      </w:r>
      <w:r>
        <w:rPr>
          <w:rFonts w:cs="Times New Roman"/>
          <w:bCs/>
          <w:color w:val="000000" w:themeColor="text1"/>
          <w:szCs w:val="24"/>
        </w:rPr>
        <w:t xml:space="preserve">in which we combined the data for the two </w:t>
      </w:r>
      <w:r w:rsidRPr="00965905">
        <w:rPr>
          <w:rFonts w:cs="Times New Roman"/>
          <w:bCs/>
          <w:color w:val="000000" w:themeColor="text1"/>
          <w:szCs w:val="24"/>
        </w:rPr>
        <w:t>tasks</w:t>
      </w:r>
      <w:r>
        <w:rPr>
          <w:rFonts w:cs="Times New Roman"/>
          <w:bCs/>
          <w:color w:val="000000" w:themeColor="text1"/>
          <w:szCs w:val="24"/>
        </w:rPr>
        <w:t xml:space="preserve"> and estimated a </w:t>
      </w:r>
      <w:r w:rsidRPr="00965905">
        <w:rPr>
          <w:rFonts w:cs="Times New Roman"/>
          <w:bCs/>
          <w:color w:val="000000" w:themeColor="text1"/>
          <w:szCs w:val="24"/>
        </w:rPr>
        <w:t xml:space="preserve">single logistic regression model that allowed for </w:t>
      </w:r>
      <w:r>
        <w:rPr>
          <w:rFonts w:cs="Times New Roman"/>
          <w:bCs/>
          <w:color w:val="000000" w:themeColor="text1"/>
          <w:szCs w:val="24"/>
        </w:rPr>
        <w:t xml:space="preserve">the </w:t>
      </w:r>
      <w:r w:rsidRPr="00965905">
        <w:rPr>
          <w:rFonts w:cs="Times New Roman"/>
          <w:bCs/>
          <w:color w:val="000000" w:themeColor="text1"/>
          <w:szCs w:val="24"/>
        </w:rPr>
        <w:t xml:space="preserve">effect of busyness </w:t>
      </w:r>
      <w:r>
        <w:rPr>
          <w:rFonts w:cs="Times New Roman"/>
          <w:bCs/>
          <w:color w:val="000000" w:themeColor="text1"/>
          <w:szCs w:val="24"/>
        </w:rPr>
        <w:t xml:space="preserve">measured in part </w:t>
      </w:r>
      <w:r w:rsidRPr="00965905">
        <w:rPr>
          <w:rFonts w:cs="Times New Roman"/>
          <w:bCs/>
          <w:color w:val="000000" w:themeColor="text1"/>
          <w:szCs w:val="24"/>
        </w:rPr>
        <w:t xml:space="preserve">1 on the likelihood of task completion to be moderated by the </w:t>
      </w:r>
      <w:r>
        <w:rPr>
          <w:rFonts w:cs="Times New Roman"/>
          <w:bCs/>
          <w:color w:val="000000" w:themeColor="text1"/>
          <w:szCs w:val="24"/>
        </w:rPr>
        <w:t xml:space="preserve">type of </w:t>
      </w:r>
      <w:r w:rsidRPr="00965905">
        <w:rPr>
          <w:rFonts w:cs="Times New Roman"/>
          <w:bCs/>
          <w:color w:val="000000" w:themeColor="text1"/>
          <w:szCs w:val="24"/>
        </w:rPr>
        <w:t xml:space="preserve">task (i.e., </w:t>
      </w:r>
      <w:r>
        <w:rPr>
          <w:rFonts w:cs="Times New Roman"/>
          <w:bCs/>
          <w:color w:val="000000" w:themeColor="text1"/>
          <w:szCs w:val="24"/>
        </w:rPr>
        <w:t>missed deadline or not</w:t>
      </w:r>
      <w:r w:rsidRPr="00965905">
        <w:rPr>
          <w:rFonts w:cs="Times New Roman"/>
          <w:bCs/>
          <w:color w:val="000000" w:themeColor="text1"/>
          <w:szCs w:val="24"/>
        </w:rPr>
        <w:t>)</w:t>
      </w:r>
      <w:r>
        <w:rPr>
          <w:rFonts w:cs="Times New Roman"/>
          <w:bCs/>
          <w:color w:val="000000" w:themeColor="text1"/>
          <w:szCs w:val="24"/>
        </w:rPr>
        <w:t xml:space="preserve"> as a within-subject factor. W</w:t>
      </w:r>
      <w:r w:rsidRPr="00965905">
        <w:rPr>
          <w:rFonts w:cs="Times New Roman"/>
          <w:bCs/>
          <w:color w:val="000000" w:themeColor="text1"/>
          <w:szCs w:val="24"/>
        </w:rPr>
        <w:t xml:space="preserve">e expected to find the effect of busyness </w:t>
      </w:r>
      <w:r>
        <w:rPr>
          <w:rFonts w:cs="Times New Roman"/>
          <w:bCs/>
          <w:color w:val="000000" w:themeColor="text1"/>
          <w:szCs w:val="24"/>
        </w:rPr>
        <w:t xml:space="preserve">measured in part 1 </w:t>
      </w:r>
      <w:r w:rsidRPr="00965905">
        <w:rPr>
          <w:rFonts w:cs="Times New Roman"/>
          <w:bCs/>
          <w:color w:val="000000" w:themeColor="text1"/>
          <w:szCs w:val="24"/>
        </w:rPr>
        <w:t xml:space="preserve">on task completion to be significant only for the </w:t>
      </w:r>
      <w:r>
        <w:rPr>
          <w:rFonts w:cs="Times New Roman"/>
          <w:bCs/>
          <w:color w:val="000000" w:themeColor="text1"/>
          <w:szCs w:val="24"/>
        </w:rPr>
        <w:t xml:space="preserve">missed deadline </w:t>
      </w:r>
      <w:r w:rsidRPr="00965905">
        <w:rPr>
          <w:rFonts w:cs="Times New Roman"/>
          <w:bCs/>
          <w:color w:val="000000" w:themeColor="text1"/>
          <w:szCs w:val="24"/>
        </w:rPr>
        <w:t>task</w:t>
      </w:r>
      <w:r>
        <w:rPr>
          <w:rFonts w:cs="Times New Roman"/>
          <w:bCs/>
          <w:color w:val="000000" w:themeColor="text1"/>
          <w:szCs w:val="24"/>
        </w:rPr>
        <w:t xml:space="preserve">, which was the case, </w:t>
      </w:r>
      <w:r w:rsidRPr="00965905">
        <w:rPr>
          <w:rFonts w:cs="Times New Roman"/>
          <w:bCs/>
          <w:color w:val="000000" w:themeColor="text1"/>
          <w:szCs w:val="24"/>
        </w:rPr>
        <w:t xml:space="preserve">B = .27, </w:t>
      </w:r>
      <w:r w:rsidR="00AD1F6D">
        <w:rPr>
          <w:rFonts w:cs="Times New Roman"/>
          <w:bCs/>
          <w:color w:val="000000" w:themeColor="text1"/>
          <w:szCs w:val="24"/>
        </w:rPr>
        <w:t xml:space="preserve">t(472) = 2.30, </w:t>
      </w:r>
      <w:r w:rsidRPr="00965905">
        <w:rPr>
          <w:rFonts w:cs="Times New Roman"/>
          <w:bCs/>
          <w:color w:val="000000" w:themeColor="text1"/>
          <w:szCs w:val="24"/>
        </w:rPr>
        <w:t xml:space="preserve">p </w:t>
      </w:r>
      <w:r w:rsidR="00AD1F6D">
        <w:rPr>
          <w:rFonts w:cs="Times New Roman"/>
          <w:bCs/>
          <w:color w:val="000000" w:themeColor="text1"/>
          <w:szCs w:val="24"/>
        </w:rPr>
        <w:t>= .02</w:t>
      </w:r>
      <w:r w:rsidR="00610FF1">
        <w:rPr>
          <w:rFonts w:cs="Times New Roman"/>
          <w:bCs/>
          <w:color w:val="000000" w:themeColor="text1"/>
          <w:szCs w:val="24"/>
        </w:rPr>
        <w:t>. F</w:t>
      </w:r>
      <w:r w:rsidRPr="00965905">
        <w:rPr>
          <w:rFonts w:cs="Times New Roman"/>
          <w:bCs/>
          <w:color w:val="000000" w:themeColor="text1"/>
          <w:szCs w:val="24"/>
        </w:rPr>
        <w:t>or the no</w:t>
      </w:r>
      <w:r w:rsidR="009A7CE9">
        <w:rPr>
          <w:rFonts w:cs="Times New Roman"/>
          <w:bCs/>
          <w:color w:val="000000" w:themeColor="text1"/>
          <w:szCs w:val="24"/>
        </w:rPr>
        <w:t xml:space="preserve"> missed deadline </w:t>
      </w:r>
      <w:r w:rsidRPr="00965905">
        <w:rPr>
          <w:rFonts w:cs="Times New Roman"/>
          <w:bCs/>
          <w:color w:val="000000" w:themeColor="text1"/>
          <w:szCs w:val="24"/>
        </w:rPr>
        <w:t>task</w:t>
      </w:r>
      <w:r w:rsidR="00610FF1">
        <w:rPr>
          <w:rFonts w:cs="Times New Roman"/>
          <w:bCs/>
          <w:color w:val="000000" w:themeColor="text1"/>
          <w:szCs w:val="24"/>
        </w:rPr>
        <w:t>,</w:t>
      </w:r>
      <w:r>
        <w:rPr>
          <w:rFonts w:cs="Times New Roman"/>
          <w:bCs/>
          <w:color w:val="000000" w:themeColor="text1"/>
          <w:szCs w:val="24"/>
        </w:rPr>
        <w:t xml:space="preserve"> the simple effect was not significant</w:t>
      </w:r>
      <w:r w:rsidRPr="00965905">
        <w:rPr>
          <w:rFonts w:cs="Times New Roman"/>
          <w:bCs/>
          <w:color w:val="000000" w:themeColor="text1"/>
          <w:szCs w:val="24"/>
        </w:rPr>
        <w:t xml:space="preserve">, B = .17, </w:t>
      </w:r>
      <w:r w:rsidR="00AD1F6D">
        <w:rPr>
          <w:rFonts w:cs="Times New Roman"/>
          <w:bCs/>
          <w:color w:val="000000" w:themeColor="text1"/>
          <w:szCs w:val="24"/>
        </w:rPr>
        <w:t xml:space="preserve">t(472) = 1.43, </w:t>
      </w:r>
      <w:r w:rsidRPr="00965905">
        <w:rPr>
          <w:rFonts w:cs="Times New Roman"/>
          <w:bCs/>
          <w:color w:val="000000" w:themeColor="text1"/>
          <w:szCs w:val="24"/>
        </w:rPr>
        <w:t>p = .16.</w:t>
      </w:r>
      <w:r>
        <w:rPr>
          <w:rFonts w:cs="Times New Roman"/>
          <w:bCs/>
          <w:color w:val="000000" w:themeColor="text1"/>
          <w:szCs w:val="24"/>
        </w:rPr>
        <w:t xml:space="preserve"> </w:t>
      </w:r>
      <w:r w:rsidR="009A7CE9">
        <w:rPr>
          <w:rFonts w:cs="Times New Roman"/>
          <w:bCs/>
          <w:color w:val="000000" w:themeColor="text1"/>
          <w:szCs w:val="24"/>
        </w:rPr>
        <w:t>W</w:t>
      </w:r>
      <w:r>
        <w:rPr>
          <w:rFonts w:cs="Times New Roman"/>
          <w:bCs/>
          <w:color w:val="000000" w:themeColor="text1"/>
          <w:szCs w:val="24"/>
        </w:rPr>
        <w:t xml:space="preserve">e caution that strong inferences cannot be made from this analysis because the order of asking about these tasks was neither randomized nor </w:t>
      </w:r>
      <w:r>
        <w:rPr>
          <w:rFonts w:cs="Times New Roman"/>
          <w:bCs/>
          <w:color w:val="000000" w:themeColor="text1"/>
          <w:szCs w:val="24"/>
        </w:rPr>
        <w:lastRenderedPageBreak/>
        <w:t xml:space="preserve">counterbalanced. </w:t>
      </w:r>
      <w:r w:rsidR="00610FF1">
        <w:rPr>
          <w:rFonts w:cs="Times New Roman"/>
          <w:bCs/>
          <w:color w:val="000000" w:themeColor="text1"/>
          <w:szCs w:val="24"/>
        </w:rPr>
        <w:t>We adopted this procedure</w:t>
      </w:r>
      <w:r>
        <w:rPr>
          <w:rFonts w:cs="Times New Roman"/>
          <w:bCs/>
          <w:color w:val="000000" w:themeColor="text1"/>
          <w:szCs w:val="24"/>
        </w:rPr>
        <w:t xml:space="preserve"> because we were primarily interested in the focal missed deadline task and therefore always asked about it first. In any case, the results of this robustness analysis are consistent with the above</w:t>
      </w:r>
      <w:r w:rsidR="00B17EDA">
        <w:rPr>
          <w:rFonts w:cs="Times New Roman"/>
          <w:bCs/>
          <w:color w:val="000000" w:themeColor="text1"/>
          <w:szCs w:val="24"/>
        </w:rPr>
        <w:t xml:space="preserve"> </w:t>
      </w:r>
      <w:r>
        <w:rPr>
          <w:rFonts w:cs="Times New Roman"/>
          <w:bCs/>
          <w:color w:val="000000" w:themeColor="text1"/>
          <w:szCs w:val="24"/>
        </w:rPr>
        <w:t xml:space="preserve">reported findings and thus provide additional support for our theory. </w:t>
      </w:r>
    </w:p>
    <w:p w14:paraId="2326F978" w14:textId="7BA711A7" w:rsidR="007D3E8A" w:rsidRDefault="007D3E8A" w:rsidP="007D3E8A">
      <w:pPr>
        <w:rPr>
          <w:rFonts w:cs="Times New Roman"/>
          <w:bCs/>
          <w:szCs w:val="24"/>
        </w:rPr>
      </w:pPr>
      <w:r>
        <w:rPr>
          <w:rFonts w:cs="Times New Roman"/>
          <w:bCs/>
          <w:szCs w:val="24"/>
        </w:rPr>
        <w:t xml:space="preserve">This longitudinal study shows that </w:t>
      </w:r>
      <w:r w:rsidR="002A7288">
        <w:rPr>
          <w:rFonts w:cs="Times New Roman"/>
          <w:bCs/>
          <w:szCs w:val="24"/>
        </w:rPr>
        <w:t>b</w:t>
      </w:r>
      <w:r>
        <w:rPr>
          <w:rFonts w:cs="Times New Roman"/>
          <w:bCs/>
          <w:szCs w:val="24"/>
        </w:rPr>
        <w:t xml:space="preserve">usy people </w:t>
      </w:r>
      <w:r w:rsidR="00610FF1">
        <w:rPr>
          <w:rFonts w:cs="Times New Roman"/>
          <w:bCs/>
          <w:szCs w:val="24"/>
        </w:rPr>
        <w:t xml:space="preserve">are </w:t>
      </w:r>
      <w:r>
        <w:rPr>
          <w:rFonts w:cs="Times New Roman"/>
          <w:bCs/>
          <w:szCs w:val="24"/>
        </w:rPr>
        <w:t xml:space="preserve">not only more motivated to complete </w:t>
      </w:r>
      <w:r w:rsidR="002A7288">
        <w:rPr>
          <w:rFonts w:cs="Times New Roman"/>
          <w:bCs/>
          <w:szCs w:val="24"/>
        </w:rPr>
        <w:t>a</w:t>
      </w:r>
      <w:r>
        <w:rPr>
          <w:rFonts w:cs="Times New Roman"/>
          <w:bCs/>
          <w:szCs w:val="24"/>
        </w:rPr>
        <w:t xml:space="preserve"> task when they miss a deadline</w:t>
      </w:r>
      <w:r w:rsidR="002A7288">
        <w:rPr>
          <w:rFonts w:cs="Times New Roman"/>
          <w:bCs/>
          <w:szCs w:val="24"/>
        </w:rPr>
        <w:t xml:space="preserve"> for completing it</w:t>
      </w:r>
      <w:r>
        <w:rPr>
          <w:rFonts w:cs="Times New Roman"/>
          <w:bCs/>
          <w:szCs w:val="24"/>
        </w:rPr>
        <w:t xml:space="preserve">, as indicated by </w:t>
      </w:r>
      <w:r w:rsidR="00330F63">
        <w:rPr>
          <w:rFonts w:cs="Times New Roman"/>
          <w:bCs/>
          <w:szCs w:val="24"/>
        </w:rPr>
        <w:t>the intention measures in prior studies</w:t>
      </w:r>
      <w:r>
        <w:rPr>
          <w:rFonts w:cs="Times New Roman"/>
          <w:bCs/>
          <w:szCs w:val="24"/>
        </w:rPr>
        <w:t xml:space="preserve">, but are actually more likely to complete the task in the near future. The next study examines the influence of missing a deadline and busyness on task </w:t>
      </w:r>
      <w:r w:rsidR="00452FF2">
        <w:rPr>
          <w:rFonts w:cs="Times New Roman"/>
          <w:bCs/>
          <w:szCs w:val="24"/>
        </w:rPr>
        <w:t xml:space="preserve">completion </w:t>
      </w:r>
      <w:r>
        <w:rPr>
          <w:rFonts w:cs="Times New Roman"/>
          <w:bCs/>
          <w:szCs w:val="24"/>
        </w:rPr>
        <w:t xml:space="preserve">using a </w:t>
      </w:r>
      <w:r w:rsidR="009A7CE9">
        <w:rPr>
          <w:rFonts w:cs="Times New Roman"/>
          <w:bCs/>
          <w:szCs w:val="24"/>
        </w:rPr>
        <w:t xml:space="preserve">procedure </w:t>
      </w:r>
      <w:r>
        <w:rPr>
          <w:rFonts w:cs="Times New Roman"/>
          <w:bCs/>
          <w:szCs w:val="24"/>
        </w:rPr>
        <w:t xml:space="preserve">that allowed us to </w:t>
      </w:r>
      <w:r w:rsidR="008B49B4">
        <w:rPr>
          <w:rFonts w:cs="Times New Roman"/>
          <w:bCs/>
          <w:szCs w:val="24"/>
        </w:rPr>
        <w:t xml:space="preserve">actually </w:t>
      </w:r>
      <w:r>
        <w:rPr>
          <w:rFonts w:cs="Times New Roman"/>
          <w:bCs/>
          <w:szCs w:val="24"/>
        </w:rPr>
        <w:t xml:space="preserve">observe when </w:t>
      </w:r>
      <w:r w:rsidR="00330F63">
        <w:rPr>
          <w:rFonts w:cs="Times New Roman"/>
          <w:bCs/>
          <w:szCs w:val="24"/>
        </w:rPr>
        <w:t xml:space="preserve">a deadline is missed and when </w:t>
      </w:r>
      <w:r>
        <w:rPr>
          <w:rFonts w:cs="Times New Roman"/>
          <w:bCs/>
          <w:szCs w:val="24"/>
        </w:rPr>
        <w:t>the task was completed.</w:t>
      </w:r>
    </w:p>
    <w:p w14:paraId="6B274F84" w14:textId="64EEE114" w:rsidR="007D3E8A" w:rsidRPr="00DC703F" w:rsidRDefault="007D3E8A" w:rsidP="007D3E8A">
      <w:pPr>
        <w:tabs>
          <w:tab w:val="left" w:pos="866"/>
          <w:tab w:val="center" w:pos="4680"/>
        </w:tabs>
        <w:ind w:firstLine="0"/>
        <w:jc w:val="center"/>
        <w:rPr>
          <w:rFonts w:cs="Times New Roman"/>
          <w:b/>
          <w:szCs w:val="24"/>
        </w:rPr>
      </w:pPr>
      <w:r w:rsidRPr="00DC703F">
        <w:rPr>
          <w:rFonts w:cs="Times New Roman"/>
          <w:b/>
          <w:bCs/>
          <w:szCs w:val="24"/>
        </w:rPr>
        <w:t xml:space="preserve">Study </w:t>
      </w:r>
      <w:r w:rsidR="00F55C5E">
        <w:rPr>
          <w:rFonts w:cs="Times New Roman"/>
          <w:b/>
          <w:bCs/>
          <w:szCs w:val="24"/>
        </w:rPr>
        <w:t>4</w:t>
      </w:r>
    </w:p>
    <w:p w14:paraId="5E227768" w14:textId="1E222A21" w:rsidR="007D3E8A" w:rsidRDefault="007D3E8A" w:rsidP="007D3E8A">
      <w:pPr>
        <w:rPr>
          <w:rFonts w:cs="Times New Roman"/>
          <w:szCs w:val="24"/>
        </w:rPr>
      </w:pPr>
      <w:r>
        <w:rPr>
          <w:rFonts w:cs="Times New Roman"/>
          <w:szCs w:val="24"/>
        </w:rPr>
        <w:t xml:space="preserve">A limitation of the previous study is that it relied on self-reports related to whether the task was </w:t>
      </w:r>
      <w:r w:rsidR="00B17EDA">
        <w:rPr>
          <w:rFonts w:cs="Times New Roman"/>
          <w:szCs w:val="24"/>
        </w:rPr>
        <w:t>completed</w:t>
      </w:r>
      <w:r w:rsidR="00B36637">
        <w:rPr>
          <w:rFonts w:cs="Times New Roman"/>
          <w:szCs w:val="24"/>
        </w:rPr>
        <w:t xml:space="preserve"> or not</w:t>
      </w:r>
      <w:r>
        <w:rPr>
          <w:rFonts w:cs="Times New Roman"/>
          <w:szCs w:val="24"/>
        </w:rPr>
        <w:t xml:space="preserve">. Thus, it is possible that participants inaccurately reported on whether or not they completed the task during </w:t>
      </w:r>
      <w:r w:rsidR="001D58B7">
        <w:rPr>
          <w:rFonts w:cs="Times New Roman"/>
          <w:szCs w:val="24"/>
        </w:rPr>
        <w:t xml:space="preserve">the </w:t>
      </w:r>
      <w:r>
        <w:rPr>
          <w:rFonts w:cs="Times New Roman"/>
          <w:szCs w:val="24"/>
        </w:rPr>
        <w:t>week between the tw</w:t>
      </w:r>
      <w:r w:rsidR="00330F63">
        <w:rPr>
          <w:rFonts w:cs="Times New Roman"/>
          <w:szCs w:val="24"/>
        </w:rPr>
        <w:t>o parts of the study. In Study 4</w:t>
      </w:r>
      <w:r>
        <w:rPr>
          <w:rFonts w:cs="Times New Roman"/>
          <w:szCs w:val="24"/>
        </w:rPr>
        <w:t xml:space="preserve"> we observe real behavior and demonstrate that when people miss a deadline, busier people complete tasks in less time.</w:t>
      </w:r>
    </w:p>
    <w:p w14:paraId="6B4BC5BE" w14:textId="77777777" w:rsidR="007D3E8A" w:rsidRPr="00520EDC" w:rsidRDefault="007D3E8A" w:rsidP="007D3E8A">
      <w:pPr>
        <w:ind w:firstLine="0"/>
        <w:jc w:val="center"/>
        <w:rPr>
          <w:rFonts w:cs="Times New Roman"/>
          <w:b/>
          <w:bCs/>
          <w:szCs w:val="24"/>
        </w:rPr>
      </w:pPr>
      <w:r w:rsidRPr="00520EDC">
        <w:rPr>
          <w:rFonts w:cs="Times New Roman"/>
          <w:b/>
          <w:bCs/>
          <w:szCs w:val="24"/>
        </w:rPr>
        <w:t>Method</w:t>
      </w:r>
    </w:p>
    <w:p w14:paraId="54EDF89E" w14:textId="77777777" w:rsidR="007D3E8A" w:rsidRPr="00520EDC" w:rsidRDefault="007D3E8A" w:rsidP="007D3E8A">
      <w:pPr>
        <w:ind w:firstLine="0"/>
        <w:rPr>
          <w:rFonts w:cs="Times New Roman"/>
          <w:b/>
          <w:bCs/>
          <w:szCs w:val="24"/>
        </w:rPr>
      </w:pPr>
      <w:r w:rsidRPr="00520EDC">
        <w:rPr>
          <w:rFonts w:cs="Times New Roman"/>
          <w:b/>
          <w:bCs/>
          <w:szCs w:val="24"/>
        </w:rPr>
        <w:t>Participants</w:t>
      </w:r>
    </w:p>
    <w:p w14:paraId="4867A322" w14:textId="67F00AAF" w:rsidR="007D3E8A" w:rsidRDefault="007D3E8A" w:rsidP="007D3E8A">
      <w:pPr>
        <w:ind w:firstLine="0"/>
        <w:rPr>
          <w:rFonts w:cs="Times New Roman"/>
          <w:szCs w:val="24"/>
        </w:rPr>
      </w:pPr>
      <w:r>
        <w:rPr>
          <w:rFonts w:cs="Times New Roman"/>
          <w:bCs/>
          <w:szCs w:val="24"/>
        </w:rPr>
        <w:tab/>
        <w:t>One hundred thirty-nine undergraduates from a large Northeastern University were recruited for the study for a small payment. Fifty participants did not complete the focal task</w:t>
      </w:r>
      <w:r w:rsidR="00B17EDA">
        <w:rPr>
          <w:rFonts w:cs="Times New Roman"/>
          <w:bCs/>
          <w:szCs w:val="24"/>
        </w:rPr>
        <w:t xml:space="preserve">, resulting in a </w:t>
      </w:r>
      <w:r>
        <w:rPr>
          <w:rFonts w:cs="Times New Roman"/>
          <w:bCs/>
          <w:szCs w:val="24"/>
        </w:rPr>
        <w:t xml:space="preserve">final sample </w:t>
      </w:r>
      <w:r w:rsidR="00B17EDA">
        <w:rPr>
          <w:rFonts w:cs="Times New Roman"/>
          <w:bCs/>
          <w:szCs w:val="24"/>
        </w:rPr>
        <w:t xml:space="preserve">of </w:t>
      </w:r>
      <w:r>
        <w:rPr>
          <w:rFonts w:cs="Times New Roman"/>
          <w:bCs/>
          <w:szCs w:val="24"/>
        </w:rPr>
        <w:t>eight-nine participants (54% female; M</w:t>
      </w:r>
      <w:r w:rsidRPr="00011469">
        <w:rPr>
          <w:rFonts w:cs="Times New Roman"/>
          <w:bCs/>
          <w:szCs w:val="24"/>
          <w:vertAlign w:val="subscript"/>
        </w:rPr>
        <w:t>Age</w:t>
      </w:r>
      <w:r>
        <w:rPr>
          <w:rFonts w:cs="Times New Roman"/>
          <w:bCs/>
          <w:szCs w:val="24"/>
        </w:rPr>
        <w:t xml:space="preserve"> = 22; SD = 4).</w:t>
      </w:r>
    </w:p>
    <w:p w14:paraId="4AEA321B" w14:textId="77777777" w:rsidR="007D3E8A" w:rsidRPr="00520EDC" w:rsidRDefault="007D3E8A" w:rsidP="007D3E8A">
      <w:pPr>
        <w:tabs>
          <w:tab w:val="left" w:pos="1866"/>
        </w:tabs>
        <w:autoSpaceDE w:val="0"/>
        <w:autoSpaceDN w:val="0"/>
        <w:adjustRightInd w:val="0"/>
        <w:ind w:firstLine="0"/>
        <w:rPr>
          <w:rFonts w:cs="Times New Roman"/>
          <w:b/>
          <w:szCs w:val="24"/>
        </w:rPr>
      </w:pPr>
      <w:r w:rsidRPr="00520EDC">
        <w:rPr>
          <w:rFonts w:cs="Times New Roman"/>
          <w:b/>
          <w:szCs w:val="24"/>
        </w:rPr>
        <w:t>Procedure</w:t>
      </w:r>
      <w:r>
        <w:rPr>
          <w:rFonts w:cs="Times New Roman"/>
          <w:b/>
          <w:szCs w:val="24"/>
        </w:rPr>
        <w:tab/>
      </w:r>
    </w:p>
    <w:p w14:paraId="15911F16" w14:textId="47DB012D" w:rsidR="007D3E8A" w:rsidRDefault="007D3E8A" w:rsidP="007D3E8A">
      <w:pPr>
        <w:autoSpaceDE w:val="0"/>
        <w:autoSpaceDN w:val="0"/>
        <w:adjustRightInd w:val="0"/>
        <w:rPr>
          <w:rFonts w:cs="Times New Roman"/>
          <w:szCs w:val="24"/>
        </w:rPr>
      </w:pPr>
      <w:r>
        <w:rPr>
          <w:rFonts w:cs="Times New Roman"/>
          <w:szCs w:val="24"/>
        </w:rPr>
        <w:t xml:space="preserve">The study was conducted over four sessions in a three-week period. Three of the sessions were conducted on a Wednesday and one session was conducted on a Thursday. Controlling for </w:t>
      </w:r>
      <w:r>
        <w:rPr>
          <w:rFonts w:cs="Times New Roman"/>
          <w:szCs w:val="24"/>
        </w:rPr>
        <w:lastRenderedPageBreak/>
        <w:t xml:space="preserve">the session and day of the week does not change the findings so these factors are not included in our final analysis. Participants were initially recruited to participate in a series of unrelated studies that were administered in a behavioral lab. After their participation in the study, they were informed that researchers were conducting an optional study on reading comprehension that would require them to read an excerpt from an academic journal article before answering questions about the article. Their answers would be submitted using an online survey and the survey link would be active beginning at midnight the day that they participated in the unrelated studies. They were instructed that they would be paid $5 for completing the study and that it was estimated that reading the article and answering the questions would take about 20 minutes. Additionally, participants were instructed that they had up until midnight seven days after agreeing to participate in the study to submit their answers. However, they would receive a $1 bonus for completing the task by midnight two days later. After receiving these instructions, participants were asked to indicate when they intended to complete the survey purportedly for planning purposes. Their options were by midnight two days later or by midnight seven days later. All participants except one indicated that they intended to complete the survey by midnight two days later. Thus, with the exception of one person, everyone set a deadline of two days later to complete the survey. Of the 89 people who completed the survey, 24 missed their deadline. The one person who indicated they would complete the survey by the later deadline completed the survey before the two-day deadline. </w:t>
      </w:r>
    </w:p>
    <w:p w14:paraId="7B624A55" w14:textId="3276F502" w:rsidR="007D3E8A" w:rsidRDefault="007D3E8A" w:rsidP="007D3E8A">
      <w:pPr>
        <w:autoSpaceDE w:val="0"/>
        <w:autoSpaceDN w:val="0"/>
        <w:adjustRightInd w:val="0"/>
        <w:rPr>
          <w:rFonts w:cs="Times New Roman"/>
          <w:szCs w:val="24"/>
        </w:rPr>
      </w:pPr>
      <w:r>
        <w:rPr>
          <w:rFonts w:cs="Times New Roman"/>
          <w:szCs w:val="24"/>
        </w:rPr>
        <w:t>Our dependent variable was the time</w:t>
      </w:r>
      <w:r w:rsidR="00C762AC">
        <w:rPr>
          <w:rFonts w:cs="Times New Roman"/>
          <w:szCs w:val="24"/>
        </w:rPr>
        <w:t xml:space="preserve"> it took</w:t>
      </w:r>
      <w:r>
        <w:rPr>
          <w:rFonts w:cs="Times New Roman"/>
          <w:szCs w:val="24"/>
        </w:rPr>
        <w:t xml:space="preserve"> to complete the survey after missing the deadline, which was measured by the day in which the survey was submitted after the two-day deadline. As an example, someone who submitted the survey at any point on Saturday when the two-day submission deadline was Friday midnight was recorded as a 1. </w:t>
      </w:r>
      <w:r w:rsidR="00CD40F4">
        <w:rPr>
          <w:rFonts w:cs="Times New Roman"/>
          <w:szCs w:val="24"/>
        </w:rPr>
        <w:t xml:space="preserve">The survey that </w:t>
      </w:r>
      <w:r w:rsidR="00CD40F4">
        <w:rPr>
          <w:rFonts w:cs="Times New Roman"/>
          <w:szCs w:val="24"/>
        </w:rPr>
        <w:lastRenderedPageBreak/>
        <w:t xml:space="preserve">participants completed asked them some basic questions about the article to ensure that they had read the article before measuring our independent variable. </w:t>
      </w:r>
      <w:r>
        <w:rPr>
          <w:rFonts w:cs="Times New Roman"/>
          <w:szCs w:val="24"/>
        </w:rPr>
        <w:t xml:space="preserve">Our independent variable was busyness, which was measured in one of two ways. </w:t>
      </w:r>
      <w:r w:rsidR="002E689D">
        <w:rPr>
          <w:rFonts w:cs="Times New Roman"/>
          <w:szCs w:val="24"/>
        </w:rPr>
        <w:t>Because busyness involves spending more time on different activities (</w:t>
      </w:r>
      <w:r w:rsidR="002E689D">
        <w:rPr>
          <w:rFonts w:cs="Times New Roman"/>
          <w:bCs/>
          <w:szCs w:val="24"/>
        </w:rPr>
        <w:t xml:space="preserve">Gershuny, 2005), </w:t>
      </w:r>
      <w:r w:rsidR="002E689D">
        <w:rPr>
          <w:rFonts w:cs="Times New Roman"/>
          <w:szCs w:val="24"/>
        </w:rPr>
        <w:t>we created a measure that captured how much time people were engaged in other activities (time busyness). Specifically, participants indicated how many hours they spent on each day, up until the day that they submitted the study, doing three types of tasks: 1) being in class, 2) studying or 3) engaging in other commitments (e.g., work, meetings).</w:t>
      </w:r>
      <w:r>
        <w:rPr>
          <w:rFonts w:cs="Times New Roman"/>
          <w:szCs w:val="24"/>
        </w:rPr>
        <w:t xml:space="preserve"> We created a measure of </w:t>
      </w:r>
      <w:r w:rsidR="002E689D">
        <w:rPr>
          <w:rFonts w:cs="Times New Roman"/>
          <w:szCs w:val="24"/>
        </w:rPr>
        <w:t>time</w:t>
      </w:r>
      <w:r>
        <w:rPr>
          <w:rFonts w:cs="Times New Roman"/>
          <w:szCs w:val="24"/>
        </w:rPr>
        <w:t xml:space="preserve"> busyness before the deadline by averaging the time spent per day </w:t>
      </w:r>
      <w:r w:rsidR="002E689D">
        <w:rPr>
          <w:rFonts w:cs="Times New Roman"/>
          <w:szCs w:val="24"/>
        </w:rPr>
        <w:t xml:space="preserve">on these other tasks </w:t>
      </w:r>
      <w:r>
        <w:rPr>
          <w:rFonts w:cs="Times New Roman"/>
          <w:szCs w:val="24"/>
        </w:rPr>
        <w:t xml:space="preserve">for the two days before the deadline. We created a measure of </w:t>
      </w:r>
      <w:r w:rsidR="002E689D">
        <w:rPr>
          <w:rFonts w:cs="Times New Roman"/>
          <w:szCs w:val="24"/>
        </w:rPr>
        <w:t>time</w:t>
      </w:r>
      <w:r>
        <w:rPr>
          <w:rFonts w:cs="Times New Roman"/>
          <w:szCs w:val="24"/>
        </w:rPr>
        <w:t xml:space="preserve"> busyness after the deadline by averaging the time spent on these other tasks per day between the two-day deadline and the day the task was actually completed. In addition, we measured </w:t>
      </w:r>
      <w:r w:rsidR="00FE5307">
        <w:rPr>
          <w:rFonts w:cs="Times New Roman"/>
          <w:szCs w:val="24"/>
        </w:rPr>
        <w:t xml:space="preserve">participants </w:t>
      </w:r>
      <w:r>
        <w:rPr>
          <w:rFonts w:cs="Times New Roman"/>
          <w:szCs w:val="24"/>
        </w:rPr>
        <w:t xml:space="preserve">subjective </w:t>
      </w:r>
      <w:r w:rsidR="00FE5307">
        <w:rPr>
          <w:rFonts w:cs="Times New Roman"/>
          <w:szCs w:val="24"/>
        </w:rPr>
        <w:t xml:space="preserve">perception of how busy they were (subjective busyness) </w:t>
      </w:r>
      <w:r>
        <w:rPr>
          <w:rFonts w:cs="Times New Roman"/>
          <w:szCs w:val="24"/>
        </w:rPr>
        <w:t xml:space="preserve">prior to the two-day deadline, using the same two-item scale as </w:t>
      </w:r>
      <w:r w:rsidR="0066303F">
        <w:rPr>
          <w:rFonts w:cs="Times New Roman"/>
          <w:szCs w:val="24"/>
        </w:rPr>
        <w:t>prior studies</w:t>
      </w:r>
      <w:r>
        <w:rPr>
          <w:rFonts w:cs="Times New Roman"/>
          <w:szCs w:val="24"/>
        </w:rPr>
        <w:t xml:space="preserve">, r = .89. We also </w:t>
      </w:r>
      <w:r w:rsidR="00FE5307">
        <w:rPr>
          <w:rFonts w:cs="Times New Roman"/>
          <w:szCs w:val="24"/>
        </w:rPr>
        <w:t>measured subjective busyness</w:t>
      </w:r>
      <w:r>
        <w:rPr>
          <w:rFonts w:cs="Times New Roman"/>
          <w:szCs w:val="24"/>
        </w:rPr>
        <w:t xml:space="preserve"> after the deadline using the same two</w:t>
      </w:r>
      <w:r w:rsidR="009A7CE9">
        <w:rPr>
          <w:rFonts w:cs="Times New Roman"/>
          <w:szCs w:val="24"/>
        </w:rPr>
        <w:t xml:space="preserve"> </w:t>
      </w:r>
      <w:r>
        <w:rPr>
          <w:rFonts w:cs="Times New Roman"/>
          <w:szCs w:val="24"/>
        </w:rPr>
        <w:t>item</w:t>
      </w:r>
      <w:r w:rsidR="009A7CE9">
        <w:rPr>
          <w:rFonts w:cs="Times New Roman"/>
          <w:szCs w:val="24"/>
        </w:rPr>
        <w:t xml:space="preserve">s </w:t>
      </w:r>
      <w:r>
        <w:rPr>
          <w:rFonts w:cs="Times New Roman"/>
          <w:szCs w:val="24"/>
        </w:rPr>
        <w:t xml:space="preserve">as </w:t>
      </w:r>
      <w:r w:rsidR="009A7CE9">
        <w:rPr>
          <w:rFonts w:cs="Times New Roman"/>
          <w:szCs w:val="24"/>
        </w:rPr>
        <w:t xml:space="preserve">in </w:t>
      </w:r>
      <w:r w:rsidR="0066303F">
        <w:rPr>
          <w:rFonts w:cs="Times New Roman"/>
          <w:szCs w:val="24"/>
        </w:rPr>
        <w:t>prior studies</w:t>
      </w:r>
      <w:r>
        <w:rPr>
          <w:rFonts w:cs="Times New Roman"/>
          <w:szCs w:val="24"/>
        </w:rPr>
        <w:t>, r = .76.</w:t>
      </w:r>
    </w:p>
    <w:p w14:paraId="04CA99B1" w14:textId="77777777" w:rsidR="007D3E8A" w:rsidRPr="00520EDC" w:rsidRDefault="007D3E8A" w:rsidP="007D3E8A">
      <w:pPr>
        <w:ind w:firstLine="0"/>
        <w:jc w:val="center"/>
        <w:rPr>
          <w:rFonts w:cs="Times New Roman"/>
          <w:b/>
          <w:bCs/>
          <w:szCs w:val="24"/>
        </w:rPr>
      </w:pPr>
      <w:r w:rsidRPr="00520EDC">
        <w:rPr>
          <w:rFonts w:cs="Times New Roman"/>
          <w:b/>
          <w:bCs/>
          <w:szCs w:val="24"/>
        </w:rPr>
        <w:t>Results and Discussion</w:t>
      </w:r>
    </w:p>
    <w:p w14:paraId="6B76C3AF" w14:textId="5696F324" w:rsidR="007D3E8A" w:rsidRDefault="007D3E8A" w:rsidP="007D3E8A">
      <w:pPr>
        <w:rPr>
          <w:rFonts w:cs="Times New Roman"/>
          <w:szCs w:val="24"/>
        </w:rPr>
      </w:pPr>
      <w:r>
        <w:rPr>
          <w:rFonts w:cs="Times New Roman"/>
          <w:szCs w:val="24"/>
        </w:rPr>
        <w:t xml:space="preserve">Before analyzing the time it took to complete the survey, we </w:t>
      </w:r>
      <w:r w:rsidR="00B17EDA">
        <w:rPr>
          <w:rFonts w:cs="Times New Roman"/>
          <w:szCs w:val="24"/>
        </w:rPr>
        <w:t>examined whether</w:t>
      </w:r>
      <w:r>
        <w:rPr>
          <w:rFonts w:cs="Times New Roman"/>
          <w:szCs w:val="24"/>
        </w:rPr>
        <w:t xml:space="preserve"> there were demographic differences between those who completed the survey before the deadline and those who completed the survey after the deadline. Participants who missed the deadline were slightly but significantly older (M = 21.67) than those who did not miss the deadline (M = 20.17), F(1, 87)</w:t>
      </w:r>
      <w:r w:rsidR="00300E0A">
        <w:rPr>
          <w:rFonts w:cs="Times New Roman"/>
          <w:szCs w:val="24"/>
        </w:rPr>
        <w:t xml:space="preserve"> = 2.04</w:t>
      </w:r>
      <w:r>
        <w:rPr>
          <w:rFonts w:cs="Times New Roman"/>
          <w:szCs w:val="24"/>
        </w:rPr>
        <w:t xml:space="preserve">, p </w:t>
      </w:r>
      <w:r w:rsidR="00300E0A">
        <w:rPr>
          <w:rFonts w:cs="Times New Roman"/>
          <w:szCs w:val="24"/>
        </w:rPr>
        <w:t xml:space="preserve">= </w:t>
      </w:r>
      <w:r>
        <w:rPr>
          <w:rFonts w:cs="Times New Roman"/>
          <w:szCs w:val="24"/>
        </w:rPr>
        <w:t>.0</w:t>
      </w:r>
      <w:r w:rsidR="00300E0A">
        <w:rPr>
          <w:rFonts w:cs="Times New Roman"/>
          <w:szCs w:val="24"/>
        </w:rPr>
        <w:t>2</w:t>
      </w:r>
      <w:r>
        <w:rPr>
          <w:rFonts w:cs="Times New Roman"/>
          <w:szCs w:val="24"/>
        </w:rPr>
        <w:t xml:space="preserve">. Participants who missed the deadline were also more likely to be male (M = 46%) than those who did not miss the deadline (23%), </w:t>
      </w:r>
      <w:r w:rsidRPr="006317CE">
        <w:rPr>
          <w:rFonts w:cs="Times New Roman"/>
          <w:szCs w:val="24"/>
        </w:rPr>
        <w:sym w:font="Symbol" w:char="F063"/>
      </w:r>
      <w:r w:rsidRPr="006317CE">
        <w:rPr>
          <w:rFonts w:cs="Times New Roman"/>
          <w:szCs w:val="24"/>
          <w:vertAlign w:val="superscript"/>
        </w:rPr>
        <w:t>2</w:t>
      </w:r>
      <w:r w:rsidRPr="006317CE">
        <w:rPr>
          <w:rFonts w:cs="Times New Roman"/>
          <w:szCs w:val="24"/>
        </w:rPr>
        <w:t xml:space="preserve">(1) = </w:t>
      </w:r>
      <w:r>
        <w:rPr>
          <w:rFonts w:cs="Times New Roman"/>
          <w:szCs w:val="24"/>
        </w:rPr>
        <w:t>4.23</w:t>
      </w:r>
      <w:r w:rsidRPr="006317CE">
        <w:rPr>
          <w:rFonts w:cs="Times New Roman"/>
          <w:szCs w:val="24"/>
        </w:rPr>
        <w:t xml:space="preserve">, </w:t>
      </w:r>
      <w:r w:rsidRPr="00E56E5B">
        <w:rPr>
          <w:rFonts w:cs="Times New Roman"/>
          <w:szCs w:val="24"/>
        </w:rPr>
        <w:t>p</w:t>
      </w:r>
      <w:r w:rsidRPr="005B00F1">
        <w:rPr>
          <w:rFonts w:cs="Times New Roman"/>
          <w:szCs w:val="24"/>
        </w:rPr>
        <w:t xml:space="preserve"> </w:t>
      </w:r>
      <w:r w:rsidR="00300E0A">
        <w:rPr>
          <w:rFonts w:cs="Times New Roman"/>
          <w:szCs w:val="24"/>
        </w:rPr>
        <w:t>=</w:t>
      </w:r>
      <w:r w:rsidRPr="006317CE">
        <w:rPr>
          <w:rFonts w:cs="Times New Roman"/>
          <w:szCs w:val="24"/>
        </w:rPr>
        <w:t xml:space="preserve"> .0</w:t>
      </w:r>
      <w:r w:rsidR="00300E0A">
        <w:rPr>
          <w:rFonts w:cs="Times New Roman"/>
          <w:szCs w:val="24"/>
        </w:rPr>
        <w:t>4</w:t>
      </w:r>
      <w:r>
        <w:rPr>
          <w:rFonts w:cs="Times New Roman"/>
          <w:szCs w:val="24"/>
        </w:rPr>
        <w:t xml:space="preserve">. However, controlling for age or gender did not change our findings so we did not control for them in </w:t>
      </w:r>
      <w:r w:rsidR="00B17EDA">
        <w:rPr>
          <w:rFonts w:cs="Times New Roman"/>
          <w:szCs w:val="24"/>
        </w:rPr>
        <w:t xml:space="preserve">the </w:t>
      </w:r>
      <w:r>
        <w:rPr>
          <w:rFonts w:cs="Times New Roman"/>
          <w:szCs w:val="24"/>
        </w:rPr>
        <w:t>subsequent analyses</w:t>
      </w:r>
      <w:r w:rsidRPr="0094339D">
        <w:rPr>
          <w:rFonts w:cs="Times New Roman"/>
          <w:szCs w:val="24"/>
        </w:rPr>
        <w:t xml:space="preserve">. </w:t>
      </w:r>
    </w:p>
    <w:p w14:paraId="3EA2BD8C" w14:textId="29A07CB7" w:rsidR="00C5699F" w:rsidRDefault="007D3E8A" w:rsidP="00F77B68">
      <w:r>
        <w:rPr>
          <w:rFonts w:cs="Times New Roman"/>
          <w:szCs w:val="24"/>
        </w:rPr>
        <w:lastRenderedPageBreak/>
        <w:t xml:space="preserve">We assessed the effect of </w:t>
      </w:r>
      <w:r w:rsidR="002E689D">
        <w:rPr>
          <w:rFonts w:cs="Times New Roman"/>
          <w:szCs w:val="24"/>
        </w:rPr>
        <w:t>time</w:t>
      </w:r>
      <w:r w:rsidR="00AE154E">
        <w:rPr>
          <w:rFonts w:cs="Times New Roman"/>
          <w:szCs w:val="24"/>
        </w:rPr>
        <w:t xml:space="preserve"> </w:t>
      </w:r>
      <w:r>
        <w:rPr>
          <w:rFonts w:cs="Times New Roman"/>
          <w:szCs w:val="24"/>
        </w:rPr>
        <w:t xml:space="preserve">busyness by regressing time to completion on </w:t>
      </w:r>
      <w:r w:rsidR="002E689D">
        <w:rPr>
          <w:rFonts w:cs="Times New Roman"/>
          <w:szCs w:val="24"/>
        </w:rPr>
        <w:t>time</w:t>
      </w:r>
      <w:r w:rsidR="00C50C8F">
        <w:rPr>
          <w:rFonts w:cs="Times New Roman"/>
          <w:szCs w:val="24"/>
        </w:rPr>
        <w:t xml:space="preserve"> </w:t>
      </w:r>
      <w:r>
        <w:rPr>
          <w:rFonts w:cs="Times New Roman"/>
          <w:szCs w:val="24"/>
        </w:rPr>
        <w:t xml:space="preserve">busyness before the deadline and </w:t>
      </w:r>
      <w:r w:rsidR="002E689D">
        <w:rPr>
          <w:rFonts w:cs="Times New Roman"/>
          <w:szCs w:val="24"/>
        </w:rPr>
        <w:t>time</w:t>
      </w:r>
      <w:r w:rsidR="00C50C8F">
        <w:rPr>
          <w:rFonts w:cs="Times New Roman"/>
          <w:szCs w:val="24"/>
        </w:rPr>
        <w:t xml:space="preserve"> </w:t>
      </w:r>
      <w:r>
        <w:rPr>
          <w:rFonts w:cs="Times New Roman"/>
          <w:szCs w:val="24"/>
        </w:rPr>
        <w:t xml:space="preserve">busyness after the deadline. </w:t>
      </w:r>
      <w:r w:rsidR="00C50C8F">
        <w:rPr>
          <w:rFonts w:cs="Times New Roman"/>
          <w:szCs w:val="24"/>
        </w:rPr>
        <w:t xml:space="preserve">As expected, </w:t>
      </w:r>
      <w:r w:rsidR="002E689D">
        <w:rPr>
          <w:rFonts w:cs="Times New Roman"/>
          <w:szCs w:val="24"/>
        </w:rPr>
        <w:t>time</w:t>
      </w:r>
      <w:r w:rsidR="00C50C8F">
        <w:rPr>
          <w:rFonts w:cs="Times New Roman"/>
          <w:szCs w:val="24"/>
        </w:rPr>
        <w:t xml:space="preserve"> busyness before the deadline ha</w:t>
      </w:r>
      <w:r w:rsidR="003D11F5">
        <w:rPr>
          <w:rFonts w:cs="Times New Roman"/>
          <w:szCs w:val="24"/>
        </w:rPr>
        <w:t>d</w:t>
      </w:r>
      <w:r w:rsidR="00C50C8F">
        <w:rPr>
          <w:rFonts w:cs="Times New Roman"/>
          <w:szCs w:val="24"/>
        </w:rPr>
        <w:t xml:space="preserve"> a negative effect on time to completion, B = -.47, t(21) = -3.63, p &lt; .01. </w:t>
      </w:r>
      <w:r w:rsidR="003D11F5">
        <w:rPr>
          <w:rFonts w:cs="Times New Roman"/>
          <w:szCs w:val="24"/>
        </w:rPr>
        <w:t xml:space="preserve">This means that participants who were busier (vs. less busy) </w:t>
      </w:r>
      <w:r w:rsidR="00C13798">
        <w:rPr>
          <w:rFonts w:cs="Times New Roman"/>
          <w:szCs w:val="24"/>
        </w:rPr>
        <w:t>at the time that they missed</w:t>
      </w:r>
      <w:r w:rsidR="003D11F5">
        <w:rPr>
          <w:rFonts w:cs="Times New Roman"/>
          <w:szCs w:val="24"/>
        </w:rPr>
        <w:t xml:space="preserve"> the deadline took less time to complete the task. </w:t>
      </w:r>
      <w:r w:rsidR="001C3DAB">
        <w:rPr>
          <w:rFonts w:cs="Times New Roman"/>
          <w:szCs w:val="24"/>
        </w:rPr>
        <w:t xml:space="preserve">A similar analysis using the subjective busyness measure found consistent results, as subjective busyness before the deadline had a negative effect on time to completion, B = -.51, t(21) = -3.05, p &lt; .01. </w:t>
      </w:r>
      <w:r w:rsidR="00141F0E">
        <w:rPr>
          <w:rFonts w:cs="Times New Roman"/>
          <w:szCs w:val="24"/>
        </w:rPr>
        <w:t>T</w:t>
      </w:r>
      <w:r w:rsidR="00C50C8F">
        <w:rPr>
          <w:rFonts w:cs="Times New Roman"/>
          <w:szCs w:val="24"/>
        </w:rPr>
        <w:t xml:space="preserve">he effect of </w:t>
      </w:r>
      <w:r w:rsidR="002E689D">
        <w:rPr>
          <w:rFonts w:cs="Times New Roman"/>
          <w:szCs w:val="24"/>
        </w:rPr>
        <w:t>time</w:t>
      </w:r>
      <w:r w:rsidR="00C50C8F">
        <w:rPr>
          <w:rFonts w:cs="Times New Roman"/>
          <w:szCs w:val="24"/>
        </w:rPr>
        <w:t xml:space="preserve"> busyness after the deadline was significant, B = .28, t(21) = 3.19, p &lt; .01</w:t>
      </w:r>
      <w:r w:rsidR="00141F0E">
        <w:rPr>
          <w:rFonts w:cs="Times New Roman"/>
          <w:szCs w:val="24"/>
        </w:rPr>
        <w:t xml:space="preserve">, while the effect of subjective busyness was not, B = .10, t(21) = .63, p = .54. </w:t>
      </w:r>
      <w:r w:rsidR="00BA686B">
        <w:rPr>
          <w:rFonts w:cs="Times New Roman"/>
          <w:szCs w:val="24"/>
        </w:rPr>
        <w:t xml:space="preserve">Consistent with the results of Study </w:t>
      </w:r>
      <w:r w:rsidR="00B36637">
        <w:rPr>
          <w:rFonts w:cs="Times New Roman"/>
          <w:szCs w:val="24"/>
        </w:rPr>
        <w:t>3</w:t>
      </w:r>
      <w:r w:rsidR="00BA686B">
        <w:rPr>
          <w:rFonts w:cs="Times New Roman"/>
          <w:szCs w:val="24"/>
        </w:rPr>
        <w:t xml:space="preserve">, </w:t>
      </w:r>
      <w:r w:rsidR="00D16D38">
        <w:rPr>
          <w:rFonts w:cs="Times New Roman"/>
          <w:szCs w:val="24"/>
        </w:rPr>
        <w:t xml:space="preserve">the significant result on the </w:t>
      </w:r>
      <w:r w:rsidR="002E689D">
        <w:rPr>
          <w:rFonts w:cs="Times New Roman"/>
          <w:szCs w:val="24"/>
        </w:rPr>
        <w:t>time</w:t>
      </w:r>
      <w:r w:rsidR="00D16D38">
        <w:rPr>
          <w:rFonts w:cs="Times New Roman"/>
          <w:szCs w:val="24"/>
        </w:rPr>
        <w:t xml:space="preserve"> measure</w:t>
      </w:r>
      <w:r w:rsidR="00BA686B">
        <w:rPr>
          <w:rFonts w:cs="Times New Roman"/>
          <w:szCs w:val="24"/>
        </w:rPr>
        <w:t xml:space="preserve"> </w:t>
      </w:r>
      <w:r w:rsidR="005B00F1">
        <w:rPr>
          <w:rFonts w:cs="Times New Roman"/>
          <w:szCs w:val="24"/>
        </w:rPr>
        <w:t xml:space="preserve">after the deadline </w:t>
      </w:r>
      <w:r w:rsidR="00BA686B">
        <w:rPr>
          <w:rFonts w:cs="Times New Roman"/>
          <w:szCs w:val="24"/>
        </w:rPr>
        <w:t>indicate</w:t>
      </w:r>
      <w:r w:rsidR="00C5699F">
        <w:rPr>
          <w:rFonts w:cs="Times New Roman"/>
          <w:szCs w:val="24"/>
        </w:rPr>
        <w:t>s</w:t>
      </w:r>
      <w:r w:rsidR="00BA686B">
        <w:rPr>
          <w:rFonts w:cs="Times New Roman"/>
          <w:szCs w:val="24"/>
        </w:rPr>
        <w:t xml:space="preserve"> that being busy after missing a deadline </w:t>
      </w:r>
      <w:r w:rsidR="00B17EDA">
        <w:rPr>
          <w:rFonts w:cs="Times New Roman"/>
          <w:szCs w:val="24"/>
        </w:rPr>
        <w:t>is</w:t>
      </w:r>
      <w:r w:rsidR="00BA686B">
        <w:rPr>
          <w:rFonts w:cs="Times New Roman"/>
          <w:szCs w:val="24"/>
        </w:rPr>
        <w:t xml:space="preserve"> not part of the hypothesized </w:t>
      </w:r>
      <w:r w:rsidR="00D16D38">
        <w:rPr>
          <w:rFonts w:cs="Times New Roman"/>
          <w:szCs w:val="24"/>
        </w:rPr>
        <w:t xml:space="preserve">process, as </w:t>
      </w:r>
      <w:r w:rsidR="00C64D75">
        <w:rPr>
          <w:rFonts w:cs="Times New Roman"/>
          <w:szCs w:val="24"/>
        </w:rPr>
        <w:t xml:space="preserve">the effect of being busy at the time of missing the deadline was still significant. </w:t>
      </w:r>
    </w:p>
    <w:p w14:paraId="55899A4D" w14:textId="02A8186B" w:rsidR="007D3E8A" w:rsidRDefault="007D3E8A" w:rsidP="007D3E8A">
      <w:pPr>
        <w:rPr>
          <w:rFonts w:cs="Times New Roman"/>
          <w:szCs w:val="24"/>
        </w:rPr>
      </w:pPr>
      <w:r>
        <w:rPr>
          <w:rFonts w:cs="Times New Roman"/>
          <w:szCs w:val="24"/>
        </w:rPr>
        <w:t xml:space="preserve">The results of </w:t>
      </w:r>
      <w:r w:rsidR="00AE154E">
        <w:rPr>
          <w:rFonts w:cs="Times New Roman"/>
          <w:szCs w:val="24"/>
        </w:rPr>
        <w:t>S</w:t>
      </w:r>
      <w:r w:rsidR="0066303F">
        <w:rPr>
          <w:rFonts w:cs="Times New Roman"/>
          <w:szCs w:val="24"/>
        </w:rPr>
        <w:t>tudy 4</w:t>
      </w:r>
      <w:r>
        <w:rPr>
          <w:rFonts w:cs="Times New Roman"/>
          <w:szCs w:val="24"/>
        </w:rPr>
        <w:t xml:space="preserve"> support our theory using both </w:t>
      </w:r>
      <w:r w:rsidR="002E689D">
        <w:rPr>
          <w:rFonts w:cs="Times New Roman"/>
          <w:szCs w:val="24"/>
        </w:rPr>
        <w:t>time-related</w:t>
      </w:r>
      <w:r>
        <w:rPr>
          <w:rFonts w:cs="Times New Roman"/>
          <w:szCs w:val="24"/>
        </w:rPr>
        <w:t xml:space="preserve"> and subjective measures of busyness</w:t>
      </w:r>
      <w:r w:rsidR="001D58B7">
        <w:rPr>
          <w:rFonts w:cs="Times New Roman"/>
          <w:szCs w:val="24"/>
        </w:rPr>
        <w:t>, and observing real behavior</w:t>
      </w:r>
      <w:r>
        <w:rPr>
          <w:rFonts w:cs="Times New Roman"/>
          <w:szCs w:val="24"/>
        </w:rPr>
        <w:t xml:space="preserve">. People who were busier </w:t>
      </w:r>
      <w:r w:rsidR="002A7288">
        <w:rPr>
          <w:rFonts w:cs="Times New Roman"/>
          <w:szCs w:val="24"/>
        </w:rPr>
        <w:t>when</w:t>
      </w:r>
      <w:r>
        <w:rPr>
          <w:rFonts w:cs="Times New Roman"/>
          <w:szCs w:val="24"/>
        </w:rPr>
        <w:t xml:space="preserve"> missing a deadline took less time to complete the task compared to those who were less busy. Thus, while being busy can </w:t>
      </w:r>
      <w:r w:rsidR="003968E5">
        <w:rPr>
          <w:rFonts w:cs="Times New Roman"/>
          <w:szCs w:val="24"/>
        </w:rPr>
        <w:t>lead to longer task completion</w:t>
      </w:r>
      <w:r w:rsidR="005B00F1">
        <w:rPr>
          <w:rFonts w:cs="Times New Roman"/>
          <w:szCs w:val="24"/>
        </w:rPr>
        <w:t xml:space="preserve"> times</w:t>
      </w:r>
      <w:r>
        <w:rPr>
          <w:rFonts w:cs="Times New Roman"/>
          <w:szCs w:val="24"/>
        </w:rPr>
        <w:t xml:space="preserve">, </w:t>
      </w:r>
      <w:r w:rsidR="003968E5">
        <w:rPr>
          <w:rFonts w:cs="Times New Roman"/>
          <w:szCs w:val="24"/>
        </w:rPr>
        <w:t xml:space="preserve">this is not the case when a deadline is missed. </w:t>
      </w:r>
      <w:r>
        <w:rPr>
          <w:rFonts w:cs="Times New Roman"/>
          <w:szCs w:val="24"/>
        </w:rPr>
        <w:t xml:space="preserve">Being busy can in fact </w:t>
      </w:r>
      <w:r w:rsidR="003968E5">
        <w:rPr>
          <w:rFonts w:cs="Times New Roman"/>
          <w:szCs w:val="24"/>
        </w:rPr>
        <w:t xml:space="preserve">decrease </w:t>
      </w:r>
      <w:r>
        <w:rPr>
          <w:rFonts w:cs="Times New Roman"/>
          <w:szCs w:val="24"/>
        </w:rPr>
        <w:t xml:space="preserve">task </w:t>
      </w:r>
      <w:r w:rsidR="00B17EDA">
        <w:rPr>
          <w:rFonts w:cs="Times New Roman"/>
          <w:szCs w:val="24"/>
        </w:rPr>
        <w:t xml:space="preserve">completion </w:t>
      </w:r>
      <w:r w:rsidR="003968E5">
        <w:rPr>
          <w:rFonts w:cs="Times New Roman"/>
          <w:szCs w:val="24"/>
        </w:rPr>
        <w:t xml:space="preserve">time </w:t>
      </w:r>
      <w:r w:rsidR="00C762AC">
        <w:rPr>
          <w:rFonts w:cs="Times New Roman"/>
          <w:szCs w:val="24"/>
        </w:rPr>
        <w:t>as a function of</w:t>
      </w:r>
      <w:r>
        <w:rPr>
          <w:rFonts w:cs="Times New Roman"/>
          <w:szCs w:val="24"/>
        </w:rPr>
        <w:t xml:space="preserve"> </w:t>
      </w:r>
      <w:r w:rsidR="00EF4A22">
        <w:rPr>
          <w:rFonts w:cs="Times New Roman"/>
          <w:szCs w:val="24"/>
        </w:rPr>
        <w:t xml:space="preserve">the effect it has on perceptions of </w:t>
      </w:r>
      <w:r w:rsidR="00E62630">
        <w:rPr>
          <w:rFonts w:cs="Times New Roman"/>
          <w:szCs w:val="24"/>
        </w:rPr>
        <w:t xml:space="preserve">managing one’s </w:t>
      </w:r>
      <w:r w:rsidR="003968E5">
        <w:rPr>
          <w:rFonts w:cs="Times New Roman"/>
          <w:szCs w:val="24"/>
        </w:rPr>
        <w:t xml:space="preserve">time </w:t>
      </w:r>
      <w:r w:rsidR="00EF4A22">
        <w:rPr>
          <w:rFonts w:cs="Times New Roman"/>
          <w:szCs w:val="24"/>
        </w:rPr>
        <w:t>effectively</w:t>
      </w:r>
      <w:r w:rsidR="005D5339">
        <w:rPr>
          <w:rFonts w:cs="Times New Roman"/>
          <w:szCs w:val="24"/>
        </w:rPr>
        <w:t xml:space="preserve">. </w:t>
      </w:r>
    </w:p>
    <w:p w14:paraId="6405235D" w14:textId="77777777" w:rsidR="003665C2" w:rsidRPr="00DC703F" w:rsidRDefault="003665C2" w:rsidP="003665C2">
      <w:pPr>
        <w:ind w:firstLine="0"/>
        <w:jc w:val="center"/>
        <w:rPr>
          <w:rFonts w:cs="Times New Roman"/>
          <w:b/>
          <w:szCs w:val="24"/>
        </w:rPr>
      </w:pPr>
      <w:r w:rsidRPr="00DC703F">
        <w:rPr>
          <w:rFonts w:cs="Times New Roman"/>
          <w:b/>
          <w:bCs/>
          <w:szCs w:val="24"/>
        </w:rPr>
        <w:t xml:space="preserve">Study </w:t>
      </w:r>
      <w:r>
        <w:rPr>
          <w:rFonts w:cs="Times New Roman"/>
          <w:b/>
          <w:bCs/>
          <w:szCs w:val="24"/>
        </w:rPr>
        <w:t>5</w:t>
      </w:r>
    </w:p>
    <w:p w14:paraId="342A9109" w14:textId="5EA826E0" w:rsidR="003665C2" w:rsidRDefault="003665C2" w:rsidP="003665C2">
      <w:pPr>
        <w:rPr>
          <w:rFonts w:cs="Times New Roman"/>
          <w:szCs w:val="24"/>
        </w:rPr>
      </w:pPr>
      <w:r>
        <w:rPr>
          <w:rFonts w:cs="Times New Roman"/>
          <w:szCs w:val="24"/>
        </w:rPr>
        <w:t xml:space="preserve">Study 5 is an attempt to find additional support for the effect of busyness on the time is task to complete tasks. We used a dataset featuring </w:t>
      </w:r>
      <w:r w:rsidRPr="0094339D">
        <w:rPr>
          <w:rFonts w:cs="Times New Roman"/>
          <w:szCs w:val="24"/>
        </w:rPr>
        <w:t xml:space="preserve">tasks created and completed </w:t>
      </w:r>
      <w:r>
        <w:rPr>
          <w:rFonts w:cs="Times New Roman"/>
          <w:szCs w:val="24"/>
        </w:rPr>
        <w:t xml:space="preserve">over a </w:t>
      </w:r>
      <w:r w:rsidRPr="0094339D">
        <w:rPr>
          <w:rFonts w:cs="Times New Roman"/>
          <w:szCs w:val="24"/>
        </w:rPr>
        <w:t xml:space="preserve">538-day period in 2010 and 2011 by users of a popular </w:t>
      </w:r>
      <w:r>
        <w:rPr>
          <w:rFonts w:cs="Times New Roman"/>
          <w:szCs w:val="24"/>
        </w:rPr>
        <w:t>task management</w:t>
      </w:r>
      <w:r w:rsidRPr="0094339D">
        <w:rPr>
          <w:rFonts w:cs="Times New Roman"/>
          <w:szCs w:val="24"/>
        </w:rPr>
        <w:t xml:space="preserve"> software application</w:t>
      </w:r>
      <w:r>
        <w:rPr>
          <w:rFonts w:cs="Times New Roman"/>
          <w:szCs w:val="24"/>
        </w:rPr>
        <w:t>. People</w:t>
      </w:r>
      <w:r w:rsidRPr="0094339D">
        <w:rPr>
          <w:rFonts w:cs="Times New Roman"/>
          <w:szCs w:val="24"/>
        </w:rPr>
        <w:t xml:space="preserve"> use </w:t>
      </w:r>
      <w:r>
        <w:rPr>
          <w:rFonts w:cs="Times New Roman"/>
          <w:szCs w:val="24"/>
        </w:rPr>
        <w:t xml:space="preserve">this application </w:t>
      </w:r>
      <w:r w:rsidRPr="0094339D">
        <w:rPr>
          <w:rFonts w:cs="Times New Roman"/>
          <w:szCs w:val="24"/>
        </w:rPr>
        <w:t xml:space="preserve">to help </w:t>
      </w:r>
      <w:r>
        <w:rPr>
          <w:rFonts w:cs="Times New Roman"/>
          <w:szCs w:val="24"/>
        </w:rPr>
        <w:t xml:space="preserve">keep themselves </w:t>
      </w:r>
      <w:r w:rsidRPr="0094339D">
        <w:rPr>
          <w:rFonts w:cs="Times New Roman"/>
          <w:szCs w:val="24"/>
        </w:rPr>
        <w:t>organized in their personal and professional lives</w:t>
      </w:r>
      <w:r>
        <w:rPr>
          <w:rFonts w:cs="Times New Roman"/>
          <w:szCs w:val="24"/>
        </w:rPr>
        <w:t xml:space="preserve">. The </w:t>
      </w:r>
      <w:r>
        <w:rPr>
          <w:rFonts w:cs="Times New Roman"/>
          <w:szCs w:val="24"/>
        </w:rPr>
        <w:lastRenderedPageBreak/>
        <w:t xml:space="preserve">application is </w:t>
      </w:r>
      <w:r w:rsidRPr="0094339D">
        <w:rPr>
          <w:rFonts w:cs="Times New Roman"/>
          <w:szCs w:val="24"/>
        </w:rPr>
        <w:t>used on mobile devices such as smartphones and tablets</w:t>
      </w:r>
      <w:r>
        <w:rPr>
          <w:rFonts w:cs="Times New Roman"/>
          <w:szCs w:val="24"/>
        </w:rPr>
        <w:t xml:space="preserve">, </w:t>
      </w:r>
      <w:r w:rsidRPr="0094339D">
        <w:rPr>
          <w:rFonts w:cs="Times New Roman"/>
          <w:szCs w:val="24"/>
        </w:rPr>
        <w:t xml:space="preserve">by visiting a website, or through integration with email and calendar software. </w:t>
      </w:r>
      <w:r>
        <w:rPr>
          <w:rFonts w:cs="Times New Roman"/>
          <w:szCs w:val="24"/>
        </w:rPr>
        <w:t xml:space="preserve">People use this application for a variety of reasons, thus the data covers a wide variation of tasks, both personal and professional (e.g., buy groceries, pay bills, make doctor’s appointment, finalize project report). When users create a task in this application, they can </w:t>
      </w:r>
      <w:r w:rsidRPr="0094339D">
        <w:rPr>
          <w:rFonts w:cs="Times New Roman"/>
          <w:szCs w:val="24"/>
        </w:rPr>
        <w:t xml:space="preserve">set a </w:t>
      </w:r>
      <w:r>
        <w:rPr>
          <w:rFonts w:cs="Times New Roman"/>
          <w:szCs w:val="24"/>
        </w:rPr>
        <w:t>date as a “</w:t>
      </w:r>
      <w:r w:rsidRPr="0094339D">
        <w:rPr>
          <w:rFonts w:cs="Times New Roman"/>
          <w:szCs w:val="24"/>
        </w:rPr>
        <w:t>deadline</w:t>
      </w:r>
      <w:r>
        <w:rPr>
          <w:rFonts w:cs="Times New Roman"/>
          <w:szCs w:val="24"/>
        </w:rPr>
        <w:t>” for completing the task (this can also be later changed as many times as desired)</w:t>
      </w:r>
      <w:r w:rsidRPr="0094339D">
        <w:rPr>
          <w:rFonts w:cs="Times New Roman"/>
          <w:szCs w:val="24"/>
        </w:rPr>
        <w:t xml:space="preserve">. </w:t>
      </w:r>
      <w:r>
        <w:rPr>
          <w:rFonts w:cs="Times New Roman"/>
          <w:szCs w:val="24"/>
        </w:rPr>
        <w:t xml:space="preserve">Users also can mark a task as “complete” once they have finished it. </w:t>
      </w:r>
    </w:p>
    <w:p w14:paraId="600ACF79" w14:textId="3085308F" w:rsidR="003665C2" w:rsidRPr="0094339D" w:rsidRDefault="003665C2" w:rsidP="003665C2">
      <w:pPr>
        <w:rPr>
          <w:rFonts w:cs="Times New Roman"/>
          <w:szCs w:val="24"/>
        </w:rPr>
      </w:pPr>
      <w:r>
        <w:rPr>
          <w:rFonts w:cs="Times New Roman"/>
          <w:szCs w:val="24"/>
        </w:rPr>
        <w:t>Similar to Studies 3 and 4, w</w:t>
      </w:r>
      <w:r w:rsidRPr="0094339D">
        <w:rPr>
          <w:rFonts w:cs="Times New Roman"/>
          <w:szCs w:val="24"/>
        </w:rPr>
        <w:t xml:space="preserve">e </w:t>
      </w:r>
      <w:r>
        <w:rPr>
          <w:rFonts w:cs="Times New Roman"/>
          <w:szCs w:val="24"/>
        </w:rPr>
        <w:t xml:space="preserve">examined </w:t>
      </w:r>
      <w:r w:rsidRPr="0094339D">
        <w:rPr>
          <w:rFonts w:cs="Times New Roman"/>
          <w:szCs w:val="24"/>
        </w:rPr>
        <w:t xml:space="preserve">how the extent to which a user is busy </w:t>
      </w:r>
      <w:r w:rsidR="007267B1">
        <w:rPr>
          <w:rFonts w:cs="Times New Roman"/>
          <w:szCs w:val="24"/>
        </w:rPr>
        <w:t>influences</w:t>
      </w:r>
      <w:r w:rsidRPr="0094339D">
        <w:rPr>
          <w:rFonts w:cs="Times New Roman"/>
          <w:szCs w:val="24"/>
        </w:rPr>
        <w:t xml:space="preserve"> </w:t>
      </w:r>
      <w:r>
        <w:rPr>
          <w:rFonts w:cs="Times New Roman"/>
          <w:szCs w:val="24"/>
        </w:rPr>
        <w:t>the time it takes to complete a task</w:t>
      </w:r>
      <w:r w:rsidR="007267B1">
        <w:rPr>
          <w:rFonts w:cs="Times New Roman"/>
          <w:szCs w:val="24"/>
        </w:rPr>
        <w:t xml:space="preserve"> after missing a deadline</w:t>
      </w:r>
      <w:r w:rsidRPr="0094339D">
        <w:rPr>
          <w:rFonts w:cs="Times New Roman"/>
          <w:szCs w:val="24"/>
        </w:rPr>
        <w:t>.</w:t>
      </w:r>
      <w:r>
        <w:rPr>
          <w:rFonts w:cs="Times New Roman"/>
          <w:szCs w:val="24"/>
        </w:rPr>
        <w:t xml:space="preserve"> However, in those studies we only considered whether a task with a missed deadline was completed within approximately one week (Study 3) or over a few days (Study 4) as a function of how busy people were at the time of missing the initial deadline. In this study, we were able to </w:t>
      </w:r>
      <w:r w:rsidR="005D5339">
        <w:rPr>
          <w:rFonts w:cs="Times New Roman"/>
          <w:szCs w:val="24"/>
        </w:rPr>
        <w:t>examine</w:t>
      </w:r>
      <w:r>
        <w:rPr>
          <w:rFonts w:cs="Times New Roman"/>
          <w:szCs w:val="24"/>
        </w:rPr>
        <w:t xml:space="preserve"> how busyness influenced the time it took to complete a task over a longer period of time.</w:t>
      </w:r>
    </w:p>
    <w:p w14:paraId="19C6408F" w14:textId="77777777" w:rsidR="003665C2" w:rsidRPr="00520EDC" w:rsidRDefault="003665C2" w:rsidP="003665C2">
      <w:pPr>
        <w:ind w:firstLine="0"/>
        <w:jc w:val="center"/>
        <w:rPr>
          <w:rFonts w:cs="Times New Roman"/>
          <w:b/>
          <w:szCs w:val="24"/>
        </w:rPr>
      </w:pPr>
      <w:r w:rsidRPr="00520EDC">
        <w:rPr>
          <w:rFonts w:cs="Times New Roman"/>
          <w:b/>
          <w:szCs w:val="24"/>
        </w:rPr>
        <w:t>Data</w:t>
      </w:r>
    </w:p>
    <w:p w14:paraId="65A75B21" w14:textId="749B416A" w:rsidR="003665C2" w:rsidRDefault="003665C2" w:rsidP="003665C2">
      <w:r>
        <w:t xml:space="preserve">Our </w:t>
      </w:r>
      <w:r w:rsidRPr="0094339D">
        <w:t>dataset includes 586,808 tasks from 28,806 separate</w:t>
      </w:r>
      <w:r>
        <w:t xml:space="preserve"> application</w:t>
      </w:r>
      <w:r w:rsidRPr="0094339D">
        <w:t xml:space="preserve"> users</w:t>
      </w:r>
      <w:r>
        <w:t xml:space="preserve"> over a 538-day </w:t>
      </w:r>
      <w:r w:rsidR="00A603EB">
        <w:t xml:space="preserve">data-collection </w:t>
      </w:r>
      <w:r>
        <w:t>window. All tasks in our analysis were marked by users as “complete” at some point during this period</w:t>
      </w:r>
      <w:r w:rsidR="00C333D8">
        <w:t>,</w:t>
      </w:r>
      <w:r>
        <w:t xml:space="preserve"> </w:t>
      </w:r>
      <w:r w:rsidR="00C333D8">
        <w:rPr>
          <w:rFonts w:cs="Times New Roman"/>
          <w:color w:val="222222"/>
          <w:szCs w:val="24"/>
          <w:shd w:val="clear" w:color="auto" w:fill="FFFFFF"/>
        </w:rPr>
        <w:t>and were tasks for which users set deadlines (</w:t>
      </w:r>
      <w:r w:rsidR="00C333D8">
        <w:t xml:space="preserve">which ranged between </w:t>
      </w:r>
      <w:r w:rsidR="00C333D8" w:rsidRPr="0094339D">
        <w:t>1 and 365 days</w:t>
      </w:r>
      <w:r w:rsidR="00C333D8">
        <w:t xml:space="preserve"> from the date of task creation; M = 8.89 days, SD = 23.48). W</w:t>
      </w:r>
      <w:r>
        <w:t xml:space="preserve">e also had access to </w:t>
      </w:r>
      <w:r>
        <w:rPr>
          <w:rFonts w:cs="Times New Roman"/>
          <w:color w:val="222222"/>
          <w:szCs w:val="24"/>
          <w:shd w:val="clear" w:color="auto" w:fill="FFFFFF"/>
        </w:rPr>
        <w:t>t</w:t>
      </w:r>
      <w:r w:rsidRPr="00520EDC">
        <w:rPr>
          <w:rFonts w:cs="Times New Roman"/>
          <w:color w:val="222222"/>
          <w:szCs w:val="24"/>
          <w:shd w:val="clear" w:color="auto" w:fill="FFFFFF"/>
        </w:rPr>
        <w:t xml:space="preserve">asks that were </w:t>
      </w:r>
      <w:r>
        <w:rPr>
          <w:rFonts w:cs="Times New Roman"/>
          <w:color w:val="222222"/>
          <w:szCs w:val="24"/>
          <w:shd w:val="clear" w:color="auto" w:fill="FFFFFF"/>
        </w:rPr>
        <w:t>never marked as “complete” during this period, but excluded these because we were specifically interested in the time it took to complete a task</w:t>
      </w:r>
      <w:r>
        <w:t xml:space="preserve">. The dependent variable was time to completion for a task, measured as the number of days from when a user created a task </w:t>
      </w:r>
      <w:r w:rsidR="00BC7674">
        <w:t xml:space="preserve">to </w:t>
      </w:r>
      <w:r>
        <w:t xml:space="preserve">when they marked it as “complete” in the application. Our analysis focused on how two key variables, which represented missed deadlines and busyness, affected this outcome. </w:t>
      </w:r>
    </w:p>
    <w:p w14:paraId="605FEF22" w14:textId="742E8D03" w:rsidR="003665C2" w:rsidRDefault="003665C2" w:rsidP="003665C2">
      <w:r>
        <w:lastRenderedPageBreak/>
        <w:t xml:space="preserve">For missed deadlines, the nature of this dataset was such that we could not precisely know when a deadline was missed. Although users set initial deadlines for completing tasks and can alter these deadlines as often as they like, the true deadline a user has </w:t>
      </w:r>
      <w:r w:rsidR="00BC7674">
        <w:t xml:space="preserve">in mind </w:t>
      </w:r>
      <w:r w:rsidR="002E689D">
        <w:t xml:space="preserve">for a task may </w:t>
      </w:r>
      <w:r>
        <w:t xml:space="preserve">not be reported. </w:t>
      </w:r>
      <w:r w:rsidR="005D5339">
        <w:t xml:space="preserve">It is also possible that a task’s due date </w:t>
      </w:r>
      <w:r>
        <w:t>change</w:t>
      </w:r>
      <w:r w:rsidR="005D5339">
        <w:t>s</w:t>
      </w:r>
      <w:r>
        <w:t xml:space="preserve"> so a user revises it even though they have not (yet) missed the deadline for completing the task. To overcome these challenges</w:t>
      </w:r>
      <w:r w:rsidR="00C333D8">
        <w:t>,</w:t>
      </w:r>
      <w:r>
        <w:t xml:space="preserve"> inherent to using a large dataset, we measure</w:t>
      </w:r>
      <w:r w:rsidR="0012563B">
        <w:t>d</w:t>
      </w:r>
      <w:r>
        <w:t xml:space="preserve"> the number of times a user changed an initial task deadline and use</w:t>
      </w:r>
      <w:r w:rsidR="0012563B">
        <w:t>d</w:t>
      </w:r>
      <w:r>
        <w:t xml:space="preserve"> this as an indicator of the underlying probability that a given task is a “missed deadline” task. Our logic is that the more times a deadline is changed, the more likely it is that the user failed to complete the task by </w:t>
      </w:r>
      <w:r w:rsidR="00BC7674">
        <w:t xml:space="preserve">the </w:t>
      </w:r>
      <w:r>
        <w:t>deadline</w:t>
      </w:r>
      <w:r w:rsidR="00BC7674">
        <w:t xml:space="preserve"> that </w:t>
      </w:r>
      <w:r w:rsidR="00C333D8">
        <w:t xml:space="preserve">they </w:t>
      </w:r>
      <w:r w:rsidR="00BC7674">
        <w:t>had in mind for that task</w:t>
      </w:r>
      <w:r>
        <w:t>.</w:t>
      </w:r>
    </w:p>
    <w:p w14:paraId="5B65C5A4" w14:textId="0D9CDD5D" w:rsidR="003665C2" w:rsidRDefault="003665C2" w:rsidP="003665C2">
      <w:r>
        <w:t xml:space="preserve">For busyness, we used the number of other incomplete tasks a user had as an indicator of how busy they were at a given point in time, based on the logic that more incomplete tasks indicates that a person has more </w:t>
      </w:r>
      <w:r w:rsidR="00E125FB">
        <w:t xml:space="preserve">activities </w:t>
      </w:r>
      <w:r>
        <w:t xml:space="preserve">to do and thus </w:t>
      </w:r>
      <w:r w:rsidR="00E125FB">
        <w:t>should be busier than a person with fewer incomplete tasks</w:t>
      </w:r>
      <w:r>
        <w:t xml:space="preserve">. A key consideration </w:t>
      </w:r>
      <w:r w:rsidR="00C333D8">
        <w:t>was</w:t>
      </w:r>
      <w:r>
        <w:t xml:space="preserve"> the time at which this measure </w:t>
      </w:r>
      <w:r w:rsidR="00C333D8">
        <w:t xml:space="preserve">was </w:t>
      </w:r>
      <w:r>
        <w:t xml:space="preserve">taken. Based on our theory and the previous studies, an ideal measure of busyness </w:t>
      </w:r>
      <w:r w:rsidR="005239C2">
        <w:t>would be</w:t>
      </w:r>
      <w:r>
        <w:t xml:space="preserve"> a user’s number of incomplete tasks at the time of missing a deadline. However, as noted previously, the nature of our data makes it impossible to know exactly when a deadline was missed. Thus, it is difficult to pinpoint a day to take a measure of busyness </w:t>
      </w:r>
      <w:r w:rsidR="005239C2">
        <w:t xml:space="preserve">if it were </w:t>
      </w:r>
      <w:r>
        <w:t xml:space="preserve">operationalized as the number of other incomplete tasks a user had at the time of missing a deadline. Instead, we considered two reasonable alternative operationalizations for busyness. First, we measured busyness as the number of other incomplete tasks a user had at the time they </w:t>
      </w:r>
      <w:r w:rsidRPr="0074504A">
        <w:rPr>
          <w:i/>
        </w:rPr>
        <w:t>created</w:t>
      </w:r>
      <w:r>
        <w:t xml:space="preserve"> the task.</w:t>
      </w:r>
      <w:r w:rsidR="00EA2EAA">
        <w:t xml:space="preserve"> This is reasonable because the mean initial deadline</w:t>
      </w:r>
      <w:r w:rsidR="005239C2">
        <w:t xml:space="preserve"> </w:t>
      </w:r>
      <w:r w:rsidR="00EA2EAA">
        <w:t>was short (8.89 days after task creation)</w:t>
      </w:r>
      <w:r w:rsidR="005239C2">
        <w:t xml:space="preserve">, meaning that </w:t>
      </w:r>
      <w:r w:rsidR="00EA2EAA">
        <w:t>the time between creating a task and changing a deadline (if at all) was also short</w:t>
      </w:r>
      <w:r w:rsidR="005239C2">
        <w:t xml:space="preserve">. This makes </w:t>
      </w:r>
      <w:r w:rsidR="00EA2EAA">
        <w:t xml:space="preserve">it unlikely that users experienced dramatic fluctuations in their levels of busyness between </w:t>
      </w:r>
      <w:r w:rsidR="005239C2">
        <w:t>the time</w:t>
      </w:r>
      <w:r w:rsidR="00EA2EAA">
        <w:t xml:space="preserve"> they </w:t>
      </w:r>
      <w:r w:rsidR="00EA2EAA">
        <w:lastRenderedPageBreak/>
        <w:t xml:space="preserve">created a task and </w:t>
      </w:r>
      <w:r w:rsidR="005239C2">
        <w:t>the time</w:t>
      </w:r>
      <w:r w:rsidR="00EA2EAA">
        <w:t xml:space="preserve"> they might have missed a deadline.</w:t>
      </w:r>
      <w:r>
        <w:t xml:space="preserve"> Second, we measured busyness as the number of other incomplete tasks a user had one day prior the </w:t>
      </w:r>
      <w:r w:rsidR="00C11108">
        <w:t>first time they revised</w:t>
      </w:r>
      <w:r>
        <w:t xml:space="preserve"> a task’s initial deadline if there was at least one deadline change</w:t>
      </w:r>
      <w:r w:rsidR="00C11108">
        <w:t xml:space="preserve">. Or, </w:t>
      </w:r>
      <w:r>
        <w:t xml:space="preserve">if there were no deadline changes, </w:t>
      </w:r>
      <w:r w:rsidR="00C11108">
        <w:t xml:space="preserve">we used </w:t>
      </w:r>
      <w:r>
        <w:t xml:space="preserve">the number of other incomplete tasks a user had when the task was created. Both measures were tested and produced </w:t>
      </w:r>
      <w:r w:rsidR="00EA2EAA">
        <w:t xml:space="preserve">consistent </w:t>
      </w:r>
      <w:r>
        <w:t>results</w:t>
      </w:r>
      <w:r w:rsidR="00EA2EAA">
        <w:t>, which was expected because these two operationalizations were highly correlated, r = .94, p &lt; .001</w:t>
      </w:r>
      <w:r>
        <w:t xml:space="preserve"> (for brevity we report results only for the first operationalization)</w:t>
      </w:r>
      <w:r w:rsidR="00EA2EAA">
        <w:t>.</w:t>
      </w:r>
      <w:r w:rsidR="00040E0C" w:rsidRPr="00040E0C">
        <w:t xml:space="preserve"> </w:t>
      </w:r>
      <w:r w:rsidR="00040E0C">
        <w:t>Also, if we dropped the tasks that had no deadline changes, the correlation between these measures still indicated high equivalence, r = .94, p &lt; .001.</w:t>
      </w:r>
    </w:p>
    <w:p w14:paraId="6A5BF9B2" w14:textId="7151490E" w:rsidR="003665C2" w:rsidRPr="0094339D" w:rsidRDefault="003665C2" w:rsidP="003665C2">
      <w:pPr>
        <w:rPr>
          <w:rFonts w:cs="Times New Roman"/>
          <w:szCs w:val="24"/>
        </w:rPr>
      </w:pPr>
      <w:r>
        <w:rPr>
          <w:rFonts w:cs="Times New Roman"/>
          <w:szCs w:val="24"/>
        </w:rPr>
        <w:t xml:space="preserve">Additionally, our dataset included a number of </w:t>
      </w:r>
      <w:r w:rsidR="00C11108">
        <w:rPr>
          <w:rFonts w:cs="Times New Roman"/>
          <w:szCs w:val="24"/>
        </w:rPr>
        <w:t xml:space="preserve">control </w:t>
      </w:r>
      <w:r>
        <w:rPr>
          <w:rFonts w:cs="Times New Roman"/>
          <w:szCs w:val="24"/>
        </w:rPr>
        <w:t xml:space="preserve">variables </w:t>
      </w:r>
      <w:r w:rsidR="00C11108">
        <w:rPr>
          <w:rFonts w:cs="Times New Roman"/>
          <w:szCs w:val="24"/>
        </w:rPr>
        <w:t>as</w:t>
      </w:r>
      <w:r>
        <w:rPr>
          <w:rFonts w:cs="Times New Roman"/>
          <w:szCs w:val="24"/>
        </w:rPr>
        <w:t xml:space="preserve"> they might have affected time to task completion, could have been correlated with the two explanatory variables, and/or allowed us to control for individual differences affecting productivity that are unrelated to our theory. The following variables were used: (i) </w:t>
      </w:r>
      <w:r w:rsidRPr="0094339D">
        <w:rPr>
          <w:rFonts w:cs="Times New Roman"/>
          <w:i/>
          <w:szCs w:val="24"/>
        </w:rPr>
        <w:t>User completion time</w:t>
      </w:r>
      <w:r>
        <w:rPr>
          <w:rFonts w:cs="Times New Roman"/>
          <w:szCs w:val="24"/>
        </w:rPr>
        <w:t xml:space="preserve">, measured as the </w:t>
      </w:r>
      <w:r w:rsidRPr="0094339D">
        <w:rPr>
          <w:rFonts w:cs="Times New Roman"/>
          <w:szCs w:val="24"/>
        </w:rPr>
        <w:t xml:space="preserve">average number of days a user </w:t>
      </w:r>
      <w:r>
        <w:rPr>
          <w:rFonts w:cs="Times New Roman"/>
          <w:szCs w:val="24"/>
        </w:rPr>
        <w:t xml:space="preserve">took </w:t>
      </w:r>
      <w:r w:rsidRPr="0094339D">
        <w:rPr>
          <w:rFonts w:cs="Times New Roman"/>
          <w:szCs w:val="24"/>
        </w:rPr>
        <w:t>to complete tasks</w:t>
      </w:r>
      <w:r>
        <w:rPr>
          <w:rFonts w:cs="Times New Roman"/>
          <w:szCs w:val="24"/>
        </w:rPr>
        <w:t xml:space="preserve"> based on </w:t>
      </w:r>
      <w:r w:rsidRPr="0094339D">
        <w:rPr>
          <w:rFonts w:cs="Times New Roman"/>
          <w:szCs w:val="24"/>
        </w:rPr>
        <w:t>all tasks completed prior to the focal task</w:t>
      </w:r>
      <w:r>
        <w:rPr>
          <w:rFonts w:cs="Times New Roman"/>
          <w:szCs w:val="24"/>
        </w:rPr>
        <w:t xml:space="preserve"> was created (t</w:t>
      </w:r>
      <w:r w:rsidRPr="0094339D">
        <w:rPr>
          <w:rFonts w:cs="Times New Roman"/>
          <w:szCs w:val="24"/>
        </w:rPr>
        <w:t>his control</w:t>
      </w:r>
      <w:r>
        <w:rPr>
          <w:rFonts w:cs="Times New Roman"/>
          <w:szCs w:val="24"/>
        </w:rPr>
        <w:t>s</w:t>
      </w:r>
      <w:r w:rsidRPr="0094339D">
        <w:rPr>
          <w:rFonts w:cs="Times New Roman"/>
          <w:szCs w:val="24"/>
        </w:rPr>
        <w:t xml:space="preserve"> for </w:t>
      </w:r>
      <w:r>
        <w:rPr>
          <w:rFonts w:cs="Times New Roman"/>
          <w:szCs w:val="24"/>
        </w:rPr>
        <w:t xml:space="preserve">differences </w:t>
      </w:r>
      <w:r w:rsidRPr="0094339D">
        <w:rPr>
          <w:rFonts w:cs="Times New Roman"/>
          <w:szCs w:val="24"/>
        </w:rPr>
        <w:t xml:space="preserve">in </w:t>
      </w:r>
      <w:r>
        <w:rPr>
          <w:rFonts w:cs="Times New Roman"/>
          <w:szCs w:val="24"/>
        </w:rPr>
        <w:t xml:space="preserve">users’ productivity tendencies ); (ii) </w:t>
      </w:r>
      <w:r w:rsidRPr="0094339D">
        <w:rPr>
          <w:rFonts w:cs="Times New Roman"/>
          <w:i/>
          <w:szCs w:val="24"/>
        </w:rPr>
        <w:t>User completion rate</w:t>
      </w:r>
      <w:r>
        <w:rPr>
          <w:rFonts w:cs="Times New Roman"/>
          <w:szCs w:val="24"/>
        </w:rPr>
        <w:t xml:space="preserve">, measured as </w:t>
      </w:r>
      <w:r w:rsidRPr="0094339D">
        <w:rPr>
          <w:rFonts w:cs="Times New Roman"/>
          <w:szCs w:val="24"/>
        </w:rPr>
        <w:t xml:space="preserve">the proportion of a user’s tasks created prior to the focal task that </w:t>
      </w:r>
      <w:r>
        <w:rPr>
          <w:rFonts w:cs="Times New Roman"/>
          <w:szCs w:val="24"/>
        </w:rPr>
        <w:t xml:space="preserve">had been </w:t>
      </w:r>
      <w:r w:rsidRPr="0094339D">
        <w:rPr>
          <w:rFonts w:cs="Times New Roman"/>
          <w:szCs w:val="24"/>
        </w:rPr>
        <w:t>completed</w:t>
      </w:r>
      <w:r>
        <w:rPr>
          <w:rFonts w:cs="Times New Roman"/>
          <w:szCs w:val="24"/>
        </w:rPr>
        <w:t xml:space="preserve"> (t</w:t>
      </w:r>
      <w:r w:rsidRPr="0094339D">
        <w:rPr>
          <w:rFonts w:cs="Times New Roman"/>
          <w:szCs w:val="24"/>
        </w:rPr>
        <w:t>his also control</w:t>
      </w:r>
      <w:r>
        <w:rPr>
          <w:rFonts w:cs="Times New Roman"/>
          <w:szCs w:val="24"/>
        </w:rPr>
        <w:t>s</w:t>
      </w:r>
      <w:r w:rsidRPr="0094339D">
        <w:rPr>
          <w:rFonts w:cs="Times New Roman"/>
          <w:szCs w:val="24"/>
        </w:rPr>
        <w:t xml:space="preserve"> for </w:t>
      </w:r>
      <w:r>
        <w:rPr>
          <w:rFonts w:cs="Times New Roman"/>
          <w:szCs w:val="24"/>
        </w:rPr>
        <w:t xml:space="preserve">differences in users’ productivity tendencies); (iii) </w:t>
      </w:r>
      <w:r w:rsidRPr="0094339D">
        <w:rPr>
          <w:rFonts w:cs="Times New Roman"/>
          <w:i/>
          <w:szCs w:val="24"/>
        </w:rPr>
        <w:t>First task</w:t>
      </w:r>
      <w:r>
        <w:rPr>
          <w:rFonts w:cs="Times New Roman"/>
          <w:szCs w:val="24"/>
        </w:rPr>
        <w:t>, which</w:t>
      </w:r>
      <w:r w:rsidRPr="0094339D">
        <w:rPr>
          <w:rFonts w:cs="Times New Roman"/>
          <w:szCs w:val="24"/>
        </w:rPr>
        <w:t xml:space="preserve"> equals 1 if the focal task </w:t>
      </w:r>
      <w:r>
        <w:rPr>
          <w:rFonts w:cs="Times New Roman"/>
          <w:szCs w:val="24"/>
        </w:rPr>
        <w:t>wa</w:t>
      </w:r>
      <w:r w:rsidRPr="0094339D">
        <w:rPr>
          <w:rFonts w:cs="Times New Roman"/>
          <w:szCs w:val="24"/>
        </w:rPr>
        <w:t>s the user’s first task created or -1 otherwise</w:t>
      </w:r>
      <w:r>
        <w:rPr>
          <w:rFonts w:cs="Times New Roman"/>
          <w:szCs w:val="24"/>
        </w:rPr>
        <w:t xml:space="preserve"> (this controls for the possibility that a user’s first task was special or different from other tasks); (iv) </w:t>
      </w:r>
      <w:r w:rsidRPr="0094339D">
        <w:rPr>
          <w:rFonts w:cs="Times New Roman"/>
          <w:i/>
          <w:szCs w:val="24"/>
        </w:rPr>
        <w:t>First week of month</w:t>
      </w:r>
      <w:r>
        <w:rPr>
          <w:rFonts w:cs="Times New Roman"/>
          <w:szCs w:val="24"/>
        </w:rPr>
        <w:t>, which</w:t>
      </w:r>
      <w:r w:rsidRPr="0094339D">
        <w:rPr>
          <w:rFonts w:cs="Times New Roman"/>
          <w:szCs w:val="24"/>
        </w:rPr>
        <w:t xml:space="preserve"> equals 1 if the task </w:t>
      </w:r>
      <w:r>
        <w:rPr>
          <w:rFonts w:cs="Times New Roman"/>
          <w:szCs w:val="24"/>
        </w:rPr>
        <w:t>wa</w:t>
      </w:r>
      <w:r w:rsidRPr="0094339D">
        <w:rPr>
          <w:rFonts w:cs="Times New Roman"/>
          <w:szCs w:val="24"/>
        </w:rPr>
        <w:t>s created in the first week of a month or -1 otherwise</w:t>
      </w:r>
      <w:r>
        <w:rPr>
          <w:rFonts w:cs="Times New Roman"/>
          <w:szCs w:val="24"/>
        </w:rPr>
        <w:t xml:space="preserve"> (this controls </w:t>
      </w:r>
      <w:r w:rsidRPr="0094339D">
        <w:rPr>
          <w:rFonts w:cs="Times New Roman"/>
          <w:szCs w:val="24"/>
        </w:rPr>
        <w:t xml:space="preserve">for the possibility that tasks created at the beginning of a month may be </w:t>
      </w:r>
      <w:r>
        <w:rPr>
          <w:rFonts w:cs="Times New Roman"/>
          <w:szCs w:val="24"/>
        </w:rPr>
        <w:t xml:space="preserve">treated </w:t>
      </w:r>
      <w:r w:rsidRPr="0094339D">
        <w:rPr>
          <w:rFonts w:cs="Times New Roman"/>
          <w:szCs w:val="24"/>
        </w:rPr>
        <w:t>different</w:t>
      </w:r>
      <w:r>
        <w:rPr>
          <w:rFonts w:cs="Times New Roman"/>
          <w:szCs w:val="24"/>
        </w:rPr>
        <w:t>ly</w:t>
      </w:r>
      <w:r w:rsidRPr="0094339D">
        <w:rPr>
          <w:rFonts w:cs="Times New Roman"/>
          <w:szCs w:val="24"/>
        </w:rPr>
        <w:t xml:space="preserve"> </w:t>
      </w:r>
      <w:r>
        <w:rPr>
          <w:rFonts w:cs="Times New Roman"/>
          <w:szCs w:val="24"/>
        </w:rPr>
        <w:t xml:space="preserve">to </w:t>
      </w:r>
      <w:r w:rsidRPr="0094339D">
        <w:rPr>
          <w:rFonts w:cs="Times New Roman"/>
          <w:szCs w:val="24"/>
        </w:rPr>
        <w:t>tasks created later in a month</w:t>
      </w:r>
      <w:r>
        <w:rPr>
          <w:rFonts w:cs="Times New Roman"/>
          <w:szCs w:val="24"/>
        </w:rPr>
        <w:t xml:space="preserve">); (v) </w:t>
      </w:r>
      <w:r w:rsidRPr="0094339D">
        <w:rPr>
          <w:rFonts w:cs="Times New Roman"/>
          <w:i/>
          <w:szCs w:val="24"/>
        </w:rPr>
        <w:t>Last week of month</w:t>
      </w:r>
      <w:r>
        <w:rPr>
          <w:rFonts w:cs="Times New Roman"/>
          <w:szCs w:val="24"/>
        </w:rPr>
        <w:t>, which</w:t>
      </w:r>
      <w:r w:rsidRPr="0094339D">
        <w:rPr>
          <w:rFonts w:cs="Times New Roman"/>
          <w:szCs w:val="24"/>
        </w:rPr>
        <w:t xml:space="preserve"> equals 1 if the task </w:t>
      </w:r>
      <w:r>
        <w:rPr>
          <w:rFonts w:cs="Times New Roman"/>
          <w:szCs w:val="24"/>
        </w:rPr>
        <w:t>wa</w:t>
      </w:r>
      <w:r w:rsidRPr="0094339D">
        <w:rPr>
          <w:rFonts w:cs="Times New Roman"/>
          <w:szCs w:val="24"/>
        </w:rPr>
        <w:t>s created in the last week of a month, or -1 otherwise</w:t>
      </w:r>
      <w:r>
        <w:rPr>
          <w:rFonts w:cs="Times New Roman"/>
          <w:szCs w:val="24"/>
        </w:rPr>
        <w:t xml:space="preserve"> (t</w:t>
      </w:r>
      <w:r w:rsidRPr="0094339D">
        <w:rPr>
          <w:rFonts w:cs="Times New Roman"/>
          <w:szCs w:val="24"/>
        </w:rPr>
        <w:t xml:space="preserve">his </w:t>
      </w:r>
      <w:r>
        <w:rPr>
          <w:rFonts w:cs="Times New Roman"/>
          <w:szCs w:val="24"/>
        </w:rPr>
        <w:t xml:space="preserve">controls </w:t>
      </w:r>
      <w:r w:rsidRPr="0094339D">
        <w:rPr>
          <w:rFonts w:cs="Times New Roman"/>
          <w:szCs w:val="24"/>
        </w:rPr>
        <w:t xml:space="preserve">for the possibility that tasks created at the end of a month may be treated differently </w:t>
      </w:r>
      <w:r>
        <w:rPr>
          <w:rFonts w:cs="Times New Roman"/>
          <w:szCs w:val="24"/>
        </w:rPr>
        <w:t xml:space="preserve">to </w:t>
      </w:r>
      <w:r w:rsidRPr="0094339D">
        <w:rPr>
          <w:rFonts w:cs="Times New Roman"/>
          <w:szCs w:val="24"/>
        </w:rPr>
        <w:t xml:space="preserve">tasks created earlier in a </w:t>
      </w:r>
      <w:r w:rsidRPr="0094339D">
        <w:rPr>
          <w:rFonts w:cs="Times New Roman"/>
          <w:szCs w:val="24"/>
        </w:rPr>
        <w:lastRenderedPageBreak/>
        <w:t>month</w:t>
      </w:r>
      <w:r>
        <w:rPr>
          <w:rFonts w:cs="Times New Roman"/>
          <w:szCs w:val="24"/>
        </w:rPr>
        <w:t xml:space="preserve">); (vi) </w:t>
      </w:r>
      <w:r w:rsidRPr="0094339D">
        <w:rPr>
          <w:rFonts w:cs="Times New Roman"/>
          <w:i/>
          <w:szCs w:val="24"/>
        </w:rPr>
        <w:t xml:space="preserve">Day of week task </w:t>
      </w:r>
      <w:r>
        <w:rPr>
          <w:rFonts w:cs="Times New Roman"/>
          <w:i/>
          <w:szCs w:val="24"/>
        </w:rPr>
        <w:t xml:space="preserve">was </w:t>
      </w:r>
      <w:r w:rsidRPr="0094339D">
        <w:rPr>
          <w:rFonts w:cs="Times New Roman"/>
          <w:i/>
          <w:szCs w:val="24"/>
        </w:rPr>
        <w:t>created</w:t>
      </w:r>
      <w:r>
        <w:rPr>
          <w:rFonts w:cs="Times New Roman"/>
          <w:szCs w:val="24"/>
        </w:rPr>
        <w:t xml:space="preserve">, a set of </w:t>
      </w:r>
      <w:r w:rsidRPr="0094339D">
        <w:rPr>
          <w:rFonts w:cs="Times New Roman"/>
          <w:szCs w:val="24"/>
        </w:rPr>
        <w:t>indicators for the day of the week that the task was created</w:t>
      </w:r>
      <w:r>
        <w:rPr>
          <w:rFonts w:cs="Times New Roman"/>
          <w:szCs w:val="24"/>
        </w:rPr>
        <w:t xml:space="preserve"> (this controls </w:t>
      </w:r>
      <w:r w:rsidRPr="0094339D">
        <w:rPr>
          <w:rFonts w:cs="Times New Roman"/>
          <w:szCs w:val="24"/>
        </w:rPr>
        <w:t>for seasonality</w:t>
      </w:r>
      <w:r>
        <w:rPr>
          <w:rFonts w:cs="Times New Roman"/>
          <w:szCs w:val="24"/>
        </w:rPr>
        <w:t xml:space="preserve">); and, finally, (vii) </w:t>
      </w:r>
      <w:r w:rsidRPr="0094339D">
        <w:rPr>
          <w:rFonts w:cs="Times New Roman"/>
          <w:i/>
          <w:szCs w:val="24"/>
        </w:rPr>
        <w:t xml:space="preserve">Month of year task </w:t>
      </w:r>
      <w:r>
        <w:rPr>
          <w:rFonts w:cs="Times New Roman"/>
          <w:i/>
          <w:szCs w:val="24"/>
        </w:rPr>
        <w:t xml:space="preserve">was </w:t>
      </w:r>
      <w:r w:rsidRPr="0094339D">
        <w:rPr>
          <w:rFonts w:cs="Times New Roman"/>
          <w:i/>
          <w:szCs w:val="24"/>
        </w:rPr>
        <w:t>created</w:t>
      </w:r>
      <w:r>
        <w:rPr>
          <w:rFonts w:cs="Times New Roman"/>
          <w:szCs w:val="24"/>
        </w:rPr>
        <w:t xml:space="preserve">, a set of </w:t>
      </w:r>
      <w:r w:rsidRPr="0094339D">
        <w:rPr>
          <w:rFonts w:cs="Times New Roman"/>
          <w:szCs w:val="24"/>
        </w:rPr>
        <w:t>indicators for the month of the year that the task was created</w:t>
      </w:r>
      <w:r>
        <w:rPr>
          <w:rFonts w:cs="Times New Roman"/>
          <w:szCs w:val="24"/>
        </w:rPr>
        <w:t xml:space="preserve"> (this also controls for </w:t>
      </w:r>
      <w:r w:rsidRPr="0094339D">
        <w:rPr>
          <w:rFonts w:cs="Times New Roman"/>
          <w:szCs w:val="24"/>
        </w:rPr>
        <w:t>seasonality</w:t>
      </w:r>
      <w:r>
        <w:rPr>
          <w:rFonts w:cs="Times New Roman"/>
          <w:szCs w:val="24"/>
        </w:rPr>
        <w:t>)</w:t>
      </w:r>
      <w:r w:rsidRPr="0094339D">
        <w:rPr>
          <w:rFonts w:cs="Times New Roman"/>
          <w:szCs w:val="24"/>
        </w:rPr>
        <w:t>.</w:t>
      </w:r>
    </w:p>
    <w:p w14:paraId="658708B0" w14:textId="77777777" w:rsidR="003665C2" w:rsidRPr="00520EDC" w:rsidRDefault="003665C2" w:rsidP="003665C2">
      <w:pPr>
        <w:ind w:firstLine="0"/>
        <w:jc w:val="center"/>
        <w:rPr>
          <w:rFonts w:cs="Times New Roman"/>
          <w:b/>
          <w:bCs/>
          <w:szCs w:val="24"/>
        </w:rPr>
      </w:pPr>
      <w:r w:rsidRPr="00520EDC">
        <w:rPr>
          <w:rFonts w:cs="Times New Roman"/>
          <w:b/>
          <w:bCs/>
          <w:szCs w:val="24"/>
        </w:rPr>
        <w:t>Results and Discussion</w:t>
      </w:r>
    </w:p>
    <w:p w14:paraId="08653EC7" w14:textId="33078000" w:rsidR="003665C2" w:rsidRPr="0094339D" w:rsidRDefault="003665C2" w:rsidP="003665C2">
      <w:pPr>
        <w:rPr>
          <w:rFonts w:cs="Times New Roman"/>
          <w:bCs/>
          <w:szCs w:val="24"/>
        </w:rPr>
      </w:pPr>
      <w:r>
        <w:rPr>
          <w:rFonts w:cs="Times New Roman"/>
          <w:bCs/>
          <w:szCs w:val="24"/>
        </w:rPr>
        <w:t xml:space="preserve">Our goal was to test the hypothesis that a task’s </w:t>
      </w:r>
      <w:r>
        <w:rPr>
          <w:rFonts w:cs="Times New Roman"/>
          <w:szCs w:val="24"/>
        </w:rPr>
        <w:t xml:space="preserve">time to completion would be increased by deadline changes (as an indicator of the probability of missing a deadline), but less so for busy people. </w:t>
      </w:r>
      <w:r w:rsidRPr="0094339D">
        <w:rPr>
          <w:rFonts w:cs="Times New Roman"/>
          <w:bCs/>
          <w:szCs w:val="24"/>
        </w:rPr>
        <w:t xml:space="preserve">Since </w:t>
      </w:r>
      <w:r>
        <w:rPr>
          <w:rFonts w:cs="Times New Roman"/>
          <w:bCs/>
          <w:szCs w:val="24"/>
        </w:rPr>
        <w:t>the</w:t>
      </w:r>
      <w:r w:rsidRPr="0094339D">
        <w:rPr>
          <w:rFonts w:cs="Times New Roman"/>
          <w:bCs/>
          <w:szCs w:val="24"/>
        </w:rPr>
        <w:t xml:space="preserve"> dependent variable is a </w:t>
      </w:r>
      <w:r>
        <w:rPr>
          <w:rFonts w:cs="Times New Roman"/>
          <w:bCs/>
          <w:szCs w:val="24"/>
        </w:rPr>
        <w:t>time</w:t>
      </w:r>
      <w:r w:rsidR="00C11108">
        <w:rPr>
          <w:rFonts w:cs="Times New Roman"/>
          <w:bCs/>
          <w:szCs w:val="24"/>
        </w:rPr>
        <w:t xml:space="preserve"> </w:t>
      </w:r>
      <w:r w:rsidRPr="0094339D">
        <w:rPr>
          <w:rFonts w:cs="Times New Roman"/>
          <w:bCs/>
          <w:szCs w:val="24"/>
        </w:rPr>
        <w:t>duration variable</w:t>
      </w:r>
      <w:r>
        <w:rPr>
          <w:rFonts w:cs="Times New Roman"/>
          <w:bCs/>
          <w:szCs w:val="24"/>
        </w:rPr>
        <w:t xml:space="preserve"> and has a large range</w:t>
      </w:r>
      <w:r w:rsidRPr="0094339D">
        <w:rPr>
          <w:rFonts w:cs="Times New Roman"/>
          <w:bCs/>
          <w:szCs w:val="24"/>
        </w:rPr>
        <w:t>, we used a Cox</w:t>
      </w:r>
      <w:r>
        <w:rPr>
          <w:rFonts w:cs="Times New Roman"/>
          <w:bCs/>
          <w:szCs w:val="24"/>
        </w:rPr>
        <w:t xml:space="preserve"> regression</w:t>
      </w:r>
      <w:r w:rsidRPr="0094339D">
        <w:rPr>
          <w:rFonts w:cs="Times New Roman"/>
          <w:bCs/>
          <w:szCs w:val="24"/>
        </w:rPr>
        <w:t xml:space="preserve"> </w:t>
      </w:r>
      <w:r>
        <w:rPr>
          <w:rFonts w:cs="Times New Roman"/>
          <w:bCs/>
          <w:szCs w:val="24"/>
        </w:rPr>
        <w:t>(</w:t>
      </w:r>
      <w:r w:rsidRPr="0094339D">
        <w:rPr>
          <w:rFonts w:cs="Times New Roman"/>
          <w:bCs/>
          <w:szCs w:val="24"/>
        </w:rPr>
        <w:t>proportional hazard model</w:t>
      </w:r>
      <w:r>
        <w:rPr>
          <w:rFonts w:cs="Times New Roman"/>
          <w:bCs/>
          <w:szCs w:val="24"/>
        </w:rPr>
        <w:t>)</w:t>
      </w:r>
      <w:r w:rsidRPr="0094339D">
        <w:rPr>
          <w:rFonts w:cs="Times New Roman"/>
          <w:bCs/>
          <w:szCs w:val="24"/>
        </w:rPr>
        <w:t xml:space="preserve"> </w:t>
      </w:r>
      <w:r>
        <w:rPr>
          <w:rFonts w:cs="Times New Roman"/>
          <w:bCs/>
          <w:szCs w:val="24"/>
        </w:rPr>
        <w:t xml:space="preserve">to test </w:t>
      </w:r>
      <w:r w:rsidRPr="0094339D">
        <w:rPr>
          <w:rFonts w:cs="Times New Roman"/>
          <w:bCs/>
          <w:szCs w:val="24"/>
        </w:rPr>
        <w:t xml:space="preserve">our predictions. This allowed us to model how the </w:t>
      </w:r>
      <w:r>
        <w:rPr>
          <w:rFonts w:cs="Times New Roman"/>
          <w:bCs/>
          <w:szCs w:val="24"/>
        </w:rPr>
        <w:t xml:space="preserve">probability </w:t>
      </w:r>
      <w:r w:rsidRPr="0094339D">
        <w:rPr>
          <w:rFonts w:cs="Times New Roman"/>
          <w:bCs/>
          <w:szCs w:val="24"/>
        </w:rPr>
        <w:t xml:space="preserve">of task completion </w:t>
      </w:r>
      <w:r>
        <w:rPr>
          <w:rFonts w:cs="Times New Roman"/>
          <w:bCs/>
          <w:szCs w:val="24"/>
        </w:rPr>
        <w:t>at any time</w:t>
      </w:r>
      <w:r w:rsidRPr="0094339D">
        <w:rPr>
          <w:rFonts w:cs="Times New Roman"/>
          <w:bCs/>
          <w:szCs w:val="24"/>
        </w:rPr>
        <w:t xml:space="preserve"> is affected by deadline changes, busyness, </w:t>
      </w:r>
      <w:r>
        <w:rPr>
          <w:rFonts w:cs="Times New Roman"/>
          <w:bCs/>
          <w:szCs w:val="24"/>
        </w:rPr>
        <w:t xml:space="preserve">their interaction, </w:t>
      </w:r>
      <w:r w:rsidRPr="0094339D">
        <w:rPr>
          <w:rFonts w:cs="Times New Roman"/>
          <w:bCs/>
          <w:szCs w:val="24"/>
        </w:rPr>
        <w:t>and the control variables</w:t>
      </w:r>
      <w:r>
        <w:rPr>
          <w:rFonts w:cs="Times New Roman"/>
          <w:bCs/>
          <w:szCs w:val="24"/>
        </w:rPr>
        <w:t xml:space="preserve">. </w:t>
      </w:r>
      <w:r w:rsidRPr="00520EDC">
        <w:rPr>
          <w:rFonts w:cs="Times New Roman"/>
          <w:color w:val="222222"/>
          <w:szCs w:val="24"/>
          <w:shd w:val="clear" w:color="auto" w:fill="FFFFFF"/>
        </w:rPr>
        <w:t xml:space="preserve">This </w:t>
      </w:r>
      <w:r>
        <w:rPr>
          <w:rFonts w:cs="Times New Roman"/>
          <w:color w:val="222222"/>
          <w:szCs w:val="24"/>
          <w:shd w:val="clear" w:color="auto" w:fill="FFFFFF"/>
        </w:rPr>
        <w:t xml:space="preserve">type of </w:t>
      </w:r>
      <w:r w:rsidRPr="00520EDC">
        <w:rPr>
          <w:rFonts w:cs="Times New Roman"/>
          <w:color w:val="222222"/>
          <w:szCs w:val="24"/>
          <w:shd w:val="clear" w:color="auto" w:fill="FFFFFF"/>
        </w:rPr>
        <w:t xml:space="preserve">regression models the “hazard” of task completion, which is the probability that a task that has not yet been completed by day </w:t>
      </w:r>
      <w:r w:rsidRPr="00520EDC">
        <w:rPr>
          <w:rFonts w:cs="Times New Roman"/>
          <w:i/>
          <w:color w:val="222222"/>
          <w:szCs w:val="24"/>
          <w:shd w:val="clear" w:color="auto" w:fill="FFFFFF"/>
        </w:rPr>
        <w:t>t</w:t>
      </w:r>
      <w:r w:rsidRPr="00520EDC">
        <w:rPr>
          <w:rFonts w:cs="Times New Roman"/>
          <w:color w:val="222222"/>
          <w:szCs w:val="24"/>
          <w:shd w:val="clear" w:color="auto" w:fill="FFFFFF"/>
        </w:rPr>
        <w:t xml:space="preserve"> will be completed on day </w:t>
      </w:r>
      <w:r w:rsidRPr="00520EDC">
        <w:rPr>
          <w:rFonts w:cs="Times New Roman"/>
          <w:i/>
          <w:color w:val="222222"/>
          <w:szCs w:val="24"/>
          <w:shd w:val="clear" w:color="auto" w:fill="FFFFFF"/>
        </w:rPr>
        <w:t>t</w:t>
      </w:r>
      <w:r w:rsidRPr="00520EDC">
        <w:rPr>
          <w:rFonts w:cs="Times New Roman"/>
          <w:color w:val="222222"/>
          <w:szCs w:val="24"/>
          <w:shd w:val="clear" w:color="auto" w:fill="FFFFFF"/>
        </w:rPr>
        <w:t>.</w:t>
      </w:r>
      <w:r>
        <w:rPr>
          <w:rFonts w:cs="Times New Roman"/>
          <w:color w:val="222222"/>
          <w:szCs w:val="24"/>
          <w:shd w:val="clear" w:color="auto" w:fill="FFFFFF"/>
        </w:rPr>
        <w:t xml:space="preserve"> </w:t>
      </w:r>
      <w:r>
        <w:rPr>
          <w:rFonts w:cs="Times New Roman"/>
          <w:bCs/>
          <w:szCs w:val="24"/>
        </w:rPr>
        <w:t>We</w:t>
      </w:r>
      <w:r w:rsidRPr="0094339D">
        <w:rPr>
          <w:rFonts w:cs="Times New Roman"/>
          <w:bCs/>
          <w:szCs w:val="24"/>
        </w:rPr>
        <w:t xml:space="preserve"> expected that while increasing deadline changes </w:t>
      </w:r>
      <w:r>
        <w:rPr>
          <w:rFonts w:cs="Times New Roman"/>
          <w:bCs/>
          <w:szCs w:val="24"/>
        </w:rPr>
        <w:t>w</w:t>
      </w:r>
      <w:r w:rsidRPr="0094339D">
        <w:rPr>
          <w:rFonts w:cs="Times New Roman"/>
          <w:bCs/>
          <w:szCs w:val="24"/>
        </w:rPr>
        <w:t xml:space="preserve">ould be associated with a decrease in the </w:t>
      </w:r>
      <w:r>
        <w:rPr>
          <w:rFonts w:cs="Times New Roman"/>
          <w:bCs/>
          <w:szCs w:val="24"/>
        </w:rPr>
        <w:t xml:space="preserve">probability </w:t>
      </w:r>
      <w:r w:rsidRPr="0094339D">
        <w:rPr>
          <w:rFonts w:cs="Times New Roman"/>
          <w:bCs/>
          <w:szCs w:val="24"/>
        </w:rPr>
        <w:t>of task completion (</w:t>
      </w:r>
      <w:r w:rsidR="003930E0">
        <w:rPr>
          <w:rFonts w:cs="Times New Roman"/>
          <w:bCs/>
          <w:szCs w:val="24"/>
        </w:rPr>
        <w:t xml:space="preserve">i.e., </w:t>
      </w:r>
      <w:r w:rsidRPr="0094339D">
        <w:rPr>
          <w:rFonts w:cs="Times New Roman"/>
          <w:bCs/>
          <w:szCs w:val="24"/>
        </w:rPr>
        <w:t>an increase in time</w:t>
      </w:r>
      <w:r>
        <w:rPr>
          <w:rFonts w:cs="Times New Roman"/>
          <w:bCs/>
          <w:szCs w:val="24"/>
        </w:rPr>
        <w:t xml:space="preserve"> </w:t>
      </w:r>
      <w:r w:rsidRPr="0094339D">
        <w:rPr>
          <w:rFonts w:cs="Times New Roman"/>
          <w:bCs/>
          <w:szCs w:val="24"/>
        </w:rPr>
        <w:t>to</w:t>
      </w:r>
      <w:r>
        <w:rPr>
          <w:rFonts w:cs="Times New Roman"/>
          <w:bCs/>
          <w:szCs w:val="24"/>
        </w:rPr>
        <w:t xml:space="preserve"> </w:t>
      </w:r>
      <w:r w:rsidRPr="0094339D">
        <w:rPr>
          <w:rFonts w:cs="Times New Roman"/>
          <w:bCs/>
          <w:szCs w:val="24"/>
        </w:rPr>
        <w:t xml:space="preserve">completion), this effect </w:t>
      </w:r>
      <w:r>
        <w:rPr>
          <w:rFonts w:cs="Times New Roman"/>
          <w:bCs/>
          <w:szCs w:val="24"/>
        </w:rPr>
        <w:t>w</w:t>
      </w:r>
      <w:r w:rsidRPr="0094339D">
        <w:rPr>
          <w:rFonts w:cs="Times New Roman"/>
          <w:bCs/>
          <w:szCs w:val="24"/>
        </w:rPr>
        <w:t xml:space="preserve">ould be </w:t>
      </w:r>
      <w:r>
        <w:rPr>
          <w:rFonts w:cs="Times New Roman"/>
          <w:bCs/>
          <w:szCs w:val="24"/>
        </w:rPr>
        <w:t>reduced</w:t>
      </w:r>
      <w:r w:rsidRPr="0094339D">
        <w:rPr>
          <w:rFonts w:cs="Times New Roman"/>
          <w:bCs/>
          <w:szCs w:val="24"/>
        </w:rPr>
        <w:t xml:space="preserve"> as a person’s busyness increase</w:t>
      </w:r>
      <w:r>
        <w:rPr>
          <w:rFonts w:cs="Times New Roman"/>
          <w:bCs/>
          <w:szCs w:val="24"/>
        </w:rPr>
        <w:t>d</w:t>
      </w:r>
      <w:r w:rsidR="003930E0">
        <w:rPr>
          <w:rFonts w:cs="Times New Roman"/>
          <w:bCs/>
          <w:szCs w:val="24"/>
        </w:rPr>
        <w:t xml:space="preserve">, </w:t>
      </w:r>
      <w:r>
        <w:rPr>
          <w:rFonts w:cs="Times New Roman"/>
          <w:bCs/>
          <w:szCs w:val="24"/>
        </w:rPr>
        <w:t xml:space="preserve">resulting in </w:t>
      </w:r>
      <w:r w:rsidRPr="0094339D">
        <w:rPr>
          <w:rFonts w:cs="Times New Roman"/>
          <w:bCs/>
          <w:szCs w:val="24"/>
        </w:rPr>
        <w:t xml:space="preserve">a significant deadline changes </w:t>
      </w:r>
      <w:r>
        <w:rPr>
          <w:rFonts w:cs="Times New Roman"/>
          <w:bCs/>
          <w:szCs w:val="24"/>
        </w:rPr>
        <w:t>by</w:t>
      </w:r>
      <w:r w:rsidRPr="0094339D">
        <w:rPr>
          <w:rFonts w:cs="Times New Roman"/>
          <w:bCs/>
          <w:szCs w:val="24"/>
        </w:rPr>
        <w:t xml:space="preserve"> busyness interaction).</w:t>
      </w:r>
      <w:r>
        <w:rPr>
          <w:rFonts w:cs="Times New Roman"/>
          <w:bCs/>
          <w:szCs w:val="24"/>
        </w:rPr>
        <w:t xml:space="preserve"> Note that </w:t>
      </w:r>
      <w:r w:rsidR="003930E0">
        <w:rPr>
          <w:rFonts w:cs="Times New Roman"/>
          <w:bCs/>
          <w:szCs w:val="24"/>
        </w:rPr>
        <w:t xml:space="preserve">we also conducted a </w:t>
      </w:r>
      <w:r w:rsidR="00265DB0">
        <w:rPr>
          <w:rFonts w:cs="Times New Roman"/>
          <w:bCs/>
          <w:szCs w:val="24"/>
        </w:rPr>
        <w:t>normal</w:t>
      </w:r>
      <w:r w:rsidR="003930E0">
        <w:rPr>
          <w:rFonts w:cs="Times New Roman"/>
          <w:bCs/>
          <w:szCs w:val="24"/>
        </w:rPr>
        <w:t xml:space="preserve"> </w:t>
      </w:r>
      <w:r>
        <w:rPr>
          <w:rFonts w:cs="Times New Roman"/>
          <w:bCs/>
          <w:szCs w:val="24"/>
        </w:rPr>
        <w:t xml:space="preserve">regression </w:t>
      </w:r>
      <w:r w:rsidR="003930E0">
        <w:rPr>
          <w:rFonts w:cs="Times New Roman"/>
          <w:bCs/>
          <w:szCs w:val="24"/>
        </w:rPr>
        <w:t xml:space="preserve">and </w:t>
      </w:r>
      <w:r>
        <w:rPr>
          <w:rFonts w:cs="Times New Roman"/>
          <w:bCs/>
          <w:szCs w:val="24"/>
        </w:rPr>
        <w:t>found results consistent with those reported next.</w:t>
      </w:r>
    </w:p>
    <w:p w14:paraId="2F260EEB" w14:textId="602F4033" w:rsidR="003665C2" w:rsidRPr="0094339D" w:rsidRDefault="003665C2" w:rsidP="003665C2">
      <w:pPr>
        <w:ind w:firstLine="0"/>
        <w:rPr>
          <w:rFonts w:cs="Times New Roman"/>
          <w:bCs/>
          <w:szCs w:val="24"/>
        </w:rPr>
      </w:pPr>
      <w:r w:rsidRPr="0094339D">
        <w:rPr>
          <w:rFonts w:cs="Times New Roman"/>
          <w:bCs/>
          <w:szCs w:val="24"/>
        </w:rPr>
        <w:tab/>
        <w:t xml:space="preserve">Results are reported in Table </w:t>
      </w:r>
      <w:r>
        <w:rPr>
          <w:rFonts w:cs="Times New Roman"/>
          <w:bCs/>
          <w:szCs w:val="24"/>
        </w:rPr>
        <w:t xml:space="preserve">1. The </w:t>
      </w:r>
      <w:r w:rsidR="00265DB0">
        <w:rPr>
          <w:rFonts w:cs="Times New Roman"/>
          <w:bCs/>
          <w:szCs w:val="24"/>
        </w:rPr>
        <w:t>t</w:t>
      </w:r>
      <w:r>
        <w:rPr>
          <w:rFonts w:cs="Times New Roman"/>
          <w:bCs/>
          <w:szCs w:val="24"/>
        </w:rPr>
        <w:t>able shows</w:t>
      </w:r>
      <w:r w:rsidRPr="0094339D">
        <w:rPr>
          <w:rFonts w:cs="Times New Roman"/>
          <w:bCs/>
          <w:szCs w:val="24"/>
        </w:rPr>
        <w:t xml:space="preserve"> a base model which estimates the effects of all control variables on the </w:t>
      </w:r>
      <w:r>
        <w:rPr>
          <w:rFonts w:cs="Times New Roman"/>
          <w:bCs/>
          <w:szCs w:val="24"/>
        </w:rPr>
        <w:t xml:space="preserve">probability </w:t>
      </w:r>
      <w:r w:rsidRPr="0094339D">
        <w:rPr>
          <w:rFonts w:cs="Times New Roman"/>
          <w:bCs/>
          <w:szCs w:val="24"/>
        </w:rPr>
        <w:t xml:space="preserve">of task completion but excludes the </w:t>
      </w:r>
      <w:r>
        <w:rPr>
          <w:rFonts w:cs="Times New Roman"/>
          <w:bCs/>
          <w:szCs w:val="24"/>
        </w:rPr>
        <w:t xml:space="preserve">variables </w:t>
      </w:r>
      <w:r w:rsidRPr="0094339D">
        <w:rPr>
          <w:rFonts w:cs="Times New Roman"/>
          <w:bCs/>
          <w:szCs w:val="24"/>
        </w:rPr>
        <w:t>of interest (deadline changes, busyness, and their interaction)</w:t>
      </w:r>
      <w:r>
        <w:rPr>
          <w:rFonts w:cs="Times New Roman"/>
          <w:bCs/>
          <w:szCs w:val="24"/>
        </w:rPr>
        <w:t xml:space="preserve">. The </w:t>
      </w:r>
      <w:r w:rsidR="00265DB0">
        <w:rPr>
          <w:rFonts w:cs="Times New Roman"/>
          <w:bCs/>
          <w:szCs w:val="24"/>
        </w:rPr>
        <w:t>t</w:t>
      </w:r>
      <w:r>
        <w:rPr>
          <w:rFonts w:cs="Times New Roman"/>
          <w:bCs/>
          <w:szCs w:val="24"/>
        </w:rPr>
        <w:t xml:space="preserve">able also shows </w:t>
      </w:r>
      <w:r w:rsidRPr="0094339D">
        <w:rPr>
          <w:rFonts w:cs="Times New Roman"/>
          <w:bCs/>
          <w:szCs w:val="24"/>
        </w:rPr>
        <w:t xml:space="preserve">a full model </w:t>
      </w:r>
      <w:r>
        <w:rPr>
          <w:rFonts w:cs="Times New Roman"/>
          <w:bCs/>
          <w:szCs w:val="24"/>
        </w:rPr>
        <w:t xml:space="preserve">that </w:t>
      </w:r>
      <w:r w:rsidRPr="0094339D">
        <w:rPr>
          <w:rFonts w:cs="Times New Roman"/>
          <w:bCs/>
          <w:szCs w:val="24"/>
        </w:rPr>
        <w:t xml:space="preserve">includes </w:t>
      </w:r>
      <w:r>
        <w:rPr>
          <w:rFonts w:cs="Times New Roman"/>
          <w:bCs/>
          <w:szCs w:val="24"/>
        </w:rPr>
        <w:t xml:space="preserve">all control variables and the three effects of interest. </w:t>
      </w:r>
      <w:r w:rsidRPr="0094339D">
        <w:rPr>
          <w:rFonts w:cs="Times New Roman"/>
          <w:bCs/>
          <w:szCs w:val="24"/>
        </w:rPr>
        <w:t xml:space="preserve">Except for the </w:t>
      </w:r>
      <w:r>
        <w:rPr>
          <w:rFonts w:cs="Times New Roman"/>
          <w:bCs/>
          <w:szCs w:val="24"/>
        </w:rPr>
        <w:t>binary control</w:t>
      </w:r>
      <w:r w:rsidRPr="0094339D">
        <w:rPr>
          <w:rFonts w:cs="Times New Roman"/>
          <w:bCs/>
          <w:szCs w:val="24"/>
        </w:rPr>
        <w:t xml:space="preserve"> variables</w:t>
      </w:r>
      <w:r>
        <w:rPr>
          <w:rFonts w:cs="Times New Roman"/>
          <w:bCs/>
          <w:szCs w:val="24"/>
        </w:rPr>
        <w:t xml:space="preserve"> (first task, first week of month, last week of month, day of week, and month of year)</w:t>
      </w:r>
      <w:r w:rsidRPr="0094339D">
        <w:rPr>
          <w:rFonts w:cs="Times New Roman"/>
          <w:bCs/>
          <w:szCs w:val="24"/>
        </w:rPr>
        <w:t xml:space="preserve">, all </w:t>
      </w:r>
      <w:r>
        <w:rPr>
          <w:rFonts w:cs="Times New Roman"/>
          <w:bCs/>
          <w:szCs w:val="24"/>
        </w:rPr>
        <w:t xml:space="preserve">variables </w:t>
      </w:r>
      <w:r w:rsidRPr="0094339D">
        <w:rPr>
          <w:rFonts w:cs="Times New Roman"/>
          <w:bCs/>
          <w:szCs w:val="24"/>
        </w:rPr>
        <w:t>were standardized (</w:t>
      </w:r>
      <w:r>
        <w:rPr>
          <w:rFonts w:cs="Times New Roman"/>
          <w:bCs/>
          <w:szCs w:val="24"/>
        </w:rPr>
        <w:t xml:space="preserve">M </w:t>
      </w:r>
      <w:r w:rsidRPr="0094339D">
        <w:rPr>
          <w:rFonts w:cs="Times New Roman"/>
          <w:bCs/>
          <w:szCs w:val="24"/>
        </w:rPr>
        <w:t xml:space="preserve">= 0, </w:t>
      </w:r>
      <w:r>
        <w:rPr>
          <w:rFonts w:cs="Times New Roman"/>
          <w:bCs/>
          <w:szCs w:val="24"/>
        </w:rPr>
        <w:t xml:space="preserve">SD </w:t>
      </w:r>
      <w:r w:rsidRPr="0094339D">
        <w:rPr>
          <w:rFonts w:cs="Times New Roman"/>
          <w:bCs/>
          <w:szCs w:val="24"/>
        </w:rPr>
        <w:t xml:space="preserve">= 1). </w:t>
      </w:r>
      <w:r>
        <w:rPr>
          <w:rFonts w:cs="Times New Roman"/>
          <w:bCs/>
          <w:szCs w:val="24"/>
        </w:rPr>
        <w:t xml:space="preserve">The full model </w:t>
      </w:r>
      <w:r w:rsidRPr="0094339D">
        <w:rPr>
          <w:rFonts w:cs="Times New Roman"/>
          <w:bCs/>
          <w:szCs w:val="24"/>
        </w:rPr>
        <w:t xml:space="preserve">fits better than the base model, </w:t>
      </w:r>
      <w:r>
        <w:rPr>
          <w:rFonts w:cs="Times New Roman"/>
          <w:bCs/>
          <w:szCs w:val="24"/>
        </w:rPr>
        <w:lastRenderedPageBreak/>
        <w:t xml:space="preserve">and therefore we </w:t>
      </w:r>
      <w:r w:rsidRPr="0094339D">
        <w:rPr>
          <w:rFonts w:cs="Times New Roman"/>
          <w:bCs/>
          <w:szCs w:val="24"/>
        </w:rPr>
        <w:t xml:space="preserve">focus on </w:t>
      </w:r>
      <w:r>
        <w:rPr>
          <w:rFonts w:cs="Times New Roman"/>
          <w:bCs/>
          <w:szCs w:val="24"/>
        </w:rPr>
        <w:t xml:space="preserve">its </w:t>
      </w:r>
      <w:r w:rsidRPr="0094339D">
        <w:rPr>
          <w:rFonts w:cs="Times New Roman"/>
          <w:bCs/>
          <w:szCs w:val="24"/>
        </w:rPr>
        <w:t xml:space="preserve">results. In </w:t>
      </w:r>
      <w:r>
        <w:rPr>
          <w:rFonts w:cs="Times New Roman"/>
          <w:bCs/>
          <w:szCs w:val="24"/>
        </w:rPr>
        <w:t xml:space="preserve">the </w:t>
      </w:r>
      <w:r w:rsidR="00265DB0">
        <w:rPr>
          <w:rFonts w:cs="Times New Roman"/>
          <w:bCs/>
          <w:szCs w:val="24"/>
        </w:rPr>
        <w:t>t</w:t>
      </w:r>
      <w:r>
        <w:rPr>
          <w:rFonts w:cs="Times New Roman"/>
          <w:bCs/>
          <w:szCs w:val="24"/>
        </w:rPr>
        <w:t xml:space="preserve">able </w:t>
      </w:r>
      <w:r w:rsidRPr="0094339D">
        <w:rPr>
          <w:rFonts w:cs="Times New Roman"/>
          <w:bCs/>
          <w:szCs w:val="24"/>
        </w:rPr>
        <w:t>we report the parameter estimate for each effect (</w:t>
      </w:r>
      <w:r>
        <w:rPr>
          <w:rFonts w:cs="Times New Roman"/>
          <w:bCs/>
          <w:szCs w:val="24"/>
        </w:rPr>
        <w:t>B</w:t>
      </w:r>
      <w:r w:rsidRPr="0094339D">
        <w:rPr>
          <w:rFonts w:cs="Times New Roman"/>
          <w:bCs/>
          <w:szCs w:val="24"/>
        </w:rPr>
        <w:t>) as well as the hazard ratio (HR = exp[</w:t>
      </w:r>
      <w:r>
        <w:rPr>
          <w:rFonts w:cs="Times New Roman"/>
          <w:bCs/>
          <w:szCs w:val="24"/>
        </w:rPr>
        <w:t>B</w:t>
      </w:r>
      <w:r w:rsidRPr="0094339D">
        <w:rPr>
          <w:rFonts w:cs="Times New Roman"/>
          <w:bCs/>
          <w:szCs w:val="24"/>
        </w:rPr>
        <w:t xml:space="preserve">]). The hazard ratio </w:t>
      </w:r>
      <w:r>
        <w:rPr>
          <w:rFonts w:cs="Times New Roman"/>
          <w:bCs/>
          <w:szCs w:val="24"/>
        </w:rPr>
        <w:t xml:space="preserve">is an indicator of </w:t>
      </w:r>
      <w:r w:rsidRPr="0094339D">
        <w:rPr>
          <w:rFonts w:cs="Times New Roman"/>
          <w:bCs/>
          <w:szCs w:val="24"/>
        </w:rPr>
        <w:t xml:space="preserve">how a one-unit increase in a </w:t>
      </w:r>
      <w:r>
        <w:rPr>
          <w:rFonts w:cs="Times New Roman"/>
          <w:bCs/>
          <w:szCs w:val="24"/>
        </w:rPr>
        <w:t xml:space="preserve">variable </w:t>
      </w:r>
      <w:r w:rsidRPr="0094339D">
        <w:rPr>
          <w:rFonts w:cs="Times New Roman"/>
          <w:bCs/>
          <w:szCs w:val="24"/>
        </w:rPr>
        <w:t xml:space="preserve">affects the </w:t>
      </w:r>
      <w:r>
        <w:rPr>
          <w:rFonts w:cs="Times New Roman"/>
          <w:bCs/>
          <w:szCs w:val="24"/>
        </w:rPr>
        <w:t xml:space="preserve">probability </w:t>
      </w:r>
      <w:r w:rsidRPr="0094339D">
        <w:rPr>
          <w:rFonts w:cs="Times New Roman"/>
          <w:bCs/>
          <w:szCs w:val="24"/>
        </w:rPr>
        <w:t xml:space="preserve">of task completion </w:t>
      </w:r>
      <w:r>
        <w:rPr>
          <w:rFonts w:cs="Times New Roman"/>
          <w:bCs/>
          <w:szCs w:val="24"/>
        </w:rPr>
        <w:t xml:space="preserve">after </w:t>
      </w:r>
      <w:r w:rsidRPr="0094339D">
        <w:rPr>
          <w:rFonts w:cs="Times New Roman"/>
          <w:bCs/>
          <w:szCs w:val="24"/>
        </w:rPr>
        <w:t xml:space="preserve">controlling for the </w:t>
      </w:r>
      <w:r>
        <w:rPr>
          <w:rFonts w:cs="Times New Roman"/>
          <w:bCs/>
          <w:szCs w:val="24"/>
        </w:rPr>
        <w:t xml:space="preserve">effects of the other variables. Put simply, </w:t>
      </w:r>
      <w:r w:rsidRPr="0094339D">
        <w:rPr>
          <w:rFonts w:cs="Times New Roman"/>
          <w:bCs/>
          <w:szCs w:val="24"/>
        </w:rPr>
        <w:t xml:space="preserve">HR </w:t>
      </w:r>
      <w:r>
        <w:rPr>
          <w:rFonts w:cs="Times New Roman"/>
          <w:bCs/>
          <w:szCs w:val="24"/>
        </w:rPr>
        <w:t>greater than</w:t>
      </w:r>
      <w:r w:rsidRPr="0094339D">
        <w:rPr>
          <w:rFonts w:cs="Times New Roman"/>
          <w:bCs/>
          <w:szCs w:val="24"/>
        </w:rPr>
        <w:t xml:space="preserve"> </w:t>
      </w:r>
      <w:r>
        <w:rPr>
          <w:rFonts w:cs="Times New Roman"/>
          <w:bCs/>
          <w:szCs w:val="24"/>
        </w:rPr>
        <w:t xml:space="preserve">1 (less than 1) indicates that an </w:t>
      </w:r>
      <w:r w:rsidRPr="0094339D">
        <w:rPr>
          <w:rFonts w:cs="Times New Roman"/>
          <w:bCs/>
          <w:szCs w:val="24"/>
        </w:rPr>
        <w:t xml:space="preserve">increase in the corresponding </w:t>
      </w:r>
      <w:r>
        <w:rPr>
          <w:rFonts w:cs="Times New Roman"/>
          <w:bCs/>
          <w:szCs w:val="24"/>
        </w:rPr>
        <w:t xml:space="preserve">variable is associated with an </w:t>
      </w:r>
      <w:r w:rsidRPr="002C0953">
        <w:rPr>
          <w:rFonts w:cs="Times New Roman"/>
          <w:bCs/>
          <w:szCs w:val="24"/>
        </w:rPr>
        <w:t>increase</w:t>
      </w:r>
      <w:r w:rsidRPr="0094339D">
        <w:rPr>
          <w:rFonts w:cs="Times New Roman"/>
          <w:bCs/>
          <w:szCs w:val="24"/>
        </w:rPr>
        <w:t xml:space="preserve"> </w:t>
      </w:r>
      <w:r>
        <w:rPr>
          <w:rFonts w:cs="Times New Roman"/>
          <w:bCs/>
          <w:szCs w:val="24"/>
        </w:rPr>
        <w:t xml:space="preserve">(decrease) in </w:t>
      </w:r>
      <w:r w:rsidRPr="0094339D">
        <w:rPr>
          <w:rFonts w:cs="Times New Roman"/>
          <w:bCs/>
          <w:szCs w:val="24"/>
        </w:rPr>
        <w:t xml:space="preserve">the </w:t>
      </w:r>
      <w:r>
        <w:rPr>
          <w:rFonts w:cs="Times New Roman"/>
          <w:bCs/>
          <w:szCs w:val="24"/>
        </w:rPr>
        <w:t xml:space="preserve">probability </w:t>
      </w:r>
      <w:r w:rsidRPr="0094339D">
        <w:rPr>
          <w:rFonts w:cs="Times New Roman"/>
          <w:bCs/>
          <w:szCs w:val="24"/>
        </w:rPr>
        <w:t>of task completion</w:t>
      </w:r>
      <w:r>
        <w:rPr>
          <w:rFonts w:cs="Times New Roman"/>
          <w:bCs/>
          <w:szCs w:val="24"/>
        </w:rPr>
        <w:t>,</w:t>
      </w:r>
      <w:r w:rsidRPr="0094339D">
        <w:rPr>
          <w:rFonts w:cs="Times New Roman"/>
          <w:bCs/>
          <w:szCs w:val="24"/>
        </w:rPr>
        <w:t xml:space="preserve"> </w:t>
      </w:r>
      <w:r>
        <w:rPr>
          <w:rFonts w:cs="Times New Roman"/>
          <w:bCs/>
          <w:szCs w:val="24"/>
        </w:rPr>
        <w:t>which means that time to task completion is decreased (increased).</w:t>
      </w:r>
    </w:p>
    <w:p w14:paraId="621710CE" w14:textId="5580A07A" w:rsidR="003665C2" w:rsidRPr="0094339D" w:rsidRDefault="003665C2" w:rsidP="003665C2">
      <w:pPr>
        <w:ind w:firstLine="0"/>
        <w:rPr>
          <w:rFonts w:cs="Times New Roman"/>
          <w:bCs/>
          <w:szCs w:val="24"/>
        </w:rPr>
      </w:pPr>
      <w:r w:rsidRPr="0094339D">
        <w:rPr>
          <w:rFonts w:cs="Times New Roman"/>
          <w:bCs/>
          <w:szCs w:val="24"/>
        </w:rPr>
        <w:tab/>
      </w:r>
      <w:r>
        <w:rPr>
          <w:rFonts w:cs="Times New Roman"/>
          <w:bCs/>
          <w:szCs w:val="24"/>
        </w:rPr>
        <w:t>As expected, t</w:t>
      </w:r>
      <w:r w:rsidRPr="0094339D">
        <w:rPr>
          <w:rFonts w:cs="Times New Roman"/>
          <w:bCs/>
          <w:szCs w:val="24"/>
        </w:rPr>
        <w:t xml:space="preserve">he effect of </w:t>
      </w:r>
      <w:r>
        <w:rPr>
          <w:rFonts w:cs="Times New Roman"/>
          <w:bCs/>
          <w:szCs w:val="24"/>
        </w:rPr>
        <w:t xml:space="preserve">the number of </w:t>
      </w:r>
      <w:r w:rsidRPr="0094339D">
        <w:rPr>
          <w:rFonts w:cs="Times New Roman"/>
          <w:bCs/>
          <w:szCs w:val="24"/>
        </w:rPr>
        <w:t>deadline changes</w:t>
      </w:r>
      <w:r>
        <w:rPr>
          <w:rFonts w:cs="Times New Roman"/>
          <w:bCs/>
          <w:szCs w:val="24"/>
        </w:rPr>
        <w:t xml:space="preserve">, </w:t>
      </w:r>
      <w:r w:rsidR="000D047D">
        <w:rPr>
          <w:rFonts w:cs="Times New Roman"/>
          <w:bCs/>
          <w:szCs w:val="24"/>
        </w:rPr>
        <w:t>which indicates</w:t>
      </w:r>
      <w:r>
        <w:rPr>
          <w:rFonts w:cs="Times New Roman"/>
          <w:bCs/>
          <w:szCs w:val="24"/>
        </w:rPr>
        <w:t xml:space="preserve"> the likelihood of having missed a deadline,</w:t>
      </w:r>
      <w:r w:rsidRPr="0094339D">
        <w:rPr>
          <w:rFonts w:cs="Times New Roman"/>
          <w:bCs/>
          <w:szCs w:val="24"/>
        </w:rPr>
        <w:t xml:space="preserve"> on </w:t>
      </w:r>
      <w:r>
        <w:rPr>
          <w:rFonts w:cs="Times New Roman"/>
          <w:bCs/>
          <w:szCs w:val="24"/>
        </w:rPr>
        <w:t xml:space="preserve">the probability </w:t>
      </w:r>
      <w:r w:rsidRPr="0094339D">
        <w:rPr>
          <w:rFonts w:cs="Times New Roman"/>
          <w:bCs/>
          <w:szCs w:val="24"/>
        </w:rPr>
        <w:t xml:space="preserve">of task completion </w:t>
      </w:r>
      <w:r>
        <w:rPr>
          <w:rFonts w:cs="Times New Roman"/>
          <w:bCs/>
          <w:szCs w:val="24"/>
        </w:rPr>
        <w:t xml:space="preserve">was negative and </w:t>
      </w:r>
      <w:r w:rsidRPr="0094339D">
        <w:rPr>
          <w:rFonts w:cs="Times New Roman"/>
          <w:bCs/>
          <w:szCs w:val="24"/>
        </w:rPr>
        <w:t>significant</w:t>
      </w:r>
      <w:r>
        <w:rPr>
          <w:rFonts w:cs="Times New Roman"/>
          <w:bCs/>
          <w:szCs w:val="24"/>
        </w:rPr>
        <w:t>, B</w:t>
      </w:r>
      <w:r w:rsidRPr="0094339D">
        <w:rPr>
          <w:rFonts w:cs="Times New Roman"/>
          <w:bCs/>
          <w:szCs w:val="24"/>
        </w:rPr>
        <w:t xml:space="preserve"> = -.30, HR = .74, </w:t>
      </w:r>
      <w:r w:rsidRPr="00F524EB">
        <w:rPr>
          <w:rFonts w:ascii="Symbol" w:hAnsi="Symbol" w:cs="Times New Roman"/>
          <w:bCs/>
          <w:szCs w:val="24"/>
        </w:rPr>
        <w:t></w:t>
      </w:r>
      <w:r w:rsidRPr="0094339D">
        <w:rPr>
          <w:rFonts w:cs="Times New Roman"/>
          <w:bCs/>
          <w:szCs w:val="24"/>
          <w:vertAlign w:val="superscript"/>
        </w:rPr>
        <w:t>2</w:t>
      </w:r>
      <w:r>
        <w:rPr>
          <w:rFonts w:cs="Times New Roman"/>
          <w:bCs/>
          <w:szCs w:val="24"/>
        </w:rPr>
        <w:t>(1)</w:t>
      </w:r>
      <w:r w:rsidRPr="0094339D">
        <w:rPr>
          <w:rFonts w:cs="Times New Roman"/>
          <w:bCs/>
          <w:szCs w:val="24"/>
        </w:rPr>
        <w:t xml:space="preserve"> = 25,541.59, p &lt; .01.</w:t>
      </w:r>
      <w:r>
        <w:rPr>
          <w:rFonts w:cs="Times New Roman"/>
          <w:bCs/>
          <w:szCs w:val="24"/>
        </w:rPr>
        <w:t xml:space="preserve"> Thus, changing a task’s deadline increases the time it takes to complete a task. To put this in perspective, the mean number of deadline changes for a task was .53 (SD = 1.72), and adding one deadline change reduced the probability of task completion by an average of 16%. Importantly, this effect was moderated by busyness with a significant positive interaction, B</w:t>
      </w:r>
      <w:r w:rsidRPr="0094339D">
        <w:rPr>
          <w:rFonts w:cs="Times New Roman"/>
          <w:bCs/>
          <w:szCs w:val="24"/>
        </w:rPr>
        <w:t xml:space="preserve"> = .012, HR = 1.01, </w:t>
      </w:r>
      <w:r w:rsidRPr="00DA754A">
        <w:rPr>
          <w:rFonts w:ascii="Symbol" w:hAnsi="Symbol" w:cs="Times New Roman"/>
          <w:bCs/>
          <w:szCs w:val="24"/>
        </w:rPr>
        <w:t></w:t>
      </w:r>
      <w:r w:rsidRPr="0094339D">
        <w:rPr>
          <w:rFonts w:cs="Times New Roman"/>
          <w:bCs/>
          <w:szCs w:val="24"/>
          <w:vertAlign w:val="superscript"/>
        </w:rPr>
        <w:t>2</w:t>
      </w:r>
      <w:r>
        <w:rPr>
          <w:rFonts w:cs="Times New Roman"/>
          <w:bCs/>
          <w:szCs w:val="24"/>
        </w:rPr>
        <w:t>(1)</w:t>
      </w:r>
      <w:r w:rsidRPr="0094339D">
        <w:rPr>
          <w:rFonts w:cs="Times New Roman"/>
          <w:bCs/>
          <w:szCs w:val="24"/>
        </w:rPr>
        <w:t xml:space="preserve"> = 117.49, p &lt; .001</w:t>
      </w:r>
      <w:r>
        <w:rPr>
          <w:rFonts w:cs="Times New Roman"/>
          <w:bCs/>
          <w:szCs w:val="24"/>
        </w:rPr>
        <w:t>. The effect of busyness was also positive and significant, B</w:t>
      </w:r>
      <w:r w:rsidRPr="0094339D">
        <w:rPr>
          <w:rFonts w:cs="Times New Roman"/>
          <w:bCs/>
          <w:szCs w:val="24"/>
        </w:rPr>
        <w:t xml:space="preserve"> = .011, HR = 1.01, </w:t>
      </w:r>
      <w:r w:rsidRPr="00F524EB">
        <w:rPr>
          <w:rFonts w:ascii="Symbol" w:hAnsi="Symbol" w:cs="Times New Roman"/>
          <w:bCs/>
          <w:szCs w:val="24"/>
        </w:rPr>
        <w:t></w:t>
      </w:r>
      <w:r w:rsidRPr="0094339D">
        <w:rPr>
          <w:rFonts w:cs="Times New Roman"/>
          <w:bCs/>
          <w:szCs w:val="24"/>
          <w:vertAlign w:val="superscript"/>
        </w:rPr>
        <w:t>2</w:t>
      </w:r>
      <w:r>
        <w:rPr>
          <w:rFonts w:cs="Times New Roman"/>
          <w:bCs/>
          <w:szCs w:val="24"/>
        </w:rPr>
        <w:t>(1)</w:t>
      </w:r>
      <w:r w:rsidRPr="0094339D">
        <w:rPr>
          <w:rFonts w:cs="Times New Roman"/>
          <w:bCs/>
          <w:szCs w:val="24"/>
        </w:rPr>
        <w:t xml:space="preserve"> = 70.66, p &lt; .001. </w:t>
      </w:r>
      <w:r>
        <w:rPr>
          <w:rFonts w:cs="Times New Roman"/>
          <w:bCs/>
          <w:szCs w:val="24"/>
        </w:rPr>
        <w:t xml:space="preserve">With respect to the interaction, the adverse effect of changing deadlines on task completion is reduced. This can be illustrated by </w:t>
      </w:r>
      <w:r w:rsidR="000D047D">
        <w:rPr>
          <w:rFonts w:cs="Times New Roman"/>
          <w:bCs/>
          <w:szCs w:val="24"/>
        </w:rPr>
        <w:t>comparing</w:t>
      </w:r>
      <w:r w:rsidRPr="0094339D">
        <w:rPr>
          <w:rFonts w:cs="Times New Roman"/>
          <w:bCs/>
          <w:szCs w:val="24"/>
        </w:rPr>
        <w:t xml:space="preserve"> the mean </w:t>
      </w:r>
      <w:r>
        <w:rPr>
          <w:rFonts w:cs="Times New Roman"/>
          <w:bCs/>
          <w:szCs w:val="24"/>
        </w:rPr>
        <w:t>time to completion</w:t>
      </w:r>
      <w:r w:rsidRPr="0094339D">
        <w:rPr>
          <w:rFonts w:cs="Times New Roman"/>
          <w:bCs/>
          <w:szCs w:val="24"/>
        </w:rPr>
        <w:t xml:space="preserve"> for tasks with zero versus one or more deadline changes for users who were not busy (busyness = 0) or busy (busyness &gt; 0). For tasks created by users </w:t>
      </w:r>
      <w:r>
        <w:rPr>
          <w:rFonts w:cs="Times New Roman"/>
          <w:bCs/>
          <w:szCs w:val="24"/>
        </w:rPr>
        <w:t>who were busy (</w:t>
      </w:r>
      <w:r w:rsidRPr="0094339D">
        <w:rPr>
          <w:rFonts w:cs="Times New Roman"/>
          <w:bCs/>
          <w:szCs w:val="24"/>
        </w:rPr>
        <w:t>busyness &gt; 0</w:t>
      </w:r>
      <w:r>
        <w:rPr>
          <w:rFonts w:cs="Times New Roman"/>
          <w:bCs/>
          <w:szCs w:val="24"/>
        </w:rPr>
        <w:t>)</w:t>
      </w:r>
      <w:r w:rsidRPr="0094339D">
        <w:rPr>
          <w:rFonts w:cs="Times New Roman"/>
          <w:bCs/>
          <w:szCs w:val="24"/>
        </w:rPr>
        <w:t xml:space="preserve">, the mean </w:t>
      </w:r>
      <w:r>
        <w:rPr>
          <w:rFonts w:cs="Times New Roman"/>
          <w:bCs/>
          <w:szCs w:val="24"/>
        </w:rPr>
        <w:t>time to completion</w:t>
      </w:r>
      <w:r w:rsidRPr="0094339D">
        <w:rPr>
          <w:rFonts w:cs="Times New Roman"/>
          <w:bCs/>
          <w:szCs w:val="24"/>
        </w:rPr>
        <w:t xml:space="preserve"> was 12.24 days </w:t>
      </w:r>
      <w:r>
        <w:rPr>
          <w:rFonts w:cs="Times New Roman"/>
          <w:bCs/>
          <w:szCs w:val="24"/>
        </w:rPr>
        <w:t xml:space="preserve">when they had no </w:t>
      </w:r>
      <w:r w:rsidRPr="0094339D">
        <w:rPr>
          <w:rFonts w:cs="Times New Roman"/>
          <w:bCs/>
          <w:szCs w:val="24"/>
        </w:rPr>
        <w:t xml:space="preserve">deadline </w:t>
      </w:r>
      <w:r>
        <w:rPr>
          <w:rFonts w:cs="Times New Roman"/>
          <w:bCs/>
          <w:szCs w:val="24"/>
        </w:rPr>
        <w:t>changes</w:t>
      </w:r>
      <w:r w:rsidRPr="0094339D">
        <w:rPr>
          <w:rFonts w:cs="Times New Roman"/>
          <w:bCs/>
          <w:szCs w:val="24"/>
        </w:rPr>
        <w:t xml:space="preserve"> </w:t>
      </w:r>
      <w:r>
        <w:rPr>
          <w:rFonts w:cs="Times New Roman"/>
          <w:bCs/>
          <w:szCs w:val="24"/>
        </w:rPr>
        <w:t xml:space="preserve">versus </w:t>
      </w:r>
      <w:r w:rsidRPr="0094339D">
        <w:rPr>
          <w:rFonts w:cs="Times New Roman"/>
          <w:bCs/>
          <w:szCs w:val="24"/>
        </w:rPr>
        <w:t xml:space="preserve">25.54 days </w:t>
      </w:r>
      <w:r>
        <w:rPr>
          <w:rFonts w:cs="Times New Roman"/>
          <w:bCs/>
          <w:szCs w:val="24"/>
        </w:rPr>
        <w:t xml:space="preserve">when they had </w:t>
      </w:r>
      <w:r w:rsidRPr="0094339D">
        <w:rPr>
          <w:rFonts w:cs="Times New Roman"/>
          <w:bCs/>
          <w:szCs w:val="24"/>
        </w:rPr>
        <w:t>at least one deadline change (diff</w:t>
      </w:r>
      <w:r w:rsidR="00125429">
        <w:rPr>
          <w:rFonts w:cs="Times New Roman"/>
          <w:bCs/>
          <w:szCs w:val="24"/>
        </w:rPr>
        <w:t>erence</w:t>
      </w:r>
      <w:r w:rsidR="00125429" w:rsidRPr="0094339D">
        <w:rPr>
          <w:rFonts w:cs="Times New Roman"/>
          <w:bCs/>
          <w:szCs w:val="24"/>
        </w:rPr>
        <w:t xml:space="preserve"> </w:t>
      </w:r>
      <w:r w:rsidRPr="0094339D">
        <w:rPr>
          <w:rFonts w:cs="Times New Roman"/>
          <w:bCs/>
          <w:szCs w:val="24"/>
        </w:rPr>
        <w:t>= 13.30 days). In contrast, for tasks created by non-busy users (busyness = 0), mean times</w:t>
      </w:r>
      <w:r>
        <w:rPr>
          <w:rFonts w:cs="Times New Roman"/>
          <w:bCs/>
          <w:szCs w:val="24"/>
        </w:rPr>
        <w:t xml:space="preserve"> </w:t>
      </w:r>
      <w:r w:rsidRPr="0094339D">
        <w:rPr>
          <w:rFonts w:cs="Times New Roman"/>
          <w:bCs/>
          <w:szCs w:val="24"/>
        </w:rPr>
        <w:t>to</w:t>
      </w:r>
      <w:r>
        <w:rPr>
          <w:rFonts w:cs="Times New Roman"/>
          <w:bCs/>
          <w:szCs w:val="24"/>
        </w:rPr>
        <w:t xml:space="preserve"> </w:t>
      </w:r>
      <w:r w:rsidRPr="0094339D">
        <w:rPr>
          <w:rFonts w:cs="Times New Roman"/>
          <w:bCs/>
          <w:szCs w:val="24"/>
        </w:rPr>
        <w:t xml:space="preserve">completion were 19.44 days </w:t>
      </w:r>
      <w:r>
        <w:rPr>
          <w:rFonts w:cs="Times New Roman"/>
          <w:bCs/>
          <w:szCs w:val="24"/>
        </w:rPr>
        <w:t xml:space="preserve">for tasks with no deadline changes, </w:t>
      </w:r>
      <w:r w:rsidRPr="0094339D">
        <w:rPr>
          <w:rFonts w:cs="Times New Roman"/>
          <w:bCs/>
          <w:szCs w:val="24"/>
        </w:rPr>
        <w:t>and 37.63 days</w:t>
      </w:r>
      <w:r>
        <w:rPr>
          <w:rFonts w:cs="Times New Roman"/>
          <w:bCs/>
          <w:szCs w:val="24"/>
        </w:rPr>
        <w:t xml:space="preserve"> for tasks with one or more deadline changes</w:t>
      </w:r>
      <w:r w:rsidRPr="0094339D">
        <w:rPr>
          <w:rFonts w:cs="Times New Roman"/>
          <w:bCs/>
          <w:szCs w:val="24"/>
        </w:rPr>
        <w:t xml:space="preserve"> (diff</w:t>
      </w:r>
      <w:r w:rsidR="00125429">
        <w:rPr>
          <w:rFonts w:cs="Times New Roman"/>
          <w:bCs/>
          <w:szCs w:val="24"/>
        </w:rPr>
        <w:t>erence</w:t>
      </w:r>
      <w:r w:rsidR="00125429" w:rsidRPr="0094339D">
        <w:rPr>
          <w:rFonts w:cs="Times New Roman"/>
          <w:bCs/>
          <w:szCs w:val="24"/>
        </w:rPr>
        <w:t xml:space="preserve"> </w:t>
      </w:r>
      <w:r w:rsidRPr="0094339D">
        <w:rPr>
          <w:rFonts w:cs="Times New Roman"/>
          <w:bCs/>
          <w:szCs w:val="24"/>
        </w:rPr>
        <w:t>= 18.19</w:t>
      </w:r>
      <w:r w:rsidR="00125429">
        <w:rPr>
          <w:rFonts w:cs="Times New Roman"/>
          <w:bCs/>
          <w:szCs w:val="24"/>
        </w:rPr>
        <w:t xml:space="preserve"> days</w:t>
      </w:r>
      <w:r w:rsidRPr="0094339D">
        <w:rPr>
          <w:rFonts w:cs="Times New Roman"/>
          <w:bCs/>
          <w:szCs w:val="24"/>
        </w:rPr>
        <w:t>). A comparison of the differences (13.30 days for busy</w:t>
      </w:r>
      <w:r>
        <w:rPr>
          <w:rFonts w:cs="Times New Roman"/>
          <w:bCs/>
          <w:szCs w:val="24"/>
        </w:rPr>
        <w:t xml:space="preserve"> people</w:t>
      </w:r>
      <w:r w:rsidR="00C7748C">
        <w:rPr>
          <w:rFonts w:cs="Times New Roman"/>
          <w:bCs/>
          <w:szCs w:val="24"/>
        </w:rPr>
        <w:t xml:space="preserve"> versus </w:t>
      </w:r>
      <w:r w:rsidRPr="0094339D">
        <w:rPr>
          <w:rFonts w:cs="Times New Roman"/>
          <w:bCs/>
          <w:szCs w:val="24"/>
        </w:rPr>
        <w:t>18.19 days for non-busy</w:t>
      </w:r>
      <w:r>
        <w:rPr>
          <w:rFonts w:cs="Times New Roman"/>
          <w:bCs/>
          <w:szCs w:val="24"/>
        </w:rPr>
        <w:t xml:space="preserve"> people</w:t>
      </w:r>
      <w:r w:rsidRPr="0094339D">
        <w:rPr>
          <w:rFonts w:cs="Times New Roman"/>
          <w:bCs/>
          <w:szCs w:val="24"/>
        </w:rPr>
        <w:t xml:space="preserve">) illustrates the </w:t>
      </w:r>
      <w:r w:rsidRPr="0094339D">
        <w:rPr>
          <w:rFonts w:cs="Times New Roman"/>
          <w:bCs/>
          <w:szCs w:val="24"/>
        </w:rPr>
        <w:lastRenderedPageBreak/>
        <w:t xml:space="preserve">moderating effect of busyness. Although the simple effect of deadline changes on </w:t>
      </w:r>
      <w:r>
        <w:rPr>
          <w:rFonts w:cs="Times New Roman"/>
          <w:bCs/>
          <w:szCs w:val="24"/>
        </w:rPr>
        <w:t>probability of task completion</w:t>
      </w:r>
      <w:r w:rsidRPr="0094339D">
        <w:rPr>
          <w:rFonts w:cs="Times New Roman"/>
          <w:bCs/>
          <w:szCs w:val="24"/>
        </w:rPr>
        <w:t xml:space="preserve"> is always negative, it is </w:t>
      </w:r>
      <w:r w:rsidRPr="00FE2DF5">
        <w:rPr>
          <w:rFonts w:cs="Times New Roman"/>
          <w:bCs/>
          <w:szCs w:val="24"/>
        </w:rPr>
        <w:t>less negative</w:t>
      </w:r>
      <w:r w:rsidRPr="0094339D">
        <w:rPr>
          <w:rFonts w:cs="Times New Roman"/>
          <w:bCs/>
          <w:szCs w:val="24"/>
        </w:rPr>
        <w:t xml:space="preserve"> for busy people.</w:t>
      </w:r>
      <w:r>
        <w:rPr>
          <w:rFonts w:cs="Times New Roman"/>
          <w:bCs/>
          <w:szCs w:val="24"/>
        </w:rPr>
        <w:t xml:space="preserve"> Note that these results were unchanged when using the alternative operationalization for busyness (i.e., busyness just before the initial deadline was changed). The results were also consistent when we controlled for multiple tasks per user with either user random effects or user fixed effects, and if we restricted the analysis to the subset of tasks for which the deadline was changed at least once.</w:t>
      </w:r>
    </w:p>
    <w:p w14:paraId="29EC9AF6" w14:textId="1717F2A1" w:rsidR="003665C2" w:rsidRDefault="003665C2" w:rsidP="003665C2">
      <w:pPr>
        <w:ind w:firstLine="0"/>
        <w:rPr>
          <w:rFonts w:cs="Times New Roman"/>
          <w:bCs/>
          <w:szCs w:val="24"/>
        </w:rPr>
      </w:pPr>
      <w:r>
        <w:rPr>
          <w:rFonts w:cs="Times New Roman"/>
          <w:bCs/>
          <w:szCs w:val="24"/>
        </w:rPr>
        <w:tab/>
        <w:t xml:space="preserve">As another analysis, </w:t>
      </w:r>
      <w:r w:rsidRPr="0094339D">
        <w:rPr>
          <w:rFonts w:cs="Times New Roman"/>
          <w:bCs/>
          <w:szCs w:val="24"/>
        </w:rPr>
        <w:t xml:space="preserve">we </w:t>
      </w:r>
      <w:r>
        <w:rPr>
          <w:rFonts w:cs="Times New Roman"/>
          <w:bCs/>
          <w:szCs w:val="24"/>
        </w:rPr>
        <w:t xml:space="preserve">used a variable that simply </w:t>
      </w:r>
      <w:r w:rsidRPr="0094339D">
        <w:rPr>
          <w:rFonts w:cs="Times New Roman"/>
          <w:bCs/>
          <w:szCs w:val="24"/>
        </w:rPr>
        <w:t xml:space="preserve">indicated if a task was completed after </w:t>
      </w:r>
      <w:r>
        <w:rPr>
          <w:rFonts w:cs="Times New Roman"/>
          <w:bCs/>
          <w:szCs w:val="24"/>
        </w:rPr>
        <w:t xml:space="preserve">its initial </w:t>
      </w:r>
      <w:r w:rsidRPr="0094339D">
        <w:rPr>
          <w:rFonts w:cs="Times New Roman"/>
          <w:bCs/>
          <w:szCs w:val="24"/>
        </w:rPr>
        <w:t>deadline (</w:t>
      </w:r>
      <w:r>
        <w:rPr>
          <w:rFonts w:cs="Times New Roman"/>
          <w:bCs/>
          <w:szCs w:val="24"/>
        </w:rPr>
        <w:t>late</w:t>
      </w:r>
      <w:r w:rsidRPr="0094339D">
        <w:rPr>
          <w:rFonts w:cs="Times New Roman"/>
          <w:bCs/>
          <w:szCs w:val="24"/>
        </w:rPr>
        <w:t xml:space="preserve">) </w:t>
      </w:r>
      <w:r>
        <w:rPr>
          <w:rFonts w:cs="Times New Roman"/>
          <w:bCs/>
          <w:szCs w:val="24"/>
        </w:rPr>
        <w:t xml:space="preserve">versus </w:t>
      </w:r>
      <w:r w:rsidRPr="0094339D">
        <w:rPr>
          <w:rFonts w:cs="Times New Roman"/>
          <w:bCs/>
          <w:szCs w:val="24"/>
        </w:rPr>
        <w:t>on</w:t>
      </w:r>
      <w:r>
        <w:rPr>
          <w:rFonts w:cs="Times New Roman"/>
          <w:bCs/>
          <w:szCs w:val="24"/>
        </w:rPr>
        <w:t xml:space="preserve"> or </w:t>
      </w:r>
      <w:r w:rsidRPr="0094339D">
        <w:rPr>
          <w:rFonts w:cs="Times New Roman"/>
          <w:bCs/>
          <w:szCs w:val="24"/>
        </w:rPr>
        <w:t xml:space="preserve">before </w:t>
      </w:r>
      <w:r>
        <w:rPr>
          <w:rFonts w:cs="Times New Roman"/>
          <w:bCs/>
          <w:szCs w:val="24"/>
        </w:rPr>
        <w:t xml:space="preserve">its </w:t>
      </w:r>
      <w:r w:rsidRPr="0094339D">
        <w:rPr>
          <w:rFonts w:cs="Times New Roman"/>
          <w:bCs/>
          <w:szCs w:val="24"/>
        </w:rPr>
        <w:t>deadline (</w:t>
      </w:r>
      <w:r>
        <w:rPr>
          <w:rFonts w:cs="Times New Roman"/>
          <w:bCs/>
          <w:szCs w:val="24"/>
        </w:rPr>
        <w:t>not late</w:t>
      </w:r>
      <w:r w:rsidRPr="0094339D">
        <w:rPr>
          <w:rFonts w:cs="Times New Roman"/>
          <w:bCs/>
          <w:szCs w:val="24"/>
        </w:rPr>
        <w:t xml:space="preserve">). Although this </w:t>
      </w:r>
      <w:r>
        <w:rPr>
          <w:rFonts w:cs="Times New Roman"/>
          <w:bCs/>
          <w:szCs w:val="24"/>
        </w:rPr>
        <w:t xml:space="preserve">measure is less sensitive </w:t>
      </w:r>
      <w:r w:rsidRPr="0094339D">
        <w:rPr>
          <w:rFonts w:cs="Times New Roman"/>
          <w:bCs/>
          <w:szCs w:val="24"/>
        </w:rPr>
        <w:t xml:space="preserve">than the deadline changes </w:t>
      </w:r>
      <w:r>
        <w:rPr>
          <w:rFonts w:cs="Times New Roman"/>
          <w:bCs/>
          <w:szCs w:val="24"/>
        </w:rPr>
        <w:t>measure previously used</w:t>
      </w:r>
      <w:r w:rsidRPr="0094339D">
        <w:rPr>
          <w:rFonts w:cs="Times New Roman"/>
          <w:bCs/>
          <w:szCs w:val="24"/>
        </w:rPr>
        <w:t xml:space="preserve">, </w:t>
      </w:r>
      <w:r>
        <w:rPr>
          <w:rFonts w:cs="Times New Roman"/>
          <w:bCs/>
          <w:szCs w:val="24"/>
        </w:rPr>
        <w:t xml:space="preserve">and not ideal for the reasons we described earlier, we expected it to generate consistent results. </w:t>
      </w:r>
      <w:r w:rsidRPr="0094339D">
        <w:rPr>
          <w:rFonts w:cs="Times New Roman"/>
          <w:bCs/>
          <w:szCs w:val="24"/>
        </w:rPr>
        <w:t xml:space="preserve">We estimated a similar Cox </w:t>
      </w:r>
      <w:r>
        <w:rPr>
          <w:rFonts w:cs="Times New Roman"/>
          <w:bCs/>
          <w:szCs w:val="24"/>
        </w:rPr>
        <w:t>regression model as before</w:t>
      </w:r>
      <w:r w:rsidRPr="0094339D">
        <w:rPr>
          <w:rFonts w:cs="Times New Roman"/>
          <w:bCs/>
          <w:szCs w:val="24"/>
        </w:rPr>
        <w:t xml:space="preserve">, but </w:t>
      </w:r>
      <w:r>
        <w:rPr>
          <w:rFonts w:cs="Times New Roman"/>
          <w:bCs/>
          <w:szCs w:val="24"/>
        </w:rPr>
        <w:t xml:space="preserve">with being late replacing the number of deadline changes as an explanatory variable. </w:t>
      </w:r>
      <w:r w:rsidR="00265DB0">
        <w:rPr>
          <w:rFonts w:cs="Times New Roman"/>
          <w:bCs/>
          <w:szCs w:val="24"/>
        </w:rPr>
        <w:t xml:space="preserve">Consistent with the other analysis, </w:t>
      </w:r>
      <w:r>
        <w:rPr>
          <w:rFonts w:cs="Times New Roman"/>
          <w:bCs/>
          <w:szCs w:val="24"/>
        </w:rPr>
        <w:t>t</w:t>
      </w:r>
      <w:r w:rsidRPr="0094339D">
        <w:rPr>
          <w:rFonts w:cs="Times New Roman"/>
          <w:bCs/>
          <w:szCs w:val="24"/>
        </w:rPr>
        <w:t xml:space="preserve">he effect of </w:t>
      </w:r>
      <w:r>
        <w:rPr>
          <w:rFonts w:cs="Times New Roman"/>
          <w:bCs/>
          <w:szCs w:val="24"/>
        </w:rPr>
        <w:t xml:space="preserve">a being late </w:t>
      </w:r>
      <w:r w:rsidRPr="0094339D">
        <w:rPr>
          <w:rFonts w:cs="Times New Roman"/>
          <w:bCs/>
          <w:szCs w:val="24"/>
        </w:rPr>
        <w:t xml:space="preserve">on </w:t>
      </w:r>
      <w:r>
        <w:rPr>
          <w:rFonts w:cs="Times New Roman"/>
          <w:bCs/>
          <w:szCs w:val="24"/>
        </w:rPr>
        <w:t xml:space="preserve">probability </w:t>
      </w:r>
      <w:r w:rsidRPr="0094339D">
        <w:rPr>
          <w:rFonts w:cs="Times New Roman"/>
          <w:bCs/>
          <w:szCs w:val="24"/>
        </w:rPr>
        <w:t xml:space="preserve">of task completion was </w:t>
      </w:r>
      <w:r>
        <w:rPr>
          <w:rFonts w:cs="Times New Roman"/>
          <w:bCs/>
          <w:szCs w:val="24"/>
        </w:rPr>
        <w:t xml:space="preserve">negative and </w:t>
      </w:r>
      <w:r w:rsidRPr="0094339D">
        <w:rPr>
          <w:rFonts w:cs="Times New Roman"/>
          <w:bCs/>
          <w:szCs w:val="24"/>
        </w:rPr>
        <w:t>significant</w:t>
      </w:r>
      <w:r>
        <w:rPr>
          <w:rFonts w:cs="Times New Roman"/>
          <w:bCs/>
          <w:szCs w:val="24"/>
        </w:rPr>
        <w:t>, B</w:t>
      </w:r>
      <w:r w:rsidRPr="0094339D">
        <w:rPr>
          <w:rFonts w:cs="Times New Roman"/>
          <w:bCs/>
          <w:szCs w:val="24"/>
        </w:rPr>
        <w:t xml:space="preserve"> = -.48, HR = .62, </w:t>
      </w:r>
      <w:r w:rsidRPr="00220359">
        <w:rPr>
          <w:rFonts w:ascii="Symbol" w:hAnsi="Symbol" w:cs="Times New Roman"/>
          <w:bCs/>
          <w:szCs w:val="24"/>
        </w:rPr>
        <w:t></w:t>
      </w:r>
      <w:r w:rsidRPr="0094339D">
        <w:rPr>
          <w:rFonts w:cs="Times New Roman"/>
          <w:bCs/>
          <w:szCs w:val="24"/>
          <w:vertAlign w:val="superscript"/>
        </w:rPr>
        <w:t>2</w:t>
      </w:r>
      <w:r>
        <w:rPr>
          <w:rFonts w:cs="Times New Roman"/>
          <w:bCs/>
          <w:szCs w:val="24"/>
        </w:rPr>
        <w:t>(1)</w:t>
      </w:r>
      <w:r w:rsidRPr="0094339D">
        <w:rPr>
          <w:rFonts w:cs="Times New Roman"/>
          <w:bCs/>
          <w:szCs w:val="24"/>
        </w:rPr>
        <w:t xml:space="preserve"> = 117,504.98, p &lt; .001</w:t>
      </w:r>
      <w:r>
        <w:rPr>
          <w:rFonts w:cs="Times New Roman"/>
          <w:bCs/>
          <w:szCs w:val="24"/>
        </w:rPr>
        <w:t>,</w:t>
      </w:r>
      <w:r w:rsidRPr="0094339D">
        <w:rPr>
          <w:rFonts w:cs="Times New Roman"/>
          <w:bCs/>
          <w:szCs w:val="24"/>
        </w:rPr>
        <w:t xml:space="preserve"> and </w:t>
      </w:r>
      <w:r>
        <w:rPr>
          <w:rFonts w:cs="Times New Roman"/>
          <w:bCs/>
          <w:szCs w:val="24"/>
        </w:rPr>
        <w:t xml:space="preserve">the late x </w:t>
      </w:r>
      <w:r w:rsidRPr="0094339D">
        <w:rPr>
          <w:rFonts w:cs="Times New Roman"/>
          <w:bCs/>
          <w:szCs w:val="24"/>
        </w:rPr>
        <w:t>busyness interaction</w:t>
      </w:r>
      <w:r>
        <w:rPr>
          <w:rFonts w:cs="Times New Roman"/>
          <w:bCs/>
          <w:szCs w:val="24"/>
        </w:rPr>
        <w:t xml:space="preserve"> was significant, B</w:t>
      </w:r>
      <w:r w:rsidRPr="0094339D">
        <w:rPr>
          <w:rFonts w:cs="Times New Roman"/>
          <w:bCs/>
          <w:szCs w:val="24"/>
        </w:rPr>
        <w:t xml:space="preserve"> = .02, HR = 1.02, </w:t>
      </w:r>
      <w:r w:rsidRPr="00220359">
        <w:rPr>
          <w:rFonts w:ascii="Symbol" w:hAnsi="Symbol" w:cs="Times New Roman"/>
          <w:bCs/>
          <w:szCs w:val="24"/>
        </w:rPr>
        <w:t></w:t>
      </w:r>
      <w:r w:rsidRPr="0094339D">
        <w:rPr>
          <w:rFonts w:cs="Times New Roman"/>
          <w:bCs/>
          <w:szCs w:val="24"/>
          <w:vertAlign w:val="superscript"/>
        </w:rPr>
        <w:t>2</w:t>
      </w:r>
      <w:r>
        <w:rPr>
          <w:rFonts w:cs="Times New Roman"/>
          <w:bCs/>
          <w:szCs w:val="24"/>
        </w:rPr>
        <w:t>(1)</w:t>
      </w:r>
      <w:r w:rsidRPr="0094339D">
        <w:rPr>
          <w:rFonts w:cs="Times New Roman"/>
          <w:bCs/>
          <w:szCs w:val="24"/>
        </w:rPr>
        <w:t xml:space="preserve"> = 140.49, p &lt; .001. The effect of busyness</w:t>
      </w:r>
      <w:r>
        <w:rPr>
          <w:rFonts w:cs="Times New Roman"/>
          <w:bCs/>
          <w:szCs w:val="24"/>
        </w:rPr>
        <w:t xml:space="preserve"> </w:t>
      </w:r>
      <w:r w:rsidRPr="0094339D">
        <w:rPr>
          <w:rFonts w:cs="Times New Roman"/>
          <w:bCs/>
          <w:szCs w:val="24"/>
        </w:rPr>
        <w:t>was not significant</w:t>
      </w:r>
      <w:r>
        <w:rPr>
          <w:rFonts w:cs="Times New Roman"/>
          <w:bCs/>
          <w:szCs w:val="24"/>
        </w:rPr>
        <w:t xml:space="preserve">, </w:t>
      </w:r>
      <w:r w:rsidRPr="0094339D">
        <w:rPr>
          <w:rFonts w:cs="Times New Roman"/>
          <w:bCs/>
          <w:szCs w:val="24"/>
        </w:rPr>
        <w:t>p = .30.</w:t>
      </w:r>
      <w:r>
        <w:rPr>
          <w:rFonts w:cs="Times New Roman"/>
          <w:bCs/>
          <w:szCs w:val="24"/>
        </w:rPr>
        <w:t xml:space="preserve"> When busyness was measured at the time of the first deadline change, the results were largely consistent, with the effect of being late significantly negative, B</w:t>
      </w:r>
      <w:r w:rsidRPr="0094339D">
        <w:rPr>
          <w:rFonts w:cs="Times New Roman"/>
          <w:bCs/>
          <w:szCs w:val="24"/>
        </w:rPr>
        <w:t xml:space="preserve"> = -.48, HR = .62, </w:t>
      </w:r>
      <w:r w:rsidRPr="00220359">
        <w:rPr>
          <w:rFonts w:ascii="Symbol" w:hAnsi="Symbol" w:cs="Times New Roman"/>
          <w:bCs/>
          <w:szCs w:val="24"/>
        </w:rPr>
        <w:t></w:t>
      </w:r>
      <w:r w:rsidRPr="0094339D">
        <w:rPr>
          <w:rFonts w:cs="Times New Roman"/>
          <w:bCs/>
          <w:szCs w:val="24"/>
          <w:vertAlign w:val="superscript"/>
        </w:rPr>
        <w:t>2</w:t>
      </w:r>
      <w:r>
        <w:rPr>
          <w:rFonts w:cs="Times New Roman"/>
          <w:bCs/>
          <w:szCs w:val="24"/>
        </w:rPr>
        <w:t>(1)</w:t>
      </w:r>
      <w:r w:rsidRPr="0094339D">
        <w:rPr>
          <w:rFonts w:cs="Times New Roman"/>
          <w:bCs/>
          <w:szCs w:val="24"/>
        </w:rPr>
        <w:t xml:space="preserve"> = 117,</w:t>
      </w:r>
      <w:r>
        <w:rPr>
          <w:rFonts w:cs="Times New Roman"/>
          <w:bCs/>
          <w:szCs w:val="24"/>
        </w:rPr>
        <w:t>626.40</w:t>
      </w:r>
      <w:r w:rsidRPr="0094339D">
        <w:rPr>
          <w:rFonts w:cs="Times New Roman"/>
          <w:bCs/>
          <w:szCs w:val="24"/>
        </w:rPr>
        <w:t>, p &lt; .001</w:t>
      </w:r>
      <w:r>
        <w:rPr>
          <w:rFonts w:cs="Times New Roman"/>
          <w:bCs/>
          <w:szCs w:val="24"/>
        </w:rPr>
        <w:t>, and the late x busyness interaction significantly positive, B</w:t>
      </w:r>
      <w:r w:rsidRPr="0094339D">
        <w:rPr>
          <w:rFonts w:cs="Times New Roman"/>
          <w:bCs/>
          <w:szCs w:val="24"/>
        </w:rPr>
        <w:t xml:space="preserve"> = .0</w:t>
      </w:r>
      <w:r>
        <w:rPr>
          <w:rFonts w:cs="Times New Roman"/>
          <w:bCs/>
          <w:szCs w:val="24"/>
        </w:rPr>
        <w:t>14, HR = 1.01</w:t>
      </w:r>
      <w:r w:rsidRPr="0094339D">
        <w:rPr>
          <w:rFonts w:cs="Times New Roman"/>
          <w:bCs/>
          <w:szCs w:val="24"/>
        </w:rPr>
        <w:t xml:space="preserve">, </w:t>
      </w:r>
      <w:r w:rsidRPr="00220359">
        <w:rPr>
          <w:rFonts w:ascii="Symbol" w:hAnsi="Symbol" w:cs="Times New Roman"/>
          <w:bCs/>
          <w:szCs w:val="24"/>
        </w:rPr>
        <w:t></w:t>
      </w:r>
      <w:r w:rsidRPr="0094339D">
        <w:rPr>
          <w:rFonts w:cs="Times New Roman"/>
          <w:bCs/>
          <w:szCs w:val="24"/>
          <w:vertAlign w:val="superscript"/>
        </w:rPr>
        <w:t>2</w:t>
      </w:r>
      <w:r>
        <w:rPr>
          <w:rFonts w:cs="Times New Roman"/>
          <w:bCs/>
          <w:szCs w:val="24"/>
        </w:rPr>
        <w:t>(1)</w:t>
      </w:r>
      <w:r w:rsidRPr="0094339D">
        <w:rPr>
          <w:rFonts w:cs="Times New Roman"/>
          <w:bCs/>
          <w:szCs w:val="24"/>
        </w:rPr>
        <w:t xml:space="preserve"> = </w:t>
      </w:r>
      <w:r>
        <w:rPr>
          <w:rFonts w:cs="Times New Roman"/>
          <w:bCs/>
          <w:szCs w:val="24"/>
        </w:rPr>
        <w:t>99.00</w:t>
      </w:r>
      <w:r w:rsidRPr="0094339D">
        <w:rPr>
          <w:rFonts w:cs="Times New Roman"/>
          <w:bCs/>
          <w:szCs w:val="24"/>
        </w:rPr>
        <w:t>, p &lt; .001</w:t>
      </w:r>
      <w:r>
        <w:rPr>
          <w:rFonts w:cs="Times New Roman"/>
          <w:bCs/>
          <w:szCs w:val="24"/>
        </w:rPr>
        <w:t xml:space="preserve">. The effect of busyness was also significant in this model, B = -.02, HR = .98, </w:t>
      </w:r>
      <w:r w:rsidRPr="00220359">
        <w:rPr>
          <w:rFonts w:ascii="Symbol" w:hAnsi="Symbol" w:cs="Times New Roman"/>
          <w:bCs/>
          <w:szCs w:val="24"/>
        </w:rPr>
        <w:t></w:t>
      </w:r>
      <w:r w:rsidRPr="0094339D">
        <w:rPr>
          <w:rFonts w:cs="Times New Roman"/>
          <w:bCs/>
          <w:szCs w:val="24"/>
          <w:vertAlign w:val="superscript"/>
        </w:rPr>
        <w:t>2</w:t>
      </w:r>
      <w:r>
        <w:rPr>
          <w:rFonts w:cs="Times New Roman"/>
          <w:bCs/>
          <w:szCs w:val="24"/>
        </w:rPr>
        <w:t>(1)</w:t>
      </w:r>
      <w:r w:rsidRPr="0094339D">
        <w:rPr>
          <w:rFonts w:cs="Times New Roman"/>
          <w:bCs/>
          <w:szCs w:val="24"/>
        </w:rPr>
        <w:t xml:space="preserve"> = </w:t>
      </w:r>
      <w:r>
        <w:rPr>
          <w:rFonts w:cs="Times New Roman"/>
          <w:bCs/>
          <w:szCs w:val="24"/>
        </w:rPr>
        <w:t>137.00</w:t>
      </w:r>
      <w:r w:rsidRPr="0094339D">
        <w:rPr>
          <w:rFonts w:cs="Times New Roman"/>
          <w:bCs/>
          <w:szCs w:val="24"/>
        </w:rPr>
        <w:t>, p &lt; .001</w:t>
      </w:r>
      <w:r>
        <w:rPr>
          <w:rFonts w:cs="Times New Roman"/>
          <w:bCs/>
          <w:szCs w:val="24"/>
        </w:rPr>
        <w:t>. Thus, using a different indicator of missed deadlines generally supports</w:t>
      </w:r>
      <w:r w:rsidRPr="0094339D">
        <w:rPr>
          <w:rFonts w:cs="Times New Roman"/>
          <w:bCs/>
          <w:szCs w:val="24"/>
        </w:rPr>
        <w:t xml:space="preserve"> </w:t>
      </w:r>
      <w:r>
        <w:rPr>
          <w:rFonts w:cs="Times New Roman"/>
          <w:bCs/>
          <w:szCs w:val="24"/>
        </w:rPr>
        <w:t>the previous studies’ findings</w:t>
      </w:r>
      <w:r w:rsidRPr="0094339D">
        <w:rPr>
          <w:rFonts w:cs="Times New Roman"/>
          <w:bCs/>
          <w:szCs w:val="24"/>
        </w:rPr>
        <w:t>.</w:t>
      </w:r>
    </w:p>
    <w:p w14:paraId="750186F6" w14:textId="4CFF5708" w:rsidR="003665C2" w:rsidRDefault="003665C2" w:rsidP="003665C2">
      <w:pPr>
        <w:ind w:firstLine="0"/>
        <w:rPr>
          <w:rFonts w:cs="Times New Roman"/>
          <w:bCs/>
          <w:szCs w:val="24"/>
        </w:rPr>
      </w:pPr>
      <w:r>
        <w:rPr>
          <w:rFonts w:cs="Times New Roman"/>
          <w:bCs/>
          <w:szCs w:val="24"/>
        </w:rPr>
        <w:tab/>
      </w:r>
      <w:r w:rsidR="00265DB0">
        <w:rPr>
          <w:rFonts w:cs="Times New Roman"/>
          <w:bCs/>
          <w:szCs w:val="24"/>
        </w:rPr>
        <w:t>This final study</w:t>
      </w:r>
      <w:r>
        <w:rPr>
          <w:rFonts w:cs="Times New Roman"/>
          <w:bCs/>
          <w:szCs w:val="24"/>
        </w:rPr>
        <w:t xml:space="preserve"> </w:t>
      </w:r>
      <w:r w:rsidRPr="0094339D">
        <w:rPr>
          <w:rFonts w:cs="Times New Roman"/>
          <w:bCs/>
          <w:szCs w:val="24"/>
        </w:rPr>
        <w:t xml:space="preserve">examined 586,808 real tasks submitted by users of a popular task management “to do” list software application. </w:t>
      </w:r>
      <w:r>
        <w:rPr>
          <w:rFonts w:cs="Times New Roman"/>
          <w:bCs/>
          <w:szCs w:val="24"/>
        </w:rPr>
        <w:t>The</w:t>
      </w:r>
      <w:r w:rsidRPr="0094339D">
        <w:rPr>
          <w:rFonts w:cs="Times New Roman"/>
          <w:bCs/>
          <w:szCs w:val="24"/>
        </w:rPr>
        <w:t xml:space="preserve"> findings </w:t>
      </w:r>
      <w:r>
        <w:rPr>
          <w:rFonts w:cs="Times New Roman"/>
          <w:bCs/>
          <w:szCs w:val="24"/>
        </w:rPr>
        <w:t xml:space="preserve">are </w:t>
      </w:r>
      <w:r w:rsidR="00265DB0">
        <w:rPr>
          <w:rFonts w:cs="Times New Roman"/>
          <w:bCs/>
          <w:szCs w:val="24"/>
        </w:rPr>
        <w:t xml:space="preserve">overall </w:t>
      </w:r>
      <w:r>
        <w:rPr>
          <w:rFonts w:cs="Times New Roman"/>
          <w:bCs/>
          <w:szCs w:val="24"/>
        </w:rPr>
        <w:t xml:space="preserve">consistent </w:t>
      </w:r>
      <w:r w:rsidRPr="0094339D">
        <w:rPr>
          <w:rFonts w:cs="Times New Roman"/>
          <w:bCs/>
          <w:szCs w:val="24"/>
        </w:rPr>
        <w:t xml:space="preserve">with our theory </w:t>
      </w:r>
      <w:r w:rsidRPr="0094339D">
        <w:rPr>
          <w:rFonts w:cs="Times New Roman"/>
          <w:bCs/>
          <w:szCs w:val="24"/>
        </w:rPr>
        <w:lastRenderedPageBreak/>
        <w:t>that missing a</w:t>
      </w:r>
      <w:r>
        <w:rPr>
          <w:rFonts w:cs="Times New Roman"/>
          <w:bCs/>
          <w:szCs w:val="24"/>
        </w:rPr>
        <w:t xml:space="preserve"> task</w:t>
      </w:r>
      <w:r w:rsidRPr="0094339D">
        <w:rPr>
          <w:rFonts w:cs="Times New Roman"/>
          <w:bCs/>
          <w:szCs w:val="24"/>
        </w:rPr>
        <w:t xml:space="preserve"> deadline can </w:t>
      </w:r>
      <w:r>
        <w:rPr>
          <w:rFonts w:cs="Times New Roman"/>
          <w:bCs/>
          <w:szCs w:val="24"/>
        </w:rPr>
        <w:t xml:space="preserve">lead people to take longer to complete a task, but that being busy, which was operationalized in two different ways, mitigates this </w:t>
      </w:r>
      <w:r w:rsidRPr="0094339D">
        <w:rPr>
          <w:rFonts w:cs="Times New Roman"/>
          <w:bCs/>
          <w:szCs w:val="24"/>
        </w:rPr>
        <w:t>effect.</w:t>
      </w:r>
    </w:p>
    <w:p w14:paraId="56A38307" w14:textId="77777777" w:rsidR="003665C2" w:rsidRPr="00E30F1C" w:rsidRDefault="003665C2" w:rsidP="003665C2">
      <w:pPr>
        <w:spacing w:after="200" w:line="276" w:lineRule="auto"/>
        <w:ind w:firstLine="0"/>
        <w:rPr>
          <w:rFonts w:cs="Times New Roman"/>
          <w:bCs/>
          <w:i/>
          <w:szCs w:val="24"/>
        </w:rPr>
      </w:pPr>
    </w:p>
    <w:p w14:paraId="65632D07" w14:textId="6C4D2EE0" w:rsidR="005C5839" w:rsidRPr="00520EDC" w:rsidRDefault="00C050EC" w:rsidP="00C050EC">
      <w:pPr>
        <w:ind w:firstLine="0"/>
        <w:jc w:val="center"/>
        <w:rPr>
          <w:rFonts w:cs="Times New Roman"/>
          <w:b/>
          <w:bCs/>
          <w:szCs w:val="24"/>
        </w:rPr>
      </w:pPr>
      <w:r w:rsidRPr="00520EDC">
        <w:rPr>
          <w:rFonts w:cs="Times New Roman"/>
          <w:b/>
          <w:bCs/>
          <w:szCs w:val="24"/>
        </w:rPr>
        <w:t>General Discussion</w:t>
      </w:r>
    </w:p>
    <w:p w14:paraId="3F2234A7" w14:textId="66AE41F9" w:rsidR="00475C9C" w:rsidRDefault="005C5839" w:rsidP="00BA5F3A">
      <w:pPr>
        <w:rPr>
          <w:rFonts w:cs="Times New Roman"/>
          <w:bCs/>
          <w:szCs w:val="24"/>
        </w:rPr>
      </w:pPr>
      <w:r>
        <w:rPr>
          <w:szCs w:val="24"/>
        </w:rPr>
        <w:t xml:space="preserve">This research examined </w:t>
      </w:r>
      <w:r w:rsidR="009247A5">
        <w:rPr>
          <w:szCs w:val="24"/>
        </w:rPr>
        <w:t>how being busy influence</w:t>
      </w:r>
      <w:r w:rsidR="0056040A">
        <w:rPr>
          <w:szCs w:val="24"/>
        </w:rPr>
        <w:t xml:space="preserve">s </w:t>
      </w:r>
      <w:r w:rsidR="00A22005">
        <w:rPr>
          <w:szCs w:val="24"/>
        </w:rPr>
        <w:t xml:space="preserve">motivation to complete a task, </w:t>
      </w:r>
      <w:r w:rsidR="0056040A">
        <w:rPr>
          <w:szCs w:val="24"/>
        </w:rPr>
        <w:t>t</w:t>
      </w:r>
      <w:r w:rsidR="00300EE4">
        <w:rPr>
          <w:szCs w:val="24"/>
        </w:rPr>
        <w:t>he time it takes to complete</w:t>
      </w:r>
      <w:r w:rsidR="00A22005">
        <w:rPr>
          <w:szCs w:val="24"/>
        </w:rPr>
        <w:t xml:space="preserve"> it, and the likelihood that the task is actually completed. </w:t>
      </w:r>
      <w:r w:rsidR="006607D8">
        <w:rPr>
          <w:szCs w:val="24"/>
        </w:rPr>
        <w:t xml:space="preserve">We conducted this investigation </w:t>
      </w:r>
      <w:r w:rsidR="00A22005">
        <w:rPr>
          <w:szCs w:val="24"/>
        </w:rPr>
        <w:t xml:space="preserve">in contexts in which people missed or did not miss a deadline for completing the task. </w:t>
      </w:r>
      <w:r>
        <w:rPr>
          <w:szCs w:val="24"/>
        </w:rPr>
        <w:t xml:space="preserve">Counter to extant research </w:t>
      </w:r>
      <w:r w:rsidR="009247A5">
        <w:rPr>
          <w:szCs w:val="24"/>
        </w:rPr>
        <w:t>(</w:t>
      </w:r>
      <w:r w:rsidR="00826AC6">
        <w:rPr>
          <w:szCs w:val="24"/>
        </w:rPr>
        <w:t xml:space="preserve">e.g., </w:t>
      </w:r>
      <w:r w:rsidR="001512BE">
        <w:rPr>
          <w:rFonts w:cs="Times New Roman"/>
          <w:bCs/>
          <w:szCs w:val="24"/>
        </w:rPr>
        <w:t>Jacobs &amp; Dodd, 2003</w:t>
      </w:r>
      <w:r w:rsidR="009247A5">
        <w:rPr>
          <w:rFonts w:cs="Times New Roman"/>
          <w:szCs w:val="24"/>
        </w:rPr>
        <w:t>)</w:t>
      </w:r>
      <w:r>
        <w:rPr>
          <w:szCs w:val="24"/>
        </w:rPr>
        <w:t xml:space="preserve">, we found that </w:t>
      </w:r>
      <w:r w:rsidR="00826AC6">
        <w:rPr>
          <w:szCs w:val="24"/>
        </w:rPr>
        <w:t xml:space="preserve">having </w:t>
      </w:r>
      <w:r w:rsidR="006607D8">
        <w:rPr>
          <w:szCs w:val="24"/>
        </w:rPr>
        <w:t>many</w:t>
      </w:r>
      <w:r w:rsidR="00826AC6">
        <w:rPr>
          <w:szCs w:val="24"/>
        </w:rPr>
        <w:t xml:space="preserve"> tasks to accomplish</w:t>
      </w:r>
      <w:r>
        <w:rPr>
          <w:szCs w:val="24"/>
        </w:rPr>
        <w:t xml:space="preserve"> </w:t>
      </w:r>
      <w:r w:rsidR="009247A5">
        <w:rPr>
          <w:szCs w:val="24"/>
        </w:rPr>
        <w:t xml:space="preserve">can aid </w:t>
      </w:r>
      <w:r w:rsidR="0056040A">
        <w:rPr>
          <w:szCs w:val="24"/>
        </w:rPr>
        <w:t xml:space="preserve">task </w:t>
      </w:r>
      <w:r w:rsidR="00171EC4">
        <w:rPr>
          <w:szCs w:val="24"/>
        </w:rPr>
        <w:t>completion</w:t>
      </w:r>
      <w:r>
        <w:rPr>
          <w:szCs w:val="24"/>
        </w:rPr>
        <w:t xml:space="preserve">. </w:t>
      </w:r>
      <w:r w:rsidR="00475C9C">
        <w:rPr>
          <w:szCs w:val="24"/>
        </w:rPr>
        <w:t>When people miss a deadline, they are more motivated to complete a task when they are busy compared to when they are not busy, an effect that is mediated by busy people’s perception that they are managing time efficiently (</w:t>
      </w:r>
      <w:r w:rsidR="00475C9C">
        <w:rPr>
          <w:rFonts w:cs="Times New Roman"/>
          <w:bCs/>
          <w:szCs w:val="24"/>
        </w:rPr>
        <w:t xml:space="preserve">Studies 1 and 2). As a consequence of this motivation, busy people become more likely to actually complete tasks than people who are not busy (Studies 3 and 4). This effect on task completion was demonstrated in naturalistic experiments, and using over half a million </w:t>
      </w:r>
      <w:r w:rsidR="00A603EB">
        <w:rPr>
          <w:rFonts w:cs="Times New Roman"/>
          <w:bCs/>
          <w:szCs w:val="24"/>
        </w:rPr>
        <w:t xml:space="preserve">task records </w:t>
      </w:r>
      <w:r w:rsidR="00475C9C">
        <w:rPr>
          <w:rFonts w:cs="Times New Roman"/>
          <w:bCs/>
          <w:szCs w:val="24"/>
        </w:rPr>
        <w:t>from a task management software application designed to help people manage their tasks (Study 5).</w:t>
      </w:r>
    </w:p>
    <w:p w14:paraId="666361CE" w14:textId="6697CADC" w:rsidR="003C3A1A" w:rsidRDefault="003803BF" w:rsidP="003803BF">
      <w:pPr>
        <w:rPr>
          <w:rFonts w:cs="Times New Roman"/>
          <w:bCs/>
          <w:szCs w:val="24"/>
        </w:rPr>
      </w:pPr>
      <w:r>
        <w:rPr>
          <w:rFonts w:cs="Times New Roman"/>
          <w:bCs/>
          <w:szCs w:val="24"/>
        </w:rPr>
        <w:t xml:space="preserve">Previous research has demonstrated that failure can have a negative </w:t>
      </w:r>
      <w:r w:rsidR="006B3327">
        <w:rPr>
          <w:rFonts w:cs="Times New Roman"/>
          <w:bCs/>
          <w:szCs w:val="24"/>
        </w:rPr>
        <w:t>impact</w:t>
      </w:r>
      <w:r>
        <w:rPr>
          <w:rFonts w:cs="Times New Roman"/>
          <w:bCs/>
          <w:szCs w:val="24"/>
        </w:rPr>
        <w:t xml:space="preserve"> on motivation in several domains (</w:t>
      </w:r>
      <w:r>
        <w:rPr>
          <w:rFonts w:cs="Times New Roman"/>
          <w:bCs/>
          <w:noProof/>
          <w:szCs w:val="24"/>
        </w:rPr>
        <w:t xml:space="preserve">Cochran &amp; Tesser, 1996; </w:t>
      </w:r>
      <w:r>
        <w:rPr>
          <w:rFonts w:cs="Times New Roman"/>
          <w:bCs/>
          <w:szCs w:val="24"/>
        </w:rPr>
        <w:t xml:space="preserve">Herman &amp; Mack, 1975; Marlatt &amp; Gordon, 1980, 1985; </w:t>
      </w:r>
      <w:r>
        <w:rPr>
          <w:rFonts w:cs="Times New Roman"/>
          <w:bCs/>
          <w:noProof/>
          <w:szCs w:val="24"/>
        </w:rPr>
        <w:t>Vohs</w:t>
      </w:r>
      <w:r w:rsidR="00AD74B3">
        <w:rPr>
          <w:rFonts w:cs="Times New Roman"/>
          <w:bCs/>
          <w:noProof/>
          <w:szCs w:val="24"/>
        </w:rPr>
        <w:t xml:space="preserve">, Park, &amp; </w:t>
      </w:r>
      <w:r w:rsidR="00AD74B3">
        <w:rPr>
          <w:rFonts w:cs="Times New Roman"/>
          <w:color w:val="222222"/>
          <w:szCs w:val="24"/>
          <w:shd w:val="clear" w:color="auto" w:fill="FFFFFF"/>
        </w:rPr>
        <w:t xml:space="preserve">Schmeichel, </w:t>
      </w:r>
      <w:r w:rsidRPr="00F85CE9">
        <w:rPr>
          <w:rFonts w:cs="Times New Roman"/>
          <w:bCs/>
          <w:noProof/>
          <w:szCs w:val="24"/>
        </w:rPr>
        <w:t>20</w:t>
      </w:r>
      <w:r>
        <w:rPr>
          <w:rFonts w:cs="Times New Roman"/>
          <w:bCs/>
          <w:noProof/>
          <w:szCs w:val="24"/>
        </w:rPr>
        <w:t>13</w:t>
      </w:r>
      <w:r>
        <w:rPr>
          <w:rFonts w:cs="Times New Roman"/>
          <w:bCs/>
          <w:szCs w:val="24"/>
        </w:rPr>
        <w:t>). The present research contributes to this literature by demonstrating that</w:t>
      </w:r>
      <w:r w:rsidR="00B472A9">
        <w:rPr>
          <w:rFonts w:cs="Times New Roman"/>
          <w:bCs/>
          <w:szCs w:val="24"/>
        </w:rPr>
        <w:t>, when failure is due to a missed deadline, being busy can mitigate the sense of failure</w:t>
      </w:r>
      <w:r w:rsidR="00817B34">
        <w:rPr>
          <w:rFonts w:cs="Times New Roman"/>
          <w:bCs/>
          <w:szCs w:val="24"/>
        </w:rPr>
        <w:t xml:space="preserve">. </w:t>
      </w:r>
      <w:r w:rsidR="00AA78C8">
        <w:rPr>
          <w:rFonts w:cs="Times New Roman"/>
          <w:bCs/>
          <w:szCs w:val="24"/>
        </w:rPr>
        <w:t xml:space="preserve">Thus, while being busy may make people more likely to fail to achieve a </w:t>
      </w:r>
      <w:r w:rsidR="00F657DC">
        <w:rPr>
          <w:rFonts w:cs="Times New Roman"/>
          <w:bCs/>
          <w:szCs w:val="24"/>
        </w:rPr>
        <w:t>specific</w:t>
      </w:r>
      <w:r w:rsidR="00AA78C8">
        <w:rPr>
          <w:rFonts w:cs="Times New Roman"/>
          <w:bCs/>
          <w:szCs w:val="24"/>
        </w:rPr>
        <w:t xml:space="preserve"> goal (i.e., completing a task), </w:t>
      </w:r>
      <w:r w:rsidR="000961A5">
        <w:rPr>
          <w:rFonts w:cs="Times New Roman"/>
          <w:bCs/>
          <w:szCs w:val="24"/>
        </w:rPr>
        <w:t xml:space="preserve">it </w:t>
      </w:r>
      <w:r w:rsidR="009C2659">
        <w:rPr>
          <w:rFonts w:cs="Times New Roman"/>
          <w:bCs/>
          <w:szCs w:val="24"/>
        </w:rPr>
        <w:t>can also make people more likely to achieve the goal</w:t>
      </w:r>
      <w:r w:rsidR="000961A5">
        <w:rPr>
          <w:rFonts w:cs="Times New Roman"/>
          <w:bCs/>
          <w:szCs w:val="24"/>
        </w:rPr>
        <w:t xml:space="preserve"> by augmenting the perception </w:t>
      </w:r>
      <w:r w:rsidR="003C3A1A">
        <w:rPr>
          <w:rFonts w:cs="Times New Roman"/>
          <w:bCs/>
          <w:szCs w:val="24"/>
        </w:rPr>
        <w:t xml:space="preserve">that </w:t>
      </w:r>
      <w:r w:rsidR="000961A5">
        <w:rPr>
          <w:rFonts w:cs="Times New Roman"/>
          <w:bCs/>
          <w:szCs w:val="24"/>
        </w:rPr>
        <w:t>a</w:t>
      </w:r>
      <w:r w:rsidR="00AA78C8">
        <w:rPr>
          <w:rFonts w:cs="Times New Roman"/>
          <w:bCs/>
          <w:szCs w:val="24"/>
        </w:rPr>
        <w:t xml:space="preserve"> </w:t>
      </w:r>
      <w:r w:rsidR="00ED21D3">
        <w:rPr>
          <w:rFonts w:cs="Times New Roman"/>
          <w:bCs/>
          <w:szCs w:val="24"/>
        </w:rPr>
        <w:t>different goal</w:t>
      </w:r>
      <w:r w:rsidR="00AA78C8">
        <w:rPr>
          <w:rFonts w:cs="Times New Roman"/>
          <w:bCs/>
          <w:szCs w:val="24"/>
        </w:rPr>
        <w:t xml:space="preserve"> </w:t>
      </w:r>
      <w:r w:rsidR="000961A5">
        <w:rPr>
          <w:rFonts w:cs="Times New Roman"/>
          <w:bCs/>
          <w:szCs w:val="24"/>
        </w:rPr>
        <w:t xml:space="preserve">(i.e., </w:t>
      </w:r>
      <w:r w:rsidR="00ED21D3">
        <w:rPr>
          <w:rFonts w:cs="Times New Roman"/>
          <w:bCs/>
          <w:szCs w:val="24"/>
        </w:rPr>
        <w:t xml:space="preserve">using one’s time </w:t>
      </w:r>
      <w:r w:rsidR="00E62630">
        <w:rPr>
          <w:rFonts w:cs="Times New Roman"/>
          <w:bCs/>
          <w:szCs w:val="24"/>
        </w:rPr>
        <w:t>effectively</w:t>
      </w:r>
      <w:r w:rsidR="000961A5">
        <w:rPr>
          <w:rFonts w:cs="Times New Roman"/>
          <w:bCs/>
          <w:szCs w:val="24"/>
        </w:rPr>
        <w:t>)</w:t>
      </w:r>
      <w:r w:rsidR="00F22DC4">
        <w:rPr>
          <w:rFonts w:cs="Times New Roman"/>
          <w:bCs/>
          <w:szCs w:val="24"/>
        </w:rPr>
        <w:t xml:space="preserve"> is being achieved</w:t>
      </w:r>
      <w:r w:rsidR="00AA78C8">
        <w:rPr>
          <w:rFonts w:cs="Times New Roman"/>
          <w:bCs/>
          <w:szCs w:val="24"/>
        </w:rPr>
        <w:t>.</w:t>
      </w:r>
      <w:r w:rsidR="003C3A1A">
        <w:rPr>
          <w:rFonts w:cs="Times New Roman"/>
          <w:bCs/>
          <w:szCs w:val="24"/>
        </w:rPr>
        <w:t xml:space="preserve"> These</w:t>
      </w:r>
      <w:r w:rsidR="00523442">
        <w:rPr>
          <w:rFonts w:cs="Times New Roman"/>
          <w:bCs/>
          <w:szCs w:val="24"/>
        </w:rPr>
        <w:t xml:space="preserve"> findings have theoretical implications for the goal pursuit and productivity literatures, and practical implications for how to help people become more eff</w:t>
      </w:r>
      <w:r w:rsidR="00040538">
        <w:rPr>
          <w:rFonts w:cs="Times New Roman"/>
          <w:bCs/>
          <w:szCs w:val="24"/>
        </w:rPr>
        <w:t>ective</w:t>
      </w:r>
      <w:r w:rsidR="00523442">
        <w:rPr>
          <w:rFonts w:cs="Times New Roman"/>
          <w:bCs/>
          <w:szCs w:val="24"/>
        </w:rPr>
        <w:t xml:space="preserve"> at completing tasks.</w:t>
      </w:r>
    </w:p>
    <w:p w14:paraId="379588F8" w14:textId="261F3C82" w:rsidR="00711880" w:rsidRPr="00C03332" w:rsidRDefault="00711880" w:rsidP="00C03332">
      <w:pPr>
        <w:ind w:firstLine="0"/>
        <w:rPr>
          <w:rFonts w:cs="Times New Roman"/>
          <w:b/>
          <w:bCs/>
          <w:szCs w:val="24"/>
        </w:rPr>
      </w:pPr>
      <w:r w:rsidRPr="00EF67B8">
        <w:rPr>
          <w:rFonts w:cs="Times New Roman"/>
          <w:b/>
          <w:bCs/>
          <w:szCs w:val="24"/>
        </w:rPr>
        <w:lastRenderedPageBreak/>
        <w:t>Implications</w:t>
      </w:r>
      <w:r w:rsidRPr="00711880">
        <w:rPr>
          <w:rFonts w:cs="Times New Roman"/>
          <w:b/>
          <w:bCs/>
          <w:szCs w:val="24"/>
        </w:rPr>
        <w:t xml:space="preserve"> </w:t>
      </w:r>
      <w:r>
        <w:rPr>
          <w:rFonts w:cs="Times New Roman"/>
          <w:b/>
          <w:bCs/>
          <w:szCs w:val="24"/>
        </w:rPr>
        <w:t>for Theory</w:t>
      </w:r>
    </w:p>
    <w:p w14:paraId="3C55A8CA" w14:textId="76743E12" w:rsidR="00714C68" w:rsidRDefault="00714C68" w:rsidP="00714C68">
      <w:r>
        <w:rPr>
          <w:rFonts w:cs="Times New Roman"/>
          <w:bCs/>
          <w:szCs w:val="24"/>
        </w:rPr>
        <w:t xml:space="preserve">How busy a person </w:t>
      </w:r>
      <w:r w:rsidR="00920677">
        <w:rPr>
          <w:rFonts w:cs="Times New Roman"/>
          <w:bCs/>
          <w:szCs w:val="24"/>
        </w:rPr>
        <w:t>was when they violated a goal standard</w:t>
      </w:r>
      <w:r>
        <w:rPr>
          <w:rFonts w:cs="Times New Roman"/>
          <w:bCs/>
          <w:szCs w:val="24"/>
        </w:rPr>
        <w:t xml:space="preserve"> (i.e., missing a task deadline) was a key determinant of motivation in our studies. Being busy (vs. not busy) means that a person has more tasks that they are trying to achieve, which suggests that they may also have more active goals that are incomplete. Thus, having several active goals at the same time may be beneficial because it helps mitigate negative </w:t>
      </w:r>
      <w:r w:rsidR="00CD657A">
        <w:rPr>
          <w:rFonts w:cs="Times New Roman"/>
          <w:bCs/>
          <w:szCs w:val="24"/>
        </w:rPr>
        <w:t>effects of violating</w:t>
      </w:r>
      <w:r>
        <w:rPr>
          <w:rFonts w:cs="Times New Roman"/>
          <w:bCs/>
          <w:szCs w:val="24"/>
        </w:rPr>
        <w:t xml:space="preserve"> </w:t>
      </w:r>
      <w:r w:rsidR="00CD657A">
        <w:rPr>
          <w:rFonts w:cs="Times New Roman"/>
          <w:bCs/>
          <w:szCs w:val="24"/>
        </w:rPr>
        <w:t xml:space="preserve">any </w:t>
      </w:r>
      <w:r>
        <w:rPr>
          <w:rFonts w:cs="Times New Roman"/>
          <w:bCs/>
          <w:szCs w:val="24"/>
        </w:rPr>
        <w:t>single goal. This account seems counter to the findings that unfinished goals tend to escalate (</w:t>
      </w:r>
      <w:r w:rsidR="0046091C">
        <w:t xml:space="preserve">Bargh, Gollwitzer, Lee-Chai, Barndollar, &amp; Trotschel, </w:t>
      </w:r>
      <w:r>
        <w:fldChar w:fldCharType="begin"/>
      </w:r>
      <w:r>
        <w:instrText xml:space="preserve"> ADDIN EN.CITE &lt;EndNote&gt;&lt;Cite ExcludeAuth="1"&gt;&lt;Author&gt;Bargh&lt;/Author&gt;&lt;Year&gt;2001&lt;/Year&gt;&lt;RecNum&gt;38&lt;/RecNum&gt;&lt;record&gt;&lt;rec-number&gt;38&lt;/rec-number&gt;&lt;foreign-keys&gt;&lt;key app="EN" db-id="fed92vvszwxavoer2s75vaxr5dvxtsxf2waw"&gt;38&lt;/key&gt;&lt;/foreign-keys&gt;&lt;ref-type name="Journal Article"&gt;17&lt;/ref-type&gt;&lt;contributors&gt;&lt;authors&gt;&lt;author&gt;Bargh, John A.&lt;/author&gt;&lt;author&gt;Gollwitzer, Peter M.&lt;/author&gt;&lt;author&gt;Lee-Chai, Annette&lt;/author&gt;&lt;author&gt;Barndollar, Kimberly&lt;/author&gt;&lt;author&gt;Trotschel, Roman&lt;/author&gt;&lt;/authors&gt;&lt;/contributors&gt;&lt;auth-address&gt;Bargh, John A: john.bargh@nyu.edu Gollwitzer, Peter M.: pmg4@nyu.edu&amp;#xD;Bargh, John A: Dept of Psychology, New York U, 6 Washington Place, 7th Floor, New York, NY, US, 10003&lt;/auth-address&gt;&lt;titles&gt;&lt;title&gt;The automated will: Nonconscious activation and pursuit of behavioral goals&lt;/title&gt;&lt;secondary-title&gt;Journal of Personality and Social Psychology&lt;/secondary-title&gt;&lt;/titles&gt;&lt;periodical&gt;&lt;full-title&gt;Journal of Personality and Social Psychology&lt;/full-title&gt;&lt;/periodical&gt;&lt;pages&gt;1014-1027&lt;/pages&gt;&lt;volume&gt;81&lt;/volume&gt;&lt;number&gt;6&lt;/number&gt;&lt;keywords&gt;&lt;keyword&gt;goal activation, conscious, nonconscious, automatic goal pursuit,&lt;/keyword&gt;&lt;keyword&gt;priming, cooperation&lt;/keyword&gt;&lt;keyword&gt;Motivation &amp;amp; Emotion [2360]&lt;/keyword&gt;&lt;/keywords&gt;&lt;dates&gt;&lt;year&gt;2001&lt;/year&gt;&lt;pub-dates&gt;&lt;date&gt;Dec&lt;/date&gt;&lt;/pub-dates&gt;&lt;/dates&gt;&lt;isbn&gt;Print 0022-3514&amp;#xD;1939-1315 American Psychological Association Electronic&lt;/isbn&gt;&lt;accession-num&gt;2001-05428-004&lt;/accession-num&gt;&lt;work-type&gt;Journal; Peer Reviewed Journal&lt;/work-type&gt;&lt;urls&gt;&lt;/urls&gt;&lt;electronic-resource-num&gt;http://dx.doi.org/10.1037/0022-3514.81.6.1014&lt;/electronic-resource-num&gt;&lt;language&gt;English&lt;/language&gt;&lt;/record&gt;&lt;/Cite&gt;&lt;/EndNote&gt;</w:instrText>
      </w:r>
      <w:r>
        <w:fldChar w:fldCharType="separate"/>
      </w:r>
      <w:r>
        <w:t>2001)</w:t>
      </w:r>
      <w:r>
        <w:fldChar w:fldCharType="end"/>
      </w:r>
      <w:r w:rsidR="00181681">
        <w:t xml:space="preserve">. </w:t>
      </w:r>
      <w:r>
        <w:t xml:space="preserve">In our studies, the positive effects of being busy seem to have offset any negative </w:t>
      </w:r>
      <w:r w:rsidR="00181681">
        <w:t>effects</w:t>
      </w:r>
      <w:r>
        <w:t xml:space="preserve"> associated with reminders of having several unaccomplished goals. Further research is needed to explore when each effect of having unaccomplished goals (i.e., busyness as fulfilling a</w:t>
      </w:r>
      <w:r w:rsidR="00920677">
        <w:t xml:space="preserve">n effective time management goal </w:t>
      </w:r>
      <w:r>
        <w:t xml:space="preserve">vs. busyness as having many goals that have not been successfully accomplished) will determine motivation. </w:t>
      </w:r>
    </w:p>
    <w:p w14:paraId="32B8BD3F" w14:textId="49287EE4" w:rsidR="0081322B" w:rsidRDefault="0081322B" w:rsidP="008251B6">
      <w:pPr>
        <w:rPr>
          <w:rFonts w:cs="Times New Roman"/>
          <w:bCs/>
          <w:szCs w:val="24"/>
        </w:rPr>
      </w:pPr>
      <w:r>
        <w:rPr>
          <w:rFonts w:cs="Times New Roman"/>
          <w:bCs/>
          <w:szCs w:val="24"/>
        </w:rPr>
        <w:t xml:space="preserve">The fact that missing a deadline on one task goal can have an influence on people’s perceptions of an alternative goal, in this case using time effectively, suggests that this cross-goal effect may generalize to other goal relationships. Consider a faculty member who has not published a paper during the academic year and received a poor research evaluation in their school’s yearly review. This could lead to demotivation to publish papers. However, if this person received a high service or teaching evaluation that year, he or she could perceive that the goal of “being a good academic” was still being met, and remain motivated to publish papers. While this could be true, it is not clear that all goal dyads work this way. The relationship between missing a deadline and busyness is that both refer to an individual’s ability to manage time effectively. Therefore, these cross-goal motivational effects may only occur in the domain of time management. If this is correct, the perception that a different goal is being achieved </w:t>
      </w:r>
      <w:r>
        <w:rPr>
          <w:rFonts w:cs="Times New Roman"/>
          <w:bCs/>
          <w:szCs w:val="24"/>
        </w:rPr>
        <w:lastRenderedPageBreak/>
        <w:t>would be motivating to the pursuit of the other goal when they both refer to time management (a faculty member did not publish because the time was spent on important teaching and service activities) but not when they refer to other factors (a faculty member did not publish because he or she could not say no to the chair’s teaching and service requests). Therefore, there seems to be something special about being busy and engaged in activities that can increase motivation to achieve an array of other goals at which an individual failed.</w:t>
      </w:r>
    </w:p>
    <w:p w14:paraId="5BE934C8" w14:textId="11AB9D67" w:rsidR="0081322B" w:rsidRDefault="0081322B" w:rsidP="008251B6">
      <w:pPr>
        <w:rPr>
          <w:rFonts w:cs="Times New Roman"/>
          <w:bCs/>
          <w:szCs w:val="24"/>
        </w:rPr>
      </w:pPr>
      <w:r>
        <w:rPr>
          <w:rFonts w:cs="Times New Roman"/>
          <w:bCs/>
          <w:szCs w:val="24"/>
        </w:rPr>
        <w:t>Support for the predictions above may come from connecting our findings to related streams of research, namely Goal Systems Theory (</w:t>
      </w:r>
      <w:r w:rsidRPr="006B78B9">
        <w:rPr>
          <w:rFonts w:cs="Times New Roman"/>
          <w:bCs/>
          <w:szCs w:val="24"/>
        </w:rPr>
        <w:t>Kruglanski et al. 2002</w:t>
      </w:r>
      <w:r>
        <w:rPr>
          <w:rFonts w:cs="Times New Roman"/>
          <w:bCs/>
          <w:szCs w:val="24"/>
        </w:rPr>
        <w:t>).</w:t>
      </w:r>
      <w:r w:rsidR="000F1E37">
        <w:rPr>
          <w:rFonts w:cs="Times New Roman"/>
          <w:bCs/>
          <w:szCs w:val="24"/>
        </w:rPr>
        <w:t xml:space="preserve"> </w:t>
      </w:r>
      <w:r w:rsidR="00DB6385">
        <w:rPr>
          <w:rFonts w:cs="Times New Roman"/>
          <w:bCs/>
          <w:szCs w:val="24"/>
        </w:rPr>
        <w:t>Th</w:t>
      </w:r>
      <w:r w:rsidR="00571E5E">
        <w:rPr>
          <w:rFonts w:cs="Times New Roman"/>
          <w:bCs/>
          <w:szCs w:val="24"/>
        </w:rPr>
        <w:t>is theory suggests that the goal</w:t>
      </w:r>
      <w:r w:rsidR="00DB6385">
        <w:rPr>
          <w:rFonts w:cs="Times New Roman"/>
          <w:bCs/>
          <w:szCs w:val="24"/>
        </w:rPr>
        <w:t xml:space="preserve"> system is a cognitive structure like many others, connected in a hierarchy involving superordinate goals, goals, subgoals, and means to goal achievement. </w:t>
      </w:r>
      <w:r w:rsidR="006E13DE">
        <w:rPr>
          <w:rFonts w:cs="Times New Roman"/>
          <w:bCs/>
          <w:szCs w:val="24"/>
        </w:rPr>
        <w:t>If</w:t>
      </w:r>
      <w:r w:rsidR="00DB6385">
        <w:rPr>
          <w:rFonts w:cs="Times New Roman"/>
          <w:bCs/>
          <w:szCs w:val="24"/>
        </w:rPr>
        <w:t xml:space="preserve"> time efficien</w:t>
      </w:r>
      <w:r w:rsidR="00B655B8">
        <w:rPr>
          <w:rFonts w:cs="Times New Roman"/>
          <w:bCs/>
          <w:szCs w:val="24"/>
        </w:rPr>
        <w:t>cy</w:t>
      </w:r>
      <w:r w:rsidR="00DB6385">
        <w:rPr>
          <w:rFonts w:cs="Times New Roman"/>
          <w:bCs/>
          <w:szCs w:val="24"/>
        </w:rPr>
        <w:t xml:space="preserve"> is a superordinate goal</w:t>
      </w:r>
      <w:r w:rsidR="006E13DE">
        <w:rPr>
          <w:rFonts w:cs="Times New Roman"/>
          <w:bCs/>
          <w:szCs w:val="24"/>
        </w:rPr>
        <w:t>, then</w:t>
      </w:r>
      <w:r w:rsidR="00235329">
        <w:rPr>
          <w:rFonts w:cs="Times New Roman"/>
          <w:bCs/>
          <w:szCs w:val="24"/>
        </w:rPr>
        <w:t xml:space="preserve"> each task an individual wants to complete is a goal connected to that superordinate goal. When there is </w:t>
      </w:r>
      <w:r w:rsidR="008547E4">
        <w:rPr>
          <w:rFonts w:cs="Times New Roman"/>
          <w:bCs/>
          <w:szCs w:val="24"/>
        </w:rPr>
        <w:t xml:space="preserve">a </w:t>
      </w:r>
      <w:r w:rsidR="00235329">
        <w:rPr>
          <w:rFonts w:cs="Times New Roman"/>
          <w:bCs/>
          <w:szCs w:val="24"/>
        </w:rPr>
        <w:t xml:space="preserve">failure associated with one goal, busyness </w:t>
      </w:r>
      <w:r w:rsidR="006E13DE">
        <w:rPr>
          <w:rFonts w:cs="Times New Roman"/>
          <w:bCs/>
          <w:szCs w:val="24"/>
        </w:rPr>
        <w:t>signals</w:t>
      </w:r>
      <w:r w:rsidR="00235329">
        <w:rPr>
          <w:rFonts w:cs="Times New Roman"/>
          <w:bCs/>
          <w:szCs w:val="24"/>
        </w:rPr>
        <w:t xml:space="preserve"> that the superordinate goal is still being accomplished, and this motivates individuals to pursue the goal. These findings seem inconsistent with research showing that a perception of progress toward a superordinate goal </w:t>
      </w:r>
      <w:r w:rsidR="000775D6">
        <w:rPr>
          <w:rFonts w:cs="Times New Roman"/>
          <w:bCs/>
          <w:szCs w:val="24"/>
        </w:rPr>
        <w:t xml:space="preserve">may </w:t>
      </w:r>
      <w:r w:rsidR="00235329">
        <w:rPr>
          <w:rFonts w:cs="Times New Roman"/>
          <w:bCs/>
          <w:szCs w:val="24"/>
        </w:rPr>
        <w:t>decrease motivation to pursue the goal (</w:t>
      </w:r>
      <w:r w:rsidR="00571E5E" w:rsidRPr="00C03332">
        <w:rPr>
          <w:rFonts w:cs="Times New Roman"/>
          <w:bCs/>
          <w:szCs w:val="24"/>
        </w:rPr>
        <w:t xml:space="preserve">Fishbach, Dhar, &amp; </w:t>
      </w:r>
      <w:r w:rsidR="00210C95" w:rsidRPr="00571E5E">
        <w:rPr>
          <w:rFonts w:cs="Times New Roman"/>
          <w:bCs/>
          <w:szCs w:val="24"/>
        </w:rPr>
        <w:t xml:space="preserve">Zhang, </w:t>
      </w:r>
      <w:r w:rsidR="00571E5E">
        <w:rPr>
          <w:rFonts w:cs="Times New Roman"/>
          <w:bCs/>
          <w:szCs w:val="24"/>
        </w:rPr>
        <w:t>2006</w:t>
      </w:r>
      <w:r w:rsidR="00235329">
        <w:rPr>
          <w:rFonts w:cs="Times New Roman"/>
          <w:bCs/>
          <w:szCs w:val="24"/>
        </w:rPr>
        <w:t>).</w:t>
      </w:r>
      <w:r w:rsidR="006E13DE">
        <w:rPr>
          <w:rFonts w:cs="Times New Roman"/>
          <w:bCs/>
          <w:szCs w:val="24"/>
        </w:rPr>
        <w:t xml:space="preserve"> This inconsistency can be resolved in two ways. First, progress typically refers to being at the initial versus end stages of goal pursuit. Here, we look at how apparent failures can maintain a perception of progress</w:t>
      </w:r>
      <w:r w:rsidR="00606DA1">
        <w:rPr>
          <w:rFonts w:cs="Times New Roman"/>
          <w:bCs/>
          <w:szCs w:val="24"/>
        </w:rPr>
        <w:t xml:space="preserve">, </w:t>
      </w:r>
      <w:r w:rsidR="00210C95">
        <w:rPr>
          <w:rFonts w:cs="Times New Roman"/>
          <w:bCs/>
          <w:szCs w:val="24"/>
        </w:rPr>
        <w:t>which means the motivational system may respond differently</w:t>
      </w:r>
      <w:r w:rsidR="00606DA1">
        <w:rPr>
          <w:rFonts w:cs="Times New Roman"/>
          <w:bCs/>
          <w:szCs w:val="24"/>
        </w:rPr>
        <w:t>, independently of the goal pursuit stage,</w:t>
      </w:r>
      <w:r w:rsidR="00210C95">
        <w:rPr>
          <w:rFonts w:cs="Times New Roman"/>
          <w:bCs/>
          <w:szCs w:val="24"/>
        </w:rPr>
        <w:t xml:space="preserve"> when an apparent lack of progress</w:t>
      </w:r>
      <w:r w:rsidR="006607D8">
        <w:rPr>
          <w:rFonts w:cs="Times New Roman"/>
          <w:bCs/>
          <w:szCs w:val="24"/>
        </w:rPr>
        <w:t xml:space="preserve"> </w:t>
      </w:r>
      <w:r w:rsidR="00210C95">
        <w:rPr>
          <w:rFonts w:cs="Times New Roman"/>
          <w:bCs/>
          <w:szCs w:val="24"/>
        </w:rPr>
        <w:t>signals</w:t>
      </w:r>
      <w:r w:rsidR="006607D8">
        <w:rPr>
          <w:rFonts w:cs="Times New Roman"/>
          <w:bCs/>
          <w:szCs w:val="24"/>
        </w:rPr>
        <w:t xml:space="preserve"> </w:t>
      </w:r>
      <w:r w:rsidR="00210C95">
        <w:rPr>
          <w:rFonts w:cs="Times New Roman"/>
          <w:bCs/>
          <w:szCs w:val="24"/>
        </w:rPr>
        <w:t xml:space="preserve">that progress is still being made toward </w:t>
      </w:r>
      <w:r w:rsidR="00571E5E">
        <w:rPr>
          <w:rFonts w:cs="Times New Roman"/>
          <w:bCs/>
          <w:szCs w:val="24"/>
        </w:rPr>
        <w:t>the superordinate</w:t>
      </w:r>
      <w:r w:rsidR="00210C95">
        <w:rPr>
          <w:rFonts w:cs="Times New Roman"/>
          <w:bCs/>
          <w:szCs w:val="24"/>
        </w:rPr>
        <w:t xml:space="preserve"> goal. Second, progress leads to decreased motivation when goals are complementary (</w:t>
      </w:r>
      <w:r w:rsidR="0058359A">
        <w:rPr>
          <w:rFonts w:cs="Times New Roman"/>
          <w:bCs/>
          <w:szCs w:val="24"/>
        </w:rPr>
        <w:t xml:space="preserve">e.g., a person wears less sunscreen when wearing a hat), which is not the case </w:t>
      </w:r>
      <w:r w:rsidR="00B90DA4">
        <w:rPr>
          <w:rFonts w:cs="Times New Roman"/>
          <w:bCs/>
          <w:szCs w:val="24"/>
        </w:rPr>
        <w:t>in the current research</w:t>
      </w:r>
      <w:r w:rsidR="0058359A">
        <w:rPr>
          <w:rFonts w:cs="Times New Roman"/>
          <w:bCs/>
          <w:szCs w:val="24"/>
        </w:rPr>
        <w:t xml:space="preserve">. The tasks that made our participants busy were not </w:t>
      </w:r>
      <w:r w:rsidR="00B90DA4">
        <w:rPr>
          <w:rFonts w:cs="Times New Roman"/>
          <w:bCs/>
          <w:szCs w:val="24"/>
        </w:rPr>
        <w:t xml:space="preserve">in general complementary of the missed deadline task, meaning that the motivational system may </w:t>
      </w:r>
      <w:r w:rsidR="00B90DA4">
        <w:rPr>
          <w:rFonts w:cs="Times New Roman"/>
          <w:bCs/>
          <w:szCs w:val="24"/>
        </w:rPr>
        <w:lastRenderedPageBreak/>
        <w:t xml:space="preserve">respond differently when </w:t>
      </w:r>
      <w:r w:rsidR="00570E88">
        <w:rPr>
          <w:rFonts w:cs="Times New Roman"/>
          <w:bCs/>
          <w:szCs w:val="24"/>
        </w:rPr>
        <w:t>the goals representing progress are competing with, rather than complementary to, the focal goal.</w:t>
      </w:r>
    </w:p>
    <w:p w14:paraId="18F99D1A" w14:textId="5A8A5A4A" w:rsidR="00FE1665" w:rsidRDefault="00FE1665" w:rsidP="00FE1665">
      <w:r w:rsidRPr="00C03332">
        <w:t xml:space="preserve">Our findings are consistent with research on </w:t>
      </w:r>
      <w:r>
        <w:t>causal</w:t>
      </w:r>
      <w:r w:rsidRPr="00C03332">
        <w:t xml:space="preserve"> attributions, which demonstrates that people are more motivated to engage in an activity after failure when they attribute the cause of the failure to situational factors</w:t>
      </w:r>
      <w:r>
        <w:t xml:space="preserve">, as opposed to internal factors such as one’s ability </w:t>
      </w:r>
      <w:r w:rsidRPr="00C03332">
        <w:t xml:space="preserve">(Weiner, 1985, 1986). When people miss a task deadline due to an unexpected event, </w:t>
      </w:r>
      <w:r>
        <w:t xml:space="preserve">a situational factor, </w:t>
      </w:r>
      <w:r w:rsidRPr="00C03332">
        <w:t xml:space="preserve">they are more motivated to complete the task compared to when there is no salient situational cause for missing the deadline (i.e., no unexpected event). Although we do find that busyness primarily increases task motivation in the absence of an unexpected event for missing a deadline, this does not necessarily mean that </w:t>
      </w:r>
      <w:r>
        <w:t>causal</w:t>
      </w:r>
      <w:r w:rsidRPr="00C03332">
        <w:t xml:space="preserve"> attributions could not play a role in these circumstances. It is possible that when busy people miss a deadline they attribute the cause to the other tasks they have to accomplish (i.e., situational </w:t>
      </w:r>
      <w:r>
        <w:t>factors</w:t>
      </w:r>
      <w:r w:rsidRPr="00C03332">
        <w:t xml:space="preserve">). This increased attention to the other tasks may lead </w:t>
      </w:r>
      <w:r>
        <w:t>people to</w:t>
      </w:r>
      <w:r w:rsidRPr="00C03332">
        <w:t xml:space="preserve"> realiz</w:t>
      </w:r>
      <w:r>
        <w:t>e</w:t>
      </w:r>
      <w:r w:rsidRPr="00C03332">
        <w:t xml:space="preserve"> that they are using their time effectively. </w:t>
      </w:r>
      <w:r>
        <w:t>Thus</w:t>
      </w:r>
      <w:r w:rsidRPr="00C03332">
        <w:t xml:space="preserve">, the process of attributing a cause for missing a deadline may result in the perception that one is using time effectively. </w:t>
      </w:r>
      <w:r>
        <w:t>Future</w:t>
      </w:r>
      <w:r w:rsidRPr="00C03332">
        <w:t xml:space="preserve"> research i</w:t>
      </w:r>
      <w:r w:rsidR="0069572C">
        <w:t>s</w:t>
      </w:r>
      <w:r w:rsidRPr="00C03332">
        <w:t xml:space="preserve"> necessary to better understand the relationship between busyness</w:t>
      </w:r>
      <w:r>
        <w:t>, causal</w:t>
      </w:r>
      <w:r w:rsidRPr="00C03332">
        <w:t xml:space="preserve"> attributions</w:t>
      </w:r>
      <w:r>
        <w:t xml:space="preserve"> and the perception that time is being used effectively</w:t>
      </w:r>
      <w:r w:rsidRPr="00C03332">
        <w:t>.</w:t>
      </w:r>
    </w:p>
    <w:p w14:paraId="3B0CAC43" w14:textId="60E4B691" w:rsidR="00FE1665" w:rsidRDefault="00FE1665" w:rsidP="00FE1665">
      <w:pPr>
        <w:rPr>
          <w:rFonts w:cs="Times New Roman"/>
          <w:bCs/>
          <w:szCs w:val="24"/>
        </w:rPr>
      </w:pPr>
      <w:r>
        <w:rPr>
          <w:rFonts w:cs="Times New Roman"/>
          <w:bCs/>
          <w:szCs w:val="24"/>
        </w:rPr>
        <w:t xml:space="preserve">Relatedly, our findings have implications for the self-efficacy literature, which investigates how people’s belief in their capability of performing a behavior influences motivation (Bandura 1997). While failures lower self-efficacy perceptions, being busy may augment these perceptions, or at least keep them from decreasing, by allowing people to attribute the cause of missing the deadline to factors other than their own ability. These findings are consistent with, and offer a qualification, to recent findings on how people have aversion to being idle, and use general activity to feel better about who they are (Hsee, Yang, &amp; Wang, </w:t>
      </w:r>
      <w:r>
        <w:rPr>
          <w:rFonts w:cs="Times New Roman"/>
          <w:bCs/>
          <w:szCs w:val="24"/>
        </w:rPr>
        <w:lastRenderedPageBreak/>
        <w:t xml:space="preserve">2009). Our findings suggest the importance of examining a general versus more specific effect of busyness on self-efficacy. While being busy seems to make people more confident about who they are and what they can achieve, its impact on these perceptions may be specific to situations where busyness is relevant, such as the ones presented here. This does not refute the belief that our society places increased emphasis on the idea that being busy is desirable, valuable, </w:t>
      </w:r>
      <w:r w:rsidR="0069572C">
        <w:rPr>
          <w:rFonts w:cs="Times New Roman"/>
          <w:bCs/>
          <w:szCs w:val="24"/>
        </w:rPr>
        <w:t>and sometimes</w:t>
      </w:r>
      <w:r>
        <w:rPr>
          <w:rFonts w:cs="Times New Roman"/>
          <w:bCs/>
          <w:szCs w:val="24"/>
        </w:rPr>
        <w:t xml:space="preserve"> laudable. Rather, it calls for a deeper look at when busyness is indeed desirable, or even adaptive. Future research needs to investigate additional domains, and possible boundaries, of the influence of busyness on self-efficacy perceptions.</w:t>
      </w:r>
    </w:p>
    <w:p w14:paraId="7F3E7342" w14:textId="3B26D387" w:rsidR="008251B6" w:rsidRDefault="00831395" w:rsidP="008251B6">
      <w:r>
        <w:rPr>
          <w:rFonts w:cs="Times New Roman"/>
          <w:bCs/>
          <w:szCs w:val="24"/>
        </w:rPr>
        <w:t>Our findings also have implications for</w:t>
      </w:r>
      <w:r w:rsidR="00A542EA">
        <w:rPr>
          <w:rFonts w:cs="Times New Roman"/>
          <w:bCs/>
          <w:szCs w:val="24"/>
        </w:rPr>
        <w:t xml:space="preserve"> the self-perception literature, which indicates that </w:t>
      </w:r>
      <w:r w:rsidR="00A848FD">
        <w:rPr>
          <w:rFonts w:cs="Times New Roman"/>
          <w:bCs/>
          <w:szCs w:val="24"/>
        </w:rPr>
        <w:t xml:space="preserve">people use their own behavior to form perceptions of who they are, which increases the likelihood that they will perform the same behavior (Bem 1972). </w:t>
      </w:r>
      <w:r w:rsidR="00A542EA">
        <w:rPr>
          <w:rFonts w:cs="Times New Roman"/>
          <w:bCs/>
          <w:szCs w:val="24"/>
        </w:rPr>
        <w:t xml:space="preserve">Here, not performing a behavior (i.e., missing a deadline) increased the likelihood of later performing the behavior. </w:t>
      </w:r>
      <w:r w:rsidR="00871768">
        <w:rPr>
          <w:rFonts w:cs="Times New Roman"/>
          <w:bCs/>
          <w:szCs w:val="24"/>
        </w:rPr>
        <w:t xml:space="preserve">One way to reconcile our findings with those of self-perception theory is to argue that busyness generated a perception </w:t>
      </w:r>
      <w:r w:rsidR="00B73D39">
        <w:rPr>
          <w:rFonts w:cs="Times New Roman"/>
          <w:bCs/>
          <w:szCs w:val="24"/>
        </w:rPr>
        <w:t>that one is an “individual who knows how to manage their time</w:t>
      </w:r>
      <w:r w:rsidR="001D252D">
        <w:rPr>
          <w:rFonts w:cs="Times New Roman"/>
          <w:bCs/>
          <w:szCs w:val="24"/>
        </w:rPr>
        <w:t>.</w:t>
      </w:r>
      <w:r w:rsidR="00B73D39">
        <w:rPr>
          <w:rFonts w:cs="Times New Roman"/>
          <w:bCs/>
          <w:szCs w:val="24"/>
        </w:rPr>
        <w:t>”</w:t>
      </w:r>
      <w:r w:rsidR="001D252D">
        <w:rPr>
          <w:rFonts w:cs="Times New Roman"/>
          <w:bCs/>
          <w:szCs w:val="24"/>
        </w:rPr>
        <w:t xml:space="preserve"> This perception, in turn, </w:t>
      </w:r>
      <w:r w:rsidR="00B73D39">
        <w:rPr>
          <w:rFonts w:cs="Times New Roman"/>
          <w:bCs/>
          <w:szCs w:val="24"/>
        </w:rPr>
        <w:t xml:space="preserve">motivated behavior. Future research could add to the self-perception literature by examining when the performance of behaviors in unrelated domains influences self-perception </w:t>
      </w:r>
      <w:r w:rsidR="00DE627F">
        <w:rPr>
          <w:rFonts w:cs="Times New Roman"/>
          <w:bCs/>
          <w:szCs w:val="24"/>
        </w:rPr>
        <w:t xml:space="preserve">specific to a </w:t>
      </w:r>
      <w:r w:rsidR="00B73D39">
        <w:rPr>
          <w:rFonts w:cs="Times New Roman"/>
          <w:bCs/>
          <w:szCs w:val="24"/>
        </w:rPr>
        <w:t xml:space="preserve">focal domain, </w:t>
      </w:r>
      <w:r w:rsidR="006F430A">
        <w:rPr>
          <w:rFonts w:cs="Times New Roman"/>
          <w:bCs/>
          <w:szCs w:val="24"/>
        </w:rPr>
        <w:t xml:space="preserve">motivating people to perform additional </w:t>
      </w:r>
      <w:r w:rsidR="00DE627F">
        <w:rPr>
          <w:rFonts w:cs="Times New Roman"/>
          <w:bCs/>
          <w:szCs w:val="24"/>
        </w:rPr>
        <w:t>self-perception</w:t>
      </w:r>
      <w:r w:rsidR="0069572C">
        <w:rPr>
          <w:rFonts w:cs="Times New Roman"/>
          <w:bCs/>
          <w:szCs w:val="24"/>
        </w:rPr>
        <w:t>-</w:t>
      </w:r>
      <w:r w:rsidR="00DE627F">
        <w:rPr>
          <w:rFonts w:cs="Times New Roman"/>
          <w:bCs/>
          <w:szCs w:val="24"/>
        </w:rPr>
        <w:t xml:space="preserve">consistent </w:t>
      </w:r>
      <w:r w:rsidR="006F430A">
        <w:rPr>
          <w:rFonts w:cs="Times New Roman"/>
          <w:bCs/>
          <w:szCs w:val="24"/>
        </w:rPr>
        <w:t xml:space="preserve">behaviors </w:t>
      </w:r>
      <w:r w:rsidR="00DE627F">
        <w:rPr>
          <w:rFonts w:cs="Times New Roman"/>
          <w:bCs/>
          <w:szCs w:val="24"/>
        </w:rPr>
        <w:t>within that domain</w:t>
      </w:r>
      <w:r w:rsidR="006F430A">
        <w:rPr>
          <w:rFonts w:cs="Times New Roman"/>
          <w:bCs/>
          <w:szCs w:val="24"/>
        </w:rPr>
        <w:t>.</w:t>
      </w:r>
      <w:r w:rsidR="00DF4B7F">
        <w:rPr>
          <w:rFonts w:cs="Times New Roman"/>
          <w:bCs/>
          <w:szCs w:val="24"/>
        </w:rPr>
        <w:t xml:space="preserve"> </w:t>
      </w:r>
      <w:r w:rsidR="00080A70">
        <w:t>These findings also contribute to what we know on dispositional traits vs. contextual influences on productivity. T</w:t>
      </w:r>
      <w:r w:rsidR="00872080">
        <w:t>he mere perception that one is using their time eff</w:t>
      </w:r>
      <w:r w:rsidR="00040538">
        <w:t>ectively</w:t>
      </w:r>
      <w:r w:rsidR="008251B6">
        <w:t xml:space="preserve"> can influence motivation and </w:t>
      </w:r>
      <w:r w:rsidR="00872080">
        <w:t xml:space="preserve">actual </w:t>
      </w:r>
      <w:r w:rsidR="00C90892">
        <w:t>efficiency at completing tasks</w:t>
      </w:r>
      <w:r w:rsidR="008251B6">
        <w:t>. Previous research has conceptualized the motivation to engage in productive activity as a personality trait (</w:t>
      </w:r>
      <w:r w:rsidR="008251B6">
        <w:rPr>
          <w:rFonts w:cs="Times New Roman"/>
          <w:bCs/>
          <w:szCs w:val="24"/>
        </w:rPr>
        <w:t xml:space="preserve">Keinan &amp; Kivetz, 2011), which </w:t>
      </w:r>
      <w:r w:rsidR="008251B6">
        <w:t xml:space="preserve">suggests that productivity may be based on stable characteristics. </w:t>
      </w:r>
      <w:r w:rsidR="00A20288">
        <w:rPr>
          <w:rFonts w:cs="Times New Roman"/>
          <w:bCs/>
          <w:szCs w:val="24"/>
        </w:rPr>
        <w:t>The</w:t>
      </w:r>
      <w:r w:rsidR="008251B6">
        <w:rPr>
          <w:rFonts w:cs="Times New Roman"/>
          <w:bCs/>
          <w:szCs w:val="24"/>
        </w:rPr>
        <w:t xml:space="preserve"> present research demonstrates that people’s efforts at being productive </w:t>
      </w:r>
      <w:r w:rsidR="008251B6">
        <w:rPr>
          <w:rFonts w:cs="Times New Roman"/>
          <w:bCs/>
          <w:szCs w:val="24"/>
        </w:rPr>
        <w:lastRenderedPageBreak/>
        <w:t xml:space="preserve">are also determined by their subjective sense of </w:t>
      </w:r>
      <w:r w:rsidR="00EC6488">
        <w:rPr>
          <w:rFonts w:cs="Times New Roman"/>
          <w:bCs/>
          <w:szCs w:val="24"/>
        </w:rPr>
        <w:t>using time effectively</w:t>
      </w:r>
      <w:r w:rsidR="008251B6">
        <w:rPr>
          <w:rFonts w:cs="Times New Roman"/>
          <w:bCs/>
          <w:szCs w:val="24"/>
        </w:rPr>
        <w:t xml:space="preserve">, which can be influenced by </w:t>
      </w:r>
      <w:r w:rsidR="00920677">
        <w:rPr>
          <w:rFonts w:cs="Times New Roman"/>
          <w:bCs/>
          <w:szCs w:val="24"/>
        </w:rPr>
        <w:t>context</w:t>
      </w:r>
      <w:r w:rsidR="008251B6">
        <w:rPr>
          <w:rFonts w:cs="Times New Roman"/>
          <w:bCs/>
          <w:szCs w:val="24"/>
        </w:rPr>
        <w:t xml:space="preserve">. </w:t>
      </w:r>
      <w:r w:rsidR="00A20288">
        <w:rPr>
          <w:rFonts w:cs="Times New Roman"/>
          <w:bCs/>
          <w:szCs w:val="24"/>
        </w:rPr>
        <w:t xml:space="preserve">This offers an </w:t>
      </w:r>
      <w:r w:rsidR="00080A70">
        <w:rPr>
          <w:rFonts w:cs="Times New Roman"/>
          <w:bCs/>
          <w:szCs w:val="24"/>
        </w:rPr>
        <w:t xml:space="preserve">additional </w:t>
      </w:r>
      <w:r w:rsidR="00A20288">
        <w:rPr>
          <w:rFonts w:cs="Times New Roman"/>
          <w:bCs/>
          <w:szCs w:val="24"/>
        </w:rPr>
        <w:t xml:space="preserve">account of why </w:t>
      </w:r>
      <w:r w:rsidR="008251B6">
        <w:t>productive people are more eff</w:t>
      </w:r>
      <w:r w:rsidR="00040538">
        <w:t>ective</w:t>
      </w:r>
      <w:r w:rsidR="008251B6">
        <w:t xml:space="preserve"> with their time</w:t>
      </w:r>
      <w:r w:rsidR="00496A43">
        <w:t xml:space="preserve">: productive people </w:t>
      </w:r>
      <w:r w:rsidR="008251B6">
        <w:t xml:space="preserve">may be better at managing failure. They may have a more stable sense of their own </w:t>
      </w:r>
      <w:r w:rsidR="00EC6488">
        <w:t>effectiveness</w:t>
      </w:r>
      <w:r w:rsidR="008251B6">
        <w:t>, which allows them to remain engaged in tasks once an inevitable deadline is missed.</w:t>
      </w:r>
    </w:p>
    <w:p w14:paraId="695E6FD9" w14:textId="694DDE8A" w:rsidR="00711880" w:rsidRPr="00C03332" w:rsidRDefault="00711880" w:rsidP="00C03332">
      <w:pPr>
        <w:ind w:firstLine="0"/>
        <w:rPr>
          <w:rFonts w:cs="Times New Roman"/>
          <w:b/>
          <w:bCs/>
          <w:szCs w:val="24"/>
        </w:rPr>
      </w:pPr>
      <w:r w:rsidRPr="00A82F02">
        <w:rPr>
          <w:rFonts w:cs="Times New Roman"/>
          <w:b/>
          <w:bCs/>
          <w:szCs w:val="24"/>
        </w:rPr>
        <w:t>Implications</w:t>
      </w:r>
      <w:r w:rsidDel="00711880">
        <w:rPr>
          <w:rFonts w:cs="Times New Roman"/>
          <w:bCs/>
          <w:szCs w:val="24"/>
        </w:rPr>
        <w:t xml:space="preserve"> </w:t>
      </w:r>
      <w:r>
        <w:rPr>
          <w:rFonts w:cs="Times New Roman"/>
          <w:b/>
          <w:bCs/>
          <w:szCs w:val="24"/>
        </w:rPr>
        <w:t xml:space="preserve">for </w:t>
      </w:r>
      <w:r w:rsidRPr="00C03332">
        <w:rPr>
          <w:rFonts w:cs="Times New Roman"/>
          <w:b/>
          <w:bCs/>
          <w:szCs w:val="24"/>
        </w:rPr>
        <w:t xml:space="preserve">Productivity </w:t>
      </w:r>
    </w:p>
    <w:p w14:paraId="7EB16979" w14:textId="38653A6C" w:rsidR="005C5839" w:rsidRDefault="00822B20" w:rsidP="00BA5F3A">
      <w:pPr>
        <w:rPr>
          <w:rFonts w:cs="Times New Roman"/>
          <w:bCs/>
          <w:szCs w:val="24"/>
        </w:rPr>
      </w:pPr>
      <w:r>
        <w:rPr>
          <w:rFonts w:cs="Times New Roman"/>
          <w:bCs/>
          <w:szCs w:val="24"/>
        </w:rPr>
        <w:t>O</w:t>
      </w:r>
      <w:r w:rsidR="005C5839">
        <w:rPr>
          <w:rFonts w:cs="Times New Roman"/>
          <w:bCs/>
          <w:szCs w:val="24"/>
        </w:rPr>
        <w:t xml:space="preserve">ur findings </w:t>
      </w:r>
      <w:r>
        <w:rPr>
          <w:rFonts w:cs="Times New Roman"/>
          <w:bCs/>
          <w:szCs w:val="24"/>
        </w:rPr>
        <w:t xml:space="preserve">also </w:t>
      </w:r>
      <w:r w:rsidR="005C5839">
        <w:rPr>
          <w:rFonts w:cs="Times New Roman"/>
          <w:bCs/>
          <w:szCs w:val="24"/>
        </w:rPr>
        <w:t xml:space="preserve">have a number of implications for </w:t>
      </w:r>
      <w:r w:rsidR="00872080">
        <w:rPr>
          <w:rFonts w:cs="Times New Roman"/>
          <w:bCs/>
          <w:szCs w:val="24"/>
        </w:rPr>
        <w:t xml:space="preserve">individuals’ productivity </w:t>
      </w:r>
      <w:r w:rsidR="005C5839">
        <w:rPr>
          <w:rFonts w:cs="Times New Roman"/>
          <w:bCs/>
          <w:szCs w:val="24"/>
        </w:rPr>
        <w:t xml:space="preserve">in both personal and professional contexts. A simple way for people to become more productive is to remind themselves of all the tasks they need to do. Thinking about all the tasks one needs to do should </w:t>
      </w:r>
      <w:r w:rsidR="00BD7450">
        <w:rPr>
          <w:rFonts w:cs="Times New Roman"/>
          <w:bCs/>
          <w:szCs w:val="24"/>
        </w:rPr>
        <w:t>make individuals aware that they are busy</w:t>
      </w:r>
      <w:r w:rsidR="005C5839">
        <w:rPr>
          <w:rFonts w:cs="Times New Roman"/>
          <w:bCs/>
          <w:szCs w:val="24"/>
        </w:rPr>
        <w:t xml:space="preserve">. This should make people feel </w:t>
      </w:r>
      <w:r w:rsidR="00BD7450">
        <w:rPr>
          <w:rFonts w:cs="Times New Roman"/>
          <w:bCs/>
          <w:szCs w:val="24"/>
        </w:rPr>
        <w:t xml:space="preserve">that they are achieving the goal of </w:t>
      </w:r>
      <w:r w:rsidR="00872080">
        <w:rPr>
          <w:rFonts w:cs="Times New Roman"/>
          <w:bCs/>
          <w:szCs w:val="24"/>
        </w:rPr>
        <w:t>using their time eff</w:t>
      </w:r>
      <w:r w:rsidR="00040538">
        <w:rPr>
          <w:rFonts w:cs="Times New Roman"/>
          <w:bCs/>
          <w:szCs w:val="24"/>
        </w:rPr>
        <w:t>ective</w:t>
      </w:r>
      <w:r w:rsidR="00872080">
        <w:rPr>
          <w:rFonts w:cs="Times New Roman"/>
          <w:bCs/>
          <w:szCs w:val="24"/>
        </w:rPr>
        <w:t>ly</w:t>
      </w:r>
      <w:r w:rsidR="00BD7450">
        <w:rPr>
          <w:rFonts w:cs="Times New Roman"/>
          <w:bCs/>
          <w:szCs w:val="24"/>
        </w:rPr>
        <w:t>. As a consequence, people should</w:t>
      </w:r>
      <w:r w:rsidR="005C5839">
        <w:rPr>
          <w:rFonts w:cs="Times New Roman"/>
          <w:bCs/>
          <w:szCs w:val="24"/>
        </w:rPr>
        <w:t xml:space="preserve"> </w:t>
      </w:r>
      <w:r w:rsidR="001E4CAE">
        <w:rPr>
          <w:rFonts w:cs="Times New Roman"/>
          <w:bCs/>
          <w:szCs w:val="24"/>
        </w:rPr>
        <w:t xml:space="preserve">not </w:t>
      </w:r>
      <w:r w:rsidR="005C5839">
        <w:rPr>
          <w:rFonts w:cs="Times New Roman"/>
          <w:bCs/>
          <w:szCs w:val="24"/>
        </w:rPr>
        <w:t xml:space="preserve">disengage from </w:t>
      </w:r>
      <w:r w:rsidR="004D18AE">
        <w:rPr>
          <w:rFonts w:cs="Times New Roman"/>
          <w:bCs/>
          <w:szCs w:val="24"/>
        </w:rPr>
        <w:t>tasks they have failed at because of poor time management</w:t>
      </w:r>
      <w:r w:rsidR="005C5839">
        <w:rPr>
          <w:rFonts w:cs="Times New Roman"/>
          <w:bCs/>
          <w:szCs w:val="24"/>
        </w:rPr>
        <w:t>. Instead, people should be motivated to complete the task, and become more productive overall.</w:t>
      </w:r>
    </w:p>
    <w:p w14:paraId="77283027" w14:textId="52718ECF" w:rsidR="005C5839" w:rsidRDefault="005C5839" w:rsidP="00BA5F3A">
      <w:pPr>
        <w:rPr>
          <w:rFonts w:cs="Times New Roman"/>
          <w:bCs/>
          <w:szCs w:val="24"/>
        </w:rPr>
      </w:pPr>
      <w:r>
        <w:rPr>
          <w:rFonts w:cs="Times New Roman"/>
          <w:bCs/>
          <w:szCs w:val="24"/>
        </w:rPr>
        <w:t xml:space="preserve">In </w:t>
      </w:r>
      <w:r w:rsidR="005B227D">
        <w:rPr>
          <w:rFonts w:cs="Times New Roman"/>
          <w:bCs/>
          <w:szCs w:val="24"/>
        </w:rPr>
        <w:t>a workplace setting</w:t>
      </w:r>
      <w:r>
        <w:rPr>
          <w:rFonts w:cs="Times New Roman"/>
          <w:bCs/>
          <w:szCs w:val="24"/>
        </w:rPr>
        <w:t xml:space="preserve">, purposively keeping </w:t>
      </w:r>
      <w:r w:rsidR="005B227D">
        <w:rPr>
          <w:rFonts w:cs="Times New Roman"/>
          <w:bCs/>
          <w:szCs w:val="24"/>
        </w:rPr>
        <w:t xml:space="preserve">people </w:t>
      </w:r>
      <w:r>
        <w:rPr>
          <w:rFonts w:cs="Times New Roman"/>
          <w:bCs/>
          <w:szCs w:val="24"/>
        </w:rPr>
        <w:t xml:space="preserve">busy may be a simple and effective antidote to chronic procrastination and task-completion tardiness. </w:t>
      </w:r>
      <w:r w:rsidR="00EE388A">
        <w:rPr>
          <w:rFonts w:cs="Times New Roman"/>
          <w:bCs/>
          <w:szCs w:val="24"/>
        </w:rPr>
        <w:t>F</w:t>
      </w:r>
      <w:r>
        <w:rPr>
          <w:rFonts w:cs="Times New Roman"/>
          <w:bCs/>
          <w:szCs w:val="24"/>
        </w:rPr>
        <w:t xml:space="preserve">or example, managers may find that their subordinates are </w:t>
      </w:r>
      <w:r w:rsidR="009247A5">
        <w:rPr>
          <w:rFonts w:cs="Times New Roman"/>
          <w:bCs/>
          <w:szCs w:val="24"/>
        </w:rPr>
        <w:t>more likely to be productive</w:t>
      </w:r>
      <w:r>
        <w:rPr>
          <w:rFonts w:cs="Times New Roman"/>
          <w:bCs/>
          <w:szCs w:val="24"/>
        </w:rPr>
        <w:t xml:space="preserve"> if they give them more, not less, to do. There are</w:t>
      </w:r>
      <w:r w:rsidR="00822B20">
        <w:rPr>
          <w:rFonts w:cs="Times New Roman"/>
          <w:bCs/>
          <w:szCs w:val="24"/>
        </w:rPr>
        <w:t xml:space="preserve"> likely</w:t>
      </w:r>
      <w:r>
        <w:rPr>
          <w:rFonts w:cs="Times New Roman"/>
          <w:bCs/>
          <w:szCs w:val="24"/>
        </w:rPr>
        <w:t xml:space="preserve">, however, limits to this. We expect that extremely busy people will feel “overloaded” and “overwhelmed” by what they need to achieve, which could lead them to disengage entirely from a task. Thus, the potential of being busy to help </w:t>
      </w:r>
      <w:r w:rsidR="009247A5">
        <w:rPr>
          <w:rFonts w:cs="Times New Roman"/>
          <w:bCs/>
          <w:szCs w:val="24"/>
        </w:rPr>
        <w:t>increase productivity</w:t>
      </w:r>
      <w:r>
        <w:rPr>
          <w:rFonts w:cs="Times New Roman"/>
          <w:bCs/>
          <w:szCs w:val="24"/>
        </w:rPr>
        <w:t xml:space="preserve"> should be balanced against individuals’ feelings of being overloaded and their perceptions of what “being busy” means to them.</w:t>
      </w:r>
    </w:p>
    <w:p w14:paraId="3FD85906" w14:textId="7ABAA292" w:rsidR="005C5839" w:rsidRDefault="005B227D" w:rsidP="008E250A">
      <w:pPr>
        <w:rPr>
          <w:rFonts w:cs="Times New Roman"/>
          <w:b/>
          <w:bCs/>
          <w:noProof/>
          <w:szCs w:val="24"/>
        </w:rPr>
      </w:pPr>
      <w:r>
        <w:t>Rather than actually giving people more tasks, simply making people feel busier could be effective in increasing productivity</w:t>
      </w:r>
      <w:r w:rsidR="005C5839">
        <w:t xml:space="preserve">. For example, </w:t>
      </w:r>
      <w:r w:rsidR="009247A5">
        <w:t xml:space="preserve">employers </w:t>
      </w:r>
      <w:r w:rsidR="005C5839">
        <w:t xml:space="preserve">could break larger tasks down into </w:t>
      </w:r>
      <w:r w:rsidR="005C5839">
        <w:lastRenderedPageBreak/>
        <w:t xml:space="preserve">smaller sub-tasks and communicate those as a way of increasing an employee’s perceived busyness without actually giving them extra work to do. Additionally, </w:t>
      </w:r>
      <w:r w:rsidR="009247A5">
        <w:t xml:space="preserve">people </w:t>
      </w:r>
      <w:r w:rsidR="005C5839">
        <w:t>could use a busyness-related mechanism</w:t>
      </w:r>
      <w:r w:rsidR="00EE388A">
        <w:t xml:space="preserve"> (e.g., list every single task they have been assigned at work)</w:t>
      </w:r>
      <w:r w:rsidR="005C5839">
        <w:t xml:space="preserve"> to overcome </w:t>
      </w:r>
      <w:r w:rsidR="009247A5">
        <w:t xml:space="preserve">a reduction in </w:t>
      </w:r>
      <w:r w:rsidR="001A1669">
        <w:t>motivation to complete a task</w:t>
      </w:r>
      <w:r w:rsidR="005C5839">
        <w:t xml:space="preserve">. Overall, individuals </w:t>
      </w:r>
      <w:r w:rsidR="00920677">
        <w:t xml:space="preserve">can benefit </w:t>
      </w:r>
      <w:r w:rsidR="005C5839">
        <w:t>in both their personal and work lives from being bus</w:t>
      </w:r>
      <w:r w:rsidR="00920677">
        <w:t>y</w:t>
      </w:r>
      <w:r w:rsidR="005C5839">
        <w:t xml:space="preserve"> in the all-too-common context of missed deadlines</w:t>
      </w:r>
      <w:r w:rsidR="004D18AE">
        <w:t xml:space="preserve">, as being busy </w:t>
      </w:r>
      <w:r w:rsidR="005C5839">
        <w:t>helps them</w:t>
      </w:r>
      <w:r w:rsidR="00822B20">
        <w:t xml:space="preserve"> </w:t>
      </w:r>
      <w:r w:rsidR="009247A5">
        <w:t>increase their productivity</w:t>
      </w:r>
      <w:r w:rsidR="005C5839">
        <w:t>.</w:t>
      </w:r>
      <w:r w:rsidR="005C5839">
        <w:rPr>
          <w:b/>
          <w:bCs/>
          <w:szCs w:val="24"/>
        </w:rPr>
        <w:br w:type="page"/>
      </w:r>
    </w:p>
    <w:p w14:paraId="69DC09C7" w14:textId="77777777" w:rsidR="005C5839" w:rsidRPr="00520EDC" w:rsidRDefault="005C5839" w:rsidP="004B398A">
      <w:pPr>
        <w:pStyle w:val="EndNoteBibliography"/>
        <w:spacing w:line="480" w:lineRule="auto"/>
        <w:ind w:left="720" w:hanging="720"/>
        <w:jc w:val="center"/>
        <w:rPr>
          <w:bCs/>
          <w:szCs w:val="24"/>
        </w:rPr>
      </w:pPr>
      <w:r w:rsidRPr="00520EDC">
        <w:rPr>
          <w:bCs/>
          <w:szCs w:val="24"/>
        </w:rPr>
        <w:lastRenderedPageBreak/>
        <w:t>References</w:t>
      </w:r>
    </w:p>
    <w:p w14:paraId="2AA05DF3" w14:textId="77777777" w:rsidR="00852A5D" w:rsidRDefault="00F067A1"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Ariely, D., &amp; Wertenbroch, K. (2002). Procrastination, deadlines, and performance: Self-control by precommitment.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Psychological Science</w:t>
      </w:r>
      <w:r w:rsidRPr="005872B1">
        <w:rPr>
          <w:rFonts w:cs="Times New Roman"/>
          <w:color w:val="222222"/>
          <w:szCs w:val="24"/>
          <w:shd w:val="clear" w:color="auto" w:fill="FFFFFF"/>
        </w:rPr>
        <w: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13</w:t>
      </w:r>
      <w:r w:rsidRPr="005872B1">
        <w:rPr>
          <w:rFonts w:cs="Times New Roman"/>
          <w:color w:val="222222"/>
          <w:szCs w:val="24"/>
          <w:shd w:val="clear" w:color="auto" w:fill="FFFFFF"/>
        </w:rPr>
        <w:t>(3), 219-224.</w:t>
      </w:r>
    </w:p>
    <w:p w14:paraId="4E9E0CF3" w14:textId="752AEE64" w:rsidR="00852A5D" w:rsidRPr="007075A1"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 xml:space="preserve">Aronson, Elliot, </w:t>
      </w:r>
      <w:r w:rsidR="00497C74">
        <w:rPr>
          <w:rFonts w:cs="Times New Roman"/>
          <w:color w:val="222222"/>
          <w:szCs w:val="24"/>
          <w:shd w:val="clear" w:color="auto" w:fill="FFFFFF"/>
        </w:rPr>
        <w:t>&amp;</w:t>
      </w:r>
      <w:r w:rsidR="00497C74" w:rsidRPr="007075A1">
        <w:rPr>
          <w:rFonts w:cs="Times New Roman"/>
          <w:color w:val="222222"/>
          <w:szCs w:val="24"/>
          <w:shd w:val="clear" w:color="auto" w:fill="FFFFFF"/>
        </w:rPr>
        <w:t xml:space="preserve"> </w:t>
      </w:r>
      <w:r w:rsidRPr="007075A1">
        <w:rPr>
          <w:rFonts w:cs="Times New Roman"/>
          <w:color w:val="222222"/>
          <w:szCs w:val="24"/>
          <w:shd w:val="clear" w:color="auto" w:fill="FFFFFF"/>
        </w:rPr>
        <w:t>Mills</w:t>
      </w:r>
      <w:r w:rsidR="00497C74">
        <w:rPr>
          <w:rFonts w:cs="Times New Roman"/>
          <w:color w:val="222222"/>
          <w:szCs w:val="24"/>
          <w:shd w:val="clear" w:color="auto" w:fill="FFFFFF"/>
        </w:rPr>
        <w:t>, J</w:t>
      </w:r>
      <w:r w:rsidRPr="007075A1">
        <w:rPr>
          <w:rFonts w:cs="Times New Roman"/>
          <w:color w:val="222222"/>
          <w:szCs w:val="24"/>
          <w:shd w:val="clear" w:color="auto" w:fill="FFFFFF"/>
        </w:rPr>
        <w:t>. The effect of severity of initiation on liking for a group.</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The Journal of Abnormal and Social Psychology</w:t>
      </w:r>
      <w:r w:rsidR="00497C74">
        <w:rPr>
          <w:rFonts w:cs="Times New Roman"/>
          <w:iCs/>
          <w:color w:val="222222"/>
          <w:szCs w:val="24"/>
          <w:shd w:val="clear" w:color="auto" w:fill="FFFFFF"/>
        </w:rPr>
        <w:t>,</w:t>
      </w:r>
      <w:r w:rsidRPr="007075A1">
        <w:rPr>
          <w:rStyle w:val="apple-converted-space"/>
          <w:rFonts w:cs="Times New Roman"/>
          <w:color w:val="222222"/>
          <w:szCs w:val="24"/>
          <w:shd w:val="clear" w:color="auto" w:fill="FFFFFF"/>
        </w:rPr>
        <w:t> </w:t>
      </w:r>
      <w:r w:rsidRPr="00E56E5B">
        <w:rPr>
          <w:rFonts w:cs="Times New Roman"/>
          <w:i/>
          <w:color w:val="222222"/>
          <w:szCs w:val="24"/>
          <w:shd w:val="clear" w:color="auto" w:fill="FFFFFF"/>
        </w:rPr>
        <w:t>59</w:t>
      </w:r>
      <w:r w:rsidR="00497C74">
        <w:rPr>
          <w:rFonts w:cs="Times New Roman"/>
          <w:color w:val="222222"/>
          <w:szCs w:val="24"/>
          <w:shd w:val="clear" w:color="auto" w:fill="FFFFFF"/>
        </w:rPr>
        <w:t>(2),</w:t>
      </w:r>
      <w:r w:rsidRPr="007075A1">
        <w:rPr>
          <w:rFonts w:cs="Times New Roman"/>
          <w:color w:val="222222"/>
          <w:szCs w:val="24"/>
          <w:shd w:val="clear" w:color="auto" w:fill="FFFFFF"/>
        </w:rPr>
        <w:t xml:space="preserve"> 177.</w:t>
      </w:r>
    </w:p>
    <w:p w14:paraId="58428A9F" w14:textId="77777777" w:rsidR="00852A5D" w:rsidRDefault="00F067A1" w:rsidP="005F54C5">
      <w:pPr>
        <w:tabs>
          <w:tab w:val="left" w:pos="720"/>
        </w:tabs>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 xml:space="preserve">Bandura, A. (1977). Self-efficacy: toward a unifying theory of behavioral change. </w:t>
      </w:r>
      <w:r w:rsidRPr="005872B1">
        <w:rPr>
          <w:rFonts w:cs="Times New Roman"/>
          <w:i/>
          <w:iCs/>
          <w:color w:val="222222"/>
          <w:szCs w:val="24"/>
          <w:shd w:val="clear" w:color="auto" w:fill="FFFFFF"/>
        </w:rPr>
        <w:t xml:space="preserve">Psychological </w:t>
      </w:r>
      <w:r>
        <w:rPr>
          <w:rFonts w:cs="Times New Roman"/>
          <w:i/>
          <w:iCs/>
          <w:color w:val="222222"/>
          <w:szCs w:val="24"/>
          <w:shd w:val="clear" w:color="auto" w:fill="FFFFFF"/>
        </w:rPr>
        <w:t>R</w:t>
      </w:r>
      <w:r w:rsidRPr="005872B1">
        <w:rPr>
          <w:rFonts w:cs="Times New Roman"/>
          <w:i/>
          <w:iCs/>
          <w:color w:val="222222"/>
          <w:szCs w:val="24"/>
          <w:shd w:val="clear" w:color="auto" w:fill="FFFFFF"/>
        </w:rPr>
        <w:t>eview</w:t>
      </w:r>
      <w:r w:rsidRPr="005872B1">
        <w:rPr>
          <w:rFonts w:cs="Times New Roman"/>
          <w:color w:val="222222"/>
          <w:szCs w:val="24"/>
          <w:shd w:val="clear" w:color="auto" w:fill="FFFFFF"/>
        </w:rPr>
        <w: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84</w:t>
      </w:r>
      <w:r w:rsidRPr="005872B1">
        <w:rPr>
          <w:rFonts w:cs="Times New Roman"/>
          <w:color w:val="222222"/>
          <w:szCs w:val="24"/>
          <w:shd w:val="clear" w:color="auto" w:fill="FFFFFF"/>
        </w:rPr>
        <w:t>(2),</w:t>
      </w:r>
      <w:r>
        <w:rPr>
          <w:rFonts w:cs="Times New Roman"/>
          <w:color w:val="222222"/>
          <w:szCs w:val="24"/>
          <w:shd w:val="clear" w:color="auto" w:fill="FFFFFF"/>
        </w:rPr>
        <w:t xml:space="preserve"> </w:t>
      </w:r>
      <w:r w:rsidRPr="005872B1">
        <w:rPr>
          <w:rFonts w:cs="Times New Roman"/>
          <w:color w:val="222222"/>
          <w:szCs w:val="24"/>
          <w:shd w:val="clear" w:color="auto" w:fill="FFFFFF"/>
        </w:rPr>
        <w:t>191-215.</w:t>
      </w:r>
    </w:p>
    <w:p w14:paraId="3C930177" w14:textId="77777777" w:rsidR="00852A5D" w:rsidRDefault="00852A5D" w:rsidP="005F54C5">
      <w:pPr>
        <w:tabs>
          <w:tab w:val="left" w:pos="720"/>
        </w:tabs>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Bandura, A., &amp; Simon, K. M. (1977). The role of proximal intentions in self-regulation of refractory behavior.</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Cognitive Therapy and Research</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1</w:t>
      </w:r>
      <w:r w:rsidRPr="007075A1">
        <w:rPr>
          <w:rFonts w:cs="Times New Roman"/>
          <w:color w:val="222222"/>
          <w:szCs w:val="24"/>
          <w:shd w:val="clear" w:color="auto" w:fill="FFFFFF"/>
        </w:rPr>
        <w:t>(3), 177-193.</w:t>
      </w:r>
    </w:p>
    <w:p w14:paraId="5B433F04" w14:textId="6EAC00FA" w:rsidR="00852A5D" w:rsidRPr="007075A1" w:rsidRDefault="00852A5D" w:rsidP="005F54C5">
      <w:pPr>
        <w:tabs>
          <w:tab w:val="left" w:pos="720"/>
        </w:tabs>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Bar-Eli, M., Azar, O. H., Ritov, I., Keidar-Levin, Y., &amp; Schein, G. (2007). Action bias among elite soccer goalkeepers: The case of penalty kicks.</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Journal of Economic Psychology</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28</w:t>
      </w:r>
      <w:r w:rsidRPr="007075A1">
        <w:rPr>
          <w:rFonts w:cs="Times New Roman"/>
          <w:color w:val="222222"/>
          <w:szCs w:val="24"/>
          <w:shd w:val="clear" w:color="auto" w:fill="FFFFFF"/>
        </w:rPr>
        <w:t>(5), 606-621.</w:t>
      </w:r>
    </w:p>
    <w:p w14:paraId="39F02FE3" w14:textId="77777777" w:rsidR="00F067A1" w:rsidRDefault="00F067A1" w:rsidP="00F067A1">
      <w:pPr>
        <w:tabs>
          <w:tab w:val="left" w:pos="720"/>
        </w:tabs>
        <w:ind w:left="720" w:hanging="720"/>
      </w:pPr>
      <w:r>
        <w:t xml:space="preserve">Bargh, J. A., Gollwitzer, P. M., Lee-Chai, A., Barndollar, K., &amp; Trotschel, R. (2001). The automated will: Nonconscious activation and pursuit of behavioral goals. </w:t>
      </w:r>
      <w:r w:rsidRPr="005F4FE1">
        <w:rPr>
          <w:i/>
        </w:rPr>
        <w:t>Journal of Personality and Social Psychology, 81</w:t>
      </w:r>
      <w:r w:rsidRPr="005D0155">
        <w:t>(6)</w:t>
      </w:r>
      <w:r>
        <w:t>, 1014-1027.</w:t>
      </w:r>
    </w:p>
    <w:p w14:paraId="4E69E17E" w14:textId="0B0874B5"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A766A9">
        <w:rPr>
          <w:rFonts w:cs="Times New Roman"/>
          <w:color w:val="222222"/>
          <w:szCs w:val="24"/>
          <w:shd w:val="clear" w:color="auto" w:fill="FFFFFF"/>
        </w:rPr>
        <w:t>Bellezza, S</w:t>
      </w:r>
      <w:r>
        <w:rPr>
          <w:rFonts w:cs="Times New Roman"/>
          <w:color w:val="222222"/>
          <w:szCs w:val="24"/>
          <w:shd w:val="clear" w:color="auto" w:fill="FFFFFF"/>
        </w:rPr>
        <w:t>.</w:t>
      </w:r>
      <w:r w:rsidRPr="00A766A9">
        <w:rPr>
          <w:rFonts w:cs="Times New Roman"/>
          <w:color w:val="222222"/>
          <w:szCs w:val="24"/>
          <w:shd w:val="clear" w:color="auto" w:fill="FFFFFF"/>
        </w:rPr>
        <w:t>, Keinan,</w:t>
      </w:r>
      <w:r>
        <w:rPr>
          <w:rFonts w:cs="Times New Roman"/>
          <w:color w:val="222222"/>
          <w:szCs w:val="24"/>
          <w:shd w:val="clear" w:color="auto" w:fill="FFFFFF"/>
        </w:rPr>
        <w:t xml:space="preserve"> A.</w:t>
      </w:r>
      <w:r w:rsidRPr="00A766A9">
        <w:rPr>
          <w:rFonts w:cs="Times New Roman"/>
          <w:color w:val="222222"/>
          <w:szCs w:val="24"/>
          <w:shd w:val="clear" w:color="auto" w:fill="FFFFFF"/>
        </w:rPr>
        <w:t xml:space="preserve"> </w:t>
      </w:r>
      <w:r>
        <w:rPr>
          <w:rFonts w:cs="Times New Roman"/>
          <w:color w:val="222222"/>
          <w:szCs w:val="24"/>
          <w:shd w:val="clear" w:color="auto" w:fill="FFFFFF"/>
        </w:rPr>
        <w:t>&amp;</w:t>
      </w:r>
      <w:r w:rsidRPr="00A766A9">
        <w:rPr>
          <w:rFonts w:cs="Times New Roman"/>
          <w:color w:val="222222"/>
          <w:szCs w:val="24"/>
          <w:shd w:val="clear" w:color="auto" w:fill="FFFFFF"/>
        </w:rPr>
        <w:t xml:space="preserve"> Paharia,</w:t>
      </w:r>
      <w:r>
        <w:rPr>
          <w:rFonts w:cs="Times New Roman"/>
          <w:color w:val="222222"/>
          <w:szCs w:val="24"/>
          <w:shd w:val="clear" w:color="auto" w:fill="FFFFFF"/>
        </w:rPr>
        <w:t xml:space="preserve"> N. (2015). Conspicuous consumption of time: When busyness and lack of leisure time become a status s</w:t>
      </w:r>
      <w:r w:rsidRPr="00A766A9">
        <w:rPr>
          <w:rFonts w:cs="Times New Roman"/>
          <w:color w:val="222222"/>
          <w:szCs w:val="24"/>
          <w:shd w:val="clear" w:color="auto" w:fill="FFFFFF"/>
        </w:rPr>
        <w:t>ymbol</w:t>
      </w:r>
      <w:r w:rsidR="002B2608">
        <w:rPr>
          <w:rFonts w:cs="Times New Roman"/>
          <w:color w:val="222222"/>
          <w:szCs w:val="24"/>
          <w:shd w:val="clear" w:color="auto" w:fill="FFFFFF"/>
        </w:rPr>
        <w:t>. W</w:t>
      </w:r>
      <w:r>
        <w:rPr>
          <w:rFonts w:cs="Times New Roman"/>
          <w:color w:val="222222"/>
          <w:szCs w:val="24"/>
          <w:shd w:val="clear" w:color="auto" w:fill="FFFFFF"/>
        </w:rPr>
        <w:t>orking paper.</w:t>
      </w:r>
    </w:p>
    <w:p w14:paraId="04CE688C" w14:textId="7B7DD18A" w:rsidR="003819A7" w:rsidRDefault="00DE627F" w:rsidP="005F54C5">
      <w:pPr>
        <w:tabs>
          <w:tab w:val="left" w:pos="720"/>
        </w:tabs>
        <w:autoSpaceDE w:val="0"/>
        <w:autoSpaceDN w:val="0"/>
        <w:adjustRightInd w:val="0"/>
        <w:ind w:left="720" w:hanging="720"/>
        <w:contextualSpacing/>
        <w:rPr>
          <w:bCs/>
          <w:color w:val="000000"/>
          <w:szCs w:val="24"/>
        </w:rPr>
      </w:pPr>
      <w:r w:rsidRPr="00C03332">
        <w:rPr>
          <w:bCs/>
          <w:color w:val="000000"/>
          <w:szCs w:val="24"/>
        </w:rPr>
        <w:t>B</w:t>
      </w:r>
      <w:r w:rsidR="003819A7" w:rsidRPr="003819A7">
        <w:rPr>
          <w:bCs/>
          <w:color w:val="000000"/>
          <w:szCs w:val="24"/>
        </w:rPr>
        <w:t>em, D. J.</w:t>
      </w:r>
      <w:r w:rsidR="003819A7">
        <w:rPr>
          <w:bCs/>
          <w:color w:val="000000"/>
          <w:szCs w:val="24"/>
        </w:rPr>
        <w:t xml:space="preserve"> (1972). Self-p</w:t>
      </w:r>
      <w:r w:rsidR="003819A7" w:rsidRPr="003819A7">
        <w:rPr>
          <w:bCs/>
          <w:color w:val="000000"/>
          <w:szCs w:val="24"/>
        </w:rPr>
        <w:t xml:space="preserve">erception </w:t>
      </w:r>
      <w:r w:rsidR="003819A7">
        <w:rPr>
          <w:bCs/>
          <w:color w:val="000000"/>
          <w:szCs w:val="24"/>
        </w:rPr>
        <w:t>t</w:t>
      </w:r>
      <w:r w:rsidRPr="00C03332">
        <w:rPr>
          <w:bCs/>
          <w:color w:val="000000"/>
          <w:szCs w:val="24"/>
        </w:rPr>
        <w:t>heory. In L. Be</w:t>
      </w:r>
      <w:r w:rsidR="003819A7">
        <w:rPr>
          <w:bCs/>
          <w:color w:val="000000"/>
          <w:szCs w:val="24"/>
        </w:rPr>
        <w:t>rkowitz (E</w:t>
      </w:r>
      <w:r w:rsidR="003819A7" w:rsidRPr="003819A7">
        <w:rPr>
          <w:bCs/>
          <w:color w:val="000000"/>
          <w:szCs w:val="24"/>
        </w:rPr>
        <w:t>d</w:t>
      </w:r>
      <w:r w:rsidR="003819A7">
        <w:rPr>
          <w:bCs/>
          <w:color w:val="000000"/>
          <w:szCs w:val="24"/>
        </w:rPr>
        <w:t>.</w:t>
      </w:r>
      <w:r w:rsidR="003819A7" w:rsidRPr="003819A7">
        <w:rPr>
          <w:bCs/>
          <w:color w:val="000000"/>
          <w:szCs w:val="24"/>
        </w:rPr>
        <w:t>)</w:t>
      </w:r>
      <w:r w:rsidR="003819A7">
        <w:rPr>
          <w:bCs/>
          <w:color w:val="000000"/>
          <w:szCs w:val="24"/>
        </w:rPr>
        <w:t>,</w:t>
      </w:r>
      <w:r w:rsidRPr="00C03332">
        <w:rPr>
          <w:bCs/>
          <w:color w:val="000000"/>
          <w:szCs w:val="24"/>
        </w:rPr>
        <w:t xml:space="preserve"> Advances in experimental social psychology, </w:t>
      </w:r>
      <w:r w:rsidR="003819A7">
        <w:rPr>
          <w:bCs/>
          <w:color w:val="000000"/>
          <w:szCs w:val="24"/>
        </w:rPr>
        <w:t>(</w:t>
      </w:r>
      <w:r w:rsidRPr="00C03332">
        <w:rPr>
          <w:bCs/>
          <w:color w:val="000000"/>
          <w:szCs w:val="24"/>
        </w:rPr>
        <w:t>Vol</w:t>
      </w:r>
      <w:r w:rsidR="003819A7">
        <w:rPr>
          <w:bCs/>
          <w:color w:val="000000"/>
          <w:szCs w:val="24"/>
        </w:rPr>
        <w:t>.</w:t>
      </w:r>
      <w:r w:rsidRPr="00C03332">
        <w:rPr>
          <w:bCs/>
          <w:color w:val="000000"/>
          <w:szCs w:val="24"/>
        </w:rPr>
        <w:t xml:space="preserve"> 6</w:t>
      </w:r>
      <w:r w:rsidR="003819A7">
        <w:rPr>
          <w:bCs/>
          <w:color w:val="000000"/>
          <w:szCs w:val="24"/>
        </w:rPr>
        <w:t>, pp. 1-62))</w:t>
      </w:r>
      <w:r w:rsidRPr="00C03332">
        <w:rPr>
          <w:bCs/>
          <w:color w:val="000000"/>
          <w:szCs w:val="24"/>
        </w:rPr>
        <w:t xml:space="preserve">, </w:t>
      </w:r>
      <w:r w:rsidR="003819A7">
        <w:rPr>
          <w:bCs/>
          <w:color w:val="000000"/>
          <w:szCs w:val="24"/>
        </w:rPr>
        <w:t>New York: Academic Press.</w:t>
      </w:r>
    </w:p>
    <w:p w14:paraId="0B270B51" w14:textId="77777777" w:rsidR="00852A5D" w:rsidRDefault="00F067A1"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830A5">
        <w:rPr>
          <w:rFonts w:cs="Times New Roman"/>
          <w:color w:val="222222"/>
          <w:szCs w:val="24"/>
          <w:shd w:val="clear" w:color="auto" w:fill="FFFFFF"/>
        </w:rPr>
        <w:t>Boice, R. (1989). Procrastination, busyness and bingeing.</w:t>
      </w:r>
      <w:r w:rsidRPr="007830A5">
        <w:rPr>
          <w:rStyle w:val="apple-converted-space"/>
          <w:rFonts w:cs="Times New Roman"/>
          <w:color w:val="222222"/>
          <w:szCs w:val="24"/>
          <w:shd w:val="clear" w:color="auto" w:fill="FFFFFF"/>
        </w:rPr>
        <w:t> </w:t>
      </w:r>
      <w:r w:rsidRPr="007830A5">
        <w:rPr>
          <w:rFonts w:cs="Times New Roman"/>
          <w:i/>
          <w:iCs/>
          <w:color w:val="222222"/>
          <w:szCs w:val="24"/>
          <w:shd w:val="clear" w:color="auto" w:fill="FFFFFF"/>
        </w:rPr>
        <w:t>Behaviour Research and Therapy</w:t>
      </w:r>
      <w:r w:rsidRPr="007830A5">
        <w:rPr>
          <w:rFonts w:cs="Times New Roman"/>
          <w:color w:val="222222"/>
          <w:szCs w:val="24"/>
          <w:shd w:val="clear" w:color="auto" w:fill="FFFFFF"/>
        </w:rPr>
        <w:t>,</w:t>
      </w:r>
      <w:r w:rsidRPr="007830A5">
        <w:rPr>
          <w:rStyle w:val="apple-converted-space"/>
          <w:rFonts w:cs="Times New Roman"/>
          <w:color w:val="222222"/>
          <w:szCs w:val="24"/>
          <w:shd w:val="clear" w:color="auto" w:fill="FFFFFF"/>
        </w:rPr>
        <w:t> </w:t>
      </w:r>
      <w:r w:rsidRPr="007830A5">
        <w:rPr>
          <w:rFonts w:cs="Times New Roman"/>
          <w:i/>
          <w:iCs/>
          <w:color w:val="222222"/>
          <w:szCs w:val="24"/>
          <w:shd w:val="clear" w:color="auto" w:fill="FFFFFF"/>
        </w:rPr>
        <w:t>27</w:t>
      </w:r>
      <w:r w:rsidRPr="007830A5">
        <w:rPr>
          <w:rFonts w:cs="Times New Roman"/>
          <w:color w:val="222222"/>
          <w:szCs w:val="24"/>
          <w:shd w:val="clear" w:color="auto" w:fill="FFFFFF"/>
        </w:rPr>
        <w:t>(6), 605-611.</w:t>
      </w:r>
    </w:p>
    <w:p w14:paraId="34407E81" w14:textId="39E30CC3" w:rsidR="00852A5D" w:rsidRPr="007075A1"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lastRenderedPageBreak/>
        <w:t>Buehler, R., Griffin, D., &amp; Ross, M. (1994). Exploring the" planning fallacy": Why people underestimate their task completion times.</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 xml:space="preserve">Journal of </w:t>
      </w:r>
      <w:r w:rsidR="002B2608" w:rsidRPr="007075A1">
        <w:rPr>
          <w:rFonts w:cs="Times New Roman"/>
          <w:i/>
          <w:iCs/>
          <w:color w:val="222222"/>
          <w:szCs w:val="24"/>
          <w:shd w:val="clear" w:color="auto" w:fill="FFFFFF"/>
        </w:rPr>
        <w:t xml:space="preserve">Personality </w:t>
      </w:r>
      <w:r w:rsidRPr="007075A1">
        <w:rPr>
          <w:rFonts w:cs="Times New Roman"/>
          <w:i/>
          <w:iCs/>
          <w:color w:val="222222"/>
          <w:szCs w:val="24"/>
          <w:shd w:val="clear" w:color="auto" w:fill="FFFFFF"/>
        </w:rPr>
        <w:t xml:space="preserve">and </w:t>
      </w:r>
      <w:r w:rsidR="002B2608" w:rsidRPr="007075A1">
        <w:rPr>
          <w:rFonts w:cs="Times New Roman"/>
          <w:i/>
          <w:iCs/>
          <w:color w:val="222222"/>
          <w:szCs w:val="24"/>
          <w:shd w:val="clear" w:color="auto" w:fill="FFFFFF"/>
        </w:rPr>
        <w:t>Social Psychology</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67</w:t>
      </w:r>
      <w:r w:rsidRPr="007075A1">
        <w:rPr>
          <w:rFonts w:cs="Times New Roman"/>
          <w:color w:val="222222"/>
          <w:szCs w:val="24"/>
          <w:shd w:val="clear" w:color="auto" w:fill="FFFFFF"/>
        </w:rPr>
        <w:t>(3), 366</w:t>
      </w:r>
      <w:r w:rsidR="002B2608">
        <w:rPr>
          <w:rFonts w:cs="Times New Roman"/>
          <w:color w:val="222222"/>
          <w:szCs w:val="24"/>
          <w:shd w:val="clear" w:color="auto" w:fill="FFFFFF"/>
        </w:rPr>
        <w:t>-381</w:t>
      </w:r>
      <w:r w:rsidRPr="007075A1">
        <w:rPr>
          <w:rFonts w:cs="Times New Roman"/>
          <w:color w:val="222222"/>
          <w:szCs w:val="24"/>
          <w:shd w:val="clear" w:color="auto" w:fill="FFFFFF"/>
        </w:rPr>
        <w:t>.</w:t>
      </w:r>
    </w:p>
    <w:p w14:paraId="0EB2BFBE" w14:textId="77777777" w:rsidR="00852A5D" w:rsidRDefault="00F067A1" w:rsidP="005F54C5">
      <w:pPr>
        <w:tabs>
          <w:tab w:val="left" w:pos="720"/>
        </w:tabs>
        <w:ind w:left="720" w:hanging="720"/>
        <w:contextualSpacing/>
        <w:rPr>
          <w:rFonts w:eastAsia="Times New Roman" w:cs="Times New Roman"/>
          <w:color w:val="222222"/>
          <w:szCs w:val="24"/>
        </w:rPr>
      </w:pPr>
      <w:r w:rsidRPr="00D95368">
        <w:rPr>
          <w:rFonts w:eastAsia="Times New Roman" w:cs="Times New Roman"/>
          <w:color w:val="222222"/>
          <w:szCs w:val="24"/>
        </w:rPr>
        <w:t>Buehler, R., Peetz, J., &amp; Griffin, D. (2010). Finishing on time: When do predictions influence completion times?</w:t>
      </w:r>
      <w:r w:rsidRPr="005872B1">
        <w:rPr>
          <w:rFonts w:eastAsia="Times New Roman" w:cs="Times New Roman"/>
          <w:color w:val="222222"/>
          <w:szCs w:val="24"/>
        </w:rPr>
        <w:t> </w:t>
      </w:r>
      <w:r w:rsidRPr="00D95368">
        <w:rPr>
          <w:rFonts w:eastAsia="Times New Roman" w:cs="Times New Roman"/>
          <w:i/>
          <w:iCs/>
          <w:color w:val="222222"/>
          <w:szCs w:val="24"/>
        </w:rPr>
        <w:t>Organizational Behavior and Human Decision Processes</w:t>
      </w:r>
      <w:r w:rsidRPr="00D95368">
        <w:rPr>
          <w:rFonts w:eastAsia="Times New Roman" w:cs="Times New Roman"/>
          <w:color w:val="222222"/>
          <w:szCs w:val="24"/>
        </w:rPr>
        <w:t>,</w:t>
      </w:r>
      <w:r w:rsidRPr="005872B1">
        <w:rPr>
          <w:rFonts w:eastAsia="Times New Roman" w:cs="Times New Roman"/>
          <w:color w:val="222222"/>
          <w:szCs w:val="24"/>
        </w:rPr>
        <w:t> </w:t>
      </w:r>
      <w:r w:rsidRPr="00D95368">
        <w:rPr>
          <w:rFonts w:eastAsia="Times New Roman" w:cs="Times New Roman"/>
          <w:i/>
          <w:iCs/>
          <w:color w:val="222222"/>
          <w:szCs w:val="24"/>
        </w:rPr>
        <w:t>111</w:t>
      </w:r>
      <w:r w:rsidRPr="00D95368">
        <w:rPr>
          <w:rFonts w:eastAsia="Times New Roman" w:cs="Times New Roman"/>
          <w:color w:val="222222"/>
          <w:szCs w:val="24"/>
        </w:rPr>
        <w:t>(1), 23-32.</w:t>
      </w:r>
    </w:p>
    <w:p w14:paraId="1522D3B2" w14:textId="7A728575" w:rsidR="00852A5D" w:rsidRPr="005F54C5" w:rsidRDefault="00852A5D" w:rsidP="005F54C5">
      <w:pPr>
        <w:tabs>
          <w:tab w:val="left" w:pos="720"/>
        </w:tabs>
        <w:ind w:left="720" w:hanging="720"/>
        <w:contextualSpacing/>
        <w:rPr>
          <w:rFonts w:eastAsia="Times New Roman" w:cs="Times New Roman"/>
          <w:color w:val="222222"/>
          <w:szCs w:val="24"/>
        </w:rPr>
      </w:pPr>
      <w:r w:rsidRPr="007075A1">
        <w:rPr>
          <w:rFonts w:cs="Times New Roman"/>
          <w:color w:val="222222"/>
          <w:szCs w:val="24"/>
          <w:shd w:val="clear" w:color="auto" w:fill="FFFFFF"/>
        </w:rPr>
        <w:t>Byram, S. J. (1997). Cognitive and motivational factors influencing time prediction.</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Journal of Experimental Psychology: Applied</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3</w:t>
      </w:r>
      <w:r w:rsidRPr="007075A1">
        <w:rPr>
          <w:rFonts w:cs="Times New Roman"/>
          <w:color w:val="222222"/>
          <w:szCs w:val="24"/>
          <w:shd w:val="clear" w:color="auto" w:fill="FFFFFF"/>
        </w:rPr>
        <w:t>(3), 216.</w:t>
      </w:r>
    </w:p>
    <w:p w14:paraId="4BB4E9AF" w14:textId="470B6DE2" w:rsidR="00852A5D" w:rsidRPr="005F54C5" w:rsidRDefault="00852A5D" w:rsidP="005F54C5">
      <w:pPr>
        <w:tabs>
          <w:tab w:val="left" w:pos="720"/>
        </w:tabs>
        <w:ind w:left="720" w:hanging="720"/>
        <w:contextualSpacing/>
        <w:rPr>
          <w:rFonts w:eastAsia="Times New Roman" w:cs="Times New Roman"/>
          <w:color w:val="222222"/>
          <w:szCs w:val="24"/>
        </w:rPr>
      </w:pPr>
      <w:r w:rsidRPr="007075A1">
        <w:rPr>
          <w:rFonts w:cs="Times New Roman"/>
          <w:color w:val="222222"/>
          <w:szCs w:val="24"/>
          <w:shd w:val="clear" w:color="auto" w:fill="FFFFFF"/>
        </w:rPr>
        <w:t xml:space="preserve">Clarkson, J. J., Janiszewski, C., &amp; Cinelli, M. D. (2013). The desire for consumption knowledge. </w:t>
      </w:r>
      <w:r w:rsidRPr="00E56E5B">
        <w:rPr>
          <w:rFonts w:cs="Times New Roman"/>
          <w:i/>
          <w:color w:val="222222"/>
          <w:szCs w:val="24"/>
          <w:shd w:val="clear" w:color="auto" w:fill="FFFFFF"/>
        </w:rPr>
        <w:t>Journal of Consumer Research</w:t>
      </w:r>
      <w:r w:rsidRPr="007075A1">
        <w:rPr>
          <w:rFonts w:cs="Times New Roman"/>
          <w:color w:val="222222"/>
          <w:szCs w:val="24"/>
          <w:shd w:val="clear" w:color="auto" w:fill="FFFFFF"/>
        </w:rPr>
        <w:t>, 39(6), 1313-1329.</w:t>
      </w:r>
    </w:p>
    <w:p w14:paraId="356F8FB9" w14:textId="77777777" w:rsidR="00852A5D" w:rsidRDefault="00F067A1"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Cochran, W., &amp; Tesser, A. (1996). The “what the hell” effect: Some effects of goal proximity and goal framing on performance.</w:t>
      </w:r>
      <w:r w:rsidRPr="005872B1">
        <w:rPr>
          <w:rStyle w:val="apple-converted-space"/>
          <w:rFonts w:cs="Times New Roman"/>
          <w:color w:val="222222"/>
          <w:szCs w:val="24"/>
          <w:shd w:val="clear" w:color="auto" w:fill="FFFFFF"/>
        </w:rPr>
        <w:t> </w:t>
      </w:r>
      <w:r>
        <w:rPr>
          <w:rStyle w:val="apple-converted-space"/>
          <w:rFonts w:cs="Times New Roman"/>
          <w:color w:val="222222"/>
          <w:szCs w:val="24"/>
          <w:shd w:val="clear" w:color="auto" w:fill="FFFFFF"/>
        </w:rPr>
        <w:t xml:space="preserve">In L. L. Martin &amp; A. Tesser (Eds.), </w:t>
      </w:r>
      <w:r w:rsidRPr="005872B1">
        <w:rPr>
          <w:rFonts w:cs="Times New Roman"/>
          <w:i/>
          <w:iCs/>
          <w:color w:val="222222"/>
          <w:szCs w:val="24"/>
          <w:shd w:val="clear" w:color="auto" w:fill="FFFFFF"/>
        </w:rPr>
        <w:t>Striving and feeling: Interactions among goals, affect, and self-regulation</w:t>
      </w:r>
      <w:r>
        <w:rPr>
          <w:rFonts w:cs="Times New Roman"/>
          <w:color w:val="222222"/>
          <w:szCs w:val="24"/>
          <w:shd w:val="clear" w:color="auto" w:fill="FFFFFF"/>
        </w:rPr>
        <w:t xml:space="preserve"> (pp. </w:t>
      </w:r>
      <w:r w:rsidRPr="005872B1">
        <w:rPr>
          <w:rFonts w:cs="Times New Roman"/>
          <w:color w:val="222222"/>
          <w:szCs w:val="24"/>
          <w:shd w:val="clear" w:color="auto" w:fill="FFFFFF"/>
        </w:rPr>
        <w:t>99-120</w:t>
      </w:r>
      <w:r>
        <w:rPr>
          <w:rFonts w:cs="Times New Roman"/>
          <w:color w:val="222222"/>
          <w:szCs w:val="24"/>
          <w:shd w:val="clear" w:color="auto" w:fill="FFFFFF"/>
        </w:rPr>
        <w:t>)</w:t>
      </w:r>
      <w:r w:rsidRPr="005872B1">
        <w:rPr>
          <w:rFonts w:cs="Times New Roman"/>
          <w:color w:val="222222"/>
          <w:szCs w:val="24"/>
          <w:shd w:val="clear" w:color="auto" w:fill="FFFFFF"/>
        </w:rPr>
        <w:t>.</w:t>
      </w:r>
      <w:r>
        <w:rPr>
          <w:rFonts w:cs="Times New Roman"/>
          <w:color w:val="222222"/>
          <w:szCs w:val="24"/>
          <w:shd w:val="clear" w:color="auto" w:fill="FFFFFF"/>
        </w:rPr>
        <w:t xml:space="preserve"> Hillsdale, NJ: Erlbaum.</w:t>
      </w:r>
    </w:p>
    <w:p w14:paraId="1BA2F9C7" w14:textId="77777777" w:rsidR="002B2608"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Colby, H., &amp; Chapman, G. B. (2013). Savings, subgoals, and reference points.</w:t>
      </w:r>
      <w:r w:rsidR="002B2608">
        <w:rPr>
          <w:rFonts w:cs="Times New Roman"/>
          <w:color w:val="222222"/>
          <w:szCs w:val="24"/>
          <w:shd w:val="clear" w:color="auto" w:fill="FFFFFF"/>
        </w:rPr>
        <w:t xml:space="preserve"> </w:t>
      </w:r>
      <w:r w:rsidRPr="007075A1">
        <w:rPr>
          <w:rFonts w:cs="Times New Roman"/>
          <w:i/>
          <w:iCs/>
          <w:color w:val="222222"/>
          <w:szCs w:val="24"/>
          <w:shd w:val="clear" w:color="auto" w:fill="FFFFFF"/>
        </w:rPr>
        <w:t>Judgment and Decision Making</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8</w:t>
      </w:r>
      <w:r w:rsidRPr="007075A1">
        <w:rPr>
          <w:rFonts w:cs="Times New Roman"/>
          <w:color w:val="222222"/>
          <w:szCs w:val="24"/>
          <w:shd w:val="clear" w:color="auto" w:fill="FFFFFF"/>
        </w:rPr>
        <w:t>(1), 16-24.</w:t>
      </w:r>
    </w:p>
    <w:p w14:paraId="2CB63A1B" w14:textId="5E71F953" w:rsidR="00852A5D" w:rsidRPr="007075A1"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Curry, S., Marlatt, G. A., &amp; Gordon, J. R. (1987). Abstinence violation effect: validation of an attributional construct with smoking cessation.</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Journal of Consulting and Clinical Psychology</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55</w:t>
      </w:r>
      <w:r w:rsidRPr="007075A1">
        <w:rPr>
          <w:rFonts w:cs="Times New Roman"/>
          <w:color w:val="222222"/>
          <w:szCs w:val="24"/>
          <w:shd w:val="clear" w:color="auto" w:fill="FFFFFF"/>
        </w:rPr>
        <w:t>(2), 145</w:t>
      </w:r>
      <w:r w:rsidR="002B2608">
        <w:rPr>
          <w:rFonts w:cs="Times New Roman"/>
          <w:color w:val="222222"/>
          <w:szCs w:val="24"/>
          <w:shd w:val="clear" w:color="auto" w:fill="FFFFFF"/>
        </w:rPr>
        <w:t>-149</w:t>
      </w:r>
      <w:r w:rsidRPr="007075A1">
        <w:rPr>
          <w:rFonts w:cs="Times New Roman"/>
          <w:color w:val="222222"/>
          <w:szCs w:val="24"/>
          <w:shd w:val="clear" w:color="auto" w:fill="FFFFFF"/>
        </w:rPr>
        <w:t>.</w:t>
      </w:r>
    </w:p>
    <w:p w14:paraId="6F172E84" w14:textId="77777777"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AD74B3">
        <w:rPr>
          <w:rFonts w:cs="Times New Roman"/>
          <w:color w:val="222222"/>
          <w:szCs w:val="24"/>
          <w:shd w:val="clear" w:color="auto" w:fill="FFFFFF"/>
        </w:rPr>
        <w:t xml:space="preserve">Dalton, A. N., &amp; Spiller, S. A. (2012). Too much of a good thing: The benefits of implementation intentions depend on the number of goals. </w:t>
      </w:r>
      <w:r w:rsidRPr="005F6699">
        <w:rPr>
          <w:rFonts w:cs="Times New Roman"/>
          <w:i/>
          <w:color w:val="222222"/>
          <w:szCs w:val="24"/>
          <w:shd w:val="clear" w:color="auto" w:fill="FFFFFF"/>
        </w:rPr>
        <w:t>Journal of Consumer Research, 39</w:t>
      </w:r>
      <w:r w:rsidRPr="00AD74B3">
        <w:rPr>
          <w:rFonts w:cs="Times New Roman"/>
          <w:color w:val="222222"/>
          <w:szCs w:val="24"/>
          <w:shd w:val="clear" w:color="auto" w:fill="FFFFFF"/>
        </w:rPr>
        <w:t>(3), 600-614.</w:t>
      </w:r>
    </w:p>
    <w:p w14:paraId="67607CF4" w14:textId="1D86ED6F"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A766A9">
        <w:rPr>
          <w:rFonts w:cs="Times New Roman"/>
          <w:color w:val="222222"/>
          <w:szCs w:val="24"/>
          <w:shd w:val="clear" w:color="auto" w:fill="FFFFFF"/>
        </w:rPr>
        <w:lastRenderedPageBreak/>
        <w:t>Di Stefano, G., Gino, F., Pisano, G., &amp; Staats, B. (2015)</w:t>
      </w:r>
      <w:r w:rsidR="002B2608">
        <w:rPr>
          <w:rFonts w:cs="Times New Roman"/>
          <w:color w:val="222222"/>
          <w:szCs w:val="24"/>
          <w:shd w:val="clear" w:color="auto" w:fill="FFFFFF"/>
        </w:rPr>
        <w:t xml:space="preserve">. </w:t>
      </w:r>
      <w:r w:rsidRPr="00A766A9">
        <w:rPr>
          <w:rFonts w:cs="Times New Roman"/>
          <w:color w:val="222222"/>
          <w:szCs w:val="24"/>
          <w:shd w:val="clear" w:color="auto" w:fill="FFFFFF"/>
        </w:rPr>
        <w:t>Learning by thinking: Overcoming the bias for action through reflection</w:t>
      </w:r>
      <w:r w:rsidR="002B2608">
        <w:rPr>
          <w:rFonts w:cs="Times New Roman"/>
          <w:color w:val="222222"/>
          <w:szCs w:val="24"/>
          <w:shd w:val="clear" w:color="auto" w:fill="FFFFFF"/>
        </w:rPr>
        <w:t>. W</w:t>
      </w:r>
      <w:r w:rsidRPr="00A766A9">
        <w:rPr>
          <w:rFonts w:cs="Times New Roman"/>
          <w:color w:val="222222"/>
          <w:szCs w:val="24"/>
          <w:shd w:val="clear" w:color="auto" w:fill="FFFFFF"/>
        </w:rPr>
        <w:t xml:space="preserve">orking paper. </w:t>
      </w:r>
    </w:p>
    <w:p w14:paraId="31CECB25" w14:textId="77777777" w:rsidR="00ED594B" w:rsidRDefault="00F067A1"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830A5">
        <w:rPr>
          <w:rFonts w:cs="Times New Roman"/>
          <w:color w:val="222222"/>
          <w:szCs w:val="24"/>
          <w:shd w:val="clear" w:color="auto" w:fill="FFFFFF"/>
        </w:rPr>
        <w:t>Ekerdt, D. J. (1986). The busy ethic: Moral continuity between work and retirement.</w:t>
      </w:r>
      <w:r w:rsidRPr="007830A5">
        <w:rPr>
          <w:rStyle w:val="apple-converted-space"/>
          <w:rFonts w:cs="Times New Roman"/>
          <w:color w:val="222222"/>
          <w:szCs w:val="24"/>
          <w:shd w:val="clear" w:color="auto" w:fill="FFFFFF"/>
        </w:rPr>
        <w:t> </w:t>
      </w:r>
      <w:r w:rsidRPr="007830A5">
        <w:rPr>
          <w:rFonts w:cs="Times New Roman"/>
          <w:i/>
          <w:iCs/>
          <w:color w:val="222222"/>
          <w:szCs w:val="24"/>
          <w:shd w:val="clear" w:color="auto" w:fill="FFFFFF"/>
        </w:rPr>
        <w:t>The Gerontologist</w:t>
      </w:r>
      <w:r w:rsidRPr="007830A5">
        <w:rPr>
          <w:rFonts w:cs="Times New Roman"/>
          <w:color w:val="222222"/>
          <w:szCs w:val="24"/>
          <w:shd w:val="clear" w:color="auto" w:fill="FFFFFF"/>
        </w:rPr>
        <w:t>,</w:t>
      </w:r>
      <w:r w:rsidRPr="007830A5">
        <w:rPr>
          <w:rStyle w:val="apple-converted-space"/>
          <w:rFonts w:cs="Times New Roman"/>
          <w:color w:val="222222"/>
          <w:szCs w:val="24"/>
          <w:shd w:val="clear" w:color="auto" w:fill="FFFFFF"/>
        </w:rPr>
        <w:t> </w:t>
      </w:r>
      <w:r w:rsidRPr="007830A5">
        <w:rPr>
          <w:rFonts w:cs="Times New Roman"/>
          <w:i/>
          <w:iCs/>
          <w:color w:val="222222"/>
          <w:szCs w:val="24"/>
          <w:shd w:val="clear" w:color="auto" w:fill="FFFFFF"/>
        </w:rPr>
        <w:t>26</w:t>
      </w:r>
      <w:r w:rsidRPr="007830A5">
        <w:rPr>
          <w:rFonts w:cs="Times New Roman"/>
          <w:color w:val="222222"/>
          <w:szCs w:val="24"/>
          <w:shd w:val="clear" w:color="auto" w:fill="FFFFFF"/>
        </w:rPr>
        <w:t>(3), 239-244.</w:t>
      </w:r>
    </w:p>
    <w:p w14:paraId="5C7B0A2D" w14:textId="6F47A452" w:rsidR="00852A5D" w:rsidRDefault="00ED594B"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Elliot, A. J., &amp; Church, M. A. (1997). A hierarchical model of approach and avoidance achievement motivation.</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 xml:space="preserve">Journal of </w:t>
      </w:r>
      <w:r w:rsidR="00FB5DE0" w:rsidRPr="007075A1">
        <w:rPr>
          <w:rFonts w:cs="Times New Roman"/>
          <w:i/>
          <w:iCs/>
          <w:color w:val="222222"/>
          <w:szCs w:val="24"/>
          <w:shd w:val="clear" w:color="auto" w:fill="FFFFFF"/>
        </w:rPr>
        <w:t xml:space="preserve">Personality </w:t>
      </w:r>
      <w:r w:rsidRPr="007075A1">
        <w:rPr>
          <w:rFonts w:cs="Times New Roman"/>
          <w:i/>
          <w:iCs/>
          <w:color w:val="222222"/>
          <w:szCs w:val="24"/>
          <w:shd w:val="clear" w:color="auto" w:fill="FFFFFF"/>
        </w:rPr>
        <w:t xml:space="preserve">and </w:t>
      </w:r>
      <w:r w:rsidR="00FB5DE0" w:rsidRPr="007075A1">
        <w:rPr>
          <w:rFonts w:cs="Times New Roman"/>
          <w:i/>
          <w:iCs/>
          <w:color w:val="222222"/>
          <w:szCs w:val="24"/>
          <w:shd w:val="clear" w:color="auto" w:fill="FFFFFF"/>
        </w:rPr>
        <w:t>Social Psychology</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72</w:t>
      </w:r>
      <w:r w:rsidRPr="007075A1">
        <w:rPr>
          <w:rFonts w:cs="Times New Roman"/>
          <w:color w:val="222222"/>
          <w:szCs w:val="24"/>
          <w:shd w:val="clear" w:color="auto" w:fill="FFFFFF"/>
        </w:rPr>
        <w:t>(1), 218</w:t>
      </w:r>
      <w:r w:rsidR="00571E5E">
        <w:rPr>
          <w:rFonts w:cs="Times New Roman"/>
          <w:color w:val="222222"/>
          <w:szCs w:val="24"/>
          <w:shd w:val="clear" w:color="auto" w:fill="FFFFFF"/>
        </w:rPr>
        <w:t>-232</w:t>
      </w:r>
      <w:r w:rsidRPr="007075A1">
        <w:rPr>
          <w:rFonts w:cs="Times New Roman"/>
          <w:color w:val="222222"/>
          <w:szCs w:val="24"/>
          <w:shd w:val="clear" w:color="auto" w:fill="FFFFFF"/>
        </w:rPr>
        <w:t>.</w:t>
      </w:r>
    </w:p>
    <w:p w14:paraId="1AE8216B" w14:textId="4A65FE5B" w:rsidR="00852A5D" w:rsidRPr="007075A1"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Festinger, L. (1962).</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A theory of cognitive dissonance</w:t>
      </w:r>
      <w:r w:rsidRPr="007075A1">
        <w:rPr>
          <w:rStyle w:val="apple-converted-space"/>
          <w:rFonts w:cs="Times New Roman"/>
          <w:color w:val="222222"/>
          <w:szCs w:val="24"/>
          <w:shd w:val="clear" w:color="auto" w:fill="FFFFFF"/>
        </w:rPr>
        <w:t> </w:t>
      </w:r>
      <w:r w:rsidRPr="007075A1">
        <w:rPr>
          <w:rFonts w:cs="Times New Roman"/>
          <w:color w:val="222222"/>
          <w:szCs w:val="24"/>
          <w:shd w:val="clear" w:color="auto" w:fill="FFFFFF"/>
        </w:rPr>
        <w:t xml:space="preserve">(Vol. 2). Stanford </w:t>
      </w:r>
      <w:r w:rsidR="00FB5DE0" w:rsidRPr="007075A1">
        <w:rPr>
          <w:rFonts w:cs="Times New Roman"/>
          <w:color w:val="222222"/>
          <w:szCs w:val="24"/>
          <w:shd w:val="clear" w:color="auto" w:fill="FFFFFF"/>
        </w:rPr>
        <w:t>University Press</w:t>
      </w:r>
      <w:r w:rsidRPr="007075A1">
        <w:rPr>
          <w:rFonts w:cs="Times New Roman"/>
          <w:color w:val="222222"/>
          <w:szCs w:val="24"/>
          <w:shd w:val="clear" w:color="auto" w:fill="FFFFFF"/>
        </w:rPr>
        <w:t>.</w:t>
      </w:r>
    </w:p>
    <w:p w14:paraId="5BC01711" w14:textId="35E3B963" w:rsidR="009E331A" w:rsidRDefault="009E331A"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9E331A">
        <w:rPr>
          <w:rFonts w:cs="Times New Roman"/>
          <w:color w:val="222222"/>
          <w:szCs w:val="24"/>
          <w:shd w:val="clear" w:color="auto" w:fill="FFFFFF"/>
        </w:rPr>
        <w:t xml:space="preserve">Fishbach, A., Dhar , R., &amp; Zhang, Y. (2006). Subgoals as substitutes or complements: The role of goal accessibility. </w:t>
      </w:r>
      <w:r w:rsidRPr="009E331A">
        <w:rPr>
          <w:rFonts w:cs="Times New Roman"/>
          <w:i/>
          <w:color w:val="222222"/>
          <w:szCs w:val="24"/>
          <w:shd w:val="clear" w:color="auto" w:fill="FFFFFF"/>
        </w:rPr>
        <w:t>Journal of Personality and Social Psychology</w:t>
      </w:r>
      <w:r w:rsidRPr="009E331A">
        <w:rPr>
          <w:rFonts w:cs="Times New Roman"/>
          <w:color w:val="222222"/>
          <w:szCs w:val="24"/>
          <w:shd w:val="clear" w:color="auto" w:fill="FFFFFF"/>
        </w:rPr>
        <w:t>, 91(2), 232–242.</w:t>
      </w:r>
    </w:p>
    <w:p w14:paraId="412F63E7" w14:textId="77777777"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A766A9">
        <w:rPr>
          <w:rFonts w:cs="Times New Roman"/>
          <w:color w:val="222222"/>
          <w:szCs w:val="24"/>
          <w:shd w:val="clear" w:color="auto" w:fill="FFFFFF"/>
        </w:rPr>
        <w:t>Furnham, A. (1982). The Protestant work ethic and attitudes towards unemployment.</w:t>
      </w:r>
      <w:r w:rsidRPr="00A766A9">
        <w:rPr>
          <w:rStyle w:val="apple-converted-space"/>
          <w:rFonts w:cs="Times New Roman"/>
          <w:color w:val="222222"/>
          <w:szCs w:val="24"/>
          <w:shd w:val="clear" w:color="auto" w:fill="FFFFFF"/>
        </w:rPr>
        <w:t> </w:t>
      </w:r>
      <w:r w:rsidRPr="00A766A9">
        <w:rPr>
          <w:rFonts w:cs="Times New Roman"/>
          <w:i/>
          <w:iCs/>
          <w:color w:val="222222"/>
          <w:szCs w:val="24"/>
          <w:shd w:val="clear" w:color="auto" w:fill="FFFFFF"/>
        </w:rPr>
        <w:t>Journal of Occupational Psychology</w:t>
      </w:r>
      <w:r w:rsidRPr="00A766A9">
        <w:rPr>
          <w:rFonts w:cs="Times New Roman"/>
          <w:color w:val="222222"/>
          <w:szCs w:val="24"/>
          <w:shd w:val="clear" w:color="auto" w:fill="FFFFFF"/>
        </w:rPr>
        <w:t>,</w:t>
      </w:r>
      <w:r w:rsidRPr="00A766A9">
        <w:rPr>
          <w:rStyle w:val="apple-converted-space"/>
          <w:rFonts w:cs="Times New Roman"/>
          <w:color w:val="222222"/>
          <w:szCs w:val="24"/>
          <w:shd w:val="clear" w:color="auto" w:fill="FFFFFF"/>
        </w:rPr>
        <w:t> </w:t>
      </w:r>
      <w:r w:rsidRPr="00A766A9">
        <w:rPr>
          <w:rFonts w:cs="Times New Roman"/>
          <w:i/>
          <w:iCs/>
          <w:color w:val="222222"/>
          <w:szCs w:val="24"/>
          <w:shd w:val="clear" w:color="auto" w:fill="FFFFFF"/>
        </w:rPr>
        <w:t>55</w:t>
      </w:r>
      <w:r w:rsidRPr="00A766A9">
        <w:rPr>
          <w:rFonts w:cs="Times New Roman"/>
          <w:color w:val="222222"/>
          <w:szCs w:val="24"/>
          <w:shd w:val="clear" w:color="auto" w:fill="FFFFFF"/>
        </w:rPr>
        <w:t>(4), 277-285.</w:t>
      </w:r>
    </w:p>
    <w:p w14:paraId="52185907" w14:textId="77777777"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A766A9">
        <w:rPr>
          <w:rFonts w:cs="Times New Roman"/>
          <w:color w:val="222222"/>
          <w:szCs w:val="24"/>
          <w:shd w:val="clear" w:color="auto" w:fill="FFFFFF"/>
        </w:rPr>
        <w:t>Gershuny, J. (2005). Busyness as the badge of honor for the new superordinate working class.</w:t>
      </w:r>
      <w:r w:rsidRPr="00A766A9">
        <w:rPr>
          <w:rStyle w:val="apple-converted-space"/>
          <w:rFonts w:cs="Times New Roman"/>
          <w:color w:val="222222"/>
          <w:szCs w:val="24"/>
          <w:shd w:val="clear" w:color="auto" w:fill="FFFFFF"/>
        </w:rPr>
        <w:t> </w:t>
      </w:r>
      <w:r>
        <w:rPr>
          <w:rFonts w:cs="Times New Roman"/>
          <w:i/>
          <w:iCs/>
          <w:color w:val="222222"/>
          <w:szCs w:val="24"/>
          <w:shd w:val="clear" w:color="auto" w:fill="FFFFFF"/>
        </w:rPr>
        <w:t>Social R</w:t>
      </w:r>
      <w:r w:rsidRPr="00A766A9">
        <w:rPr>
          <w:rFonts w:cs="Times New Roman"/>
          <w:i/>
          <w:iCs/>
          <w:color w:val="222222"/>
          <w:szCs w:val="24"/>
          <w:shd w:val="clear" w:color="auto" w:fill="FFFFFF"/>
        </w:rPr>
        <w:t>esearch</w:t>
      </w:r>
      <w:r w:rsidRPr="00A766A9">
        <w:rPr>
          <w:rFonts w:cs="Times New Roman"/>
          <w:color w:val="222222"/>
          <w:szCs w:val="24"/>
          <w:shd w:val="clear" w:color="auto" w:fill="FFFFFF"/>
        </w:rPr>
        <w:t xml:space="preserve">, </w:t>
      </w:r>
      <w:r w:rsidRPr="00A766A9">
        <w:rPr>
          <w:rFonts w:cs="Times New Roman"/>
          <w:i/>
          <w:color w:val="222222"/>
          <w:szCs w:val="24"/>
          <w:shd w:val="clear" w:color="auto" w:fill="FFFFFF"/>
        </w:rPr>
        <w:t>72</w:t>
      </w:r>
      <w:r w:rsidRPr="00A766A9">
        <w:rPr>
          <w:rFonts w:cs="Times New Roman"/>
          <w:color w:val="222222"/>
          <w:szCs w:val="24"/>
          <w:shd w:val="clear" w:color="auto" w:fill="FFFFFF"/>
        </w:rPr>
        <w:t>(2), 287-314.</w:t>
      </w:r>
    </w:p>
    <w:p w14:paraId="0B1C3FA8" w14:textId="695A9EC3" w:rsidR="00F067A1" w:rsidRDefault="00F067A1" w:rsidP="00F067A1">
      <w:pPr>
        <w:tabs>
          <w:tab w:val="left" w:pos="720"/>
        </w:tabs>
        <w:autoSpaceDE w:val="0"/>
        <w:autoSpaceDN w:val="0"/>
        <w:adjustRightInd w:val="0"/>
        <w:ind w:left="720" w:hanging="720"/>
        <w:contextualSpacing/>
      </w:pPr>
      <w:r>
        <w:t xml:space="preserve">Gino, F., &amp; Staats, B. (2015). The remedy for unproductive busyness. </w:t>
      </w:r>
      <w:r w:rsidRPr="00A766A9">
        <w:rPr>
          <w:i/>
        </w:rPr>
        <w:t>Harvard Business Review</w:t>
      </w:r>
      <w:r>
        <w:rPr>
          <w:i/>
        </w:rPr>
        <w:t xml:space="preserve">, </w:t>
      </w:r>
      <w:r w:rsidR="00571E5E" w:rsidRPr="00A766A9">
        <w:t>A</w:t>
      </w:r>
      <w:r w:rsidR="009E331A">
        <w:t>pril</w:t>
      </w:r>
      <w:r w:rsidR="00571E5E" w:rsidRPr="00A766A9">
        <w:t xml:space="preserve"> 24, </w:t>
      </w:r>
      <w:r w:rsidR="00571E5E" w:rsidRPr="003F1869">
        <w:t>H</w:t>
      </w:r>
      <w:r w:rsidR="009E331A">
        <w:t>ttps</w:t>
      </w:r>
      <w:r w:rsidR="00571E5E" w:rsidRPr="003F1869">
        <w:t>://</w:t>
      </w:r>
      <w:r w:rsidR="009E331A">
        <w:t>hbr.org/2015/04/the</w:t>
      </w:r>
      <w:r w:rsidR="00571E5E" w:rsidRPr="003F1869">
        <w:t>-</w:t>
      </w:r>
      <w:r w:rsidR="009E331A">
        <w:t>remedy-for</w:t>
      </w:r>
      <w:r w:rsidR="00571E5E" w:rsidRPr="003F1869">
        <w:t>-</w:t>
      </w:r>
      <w:r w:rsidR="009E331A">
        <w:t>unproductive</w:t>
      </w:r>
      <w:r w:rsidR="00571E5E" w:rsidRPr="003F1869">
        <w:t>-</w:t>
      </w:r>
      <w:r w:rsidR="009E331A">
        <w:t>busyness</w:t>
      </w:r>
    </w:p>
    <w:p w14:paraId="55C2C8E7" w14:textId="77777777" w:rsidR="00F067A1" w:rsidRDefault="00F067A1" w:rsidP="00F067A1">
      <w:pPr>
        <w:autoSpaceDE w:val="0"/>
        <w:autoSpaceDN w:val="0"/>
        <w:adjustRightInd w:val="0"/>
        <w:ind w:left="547" w:hanging="547"/>
        <w:rPr>
          <w:rFonts w:eastAsia="Times New Roman" w:cs="Times New Roman"/>
          <w:iCs/>
          <w:szCs w:val="24"/>
        </w:rPr>
      </w:pPr>
      <w:r w:rsidRPr="00BD51F0">
        <w:rPr>
          <w:rFonts w:eastAsia="Times New Roman" w:cs="Times New Roman"/>
          <w:iCs/>
          <w:szCs w:val="24"/>
        </w:rPr>
        <w:t>Hayes, Andrew F. (2013)</w:t>
      </w:r>
      <w:r>
        <w:rPr>
          <w:rFonts w:eastAsia="Times New Roman" w:cs="Times New Roman"/>
          <w:iCs/>
          <w:szCs w:val="24"/>
        </w:rPr>
        <w:t>.</w:t>
      </w:r>
      <w:r w:rsidRPr="00BD51F0">
        <w:rPr>
          <w:rFonts w:eastAsia="Times New Roman" w:cs="Times New Roman"/>
          <w:iCs/>
          <w:szCs w:val="24"/>
        </w:rPr>
        <w:t xml:space="preserve"> </w:t>
      </w:r>
      <w:r w:rsidRPr="00BD51F0">
        <w:rPr>
          <w:rFonts w:eastAsia="Times New Roman" w:cs="Times New Roman"/>
          <w:i/>
          <w:iCs/>
          <w:szCs w:val="24"/>
        </w:rPr>
        <w:t xml:space="preserve">An </w:t>
      </w:r>
      <w:r w:rsidRPr="009A2BD5">
        <w:rPr>
          <w:rFonts w:eastAsia="Times New Roman" w:cs="Times New Roman"/>
          <w:i/>
          <w:iCs/>
          <w:szCs w:val="24"/>
        </w:rPr>
        <w:t xml:space="preserve">introduction </w:t>
      </w:r>
      <w:r w:rsidRPr="00BD51F0">
        <w:rPr>
          <w:rFonts w:eastAsia="Times New Roman" w:cs="Times New Roman"/>
          <w:i/>
          <w:iCs/>
          <w:szCs w:val="24"/>
        </w:rPr>
        <w:t xml:space="preserve">to </w:t>
      </w:r>
      <w:r w:rsidRPr="009A2BD5">
        <w:rPr>
          <w:rFonts w:eastAsia="Times New Roman" w:cs="Times New Roman"/>
          <w:i/>
          <w:iCs/>
          <w:szCs w:val="24"/>
        </w:rPr>
        <w:t>mediation, moderation</w:t>
      </w:r>
      <w:r w:rsidRPr="00BD51F0">
        <w:rPr>
          <w:rFonts w:eastAsia="Times New Roman" w:cs="Times New Roman"/>
          <w:i/>
          <w:iCs/>
          <w:szCs w:val="24"/>
        </w:rPr>
        <w:t xml:space="preserve">, and </w:t>
      </w:r>
      <w:r w:rsidRPr="009A2BD5">
        <w:rPr>
          <w:rFonts w:eastAsia="Times New Roman" w:cs="Times New Roman"/>
          <w:i/>
          <w:iCs/>
          <w:szCs w:val="24"/>
        </w:rPr>
        <w:t>conditional process analysis</w:t>
      </w:r>
      <w:r w:rsidRPr="00BD51F0">
        <w:rPr>
          <w:rFonts w:eastAsia="Times New Roman" w:cs="Times New Roman"/>
          <w:i/>
          <w:iCs/>
          <w:szCs w:val="24"/>
        </w:rPr>
        <w:t xml:space="preserve">: A </w:t>
      </w:r>
      <w:r w:rsidRPr="009A2BD5">
        <w:rPr>
          <w:rFonts w:eastAsia="Times New Roman" w:cs="Times New Roman"/>
          <w:i/>
          <w:iCs/>
          <w:szCs w:val="24"/>
        </w:rPr>
        <w:t>regression-based approach</w:t>
      </w:r>
      <w:r>
        <w:rPr>
          <w:rFonts w:eastAsia="Times New Roman" w:cs="Times New Roman"/>
          <w:iCs/>
          <w:szCs w:val="24"/>
        </w:rPr>
        <w:t>.</w:t>
      </w:r>
      <w:r w:rsidRPr="00BD51F0">
        <w:rPr>
          <w:rFonts w:eastAsia="Times New Roman" w:cs="Times New Roman"/>
          <w:iCs/>
          <w:szCs w:val="24"/>
        </w:rPr>
        <w:t xml:space="preserve"> New York</w:t>
      </w:r>
      <w:r>
        <w:rPr>
          <w:rFonts w:eastAsia="Times New Roman" w:cs="Times New Roman"/>
          <w:iCs/>
          <w:szCs w:val="24"/>
        </w:rPr>
        <w:t>, NY</w:t>
      </w:r>
      <w:r w:rsidRPr="00BD51F0">
        <w:rPr>
          <w:rFonts w:eastAsia="Times New Roman" w:cs="Times New Roman"/>
          <w:iCs/>
          <w:szCs w:val="24"/>
        </w:rPr>
        <w:t>: Guilford Press.</w:t>
      </w:r>
      <w:r w:rsidRPr="00D65F79">
        <w:rPr>
          <w:rFonts w:eastAsia="Times New Roman" w:cs="Times New Roman"/>
          <w:iCs/>
          <w:szCs w:val="24"/>
        </w:rPr>
        <w:t xml:space="preserve"> </w:t>
      </w:r>
    </w:p>
    <w:p w14:paraId="2CA21A97" w14:textId="77777777" w:rsidR="00F067A1" w:rsidRDefault="00F067A1" w:rsidP="00F067A1">
      <w:pPr>
        <w:tabs>
          <w:tab w:val="left" w:pos="720"/>
        </w:tabs>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Herman, C. P., &amp; Mack, D. (1975). Restrained and unrestrained eating.</w:t>
      </w:r>
      <w:r>
        <w:rPr>
          <w:rFonts w:cs="Times New Roman"/>
          <w:color w:val="222222"/>
          <w:szCs w:val="24"/>
          <w:shd w:val="clear" w:color="auto" w:fill="FFFFFF"/>
        </w:rPr>
        <w:t xml:space="preserve"> </w:t>
      </w:r>
      <w:r w:rsidRPr="005872B1">
        <w:rPr>
          <w:rFonts w:cs="Times New Roman"/>
          <w:i/>
          <w:iCs/>
          <w:color w:val="222222"/>
          <w:szCs w:val="24"/>
          <w:shd w:val="clear" w:color="auto" w:fill="FFFFFF"/>
        </w:rPr>
        <w:t xml:space="preserve">Journal of </w:t>
      </w:r>
      <w:r>
        <w:rPr>
          <w:rFonts w:cs="Times New Roman"/>
          <w:i/>
          <w:iCs/>
          <w:color w:val="222222"/>
          <w:szCs w:val="24"/>
          <w:shd w:val="clear" w:color="auto" w:fill="FFFFFF"/>
        </w:rPr>
        <w:t>P</w:t>
      </w:r>
      <w:r w:rsidRPr="005872B1">
        <w:rPr>
          <w:rFonts w:cs="Times New Roman"/>
          <w:i/>
          <w:iCs/>
          <w:color w:val="222222"/>
          <w:szCs w:val="24"/>
          <w:shd w:val="clear" w:color="auto" w:fill="FFFFFF"/>
        </w:rPr>
        <w:t>ersonality</w:t>
      </w:r>
      <w:r w:rsidRPr="005872B1">
        <w:rPr>
          <w:rFonts w:cs="Times New Roman"/>
          <w:color w:val="222222"/>
          <w:szCs w:val="24"/>
          <w:shd w:val="clear" w:color="auto" w:fill="FFFFFF"/>
        </w:rPr>
        <w: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43</w:t>
      </w:r>
      <w:r w:rsidRPr="005872B1">
        <w:rPr>
          <w:rFonts w:cs="Times New Roman"/>
          <w:color w:val="222222"/>
          <w:szCs w:val="24"/>
          <w:shd w:val="clear" w:color="auto" w:fill="FFFFFF"/>
        </w:rPr>
        <w:t>(4), 647-660.</w:t>
      </w:r>
    </w:p>
    <w:p w14:paraId="61E2D012" w14:textId="77777777" w:rsidR="00F067A1" w:rsidRDefault="00F067A1" w:rsidP="00F067A1">
      <w:pPr>
        <w:tabs>
          <w:tab w:val="left" w:pos="720"/>
        </w:tabs>
        <w:ind w:left="720" w:hanging="720"/>
        <w:contextualSpacing/>
        <w:rPr>
          <w:rFonts w:cs="Times New Roman"/>
          <w:color w:val="222222"/>
          <w:szCs w:val="24"/>
          <w:shd w:val="clear" w:color="auto" w:fill="FFFFFF"/>
        </w:rPr>
      </w:pPr>
      <w:r w:rsidRPr="00CC51CE">
        <w:rPr>
          <w:rFonts w:cs="Times New Roman"/>
          <w:color w:val="222222"/>
          <w:szCs w:val="24"/>
          <w:shd w:val="clear" w:color="auto" w:fill="FFFFFF"/>
        </w:rPr>
        <w:t xml:space="preserve">Hsee, C. K., Yang, A. X., &amp; Wang, L. (2010). Idleness aversion and the need for justifiable busyness. </w:t>
      </w:r>
      <w:r w:rsidRPr="005D0155">
        <w:rPr>
          <w:rFonts w:cs="Times New Roman"/>
          <w:i/>
          <w:color w:val="222222"/>
          <w:szCs w:val="24"/>
          <w:shd w:val="clear" w:color="auto" w:fill="FFFFFF"/>
        </w:rPr>
        <w:t>Psychological Science</w:t>
      </w:r>
      <w:r w:rsidRPr="00CC51CE">
        <w:rPr>
          <w:rFonts w:cs="Times New Roman"/>
          <w:color w:val="222222"/>
          <w:szCs w:val="24"/>
          <w:shd w:val="clear" w:color="auto" w:fill="FFFFFF"/>
        </w:rPr>
        <w:t xml:space="preserve">, </w:t>
      </w:r>
      <w:r w:rsidRPr="005D0155">
        <w:rPr>
          <w:rFonts w:cs="Times New Roman"/>
          <w:i/>
          <w:color w:val="222222"/>
          <w:szCs w:val="24"/>
          <w:shd w:val="clear" w:color="auto" w:fill="FFFFFF"/>
        </w:rPr>
        <w:t>21</w:t>
      </w:r>
      <w:r w:rsidRPr="00CC51CE">
        <w:rPr>
          <w:rFonts w:cs="Times New Roman"/>
          <w:color w:val="222222"/>
          <w:szCs w:val="24"/>
          <w:shd w:val="clear" w:color="auto" w:fill="FFFFFF"/>
        </w:rPr>
        <w:t>(7), 926-930.</w:t>
      </w:r>
    </w:p>
    <w:p w14:paraId="55552BBD" w14:textId="77777777"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Hill, A. J. (2004). Does dieting make you fat?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British Journal of Nutrition</w:t>
      </w:r>
      <w:r w:rsidRPr="005872B1">
        <w:rPr>
          <w:rFonts w:cs="Times New Roman"/>
          <w:color w:val="222222"/>
          <w:szCs w:val="24"/>
          <w:shd w:val="clear" w:color="auto" w:fill="FFFFFF"/>
        </w:rPr>
        <w:t>,</w:t>
      </w:r>
      <w:r>
        <w:rPr>
          <w:rFonts w:cs="Times New Roman"/>
          <w:color w:val="222222"/>
          <w:szCs w:val="24"/>
          <w:shd w:val="clear" w:color="auto" w:fill="FFFFFF"/>
        </w:rPr>
        <w:t xml:space="preserve"> </w:t>
      </w:r>
      <w:r w:rsidRPr="005872B1">
        <w:rPr>
          <w:rFonts w:cs="Times New Roman"/>
          <w:i/>
          <w:iCs/>
          <w:color w:val="222222"/>
          <w:szCs w:val="24"/>
          <w:shd w:val="clear" w:color="auto" w:fill="FFFFFF"/>
        </w:rPr>
        <w:t>92</w:t>
      </w:r>
      <w:r w:rsidRPr="005872B1">
        <w:rPr>
          <w:rFonts w:cs="Times New Roman"/>
          <w:color w:val="222222"/>
          <w:szCs w:val="24"/>
          <w:shd w:val="clear" w:color="auto" w:fill="FFFFFF"/>
        </w:rPr>
        <w:t>(S1), S15-S18.</w:t>
      </w:r>
    </w:p>
    <w:p w14:paraId="7E43B115" w14:textId="77777777" w:rsidR="00852A5D" w:rsidRPr="007075A1" w:rsidRDefault="00852A5D" w:rsidP="00852A5D">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 xml:space="preserve">Jacobs, J. A. &amp; Gerson, K. 2004. </w:t>
      </w:r>
      <w:r w:rsidRPr="00E56E5B">
        <w:rPr>
          <w:rFonts w:cs="Times New Roman"/>
          <w:i/>
          <w:color w:val="222222"/>
          <w:szCs w:val="24"/>
          <w:shd w:val="clear" w:color="auto" w:fill="FFFFFF"/>
        </w:rPr>
        <w:t>The time divide: Work, family, and gender inequality</w:t>
      </w:r>
      <w:r w:rsidRPr="007075A1">
        <w:rPr>
          <w:rFonts w:cs="Times New Roman"/>
          <w:color w:val="222222"/>
          <w:szCs w:val="24"/>
          <w:shd w:val="clear" w:color="auto" w:fill="FFFFFF"/>
        </w:rPr>
        <w:t>.</w:t>
      </w:r>
    </w:p>
    <w:p w14:paraId="4ADBA032" w14:textId="77777777" w:rsidR="00852A5D" w:rsidRDefault="00F067A1"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DC703F">
        <w:rPr>
          <w:rFonts w:cs="Times New Roman"/>
          <w:color w:val="222222"/>
          <w:szCs w:val="24"/>
          <w:shd w:val="clear" w:color="auto" w:fill="FFFFFF"/>
        </w:rPr>
        <w:lastRenderedPageBreak/>
        <w:t>Jacobs, S. R., &amp; Dodd, D. (2003). Student burnout as a function of personality, social support, and workload.</w:t>
      </w:r>
      <w:r w:rsidRPr="00DC703F">
        <w:rPr>
          <w:rStyle w:val="apple-converted-space"/>
          <w:rFonts w:cs="Times New Roman"/>
          <w:color w:val="222222"/>
          <w:szCs w:val="24"/>
          <w:shd w:val="clear" w:color="auto" w:fill="FFFFFF"/>
        </w:rPr>
        <w:t> </w:t>
      </w:r>
      <w:r w:rsidRPr="00DC703F">
        <w:rPr>
          <w:rFonts w:cs="Times New Roman"/>
          <w:i/>
          <w:iCs/>
          <w:color w:val="222222"/>
          <w:szCs w:val="24"/>
          <w:shd w:val="clear" w:color="auto" w:fill="FFFFFF"/>
        </w:rPr>
        <w:t>Journal of College Student Development</w:t>
      </w:r>
      <w:r w:rsidRPr="00DC703F">
        <w:rPr>
          <w:rFonts w:cs="Times New Roman"/>
          <w:color w:val="222222"/>
          <w:szCs w:val="24"/>
          <w:shd w:val="clear" w:color="auto" w:fill="FFFFFF"/>
        </w:rPr>
        <w:t>,</w:t>
      </w:r>
      <w:r w:rsidRPr="00DC703F">
        <w:rPr>
          <w:rStyle w:val="apple-converted-space"/>
          <w:rFonts w:cs="Times New Roman"/>
          <w:color w:val="222222"/>
          <w:szCs w:val="24"/>
          <w:shd w:val="clear" w:color="auto" w:fill="FFFFFF"/>
        </w:rPr>
        <w:t> </w:t>
      </w:r>
      <w:r w:rsidRPr="00DC703F">
        <w:rPr>
          <w:rFonts w:cs="Times New Roman"/>
          <w:i/>
          <w:iCs/>
          <w:color w:val="222222"/>
          <w:szCs w:val="24"/>
          <w:shd w:val="clear" w:color="auto" w:fill="FFFFFF"/>
        </w:rPr>
        <w:t>44</w:t>
      </w:r>
      <w:r w:rsidRPr="00DC703F">
        <w:rPr>
          <w:rFonts w:cs="Times New Roman"/>
          <w:color w:val="222222"/>
          <w:szCs w:val="24"/>
          <w:shd w:val="clear" w:color="auto" w:fill="FFFFFF"/>
        </w:rPr>
        <w:t>(3), 291-303.</w:t>
      </w:r>
    </w:p>
    <w:p w14:paraId="7E45C90A" w14:textId="77777777" w:rsidR="00852A5D" w:rsidRDefault="00F067A1"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DC703F">
        <w:rPr>
          <w:rFonts w:cs="Times New Roman"/>
          <w:color w:val="222222"/>
          <w:szCs w:val="24"/>
          <w:shd w:val="clear" w:color="auto" w:fill="FFFFFF"/>
        </w:rPr>
        <w:t>Keinan, A., &amp; Kivetz, R. (2011). Productivity orientation and the consumption of collectable experiences.</w:t>
      </w:r>
      <w:r w:rsidRPr="00DC703F">
        <w:rPr>
          <w:rStyle w:val="apple-converted-space"/>
          <w:rFonts w:cs="Times New Roman"/>
          <w:color w:val="222222"/>
          <w:szCs w:val="24"/>
          <w:shd w:val="clear" w:color="auto" w:fill="FFFFFF"/>
        </w:rPr>
        <w:t> </w:t>
      </w:r>
      <w:r w:rsidRPr="00DC703F">
        <w:rPr>
          <w:rFonts w:cs="Times New Roman"/>
          <w:i/>
          <w:iCs/>
          <w:color w:val="222222"/>
          <w:szCs w:val="24"/>
          <w:shd w:val="clear" w:color="auto" w:fill="FFFFFF"/>
        </w:rPr>
        <w:t>Journal of Consumer Research</w:t>
      </w:r>
      <w:r w:rsidRPr="00DC703F">
        <w:rPr>
          <w:rFonts w:cs="Times New Roman"/>
          <w:color w:val="222222"/>
          <w:szCs w:val="24"/>
          <w:shd w:val="clear" w:color="auto" w:fill="FFFFFF"/>
        </w:rPr>
        <w:t>,</w:t>
      </w:r>
      <w:r w:rsidRPr="00DC703F">
        <w:rPr>
          <w:rStyle w:val="apple-converted-space"/>
          <w:rFonts w:cs="Times New Roman"/>
          <w:color w:val="222222"/>
          <w:szCs w:val="24"/>
          <w:shd w:val="clear" w:color="auto" w:fill="FFFFFF"/>
        </w:rPr>
        <w:t> </w:t>
      </w:r>
      <w:r w:rsidRPr="00DC703F">
        <w:rPr>
          <w:rFonts w:cs="Times New Roman"/>
          <w:i/>
          <w:iCs/>
          <w:color w:val="222222"/>
          <w:szCs w:val="24"/>
          <w:shd w:val="clear" w:color="auto" w:fill="FFFFFF"/>
        </w:rPr>
        <w:t>37</w:t>
      </w:r>
      <w:r w:rsidRPr="00DC703F">
        <w:rPr>
          <w:rFonts w:cs="Times New Roman"/>
          <w:color w:val="222222"/>
          <w:szCs w:val="24"/>
          <w:shd w:val="clear" w:color="auto" w:fill="FFFFFF"/>
        </w:rPr>
        <w:t>(6), 935-950.</w:t>
      </w:r>
    </w:p>
    <w:p w14:paraId="47140DEE" w14:textId="563E770C" w:rsidR="00852A5D" w:rsidRPr="007075A1"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Kruger, J., &amp; Evans, M. (2004). If you don't want to be late, enumerate: Unpacking reduces the planning fallacy.</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Journal of Experimental Social Psychology</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40</w:t>
      </w:r>
      <w:r w:rsidRPr="007075A1">
        <w:rPr>
          <w:rFonts w:cs="Times New Roman"/>
          <w:color w:val="222222"/>
          <w:szCs w:val="24"/>
          <w:shd w:val="clear" w:color="auto" w:fill="FFFFFF"/>
        </w:rPr>
        <w:t>(5), 586-598.</w:t>
      </w:r>
    </w:p>
    <w:p w14:paraId="36AC0758" w14:textId="20C3BF85" w:rsidR="00FC147D" w:rsidRDefault="00FC147D" w:rsidP="00F067A1">
      <w:pPr>
        <w:tabs>
          <w:tab w:val="left" w:pos="720"/>
        </w:tabs>
        <w:autoSpaceDE w:val="0"/>
        <w:autoSpaceDN w:val="0"/>
        <w:adjustRightInd w:val="0"/>
        <w:ind w:left="720" w:hanging="720"/>
        <w:contextualSpacing/>
        <w:rPr>
          <w:rFonts w:cs="Times New Roman"/>
          <w:szCs w:val="24"/>
        </w:rPr>
      </w:pPr>
      <w:r>
        <w:t>Kruglanski, A. W., Shah, J. Y., Fishbach, A., Friedman, R., Chun, W. Y., &amp; Sleeth-Keppler, D. (2002). A theory of goal systems. In M. P. Zanna (Ed.), Advances in experimental social psychology, (Vol. 34, pp. 331– 378). San Diego, CA: Academic Press.</w:t>
      </w:r>
    </w:p>
    <w:p w14:paraId="1311CB11" w14:textId="77777777" w:rsidR="00F067A1" w:rsidRPr="005872B1" w:rsidRDefault="00F067A1" w:rsidP="00F067A1">
      <w:pPr>
        <w:tabs>
          <w:tab w:val="left" w:pos="720"/>
        </w:tabs>
        <w:autoSpaceDE w:val="0"/>
        <w:autoSpaceDN w:val="0"/>
        <w:adjustRightInd w:val="0"/>
        <w:ind w:left="720" w:hanging="720"/>
        <w:contextualSpacing/>
        <w:rPr>
          <w:rFonts w:cs="Times New Roman"/>
          <w:szCs w:val="24"/>
        </w:rPr>
      </w:pPr>
      <w:r w:rsidRPr="005872B1">
        <w:rPr>
          <w:rFonts w:cs="Times New Roman"/>
          <w:szCs w:val="24"/>
        </w:rPr>
        <w:t xml:space="preserve">Marlatt, G. A., &amp; Gordon, J. R. (1980). Determinants of relapse: Implications for the maintenance of behavior change. In P. O. Davidson &amp; S. M. Davidson (Eds.), </w:t>
      </w:r>
      <w:r w:rsidRPr="005872B1">
        <w:rPr>
          <w:rFonts w:cs="Times New Roman"/>
          <w:i/>
          <w:iCs/>
          <w:szCs w:val="24"/>
        </w:rPr>
        <w:t>Behavioral medicine: Changing health lifestyles</w:t>
      </w:r>
      <w:r w:rsidRPr="005872B1">
        <w:rPr>
          <w:rFonts w:cs="Times New Roman"/>
          <w:szCs w:val="24"/>
        </w:rPr>
        <w:t xml:space="preserve"> (pp. 410-452). New York</w:t>
      </w:r>
      <w:r>
        <w:rPr>
          <w:rFonts w:cs="Times New Roman"/>
          <w:szCs w:val="24"/>
        </w:rPr>
        <w:t>, NY</w:t>
      </w:r>
      <w:r w:rsidRPr="005872B1">
        <w:rPr>
          <w:rFonts w:cs="Times New Roman"/>
          <w:szCs w:val="24"/>
        </w:rPr>
        <w:t>: Brunner/Mazel.</w:t>
      </w:r>
    </w:p>
    <w:p w14:paraId="2CA7F789" w14:textId="77777777" w:rsidR="00F067A1" w:rsidRDefault="00F067A1" w:rsidP="00F067A1">
      <w:pPr>
        <w:tabs>
          <w:tab w:val="left" w:pos="720"/>
        </w:tabs>
        <w:autoSpaceDE w:val="0"/>
        <w:autoSpaceDN w:val="0"/>
        <w:adjustRightInd w:val="0"/>
        <w:ind w:left="720" w:hanging="720"/>
        <w:contextualSpacing/>
        <w:rPr>
          <w:rFonts w:eastAsia="Times New Roman" w:cs="Times New Roman"/>
          <w:color w:val="222222"/>
          <w:szCs w:val="24"/>
        </w:rPr>
      </w:pPr>
      <w:r w:rsidRPr="005872B1">
        <w:rPr>
          <w:rFonts w:eastAsia="Times New Roman" w:cs="Times New Roman"/>
          <w:color w:val="222222"/>
          <w:szCs w:val="24"/>
        </w:rPr>
        <w:t>McAuley, E., Duncan, T. E., &amp; Russell, D. W. (1992). Measuring causal attributions: The revised causal dimension scale (CDSII). </w:t>
      </w:r>
      <w:r w:rsidRPr="005872B1">
        <w:rPr>
          <w:rFonts w:eastAsia="Times New Roman" w:cs="Times New Roman"/>
          <w:i/>
          <w:iCs/>
          <w:color w:val="222222"/>
          <w:szCs w:val="24"/>
        </w:rPr>
        <w:t>Personality and Social Psychology Bulletin</w:t>
      </w:r>
      <w:r w:rsidRPr="005872B1">
        <w:rPr>
          <w:rFonts w:eastAsia="Times New Roman" w:cs="Times New Roman"/>
          <w:color w:val="222222"/>
          <w:szCs w:val="24"/>
        </w:rPr>
        <w:t>, </w:t>
      </w:r>
      <w:r w:rsidRPr="005872B1">
        <w:rPr>
          <w:rFonts w:eastAsia="Times New Roman" w:cs="Times New Roman"/>
          <w:i/>
          <w:iCs/>
          <w:color w:val="222222"/>
          <w:szCs w:val="24"/>
        </w:rPr>
        <w:t>18</w:t>
      </w:r>
      <w:r w:rsidRPr="005872B1">
        <w:rPr>
          <w:rFonts w:eastAsia="Times New Roman" w:cs="Times New Roman"/>
          <w:color w:val="222222"/>
          <w:szCs w:val="24"/>
        </w:rPr>
        <w:t>(5), 566-573.</w:t>
      </w:r>
    </w:p>
    <w:p w14:paraId="42D00AA0" w14:textId="77777777"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A766A9">
        <w:rPr>
          <w:rFonts w:cs="Times New Roman"/>
          <w:color w:val="222222"/>
          <w:szCs w:val="24"/>
          <w:shd w:val="clear" w:color="auto" w:fill="FFFFFF"/>
        </w:rPr>
        <w:t>Merrens, M. R., &amp; Garrett, J. B. (1975). The Protestant Ethic Scale as a predictor of repetitive work performance.</w:t>
      </w:r>
      <w:r w:rsidRPr="00A766A9">
        <w:rPr>
          <w:rStyle w:val="apple-converted-space"/>
          <w:rFonts w:cs="Times New Roman"/>
          <w:color w:val="222222"/>
          <w:szCs w:val="24"/>
          <w:shd w:val="clear" w:color="auto" w:fill="FFFFFF"/>
        </w:rPr>
        <w:t> </w:t>
      </w:r>
      <w:r w:rsidRPr="00A766A9">
        <w:rPr>
          <w:rFonts w:cs="Times New Roman"/>
          <w:i/>
          <w:iCs/>
          <w:color w:val="222222"/>
          <w:szCs w:val="24"/>
          <w:shd w:val="clear" w:color="auto" w:fill="FFFFFF"/>
        </w:rPr>
        <w:t>Journal of Applied Psychology</w:t>
      </w:r>
      <w:r w:rsidRPr="00A766A9">
        <w:rPr>
          <w:rFonts w:cs="Times New Roman"/>
          <w:color w:val="222222"/>
          <w:szCs w:val="24"/>
          <w:shd w:val="clear" w:color="auto" w:fill="FFFFFF"/>
        </w:rPr>
        <w:t>,</w:t>
      </w:r>
      <w:r w:rsidRPr="00A766A9">
        <w:rPr>
          <w:rStyle w:val="apple-converted-space"/>
          <w:rFonts w:cs="Times New Roman"/>
          <w:color w:val="222222"/>
          <w:szCs w:val="24"/>
          <w:shd w:val="clear" w:color="auto" w:fill="FFFFFF"/>
        </w:rPr>
        <w:t> </w:t>
      </w:r>
      <w:r w:rsidRPr="00A766A9">
        <w:rPr>
          <w:rFonts w:cs="Times New Roman"/>
          <w:i/>
          <w:iCs/>
          <w:color w:val="222222"/>
          <w:szCs w:val="24"/>
          <w:shd w:val="clear" w:color="auto" w:fill="FFFFFF"/>
        </w:rPr>
        <w:t>60</w:t>
      </w:r>
      <w:r w:rsidRPr="00A766A9">
        <w:rPr>
          <w:rFonts w:cs="Times New Roman"/>
          <w:color w:val="222222"/>
          <w:szCs w:val="24"/>
          <w:shd w:val="clear" w:color="auto" w:fill="FFFFFF"/>
        </w:rPr>
        <w:t>(1), 125.</w:t>
      </w:r>
    </w:p>
    <w:p w14:paraId="0D4C9776" w14:textId="7FA8DBAF" w:rsidR="00852A5D" w:rsidRDefault="00F067A1" w:rsidP="005F54C5">
      <w:pPr>
        <w:tabs>
          <w:tab w:val="left" w:pos="720"/>
        </w:tabs>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Nicholls, J. G. (1984</w:t>
      </w:r>
      <w:r w:rsidRPr="009341B4">
        <w:rPr>
          <w:rFonts w:cs="Times New Roman"/>
          <w:color w:val="222222"/>
          <w:szCs w:val="24"/>
          <w:shd w:val="clear" w:color="auto" w:fill="FFFFFF"/>
        </w:rPr>
        <w:t xml:space="preserve">). </w:t>
      </w:r>
      <w:r w:rsidR="009341B4" w:rsidRPr="00E56E5B">
        <w:rPr>
          <w:rFonts w:cs="Times New Roman"/>
          <w:color w:val="000000"/>
          <w:szCs w:val="24"/>
        </w:rPr>
        <w:t>Achievement motivation: Conceptions of ability, subjective experience, task choice, and performance</w:t>
      </w:r>
      <w:r w:rsidRPr="009341B4">
        <w:rPr>
          <w:rFonts w:cs="Times New Roman"/>
          <w:color w:val="222222"/>
          <w:szCs w:val="24"/>
          <w:shd w:val="clear" w:color="auto" w:fill="FFFFFF"/>
        </w:rPr>
        <w: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 xml:space="preserve">Psychological </w:t>
      </w:r>
      <w:r w:rsidR="009341B4" w:rsidRPr="005872B1">
        <w:rPr>
          <w:rFonts w:cs="Times New Roman"/>
          <w:i/>
          <w:iCs/>
          <w:color w:val="222222"/>
          <w:szCs w:val="24"/>
          <w:shd w:val="clear" w:color="auto" w:fill="FFFFFF"/>
        </w:rPr>
        <w:t>Review</w:t>
      </w:r>
      <w:r w:rsidRPr="005872B1">
        <w:rPr>
          <w:rFonts w:cs="Times New Roman"/>
          <w:color w:val="222222"/>
          <w:szCs w:val="24"/>
          <w:shd w:val="clear" w:color="auto" w:fill="FFFFFF"/>
        </w:rPr>
        <w:t xml:space="preserve">, </w:t>
      </w:r>
      <w:r w:rsidRPr="005872B1">
        <w:rPr>
          <w:rFonts w:cs="Times New Roman"/>
          <w:i/>
          <w:iCs/>
          <w:color w:val="222222"/>
          <w:szCs w:val="24"/>
          <w:shd w:val="clear" w:color="auto" w:fill="FFFFFF"/>
        </w:rPr>
        <w:t>91</w:t>
      </w:r>
      <w:r w:rsidRPr="005872B1">
        <w:rPr>
          <w:rFonts w:cs="Times New Roman"/>
          <w:color w:val="222222"/>
          <w:szCs w:val="24"/>
          <w:shd w:val="clear" w:color="auto" w:fill="FFFFFF"/>
        </w:rPr>
        <w:t>(3), 328-346.</w:t>
      </w:r>
    </w:p>
    <w:p w14:paraId="335A7FD2" w14:textId="4E5B4AD4" w:rsidR="00852A5D" w:rsidRPr="007075A1" w:rsidRDefault="00852A5D" w:rsidP="005F54C5">
      <w:pPr>
        <w:tabs>
          <w:tab w:val="left" w:pos="720"/>
        </w:tabs>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Norton, M. I., Mocho</w:t>
      </w:r>
      <w:r>
        <w:rPr>
          <w:rFonts w:cs="Times New Roman"/>
          <w:color w:val="222222"/>
          <w:szCs w:val="24"/>
          <w:shd w:val="clear" w:color="auto" w:fill="FFFFFF"/>
        </w:rPr>
        <w:t>n, D., &amp; Ariely, D. (2011). The IKEA effect</w:t>
      </w:r>
      <w:r w:rsidRPr="007075A1">
        <w:rPr>
          <w:rFonts w:cs="Times New Roman"/>
          <w:color w:val="222222"/>
          <w:szCs w:val="24"/>
          <w:shd w:val="clear" w:color="auto" w:fill="FFFFFF"/>
        </w:rPr>
        <w:t>: When labor leads to love.</w:t>
      </w:r>
      <w:r w:rsidRPr="007075A1">
        <w:rPr>
          <w:rStyle w:val="apple-converted-space"/>
          <w:rFonts w:cs="Times New Roman"/>
          <w:color w:val="222222"/>
          <w:szCs w:val="24"/>
          <w:shd w:val="clear" w:color="auto" w:fill="FFFFFF"/>
        </w:rPr>
        <w:t> </w:t>
      </w:r>
      <w:r>
        <w:rPr>
          <w:rFonts w:cs="Times New Roman"/>
          <w:i/>
          <w:iCs/>
          <w:color w:val="222222"/>
          <w:szCs w:val="24"/>
          <w:shd w:val="clear" w:color="auto" w:fill="FFFFFF"/>
        </w:rPr>
        <w:t>Journal of Consumer Psychology</w:t>
      </w:r>
      <w:r w:rsidRPr="007075A1">
        <w:rPr>
          <w:rFonts w:cs="Times New Roman"/>
          <w:color w:val="222222"/>
          <w:szCs w:val="24"/>
          <w:shd w:val="clear" w:color="auto" w:fill="FFFFFF"/>
        </w:rPr>
        <w:t xml:space="preserve">, </w:t>
      </w:r>
      <w:r w:rsidRPr="00AF6F79">
        <w:rPr>
          <w:rFonts w:cs="Times New Roman"/>
          <w:i/>
          <w:color w:val="222222"/>
          <w:szCs w:val="24"/>
          <w:shd w:val="clear" w:color="auto" w:fill="FFFFFF"/>
        </w:rPr>
        <w:t>22</w:t>
      </w:r>
      <w:r>
        <w:rPr>
          <w:rFonts w:cs="Times New Roman"/>
          <w:color w:val="222222"/>
          <w:szCs w:val="24"/>
          <w:shd w:val="clear" w:color="auto" w:fill="FFFFFF"/>
        </w:rPr>
        <w:t>(3), 453-460</w:t>
      </w:r>
      <w:r w:rsidRPr="007075A1">
        <w:rPr>
          <w:rFonts w:cs="Times New Roman"/>
          <w:color w:val="222222"/>
          <w:szCs w:val="24"/>
          <w:shd w:val="clear" w:color="auto" w:fill="FFFFFF"/>
        </w:rPr>
        <w:t>.</w:t>
      </w:r>
    </w:p>
    <w:p w14:paraId="72BAE999" w14:textId="77777777" w:rsidR="00F067A1" w:rsidRDefault="00F067A1" w:rsidP="00F067A1">
      <w:pPr>
        <w:tabs>
          <w:tab w:val="left" w:pos="720"/>
        </w:tabs>
        <w:ind w:left="720" w:hanging="720"/>
        <w:contextualSpacing/>
        <w:rPr>
          <w:rFonts w:cs="Times New Roman"/>
          <w:color w:val="222222"/>
          <w:szCs w:val="24"/>
          <w:shd w:val="clear" w:color="auto" w:fill="FFFFFF"/>
        </w:rPr>
      </w:pPr>
      <w:r>
        <w:rPr>
          <w:rFonts w:cs="Times New Roman"/>
          <w:color w:val="222222"/>
          <w:szCs w:val="24"/>
          <w:shd w:val="clear" w:color="auto" w:fill="FFFFFF"/>
        </w:rPr>
        <w:t>O’</w:t>
      </w:r>
      <w:r w:rsidRPr="005872B1">
        <w:rPr>
          <w:rFonts w:cs="Times New Roman"/>
          <w:color w:val="222222"/>
          <w:szCs w:val="24"/>
          <w:shd w:val="clear" w:color="auto" w:fill="FFFFFF"/>
        </w:rPr>
        <w:t>Donoghue, T., &amp; Rabin, M. (1999). Doing it now or later.</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American Economic Review</w:t>
      </w:r>
      <w:r w:rsidRPr="005872B1">
        <w:rPr>
          <w:rFonts w:cs="Times New Roman"/>
          <w:color w:val="222222"/>
          <w:szCs w:val="24"/>
          <w:shd w:val="clear" w:color="auto" w:fill="FFFFFF"/>
        </w:rPr>
        <w:t xml:space="preserve">, </w:t>
      </w:r>
      <w:r w:rsidRPr="005D0155">
        <w:rPr>
          <w:rFonts w:cs="Times New Roman"/>
          <w:i/>
          <w:color w:val="222222"/>
          <w:szCs w:val="24"/>
          <w:shd w:val="clear" w:color="auto" w:fill="FFFFFF"/>
        </w:rPr>
        <w:t>89</w:t>
      </w:r>
      <w:r>
        <w:rPr>
          <w:rFonts w:cs="Times New Roman"/>
          <w:color w:val="222222"/>
          <w:szCs w:val="24"/>
          <w:shd w:val="clear" w:color="auto" w:fill="FFFFFF"/>
        </w:rPr>
        <w:t xml:space="preserve">(1), </w:t>
      </w:r>
      <w:r w:rsidRPr="005872B1">
        <w:rPr>
          <w:rFonts w:cs="Times New Roman"/>
          <w:color w:val="222222"/>
          <w:szCs w:val="24"/>
          <w:shd w:val="clear" w:color="auto" w:fill="FFFFFF"/>
        </w:rPr>
        <w:t>103-124.</w:t>
      </w:r>
    </w:p>
    <w:p w14:paraId="07A079FD" w14:textId="77777777"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lastRenderedPageBreak/>
        <w:t>Perry, R. P., &amp; Magnusson, J. L. (1989). Causal attributions and perceived performance: Consequences for college students' achievement and perceived control in different instructional conditions.</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Journal of Educational Psychology</w:t>
      </w:r>
      <w:r>
        <w:rPr>
          <w:rFonts w:cs="Times New Roman"/>
          <w:color w:val="222222"/>
          <w:szCs w:val="24"/>
          <w:shd w:val="clear" w:color="auto" w:fill="FFFFFF"/>
        </w:rPr>
        <w:t xml:space="preserve">, </w:t>
      </w:r>
      <w:r w:rsidRPr="005872B1">
        <w:rPr>
          <w:rFonts w:cs="Times New Roman"/>
          <w:i/>
          <w:iCs/>
          <w:color w:val="222222"/>
          <w:szCs w:val="24"/>
          <w:shd w:val="clear" w:color="auto" w:fill="FFFFFF"/>
        </w:rPr>
        <w:t>81</w:t>
      </w:r>
      <w:r w:rsidRPr="005872B1">
        <w:rPr>
          <w:rFonts w:cs="Times New Roman"/>
          <w:color w:val="222222"/>
          <w:szCs w:val="24"/>
          <w:shd w:val="clear" w:color="auto" w:fill="FFFFFF"/>
        </w:rPr>
        <w:t>(2), 164-172.</w:t>
      </w:r>
    </w:p>
    <w:p w14:paraId="32748580" w14:textId="77777777" w:rsidR="00F067A1"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Polivy, J., Heatherton, T. F., &amp; Herman, C. P. (1988). Self-esteem, restraint, and eating behavior.</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Journal of Abnormal Psychology</w:t>
      </w:r>
      <w:r w:rsidRPr="005872B1">
        <w:rPr>
          <w:rFonts w:cs="Times New Roman"/>
          <w:color w:val="222222"/>
          <w:szCs w:val="24"/>
          <w:shd w:val="clear" w:color="auto" w:fill="FFFFFF"/>
        </w:rPr>
        <w: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97</w:t>
      </w:r>
      <w:r w:rsidRPr="005872B1">
        <w:rPr>
          <w:rFonts w:cs="Times New Roman"/>
          <w:color w:val="222222"/>
          <w:szCs w:val="24"/>
          <w:shd w:val="clear" w:color="auto" w:fill="FFFFFF"/>
        </w:rPr>
        <w:t>(3), 354-356.</w:t>
      </w:r>
    </w:p>
    <w:p w14:paraId="55A35011" w14:textId="77777777" w:rsidR="00852A5D" w:rsidRDefault="00F067A1" w:rsidP="005F54C5">
      <w:pPr>
        <w:tabs>
          <w:tab w:val="left" w:pos="720"/>
        </w:tabs>
        <w:autoSpaceDE w:val="0"/>
        <w:autoSpaceDN w:val="0"/>
        <w:adjustRightInd w:val="0"/>
        <w:ind w:left="720" w:hanging="720"/>
        <w:contextualSpacing/>
        <w:rPr>
          <w:rFonts w:cs="Times New Roman"/>
          <w:color w:val="222222"/>
          <w:szCs w:val="24"/>
          <w:shd w:val="clear" w:color="auto" w:fill="FFFFFF"/>
        </w:rPr>
      </w:pPr>
      <w:r>
        <w:rPr>
          <w:rFonts w:cs="Times New Roman"/>
          <w:color w:val="222222"/>
          <w:szCs w:val="24"/>
          <w:shd w:val="clear" w:color="auto" w:fill="FFFFFF"/>
        </w:rPr>
        <w:t>Rifkin, J</w:t>
      </w:r>
      <w:r w:rsidRPr="00006B77">
        <w:rPr>
          <w:rFonts w:cs="Times New Roman"/>
          <w:color w:val="222222"/>
          <w:szCs w:val="24"/>
          <w:shd w:val="clear" w:color="auto" w:fill="FFFFFF"/>
        </w:rPr>
        <w:t xml:space="preserve">. </w:t>
      </w:r>
      <w:r>
        <w:rPr>
          <w:rFonts w:cs="Times New Roman"/>
          <w:color w:val="222222"/>
          <w:szCs w:val="24"/>
          <w:shd w:val="clear" w:color="auto" w:fill="FFFFFF"/>
        </w:rPr>
        <w:t xml:space="preserve">(1987). </w:t>
      </w:r>
      <w:r w:rsidRPr="007830A5">
        <w:rPr>
          <w:rFonts w:cs="Times New Roman"/>
          <w:i/>
          <w:color w:val="222222"/>
          <w:szCs w:val="24"/>
          <w:shd w:val="clear" w:color="auto" w:fill="FFFFFF"/>
        </w:rPr>
        <w:t>Time wars: The primary conflict in human history</w:t>
      </w:r>
      <w:r w:rsidRPr="00006B77">
        <w:rPr>
          <w:rFonts w:cs="Times New Roman"/>
          <w:color w:val="222222"/>
          <w:szCs w:val="24"/>
          <w:shd w:val="clear" w:color="auto" w:fill="FFFFFF"/>
        </w:rPr>
        <w:t>. Henry Holt and Co.</w:t>
      </w:r>
    </w:p>
    <w:p w14:paraId="106B4E4C" w14:textId="754389A5" w:rsidR="00852A5D" w:rsidRPr="007075A1"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Robinson, J., &amp; Godbey, G. (2010).</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Time for life: The surprising ways Americans use their time</w:t>
      </w:r>
      <w:r w:rsidRPr="007075A1">
        <w:rPr>
          <w:rFonts w:cs="Times New Roman"/>
          <w:color w:val="222222"/>
          <w:szCs w:val="24"/>
          <w:shd w:val="clear" w:color="auto" w:fill="FFFFFF"/>
        </w:rPr>
        <w:t>. Penn State Press.</w:t>
      </w:r>
    </w:p>
    <w:p w14:paraId="3B5ED7B5" w14:textId="49D0B90A" w:rsidR="00852A5D"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Robinson, J. P., &amp; Godbey, G. (2005). Busyness as usual.</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Social Research</w:t>
      </w:r>
      <w:r w:rsidRPr="007075A1">
        <w:rPr>
          <w:rFonts w:cs="Times New Roman"/>
          <w:color w:val="222222"/>
          <w:szCs w:val="24"/>
          <w:shd w:val="clear" w:color="auto" w:fill="FFFFFF"/>
        </w:rPr>
        <w:t xml:space="preserve">, </w:t>
      </w:r>
      <w:r w:rsidR="009341B4" w:rsidRPr="00E56E5B">
        <w:rPr>
          <w:rFonts w:cs="Times New Roman"/>
          <w:i/>
          <w:color w:val="222222"/>
          <w:szCs w:val="24"/>
          <w:shd w:val="clear" w:color="auto" w:fill="FFFFFF"/>
        </w:rPr>
        <w:t>72</w:t>
      </w:r>
      <w:r w:rsidR="009341B4">
        <w:rPr>
          <w:rFonts w:cs="Times New Roman"/>
          <w:color w:val="222222"/>
          <w:szCs w:val="24"/>
          <w:shd w:val="clear" w:color="auto" w:fill="FFFFFF"/>
        </w:rPr>
        <w:t xml:space="preserve">(2), </w:t>
      </w:r>
      <w:r w:rsidRPr="007075A1">
        <w:rPr>
          <w:rFonts w:cs="Times New Roman"/>
          <w:color w:val="222222"/>
          <w:szCs w:val="24"/>
          <w:shd w:val="clear" w:color="auto" w:fill="FFFFFF"/>
        </w:rPr>
        <w:t>407-426.</w:t>
      </w:r>
    </w:p>
    <w:p w14:paraId="70FBC85C" w14:textId="408607A1" w:rsidR="00852A5D" w:rsidRPr="007075A1" w:rsidRDefault="00852A5D" w:rsidP="005F54C5">
      <w:pPr>
        <w:tabs>
          <w:tab w:val="left" w:pos="720"/>
        </w:tabs>
        <w:autoSpaceDE w:val="0"/>
        <w:autoSpaceDN w:val="0"/>
        <w:adjustRightInd w:val="0"/>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Schor, J. (2008).</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The overworked American: The unexpected decline of leisure</w:t>
      </w:r>
      <w:r w:rsidRPr="007075A1">
        <w:rPr>
          <w:rFonts w:cs="Times New Roman"/>
          <w:color w:val="222222"/>
          <w:szCs w:val="24"/>
          <w:shd w:val="clear" w:color="auto" w:fill="FFFFFF"/>
        </w:rPr>
        <w:t>. Basic books.</w:t>
      </w:r>
    </w:p>
    <w:p w14:paraId="12FC6E6A" w14:textId="77777777" w:rsidR="00F067A1" w:rsidRPr="00793E7E" w:rsidRDefault="00F067A1" w:rsidP="00F067A1">
      <w:pPr>
        <w:tabs>
          <w:tab w:val="left" w:pos="720"/>
        </w:tabs>
        <w:ind w:left="720" w:hanging="720"/>
        <w:contextualSpacing/>
        <w:rPr>
          <w:rFonts w:eastAsia="Times New Roman" w:cs="Times New Roman"/>
          <w:color w:val="222222"/>
          <w:szCs w:val="24"/>
        </w:rPr>
      </w:pPr>
      <w:r w:rsidRPr="007830A5">
        <w:rPr>
          <w:rFonts w:cs="Times New Roman"/>
          <w:color w:val="222222"/>
          <w:szCs w:val="24"/>
          <w:shd w:val="clear" w:color="auto" w:fill="FFFFFF"/>
        </w:rPr>
        <w:t>Schraw, G., Wadkins, T., &amp; Olafson, L. (2007). Doing the things we do: A grounded theory of academic procrastination.</w:t>
      </w:r>
      <w:r w:rsidRPr="007830A5">
        <w:rPr>
          <w:rStyle w:val="apple-converted-space"/>
          <w:rFonts w:cs="Times New Roman"/>
          <w:color w:val="222222"/>
          <w:szCs w:val="24"/>
          <w:shd w:val="clear" w:color="auto" w:fill="FFFFFF"/>
        </w:rPr>
        <w:t> </w:t>
      </w:r>
      <w:r w:rsidRPr="007830A5">
        <w:rPr>
          <w:rFonts w:cs="Times New Roman"/>
          <w:i/>
          <w:iCs/>
          <w:color w:val="222222"/>
          <w:szCs w:val="24"/>
          <w:shd w:val="clear" w:color="auto" w:fill="FFFFFF"/>
        </w:rPr>
        <w:t>Journal of Educational psychology</w:t>
      </w:r>
      <w:r w:rsidRPr="007830A5">
        <w:rPr>
          <w:rFonts w:cs="Times New Roman"/>
          <w:color w:val="222222"/>
          <w:szCs w:val="24"/>
          <w:shd w:val="clear" w:color="auto" w:fill="FFFFFF"/>
        </w:rPr>
        <w:t>,</w:t>
      </w:r>
      <w:r w:rsidRPr="007830A5">
        <w:rPr>
          <w:rStyle w:val="apple-converted-space"/>
          <w:rFonts w:cs="Times New Roman"/>
          <w:color w:val="222222"/>
          <w:szCs w:val="24"/>
          <w:shd w:val="clear" w:color="auto" w:fill="FFFFFF"/>
        </w:rPr>
        <w:t> </w:t>
      </w:r>
      <w:r w:rsidRPr="007830A5">
        <w:rPr>
          <w:rFonts w:cs="Times New Roman"/>
          <w:i/>
          <w:iCs/>
          <w:color w:val="222222"/>
          <w:szCs w:val="24"/>
          <w:shd w:val="clear" w:color="auto" w:fill="FFFFFF"/>
        </w:rPr>
        <w:t>99</w:t>
      </w:r>
      <w:r w:rsidRPr="007830A5">
        <w:rPr>
          <w:rFonts w:cs="Times New Roman"/>
          <w:color w:val="222222"/>
          <w:szCs w:val="24"/>
          <w:shd w:val="clear" w:color="auto" w:fill="FFFFFF"/>
        </w:rPr>
        <w:t>(1), 12.</w:t>
      </w:r>
    </w:p>
    <w:p w14:paraId="5A976AA2" w14:textId="77777777" w:rsidR="00852A5D" w:rsidRDefault="00BC5EAB" w:rsidP="005F54C5">
      <w:pPr>
        <w:tabs>
          <w:tab w:val="left" w:pos="720"/>
        </w:tabs>
        <w:ind w:left="720" w:hanging="720"/>
        <w:contextualSpacing/>
        <w:rPr>
          <w:rFonts w:cs="Times New Roman"/>
          <w:color w:val="222222"/>
          <w:szCs w:val="24"/>
          <w:shd w:val="clear" w:color="auto" w:fill="FFFFFF"/>
        </w:rPr>
      </w:pPr>
      <w:r w:rsidRPr="00BC5EAB">
        <w:rPr>
          <w:rFonts w:cs="Times New Roman"/>
          <w:color w:val="222222"/>
          <w:szCs w:val="24"/>
          <w:shd w:val="clear" w:color="auto" w:fill="FFFFFF"/>
        </w:rPr>
        <w:t>Schulte, B. (2015).</w:t>
      </w:r>
      <w:r w:rsidRPr="00BC5EAB">
        <w:rPr>
          <w:rStyle w:val="apple-converted-space"/>
          <w:rFonts w:cs="Times New Roman"/>
          <w:color w:val="222222"/>
          <w:szCs w:val="24"/>
          <w:shd w:val="clear" w:color="auto" w:fill="FFFFFF"/>
        </w:rPr>
        <w:t> </w:t>
      </w:r>
      <w:r w:rsidRPr="00BC5EAB">
        <w:rPr>
          <w:rFonts w:cs="Times New Roman"/>
          <w:i/>
          <w:iCs/>
          <w:color w:val="222222"/>
          <w:szCs w:val="24"/>
          <w:shd w:val="clear" w:color="auto" w:fill="FFFFFF"/>
        </w:rPr>
        <w:t>Overwhelmed: How to Work, Love, and Play When No One Has the Time</w:t>
      </w:r>
      <w:r w:rsidRPr="00BC5EAB">
        <w:rPr>
          <w:rFonts w:cs="Times New Roman"/>
          <w:color w:val="222222"/>
          <w:szCs w:val="24"/>
          <w:shd w:val="clear" w:color="auto" w:fill="FFFFFF"/>
        </w:rPr>
        <w:t>. Macmillan</w:t>
      </w:r>
      <w:r>
        <w:rPr>
          <w:rFonts w:cs="Times New Roman"/>
          <w:color w:val="222222"/>
          <w:szCs w:val="24"/>
          <w:shd w:val="clear" w:color="auto" w:fill="FFFFFF"/>
        </w:rPr>
        <w:t>.</w:t>
      </w:r>
    </w:p>
    <w:p w14:paraId="271292D2" w14:textId="7DE2A1A3" w:rsidR="00852A5D" w:rsidRDefault="00852A5D" w:rsidP="005F54C5">
      <w:pPr>
        <w:tabs>
          <w:tab w:val="left" w:pos="720"/>
        </w:tabs>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Scott, M. L., Nowlis, S. M., Mandel, N., &amp; Morales, A. C. (2008). The effects of reduced food size and package size on the consumption behavior of restrained and unrestrained eaters.</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Journal of Consumer Research</w:t>
      </w:r>
      <w:r w:rsidRPr="007075A1">
        <w:rPr>
          <w:rFonts w:cs="Times New Roman"/>
          <w:color w:val="222222"/>
          <w:szCs w:val="24"/>
          <w:shd w:val="clear" w:color="auto" w:fill="FFFFFF"/>
        </w:rPr>
        <w:t>,</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35</w:t>
      </w:r>
      <w:r w:rsidRPr="007075A1">
        <w:rPr>
          <w:rFonts w:cs="Times New Roman"/>
          <w:color w:val="222222"/>
          <w:szCs w:val="24"/>
          <w:shd w:val="clear" w:color="auto" w:fill="FFFFFF"/>
        </w:rPr>
        <w:t>(3), 391-405.</w:t>
      </w:r>
    </w:p>
    <w:p w14:paraId="092288B8" w14:textId="3887A565" w:rsidR="00AE520E" w:rsidRPr="00AE520E" w:rsidRDefault="00AE520E" w:rsidP="005F54C5">
      <w:pPr>
        <w:tabs>
          <w:tab w:val="left" w:pos="720"/>
        </w:tabs>
        <w:ind w:left="720" w:hanging="720"/>
        <w:contextualSpacing/>
        <w:rPr>
          <w:rFonts w:cs="Times New Roman"/>
          <w:color w:val="222222"/>
          <w:szCs w:val="24"/>
          <w:shd w:val="clear" w:color="auto" w:fill="FFFFFF"/>
        </w:rPr>
      </w:pPr>
      <w:r w:rsidRPr="0062164B">
        <w:rPr>
          <w:rFonts w:cs="Times New Roman"/>
          <w:color w:val="222222"/>
          <w:szCs w:val="24"/>
          <w:shd w:val="clear" w:color="auto" w:fill="FFFFFF"/>
        </w:rPr>
        <w:t>Seki, Y. (2008). Working condition factors associated with time pressure of nurses in Japanese hospitals.</w:t>
      </w:r>
      <w:r w:rsidRPr="0062164B">
        <w:rPr>
          <w:rStyle w:val="apple-converted-space"/>
          <w:rFonts w:cs="Times New Roman"/>
          <w:color w:val="222222"/>
          <w:szCs w:val="24"/>
          <w:shd w:val="clear" w:color="auto" w:fill="FFFFFF"/>
        </w:rPr>
        <w:t> </w:t>
      </w:r>
      <w:r w:rsidRPr="0062164B">
        <w:rPr>
          <w:rFonts w:cs="Times New Roman"/>
          <w:i/>
          <w:iCs/>
          <w:color w:val="222222"/>
          <w:szCs w:val="24"/>
          <w:shd w:val="clear" w:color="auto" w:fill="FFFFFF"/>
        </w:rPr>
        <w:t>Journal of occupational health</w:t>
      </w:r>
      <w:r w:rsidRPr="0062164B">
        <w:rPr>
          <w:rFonts w:cs="Times New Roman"/>
          <w:color w:val="222222"/>
          <w:szCs w:val="24"/>
          <w:shd w:val="clear" w:color="auto" w:fill="FFFFFF"/>
        </w:rPr>
        <w:t>,</w:t>
      </w:r>
      <w:r w:rsidRPr="0062164B">
        <w:rPr>
          <w:rStyle w:val="apple-converted-space"/>
          <w:rFonts w:cs="Times New Roman"/>
          <w:color w:val="222222"/>
          <w:szCs w:val="24"/>
          <w:shd w:val="clear" w:color="auto" w:fill="FFFFFF"/>
        </w:rPr>
        <w:t> </w:t>
      </w:r>
      <w:r w:rsidRPr="0062164B">
        <w:rPr>
          <w:rFonts w:cs="Times New Roman"/>
          <w:i/>
          <w:iCs/>
          <w:color w:val="222222"/>
          <w:szCs w:val="24"/>
          <w:shd w:val="clear" w:color="auto" w:fill="FFFFFF"/>
        </w:rPr>
        <w:t>50</w:t>
      </w:r>
      <w:r w:rsidRPr="0062164B">
        <w:rPr>
          <w:rFonts w:cs="Times New Roman"/>
          <w:color w:val="222222"/>
          <w:szCs w:val="24"/>
          <w:shd w:val="clear" w:color="auto" w:fill="FFFFFF"/>
        </w:rPr>
        <w:t>(2), 181-190.</w:t>
      </w:r>
    </w:p>
    <w:p w14:paraId="36F3445D" w14:textId="44CED436" w:rsidR="00852A5D" w:rsidRPr="007075A1" w:rsidRDefault="00852A5D" w:rsidP="005F54C5">
      <w:pPr>
        <w:tabs>
          <w:tab w:val="left" w:pos="720"/>
        </w:tabs>
        <w:ind w:left="720" w:hanging="720"/>
        <w:contextualSpacing/>
        <w:rPr>
          <w:rFonts w:cs="Times New Roman"/>
          <w:color w:val="222222"/>
          <w:szCs w:val="24"/>
          <w:shd w:val="clear" w:color="auto" w:fill="FFFFFF"/>
        </w:rPr>
      </w:pPr>
      <w:r w:rsidRPr="007075A1">
        <w:rPr>
          <w:rFonts w:cs="Times New Roman"/>
          <w:color w:val="222222"/>
          <w:szCs w:val="24"/>
          <w:shd w:val="clear" w:color="auto" w:fill="FFFFFF"/>
        </w:rPr>
        <w:t>Shah, J. Y., &amp; Kruglanski, A. W. (2008). The challenge of change in goal systems.</w:t>
      </w:r>
      <w:r w:rsidRPr="007075A1">
        <w:rPr>
          <w:rStyle w:val="apple-converted-space"/>
          <w:rFonts w:cs="Times New Roman"/>
          <w:color w:val="222222"/>
          <w:szCs w:val="24"/>
          <w:shd w:val="clear" w:color="auto" w:fill="FFFFFF"/>
        </w:rPr>
        <w:t> </w:t>
      </w:r>
      <w:r w:rsidRPr="007075A1">
        <w:rPr>
          <w:rFonts w:cs="Times New Roman"/>
          <w:i/>
          <w:iCs/>
          <w:color w:val="222222"/>
          <w:szCs w:val="24"/>
          <w:shd w:val="clear" w:color="auto" w:fill="FFFFFF"/>
        </w:rPr>
        <w:t>The Handbook of Motivation Science</w:t>
      </w:r>
      <w:r w:rsidRPr="007075A1">
        <w:rPr>
          <w:rFonts w:cs="Times New Roman"/>
          <w:color w:val="222222"/>
          <w:szCs w:val="24"/>
          <w:shd w:val="clear" w:color="auto" w:fill="FFFFFF"/>
        </w:rPr>
        <w:t>, 217-229.</w:t>
      </w:r>
    </w:p>
    <w:p w14:paraId="79248CA8" w14:textId="77777777" w:rsidR="00F067A1" w:rsidRDefault="00F067A1" w:rsidP="00F067A1">
      <w:pPr>
        <w:tabs>
          <w:tab w:val="left" w:pos="720"/>
        </w:tabs>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 xml:space="preserve">Shu, S. B., &amp; Gneezy, A. (2010). Procrastination of enjoyable experiences. </w:t>
      </w:r>
      <w:r w:rsidRPr="005872B1">
        <w:rPr>
          <w:rFonts w:cs="Times New Roman"/>
          <w:i/>
          <w:iCs/>
          <w:color w:val="222222"/>
          <w:szCs w:val="24"/>
          <w:shd w:val="clear" w:color="auto" w:fill="FFFFFF"/>
        </w:rPr>
        <w:t>Journal of Marketing Research</w:t>
      </w:r>
      <w:r w:rsidRPr="005872B1">
        <w:rPr>
          <w:rFonts w:cs="Times New Roman"/>
          <w:color w:val="222222"/>
          <w:szCs w:val="24"/>
          <w:shd w:val="clear" w:color="auto" w:fill="FFFFFF"/>
        </w:rPr>
        <w: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47</w:t>
      </w:r>
      <w:r w:rsidRPr="005872B1">
        <w:rPr>
          <w:rFonts w:cs="Times New Roman"/>
          <w:color w:val="222222"/>
          <w:szCs w:val="24"/>
          <w:shd w:val="clear" w:color="auto" w:fill="FFFFFF"/>
        </w:rPr>
        <w:t>(5), 933-944.</w:t>
      </w:r>
    </w:p>
    <w:p w14:paraId="0A34F30F" w14:textId="77777777" w:rsidR="00F067A1" w:rsidRDefault="00F067A1" w:rsidP="00F067A1">
      <w:pPr>
        <w:tabs>
          <w:tab w:val="left" w:pos="720"/>
        </w:tabs>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lastRenderedPageBreak/>
        <w:t>Soman, D., &amp; Cheema, A. (2004). When goals are counterproductive: The effects of violation of a behavioral goal on subsequent performance.</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Journal of Consumer Research</w:t>
      </w:r>
      <w:r w:rsidRPr="005872B1">
        <w:rPr>
          <w:rFonts w:cs="Times New Roman"/>
          <w:color w:val="222222"/>
          <w:szCs w:val="24"/>
          <w:shd w:val="clear" w:color="auto" w:fill="FFFFFF"/>
        </w:rPr>
        <w: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31</w:t>
      </w:r>
      <w:r w:rsidRPr="005872B1">
        <w:rPr>
          <w:rFonts w:cs="Times New Roman"/>
          <w:color w:val="222222"/>
          <w:szCs w:val="24"/>
          <w:shd w:val="clear" w:color="auto" w:fill="FFFFFF"/>
        </w:rPr>
        <w:t>(1), 52-62.</w:t>
      </w:r>
    </w:p>
    <w:p w14:paraId="2C5D3AD3" w14:textId="77777777" w:rsidR="00F067A1" w:rsidRPr="00B374AB"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B374AB">
        <w:rPr>
          <w:rFonts w:cs="Times New Roman"/>
          <w:color w:val="222222"/>
          <w:szCs w:val="24"/>
          <w:shd w:val="clear" w:color="auto" w:fill="FFFFFF"/>
        </w:rPr>
        <w:t>Tormala, Z. L., &amp; DeSensi, V. L. (2008). The perceived informational basis of attitudes: Implications for subjective ambivalence.</w:t>
      </w:r>
      <w:r w:rsidRPr="00B374AB">
        <w:rPr>
          <w:rStyle w:val="apple-converted-space"/>
          <w:rFonts w:cs="Times New Roman"/>
          <w:color w:val="222222"/>
          <w:szCs w:val="24"/>
          <w:shd w:val="clear" w:color="auto" w:fill="FFFFFF"/>
        </w:rPr>
        <w:t> </w:t>
      </w:r>
      <w:r w:rsidRPr="00B374AB">
        <w:rPr>
          <w:rFonts w:cs="Times New Roman"/>
          <w:i/>
          <w:iCs/>
          <w:color w:val="222222"/>
          <w:szCs w:val="24"/>
          <w:shd w:val="clear" w:color="auto" w:fill="FFFFFF"/>
        </w:rPr>
        <w:t>Personality and Social Psychology Bulletin</w:t>
      </w:r>
      <w:r w:rsidRPr="00B374AB">
        <w:rPr>
          <w:rFonts w:cs="Times New Roman"/>
          <w:color w:val="222222"/>
          <w:szCs w:val="24"/>
          <w:shd w:val="clear" w:color="auto" w:fill="FFFFFF"/>
        </w:rPr>
        <w:t>,</w:t>
      </w:r>
      <w:r w:rsidRPr="00B374AB">
        <w:rPr>
          <w:rStyle w:val="apple-converted-space"/>
          <w:rFonts w:cs="Times New Roman"/>
          <w:color w:val="222222"/>
          <w:szCs w:val="24"/>
          <w:shd w:val="clear" w:color="auto" w:fill="FFFFFF"/>
        </w:rPr>
        <w:t> </w:t>
      </w:r>
      <w:r w:rsidRPr="00B374AB">
        <w:rPr>
          <w:rFonts w:cs="Times New Roman"/>
          <w:i/>
          <w:iCs/>
          <w:color w:val="222222"/>
          <w:szCs w:val="24"/>
          <w:shd w:val="clear" w:color="auto" w:fill="FFFFFF"/>
        </w:rPr>
        <w:t>34</w:t>
      </w:r>
      <w:r w:rsidRPr="00B374AB">
        <w:rPr>
          <w:rFonts w:cs="Times New Roman"/>
          <w:color w:val="222222"/>
          <w:szCs w:val="24"/>
          <w:shd w:val="clear" w:color="auto" w:fill="FFFFFF"/>
        </w:rPr>
        <w:t>(2), 275-287.</w:t>
      </w:r>
    </w:p>
    <w:p w14:paraId="03C35002" w14:textId="0C00BF6A" w:rsidR="00ED594B" w:rsidRDefault="00F067A1" w:rsidP="005F54C5">
      <w:pPr>
        <w:tabs>
          <w:tab w:val="left" w:pos="720"/>
        </w:tabs>
        <w:ind w:left="720" w:hanging="720"/>
        <w:contextualSpacing/>
        <w:rPr>
          <w:rFonts w:cs="Times New Roman"/>
          <w:color w:val="222222"/>
          <w:szCs w:val="24"/>
          <w:shd w:val="clear" w:color="auto" w:fill="FFFFFF"/>
        </w:rPr>
      </w:pPr>
      <w:r>
        <w:rPr>
          <w:rFonts w:cs="Times New Roman"/>
          <w:color w:val="222222"/>
          <w:szCs w:val="24"/>
          <w:shd w:val="clear" w:color="auto" w:fill="FFFFFF"/>
        </w:rPr>
        <w:t>Vohs, K. D., Park, J. K, &amp; Schmeichel, B. J. (2013)</w:t>
      </w:r>
      <w:r w:rsidR="009341B4">
        <w:rPr>
          <w:rFonts w:cs="Times New Roman"/>
          <w:color w:val="222222"/>
          <w:szCs w:val="24"/>
          <w:shd w:val="clear" w:color="auto" w:fill="FFFFFF"/>
        </w:rPr>
        <w:t>.</w:t>
      </w:r>
      <w:r>
        <w:rPr>
          <w:rFonts w:cs="Times New Roman"/>
          <w:color w:val="222222"/>
          <w:szCs w:val="24"/>
          <w:shd w:val="clear" w:color="auto" w:fill="FFFFFF"/>
        </w:rPr>
        <w:t xml:space="preserve"> Self-affirmation can enable goal disengagement. </w:t>
      </w:r>
      <w:r w:rsidRPr="00F20D5E">
        <w:rPr>
          <w:rFonts w:cs="Times New Roman"/>
          <w:i/>
          <w:color w:val="222222"/>
          <w:szCs w:val="24"/>
          <w:shd w:val="clear" w:color="auto" w:fill="FFFFFF"/>
        </w:rPr>
        <w:t>Journal of Personality and Social Psychology</w:t>
      </w:r>
      <w:r>
        <w:rPr>
          <w:rFonts w:cs="Times New Roman"/>
          <w:color w:val="222222"/>
          <w:szCs w:val="24"/>
          <w:shd w:val="clear" w:color="auto" w:fill="FFFFFF"/>
        </w:rPr>
        <w:t xml:space="preserve">, </w:t>
      </w:r>
      <w:r w:rsidRPr="00BD51F0">
        <w:rPr>
          <w:rFonts w:cs="Times New Roman"/>
          <w:i/>
          <w:color w:val="222222"/>
          <w:szCs w:val="24"/>
          <w:shd w:val="clear" w:color="auto" w:fill="FFFFFF"/>
        </w:rPr>
        <w:t>104</w:t>
      </w:r>
      <w:r>
        <w:rPr>
          <w:rFonts w:cs="Times New Roman"/>
          <w:color w:val="222222"/>
          <w:szCs w:val="24"/>
          <w:shd w:val="clear" w:color="auto" w:fill="FFFFFF"/>
        </w:rPr>
        <w:t>(1), 14-27.</w:t>
      </w:r>
    </w:p>
    <w:p w14:paraId="6DC1A7F1" w14:textId="2DCA2788" w:rsidR="00ED594B" w:rsidRDefault="00ED594B" w:rsidP="005F54C5">
      <w:pPr>
        <w:tabs>
          <w:tab w:val="left" w:pos="720"/>
        </w:tabs>
        <w:ind w:left="720" w:hanging="720"/>
        <w:contextualSpacing/>
        <w:rPr>
          <w:rFonts w:cs="Times New Roman"/>
          <w:szCs w:val="24"/>
        </w:rPr>
      </w:pPr>
      <w:r w:rsidRPr="007075A1">
        <w:rPr>
          <w:rFonts w:cs="Times New Roman"/>
          <w:szCs w:val="24"/>
        </w:rPr>
        <w:t>Weber, Max (1930)</w:t>
      </w:r>
      <w:r w:rsidR="009341B4">
        <w:rPr>
          <w:rFonts w:cs="Times New Roman"/>
          <w:szCs w:val="24"/>
        </w:rPr>
        <w:t>.</w:t>
      </w:r>
      <w:r w:rsidRPr="007075A1">
        <w:rPr>
          <w:rFonts w:cs="Times New Roman"/>
          <w:szCs w:val="24"/>
        </w:rPr>
        <w:t xml:space="preserve"> </w:t>
      </w:r>
      <w:r w:rsidRPr="00E56E5B">
        <w:rPr>
          <w:rFonts w:cs="Times New Roman"/>
          <w:i/>
          <w:szCs w:val="24"/>
        </w:rPr>
        <w:t>The Protestant Ethic and the Spirit of Capitalism</w:t>
      </w:r>
      <w:r w:rsidR="009341B4">
        <w:rPr>
          <w:rFonts w:cs="Times New Roman"/>
          <w:szCs w:val="24"/>
        </w:rPr>
        <w:t>.</w:t>
      </w:r>
      <w:r w:rsidRPr="007075A1">
        <w:rPr>
          <w:rFonts w:cs="Times New Roman"/>
          <w:szCs w:val="24"/>
        </w:rPr>
        <w:t xml:space="preserve"> London: University Books.</w:t>
      </w:r>
    </w:p>
    <w:p w14:paraId="003907F2" w14:textId="7B246364" w:rsidR="00C32513" w:rsidRDefault="00C32513" w:rsidP="005F54C5">
      <w:pPr>
        <w:tabs>
          <w:tab w:val="left" w:pos="720"/>
        </w:tabs>
        <w:ind w:left="720" w:hanging="720"/>
        <w:contextualSpacing/>
      </w:pPr>
      <w:r>
        <w:t>Weiner, B. (1985). An attributional theory of achievement motivation and emotion. Psychological Review, 92, 548-573.</w:t>
      </w:r>
    </w:p>
    <w:p w14:paraId="651D4B03" w14:textId="462B0503" w:rsidR="00C32513" w:rsidRPr="005F54C5" w:rsidRDefault="00C32513" w:rsidP="005F54C5">
      <w:pPr>
        <w:tabs>
          <w:tab w:val="left" w:pos="720"/>
        </w:tabs>
        <w:ind w:left="720" w:hanging="720"/>
        <w:contextualSpacing/>
        <w:rPr>
          <w:rFonts w:cs="Times New Roman"/>
          <w:color w:val="222222"/>
          <w:szCs w:val="24"/>
          <w:shd w:val="clear" w:color="auto" w:fill="FFFFFF"/>
        </w:rPr>
      </w:pPr>
      <w:r>
        <w:t>Weiner, B. (1986). An attributional theory of motivation and emotion. New York: Springer-Verlag.</w:t>
      </w:r>
    </w:p>
    <w:p w14:paraId="02EAF7A6" w14:textId="756A1CFD" w:rsidR="00F067A1" w:rsidRDefault="00F067A1" w:rsidP="00F067A1">
      <w:pPr>
        <w:tabs>
          <w:tab w:val="left" w:pos="720"/>
        </w:tabs>
        <w:autoSpaceDE w:val="0"/>
        <w:autoSpaceDN w:val="0"/>
        <w:adjustRightInd w:val="0"/>
        <w:ind w:left="720" w:hanging="720"/>
        <w:contextualSpacing/>
      </w:pPr>
      <w:r>
        <w:t xml:space="preserve">White, M. P., &amp; Dolan, P. (2009). Accounting for the richness of daily activities. </w:t>
      </w:r>
      <w:r w:rsidRPr="00A766A9">
        <w:rPr>
          <w:i/>
        </w:rPr>
        <w:t>Psychological Science</w:t>
      </w:r>
      <w:r>
        <w:t xml:space="preserve">, </w:t>
      </w:r>
      <w:r w:rsidRPr="00A766A9">
        <w:rPr>
          <w:i/>
        </w:rPr>
        <w:t>20</w:t>
      </w:r>
      <w:r w:rsidR="009341B4" w:rsidRPr="00E56E5B">
        <w:t>(8)</w:t>
      </w:r>
      <w:r>
        <w:t>, 1000-1008.</w:t>
      </w:r>
    </w:p>
    <w:p w14:paraId="7BB1B7AC" w14:textId="0B2B47AA" w:rsidR="00520EDC" w:rsidRDefault="00F067A1" w:rsidP="00F067A1">
      <w:pPr>
        <w:tabs>
          <w:tab w:val="left" w:pos="720"/>
        </w:tabs>
        <w:autoSpaceDE w:val="0"/>
        <w:autoSpaceDN w:val="0"/>
        <w:adjustRightInd w:val="0"/>
        <w:ind w:left="720" w:hanging="720"/>
        <w:contextualSpacing/>
        <w:rPr>
          <w:rFonts w:cs="Times New Roman"/>
          <w:color w:val="222222"/>
          <w:szCs w:val="24"/>
          <w:shd w:val="clear" w:color="auto" w:fill="FFFFFF"/>
        </w:rPr>
      </w:pPr>
      <w:r w:rsidRPr="005872B1">
        <w:rPr>
          <w:rFonts w:cs="Times New Roman"/>
          <w:color w:val="222222"/>
          <w:szCs w:val="24"/>
          <w:shd w:val="clear" w:color="auto" w:fill="FFFFFF"/>
        </w:rPr>
        <w:t>Wilcox, K., Block, L. G., &amp; Eisenstein, E. M. (2011). Leave home without it? The effects of credit card debt and available credit on spending.</w:t>
      </w:r>
      <w:r w:rsidRPr="005872B1">
        <w:rPr>
          <w:rStyle w:val="apple-converted-space"/>
          <w:rFonts w:cs="Times New Roman"/>
          <w:color w:val="222222"/>
          <w:szCs w:val="24"/>
          <w:shd w:val="clear" w:color="auto" w:fill="FFFFFF"/>
        </w:rPr>
        <w:t> </w:t>
      </w:r>
      <w:r>
        <w:rPr>
          <w:rFonts w:cs="Times New Roman"/>
          <w:i/>
          <w:iCs/>
          <w:color w:val="222222"/>
          <w:szCs w:val="24"/>
          <w:shd w:val="clear" w:color="auto" w:fill="FFFFFF"/>
        </w:rPr>
        <w:t xml:space="preserve">Journal of </w:t>
      </w:r>
      <w:r w:rsidRPr="005872B1">
        <w:rPr>
          <w:rFonts w:cs="Times New Roman"/>
          <w:i/>
          <w:iCs/>
          <w:color w:val="222222"/>
          <w:szCs w:val="24"/>
          <w:shd w:val="clear" w:color="auto" w:fill="FFFFFF"/>
        </w:rPr>
        <w:t>Marketin</w:t>
      </w:r>
      <w:r>
        <w:rPr>
          <w:rFonts w:cs="Times New Roman"/>
          <w:i/>
          <w:iCs/>
          <w:color w:val="222222"/>
          <w:szCs w:val="24"/>
          <w:shd w:val="clear" w:color="auto" w:fill="FFFFFF"/>
        </w:rPr>
        <w:t xml:space="preserve">g </w:t>
      </w:r>
      <w:r w:rsidRPr="005872B1">
        <w:rPr>
          <w:rFonts w:cs="Times New Roman"/>
          <w:i/>
          <w:iCs/>
          <w:color w:val="222222"/>
          <w:szCs w:val="24"/>
          <w:shd w:val="clear" w:color="auto" w:fill="FFFFFF"/>
        </w:rPr>
        <w:t>Research</w:t>
      </w:r>
      <w:r w:rsidRPr="005872B1">
        <w:rPr>
          <w:rFonts w:cs="Times New Roman"/>
          <w:color w:val="222222"/>
          <w:szCs w:val="24"/>
          <w:shd w:val="clear" w:color="auto" w:fill="FFFFFF"/>
        </w:rPr>
        <w:t>,</w:t>
      </w:r>
      <w:r w:rsidRPr="005872B1">
        <w:rPr>
          <w:rStyle w:val="apple-converted-space"/>
          <w:rFonts w:cs="Times New Roman"/>
          <w:color w:val="222222"/>
          <w:szCs w:val="24"/>
          <w:shd w:val="clear" w:color="auto" w:fill="FFFFFF"/>
        </w:rPr>
        <w:t> </w:t>
      </w:r>
      <w:r w:rsidRPr="005872B1">
        <w:rPr>
          <w:rFonts w:cs="Times New Roman"/>
          <w:i/>
          <w:iCs/>
          <w:color w:val="222222"/>
          <w:szCs w:val="24"/>
          <w:shd w:val="clear" w:color="auto" w:fill="FFFFFF"/>
        </w:rPr>
        <w:t>48</w:t>
      </w:r>
      <w:r w:rsidRPr="005872B1">
        <w:rPr>
          <w:rFonts w:cs="Times New Roman"/>
          <w:color w:val="222222"/>
          <w:szCs w:val="24"/>
          <w:shd w:val="clear" w:color="auto" w:fill="FFFFFF"/>
        </w:rPr>
        <w:t>(SPL), S78-S90.</w:t>
      </w:r>
    </w:p>
    <w:p w14:paraId="484A5C7C" w14:textId="77777777" w:rsidR="00520EDC" w:rsidRDefault="00520EDC">
      <w:pPr>
        <w:spacing w:after="200" w:line="276" w:lineRule="auto"/>
        <w:ind w:firstLine="0"/>
        <w:rPr>
          <w:rFonts w:cs="Times New Roman"/>
          <w:color w:val="222222"/>
          <w:szCs w:val="24"/>
          <w:shd w:val="clear" w:color="auto" w:fill="FFFFFF"/>
        </w:rPr>
      </w:pPr>
      <w:r>
        <w:rPr>
          <w:rFonts w:cs="Times New Roman"/>
          <w:color w:val="222222"/>
          <w:szCs w:val="24"/>
          <w:shd w:val="clear" w:color="auto" w:fill="FFFFFF"/>
        </w:rPr>
        <w:br w:type="page"/>
      </w:r>
    </w:p>
    <w:p w14:paraId="2FB32941" w14:textId="0F7F1297" w:rsidR="001512BE" w:rsidRDefault="00974B06" w:rsidP="0062164B">
      <w:pPr>
        <w:tabs>
          <w:tab w:val="left" w:pos="0"/>
        </w:tabs>
        <w:autoSpaceDE w:val="0"/>
        <w:autoSpaceDN w:val="0"/>
        <w:adjustRightInd w:val="0"/>
        <w:ind w:firstLine="0"/>
        <w:contextualSpacing/>
        <w:rPr>
          <w:rFonts w:cs="Times New Roman"/>
          <w:bCs/>
          <w:szCs w:val="24"/>
        </w:rPr>
      </w:pPr>
      <w:r>
        <w:rPr>
          <w:rFonts w:cs="Times New Roman"/>
          <w:bCs/>
          <w:szCs w:val="24"/>
        </w:rPr>
        <w:lastRenderedPageBreak/>
        <w:t>Table 1</w:t>
      </w:r>
    </w:p>
    <w:p w14:paraId="2D9258E1" w14:textId="1F1CED0D" w:rsidR="002E1810" w:rsidRPr="002E1810" w:rsidRDefault="002E1810" w:rsidP="002E1810">
      <w:pPr>
        <w:ind w:firstLine="0"/>
        <w:rPr>
          <w:rFonts w:cs="Times New Roman"/>
          <w:bCs/>
          <w:i/>
          <w:szCs w:val="24"/>
        </w:rPr>
      </w:pPr>
      <w:r w:rsidRPr="002E1810">
        <w:rPr>
          <w:rFonts w:cs="Times New Roman"/>
          <w:bCs/>
          <w:i/>
          <w:szCs w:val="24"/>
        </w:rPr>
        <w:t xml:space="preserve">Effects on </w:t>
      </w:r>
      <w:r>
        <w:rPr>
          <w:rFonts w:cs="Times New Roman"/>
          <w:bCs/>
          <w:i/>
          <w:szCs w:val="24"/>
        </w:rPr>
        <w:t>Probability of Task C</w:t>
      </w:r>
      <w:r w:rsidR="00974B06">
        <w:rPr>
          <w:rFonts w:cs="Times New Roman"/>
          <w:bCs/>
          <w:i/>
          <w:szCs w:val="24"/>
        </w:rPr>
        <w:t>ompletion (Study 5</w:t>
      </w:r>
      <w:r w:rsidRPr="002E1810">
        <w:rPr>
          <w:rFonts w:cs="Times New Roman"/>
          <w:bCs/>
          <w:i/>
          <w:szCs w:val="24"/>
        </w:rPr>
        <w:t>)</w:t>
      </w:r>
    </w:p>
    <w:tbl>
      <w:tblPr>
        <w:tblStyle w:val="TableGrid"/>
        <w:tblW w:w="964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188"/>
        <w:gridCol w:w="1188"/>
        <w:gridCol w:w="1188"/>
        <w:gridCol w:w="1188"/>
        <w:gridCol w:w="1188"/>
        <w:gridCol w:w="1188"/>
      </w:tblGrid>
      <w:tr w:rsidR="001512BE" w:rsidRPr="0094339D" w14:paraId="7A00AB0B" w14:textId="77777777" w:rsidTr="005F1D09">
        <w:tc>
          <w:tcPr>
            <w:tcW w:w="2520" w:type="dxa"/>
            <w:vMerge w:val="restart"/>
            <w:vAlign w:val="center"/>
          </w:tcPr>
          <w:p w14:paraId="07427111" w14:textId="77777777" w:rsidR="001512BE" w:rsidRPr="0094339D" w:rsidRDefault="001512BE" w:rsidP="005F1D09">
            <w:pPr>
              <w:spacing w:line="240" w:lineRule="auto"/>
              <w:ind w:firstLine="0"/>
              <w:jc w:val="both"/>
              <w:rPr>
                <w:rFonts w:cs="Times New Roman"/>
                <w:b/>
                <w:bCs/>
                <w:szCs w:val="24"/>
              </w:rPr>
            </w:pPr>
            <w:r w:rsidRPr="0094339D">
              <w:rPr>
                <w:rFonts w:cs="Times New Roman"/>
                <w:b/>
                <w:bCs/>
                <w:szCs w:val="24"/>
              </w:rPr>
              <w:t>Covariate</w:t>
            </w:r>
          </w:p>
        </w:tc>
        <w:tc>
          <w:tcPr>
            <w:tcW w:w="3564" w:type="dxa"/>
            <w:gridSpan w:val="3"/>
            <w:tcBorders>
              <w:bottom w:val="nil"/>
            </w:tcBorders>
          </w:tcPr>
          <w:p w14:paraId="1AF85379" w14:textId="77777777" w:rsidR="001512BE" w:rsidRPr="0094339D" w:rsidRDefault="001512BE" w:rsidP="005F1D09">
            <w:pPr>
              <w:spacing w:line="240" w:lineRule="auto"/>
              <w:ind w:firstLine="0"/>
              <w:jc w:val="center"/>
              <w:rPr>
                <w:rFonts w:cs="Times New Roman"/>
                <w:b/>
                <w:bCs/>
                <w:szCs w:val="24"/>
              </w:rPr>
            </w:pPr>
            <w:r w:rsidRPr="0094339D">
              <w:rPr>
                <w:rFonts w:cs="Times New Roman"/>
                <w:b/>
                <w:bCs/>
                <w:szCs w:val="24"/>
              </w:rPr>
              <w:t>Base Model</w:t>
            </w:r>
          </w:p>
        </w:tc>
        <w:tc>
          <w:tcPr>
            <w:tcW w:w="3564" w:type="dxa"/>
            <w:gridSpan w:val="3"/>
            <w:tcBorders>
              <w:bottom w:val="nil"/>
            </w:tcBorders>
          </w:tcPr>
          <w:p w14:paraId="43A70892" w14:textId="77777777" w:rsidR="001512BE" w:rsidRPr="0094339D" w:rsidRDefault="001512BE" w:rsidP="005F1D09">
            <w:pPr>
              <w:spacing w:line="240" w:lineRule="auto"/>
              <w:ind w:firstLine="0"/>
              <w:jc w:val="center"/>
              <w:rPr>
                <w:rFonts w:cs="Times New Roman"/>
                <w:b/>
                <w:bCs/>
                <w:szCs w:val="24"/>
              </w:rPr>
            </w:pPr>
            <w:r w:rsidRPr="0094339D">
              <w:rPr>
                <w:rFonts w:cs="Times New Roman"/>
                <w:b/>
                <w:bCs/>
                <w:szCs w:val="24"/>
              </w:rPr>
              <w:t>Full Model</w:t>
            </w:r>
          </w:p>
        </w:tc>
      </w:tr>
      <w:tr w:rsidR="001512BE" w:rsidRPr="0094339D" w14:paraId="6BBD83FD" w14:textId="77777777" w:rsidTr="005F1D09">
        <w:tc>
          <w:tcPr>
            <w:tcW w:w="2520" w:type="dxa"/>
            <w:vMerge/>
            <w:tcBorders>
              <w:bottom w:val="single" w:sz="4" w:space="0" w:color="auto"/>
            </w:tcBorders>
            <w:vAlign w:val="center"/>
          </w:tcPr>
          <w:p w14:paraId="06AEB551" w14:textId="77777777" w:rsidR="001512BE" w:rsidRPr="0094339D" w:rsidRDefault="001512BE" w:rsidP="005F1D09">
            <w:pPr>
              <w:spacing w:line="240" w:lineRule="auto"/>
              <w:ind w:firstLine="0"/>
              <w:rPr>
                <w:rFonts w:cs="Times New Roman"/>
                <w:b/>
                <w:bCs/>
                <w:szCs w:val="24"/>
              </w:rPr>
            </w:pPr>
          </w:p>
        </w:tc>
        <w:tc>
          <w:tcPr>
            <w:tcW w:w="1188" w:type="dxa"/>
            <w:tcBorders>
              <w:top w:val="nil"/>
              <w:bottom w:val="single" w:sz="4" w:space="0" w:color="auto"/>
            </w:tcBorders>
            <w:vAlign w:val="center"/>
          </w:tcPr>
          <w:p w14:paraId="776EA2B0" w14:textId="3C8DB7DB" w:rsidR="001512BE" w:rsidRPr="0094339D" w:rsidRDefault="0044513E" w:rsidP="005F1D09">
            <w:pPr>
              <w:spacing w:line="240" w:lineRule="auto"/>
              <w:ind w:firstLine="0"/>
              <w:jc w:val="center"/>
              <w:rPr>
                <w:rFonts w:cs="Times New Roman"/>
                <w:b/>
                <w:bCs/>
                <w:szCs w:val="24"/>
              </w:rPr>
            </w:pPr>
            <w:r>
              <w:rPr>
                <w:rFonts w:cs="Times New Roman"/>
                <w:b/>
                <w:bCs/>
                <w:szCs w:val="24"/>
              </w:rPr>
              <w:t>B</w:t>
            </w:r>
          </w:p>
        </w:tc>
        <w:tc>
          <w:tcPr>
            <w:tcW w:w="1188" w:type="dxa"/>
            <w:tcBorders>
              <w:top w:val="nil"/>
              <w:bottom w:val="single" w:sz="4" w:space="0" w:color="auto"/>
            </w:tcBorders>
            <w:vAlign w:val="center"/>
          </w:tcPr>
          <w:p w14:paraId="6A6437F7" w14:textId="026D6987" w:rsidR="001512BE" w:rsidRPr="0094339D" w:rsidRDefault="001512BE" w:rsidP="005F1D09">
            <w:pPr>
              <w:spacing w:line="240" w:lineRule="auto"/>
              <w:ind w:firstLine="0"/>
              <w:jc w:val="center"/>
              <w:rPr>
                <w:rFonts w:cs="Times New Roman"/>
                <w:b/>
                <w:bCs/>
                <w:szCs w:val="24"/>
              </w:rPr>
            </w:pPr>
            <w:r w:rsidRPr="0084474C">
              <w:rPr>
                <w:rFonts w:ascii="Symbol" w:hAnsi="Symbol" w:cs="Times New Roman"/>
                <w:b/>
                <w:bCs/>
                <w:szCs w:val="24"/>
              </w:rPr>
              <w:t></w:t>
            </w:r>
            <w:r w:rsidRPr="0094339D">
              <w:rPr>
                <w:rFonts w:cs="Times New Roman"/>
                <w:b/>
                <w:bCs/>
                <w:szCs w:val="24"/>
                <w:vertAlign w:val="superscript"/>
              </w:rPr>
              <w:t>2</w:t>
            </w:r>
          </w:p>
        </w:tc>
        <w:tc>
          <w:tcPr>
            <w:tcW w:w="1188" w:type="dxa"/>
            <w:tcBorders>
              <w:top w:val="nil"/>
              <w:bottom w:val="single" w:sz="4" w:space="0" w:color="auto"/>
            </w:tcBorders>
            <w:vAlign w:val="center"/>
          </w:tcPr>
          <w:p w14:paraId="21C3EC81" w14:textId="77777777" w:rsidR="001512BE" w:rsidRPr="0094339D" w:rsidRDefault="001512BE" w:rsidP="005F1D09">
            <w:pPr>
              <w:spacing w:line="240" w:lineRule="auto"/>
              <w:ind w:firstLine="0"/>
              <w:jc w:val="center"/>
              <w:rPr>
                <w:rFonts w:cs="Times New Roman"/>
                <w:b/>
                <w:bCs/>
                <w:szCs w:val="24"/>
              </w:rPr>
            </w:pPr>
            <w:r w:rsidRPr="0094339D">
              <w:rPr>
                <w:rFonts w:cs="Times New Roman"/>
                <w:b/>
                <w:bCs/>
                <w:szCs w:val="24"/>
              </w:rPr>
              <w:t>HR</w:t>
            </w:r>
          </w:p>
        </w:tc>
        <w:tc>
          <w:tcPr>
            <w:tcW w:w="1188" w:type="dxa"/>
            <w:tcBorders>
              <w:top w:val="nil"/>
              <w:bottom w:val="single" w:sz="4" w:space="0" w:color="auto"/>
            </w:tcBorders>
            <w:vAlign w:val="center"/>
          </w:tcPr>
          <w:p w14:paraId="7454C84F" w14:textId="23D31BAF" w:rsidR="001512BE" w:rsidRPr="0094339D" w:rsidRDefault="0044513E" w:rsidP="005F1D09">
            <w:pPr>
              <w:spacing w:line="240" w:lineRule="auto"/>
              <w:ind w:firstLine="0"/>
              <w:jc w:val="center"/>
              <w:rPr>
                <w:rFonts w:cs="Times New Roman"/>
                <w:b/>
                <w:bCs/>
                <w:szCs w:val="24"/>
              </w:rPr>
            </w:pPr>
            <w:r>
              <w:rPr>
                <w:rFonts w:cs="Times New Roman"/>
                <w:b/>
                <w:bCs/>
                <w:szCs w:val="24"/>
              </w:rPr>
              <w:t>B</w:t>
            </w:r>
          </w:p>
        </w:tc>
        <w:tc>
          <w:tcPr>
            <w:tcW w:w="1188" w:type="dxa"/>
            <w:tcBorders>
              <w:top w:val="nil"/>
              <w:bottom w:val="single" w:sz="4" w:space="0" w:color="auto"/>
            </w:tcBorders>
            <w:vAlign w:val="center"/>
          </w:tcPr>
          <w:p w14:paraId="7395686C" w14:textId="11EFEE18" w:rsidR="001512BE" w:rsidRPr="0094339D" w:rsidRDefault="001512BE" w:rsidP="005F1D09">
            <w:pPr>
              <w:tabs>
                <w:tab w:val="center" w:pos="666"/>
              </w:tabs>
              <w:spacing w:line="240" w:lineRule="auto"/>
              <w:ind w:firstLine="0"/>
              <w:jc w:val="center"/>
              <w:rPr>
                <w:rFonts w:cs="Times New Roman"/>
                <w:b/>
                <w:bCs/>
                <w:szCs w:val="24"/>
              </w:rPr>
            </w:pPr>
            <w:r w:rsidRPr="0084474C">
              <w:rPr>
                <w:rFonts w:ascii="Symbol" w:hAnsi="Symbol" w:cs="Times New Roman"/>
                <w:b/>
                <w:bCs/>
                <w:szCs w:val="24"/>
              </w:rPr>
              <w:t></w:t>
            </w:r>
            <w:r w:rsidRPr="0094339D">
              <w:rPr>
                <w:rFonts w:cs="Times New Roman"/>
                <w:b/>
                <w:bCs/>
                <w:szCs w:val="24"/>
                <w:vertAlign w:val="superscript"/>
              </w:rPr>
              <w:t>2</w:t>
            </w:r>
          </w:p>
        </w:tc>
        <w:tc>
          <w:tcPr>
            <w:tcW w:w="1188" w:type="dxa"/>
            <w:tcBorders>
              <w:top w:val="nil"/>
              <w:bottom w:val="single" w:sz="4" w:space="0" w:color="auto"/>
            </w:tcBorders>
            <w:vAlign w:val="center"/>
          </w:tcPr>
          <w:p w14:paraId="45D3DC76" w14:textId="77777777" w:rsidR="001512BE" w:rsidRPr="0094339D" w:rsidRDefault="001512BE" w:rsidP="005F1D09">
            <w:pPr>
              <w:spacing w:line="240" w:lineRule="auto"/>
              <w:ind w:firstLine="0"/>
              <w:jc w:val="center"/>
              <w:rPr>
                <w:rFonts w:cs="Times New Roman"/>
                <w:b/>
                <w:bCs/>
                <w:szCs w:val="24"/>
              </w:rPr>
            </w:pPr>
            <w:r w:rsidRPr="0094339D">
              <w:rPr>
                <w:rFonts w:cs="Times New Roman"/>
                <w:b/>
                <w:bCs/>
                <w:szCs w:val="24"/>
              </w:rPr>
              <w:t>HR</w:t>
            </w:r>
          </w:p>
        </w:tc>
      </w:tr>
      <w:tr w:rsidR="001512BE" w:rsidRPr="0094339D" w14:paraId="7455CD39" w14:textId="77777777" w:rsidTr="005F1D09">
        <w:tc>
          <w:tcPr>
            <w:tcW w:w="2520" w:type="dxa"/>
            <w:tcBorders>
              <w:top w:val="single" w:sz="4" w:space="0" w:color="auto"/>
            </w:tcBorders>
            <w:vAlign w:val="center"/>
          </w:tcPr>
          <w:p w14:paraId="607D7B0B" w14:textId="77777777" w:rsidR="001512BE" w:rsidRPr="0094339D" w:rsidRDefault="001512BE" w:rsidP="005F1D09">
            <w:pPr>
              <w:spacing w:line="240" w:lineRule="auto"/>
              <w:ind w:firstLine="0"/>
              <w:rPr>
                <w:rFonts w:cs="Times New Roman"/>
                <w:b/>
                <w:bCs/>
                <w:szCs w:val="24"/>
              </w:rPr>
            </w:pPr>
            <w:r w:rsidRPr="002C0953">
              <w:rPr>
                <w:rFonts w:eastAsia="Times New Roman" w:cs="Times New Roman"/>
                <w:szCs w:val="24"/>
              </w:rPr>
              <w:t>Deadline changes</w:t>
            </w:r>
          </w:p>
        </w:tc>
        <w:tc>
          <w:tcPr>
            <w:tcW w:w="1188" w:type="dxa"/>
            <w:tcBorders>
              <w:top w:val="single" w:sz="4" w:space="0" w:color="auto"/>
            </w:tcBorders>
          </w:tcPr>
          <w:p w14:paraId="48E631AF" w14:textId="77777777" w:rsidR="001512BE" w:rsidRPr="0094339D" w:rsidRDefault="001512BE" w:rsidP="005F1D09">
            <w:pPr>
              <w:spacing w:line="240" w:lineRule="auto"/>
              <w:ind w:firstLine="0"/>
              <w:jc w:val="center"/>
              <w:rPr>
                <w:rFonts w:cs="Times New Roman"/>
                <w:b/>
                <w:bCs/>
                <w:szCs w:val="24"/>
              </w:rPr>
            </w:pPr>
          </w:p>
        </w:tc>
        <w:tc>
          <w:tcPr>
            <w:tcW w:w="1188" w:type="dxa"/>
            <w:tcBorders>
              <w:top w:val="single" w:sz="4" w:space="0" w:color="auto"/>
            </w:tcBorders>
          </w:tcPr>
          <w:p w14:paraId="420CD480" w14:textId="77777777" w:rsidR="001512BE" w:rsidRPr="0094339D" w:rsidRDefault="001512BE" w:rsidP="005F1D09">
            <w:pPr>
              <w:spacing w:line="240" w:lineRule="auto"/>
              <w:ind w:firstLine="0"/>
              <w:jc w:val="center"/>
              <w:rPr>
                <w:rFonts w:cs="Times New Roman"/>
                <w:b/>
                <w:bCs/>
                <w:szCs w:val="24"/>
              </w:rPr>
            </w:pPr>
          </w:p>
        </w:tc>
        <w:tc>
          <w:tcPr>
            <w:tcW w:w="1188" w:type="dxa"/>
            <w:tcBorders>
              <w:top w:val="single" w:sz="4" w:space="0" w:color="auto"/>
            </w:tcBorders>
          </w:tcPr>
          <w:p w14:paraId="014108BF" w14:textId="77777777" w:rsidR="001512BE" w:rsidRPr="0094339D" w:rsidRDefault="001512BE" w:rsidP="005F1D09">
            <w:pPr>
              <w:spacing w:line="240" w:lineRule="auto"/>
              <w:ind w:firstLine="0"/>
              <w:jc w:val="center"/>
              <w:rPr>
                <w:rFonts w:cs="Times New Roman"/>
                <w:b/>
                <w:bCs/>
                <w:szCs w:val="24"/>
              </w:rPr>
            </w:pPr>
          </w:p>
        </w:tc>
        <w:tc>
          <w:tcPr>
            <w:tcW w:w="1188" w:type="dxa"/>
            <w:tcBorders>
              <w:top w:val="single" w:sz="4" w:space="0" w:color="auto"/>
            </w:tcBorders>
            <w:vAlign w:val="bottom"/>
          </w:tcPr>
          <w:p w14:paraId="36F93D7C"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-.30</w:t>
            </w:r>
          </w:p>
        </w:tc>
        <w:tc>
          <w:tcPr>
            <w:tcW w:w="1188" w:type="dxa"/>
            <w:tcBorders>
              <w:top w:val="single" w:sz="4" w:space="0" w:color="auto"/>
            </w:tcBorders>
            <w:vAlign w:val="bottom"/>
          </w:tcPr>
          <w:p w14:paraId="12B89D6F"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25541.59</w:t>
            </w:r>
          </w:p>
        </w:tc>
        <w:tc>
          <w:tcPr>
            <w:tcW w:w="1188" w:type="dxa"/>
            <w:tcBorders>
              <w:top w:val="single" w:sz="4" w:space="0" w:color="auto"/>
            </w:tcBorders>
            <w:vAlign w:val="bottom"/>
          </w:tcPr>
          <w:p w14:paraId="4F7C7308"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.74</w:t>
            </w:r>
          </w:p>
        </w:tc>
      </w:tr>
      <w:tr w:rsidR="001512BE" w:rsidRPr="0094339D" w14:paraId="749A9F28" w14:textId="77777777" w:rsidTr="005F1D09">
        <w:tc>
          <w:tcPr>
            <w:tcW w:w="2520" w:type="dxa"/>
            <w:vAlign w:val="center"/>
          </w:tcPr>
          <w:p w14:paraId="1AAF0350" w14:textId="77777777" w:rsidR="001512BE" w:rsidRPr="0094339D" w:rsidRDefault="001512BE" w:rsidP="005F1D09">
            <w:pPr>
              <w:spacing w:line="240" w:lineRule="auto"/>
              <w:ind w:firstLine="0"/>
              <w:rPr>
                <w:rFonts w:cs="Times New Roman"/>
                <w:b/>
                <w:bCs/>
                <w:szCs w:val="24"/>
              </w:rPr>
            </w:pPr>
            <w:r w:rsidRPr="002C0953">
              <w:rPr>
                <w:rFonts w:eastAsia="Times New Roman" w:cs="Times New Roman"/>
                <w:szCs w:val="24"/>
              </w:rPr>
              <w:t>Busyness</w:t>
            </w:r>
          </w:p>
        </w:tc>
        <w:tc>
          <w:tcPr>
            <w:tcW w:w="1188" w:type="dxa"/>
          </w:tcPr>
          <w:p w14:paraId="471ED46D" w14:textId="77777777" w:rsidR="001512BE" w:rsidRPr="0094339D" w:rsidRDefault="001512BE" w:rsidP="005F1D09">
            <w:pPr>
              <w:spacing w:line="240" w:lineRule="auto"/>
              <w:ind w:firstLine="0"/>
              <w:jc w:val="center"/>
              <w:rPr>
                <w:rFonts w:cs="Times New Roman"/>
                <w:b/>
                <w:bCs/>
                <w:szCs w:val="24"/>
              </w:rPr>
            </w:pPr>
          </w:p>
        </w:tc>
        <w:tc>
          <w:tcPr>
            <w:tcW w:w="1188" w:type="dxa"/>
          </w:tcPr>
          <w:p w14:paraId="04C83491" w14:textId="77777777" w:rsidR="001512BE" w:rsidRPr="0094339D" w:rsidRDefault="001512BE" w:rsidP="005F1D09">
            <w:pPr>
              <w:spacing w:line="240" w:lineRule="auto"/>
              <w:ind w:firstLine="0"/>
              <w:jc w:val="center"/>
              <w:rPr>
                <w:rFonts w:cs="Times New Roman"/>
                <w:b/>
                <w:bCs/>
                <w:szCs w:val="24"/>
              </w:rPr>
            </w:pPr>
          </w:p>
        </w:tc>
        <w:tc>
          <w:tcPr>
            <w:tcW w:w="1188" w:type="dxa"/>
          </w:tcPr>
          <w:p w14:paraId="0F953F6C" w14:textId="77777777" w:rsidR="001512BE" w:rsidRPr="0094339D" w:rsidRDefault="001512BE" w:rsidP="005F1D09">
            <w:pPr>
              <w:spacing w:line="240" w:lineRule="auto"/>
              <w:ind w:firstLine="0"/>
              <w:jc w:val="center"/>
              <w:rPr>
                <w:rFonts w:cs="Times New Roman"/>
                <w:b/>
                <w:bCs/>
                <w:szCs w:val="24"/>
              </w:rPr>
            </w:pPr>
          </w:p>
        </w:tc>
        <w:tc>
          <w:tcPr>
            <w:tcW w:w="1188" w:type="dxa"/>
            <w:vAlign w:val="bottom"/>
          </w:tcPr>
          <w:p w14:paraId="6BAED42B"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.01</w:t>
            </w:r>
          </w:p>
        </w:tc>
        <w:tc>
          <w:tcPr>
            <w:tcW w:w="1188" w:type="dxa"/>
            <w:vAlign w:val="bottom"/>
          </w:tcPr>
          <w:p w14:paraId="2D0E6FD5"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70.66</w:t>
            </w:r>
          </w:p>
        </w:tc>
        <w:tc>
          <w:tcPr>
            <w:tcW w:w="1188" w:type="dxa"/>
            <w:vAlign w:val="bottom"/>
          </w:tcPr>
          <w:p w14:paraId="1DE4FBBF"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1.01</w:t>
            </w:r>
          </w:p>
        </w:tc>
      </w:tr>
      <w:tr w:rsidR="001512BE" w:rsidRPr="0094339D" w14:paraId="71425050" w14:textId="77777777" w:rsidTr="005F1D09">
        <w:tc>
          <w:tcPr>
            <w:tcW w:w="2520" w:type="dxa"/>
            <w:vAlign w:val="center"/>
          </w:tcPr>
          <w:p w14:paraId="6AD8BA63" w14:textId="77777777" w:rsidR="001512BE" w:rsidRPr="0094339D" w:rsidRDefault="001512BE" w:rsidP="005F1D09">
            <w:pPr>
              <w:spacing w:line="240" w:lineRule="auto"/>
              <w:ind w:firstLine="0"/>
              <w:rPr>
                <w:rFonts w:cs="Times New Roman"/>
                <w:b/>
                <w:bCs/>
                <w:szCs w:val="24"/>
              </w:rPr>
            </w:pPr>
            <w:r w:rsidRPr="002C0953">
              <w:rPr>
                <w:rFonts w:eastAsia="Times New Roman" w:cs="Times New Roman"/>
                <w:szCs w:val="24"/>
              </w:rPr>
              <w:t>Deadline changes x Busyness</w:t>
            </w:r>
          </w:p>
        </w:tc>
        <w:tc>
          <w:tcPr>
            <w:tcW w:w="1188" w:type="dxa"/>
          </w:tcPr>
          <w:p w14:paraId="177367B8" w14:textId="77777777" w:rsidR="001512BE" w:rsidRPr="0094339D" w:rsidRDefault="001512BE" w:rsidP="005F1D09">
            <w:pPr>
              <w:spacing w:line="240" w:lineRule="auto"/>
              <w:ind w:firstLine="0"/>
              <w:jc w:val="center"/>
              <w:rPr>
                <w:rFonts w:cs="Times New Roman"/>
                <w:b/>
                <w:bCs/>
                <w:szCs w:val="24"/>
              </w:rPr>
            </w:pPr>
          </w:p>
        </w:tc>
        <w:tc>
          <w:tcPr>
            <w:tcW w:w="1188" w:type="dxa"/>
          </w:tcPr>
          <w:p w14:paraId="415ECC25" w14:textId="77777777" w:rsidR="001512BE" w:rsidRPr="0094339D" w:rsidRDefault="001512BE" w:rsidP="005F1D09">
            <w:pPr>
              <w:spacing w:line="240" w:lineRule="auto"/>
              <w:ind w:firstLine="0"/>
              <w:jc w:val="center"/>
              <w:rPr>
                <w:rFonts w:cs="Times New Roman"/>
                <w:b/>
                <w:bCs/>
                <w:szCs w:val="24"/>
              </w:rPr>
            </w:pPr>
          </w:p>
        </w:tc>
        <w:tc>
          <w:tcPr>
            <w:tcW w:w="1188" w:type="dxa"/>
          </w:tcPr>
          <w:p w14:paraId="6CCA7A29" w14:textId="77777777" w:rsidR="001512BE" w:rsidRPr="0094339D" w:rsidRDefault="001512BE" w:rsidP="005F1D09">
            <w:pPr>
              <w:spacing w:line="240" w:lineRule="auto"/>
              <w:ind w:firstLine="0"/>
              <w:jc w:val="center"/>
              <w:rPr>
                <w:rFonts w:cs="Times New Roman"/>
                <w:b/>
                <w:bCs/>
                <w:szCs w:val="24"/>
              </w:rPr>
            </w:pPr>
          </w:p>
        </w:tc>
        <w:tc>
          <w:tcPr>
            <w:tcW w:w="1188" w:type="dxa"/>
            <w:vAlign w:val="bottom"/>
          </w:tcPr>
          <w:p w14:paraId="2EBD651E"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.01</w:t>
            </w:r>
          </w:p>
        </w:tc>
        <w:tc>
          <w:tcPr>
            <w:tcW w:w="1188" w:type="dxa"/>
            <w:vAlign w:val="bottom"/>
          </w:tcPr>
          <w:p w14:paraId="32DCEADE"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117.49</w:t>
            </w:r>
          </w:p>
        </w:tc>
        <w:tc>
          <w:tcPr>
            <w:tcW w:w="1188" w:type="dxa"/>
            <w:vAlign w:val="bottom"/>
          </w:tcPr>
          <w:p w14:paraId="602B1E9D"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1.01</w:t>
            </w:r>
          </w:p>
        </w:tc>
      </w:tr>
      <w:tr w:rsidR="001512BE" w:rsidRPr="0094339D" w14:paraId="561F71D3" w14:textId="77777777" w:rsidTr="005F1D09">
        <w:tc>
          <w:tcPr>
            <w:tcW w:w="2520" w:type="dxa"/>
            <w:vAlign w:val="center"/>
          </w:tcPr>
          <w:p w14:paraId="181000C1" w14:textId="77777777" w:rsidR="001512BE" w:rsidRPr="0094339D" w:rsidRDefault="001512BE" w:rsidP="005F1D09">
            <w:pPr>
              <w:spacing w:line="240" w:lineRule="auto"/>
              <w:ind w:firstLine="0"/>
              <w:rPr>
                <w:rFonts w:cs="Times New Roman"/>
                <w:b/>
                <w:bCs/>
                <w:szCs w:val="24"/>
              </w:rPr>
            </w:pPr>
            <w:r w:rsidRPr="002C0953">
              <w:rPr>
                <w:rFonts w:eastAsia="Times New Roman" w:cs="Times New Roman"/>
                <w:szCs w:val="24"/>
              </w:rPr>
              <w:t>User completion time</w:t>
            </w:r>
          </w:p>
        </w:tc>
        <w:tc>
          <w:tcPr>
            <w:tcW w:w="1188" w:type="dxa"/>
            <w:vAlign w:val="bottom"/>
          </w:tcPr>
          <w:p w14:paraId="38F9B0F9"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-.52</w:t>
            </w:r>
          </w:p>
        </w:tc>
        <w:tc>
          <w:tcPr>
            <w:tcW w:w="1188" w:type="dxa"/>
            <w:vAlign w:val="bottom"/>
          </w:tcPr>
          <w:p w14:paraId="5E071786"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62871.72</w:t>
            </w:r>
          </w:p>
        </w:tc>
        <w:tc>
          <w:tcPr>
            <w:tcW w:w="1188" w:type="dxa"/>
            <w:vAlign w:val="bottom"/>
          </w:tcPr>
          <w:p w14:paraId="511E4C11"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.60</w:t>
            </w:r>
          </w:p>
        </w:tc>
        <w:tc>
          <w:tcPr>
            <w:tcW w:w="1188" w:type="dxa"/>
            <w:vAlign w:val="bottom"/>
          </w:tcPr>
          <w:p w14:paraId="12590098"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-.54</w:t>
            </w:r>
          </w:p>
        </w:tc>
        <w:tc>
          <w:tcPr>
            <w:tcW w:w="1188" w:type="dxa"/>
            <w:vAlign w:val="bottom"/>
          </w:tcPr>
          <w:p w14:paraId="7B788794"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67766.31</w:t>
            </w:r>
          </w:p>
        </w:tc>
        <w:tc>
          <w:tcPr>
            <w:tcW w:w="1188" w:type="dxa"/>
            <w:vAlign w:val="bottom"/>
          </w:tcPr>
          <w:p w14:paraId="59F63A17"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.58</w:t>
            </w:r>
          </w:p>
        </w:tc>
      </w:tr>
      <w:tr w:rsidR="001512BE" w:rsidRPr="0094339D" w14:paraId="4BB740C5" w14:textId="77777777" w:rsidTr="005F1D09">
        <w:tc>
          <w:tcPr>
            <w:tcW w:w="2520" w:type="dxa"/>
            <w:vAlign w:val="center"/>
          </w:tcPr>
          <w:p w14:paraId="0F5E93F5" w14:textId="77777777" w:rsidR="001512BE" w:rsidRPr="0094339D" w:rsidRDefault="001512BE" w:rsidP="005F1D09">
            <w:pPr>
              <w:spacing w:line="240" w:lineRule="auto"/>
              <w:ind w:firstLine="0"/>
              <w:rPr>
                <w:rFonts w:cs="Times New Roman"/>
                <w:b/>
                <w:bCs/>
                <w:szCs w:val="24"/>
              </w:rPr>
            </w:pPr>
            <w:r w:rsidRPr="002C0953">
              <w:rPr>
                <w:rFonts w:eastAsia="Times New Roman" w:cs="Times New Roman"/>
                <w:szCs w:val="24"/>
              </w:rPr>
              <w:t>User completion rate</w:t>
            </w:r>
          </w:p>
        </w:tc>
        <w:tc>
          <w:tcPr>
            <w:tcW w:w="1188" w:type="dxa"/>
            <w:vAlign w:val="bottom"/>
          </w:tcPr>
          <w:p w14:paraId="3A5ECB7C"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.05</w:t>
            </w:r>
          </w:p>
        </w:tc>
        <w:tc>
          <w:tcPr>
            <w:tcW w:w="1188" w:type="dxa"/>
            <w:vAlign w:val="bottom"/>
          </w:tcPr>
          <w:p w14:paraId="61B137B3"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829.22</w:t>
            </w:r>
          </w:p>
        </w:tc>
        <w:tc>
          <w:tcPr>
            <w:tcW w:w="1188" w:type="dxa"/>
            <w:vAlign w:val="bottom"/>
          </w:tcPr>
          <w:p w14:paraId="66B2BE31"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1.05</w:t>
            </w:r>
          </w:p>
        </w:tc>
        <w:tc>
          <w:tcPr>
            <w:tcW w:w="1188" w:type="dxa"/>
            <w:vAlign w:val="bottom"/>
          </w:tcPr>
          <w:p w14:paraId="72375AC7"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.04</w:t>
            </w:r>
          </w:p>
        </w:tc>
        <w:tc>
          <w:tcPr>
            <w:tcW w:w="1188" w:type="dxa"/>
            <w:vAlign w:val="bottom"/>
          </w:tcPr>
          <w:p w14:paraId="50A28398"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449.92</w:t>
            </w:r>
          </w:p>
        </w:tc>
        <w:tc>
          <w:tcPr>
            <w:tcW w:w="1188" w:type="dxa"/>
            <w:vAlign w:val="bottom"/>
          </w:tcPr>
          <w:p w14:paraId="059F4F70"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1.04</w:t>
            </w:r>
          </w:p>
        </w:tc>
      </w:tr>
      <w:tr w:rsidR="001512BE" w:rsidRPr="0094339D" w14:paraId="74EBD053" w14:textId="77777777" w:rsidTr="005F1D09">
        <w:tc>
          <w:tcPr>
            <w:tcW w:w="2520" w:type="dxa"/>
            <w:vAlign w:val="center"/>
          </w:tcPr>
          <w:p w14:paraId="503CB18A" w14:textId="77777777" w:rsidR="001512BE" w:rsidRPr="0094339D" w:rsidRDefault="001512BE" w:rsidP="005F1D09">
            <w:pPr>
              <w:spacing w:line="240" w:lineRule="auto"/>
              <w:ind w:firstLine="0"/>
              <w:rPr>
                <w:rFonts w:cs="Times New Roman"/>
                <w:b/>
                <w:bCs/>
                <w:szCs w:val="24"/>
              </w:rPr>
            </w:pPr>
            <w:r w:rsidRPr="002C0953">
              <w:rPr>
                <w:rFonts w:eastAsia="Times New Roman" w:cs="Times New Roman"/>
                <w:szCs w:val="24"/>
              </w:rPr>
              <w:t>First task</w:t>
            </w:r>
          </w:p>
        </w:tc>
        <w:tc>
          <w:tcPr>
            <w:tcW w:w="1188" w:type="dxa"/>
            <w:vAlign w:val="bottom"/>
          </w:tcPr>
          <w:p w14:paraId="4373CB28"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-.02</w:t>
            </w:r>
          </w:p>
        </w:tc>
        <w:tc>
          <w:tcPr>
            <w:tcW w:w="1188" w:type="dxa"/>
            <w:vAlign w:val="bottom"/>
          </w:tcPr>
          <w:p w14:paraId="4C459712"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37.46</w:t>
            </w:r>
          </w:p>
        </w:tc>
        <w:tc>
          <w:tcPr>
            <w:tcW w:w="1188" w:type="dxa"/>
            <w:vAlign w:val="bottom"/>
          </w:tcPr>
          <w:p w14:paraId="24C169B4"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.98</w:t>
            </w:r>
          </w:p>
        </w:tc>
        <w:tc>
          <w:tcPr>
            <w:tcW w:w="1188" w:type="dxa"/>
            <w:vAlign w:val="bottom"/>
          </w:tcPr>
          <w:p w14:paraId="2B00E1E7"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-.02</w:t>
            </w:r>
          </w:p>
        </w:tc>
        <w:tc>
          <w:tcPr>
            <w:tcW w:w="1188" w:type="dxa"/>
            <w:vAlign w:val="bottom"/>
          </w:tcPr>
          <w:p w14:paraId="5BE727A5"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88.20</w:t>
            </w:r>
          </w:p>
        </w:tc>
        <w:tc>
          <w:tcPr>
            <w:tcW w:w="1188" w:type="dxa"/>
            <w:vAlign w:val="bottom"/>
          </w:tcPr>
          <w:p w14:paraId="4DE8BEC8"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.98</w:t>
            </w:r>
          </w:p>
        </w:tc>
      </w:tr>
      <w:tr w:rsidR="001512BE" w:rsidRPr="0094339D" w14:paraId="35B6FC7D" w14:textId="77777777" w:rsidTr="005F1D09">
        <w:tc>
          <w:tcPr>
            <w:tcW w:w="2520" w:type="dxa"/>
            <w:vAlign w:val="center"/>
          </w:tcPr>
          <w:p w14:paraId="15A3FFE8" w14:textId="77777777" w:rsidR="001512BE" w:rsidRPr="0094339D" w:rsidRDefault="001512BE" w:rsidP="005F1D09">
            <w:pPr>
              <w:spacing w:line="240" w:lineRule="auto"/>
              <w:ind w:firstLine="0"/>
              <w:rPr>
                <w:rFonts w:cs="Times New Roman"/>
                <w:b/>
                <w:bCs/>
                <w:szCs w:val="24"/>
              </w:rPr>
            </w:pPr>
            <w:r w:rsidRPr="002C0953">
              <w:rPr>
                <w:rFonts w:eastAsia="Times New Roman" w:cs="Times New Roman"/>
                <w:szCs w:val="24"/>
              </w:rPr>
              <w:t>First week of month</w:t>
            </w:r>
          </w:p>
        </w:tc>
        <w:tc>
          <w:tcPr>
            <w:tcW w:w="1188" w:type="dxa"/>
            <w:vAlign w:val="bottom"/>
          </w:tcPr>
          <w:p w14:paraId="4F9D3595"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-.01</w:t>
            </w:r>
          </w:p>
        </w:tc>
        <w:tc>
          <w:tcPr>
            <w:tcW w:w="1188" w:type="dxa"/>
            <w:vAlign w:val="bottom"/>
          </w:tcPr>
          <w:p w14:paraId="5D1D67D9"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19.10</w:t>
            </w:r>
          </w:p>
        </w:tc>
        <w:tc>
          <w:tcPr>
            <w:tcW w:w="1188" w:type="dxa"/>
            <w:vAlign w:val="bottom"/>
          </w:tcPr>
          <w:p w14:paraId="4C25DE0D"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.99</w:t>
            </w:r>
          </w:p>
        </w:tc>
        <w:tc>
          <w:tcPr>
            <w:tcW w:w="1188" w:type="dxa"/>
            <w:vAlign w:val="bottom"/>
          </w:tcPr>
          <w:p w14:paraId="63C479FA"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-.01</w:t>
            </w:r>
          </w:p>
        </w:tc>
        <w:tc>
          <w:tcPr>
            <w:tcW w:w="1188" w:type="dxa"/>
            <w:vAlign w:val="bottom"/>
          </w:tcPr>
          <w:p w14:paraId="0388632F"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27.95</w:t>
            </w:r>
          </w:p>
        </w:tc>
        <w:tc>
          <w:tcPr>
            <w:tcW w:w="1188" w:type="dxa"/>
            <w:vAlign w:val="bottom"/>
          </w:tcPr>
          <w:p w14:paraId="2251C31D"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.99</w:t>
            </w:r>
          </w:p>
        </w:tc>
      </w:tr>
      <w:tr w:rsidR="001512BE" w:rsidRPr="0094339D" w14:paraId="2A064493" w14:textId="77777777" w:rsidTr="005F1D09">
        <w:tc>
          <w:tcPr>
            <w:tcW w:w="2520" w:type="dxa"/>
            <w:vAlign w:val="center"/>
          </w:tcPr>
          <w:p w14:paraId="48010FCA" w14:textId="77777777" w:rsidR="001512BE" w:rsidRPr="0094339D" w:rsidRDefault="001512BE" w:rsidP="005F1D09">
            <w:pPr>
              <w:spacing w:line="240" w:lineRule="auto"/>
              <w:ind w:firstLine="0"/>
              <w:rPr>
                <w:rFonts w:cs="Times New Roman"/>
                <w:b/>
                <w:bCs/>
                <w:szCs w:val="24"/>
              </w:rPr>
            </w:pPr>
            <w:r w:rsidRPr="002C0953">
              <w:rPr>
                <w:rFonts w:eastAsia="Times New Roman" w:cs="Times New Roman"/>
                <w:szCs w:val="24"/>
              </w:rPr>
              <w:t>Last week of month</w:t>
            </w:r>
          </w:p>
        </w:tc>
        <w:tc>
          <w:tcPr>
            <w:tcW w:w="1188" w:type="dxa"/>
            <w:vAlign w:val="bottom"/>
          </w:tcPr>
          <w:p w14:paraId="6BC7A40D"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.00</w:t>
            </w:r>
          </w:p>
        </w:tc>
        <w:tc>
          <w:tcPr>
            <w:tcW w:w="1188" w:type="dxa"/>
            <w:vAlign w:val="bottom"/>
          </w:tcPr>
          <w:p w14:paraId="64ED8799"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7.95</w:t>
            </w:r>
          </w:p>
        </w:tc>
        <w:tc>
          <w:tcPr>
            <w:tcW w:w="1188" w:type="dxa"/>
            <w:vAlign w:val="bottom"/>
          </w:tcPr>
          <w:p w14:paraId="0777E29C"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1.00</w:t>
            </w:r>
          </w:p>
        </w:tc>
        <w:tc>
          <w:tcPr>
            <w:tcW w:w="1188" w:type="dxa"/>
            <w:vAlign w:val="bottom"/>
          </w:tcPr>
          <w:p w14:paraId="1D3D2EF9"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.00</w:t>
            </w:r>
          </w:p>
        </w:tc>
        <w:tc>
          <w:tcPr>
            <w:tcW w:w="1188" w:type="dxa"/>
            <w:vAlign w:val="bottom"/>
          </w:tcPr>
          <w:p w14:paraId="4F3FD80E"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8.16</w:t>
            </w:r>
          </w:p>
        </w:tc>
        <w:tc>
          <w:tcPr>
            <w:tcW w:w="1188" w:type="dxa"/>
            <w:vAlign w:val="bottom"/>
          </w:tcPr>
          <w:p w14:paraId="5F506381"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1.00</w:t>
            </w:r>
          </w:p>
        </w:tc>
      </w:tr>
      <w:tr w:rsidR="001512BE" w:rsidRPr="0094339D" w14:paraId="60F83675" w14:textId="77777777" w:rsidTr="005F1D09">
        <w:tc>
          <w:tcPr>
            <w:tcW w:w="4896" w:type="dxa"/>
            <w:gridSpan w:val="3"/>
            <w:vAlign w:val="center"/>
          </w:tcPr>
          <w:p w14:paraId="4D8186C8"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Day task created (baseline = Saturday)</w:t>
            </w:r>
          </w:p>
        </w:tc>
        <w:tc>
          <w:tcPr>
            <w:tcW w:w="1188" w:type="dxa"/>
            <w:vAlign w:val="bottom"/>
          </w:tcPr>
          <w:p w14:paraId="7D1C7627" w14:textId="77777777" w:rsidR="001512BE" w:rsidRPr="002C0953" w:rsidRDefault="001512BE" w:rsidP="005F1D09">
            <w:pPr>
              <w:tabs>
                <w:tab w:val="decimal" w:pos="396"/>
              </w:tabs>
              <w:spacing w:line="240" w:lineRule="auto"/>
              <w:ind w:firstLine="0"/>
              <w:rPr>
                <w:rFonts w:eastAsia="Times New Roman" w:cs="Times New Roman"/>
                <w:szCs w:val="24"/>
              </w:rPr>
            </w:pPr>
          </w:p>
        </w:tc>
        <w:tc>
          <w:tcPr>
            <w:tcW w:w="1188" w:type="dxa"/>
            <w:vAlign w:val="center"/>
          </w:tcPr>
          <w:p w14:paraId="47EDABA8" w14:textId="77777777" w:rsidR="001512BE" w:rsidRPr="002C0953" w:rsidRDefault="001512BE" w:rsidP="005F1D09">
            <w:pPr>
              <w:tabs>
                <w:tab w:val="decimal" w:pos="396"/>
              </w:tabs>
              <w:spacing w:line="240" w:lineRule="auto"/>
              <w:ind w:firstLine="0"/>
              <w:rPr>
                <w:rFonts w:eastAsia="Times New Roman" w:cs="Times New Roman"/>
                <w:szCs w:val="24"/>
              </w:rPr>
            </w:pPr>
          </w:p>
        </w:tc>
        <w:tc>
          <w:tcPr>
            <w:tcW w:w="1188" w:type="dxa"/>
            <w:vAlign w:val="center"/>
          </w:tcPr>
          <w:p w14:paraId="03DF1EAE" w14:textId="77777777" w:rsidR="001512BE" w:rsidRPr="002C0953" w:rsidRDefault="001512BE" w:rsidP="005F1D09">
            <w:pPr>
              <w:tabs>
                <w:tab w:val="decimal" w:pos="738"/>
              </w:tabs>
              <w:spacing w:line="240" w:lineRule="auto"/>
              <w:ind w:firstLine="0"/>
              <w:rPr>
                <w:rFonts w:eastAsia="Times New Roman" w:cs="Times New Roman"/>
                <w:szCs w:val="24"/>
              </w:rPr>
            </w:pPr>
          </w:p>
        </w:tc>
        <w:tc>
          <w:tcPr>
            <w:tcW w:w="1188" w:type="dxa"/>
            <w:vAlign w:val="bottom"/>
          </w:tcPr>
          <w:p w14:paraId="21A8BA1A" w14:textId="77777777" w:rsidR="001512BE" w:rsidRPr="002C0953" w:rsidRDefault="001512BE" w:rsidP="005F1D09">
            <w:pPr>
              <w:tabs>
                <w:tab w:val="decimal" w:pos="381"/>
              </w:tabs>
              <w:spacing w:line="240" w:lineRule="auto"/>
              <w:ind w:firstLine="0"/>
              <w:rPr>
                <w:rFonts w:eastAsia="Times New Roman" w:cs="Times New Roman"/>
                <w:szCs w:val="24"/>
              </w:rPr>
            </w:pPr>
          </w:p>
        </w:tc>
      </w:tr>
      <w:tr w:rsidR="001512BE" w:rsidRPr="0094339D" w14:paraId="76431FB5" w14:textId="77777777" w:rsidTr="005F1D09">
        <w:tc>
          <w:tcPr>
            <w:tcW w:w="2520" w:type="dxa"/>
            <w:vAlign w:val="center"/>
          </w:tcPr>
          <w:p w14:paraId="2D4E1D7E"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Sunday</w:t>
            </w:r>
          </w:p>
        </w:tc>
        <w:tc>
          <w:tcPr>
            <w:tcW w:w="1188" w:type="dxa"/>
            <w:vAlign w:val="bottom"/>
          </w:tcPr>
          <w:p w14:paraId="28CE2F56"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-.01</w:t>
            </w:r>
          </w:p>
        </w:tc>
        <w:tc>
          <w:tcPr>
            <w:tcW w:w="1188" w:type="dxa"/>
            <w:vAlign w:val="bottom"/>
          </w:tcPr>
          <w:p w14:paraId="08FAB170"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5.90</w:t>
            </w:r>
          </w:p>
        </w:tc>
        <w:tc>
          <w:tcPr>
            <w:tcW w:w="1188" w:type="dxa"/>
            <w:vAlign w:val="bottom"/>
          </w:tcPr>
          <w:p w14:paraId="1475DC33"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.99</w:t>
            </w:r>
          </w:p>
        </w:tc>
        <w:tc>
          <w:tcPr>
            <w:tcW w:w="1188" w:type="dxa"/>
            <w:vAlign w:val="bottom"/>
          </w:tcPr>
          <w:p w14:paraId="088D4116" w14:textId="77777777" w:rsidR="001512BE" w:rsidRPr="0094339D" w:rsidRDefault="001512BE" w:rsidP="005F1D09">
            <w:pPr>
              <w:tabs>
                <w:tab w:val="decimal" w:pos="396"/>
              </w:tabs>
              <w:spacing w:line="240" w:lineRule="auto"/>
              <w:ind w:firstLine="0"/>
              <w:rPr>
                <w:rFonts w:cs="Times New Roman"/>
                <w:b/>
                <w:bCs/>
                <w:szCs w:val="24"/>
                <w:vertAlign w:val="superscript"/>
              </w:rPr>
            </w:pPr>
            <w:r w:rsidRPr="002C0953">
              <w:rPr>
                <w:rFonts w:eastAsia="Times New Roman" w:cs="Times New Roman"/>
                <w:szCs w:val="24"/>
              </w:rPr>
              <w:t>-.01</w:t>
            </w:r>
            <w:r w:rsidRPr="002C0953">
              <w:rPr>
                <w:rFonts w:eastAsia="Times New Roman" w:cs="Times New Roman"/>
                <w:szCs w:val="24"/>
                <w:vertAlign w:val="superscript"/>
              </w:rPr>
              <w:t>ns</w:t>
            </w:r>
          </w:p>
        </w:tc>
        <w:tc>
          <w:tcPr>
            <w:tcW w:w="1188" w:type="dxa"/>
            <w:vAlign w:val="bottom"/>
          </w:tcPr>
          <w:p w14:paraId="2E069115"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1.27</w:t>
            </w:r>
          </w:p>
        </w:tc>
        <w:tc>
          <w:tcPr>
            <w:tcW w:w="1188" w:type="dxa"/>
            <w:vAlign w:val="bottom"/>
          </w:tcPr>
          <w:p w14:paraId="4CF88CEC"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.99</w:t>
            </w:r>
          </w:p>
        </w:tc>
      </w:tr>
      <w:tr w:rsidR="001512BE" w:rsidRPr="0094339D" w14:paraId="6CA2871F" w14:textId="77777777" w:rsidTr="005F1D09">
        <w:tc>
          <w:tcPr>
            <w:tcW w:w="2520" w:type="dxa"/>
            <w:vAlign w:val="center"/>
          </w:tcPr>
          <w:p w14:paraId="08246B21"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Monday</w:t>
            </w:r>
          </w:p>
        </w:tc>
        <w:tc>
          <w:tcPr>
            <w:tcW w:w="1188" w:type="dxa"/>
            <w:vAlign w:val="bottom"/>
          </w:tcPr>
          <w:p w14:paraId="782E7493"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-.02</w:t>
            </w:r>
          </w:p>
        </w:tc>
        <w:tc>
          <w:tcPr>
            <w:tcW w:w="1188" w:type="dxa"/>
            <w:vAlign w:val="bottom"/>
          </w:tcPr>
          <w:p w14:paraId="293B3652"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15.75</w:t>
            </w:r>
          </w:p>
        </w:tc>
        <w:tc>
          <w:tcPr>
            <w:tcW w:w="1188" w:type="dxa"/>
            <w:vAlign w:val="bottom"/>
          </w:tcPr>
          <w:p w14:paraId="5F9FB87C"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.98</w:t>
            </w:r>
          </w:p>
        </w:tc>
        <w:tc>
          <w:tcPr>
            <w:tcW w:w="1188" w:type="dxa"/>
            <w:vAlign w:val="bottom"/>
          </w:tcPr>
          <w:p w14:paraId="0D755EF1"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-.01</w:t>
            </w:r>
          </w:p>
        </w:tc>
        <w:tc>
          <w:tcPr>
            <w:tcW w:w="1188" w:type="dxa"/>
            <w:vAlign w:val="bottom"/>
          </w:tcPr>
          <w:p w14:paraId="6AC7FA9F"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4.15</w:t>
            </w:r>
          </w:p>
        </w:tc>
        <w:tc>
          <w:tcPr>
            <w:tcW w:w="1188" w:type="dxa"/>
            <w:vAlign w:val="bottom"/>
          </w:tcPr>
          <w:p w14:paraId="14E69303"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.99</w:t>
            </w:r>
          </w:p>
        </w:tc>
      </w:tr>
      <w:tr w:rsidR="001512BE" w:rsidRPr="0094339D" w14:paraId="7EEBF200" w14:textId="77777777" w:rsidTr="005F1D09">
        <w:tc>
          <w:tcPr>
            <w:tcW w:w="2520" w:type="dxa"/>
            <w:vAlign w:val="center"/>
          </w:tcPr>
          <w:p w14:paraId="32269079"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Tuesday</w:t>
            </w:r>
          </w:p>
        </w:tc>
        <w:tc>
          <w:tcPr>
            <w:tcW w:w="1188" w:type="dxa"/>
            <w:vAlign w:val="bottom"/>
          </w:tcPr>
          <w:p w14:paraId="0C812E21"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-.03</w:t>
            </w:r>
          </w:p>
        </w:tc>
        <w:tc>
          <w:tcPr>
            <w:tcW w:w="1188" w:type="dxa"/>
            <w:vAlign w:val="bottom"/>
          </w:tcPr>
          <w:p w14:paraId="52D355FE"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39.61</w:t>
            </w:r>
          </w:p>
        </w:tc>
        <w:tc>
          <w:tcPr>
            <w:tcW w:w="1188" w:type="dxa"/>
            <w:vAlign w:val="bottom"/>
          </w:tcPr>
          <w:p w14:paraId="1096DF59"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.97</w:t>
            </w:r>
          </w:p>
        </w:tc>
        <w:tc>
          <w:tcPr>
            <w:tcW w:w="1188" w:type="dxa"/>
            <w:vAlign w:val="bottom"/>
          </w:tcPr>
          <w:p w14:paraId="0703064B"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-.02</w:t>
            </w:r>
          </w:p>
        </w:tc>
        <w:tc>
          <w:tcPr>
            <w:tcW w:w="1188" w:type="dxa"/>
            <w:vAlign w:val="bottom"/>
          </w:tcPr>
          <w:p w14:paraId="1A151E20"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23.50</w:t>
            </w:r>
          </w:p>
        </w:tc>
        <w:tc>
          <w:tcPr>
            <w:tcW w:w="1188" w:type="dxa"/>
            <w:vAlign w:val="bottom"/>
          </w:tcPr>
          <w:p w14:paraId="373171EA"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.98</w:t>
            </w:r>
          </w:p>
        </w:tc>
      </w:tr>
      <w:tr w:rsidR="001512BE" w:rsidRPr="0094339D" w14:paraId="5EB3B7AA" w14:textId="77777777" w:rsidTr="005F1D09">
        <w:tc>
          <w:tcPr>
            <w:tcW w:w="2520" w:type="dxa"/>
            <w:vAlign w:val="center"/>
          </w:tcPr>
          <w:p w14:paraId="3CAFDB98"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Wednesday</w:t>
            </w:r>
          </w:p>
        </w:tc>
        <w:tc>
          <w:tcPr>
            <w:tcW w:w="1188" w:type="dxa"/>
            <w:vAlign w:val="bottom"/>
          </w:tcPr>
          <w:p w14:paraId="418817C8"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-.04</w:t>
            </w:r>
          </w:p>
        </w:tc>
        <w:tc>
          <w:tcPr>
            <w:tcW w:w="1188" w:type="dxa"/>
            <w:vAlign w:val="bottom"/>
          </w:tcPr>
          <w:p w14:paraId="1D052B06"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66.54</w:t>
            </w:r>
          </w:p>
        </w:tc>
        <w:tc>
          <w:tcPr>
            <w:tcW w:w="1188" w:type="dxa"/>
            <w:vAlign w:val="bottom"/>
          </w:tcPr>
          <w:p w14:paraId="6A505713"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.96</w:t>
            </w:r>
          </w:p>
        </w:tc>
        <w:tc>
          <w:tcPr>
            <w:tcW w:w="1188" w:type="dxa"/>
            <w:vAlign w:val="bottom"/>
          </w:tcPr>
          <w:p w14:paraId="27296233"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-.04</w:t>
            </w:r>
          </w:p>
        </w:tc>
        <w:tc>
          <w:tcPr>
            <w:tcW w:w="1188" w:type="dxa"/>
            <w:vAlign w:val="bottom"/>
          </w:tcPr>
          <w:p w14:paraId="79A90063"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47.33</w:t>
            </w:r>
          </w:p>
        </w:tc>
        <w:tc>
          <w:tcPr>
            <w:tcW w:w="1188" w:type="dxa"/>
            <w:vAlign w:val="bottom"/>
          </w:tcPr>
          <w:p w14:paraId="6380C934"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.96</w:t>
            </w:r>
          </w:p>
        </w:tc>
      </w:tr>
      <w:tr w:rsidR="001512BE" w:rsidRPr="0094339D" w14:paraId="6EC3214B" w14:textId="77777777" w:rsidTr="005F1D09">
        <w:tc>
          <w:tcPr>
            <w:tcW w:w="2520" w:type="dxa"/>
            <w:vAlign w:val="center"/>
          </w:tcPr>
          <w:p w14:paraId="2F99E48D"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Thursday</w:t>
            </w:r>
          </w:p>
        </w:tc>
        <w:tc>
          <w:tcPr>
            <w:tcW w:w="1188" w:type="dxa"/>
            <w:vAlign w:val="bottom"/>
          </w:tcPr>
          <w:p w14:paraId="3DE1CF5D"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-.09</w:t>
            </w:r>
          </w:p>
        </w:tc>
        <w:tc>
          <w:tcPr>
            <w:tcW w:w="1188" w:type="dxa"/>
            <w:vAlign w:val="bottom"/>
          </w:tcPr>
          <w:p w14:paraId="1ADCE9F8"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300.76</w:t>
            </w:r>
          </w:p>
        </w:tc>
        <w:tc>
          <w:tcPr>
            <w:tcW w:w="1188" w:type="dxa"/>
            <w:vAlign w:val="bottom"/>
          </w:tcPr>
          <w:p w14:paraId="28089800"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.91</w:t>
            </w:r>
          </w:p>
        </w:tc>
        <w:tc>
          <w:tcPr>
            <w:tcW w:w="1188" w:type="dxa"/>
            <w:vAlign w:val="bottom"/>
          </w:tcPr>
          <w:p w14:paraId="6CBC07B9"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-.09</w:t>
            </w:r>
          </w:p>
        </w:tc>
        <w:tc>
          <w:tcPr>
            <w:tcW w:w="1188" w:type="dxa"/>
            <w:vAlign w:val="bottom"/>
          </w:tcPr>
          <w:p w14:paraId="0481283E"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260.74</w:t>
            </w:r>
          </w:p>
        </w:tc>
        <w:tc>
          <w:tcPr>
            <w:tcW w:w="1188" w:type="dxa"/>
            <w:vAlign w:val="bottom"/>
          </w:tcPr>
          <w:p w14:paraId="69F17284"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.92</w:t>
            </w:r>
          </w:p>
        </w:tc>
      </w:tr>
      <w:tr w:rsidR="001512BE" w:rsidRPr="0094339D" w14:paraId="2275D73A" w14:textId="77777777" w:rsidTr="005F1D09">
        <w:tc>
          <w:tcPr>
            <w:tcW w:w="2520" w:type="dxa"/>
            <w:vAlign w:val="center"/>
          </w:tcPr>
          <w:p w14:paraId="4EE1374D"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Friday</w:t>
            </w:r>
          </w:p>
        </w:tc>
        <w:tc>
          <w:tcPr>
            <w:tcW w:w="1188" w:type="dxa"/>
            <w:vAlign w:val="bottom"/>
          </w:tcPr>
          <w:p w14:paraId="311364F5"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-.01</w:t>
            </w:r>
          </w:p>
        </w:tc>
        <w:tc>
          <w:tcPr>
            <w:tcW w:w="1188" w:type="dxa"/>
            <w:vAlign w:val="bottom"/>
          </w:tcPr>
          <w:p w14:paraId="5014D8A1"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4.43</w:t>
            </w:r>
          </w:p>
        </w:tc>
        <w:tc>
          <w:tcPr>
            <w:tcW w:w="1188" w:type="dxa"/>
            <w:vAlign w:val="bottom"/>
          </w:tcPr>
          <w:p w14:paraId="4AC77938"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.99</w:t>
            </w:r>
          </w:p>
        </w:tc>
        <w:tc>
          <w:tcPr>
            <w:tcW w:w="1188" w:type="dxa"/>
            <w:vAlign w:val="bottom"/>
          </w:tcPr>
          <w:p w14:paraId="6182464A"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-.02</w:t>
            </w:r>
          </w:p>
        </w:tc>
        <w:tc>
          <w:tcPr>
            <w:tcW w:w="1188" w:type="dxa"/>
            <w:vAlign w:val="bottom"/>
          </w:tcPr>
          <w:p w14:paraId="5DCF62C4"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7.46</w:t>
            </w:r>
          </w:p>
        </w:tc>
        <w:tc>
          <w:tcPr>
            <w:tcW w:w="1188" w:type="dxa"/>
            <w:vAlign w:val="bottom"/>
          </w:tcPr>
          <w:p w14:paraId="780CE9E4"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.98</w:t>
            </w:r>
          </w:p>
        </w:tc>
      </w:tr>
      <w:tr w:rsidR="001512BE" w:rsidRPr="0094339D" w14:paraId="26B12AD7" w14:textId="77777777" w:rsidTr="005F1D09">
        <w:tc>
          <w:tcPr>
            <w:tcW w:w="4896" w:type="dxa"/>
            <w:gridSpan w:val="3"/>
            <w:vAlign w:val="center"/>
          </w:tcPr>
          <w:p w14:paraId="1DCE883D"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Month task created (baseline = December)</w:t>
            </w:r>
          </w:p>
        </w:tc>
        <w:tc>
          <w:tcPr>
            <w:tcW w:w="1188" w:type="dxa"/>
            <w:vAlign w:val="bottom"/>
          </w:tcPr>
          <w:p w14:paraId="174D6088" w14:textId="77777777" w:rsidR="001512BE" w:rsidRPr="002C0953" w:rsidRDefault="001512BE" w:rsidP="005F1D09">
            <w:pPr>
              <w:tabs>
                <w:tab w:val="decimal" w:pos="396"/>
              </w:tabs>
              <w:spacing w:line="240" w:lineRule="auto"/>
              <w:ind w:firstLine="0"/>
              <w:rPr>
                <w:rFonts w:eastAsia="Times New Roman" w:cs="Times New Roman"/>
                <w:szCs w:val="24"/>
              </w:rPr>
            </w:pPr>
          </w:p>
        </w:tc>
        <w:tc>
          <w:tcPr>
            <w:tcW w:w="1188" w:type="dxa"/>
            <w:vAlign w:val="center"/>
          </w:tcPr>
          <w:p w14:paraId="0E7D091E" w14:textId="77777777" w:rsidR="001512BE" w:rsidRPr="002C0953" w:rsidRDefault="001512BE" w:rsidP="005F1D09">
            <w:pPr>
              <w:tabs>
                <w:tab w:val="decimal" w:pos="396"/>
              </w:tabs>
              <w:spacing w:line="240" w:lineRule="auto"/>
              <w:ind w:firstLine="0"/>
              <w:rPr>
                <w:rFonts w:eastAsia="Times New Roman" w:cs="Times New Roman"/>
                <w:szCs w:val="24"/>
              </w:rPr>
            </w:pPr>
          </w:p>
        </w:tc>
        <w:tc>
          <w:tcPr>
            <w:tcW w:w="1188" w:type="dxa"/>
            <w:vAlign w:val="center"/>
          </w:tcPr>
          <w:p w14:paraId="6DD370DA" w14:textId="77777777" w:rsidR="001512BE" w:rsidRPr="002C0953" w:rsidRDefault="001512BE" w:rsidP="005F1D09">
            <w:pPr>
              <w:tabs>
                <w:tab w:val="decimal" w:pos="738"/>
              </w:tabs>
              <w:spacing w:line="240" w:lineRule="auto"/>
              <w:ind w:firstLine="0"/>
              <w:rPr>
                <w:rFonts w:eastAsia="Times New Roman" w:cs="Times New Roman"/>
                <w:szCs w:val="24"/>
              </w:rPr>
            </w:pPr>
          </w:p>
        </w:tc>
        <w:tc>
          <w:tcPr>
            <w:tcW w:w="1188" w:type="dxa"/>
            <w:vAlign w:val="bottom"/>
          </w:tcPr>
          <w:p w14:paraId="639D5ACC" w14:textId="77777777" w:rsidR="001512BE" w:rsidRPr="002C0953" w:rsidRDefault="001512BE" w:rsidP="005F1D09">
            <w:pPr>
              <w:tabs>
                <w:tab w:val="decimal" w:pos="381"/>
              </w:tabs>
              <w:spacing w:line="240" w:lineRule="auto"/>
              <w:ind w:firstLine="0"/>
              <w:rPr>
                <w:rFonts w:eastAsia="Times New Roman" w:cs="Times New Roman"/>
                <w:szCs w:val="24"/>
              </w:rPr>
            </w:pPr>
          </w:p>
        </w:tc>
      </w:tr>
      <w:tr w:rsidR="001512BE" w:rsidRPr="0094339D" w14:paraId="2045B446" w14:textId="77777777" w:rsidTr="005F1D09">
        <w:tc>
          <w:tcPr>
            <w:tcW w:w="2520" w:type="dxa"/>
            <w:vAlign w:val="center"/>
          </w:tcPr>
          <w:p w14:paraId="75C52EB4"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January</w:t>
            </w:r>
          </w:p>
        </w:tc>
        <w:tc>
          <w:tcPr>
            <w:tcW w:w="1188" w:type="dxa"/>
            <w:vAlign w:val="bottom"/>
          </w:tcPr>
          <w:p w14:paraId="289D9CDD"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.02</w:t>
            </w:r>
          </w:p>
        </w:tc>
        <w:tc>
          <w:tcPr>
            <w:tcW w:w="1188" w:type="dxa"/>
            <w:vAlign w:val="bottom"/>
          </w:tcPr>
          <w:p w14:paraId="41978C4C"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9.43</w:t>
            </w:r>
          </w:p>
        </w:tc>
        <w:tc>
          <w:tcPr>
            <w:tcW w:w="1188" w:type="dxa"/>
            <w:vAlign w:val="bottom"/>
          </w:tcPr>
          <w:p w14:paraId="6DEE1A6C"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1.02</w:t>
            </w:r>
          </w:p>
        </w:tc>
        <w:tc>
          <w:tcPr>
            <w:tcW w:w="1188" w:type="dxa"/>
            <w:vAlign w:val="bottom"/>
          </w:tcPr>
          <w:p w14:paraId="627880C4"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.02</w:t>
            </w:r>
          </w:p>
        </w:tc>
        <w:tc>
          <w:tcPr>
            <w:tcW w:w="1188" w:type="dxa"/>
            <w:vAlign w:val="bottom"/>
          </w:tcPr>
          <w:p w14:paraId="43F0CFD2"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11.14</w:t>
            </w:r>
          </w:p>
        </w:tc>
        <w:tc>
          <w:tcPr>
            <w:tcW w:w="1188" w:type="dxa"/>
            <w:vAlign w:val="bottom"/>
          </w:tcPr>
          <w:p w14:paraId="0861855B"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1.02</w:t>
            </w:r>
          </w:p>
        </w:tc>
      </w:tr>
      <w:tr w:rsidR="001512BE" w:rsidRPr="0094339D" w14:paraId="083A96AE" w14:textId="77777777" w:rsidTr="005F1D09">
        <w:tc>
          <w:tcPr>
            <w:tcW w:w="2520" w:type="dxa"/>
            <w:vAlign w:val="center"/>
          </w:tcPr>
          <w:p w14:paraId="2D21AE75"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February</w:t>
            </w:r>
          </w:p>
        </w:tc>
        <w:tc>
          <w:tcPr>
            <w:tcW w:w="1188" w:type="dxa"/>
            <w:vAlign w:val="bottom"/>
          </w:tcPr>
          <w:p w14:paraId="002E8DDB"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.02</w:t>
            </w:r>
          </w:p>
        </w:tc>
        <w:tc>
          <w:tcPr>
            <w:tcW w:w="1188" w:type="dxa"/>
            <w:vAlign w:val="bottom"/>
          </w:tcPr>
          <w:p w14:paraId="1504CBC0"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4.73</w:t>
            </w:r>
          </w:p>
        </w:tc>
        <w:tc>
          <w:tcPr>
            <w:tcW w:w="1188" w:type="dxa"/>
            <w:vAlign w:val="bottom"/>
          </w:tcPr>
          <w:p w14:paraId="74093946"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1.02</w:t>
            </w:r>
          </w:p>
        </w:tc>
        <w:tc>
          <w:tcPr>
            <w:tcW w:w="1188" w:type="dxa"/>
            <w:vAlign w:val="bottom"/>
          </w:tcPr>
          <w:p w14:paraId="20E7274D"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.02</w:t>
            </w:r>
          </w:p>
        </w:tc>
        <w:tc>
          <w:tcPr>
            <w:tcW w:w="1188" w:type="dxa"/>
            <w:vAlign w:val="bottom"/>
          </w:tcPr>
          <w:p w14:paraId="5EDB7E07"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8.40</w:t>
            </w:r>
          </w:p>
        </w:tc>
        <w:tc>
          <w:tcPr>
            <w:tcW w:w="1188" w:type="dxa"/>
            <w:vAlign w:val="bottom"/>
          </w:tcPr>
          <w:p w14:paraId="257EB035"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1.02</w:t>
            </w:r>
          </w:p>
        </w:tc>
      </w:tr>
      <w:tr w:rsidR="001512BE" w:rsidRPr="0094339D" w14:paraId="5F1EBCF9" w14:textId="77777777" w:rsidTr="005F1D09">
        <w:tc>
          <w:tcPr>
            <w:tcW w:w="2520" w:type="dxa"/>
            <w:vAlign w:val="center"/>
          </w:tcPr>
          <w:p w14:paraId="4AB3583E"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March</w:t>
            </w:r>
          </w:p>
        </w:tc>
        <w:tc>
          <w:tcPr>
            <w:tcW w:w="1188" w:type="dxa"/>
            <w:vAlign w:val="bottom"/>
          </w:tcPr>
          <w:p w14:paraId="5D4D23DB" w14:textId="77777777" w:rsidR="001512BE" w:rsidRPr="002C0953" w:rsidRDefault="001512BE" w:rsidP="005F1D09">
            <w:pPr>
              <w:tabs>
                <w:tab w:val="decimal" w:pos="396"/>
              </w:tabs>
              <w:spacing w:line="240" w:lineRule="auto"/>
              <w:ind w:firstLine="0"/>
              <w:rPr>
                <w:rFonts w:eastAsia="Times New Roman" w:cs="Times New Roman"/>
                <w:szCs w:val="24"/>
                <w:vertAlign w:val="superscript"/>
              </w:rPr>
            </w:pPr>
            <w:r w:rsidRPr="002C0953">
              <w:rPr>
                <w:rFonts w:eastAsia="Times New Roman" w:cs="Times New Roman"/>
                <w:szCs w:val="24"/>
              </w:rPr>
              <w:t>.01</w:t>
            </w:r>
            <w:r w:rsidRPr="002C0953">
              <w:rPr>
                <w:rFonts w:eastAsia="Times New Roman" w:cs="Times New Roman"/>
                <w:szCs w:val="24"/>
                <w:vertAlign w:val="superscript"/>
              </w:rPr>
              <w:t>ns</w:t>
            </w:r>
          </w:p>
        </w:tc>
        <w:tc>
          <w:tcPr>
            <w:tcW w:w="1188" w:type="dxa"/>
            <w:vAlign w:val="bottom"/>
          </w:tcPr>
          <w:p w14:paraId="73656086"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2.10</w:t>
            </w:r>
          </w:p>
        </w:tc>
        <w:tc>
          <w:tcPr>
            <w:tcW w:w="1188" w:type="dxa"/>
            <w:vAlign w:val="bottom"/>
          </w:tcPr>
          <w:p w14:paraId="1334D7F6"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1.01</w:t>
            </w:r>
          </w:p>
        </w:tc>
        <w:tc>
          <w:tcPr>
            <w:tcW w:w="1188" w:type="dxa"/>
            <w:vAlign w:val="bottom"/>
          </w:tcPr>
          <w:p w14:paraId="6D4DC5C4"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.02</w:t>
            </w:r>
          </w:p>
        </w:tc>
        <w:tc>
          <w:tcPr>
            <w:tcW w:w="1188" w:type="dxa"/>
            <w:vAlign w:val="bottom"/>
          </w:tcPr>
          <w:p w14:paraId="5BA8E264"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7.39</w:t>
            </w:r>
          </w:p>
        </w:tc>
        <w:tc>
          <w:tcPr>
            <w:tcW w:w="1188" w:type="dxa"/>
            <w:vAlign w:val="bottom"/>
          </w:tcPr>
          <w:p w14:paraId="79020FA2"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1.02</w:t>
            </w:r>
          </w:p>
        </w:tc>
      </w:tr>
      <w:tr w:rsidR="001512BE" w:rsidRPr="0094339D" w14:paraId="445E996B" w14:textId="77777777" w:rsidTr="005F1D09">
        <w:tc>
          <w:tcPr>
            <w:tcW w:w="2520" w:type="dxa"/>
            <w:vAlign w:val="center"/>
          </w:tcPr>
          <w:p w14:paraId="394497B7"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April</w:t>
            </w:r>
          </w:p>
        </w:tc>
        <w:tc>
          <w:tcPr>
            <w:tcW w:w="1188" w:type="dxa"/>
            <w:vAlign w:val="bottom"/>
          </w:tcPr>
          <w:p w14:paraId="177D199B" w14:textId="77777777" w:rsidR="001512BE" w:rsidRPr="002C0953" w:rsidRDefault="001512BE" w:rsidP="005F1D09">
            <w:pPr>
              <w:tabs>
                <w:tab w:val="decimal" w:pos="396"/>
              </w:tabs>
              <w:spacing w:line="240" w:lineRule="auto"/>
              <w:ind w:firstLine="0"/>
              <w:rPr>
                <w:rFonts w:eastAsia="Times New Roman" w:cs="Times New Roman"/>
                <w:szCs w:val="24"/>
                <w:vertAlign w:val="superscript"/>
              </w:rPr>
            </w:pPr>
            <w:r w:rsidRPr="002C0953">
              <w:rPr>
                <w:rFonts w:eastAsia="Times New Roman" w:cs="Times New Roman"/>
                <w:szCs w:val="24"/>
              </w:rPr>
              <w:t>-.01</w:t>
            </w:r>
            <w:r w:rsidRPr="002C0953">
              <w:rPr>
                <w:rFonts w:eastAsia="Times New Roman" w:cs="Times New Roman"/>
                <w:szCs w:val="24"/>
                <w:vertAlign w:val="superscript"/>
              </w:rPr>
              <w:t>ns</w:t>
            </w:r>
          </w:p>
        </w:tc>
        <w:tc>
          <w:tcPr>
            <w:tcW w:w="1188" w:type="dxa"/>
            <w:vAlign w:val="bottom"/>
          </w:tcPr>
          <w:p w14:paraId="354C05C8"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2.66</w:t>
            </w:r>
          </w:p>
        </w:tc>
        <w:tc>
          <w:tcPr>
            <w:tcW w:w="1188" w:type="dxa"/>
            <w:vAlign w:val="bottom"/>
          </w:tcPr>
          <w:p w14:paraId="4086A585"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.99</w:t>
            </w:r>
          </w:p>
        </w:tc>
        <w:tc>
          <w:tcPr>
            <w:tcW w:w="1188" w:type="dxa"/>
            <w:vAlign w:val="bottom"/>
          </w:tcPr>
          <w:p w14:paraId="0888AD52" w14:textId="77777777" w:rsidR="001512BE" w:rsidRPr="0094339D" w:rsidRDefault="001512BE" w:rsidP="005F1D09">
            <w:pPr>
              <w:tabs>
                <w:tab w:val="decimal" w:pos="396"/>
              </w:tabs>
              <w:spacing w:line="240" w:lineRule="auto"/>
              <w:ind w:firstLine="0"/>
              <w:rPr>
                <w:rFonts w:cs="Times New Roman"/>
                <w:b/>
                <w:bCs/>
                <w:szCs w:val="24"/>
                <w:vertAlign w:val="superscript"/>
              </w:rPr>
            </w:pPr>
            <w:r w:rsidRPr="002C0953">
              <w:rPr>
                <w:rFonts w:eastAsia="Times New Roman" w:cs="Times New Roman"/>
                <w:szCs w:val="24"/>
              </w:rPr>
              <w:t>.00</w:t>
            </w:r>
            <w:r w:rsidRPr="002C0953">
              <w:rPr>
                <w:rFonts w:eastAsia="Times New Roman" w:cs="Times New Roman"/>
                <w:szCs w:val="24"/>
                <w:vertAlign w:val="superscript"/>
              </w:rPr>
              <w:t>ns</w:t>
            </w:r>
          </w:p>
        </w:tc>
        <w:tc>
          <w:tcPr>
            <w:tcW w:w="1188" w:type="dxa"/>
            <w:vAlign w:val="bottom"/>
          </w:tcPr>
          <w:p w14:paraId="7E6DD9A2"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.18</w:t>
            </w:r>
          </w:p>
        </w:tc>
        <w:tc>
          <w:tcPr>
            <w:tcW w:w="1188" w:type="dxa"/>
            <w:vAlign w:val="bottom"/>
          </w:tcPr>
          <w:p w14:paraId="57431A8E"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1.00</w:t>
            </w:r>
          </w:p>
        </w:tc>
      </w:tr>
      <w:tr w:rsidR="001512BE" w:rsidRPr="0094339D" w14:paraId="19DD5E14" w14:textId="77777777" w:rsidTr="005F1D09">
        <w:tc>
          <w:tcPr>
            <w:tcW w:w="2520" w:type="dxa"/>
            <w:vAlign w:val="center"/>
          </w:tcPr>
          <w:p w14:paraId="7C3083EC"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May</w:t>
            </w:r>
          </w:p>
        </w:tc>
        <w:tc>
          <w:tcPr>
            <w:tcW w:w="1188" w:type="dxa"/>
            <w:vAlign w:val="bottom"/>
          </w:tcPr>
          <w:p w14:paraId="6C41DDB5"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.02</w:t>
            </w:r>
          </w:p>
        </w:tc>
        <w:tc>
          <w:tcPr>
            <w:tcW w:w="1188" w:type="dxa"/>
            <w:vAlign w:val="bottom"/>
          </w:tcPr>
          <w:p w14:paraId="35E35507"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6.18</w:t>
            </w:r>
          </w:p>
        </w:tc>
        <w:tc>
          <w:tcPr>
            <w:tcW w:w="1188" w:type="dxa"/>
            <w:vAlign w:val="bottom"/>
          </w:tcPr>
          <w:p w14:paraId="6D41B326"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1.02</w:t>
            </w:r>
          </w:p>
        </w:tc>
        <w:tc>
          <w:tcPr>
            <w:tcW w:w="1188" w:type="dxa"/>
            <w:vAlign w:val="bottom"/>
          </w:tcPr>
          <w:p w14:paraId="0C82AF32"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.03</w:t>
            </w:r>
          </w:p>
        </w:tc>
        <w:tc>
          <w:tcPr>
            <w:tcW w:w="1188" w:type="dxa"/>
            <w:vAlign w:val="bottom"/>
          </w:tcPr>
          <w:p w14:paraId="0C87C458"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23.79</w:t>
            </w:r>
          </w:p>
        </w:tc>
        <w:tc>
          <w:tcPr>
            <w:tcW w:w="1188" w:type="dxa"/>
            <w:vAlign w:val="bottom"/>
          </w:tcPr>
          <w:p w14:paraId="4F8419C4"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1.03</w:t>
            </w:r>
          </w:p>
        </w:tc>
      </w:tr>
      <w:tr w:rsidR="001512BE" w:rsidRPr="0094339D" w14:paraId="408D3A14" w14:textId="77777777" w:rsidTr="005F1D09">
        <w:tc>
          <w:tcPr>
            <w:tcW w:w="2520" w:type="dxa"/>
            <w:vAlign w:val="center"/>
          </w:tcPr>
          <w:p w14:paraId="5C6EF1FE"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June</w:t>
            </w:r>
          </w:p>
        </w:tc>
        <w:tc>
          <w:tcPr>
            <w:tcW w:w="1188" w:type="dxa"/>
            <w:vAlign w:val="bottom"/>
          </w:tcPr>
          <w:p w14:paraId="2746771D"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.04</w:t>
            </w:r>
          </w:p>
        </w:tc>
        <w:tc>
          <w:tcPr>
            <w:tcW w:w="1188" w:type="dxa"/>
            <w:vAlign w:val="bottom"/>
          </w:tcPr>
          <w:p w14:paraId="55546535"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37.35</w:t>
            </w:r>
          </w:p>
        </w:tc>
        <w:tc>
          <w:tcPr>
            <w:tcW w:w="1188" w:type="dxa"/>
            <w:vAlign w:val="bottom"/>
          </w:tcPr>
          <w:p w14:paraId="21BB7BA5"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1.04</w:t>
            </w:r>
          </w:p>
        </w:tc>
        <w:tc>
          <w:tcPr>
            <w:tcW w:w="1188" w:type="dxa"/>
            <w:vAlign w:val="bottom"/>
          </w:tcPr>
          <w:p w14:paraId="3083372B"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.06</w:t>
            </w:r>
          </w:p>
        </w:tc>
        <w:tc>
          <w:tcPr>
            <w:tcW w:w="1188" w:type="dxa"/>
            <w:vAlign w:val="bottom"/>
          </w:tcPr>
          <w:p w14:paraId="34E83860"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72.47</w:t>
            </w:r>
          </w:p>
        </w:tc>
        <w:tc>
          <w:tcPr>
            <w:tcW w:w="1188" w:type="dxa"/>
            <w:vAlign w:val="bottom"/>
          </w:tcPr>
          <w:p w14:paraId="4BC786DA"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1.06</w:t>
            </w:r>
          </w:p>
        </w:tc>
      </w:tr>
      <w:tr w:rsidR="001512BE" w:rsidRPr="0094339D" w14:paraId="65A90454" w14:textId="77777777" w:rsidTr="005F1D09">
        <w:tc>
          <w:tcPr>
            <w:tcW w:w="2520" w:type="dxa"/>
            <w:vAlign w:val="center"/>
          </w:tcPr>
          <w:p w14:paraId="04F9E5CA"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July</w:t>
            </w:r>
          </w:p>
        </w:tc>
        <w:tc>
          <w:tcPr>
            <w:tcW w:w="1188" w:type="dxa"/>
            <w:vAlign w:val="bottom"/>
          </w:tcPr>
          <w:p w14:paraId="01F125AB"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.06</w:t>
            </w:r>
          </w:p>
        </w:tc>
        <w:tc>
          <w:tcPr>
            <w:tcW w:w="1188" w:type="dxa"/>
            <w:vAlign w:val="bottom"/>
          </w:tcPr>
          <w:p w14:paraId="1B3EB5D7"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67.94</w:t>
            </w:r>
          </w:p>
        </w:tc>
        <w:tc>
          <w:tcPr>
            <w:tcW w:w="1188" w:type="dxa"/>
            <w:vAlign w:val="bottom"/>
          </w:tcPr>
          <w:p w14:paraId="4FD2ACBC"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1.06</w:t>
            </w:r>
          </w:p>
        </w:tc>
        <w:tc>
          <w:tcPr>
            <w:tcW w:w="1188" w:type="dxa"/>
            <w:vAlign w:val="bottom"/>
          </w:tcPr>
          <w:p w14:paraId="6039788B"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.08</w:t>
            </w:r>
          </w:p>
        </w:tc>
        <w:tc>
          <w:tcPr>
            <w:tcW w:w="1188" w:type="dxa"/>
            <w:vAlign w:val="bottom"/>
          </w:tcPr>
          <w:p w14:paraId="17D25AF1"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119.79</w:t>
            </w:r>
          </w:p>
        </w:tc>
        <w:tc>
          <w:tcPr>
            <w:tcW w:w="1188" w:type="dxa"/>
            <w:vAlign w:val="bottom"/>
          </w:tcPr>
          <w:p w14:paraId="7BF79F59"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1.08</w:t>
            </w:r>
          </w:p>
        </w:tc>
      </w:tr>
      <w:tr w:rsidR="001512BE" w:rsidRPr="0094339D" w14:paraId="13DE62CD" w14:textId="77777777" w:rsidTr="005F1D09">
        <w:tc>
          <w:tcPr>
            <w:tcW w:w="2520" w:type="dxa"/>
            <w:vAlign w:val="center"/>
          </w:tcPr>
          <w:p w14:paraId="2017F30B"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August</w:t>
            </w:r>
          </w:p>
        </w:tc>
        <w:tc>
          <w:tcPr>
            <w:tcW w:w="1188" w:type="dxa"/>
            <w:vAlign w:val="bottom"/>
          </w:tcPr>
          <w:p w14:paraId="51D3AF62"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.14</w:t>
            </w:r>
          </w:p>
        </w:tc>
        <w:tc>
          <w:tcPr>
            <w:tcW w:w="1188" w:type="dxa"/>
            <w:vAlign w:val="bottom"/>
          </w:tcPr>
          <w:p w14:paraId="40FC19E5"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409.15</w:t>
            </w:r>
          </w:p>
        </w:tc>
        <w:tc>
          <w:tcPr>
            <w:tcW w:w="1188" w:type="dxa"/>
            <w:vAlign w:val="bottom"/>
          </w:tcPr>
          <w:p w14:paraId="227A311F"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1.16</w:t>
            </w:r>
          </w:p>
        </w:tc>
        <w:tc>
          <w:tcPr>
            <w:tcW w:w="1188" w:type="dxa"/>
            <w:vAlign w:val="bottom"/>
          </w:tcPr>
          <w:p w14:paraId="44BB3E50"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.15</w:t>
            </w:r>
          </w:p>
        </w:tc>
        <w:tc>
          <w:tcPr>
            <w:tcW w:w="1188" w:type="dxa"/>
            <w:vAlign w:val="bottom"/>
          </w:tcPr>
          <w:p w14:paraId="5E526AE9"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461.32</w:t>
            </w:r>
          </w:p>
        </w:tc>
        <w:tc>
          <w:tcPr>
            <w:tcW w:w="1188" w:type="dxa"/>
            <w:vAlign w:val="bottom"/>
          </w:tcPr>
          <w:p w14:paraId="1ADC6369"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1.17</w:t>
            </w:r>
          </w:p>
        </w:tc>
      </w:tr>
      <w:tr w:rsidR="001512BE" w:rsidRPr="0094339D" w14:paraId="2744AEBC" w14:textId="77777777" w:rsidTr="005F1D09">
        <w:tc>
          <w:tcPr>
            <w:tcW w:w="2520" w:type="dxa"/>
            <w:vAlign w:val="center"/>
          </w:tcPr>
          <w:p w14:paraId="55811A07"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September</w:t>
            </w:r>
          </w:p>
        </w:tc>
        <w:tc>
          <w:tcPr>
            <w:tcW w:w="1188" w:type="dxa"/>
            <w:vAlign w:val="bottom"/>
          </w:tcPr>
          <w:p w14:paraId="54D06A4A"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.25</w:t>
            </w:r>
          </w:p>
        </w:tc>
        <w:tc>
          <w:tcPr>
            <w:tcW w:w="1188" w:type="dxa"/>
            <w:vAlign w:val="bottom"/>
          </w:tcPr>
          <w:p w14:paraId="5A8A7A5D"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1121.15</w:t>
            </w:r>
          </w:p>
        </w:tc>
        <w:tc>
          <w:tcPr>
            <w:tcW w:w="1188" w:type="dxa"/>
            <w:vAlign w:val="bottom"/>
          </w:tcPr>
          <w:p w14:paraId="0D8527B1"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1.29</w:t>
            </w:r>
          </w:p>
        </w:tc>
        <w:tc>
          <w:tcPr>
            <w:tcW w:w="1188" w:type="dxa"/>
            <w:vAlign w:val="bottom"/>
          </w:tcPr>
          <w:p w14:paraId="485065FA" w14:textId="77777777" w:rsidR="001512BE" w:rsidRPr="0094339D" w:rsidRDefault="001512BE" w:rsidP="005F1D09">
            <w:pPr>
              <w:tabs>
                <w:tab w:val="decimal" w:pos="396"/>
              </w:tabs>
              <w:spacing w:line="240" w:lineRule="auto"/>
              <w:ind w:firstLine="0"/>
              <w:rPr>
                <w:rFonts w:cs="Times New Roman"/>
                <w:b/>
                <w:bCs/>
                <w:szCs w:val="24"/>
              </w:rPr>
            </w:pPr>
            <w:r w:rsidRPr="002C0953">
              <w:rPr>
                <w:rFonts w:eastAsia="Times New Roman" w:cs="Times New Roman"/>
                <w:szCs w:val="24"/>
              </w:rPr>
              <w:t>.26</w:t>
            </w:r>
          </w:p>
        </w:tc>
        <w:tc>
          <w:tcPr>
            <w:tcW w:w="1188" w:type="dxa"/>
            <w:vAlign w:val="bottom"/>
          </w:tcPr>
          <w:p w14:paraId="4F64F5E5"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1143.81</w:t>
            </w:r>
          </w:p>
        </w:tc>
        <w:tc>
          <w:tcPr>
            <w:tcW w:w="1188" w:type="dxa"/>
            <w:vAlign w:val="bottom"/>
          </w:tcPr>
          <w:p w14:paraId="6F3A365E"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1.29</w:t>
            </w:r>
          </w:p>
        </w:tc>
      </w:tr>
      <w:tr w:rsidR="001512BE" w:rsidRPr="0094339D" w14:paraId="0E7ECE31" w14:textId="77777777" w:rsidTr="005F1D09">
        <w:tc>
          <w:tcPr>
            <w:tcW w:w="2520" w:type="dxa"/>
            <w:tcBorders>
              <w:bottom w:val="nil"/>
            </w:tcBorders>
            <w:vAlign w:val="center"/>
          </w:tcPr>
          <w:p w14:paraId="10F01C12"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October</w:t>
            </w:r>
          </w:p>
        </w:tc>
        <w:tc>
          <w:tcPr>
            <w:tcW w:w="1188" w:type="dxa"/>
            <w:tcBorders>
              <w:bottom w:val="nil"/>
            </w:tcBorders>
            <w:vAlign w:val="bottom"/>
          </w:tcPr>
          <w:p w14:paraId="667193BC" w14:textId="77777777" w:rsidR="001512BE" w:rsidRPr="002C0953" w:rsidRDefault="001512BE" w:rsidP="005F1D09">
            <w:pPr>
              <w:tabs>
                <w:tab w:val="decimal" w:pos="396"/>
              </w:tabs>
              <w:spacing w:line="240" w:lineRule="auto"/>
              <w:ind w:firstLine="0"/>
              <w:rPr>
                <w:rFonts w:eastAsia="Times New Roman" w:cs="Times New Roman"/>
                <w:szCs w:val="24"/>
                <w:vertAlign w:val="superscript"/>
              </w:rPr>
            </w:pPr>
            <w:r w:rsidRPr="002C0953">
              <w:rPr>
                <w:rFonts w:eastAsia="Times New Roman" w:cs="Times New Roman"/>
                <w:szCs w:val="24"/>
              </w:rPr>
              <w:t>.01</w:t>
            </w:r>
            <w:r w:rsidRPr="002C0953">
              <w:rPr>
                <w:rFonts w:eastAsia="Times New Roman" w:cs="Times New Roman"/>
                <w:szCs w:val="24"/>
                <w:vertAlign w:val="superscript"/>
              </w:rPr>
              <w:t>ns</w:t>
            </w:r>
          </w:p>
        </w:tc>
        <w:tc>
          <w:tcPr>
            <w:tcW w:w="1188" w:type="dxa"/>
            <w:tcBorders>
              <w:bottom w:val="nil"/>
            </w:tcBorders>
            <w:vAlign w:val="bottom"/>
          </w:tcPr>
          <w:p w14:paraId="2E3D9227"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.44</w:t>
            </w:r>
          </w:p>
        </w:tc>
        <w:tc>
          <w:tcPr>
            <w:tcW w:w="1188" w:type="dxa"/>
            <w:tcBorders>
              <w:bottom w:val="nil"/>
            </w:tcBorders>
            <w:vAlign w:val="bottom"/>
          </w:tcPr>
          <w:p w14:paraId="0B1CA981"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1.01</w:t>
            </w:r>
          </w:p>
        </w:tc>
        <w:tc>
          <w:tcPr>
            <w:tcW w:w="1188" w:type="dxa"/>
            <w:tcBorders>
              <w:bottom w:val="nil"/>
            </w:tcBorders>
            <w:vAlign w:val="bottom"/>
          </w:tcPr>
          <w:p w14:paraId="659F6A57" w14:textId="77777777" w:rsidR="001512BE" w:rsidRPr="0094339D" w:rsidRDefault="001512BE" w:rsidP="005F1D09">
            <w:pPr>
              <w:tabs>
                <w:tab w:val="decimal" w:pos="396"/>
              </w:tabs>
              <w:spacing w:line="240" w:lineRule="auto"/>
              <w:ind w:firstLine="0"/>
              <w:rPr>
                <w:rFonts w:cs="Times New Roman"/>
                <w:b/>
                <w:bCs/>
                <w:szCs w:val="24"/>
                <w:vertAlign w:val="superscript"/>
              </w:rPr>
            </w:pPr>
            <w:r w:rsidRPr="002C0953">
              <w:rPr>
                <w:rFonts w:eastAsia="Times New Roman" w:cs="Times New Roman"/>
                <w:szCs w:val="24"/>
              </w:rPr>
              <w:t>.02</w:t>
            </w:r>
          </w:p>
        </w:tc>
        <w:tc>
          <w:tcPr>
            <w:tcW w:w="1188" w:type="dxa"/>
            <w:tcBorders>
              <w:bottom w:val="nil"/>
            </w:tcBorders>
            <w:vAlign w:val="bottom"/>
          </w:tcPr>
          <w:p w14:paraId="2FBF7974"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4.36</w:t>
            </w:r>
          </w:p>
        </w:tc>
        <w:tc>
          <w:tcPr>
            <w:tcW w:w="1188" w:type="dxa"/>
            <w:tcBorders>
              <w:bottom w:val="nil"/>
            </w:tcBorders>
            <w:vAlign w:val="bottom"/>
          </w:tcPr>
          <w:p w14:paraId="5FA3158E"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1.02</w:t>
            </w:r>
          </w:p>
        </w:tc>
      </w:tr>
      <w:tr w:rsidR="001512BE" w:rsidRPr="0094339D" w14:paraId="3BACF14F" w14:textId="77777777" w:rsidTr="005F1D09">
        <w:tc>
          <w:tcPr>
            <w:tcW w:w="2520" w:type="dxa"/>
            <w:tcBorders>
              <w:top w:val="nil"/>
              <w:bottom w:val="single" w:sz="4" w:space="0" w:color="auto"/>
            </w:tcBorders>
            <w:vAlign w:val="center"/>
          </w:tcPr>
          <w:p w14:paraId="31B8ECF7" w14:textId="77777777" w:rsidR="001512BE" w:rsidRPr="0094339D" w:rsidRDefault="001512BE" w:rsidP="005F1D09">
            <w:pPr>
              <w:spacing w:line="240" w:lineRule="auto"/>
              <w:ind w:left="270" w:firstLine="0"/>
              <w:rPr>
                <w:rFonts w:cs="Times New Roman"/>
                <w:b/>
                <w:bCs/>
                <w:szCs w:val="24"/>
              </w:rPr>
            </w:pPr>
            <w:r w:rsidRPr="002C0953">
              <w:rPr>
                <w:rFonts w:eastAsia="Times New Roman" w:cs="Times New Roman"/>
                <w:szCs w:val="24"/>
              </w:rPr>
              <w:t>November</w:t>
            </w:r>
          </w:p>
        </w:tc>
        <w:tc>
          <w:tcPr>
            <w:tcW w:w="1188" w:type="dxa"/>
            <w:tcBorders>
              <w:top w:val="nil"/>
              <w:bottom w:val="single" w:sz="4" w:space="0" w:color="auto"/>
            </w:tcBorders>
            <w:vAlign w:val="bottom"/>
          </w:tcPr>
          <w:p w14:paraId="1E679E4B" w14:textId="77777777" w:rsidR="001512BE" w:rsidRPr="002C0953" w:rsidRDefault="001512BE" w:rsidP="005F1D09">
            <w:pPr>
              <w:tabs>
                <w:tab w:val="decimal" w:pos="396"/>
              </w:tabs>
              <w:spacing w:line="240" w:lineRule="auto"/>
              <w:ind w:firstLine="0"/>
              <w:rPr>
                <w:rFonts w:eastAsia="Times New Roman" w:cs="Times New Roman"/>
                <w:szCs w:val="24"/>
                <w:vertAlign w:val="superscript"/>
              </w:rPr>
            </w:pPr>
            <w:r w:rsidRPr="002C0953">
              <w:rPr>
                <w:rFonts w:eastAsia="Times New Roman" w:cs="Times New Roman"/>
                <w:szCs w:val="24"/>
              </w:rPr>
              <w:t>.00</w:t>
            </w:r>
            <w:r w:rsidRPr="002C0953">
              <w:rPr>
                <w:rFonts w:eastAsia="Times New Roman" w:cs="Times New Roman"/>
                <w:szCs w:val="24"/>
                <w:vertAlign w:val="superscript"/>
              </w:rPr>
              <w:t>ns</w:t>
            </w:r>
          </w:p>
        </w:tc>
        <w:tc>
          <w:tcPr>
            <w:tcW w:w="1188" w:type="dxa"/>
            <w:tcBorders>
              <w:top w:val="nil"/>
              <w:bottom w:val="single" w:sz="4" w:space="0" w:color="auto"/>
            </w:tcBorders>
            <w:vAlign w:val="bottom"/>
          </w:tcPr>
          <w:p w14:paraId="08305F91" w14:textId="77777777" w:rsidR="001512BE" w:rsidRPr="002C0953" w:rsidRDefault="001512BE" w:rsidP="005F1D09">
            <w:pPr>
              <w:tabs>
                <w:tab w:val="decimal" w:pos="612"/>
              </w:tabs>
              <w:spacing w:line="240" w:lineRule="auto"/>
              <w:ind w:firstLine="0"/>
              <w:rPr>
                <w:rFonts w:eastAsia="Times New Roman" w:cs="Times New Roman"/>
                <w:szCs w:val="24"/>
              </w:rPr>
            </w:pPr>
            <w:r w:rsidRPr="002C0953">
              <w:rPr>
                <w:rFonts w:eastAsia="Times New Roman" w:cs="Times New Roman"/>
                <w:szCs w:val="24"/>
              </w:rPr>
              <w:t>.24</w:t>
            </w:r>
          </w:p>
        </w:tc>
        <w:tc>
          <w:tcPr>
            <w:tcW w:w="1188" w:type="dxa"/>
            <w:tcBorders>
              <w:top w:val="nil"/>
              <w:bottom w:val="single" w:sz="4" w:space="0" w:color="auto"/>
            </w:tcBorders>
            <w:vAlign w:val="bottom"/>
          </w:tcPr>
          <w:p w14:paraId="42CEF99E" w14:textId="77777777" w:rsidR="001512BE" w:rsidRPr="002C0953" w:rsidRDefault="001512BE" w:rsidP="005F1D09">
            <w:pPr>
              <w:tabs>
                <w:tab w:val="decimal" w:pos="396"/>
              </w:tabs>
              <w:spacing w:line="240" w:lineRule="auto"/>
              <w:ind w:firstLine="0"/>
              <w:rPr>
                <w:rFonts w:eastAsia="Times New Roman" w:cs="Times New Roman"/>
                <w:szCs w:val="24"/>
              </w:rPr>
            </w:pPr>
            <w:r w:rsidRPr="002C0953">
              <w:rPr>
                <w:rFonts w:eastAsia="Times New Roman" w:cs="Times New Roman"/>
                <w:szCs w:val="24"/>
              </w:rPr>
              <w:t>1.00</w:t>
            </w:r>
          </w:p>
        </w:tc>
        <w:tc>
          <w:tcPr>
            <w:tcW w:w="1188" w:type="dxa"/>
            <w:tcBorders>
              <w:top w:val="nil"/>
              <w:bottom w:val="single" w:sz="4" w:space="0" w:color="auto"/>
            </w:tcBorders>
            <w:vAlign w:val="bottom"/>
          </w:tcPr>
          <w:p w14:paraId="194B083B" w14:textId="77777777" w:rsidR="001512BE" w:rsidRPr="0094339D" w:rsidRDefault="001512BE" w:rsidP="005F1D09">
            <w:pPr>
              <w:tabs>
                <w:tab w:val="decimal" w:pos="396"/>
              </w:tabs>
              <w:spacing w:line="240" w:lineRule="auto"/>
              <w:ind w:firstLine="0"/>
              <w:rPr>
                <w:rFonts w:cs="Times New Roman"/>
                <w:b/>
                <w:bCs/>
                <w:szCs w:val="24"/>
                <w:vertAlign w:val="superscript"/>
              </w:rPr>
            </w:pPr>
            <w:r w:rsidRPr="002C0953">
              <w:rPr>
                <w:rFonts w:eastAsia="Times New Roman" w:cs="Times New Roman"/>
                <w:szCs w:val="24"/>
              </w:rPr>
              <w:t>.00</w:t>
            </w:r>
            <w:r w:rsidRPr="002C0953">
              <w:rPr>
                <w:rFonts w:eastAsia="Times New Roman" w:cs="Times New Roman"/>
                <w:szCs w:val="24"/>
                <w:vertAlign w:val="superscript"/>
              </w:rPr>
              <w:t>ns</w:t>
            </w:r>
          </w:p>
        </w:tc>
        <w:tc>
          <w:tcPr>
            <w:tcW w:w="1188" w:type="dxa"/>
            <w:tcBorders>
              <w:top w:val="nil"/>
              <w:bottom w:val="single" w:sz="4" w:space="0" w:color="auto"/>
            </w:tcBorders>
            <w:vAlign w:val="bottom"/>
          </w:tcPr>
          <w:p w14:paraId="6E876D23" w14:textId="77777777" w:rsidR="001512BE" w:rsidRPr="002C0953" w:rsidRDefault="001512BE" w:rsidP="005F1D09">
            <w:pPr>
              <w:tabs>
                <w:tab w:val="decimal" w:pos="738"/>
              </w:tabs>
              <w:spacing w:line="240" w:lineRule="auto"/>
              <w:ind w:firstLine="0"/>
              <w:rPr>
                <w:rFonts w:eastAsia="Times New Roman" w:cs="Times New Roman"/>
                <w:szCs w:val="24"/>
              </w:rPr>
            </w:pPr>
            <w:r w:rsidRPr="002C0953">
              <w:rPr>
                <w:rFonts w:eastAsia="Times New Roman" w:cs="Times New Roman"/>
                <w:szCs w:val="24"/>
              </w:rPr>
              <w:t>.07</w:t>
            </w:r>
          </w:p>
        </w:tc>
        <w:tc>
          <w:tcPr>
            <w:tcW w:w="1188" w:type="dxa"/>
            <w:tcBorders>
              <w:top w:val="nil"/>
              <w:bottom w:val="single" w:sz="4" w:space="0" w:color="auto"/>
            </w:tcBorders>
            <w:vAlign w:val="bottom"/>
          </w:tcPr>
          <w:p w14:paraId="5C72D046" w14:textId="77777777" w:rsidR="001512BE" w:rsidRPr="0094339D" w:rsidRDefault="001512BE" w:rsidP="005F1D09">
            <w:pPr>
              <w:tabs>
                <w:tab w:val="decimal" w:pos="381"/>
              </w:tabs>
              <w:spacing w:line="240" w:lineRule="auto"/>
              <w:ind w:firstLine="0"/>
              <w:rPr>
                <w:rFonts w:cs="Times New Roman"/>
                <w:b/>
                <w:bCs/>
                <w:szCs w:val="24"/>
              </w:rPr>
            </w:pPr>
            <w:r w:rsidRPr="002C0953">
              <w:rPr>
                <w:rFonts w:eastAsia="Times New Roman" w:cs="Times New Roman"/>
                <w:szCs w:val="24"/>
              </w:rPr>
              <w:t>1.00</w:t>
            </w:r>
          </w:p>
        </w:tc>
      </w:tr>
      <w:tr w:rsidR="001512BE" w:rsidRPr="0094339D" w14:paraId="64DD7C6B" w14:textId="77777777" w:rsidTr="005F1D09">
        <w:tc>
          <w:tcPr>
            <w:tcW w:w="2520" w:type="dxa"/>
            <w:tcBorders>
              <w:top w:val="single" w:sz="4" w:space="0" w:color="auto"/>
            </w:tcBorders>
            <w:vAlign w:val="center"/>
          </w:tcPr>
          <w:p w14:paraId="74B24268" w14:textId="77777777" w:rsidR="001512BE" w:rsidRPr="002C0953" w:rsidRDefault="001512BE" w:rsidP="005F1D09">
            <w:pPr>
              <w:spacing w:line="240" w:lineRule="auto"/>
              <w:ind w:firstLine="0"/>
              <w:rPr>
                <w:rFonts w:eastAsia="Times New Roman" w:cs="Times New Roman"/>
                <w:szCs w:val="24"/>
              </w:rPr>
            </w:pPr>
            <w:r w:rsidRPr="002C0953">
              <w:rPr>
                <w:rFonts w:eastAsia="Times New Roman" w:cs="Times New Roman"/>
                <w:szCs w:val="24"/>
              </w:rPr>
              <w:t>-2LL</w:t>
            </w:r>
          </w:p>
        </w:tc>
        <w:tc>
          <w:tcPr>
            <w:tcW w:w="3564" w:type="dxa"/>
            <w:gridSpan w:val="3"/>
            <w:tcBorders>
              <w:top w:val="single" w:sz="4" w:space="0" w:color="auto"/>
            </w:tcBorders>
            <w:vAlign w:val="bottom"/>
          </w:tcPr>
          <w:p w14:paraId="75AA8065" w14:textId="77777777" w:rsidR="001512BE" w:rsidRPr="002C0953" w:rsidRDefault="001512BE" w:rsidP="005F1D09">
            <w:pPr>
              <w:tabs>
                <w:tab w:val="decimal" w:pos="396"/>
              </w:tabs>
              <w:spacing w:line="240" w:lineRule="auto"/>
              <w:ind w:firstLine="0"/>
              <w:jc w:val="center"/>
              <w:rPr>
                <w:rFonts w:eastAsia="Times New Roman" w:cs="Times New Roman"/>
                <w:szCs w:val="24"/>
              </w:rPr>
            </w:pPr>
            <w:r w:rsidRPr="002C0953">
              <w:rPr>
                <w:rFonts w:eastAsia="Times New Roman" w:cs="Times New Roman"/>
                <w:szCs w:val="24"/>
              </w:rPr>
              <w:t xml:space="preserve"> 14,359,721 </w:t>
            </w:r>
          </w:p>
        </w:tc>
        <w:tc>
          <w:tcPr>
            <w:tcW w:w="3564" w:type="dxa"/>
            <w:gridSpan w:val="3"/>
            <w:tcBorders>
              <w:top w:val="single" w:sz="4" w:space="0" w:color="auto"/>
            </w:tcBorders>
            <w:vAlign w:val="center"/>
          </w:tcPr>
          <w:p w14:paraId="290CA332" w14:textId="77777777" w:rsidR="001512BE" w:rsidRPr="002C0953" w:rsidRDefault="001512BE" w:rsidP="005F1D09">
            <w:pPr>
              <w:tabs>
                <w:tab w:val="decimal" w:pos="381"/>
              </w:tabs>
              <w:spacing w:line="240" w:lineRule="auto"/>
              <w:ind w:firstLine="0"/>
              <w:jc w:val="center"/>
              <w:rPr>
                <w:rFonts w:eastAsia="Times New Roman" w:cs="Times New Roman"/>
                <w:szCs w:val="24"/>
              </w:rPr>
            </w:pPr>
            <w:r w:rsidRPr="002C0953">
              <w:rPr>
                <w:rFonts w:eastAsia="Times New Roman" w:cs="Times New Roman"/>
                <w:szCs w:val="24"/>
              </w:rPr>
              <w:t>14,320,079</w:t>
            </w:r>
          </w:p>
        </w:tc>
      </w:tr>
      <w:tr w:rsidR="001512BE" w:rsidRPr="0094339D" w14:paraId="2A8ED201" w14:textId="77777777" w:rsidTr="005F1D09">
        <w:tc>
          <w:tcPr>
            <w:tcW w:w="2520" w:type="dxa"/>
            <w:tcBorders>
              <w:bottom w:val="nil"/>
            </w:tcBorders>
            <w:vAlign w:val="center"/>
          </w:tcPr>
          <w:p w14:paraId="1FFB0B1C" w14:textId="77777777" w:rsidR="001512BE" w:rsidRPr="002C0953" w:rsidRDefault="001512BE" w:rsidP="005F1D09">
            <w:pPr>
              <w:spacing w:line="240" w:lineRule="auto"/>
              <w:ind w:firstLine="0"/>
              <w:rPr>
                <w:rFonts w:eastAsia="Times New Roman" w:cs="Times New Roman"/>
                <w:szCs w:val="24"/>
              </w:rPr>
            </w:pPr>
            <w:r w:rsidRPr="002C0953">
              <w:rPr>
                <w:rFonts w:eastAsia="Times New Roman" w:cs="Times New Roman"/>
                <w:szCs w:val="24"/>
              </w:rPr>
              <w:t>AIC</w:t>
            </w:r>
          </w:p>
        </w:tc>
        <w:tc>
          <w:tcPr>
            <w:tcW w:w="3564" w:type="dxa"/>
            <w:gridSpan w:val="3"/>
            <w:tcBorders>
              <w:bottom w:val="nil"/>
            </w:tcBorders>
            <w:vAlign w:val="bottom"/>
          </w:tcPr>
          <w:p w14:paraId="7CE5FCC5" w14:textId="77777777" w:rsidR="001512BE" w:rsidRPr="002C0953" w:rsidRDefault="001512BE" w:rsidP="005F1D09">
            <w:pPr>
              <w:tabs>
                <w:tab w:val="decimal" w:pos="396"/>
              </w:tabs>
              <w:spacing w:line="240" w:lineRule="auto"/>
              <w:ind w:firstLine="0"/>
              <w:jc w:val="center"/>
              <w:rPr>
                <w:rFonts w:eastAsia="Times New Roman" w:cs="Times New Roman"/>
                <w:szCs w:val="24"/>
              </w:rPr>
            </w:pPr>
            <w:r w:rsidRPr="002C0953">
              <w:rPr>
                <w:rFonts w:eastAsia="Times New Roman" w:cs="Times New Roman"/>
                <w:szCs w:val="24"/>
              </w:rPr>
              <w:t xml:space="preserve"> 14,359,765 </w:t>
            </w:r>
          </w:p>
        </w:tc>
        <w:tc>
          <w:tcPr>
            <w:tcW w:w="3564" w:type="dxa"/>
            <w:gridSpan w:val="3"/>
            <w:tcBorders>
              <w:bottom w:val="nil"/>
            </w:tcBorders>
            <w:vAlign w:val="center"/>
          </w:tcPr>
          <w:p w14:paraId="1E1F1C56" w14:textId="77777777" w:rsidR="001512BE" w:rsidRPr="002C0953" w:rsidRDefault="001512BE" w:rsidP="005F1D09">
            <w:pPr>
              <w:tabs>
                <w:tab w:val="decimal" w:pos="381"/>
              </w:tabs>
              <w:spacing w:line="240" w:lineRule="auto"/>
              <w:ind w:firstLine="0"/>
              <w:jc w:val="center"/>
              <w:rPr>
                <w:rFonts w:eastAsia="Times New Roman" w:cs="Times New Roman"/>
                <w:szCs w:val="24"/>
              </w:rPr>
            </w:pPr>
            <w:r w:rsidRPr="002C0953">
              <w:rPr>
                <w:rFonts w:eastAsia="Times New Roman" w:cs="Times New Roman"/>
                <w:szCs w:val="24"/>
              </w:rPr>
              <w:t>14,320,129</w:t>
            </w:r>
          </w:p>
        </w:tc>
      </w:tr>
      <w:tr w:rsidR="001512BE" w:rsidRPr="0094339D" w14:paraId="0A64EE32" w14:textId="77777777" w:rsidTr="005F1D09">
        <w:tc>
          <w:tcPr>
            <w:tcW w:w="2520" w:type="dxa"/>
            <w:tcBorders>
              <w:top w:val="nil"/>
              <w:bottom w:val="single" w:sz="4" w:space="0" w:color="auto"/>
            </w:tcBorders>
            <w:vAlign w:val="center"/>
          </w:tcPr>
          <w:p w14:paraId="441B4422" w14:textId="77777777" w:rsidR="001512BE" w:rsidRPr="002C0953" w:rsidRDefault="001512BE" w:rsidP="005F1D09">
            <w:pPr>
              <w:spacing w:line="240" w:lineRule="auto"/>
              <w:ind w:firstLine="0"/>
              <w:rPr>
                <w:rFonts w:eastAsia="Times New Roman" w:cs="Times New Roman"/>
                <w:szCs w:val="24"/>
              </w:rPr>
            </w:pPr>
            <w:r w:rsidRPr="002C0953">
              <w:rPr>
                <w:rFonts w:eastAsia="Times New Roman" w:cs="Times New Roman"/>
                <w:szCs w:val="24"/>
              </w:rPr>
              <w:t>BIC</w:t>
            </w:r>
          </w:p>
        </w:tc>
        <w:tc>
          <w:tcPr>
            <w:tcW w:w="3564" w:type="dxa"/>
            <w:gridSpan w:val="3"/>
            <w:tcBorders>
              <w:top w:val="nil"/>
              <w:bottom w:val="single" w:sz="4" w:space="0" w:color="auto"/>
            </w:tcBorders>
            <w:vAlign w:val="bottom"/>
          </w:tcPr>
          <w:p w14:paraId="6511A909" w14:textId="77777777" w:rsidR="001512BE" w:rsidRPr="002C0953" w:rsidRDefault="001512BE" w:rsidP="005F1D09">
            <w:pPr>
              <w:tabs>
                <w:tab w:val="decimal" w:pos="396"/>
              </w:tabs>
              <w:spacing w:line="240" w:lineRule="auto"/>
              <w:ind w:firstLine="0"/>
              <w:jc w:val="center"/>
              <w:rPr>
                <w:rFonts w:eastAsia="Times New Roman" w:cs="Times New Roman"/>
                <w:szCs w:val="24"/>
              </w:rPr>
            </w:pPr>
            <w:r w:rsidRPr="002C0953">
              <w:rPr>
                <w:rFonts w:eastAsia="Times New Roman" w:cs="Times New Roman"/>
                <w:szCs w:val="24"/>
              </w:rPr>
              <w:t xml:space="preserve"> 14,360,013 </w:t>
            </w:r>
          </w:p>
        </w:tc>
        <w:tc>
          <w:tcPr>
            <w:tcW w:w="3564" w:type="dxa"/>
            <w:gridSpan w:val="3"/>
            <w:tcBorders>
              <w:top w:val="nil"/>
              <w:bottom w:val="single" w:sz="4" w:space="0" w:color="auto"/>
            </w:tcBorders>
            <w:vAlign w:val="center"/>
          </w:tcPr>
          <w:p w14:paraId="718EB28E" w14:textId="77777777" w:rsidR="001512BE" w:rsidRPr="002C0953" w:rsidRDefault="001512BE" w:rsidP="005F1D09">
            <w:pPr>
              <w:tabs>
                <w:tab w:val="decimal" w:pos="381"/>
              </w:tabs>
              <w:spacing w:line="240" w:lineRule="auto"/>
              <w:ind w:firstLine="0"/>
              <w:jc w:val="center"/>
              <w:rPr>
                <w:rFonts w:eastAsia="Times New Roman" w:cs="Times New Roman"/>
                <w:szCs w:val="24"/>
              </w:rPr>
            </w:pPr>
            <w:r w:rsidRPr="002C0953">
              <w:rPr>
                <w:rFonts w:eastAsia="Times New Roman" w:cs="Times New Roman"/>
                <w:szCs w:val="24"/>
              </w:rPr>
              <w:t>14,320,411</w:t>
            </w:r>
          </w:p>
        </w:tc>
      </w:tr>
    </w:tbl>
    <w:p w14:paraId="65456007" w14:textId="0CEB7155" w:rsidR="00D3312E" w:rsidRDefault="002E1810" w:rsidP="002E1810">
      <w:pPr>
        <w:tabs>
          <w:tab w:val="left" w:pos="1903"/>
        </w:tabs>
        <w:spacing w:line="240" w:lineRule="auto"/>
        <w:ind w:firstLine="0"/>
        <w:rPr>
          <w:rFonts w:cs="Times New Roman"/>
          <w:bCs/>
          <w:szCs w:val="24"/>
        </w:rPr>
      </w:pPr>
      <w:r>
        <w:rPr>
          <w:rFonts w:cs="Times New Roman"/>
          <w:bCs/>
          <w:szCs w:val="24"/>
        </w:rPr>
        <w:tab/>
      </w:r>
    </w:p>
    <w:p w14:paraId="301D8B98" w14:textId="3B287975" w:rsidR="001512BE" w:rsidRPr="002C0953" w:rsidRDefault="002E1810" w:rsidP="001512BE">
      <w:pPr>
        <w:spacing w:line="240" w:lineRule="auto"/>
        <w:ind w:firstLine="0"/>
        <w:rPr>
          <w:rFonts w:cs="Times New Roman"/>
          <w:bCs/>
          <w:szCs w:val="24"/>
        </w:rPr>
      </w:pPr>
      <w:r>
        <w:rPr>
          <w:rFonts w:cs="Times New Roman"/>
          <w:bCs/>
          <w:i/>
          <w:szCs w:val="24"/>
        </w:rPr>
        <w:t>Note</w:t>
      </w:r>
      <w:r w:rsidR="00D3312E">
        <w:rPr>
          <w:rFonts w:cs="Times New Roman"/>
          <w:bCs/>
          <w:szCs w:val="24"/>
        </w:rPr>
        <w:t>.</w:t>
      </w:r>
      <w:r w:rsidR="00D3312E" w:rsidRPr="005D0155">
        <w:rPr>
          <w:rFonts w:cs="Times New Roman"/>
          <w:bCs/>
          <w:szCs w:val="24"/>
        </w:rPr>
        <w:t xml:space="preserve"> </w:t>
      </w:r>
      <w:r w:rsidR="001512BE" w:rsidRPr="002C0953">
        <w:rPr>
          <w:rFonts w:cs="Times New Roman"/>
          <w:bCs/>
          <w:szCs w:val="24"/>
        </w:rPr>
        <w:t xml:space="preserve">These models estimate the effects of the covariates on the </w:t>
      </w:r>
      <w:r w:rsidR="007F3EAF">
        <w:rPr>
          <w:rFonts w:cs="Times New Roman"/>
          <w:bCs/>
          <w:szCs w:val="24"/>
        </w:rPr>
        <w:t>probability (</w:t>
      </w:r>
      <w:r w:rsidR="001512BE" w:rsidRPr="002C0953">
        <w:rPr>
          <w:rFonts w:cs="Times New Roman"/>
          <w:bCs/>
          <w:szCs w:val="24"/>
        </w:rPr>
        <w:t>hazard</w:t>
      </w:r>
      <w:r w:rsidR="007F3EAF">
        <w:rPr>
          <w:rFonts w:cs="Times New Roman"/>
          <w:bCs/>
          <w:szCs w:val="24"/>
        </w:rPr>
        <w:t>)</w:t>
      </w:r>
      <w:r w:rsidR="001512BE" w:rsidRPr="002C0953">
        <w:rPr>
          <w:rFonts w:cs="Times New Roman"/>
          <w:bCs/>
          <w:szCs w:val="24"/>
        </w:rPr>
        <w:t xml:space="preserve"> of task completion. Unless indicated by “ns” all parameters are significant at the </w:t>
      </w:r>
      <w:r w:rsidR="001512BE" w:rsidRPr="002C0953">
        <w:rPr>
          <w:rFonts w:cs="Times New Roman"/>
          <w:bCs/>
          <w:i/>
          <w:szCs w:val="24"/>
        </w:rPr>
        <w:t>p</w:t>
      </w:r>
      <w:r w:rsidR="001512BE" w:rsidRPr="002C0953">
        <w:rPr>
          <w:rFonts w:cs="Times New Roman"/>
          <w:bCs/>
          <w:szCs w:val="24"/>
        </w:rPr>
        <w:t xml:space="preserve"> &lt; .05 level. HR = hazard ratio.</w:t>
      </w:r>
    </w:p>
    <w:p w14:paraId="788124B3" w14:textId="77777777" w:rsidR="001512BE" w:rsidRPr="002C0953" w:rsidRDefault="001512BE" w:rsidP="001512BE">
      <w:pPr>
        <w:spacing w:line="240" w:lineRule="auto"/>
        <w:ind w:firstLine="0"/>
        <w:rPr>
          <w:rFonts w:cs="Times New Roman"/>
          <w:bCs/>
          <w:szCs w:val="24"/>
        </w:rPr>
      </w:pPr>
    </w:p>
    <w:p w14:paraId="0D69E91B" w14:textId="77777777" w:rsidR="001512BE" w:rsidRPr="002C0953" w:rsidRDefault="001512BE" w:rsidP="001512BE">
      <w:pPr>
        <w:spacing w:line="240" w:lineRule="auto"/>
        <w:ind w:firstLine="0"/>
        <w:rPr>
          <w:rFonts w:cs="Times New Roman"/>
          <w:bCs/>
          <w:szCs w:val="24"/>
        </w:rPr>
      </w:pPr>
    </w:p>
    <w:p w14:paraId="332070E0" w14:textId="77777777" w:rsidR="001512BE" w:rsidRPr="002C0953" w:rsidRDefault="001512BE" w:rsidP="001512BE">
      <w:pPr>
        <w:spacing w:after="200" w:line="276" w:lineRule="auto"/>
        <w:ind w:firstLine="0"/>
        <w:rPr>
          <w:rFonts w:cs="Times New Roman"/>
          <w:bCs/>
          <w:szCs w:val="24"/>
        </w:rPr>
      </w:pPr>
    </w:p>
    <w:p w14:paraId="79EA166D" w14:textId="6EC4687A" w:rsidR="005978E7" w:rsidRDefault="00C85058" w:rsidP="00780086">
      <w:pPr>
        <w:ind w:firstLine="0"/>
        <w:jc w:val="center"/>
        <w:rPr>
          <w:rFonts w:cs="Times New Roman"/>
          <w:bCs/>
          <w:szCs w:val="24"/>
        </w:rPr>
      </w:pPr>
      <w:r>
        <w:rPr>
          <w:rFonts w:cs="Times New Roman"/>
          <w:bCs/>
          <w:szCs w:val="24"/>
        </w:rPr>
        <w:br w:type="page"/>
      </w:r>
    </w:p>
    <w:p w14:paraId="62140B16" w14:textId="5A358B09" w:rsidR="005978E7" w:rsidRDefault="00C40972" w:rsidP="00780086">
      <w:pPr>
        <w:ind w:firstLine="0"/>
        <w:jc w:val="center"/>
        <w:rPr>
          <w:rFonts w:cs="Times New Roman"/>
          <w:bCs/>
          <w:szCs w:val="24"/>
        </w:rPr>
      </w:pPr>
      <w:r>
        <w:rPr>
          <w:rFonts w:cs="Times New Roman"/>
          <w:bCs/>
          <w:noProof/>
          <w:szCs w:val="24"/>
        </w:rPr>
        <w:lastRenderedPageBreak/>
        <w:drawing>
          <wp:inline distT="0" distB="0" distL="0" distR="0" wp14:anchorId="2A0DC1FE" wp14:editId="51B2FA34">
            <wp:extent cx="4907280" cy="2987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280" cy="2987040"/>
                    </a:xfrm>
                    <a:prstGeom prst="rect">
                      <a:avLst/>
                    </a:prstGeom>
                    <a:noFill/>
                  </pic:spPr>
                </pic:pic>
              </a:graphicData>
            </a:graphic>
          </wp:inline>
        </w:drawing>
      </w:r>
    </w:p>
    <w:p w14:paraId="5841529A" w14:textId="29F82431" w:rsidR="005978E7" w:rsidRDefault="005978E7" w:rsidP="005978E7">
      <w:pPr>
        <w:ind w:firstLine="0"/>
        <w:jc w:val="center"/>
        <w:rPr>
          <w:rFonts w:cs="Times New Roman"/>
          <w:bCs/>
          <w:szCs w:val="24"/>
        </w:rPr>
      </w:pPr>
      <w:r>
        <w:rPr>
          <w:rFonts w:cs="Times New Roman"/>
          <w:bCs/>
          <w:i/>
          <w:szCs w:val="24"/>
        </w:rPr>
        <w:t>Figure 1</w:t>
      </w:r>
      <w:r w:rsidRPr="005D0155">
        <w:rPr>
          <w:rFonts w:cs="Times New Roman"/>
          <w:bCs/>
          <w:szCs w:val="24"/>
        </w:rPr>
        <w:t xml:space="preserve">: Effects of </w:t>
      </w:r>
      <w:r w:rsidRPr="00D3312E">
        <w:rPr>
          <w:rFonts w:cs="Times New Roman"/>
          <w:bCs/>
          <w:szCs w:val="24"/>
        </w:rPr>
        <w:t xml:space="preserve">busyness </w:t>
      </w:r>
      <w:r>
        <w:rPr>
          <w:rFonts w:cs="Times New Roman"/>
          <w:bCs/>
          <w:szCs w:val="24"/>
        </w:rPr>
        <w:t xml:space="preserve">and task </w:t>
      </w:r>
      <w:r w:rsidRPr="00D3312E">
        <w:rPr>
          <w:rFonts w:cs="Times New Roman"/>
          <w:bCs/>
          <w:szCs w:val="24"/>
        </w:rPr>
        <w:t xml:space="preserve">on </w:t>
      </w:r>
      <w:r>
        <w:rPr>
          <w:rFonts w:cs="Times New Roman"/>
          <w:bCs/>
          <w:szCs w:val="24"/>
        </w:rPr>
        <w:t>motivation</w:t>
      </w:r>
      <w:r w:rsidRPr="00D3312E">
        <w:rPr>
          <w:rFonts w:cs="Times New Roman"/>
          <w:bCs/>
          <w:szCs w:val="24"/>
        </w:rPr>
        <w:t xml:space="preserve"> </w:t>
      </w:r>
      <w:r>
        <w:rPr>
          <w:rFonts w:cs="Times New Roman"/>
          <w:bCs/>
          <w:szCs w:val="24"/>
        </w:rPr>
        <w:t>(Study 1</w:t>
      </w:r>
      <w:r w:rsidRPr="005D0155">
        <w:rPr>
          <w:rFonts w:cs="Times New Roman"/>
          <w:bCs/>
          <w:szCs w:val="24"/>
        </w:rPr>
        <w:t>)</w:t>
      </w:r>
    </w:p>
    <w:p w14:paraId="2BE19CC0" w14:textId="09472AB3" w:rsidR="0023453E" w:rsidRDefault="0023453E">
      <w:pPr>
        <w:spacing w:after="200" w:line="276" w:lineRule="auto"/>
        <w:ind w:firstLine="0"/>
        <w:rPr>
          <w:rFonts w:cs="Times New Roman"/>
          <w:bCs/>
          <w:szCs w:val="24"/>
        </w:rPr>
      </w:pPr>
      <w:r>
        <w:rPr>
          <w:rFonts w:cs="Times New Roman"/>
          <w:bCs/>
          <w:szCs w:val="24"/>
        </w:rPr>
        <w:br w:type="page"/>
      </w:r>
    </w:p>
    <w:p w14:paraId="7F86CB6E" w14:textId="0311226B" w:rsidR="0023453E" w:rsidRDefault="009E331A" w:rsidP="0023453E">
      <w:pPr>
        <w:ind w:firstLine="0"/>
        <w:jc w:val="center"/>
        <w:rPr>
          <w:rFonts w:cs="Times New Roman"/>
          <w:bCs/>
          <w:szCs w:val="24"/>
        </w:rPr>
      </w:pPr>
      <w:r>
        <w:rPr>
          <w:rFonts w:cs="Times New Roman"/>
          <w:bCs/>
          <w:noProof/>
          <w:szCs w:val="24"/>
        </w:rPr>
        <w:lastRenderedPageBreak/>
        <w:drawing>
          <wp:inline distT="0" distB="0" distL="0" distR="0" wp14:anchorId="308D8006" wp14:editId="6FEBB489">
            <wp:extent cx="4846320" cy="3145536"/>
            <wp:effectExtent l="19050" t="19050" r="1143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6320" cy="3145536"/>
                    </a:xfrm>
                    <a:prstGeom prst="rect">
                      <a:avLst/>
                    </a:prstGeom>
                    <a:noFill/>
                    <a:ln>
                      <a:solidFill>
                        <a:schemeClr val="tx1"/>
                      </a:solidFill>
                    </a:ln>
                  </pic:spPr>
                </pic:pic>
              </a:graphicData>
            </a:graphic>
          </wp:inline>
        </w:drawing>
      </w:r>
    </w:p>
    <w:p w14:paraId="71372488" w14:textId="7D67AFE0" w:rsidR="0023453E" w:rsidRPr="005D0155" w:rsidRDefault="00B86546" w:rsidP="0023453E">
      <w:pPr>
        <w:ind w:firstLine="0"/>
        <w:jc w:val="center"/>
        <w:rPr>
          <w:rFonts w:cs="Times New Roman"/>
          <w:bCs/>
          <w:szCs w:val="24"/>
        </w:rPr>
      </w:pPr>
      <w:r>
        <w:rPr>
          <w:rFonts w:cs="Times New Roman"/>
          <w:bCs/>
          <w:i/>
          <w:szCs w:val="24"/>
        </w:rPr>
        <w:t>Figure 2</w:t>
      </w:r>
      <w:r w:rsidR="0023453E" w:rsidRPr="005D0155">
        <w:rPr>
          <w:rFonts w:cs="Times New Roman"/>
          <w:bCs/>
          <w:szCs w:val="24"/>
        </w:rPr>
        <w:t xml:space="preserve">: Effect of </w:t>
      </w:r>
      <w:r w:rsidR="0023453E" w:rsidRPr="00D3312E">
        <w:rPr>
          <w:rFonts w:cs="Times New Roman"/>
          <w:bCs/>
          <w:szCs w:val="24"/>
        </w:rPr>
        <w:t xml:space="preserve">busyness </w:t>
      </w:r>
      <w:r w:rsidR="0023453E">
        <w:rPr>
          <w:rFonts w:cs="Times New Roman"/>
          <w:bCs/>
          <w:szCs w:val="24"/>
        </w:rPr>
        <w:t xml:space="preserve">and </w:t>
      </w:r>
      <w:r>
        <w:rPr>
          <w:rFonts w:cs="Times New Roman"/>
          <w:bCs/>
          <w:szCs w:val="24"/>
        </w:rPr>
        <w:t>unexpected event</w:t>
      </w:r>
      <w:r w:rsidR="0023453E">
        <w:rPr>
          <w:rFonts w:cs="Times New Roman"/>
          <w:bCs/>
          <w:szCs w:val="24"/>
        </w:rPr>
        <w:t xml:space="preserve"> </w:t>
      </w:r>
      <w:r w:rsidR="0023453E" w:rsidRPr="00D3312E">
        <w:rPr>
          <w:rFonts w:cs="Times New Roman"/>
          <w:bCs/>
          <w:szCs w:val="24"/>
        </w:rPr>
        <w:t xml:space="preserve">on </w:t>
      </w:r>
      <w:r w:rsidR="0023453E">
        <w:rPr>
          <w:rFonts w:cs="Times New Roman"/>
          <w:bCs/>
          <w:szCs w:val="24"/>
        </w:rPr>
        <w:t>motivation</w:t>
      </w:r>
      <w:r w:rsidR="0023453E" w:rsidRPr="00D3312E">
        <w:rPr>
          <w:rFonts w:cs="Times New Roman"/>
          <w:bCs/>
          <w:szCs w:val="24"/>
        </w:rPr>
        <w:t xml:space="preserve"> </w:t>
      </w:r>
      <w:r>
        <w:rPr>
          <w:rFonts w:cs="Times New Roman"/>
          <w:bCs/>
          <w:szCs w:val="24"/>
        </w:rPr>
        <w:t>(Study 2</w:t>
      </w:r>
      <w:r w:rsidR="0023453E" w:rsidRPr="005D0155">
        <w:rPr>
          <w:rFonts w:cs="Times New Roman"/>
          <w:bCs/>
          <w:szCs w:val="24"/>
        </w:rPr>
        <w:t>)</w:t>
      </w:r>
    </w:p>
    <w:p w14:paraId="0A3DCA4E" w14:textId="77777777" w:rsidR="0023453E" w:rsidRPr="005D0155" w:rsidRDefault="0023453E" w:rsidP="005978E7">
      <w:pPr>
        <w:ind w:firstLine="0"/>
        <w:jc w:val="center"/>
        <w:rPr>
          <w:rFonts w:cs="Times New Roman"/>
          <w:bCs/>
          <w:szCs w:val="24"/>
        </w:rPr>
      </w:pPr>
    </w:p>
    <w:p w14:paraId="35FA23EF" w14:textId="77777777" w:rsidR="005978E7" w:rsidRPr="005D0155" w:rsidRDefault="005978E7" w:rsidP="00780086">
      <w:pPr>
        <w:ind w:firstLine="0"/>
        <w:jc w:val="center"/>
        <w:rPr>
          <w:rFonts w:cs="Times New Roman"/>
          <w:bCs/>
          <w:szCs w:val="24"/>
        </w:rPr>
      </w:pPr>
    </w:p>
    <w:p w14:paraId="7FB1555B" w14:textId="2749910A" w:rsidR="00C85058" w:rsidRPr="002C0953" w:rsidRDefault="00C85058" w:rsidP="005C4CBF">
      <w:pPr>
        <w:ind w:firstLine="0"/>
        <w:jc w:val="center"/>
        <w:rPr>
          <w:rFonts w:cs="Times New Roman"/>
          <w:bCs/>
          <w:szCs w:val="24"/>
        </w:rPr>
      </w:pPr>
    </w:p>
    <w:sectPr w:rsidR="00C85058" w:rsidRPr="002C0953" w:rsidSect="009869F8">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9A52D" w14:textId="77777777" w:rsidR="00F82900" w:rsidRDefault="00F82900" w:rsidP="005C5839">
      <w:pPr>
        <w:spacing w:line="240" w:lineRule="auto"/>
      </w:pPr>
      <w:r>
        <w:separator/>
      </w:r>
    </w:p>
  </w:endnote>
  <w:endnote w:type="continuationSeparator" w:id="0">
    <w:p w14:paraId="1631AD6B" w14:textId="77777777" w:rsidR="00F82900" w:rsidRDefault="00F82900" w:rsidP="005C5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study 4">
    <w:altName w:val="Times New Roman"/>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44CD8" w14:textId="77777777" w:rsidR="00F82900" w:rsidRDefault="00F82900" w:rsidP="005C5839">
      <w:pPr>
        <w:spacing w:line="240" w:lineRule="auto"/>
      </w:pPr>
      <w:r>
        <w:separator/>
      </w:r>
    </w:p>
  </w:footnote>
  <w:footnote w:type="continuationSeparator" w:id="0">
    <w:p w14:paraId="58788C21" w14:textId="77777777" w:rsidR="00F82900" w:rsidRDefault="00F82900" w:rsidP="005C583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098588"/>
      <w:docPartObj>
        <w:docPartGallery w:val="Page Numbers (Top of Page)"/>
        <w:docPartUnique/>
      </w:docPartObj>
    </w:sdtPr>
    <w:sdtEndPr>
      <w:rPr>
        <w:noProof/>
      </w:rPr>
    </w:sdtEndPr>
    <w:sdtContent>
      <w:p w14:paraId="36E8014F" w14:textId="0ABC053F" w:rsidR="008547E4" w:rsidRDefault="008547E4" w:rsidP="009E17DA">
        <w:pPr>
          <w:pStyle w:val="Header"/>
          <w:ind w:left="4680" w:firstLine="1260"/>
        </w:pPr>
        <w:r>
          <w:t xml:space="preserve">Busyness and Task Completion </w:t>
        </w:r>
        <w:r>
          <w:fldChar w:fldCharType="begin"/>
        </w:r>
        <w:r>
          <w:instrText xml:space="preserve"> PAGE   \* MERGEFORMAT </w:instrText>
        </w:r>
        <w:r>
          <w:fldChar w:fldCharType="separate"/>
        </w:r>
        <w:r w:rsidR="001B1F8E">
          <w:rPr>
            <w:noProof/>
          </w:rPr>
          <w:t>2</w:t>
        </w:r>
        <w:r>
          <w:rPr>
            <w:noProof/>
          </w:rPr>
          <w:fldChar w:fldCharType="end"/>
        </w:r>
      </w:p>
    </w:sdtContent>
  </w:sdt>
  <w:p w14:paraId="7D870F68" w14:textId="77777777" w:rsidR="008547E4" w:rsidRDefault="008547E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38686" w14:textId="02FAB314" w:rsidR="008547E4" w:rsidRDefault="008547E4">
    <w:pPr>
      <w:pStyle w:val="Header"/>
    </w:pPr>
    <w:r>
      <w:tab/>
    </w:r>
    <w: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10476"/>
    <w:multiLevelType w:val="hybridMultilevel"/>
    <w:tmpl w:val="C96E1336"/>
    <w:lvl w:ilvl="0" w:tplc="29224D8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EB4458"/>
    <w:multiLevelType w:val="hybridMultilevel"/>
    <w:tmpl w:val="C980A65C"/>
    <w:lvl w:ilvl="0" w:tplc="BAEA3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473ED4"/>
    <w:multiLevelType w:val="hybridMultilevel"/>
    <w:tmpl w:val="E34C5BE6"/>
    <w:lvl w:ilvl="0" w:tplc="170C9F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D3F61"/>
    <w:multiLevelType w:val="hybridMultilevel"/>
    <w:tmpl w:val="655E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613F1B"/>
    <w:multiLevelType w:val="hybridMultilevel"/>
    <w:tmpl w:val="A9C0AF28"/>
    <w:lvl w:ilvl="0" w:tplc="96C0D1FE">
      <w:start w:val="3"/>
      <w:numFmt w:val="bullet"/>
      <w:lvlText w:val=""/>
      <w:lvlJc w:val="left"/>
      <w:pPr>
        <w:ind w:left="1620" w:hanging="90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18F5A92"/>
    <w:multiLevelType w:val="hybridMultilevel"/>
    <w:tmpl w:val="B3207C60"/>
    <w:lvl w:ilvl="0" w:tplc="84B45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F32442"/>
    <w:multiLevelType w:val="hybridMultilevel"/>
    <w:tmpl w:val="E4763FDE"/>
    <w:lvl w:ilvl="0" w:tplc="D3B2FA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CD56D5"/>
    <w:multiLevelType w:val="hybridMultilevel"/>
    <w:tmpl w:val="8A30BF90"/>
    <w:lvl w:ilvl="0" w:tplc="4510EF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C5839"/>
    <w:rsid w:val="00001523"/>
    <w:rsid w:val="0000152B"/>
    <w:rsid w:val="000019B5"/>
    <w:rsid w:val="0000255D"/>
    <w:rsid w:val="00003C25"/>
    <w:rsid w:val="0000557E"/>
    <w:rsid w:val="00005F10"/>
    <w:rsid w:val="000065D9"/>
    <w:rsid w:val="00006B77"/>
    <w:rsid w:val="00007244"/>
    <w:rsid w:val="00011469"/>
    <w:rsid w:val="000120D3"/>
    <w:rsid w:val="0001407E"/>
    <w:rsid w:val="00014C67"/>
    <w:rsid w:val="00014D02"/>
    <w:rsid w:val="00015FD4"/>
    <w:rsid w:val="00016B33"/>
    <w:rsid w:val="00017F3A"/>
    <w:rsid w:val="00020F0E"/>
    <w:rsid w:val="000210C1"/>
    <w:rsid w:val="000236E5"/>
    <w:rsid w:val="000238C2"/>
    <w:rsid w:val="00024CF2"/>
    <w:rsid w:val="0002597C"/>
    <w:rsid w:val="00026CFF"/>
    <w:rsid w:val="00026E74"/>
    <w:rsid w:val="00027F0E"/>
    <w:rsid w:val="00030174"/>
    <w:rsid w:val="00030504"/>
    <w:rsid w:val="000311A6"/>
    <w:rsid w:val="000313FB"/>
    <w:rsid w:val="000333F3"/>
    <w:rsid w:val="0003347A"/>
    <w:rsid w:val="0003682E"/>
    <w:rsid w:val="000401AE"/>
    <w:rsid w:val="00040538"/>
    <w:rsid w:val="00040E0C"/>
    <w:rsid w:val="00040FC1"/>
    <w:rsid w:val="00041222"/>
    <w:rsid w:val="000413A2"/>
    <w:rsid w:val="00043956"/>
    <w:rsid w:val="00045133"/>
    <w:rsid w:val="00047342"/>
    <w:rsid w:val="000517D8"/>
    <w:rsid w:val="00052272"/>
    <w:rsid w:val="00052562"/>
    <w:rsid w:val="000528EE"/>
    <w:rsid w:val="000542F0"/>
    <w:rsid w:val="000547A6"/>
    <w:rsid w:val="00055803"/>
    <w:rsid w:val="00057A35"/>
    <w:rsid w:val="0006105A"/>
    <w:rsid w:val="00061CFC"/>
    <w:rsid w:val="000620E1"/>
    <w:rsid w:val="0006364C"/>
    <w:rsid w:val="00066835"/>
    <w:rsid w:val="00067990"/>
    <w:rsid w:val="00067E02"/>
    <w:rsid w:val="00067F0D"/>
    <w:rsid w:val="000702A2"/>
    <w:rsid w:val="00071061"/>
    <w:rsid w:val="00071945"/>
    <w:rsid w:val="000728A5"/>
    <w:rsid w:val="000742F8"/>
    <w:rsid w:val="00075BC4"/>
    <w:rsid w:val="00076800"/>
    <w:rsid w:val="0007749A"/>
    <w:rsid w:val="000775D6"/>
    <w:rsid w:val="000778A4"/>
    <w:rsid w:val="00077B89"/>
    <w:rsid w:val="00080565"/>
    <w:rsid w:val="00080A70"/>
    <w:rsid w:val="00080BC3"/>
    <w:rsid w:val="0008156E"/>
    <w:rsid w:val="000817C8"/>
    <w:rsid w:val="00081CDD"/>
    <w:rsid w:val="000825DC"/>
    <w:rsid w:val="000832C6"/>
    <w:rsid w:val="000837A0"/>
    <w:rsid w:val="000845C8"/>
    <w:rsid w:val="000848FA"/>
    <w:rsid w:val="00085641"/>
    <w:rsid w:val="00085649"/>
    <w:rsid w:val="00086538"/>
    <w:rsid w:val="00090385"/>
    <w:rsid w:val="00091136"/>
    <w:rsid w:val="000926A2"/>
    <w:rsid w:val="00092DEC"/>
    <w:rsid w:val="000932E4"/>
    <w:rsid w:val="00093BC3"/>
    <w:rsid w:val="00094913"/>
    <w:rsid w:val="00094C8E"/>
    <w:rsid w:val="000961A5"/>
    <w:rsid w:val="00096E6A"/>
    <w:rsid w:val="00097455"/>
    <w:rsid w:val="000A173D"/>
    <w:rsid w:val="000A1899"/>
    <w:rsid w:val="000A3D89"/>
    <w:rsid w:val="000A40B5"/>
    <w:rsid w:val="000A4FDC"/>
    <w:rsid w:val="000A5628"/>
    <w:rsid w:val="000B09E7"/>
    <w:rsid w:val="000B0B2B"/>
    <w:rsid w:val="000B0C0A"/>
    <w:rsid w:val="000B0C3D"/>
    <w:rsid w:val="000B15DE"/>
    <w:rsid w:val="000B1A63"/>
    <w:rsid w:val="000B1FBA"/>
    <w:rsid w:val="000B2932"/>
    <w:rsid w:val="000B3C5F"/>
    <w:rsid w:val="000B5232"/>
    <w:rsid w:val="000B72AE"/>
    <w:rsid w:val="000B774D"/>
    <w:rsid w:val="000C06E3"/>
    <w:rsid w:val="000C4902"/>
    <w:rsid w:val="000C7122"/>
    <w:rsid w:val="000C79A4"/>
    <w:rsid w:val="000D035B"/>
    <w:rsid w:val="000D047D"/>
    <w:rsid w:val="000D1D51"/>
    <w:rsid w:val="000D2732"/>
    <w:rsid w:val="000D3C65"/>
    <w:rsid w:val="000D5E28"/>
    <w:rsid w:val="000D77B9"/>
    <w:rsid w:val="000E00D1"/>
    <w:rsid w:val="000E01B0"/>
    <w:rsid w:val="000E0EEF"/>
    <w:rsid w:val="000E195E"/>
    <w:rsid w:val="000E264E"/>
    <w:rsid w:val="000E2F46"/>
    <w:rsid w:val="000F06ED"/>
    <w:rsid w:val="000F1CBC"/>
    <w:rsid w:val="000F1E37"/>
    <w:rsid w:val="000F2382"/>
    <w:rsid w:val="000F243D"/>
    <w:rsid w:val="000F34EE"/>
    <w:rsid w:val="000F3BAB"/>
    <w:rsid w:val="000F6F43"/>
    <w:rsid w:val="000F6FD8"/>
    <w:rsid w:val="000F78FF"/>
    <w:rsid w:val="000F7E61"/>
    <w:rsid w:val="0010096F"/>
    <w:rsid w:val="00100A49"/>
    <w:rsid w:val="00101A69"/>
    <w:rsid w:val="00102D46"/>
    <w:rsid w:val="00102EA9"/>
    <w:rsid w:val="001034DD"/>
    <w:rsid w:val="001039F3"/>
    <w:rsid w:val="0010718E"/>
    <w:rsid w:val="00110866"/>
    <w:rsid w:val="0011156C"/>
    <w:rsid w:val="00111A61"/>
    <w:rsid w:val="001154EC"/>
    <w:rsid w:val="00115600"/>
    <w:rsid w:val="00115C48"/>
    <w:rsid w:val="00115C6E"/>
    <w:rsid w:val="00116848"/>
    <w:rsid w:val="001171A2"/>
    <w:rsid w:val="00117817"/>
    <w:rsid w:val="0012009E"/>
    <w:rsid w:val="001215E8"/>
    <w:rsid w:val="00121E8B"/>
    <w:rsid w:val="001226BB"/>
    <w:rsid w:val="0012271A"/>
    <w:rsid w:val="001239D9"/>
    <w:rsid w:val="00124A43"/>
    <w:rsid w:val="001250EC"/>
    <w:rsid w:val="001251F2"/>
    <w:rsid w:val="00125429"/>
    <w:rsid w:val="00125530"/>
    <w:rsid w:val="0012563B"/>
    <w:rsid w:val="0012699F"/>
    <w:rsid w:val="00126DA1"/>
    <w:rsid w:val="00127F89"/>
    <w:rsid w:val="00130C81"/>
    <w:rsid w:val="00130C9D"/>
    <w:rsid w:val="00132139"/>
    <w:rsid w:val="0013217B"/>
    <w:rsid w:val="00132D6E"/>
    <w:rsid w:val="00134F71"/>
    <w:rsid w:val="001370EC"/>
    <w:rsid w:val="001375B9"/>
    <w:rsid w:val="00137757"/>
    <w:rsid w:val="001402EB"/>
    <w:rsid w:val="00140DB7"/>
    <w:rsid w:val="001412F9"/>
    <w:rsid w:val="00141F0E"/>
    <w:rsid w:val="00142021"/>
    <w:rsid w:val="001448AC"/>
    <w:rsid w:val="0014536C"/>
    <w:rsid w:val="001460C2"/>
    <w:rsid w:val="0014677E"/>
    <w:rsid w:val="0015016C"/>
    <w:rsid w:val="001501ED"/>
    <w:rsid w:val="001503C7"/>
    <w:rsid w:val="001504A8"/>
    <w:rsid w:val="001512BE"/>
    <w:rsid w:val="00151FF5"/>
    <w:rsid w:val="001543DD"/>
    <w:rsid w:val="001552F0"/>
    <w:rsid w:val="00155EAF"/>
    <w:rsid w:val="00155EE7"/>
    <w:rsid w:val="001568FE"/>
    <w:rsid w:val="00156B84"/>
    <w:rsid w:val="00156CB7"/>
    <w:rsid w:val="001579DC"/>
    <w:rsid w:val="00160710"/>
    <w:rsid w:val="00160888"/>
    <w:rsid w:val="00161B44"/>
    <w:rsid w:val="00163066"/>
    <w:rsid w:val="001630D8"/>
    <w:rsid w:val="001635F4"/>
    <w:rsid w:val="00163D09"/>
    <w:rsid w:val="001643FF"/>
    <w:rsid w:val="00164A8E"/>
    <w:rsid w:val="00165997"/>
    <w:rsid w:val="00165B9F"/>
    <w:rsid w:val="00166B09"/>
    <w:rsid w:val="00170DD0"/>
    <w:rsid w:val="00171EC4"/>
    <w:rsid w:val="00172508"/>
    <w:rsid w:val="0017295E"/>
    <w:rsid w:val="00172FEB"/>
    <w:rsid w:val="0017561D"/>
    <w:rsid w:val="00177D94"/>
    <w:rsid w:val="00177E05"/>
    <w:rsid w:val="0018151A"/>
    <w:rsid w:val="00181681"/>
    <w:rsid w:val="00181A33"/>
    <w:rsid w:val="001827F7"/>
    <w:rsid w:val="00182894"/>
    <w:rsid w:val="00182F25"/>
    <w:rsid w:val="00183AE8"/>
    <w:rsid w:val="00183DE0"/>
    <w:rsid w:val="00184BC6"/>
    <w:rsid w:val="001854C1"/>
    <w:rsid w:val="0019029D"/>
    <w:rsid w:val="00193E38"/>
    <w:rsid w:val="00194E57"/>
    <w:rsid w:val="0019560D"/>
    <w:rsid w:val="0019670D"/>
    <w:rsid w:val="001A1669"/>
    <w:rsid w:val="001A33DC"/>
    <w:rsid w:val="001A506B"/>
    <w:rsid w:val="001A6638"/>
    <w:rsid w:val="001A7A4C"/>
    <w:rsid w:val="001A7D39"/>
    <w:rsid w:val="001B0739"/>
    <w:rsid w:val="001B0F71"/>
    <w:rsid w:val="001B1F8E"/>
    <w:rsid w:val="001B2945"/>
    <w:rsid w:val="001B3401"/>
    <w:rsid w:val="001B4B62"/>
    <w:rsid w:val="001C05F4"/>
    <w:rsid w:val="001C0AEF"/>
    <w:rsid w:val="001C0E80"/>
    <w:rsid w:val="001C260D"/>
    <w:rsid w:val="001C2FF1"/>
    <w:rsid w:val="001C3675"/>
    <w:rsid w:val="001C3DAB"/>
    <w:rsid w:val="001C58EF"/>
    <w:rsid w:val="001C6310"/>
    <w:rsid w:val="001C6AF3"/>
    <w:rsid w:val="001C7159"/>
    <w:rsid w:val="001C7CBB"/>
    <w:rsid w:val="001C7F4D"/>
    <w:rsid w:val="001D0937"/>
    <w:rsid w:val="001D1BF9"/>
    <w:rsid w:val="001D1F90"/>
    <w:rsid w:val="001D252D"/>
    <w:rsid w:val="001D274C"/>
    <w:rsid w:val="001D2D39"/>
    <w:rsid w:val="001D2F23"/>
    <w:rsid w:val="001D3D91"/>
    <w:rsid w:val="001D478B"/>
    <w:rsid w:val="001D4B95"/>
    <w:rsid w:val="001D58B7"/>
    <w:rsid w:val="001D61DE"/>
    <w:rsid w:val="001D6C2C"/>
    <w:rsid w:val="001D70F1"/>
    <w:rsid w:val="001E0D71"/>
    <w:rsid w:val="001E0DA7"/>
    <w:rsid w:val="001E4782"/>
    <w:rsid w:val="001E4CAE"/>
    <w:rsid w:val="001E574A"/>
    <w:rsid w:val="001E59DA"/>
    <w:rsid w:val="001E664D"/>
    <w:rsid w:val="001E6DC7"/>
    <w:rsid w:val="001E77A5"/>
    <w:rsid w:val="001E7846"/>
    <w:rsid w:val="001F0CE0"/>
    <w:rsid w:val="001F19FC"/>
    <w:rsid w:val="001F3F7E"/>
    <w:rsid w:val="001F523E"/>
    <w:rsid w:val="001F54AB"/>
    <w:rsid w:val="001F5B32"/>
    <w:rsid w:val="001F7190"/>
    <w:rsid w:val="001F74E9"/>
    <w:rsid w:val="00200389"/>
    <w:rsid w:val="00202186"/>
    <w:rsid w:val="00202BD5"/>
    <w:rsid w:val="00202E74"/>
    <w:rsid w:val="002042AE"/>
    <w:rsid w:val="00204DBF"/>
    <w:rsid w:val="0020535F"/>
    <w:rsid w:val="00206409"/>
    <w:rsid w:val="00206BB1"/>
    <w:rsid w:val="00207789"/>
    <w:rsid w:val="00207EBA"/>
    <w:rsid w:val="00210C95"/>
    <w:rsid w:val="00211DDD"/>
    <w:rsid w:val="002123D8"/>
    <w:rsid w:val="00212BFE"/>
    <w:rsid w:val="00212D5D"/>
    <w:rsid w:val="002136D9"/>
    <w:rsid w:val="002140D8"/>
    <w:rsid w:val="00214146"/>
    <w:rsid w:val="00214626"/>
    <w:rsid w:val="002152AB"/>
    <w:rsid w:val="002173EB"/>
    <w:rsid w:val="00221D73"/>
    <w:rsid w:val="00223139"/>
    <w:rsid w:val="00223356"/>
    <w:rsid w:val="00223395"/>
    <w:rsid w:val="00224083"/>
    <w:rsid w:val="00225B2F"/>
    <w:rsid w:val="002269F8"/>
    <w:rsid w:val="00227D57"/>
    <w:rsid w:val="00227F24"/>
    <w:rsid w:val="002318DB"/>
    <w:rsid w:val="002335B1"/>
    <w:rsid w:val="00234285"/>
    <w:rsid w:val="0023453E"/>
    <w:rsid w:val="00235329"/>
    <w:rsid w:val="0023538E"/>
    <w:rsid w:val="002379F7"/>
    <w:rsid w:val="00240700"/>
    <w:rsid w:val="002438B2"/>
    <w:rsid w:val="00244065"/>
    <w:rsid w:val="00244872"/>
    <w:rsid w:val="00244A3B"/>
    <w:rsid w:val="00244F63"/>
    <w:rsid w:val="0024603A"/>
    <w:rsid w:val="00246372"/>
    <w:rsid w:val="00246434"/>
    <w:rsid w:val="00247099"/>
    <w:rsid w:val="00247534"/>
    <w:rsid w:val="002476ED"/>
    <w:rsid w:val="00250B38"/>
    <w:rsid w:val="002510F7"/>
    <w:rsid w:val="00251A81"/>
    <w:rsid w:val="00251B1B"/>
    <w:rsid w:val="00255808"/>
    <w:rsid w:val="00256014"/>
    <w:rsid w:val="00257759"/>
    <w:rsid w:val="00260EB9"/>
    <w:rsid w:val="00261DC4"/>
    <w:rsid w:val="00261F08"/>
    <w:rsid w:val="002622DC"/>
    <w:rsid w:val="00263465"/>
    <w:rsid w:val="0026573F"/>
    <w:rsid w:val="00265DB0"/>
    <w:rsid w:val="0026688C"/>
    <w:rsid w:val="00270ECB"/>
    <w:rsid w:val="00273674"/>
    <w:rsid w:val="002746BC"/>
    <w:rsid w:val="00274B36"/>
    <w:rsid w:val="00274BD2"/>
    <w:rsid w:val="0027551C"/>
    <w:rsid w:val="00277FAD"/>
    <w:rsid w:val="00280C00"/>
    <w:rsid w:val="00281BA8"/>
    <w:rsid w:val="00281E8D"/>
    <w:rsid w:val="00283825"/>
    <w:rsid w:val="00283829"/>
    <w:rsid w:val="00285149"/>
    <w:rsid w:val="002852B2"/>
    <w:rsid w:val="002854B4"/>
    <w:rsid w:val="00286AB2"/>
    <w:rsid w:val="002878BC"/>
    <w:rsid w:val="00287A0E"/>
    <w:rsid w:val="00287E20"/>
    <w:rsid w:val="00291E99"/>
    <w:rsid w:val="00291F7F"/>
    <w:rsid w:val="00292271"/>
    <w:rsid w:val="00295DBE"/>
    <w:rsid w:val="002A0085"/>
    <w:rsid w:val="002A0649"/>
    <w:rsid w:val="002A0A4B"/>
    <w:rsid w:val="002A0A78"/>
    <w:rsid w:val="002A1351"/>
    <w:rsid w:val="002A1C0D"/>
    <w:rsid w:val="002A33EB"/>
    <w:rsid w:val="002A4656"/>
    <w:rsid w:val="002A7288"/>
    <w:rsid w:val="002B015C"/>
    <w:rsid w:val="002B0171"/>
    <w:rsid w:val="002B1144"/>
    <w:rsid w:val="002B151D"/>
    <w:rsid w:val="002B2608"/>
    <w:rsid w:val="002B2812"/>
    <w:rsid w:val="002B2B3D"/>
    <w:rsid w:val="002B2C2E"/>
    <w:rsid w:val="002B3294"/>
    <w:rsid w:val="002B3BD1"/>
    <w:rsid w:val="002B44DD"/>
    <w:rsid w:val="002B4970"/>
    <w:rsid w:val="002B5279"/>
    <w:rsid w:val="002B63CE"/>
    <w:rsid w:val="002B6C1F"/>
    <w:rsid w:val="002B70B8"/>
    <w:rsid w:val="002B750C"/>
    <w:rsid w:val="002C1A88"/>
    <w:rsid w:val="002C1ACC"/>
    <w:rsid w:val="002C2A0B"/>
    <w:rsid w:val="002C5662"/>
    <w:rsid w:val="002C57BC"/>
    <w:rsid w:val="002C672E"/>
    <w:rsid w:val="002C7240"/>
    <w:rsid w:val="002C74D5"/>
    <w:rsid w:val="002D1D25"/>
    <w:rsid w:val="002D2A98"/>
    <w:rsid w:val="002D32FE"/>
    <w:rsid w:val="002D3783"/>
    <w:rsid w:val="002D3B1C"/>
    <w:rsid w:val="002D544D"/>
    <w:rsid w:val="002D62A6"/>
    <w:rsid w:val="002D62E7"/>
    <w:rsid w:val="002D6343"/>
    <w:rsid w:val="002D6A35"/>
    <w:rsid w:val="002D7163"/>
    <w:rsid w:val="002D7436"/>
    <w:rsid w:val="002E0166"/>
    <w:rsid w:val="002E04A9"/>
    <w:rsid w:val="002E0AD7"/>
    <w:rsid w:val="002E1419"/>
    <w:rsid w:val="002E1810"/>
    <w:rsid w:val="002E689D"/>
    <w:rsid w:val="002E772F"/>
    <w:rsid w:val="002F02AC"/>
    <w:rsid w:val="002F25A6"/>
    <w:rsid w:val="002F30CD"/>
    <w:rsid w:val="002F31B8"/>
    <w:rsid w:val="002F4148"/>
    <w:rsid w:val="002F5808"/>
    <w:rsid w:val="002F5CDD"/>
    <w:rsid w:val="002F77E3"/>
    <w:rsid w:val="00300851"/>
    <w:rsid w:val="00300E0A"/>
    <w:rsid w:val="00300EE4"/>
    <w:rsid w:val="00301A40"/>
    <w:rsid w:val="00301E97"/>
    <w:rsid w:val="00303FA6"/>
    <w:rsid w:val="003045E2"/>
    <w:rsid w:val="0030501A"/>
    <w:rsid w:val="003052CB"/>
    <w:rsid w:val="00306AAB"/>
    <w:rsid w:val="003107D3"/>
    <w:rsid w:val="0031085F"/>
    <w:rsid w:val="00311B14"/>
    <w:rsid w:val="003126BB"/>
    <w:rsid w:val="00312FCE"/>
    <w:rsid w:val="003149CA"/>
    <w:rsid w:val="00315053"/>
    <w:rsid w:val="0031520E"/>
    <w:rsid w:val="00316BAA"/>
    <w:rsid w:val="00316EA6"/>
    <w:rsid w:val="003174B4"/>
    <w:rsid w:val="003213B1"/>
    <w:rsid w:val="003223B4"/>
    <w:rsid w:val="003232BC"/>
    <w:rsid w:val="00324369"/>
    <w:rsid w:val="0032465C"/>
    <w:rsid w:val="00324993"/>
    <w:rsid w:val="00325BEC"/>
    <w:rsid w:val="00326E36"/>
    <w:rsid w:val="00327BCD"/>
    <w:rsid w:val="00330C0A"/>
    <w:rsid w:val="00330F63"/>
    <w:rsid w:val="0033120C"/>
    <w:rsid w:val="00332B3B"/>
    <w:rsid w:val="00333687"/>
    <w:rsid w:val="00333D0F"/>
    <w:rsid w:val="00334B9B"/>
    <w:rsid w:val="00334DA3"/>
    <w:rsid w:val="00336BBC"/>
    <w:rsid w:val="00337489"/>
    <w:rsid w:val="0034270E"/>
    <w:rsid w:val="0034374B"/>
    <w:rsid w:val="003437D8"/>
    <w:rsid w:val="00343F45"/>
    <w:rsid w:val="0034503B"/>
    <w:rsid w:val="003458D3"/>
    <w:rsid w:val="0034616A"/>
    <w:rsid w:val="0034722C"/>
    <w:rsid w:val="00347346"/>
    <w:rsid w:val="00347434"/>
    <w:rsid w:val="0035042E"/>
    <w:rsid w:val="00351867"/>
    <w:rsid w:val="003522B9"/>
    <w:rsid w:val="00353B3C"/>
    <w:rsid w:val="003541DA"/>
    <w:rsid w:val="003550F8"/>
    <w:rsid w:val="00355E6F"/>
    <w:rsid w:val="00356273"/>
    <w:rsid w:val="00356F5E"/>
    <w:rsid w:val="003571B7"/>
    <w:rsid w:val="00360985"/>
    <w:rsid w:val="00361095"/>
    <w:rsid w:val="00361223"/>
    <w:rsid w:val="003617BE"/>
    <w:rsid w:val="00362EFA"/>
    <w:rsid w:val="003665C2"/>
    <w:rsid w:val="00370F73"/>
    <w:rsid w:val="003713D0"/>
    <w:rsid w:val="003745F2"/>
    <w:rsid w:val="00374F8B"/>
    <w:rsid w:val="0037502E"/>
    <w:rsid w:val="0037508E"/>
    <w:rsid w:val="003750BD"/>
    <w:rsid w:val="00377507"/>
    <w:rsid w:val="00377E8F"/>
    <w:rsid w:val="00380137"/>
    <w:rsid w:val="003803BF"/>
    <w:rsid w:val="00380924"/>
    <w:rsid w:val="00381493"/>
    <w:rsid w:val="003819A7"/>
    <w:rsid w:val="0038212B"/>
    <w:rsid w:val="00382A03"/>
    <w:rsid w:val="00382E19"/>
    <w:rsid w:val="00382E78"/>
    <w:rsid w:val="00383701"/>
    <w:rsid w:val="00384132"/>
    <w:rsid w:val="00384788"/>
    <w:rsid w:val="00386381"/>
    <w:rsid w:val="00386723"/>
    <w:rsid w:val="003906F2"/>
    <w:rsid w:val="00391872"/>
    <w:rsid w:val="00391A4D"/>
    <w:rsid w:val="00391D1B"/>
    <w:rsid w:val="0039289B"/>
    <w:rsid w:val="003930E0"/>
    <w:rsid w:val="0039359C"/>
    <w:rsid w:val="003941F2"/>
    <w:rsid w:val="00395251"/>
    <w:rsid w:val="00395E4E"/>
    <w:rsid w:val="0039674D"/>
    <w:rsid w:val="003968E5"/>
    <w:rsid w:val="003A0997"/>
    <w:rsid w:val="003A1D66"/>
    <w:rsid w:val="003A20EF"/>
    <w:rsid w:val="003A2CD5"/>
    <w:rsid w:val="003A3AF3"/>
    <w:rsid w:val="003A5322"/>
    <w:rsid w:val="003A5F59"/>
    <w:rsid w:val="003A5F73"/>
    <w:rsid w:val="003A6162"/>
    <w:rsid w:val="003A65A6"/>
    <w:rsid w:val="003A6CD6"/>
    <w:rsid w:val="003B0753"/>
    <w:rsid w:val="003B0FCA"/>
    <w:rsid w:val="003B17A5"/>
    <w:rsid w:val="003B5320"/>
    <w:rsid w:val="003C0D90"/>
    <w:rsid w:val="003C13C8"/>
    <w:rsid w:val="003C16D3"/>
    <w:rsid w:val="003C1712"/>
    <w:rsid w:val="003C2471"/>
    <w:rsid w:val="003C3079"/>
    <w:rsid w:val="003C3288"/>
    <w:rsid w:val="003C3A1A"/>
    <w:rsid w:val="003C5E9F"/>
    <w:rsid w:val="003C673C"/>
    <w:rsid w:val="003D11F5"/>
    <w:rsid w:val="003D1F52"/>
    <w:rsid w:val="003D2326"/>
    <w:rsid w:val="003D268E"/>
    <w:rsid w:val="003D4E0D"/>
    <w:rsid w:val="003D5673"/>
    <w:rsid w:val="003D5CCC"/>
    <w:rsid w:val="003D6EFD"/>
    <w:rsid w:val="003D70D7"/>
    <w:rsid w:val="003E079E"/>
    <w:rsid w:val="003E0CE4"/>
    <w:rsid w:val="003E0CE5"/>
    <w:rsid w:val="003E0EB1"/>
    <w:rsid w:val="003E194D"/>
    <w:rsid w:val="003E3BD6"/>
    <w:rsid w:val="003E3E55"/>
    <w:rsid w:val="003E412B"/>
    <w:rsid w:val="003E4C80"/>
    <w:rsid w:val="003E512B"/>
    <w:rsid w:val="003E6DE2"/>
    <w:rsid w:val="003F12D5"/>
    <w:rsid w:val="003F1D1C"/>
    <w:rsid w:val="003F2D5F"/>
    <w:rsid w:val="003F3AB5"/>
    <w:rsid w:val="003F411E"/>
    <w:rsid w:val="003F48FC"/>
    <w:rsid w:val="003F5614"/>
    <w:rsid w:val="003F75D3"/>
    <w:rsid w:val="00400B4E"/>
    <w:rsid w:val="00401ED7"/>
    <w:rsid w:val="00403BA4"/>
    <w:rsid w:val="004058FA"/>
    <w:rsid w:val="0040684A"/>
    <w:rsid w:val="00406ABE"/>
    <w:rsid w:val="0040744B"/>
    <w:rsid w:val="00410F34"/>
    <w:rsid w:val="00411694"/>
    <w:rsid w:val="004117A7"/>
    <w:rsid w:val="00412342"/>
    <w:rsid w:val="00412879"/>
    <w:rsid w:val="00415206"/>
    <w:rsid w:val="0041610D"/>
    <w:rsid w:val="0042053B"/>
    <w:rsid w:val="004210A3"/>
    <w:rsid w:val="00421385"/>
    <w:rsid w:val="004221A8"/>
    <w:rsid w:val="004246C8"/>
    <w:rsid w:val="00424C9D"/>
    <w:rsid w:val="00424DC6"/>
    <w:rsid w:val="00425E6C"/>
    <w:rsid w:val="00426829"/>
    <w:rsid w:val="00427700"/>
    <w:rsid w:val="00427788"/>
    <w:rsid w:val="00427F13"/>
    <w:rsid w:val="004319D4"/>
    <w:rsid w:val="00431C99"/>
    <w:rsid w:val="00432313"/>
    <w:rsid w:val="00432717"/>
    <w:rsid w:val="00432BCF"/>
    <w:rsid w:val="004331D6"/>
    <w:rsid w:val="00433203"/>
    <w:rsid w:val="0043369B"/>
    <w:rsid w:val="00434925"/>
    <w:rsid w:val="004350FF"/>
    <w:rsid w:val="0043708D"/>
    <w:rsid w:val="0043775B"/>
    <w:rsid w:val="004404E7"/>
    <w:rsid w:val="0044149C"/>
    <w:rsid w:val="0044205B"/>
    <w:rsid w:val="004427AF"/>
    <w:rsid w:val="0044513E"/>
    <w:rsid w:val="00447E5A"/>
    <w:rsid w:val="00450404"/>
    <w:rsid w:val="0045048B"/>
    <w:rsid w:val="0045099F"/>
    <w:rsid w:val="00452FF2"/>
    <w:rsid w:val="0045341D"/>
    <w:rsid w:val="00455186"/>
    <w:rsid w:val="004553DA"/>
    <w:rsid w:val="00455F92"/>
    <w:rsid w:val="00456323"/>
    <w:rsid w:val="00457455"/>
    <w:rsid w:val="0046091C"/>
    <w:rsid w:val="00461230"/>
    <w:rsid w:val="00462F46"/>
    <w:rsid w:val="00463B7E"/>
    <w:rsid w:val="00463D4E"/>
    <w:rsid w:val="00464AE9"/>
    <w:rsid w:val="00464E5D"/>
    <w:rsid w:val="00465567"/>
    <w:rsid w:val="00465C07"/>
    <w:rsid w:val="00467026"/>
    <w:rsid w:val="0047202C"/>
    <w:rsid w:val="004731FC"/>
    <w:rsid w:val="00473A40"/>
    <w:rsid w:val="00474E95"/>
    <w:rsid w:val="004754BE"/>
    <w:rsid w:val="00475550"/>
    <w:rsid w:val="00475C9C"/>
    <w:rsid w:val="00477484"/>
    <w:rsid w:val="00477626"/>
    <w:rsid w:val="004814B5"/>
    <w:rsid w:val="00481800"/>
    <w:rsid w:val="00481F1A"/>
    <w:rsid w:val="00481FD5"/>
    <w:rsid w:val="0048245F"/>
    <w:rsid w:val="0048373F"/>
    <w:rsid w:val="00483CB0"/>
    <w:rsid w:val="00484E75"/>
    <w:rsid w:val="00485D1F"/>
    <w:rsid w:val="004860E9"/>
    <w:rsid w:val="00490331"/>
    <w:rsid w:val="00490E27"/>
    <w:rsid w:val="00490FFD"/>
    <w:rsid w:val="00491BF6"/>
    <w:rsid w:val="00491F14"/>
    <w:rsid w:val="00494071"/>
    <w:rsid w:val="0049432C"/>
    <w:rsid w:val="004966A0"/>
    <w:rsid w:val="004968F2"/>
    <w:rsid w:val="00496A43"/>
    <w:rsid w:val="00497C74"/>
    <w:rsid w:val="004A00A1"/>
    <w:rsid w:val="004A0CDB"/>
    <w:rsid w:val="004A2C76"/>
    <w:rsid w:val="004A318D"/>
    <w:rsid w:val="004A449D"/>
    <w:rsid w:val="004A7495"/>
    <w:rsid w:val="004A7F78"/>
    <w:rsid w:val="004B02DB"/>
    <w:rsid w:val="004B16BC"/>
    <w:rsid w:val="004B398A"/>
    <w:rsid w:val="004B4E38"/>
    <w:rsid w:val="004B605B"/>
    <w:rsid w:val="004B6F8D"/>
    <w:rsid w:val="004C0656"/>
    <w:rsid w:val="004C09AC"/>
    <w:rsid w:val="004C263E"/>
    <w:rsid w:val="004C295A"/>
    <w:rsid w:val="004C7676"/>
    <w:rsid w:val="004D07C6"/>
    <w:rsid w:val="004D08A9"/>
    <w:rsid w:val="004D0B70"/>
    <w:rsid w:val="004D18AE"/>
    <w:rsid w:val="004D2A66"/>
    <w:rsid w:val="004D34A5"/>
    <w:rsid w:val="004D3557"/>
    <w:rsid w:val="004D5EE2"/>
    <w:rsid w:val="004D5EEE"/>
    <w:rsid w:val="004E04F8"/>
    <w:rsid w:val="004E1496"/>
    <w:rsid w:val="004E1E9A"/>
    <w:rsid w:val="004E4A65"/>
    <w:rsid w:val="004E5177"/>
    <w:rsid w:val="004E5519"/>
    <w:rsid w:val="004E5F00"/>
    <w:rsid w:val="004E683F"/>
    <w:rsid w:val="004E7A31"/>
    <w:rsid w:val="004F13B1"/>
    <w:rsid w:val="004F19C7"/>
    <w:rsid w:val="004F3D52"/>
    <w:rsid w:val="004F4917"/>
    <w:rsid w:val="004F58AA"/>
    <w:rsid w:val="004F64E1"/>
    <w:rsid w:val="004F721A"/>
    <w:rsid w:val="004F7C28"/>
    <w:rsid w:val="004F7C3D"/>
    <w:rsid w:val="00500776"/>
    <w:rsid w:val="0050252F"/>
    <w:rsid w:val="00502534"/>
    <w:rsid w:val="005028BB"/>
    <w:rsid w:val="00504E76"/>
    <w:rsid w:val="0050675D"/>
    <w:rsid w:val="00506DB9"/>
    <w:rsid w:val="0051042D"/>
    <w:rsid w:val="00510E67"/>
    <w:rsid w:val="00511464"/>
    <w:rsid w:val="005115D3"/>
    <w:rsid w:val="00512287"/>
    <w:rsid w:val="00512AAD"/>
    <w:rsid w:val="00513382"/>
    <w:rsid w:val="0051407F"/>
    <w:rsid w:val="00514D96"/>
    <w:rsid w:val="005150D2"/>
    <w:rsid w:val="00515B1C"/>
    <w:rsid w:val="005202EC"/>
    <w:rsid w:val="00520EDC"/>
    <w:rsid w:val="0052134F"/>
    <w:rsid w:val="005224E9"/>
    <w:rsid w:val="00523442"/>
    <w:rsid w:val="005239C2"/>
    <w:rsid w:val="00523CC3"/>
    <w:rsid w:val="00524C26"/>
    <w:rsid w:val="00524E0E"/>
    <w:rsid w:val="005254FE"/>
    <w:rsid w:val="0052564C"/>
    <w:rsid w:val="00526ABF"/>
    <w:rsid w:val="00531800"/>
    <w:rsid w:val="00533CFD"/>
    <w:rsid w:val="00534BC3"/>
    <w:rsid w:val="00535B97"/>
    <w:rsid w:val="00537F1E"/>
    <w:rsid w:val="00540DC1"/>
    <w:rsid w:val="00541CEA"/>
    <w:rsid w:val="00541DAD"/>
    <w:rsid w:val="00542FC1"/>
    <w:rsid w:val="00543426"/>
    <w:rsid w:val="005440E8"/>
    <w:rsid w:val="005456F6"/>
    <w:rsid w:val="005463EF"/>
    <w:rsid w:val="00547258"/>
    <w:rsid w:val="00550A17"/>
    <w:rsid w:val="00550A26"/>
    <w:rsid w:val="005510A7"/>
    <w:rsid w:val="0055120D"/>
    <w:rsid w:val="005512A8"/>
    <w:rsid w:val="0055296B"/>
    <w:rsid w:val="00552D55"/>
    <w:rsid w:val="00553416"/>
    <w:rsid w:val="00555059"/>
    <w:rsid w:val="00557214"/>
    <w:rsid w:val="005572DB"/>
    <w:rsid w:val="0056040A"/>
    <w:rsid w:val="00563495"/>
    <w:rsid w:val="00563CF3"/>
    <w:rsid w:val="00564A00"/>
    <w:rsid w:val="00564EF6"/>
    <w:rsid w:val="005656B4"/>
    <w:rsid w:val="00566B57"/>
    <w:rsid w:val="00566F77"/>
    <w:rsid w:val="00567438"/>
    <w:rsid w:val="00570049"/>
    <w:rsid w:val="00570E88"/>
    <w:rsid w:val="00570FC5"/>
    <w:rsid w:val="00571E5E"/>
    <w:rsid w:val="005733A1"/>
    <w:rsid w:val="00576069"/>
    <w:rsid w:val="005777CF"/>
    <w:rsid w:val="005805DE"/>
    <w:rsid w:val="00580610"/>
    <w:rsid w:val="00582528"/>
    <w:rsid w:val="00582EB3"/>
    <w:rsid w:val="005830F1"/>
    <w:rsid w:val="0058336A"/>
    <w:rsid w:val="0058359A"/>
    <w:rsid w:val="00586459"/>
    <w:rsid w:val="00587D57"/>
    <w:rsid w:val="00590012"/>
    <w:rsid w:val="00590378"/>
    <w:rsid w:val="00590B59"/>
    <w:rsid w:val="00591127"/>
    <w:rsid w:val="00591246"/>
    <w:rsid w:val="005914AC"/>
    <w:rsid w:val="00591A37"/>
    <w:rsid w:val="00592A2D"/>
    <w:rsid w:val="00592DB0"/>
    <w:rsid w:val="00593C58"/>
    <w:rsid w:val="005973F6"/>
    <w:rsid w:val="005978E7"/>
    <w:rsid w:val="005A00D5"/>
    <w:rsid w:val="005A1921"/>
    <w:rsid w:val="005A1B80"/>
    <w:rsid w:val="005A220C"/>
    <w:rsid w:val="005A3F00"/>
    <w:rsid w:val="005A696A"/>
    <w:rsid w:val="005A6E69"/>
    <w:rsid w:val="005B00F1"/>
    <w:rsid w:val="005B0F76"/>
    <w:rsid w:val="005B17B3"/>
    <w:rsid w:val="005B19E9"/>
    <w:rsid w:val="005B1DAF"/>
    <w:rsid w:val="005B227D"/>
    <w:rsid w:val="005B3BA9"/>
    <w:rsid w:val="005B5128"/>
    <w:rsid w:val="005B6E4C"/>
    <w:rsid w:val="005C08A4"/>
    <w:rsid w:val="005C129F"/>
    <w:rsid w:val="005C1964"/>
    <w:rsid w:val="005C248F"/>
    <w:rsid w:val="005C3E5C"/>
    <w:rsid w:val="005C4CBF"/>
    <w:rsid w:val="005C56B2"/>
    <w:rsid w:val="005C5839"/>
    <w:rsid w:val="005C5D2C"/>
    <w:rsid w:val="005C6A4F"/>
    <w:rsid w:val="005D0155"/>
    <w:rsid w:val="005D06E3"/>
    <w:rsid w:val="005D0A6C"/>
    <w:rsid w:val="005D0CCA"/>
    <w:rsid w:val="005D37C8"/>
    <w:rsid w:val="005D3895"/>
    <w:rsid w:val="005D5339"/>
    <w:rsid w:val="005D6F75"/>
    <w:rsid w:val="005E1432"/>
    <w:rsid w:val="005E1AEA"/>
    <w:rsid w:val="005E22F0"/>
    <w:rsid w:val="005E26CC"/>
    <w:rsid w:val="005E28CB"/>
    <w:rsid w:val="005E306B"/>
    <w:rsid w:val="005E4774"/>
    <w:rsid w:val="005E5263"/>
    <w:rsid w:val="005E5C27"/>
    <w:rsid w:val="005E6B1D"/>
    <w:rsid w:val="005E6F36"/>
    <w:rsid w:val="005E74BD"/>
    <w:rsid w:val="005F0B0B"/>
    <w:rsid w:val="005F1D09"/>
    <w:rsid w:val="005F1F73"/>
    <w:rsid w:val="005F29D8"/>
    <w:rsid w:val="005F2C30"/>
    <w:rsid w:val="005F44C0"/>
    <w:rsid w:val="005F53D9"/>
    <w:rsid w:val="005F54C5"/>
    <w:rsid w:val="005F5651"/>
    <w:rsid w:val="005F6699"/>
    <w:rsid w:val="005F6B54"/>
    <w:rsid w:val="00600D39"/>
    <w:rsid w:val="006012B1"/>
    <w:rsid w:val="006020AB"/>
    <w:rsid w:val="00602365"/>
    <w:rsid w:val="00602EBB"/>
    <w:rsid w:val="006031BB"/>
    <w:rsid w:val="00603327"/>
    <w:rsid w:val="00605E2F"/>
    <w:rsid w:val="0060619D"/>
    <w:rsid w:val="00606DA1"/>
    <w:rsid w:val="00606DE1"/>
    <w:rsid w:val="00607E20"/>
    <w:rsid w:val="00607EF5"/>
    <w:rsid w:val="00610FF1"/>
    <w:rsid w:val="00611126"/>
    <w:rsid w:val="00611D8B"/>
    <w:rsid w:val="00612350"/>
    <w:rsid w:val="00614F93"/>
    <w:rsid w:val="00615163"/>
    <w:rsid w:val="00615466"/>
    <w:rsid w:val="00616438"/>
    <w:rsid w:val="00617140"/>
    <w:rsid w:val="006200EB"/>
    <w:rsid w:val="0062164B"/>
    <w:rsid w:val="006216C4"/>
    <w:rsid w:val="006264D6"/>
    <w:rsid w:val="0062706F"/>
    <w:rsid w:val="00627D87"/>
    <w:rsid w:val="006308B7"/>
    <w:rsid w:val="006311AD"/>
    <w:rsid w:val="006316FF"/>
    <w:rsid w:val="006318D9"/>
    <w:rsid w:val="0063248D"/>
    <w:rsid w:val="00632BFF"/>
    <w:rsid w:val="006331C9"/>
    <w:rsid w:val="0063342B"/>
    <w:rsid w:val="00633605"/>
    <w:rsid w:val="006339D2"/>
    <w:rsid w:val="006348E9"/>
    <w:rsid w:val="0063514C"/>
    <w:rsid w:val="00635225"/>
    <w:rsid w:val="0063648A"/>
    <w:rsid w:val="00637B55"/>
    <w:rsid w:val="006419D8"/>
    <w:rsid w:val="006439E8"/>
    <w:rsid w:val="00643E8B"/>
    <w:rsid w:val="00644471"/>
    <w:rsid w:val="00644E97"/>
    <w:rsid w:val="0064753A"/>
    <w:rsid w:val="00650C88"/>
    <w:rsid w:val="00651871"/>
    <w:rsid w:val="00652AF1"/>
    <w:rsid w:val="00652B5D"/>
    <w:rsid w:val="00654846"/>
    <w:rsid w:val="006563B4"/>
    <w:rsid w:val="00656A75"/>
    <w:rsid w:val="00656F4A"/>
    <w:rsid w:val="006571E4"/>
    <w:rsid w:val="0065755C"/>
    <w:rsid w:val="00660575"/>
    <w:rsid w:val="006607D8"/>
    <w:rsid w:val="006611B7"/>
    <w:rsid w:val="00661351"/>
    <w:rsid w:val="0066303F"/>
    <w:rsid w:val="00670836"/>
    <w:rsid w:val="00671DEA"/>
    <w:rsid w:val="006721B7"/>
    <w:rsid w:val="00673769"/>
    <w:rsid w:val="00673CF6"/>
    <w:rsid w:val="00674453"/>
    <w:rsid w:val="00674723"/>
    <w:rsid w:val="006750CD"/>
    <w:rsid w:val="006768AD"/>
    <w:rsid w:val="00677E33"/>
    <w:rsid w:val="00680386"/>
    <w:rsid w:val="006804CA"/>
    <w:rsid w:val="006821E5"/>
    <w:rsid w:val="00682546"/>
    <w:rsid w:val="006827F0"/>
    <w:rsid w:val="00683867"/>
    <w:rsid w:val="0068485F"/>
    <w:rsid w:val="00684F53"/>
    <w:rsid w:val="00686FF2"/>
    <w:rsid w:val="00690375"/>
    <w:rsid w:val="00690942"/>
    <w:rsid w:val="00691A23"/>
    <w:rsid w:val="0069291B"/>
    <w:rsid w:val="006936B3"/>
    <w:rsid w:val="0069380B"/>
    <w:rsid w:val="00694A84"/>
    <w:rsid w:val="00695480"/>
    <w:rsid w:val="0069572C"/>
    <w:rsid w:val="00695ECD"/>
    <w:rsid w:val="00696CF2"/>
    <w:rsid w:val="0069748A"/>
    <w:rsid w:val="006975EF"/>
    <w:rsid w:val="006A17E1"/>
    <w:rsid w:val="006A1E2C"/>
    <w:rsid w:val="006A2612"/>
    <w:rsid w:val="006A2C6F"/>
    <w:rsid w:val="006A351D"/>
    <w:rsid w:val="006A3689"/>
    <w:rsid w:val="006A3788"/>
    <w:rsid w:val="006A543C"/>
    <w:rsid w:val="006A60DB"/>
    <w:rsid w:val="006A6951"/>
    <w:rsid w:val="006A6A52"/>
    <w:rsid w:val="006B0D2A"/>
    <w:rsid w:val="006B2475"/>
    <w:rsid w:val="006B3327"/>
    <w:rsid w:val="006B4F62"/>
    <w:rsid w:val="006B57DE"/>
    <w:rsid w:val="006B67B7"/>
    <w:rsid w:val="006B76B7"/>
    <w:rsid w:val="006B78B9"/>
    <w:rsid w:val="006C1141"/>
    <w:rsid w:val="006C149C"/>
    <w:rsid w:val="006C2B82"/>
    <w:rsid w:val="006C3666"/>
    <w:rsid w:val="006C41FD"/>
    <w:rsid w:val="006C46B1"/>
    <w:rsid w:val="006C5D37"/>
    <w:rsid w:val="006C6487"/>
    <w:rsid w:val="006D0E1B"/>
    <w:rsid w:val="006D1BB3"/>
    <w:rsid w:val="006D223B"/>
    <w:rsid w:val="006D23C9"/>
    <w:rsid w:val="006D3DF3"/>
    <w:rsid w:val="006D4A61"/>
    <w:rsid w:val="006D5D35"/>
    <w:rsid w:val="006D672E"/>
    <w:rsid w:val="006D6990"/>
    <w:rsid w:val="006D6ADD"/>
    <w:rsid w:val="006D7DAE"/>
    <w:rsid w:val="006E12BA"/>
    <w:rsid w:val="006E13DE"/>
    <w:rsid w:val="006E189D"/>
    <w:rsid w:val="006E1D75"/>
    <w:rsid w:val="006E2A29"/>
    <w:rsid w:val="006E355B"/>
    <w:rsid w:val="006E3F1C"/>
    <w:rsid w:val="006E42BF"/>
    <w:rsid w:val="006E4749"/>
    <w:rsid w:val="006E4860"/>
    <w:rsid w:val="006E4EB5"/>
    <w:rsid w:val="006E60E1"/>
    <w:rsid w:val="006E6356"/>
    <w:rsid w:val="006F0905"/>
    <w:rsid w:val="006F0CF0"/>
    <w:rsid w:val="006F207D"/>
    <w:rsid w:val="006F3F4A"/>
    <w:rsid w:val="006F430A"/>
    <w:rsid w:val="006F5A8D"/>
    <w:rsid w:val="006F6A37"/>
    <w:rsid w:val="00700A94"/>
    <w:rsid w:val="00702CD9"/>
    <w:rsid w:val="007034AC"/>
    <w:rsid w:val="007035E3"/>
    <w:rsid w:val="00705249"/>
    <w:rsid w:val="0070717E"/>
    <w:rsid w:val="00710C91"/>
    <w:rsid w:val="00711029"/>
    <w:rsid w:val="00711880"/>
    <w:rsid w:val="00712127"/>
    <w:rsid w:val="007125FF"/>
    <w:rsid w:val="0071326B"/>
    <w:rsid w:val="00714C68"/>
    <w:rsid w:val="00714CAC"/>
    <w:rsid w:val="00714E03"/>
    <w:rsid w:val="00715EDB"/>
    <w:rsid w:val="007164A9"/>
    <w:rsid w:val="00717C2A"/>
    <w:rsid w:val="0072192C"/>
    <w:rsid w:val="0072411B"/>
    <w:rsid w:val="00724133"/>
    <w:rsid w:val="007246F6"/>
    <w:rsid w:val="00724DE6"/>
    <w:rsid w:val="00725638"/>
    <w:rsid w:val="0072582B"/>
    <w:rsid w:val="00726781"/>
    <w:rsid w:val="007267B1"/>
    <w:rsid w:val="007279B6"/>
    <w:rsid w:val="007279EB"/>
    <w:rsid w:val="00732190"/>
    <w:rsid w:val="007346F2"/>
    <w:rsid w:val="00737621"/>
    <w:rsid w:val="00737827"/>
    <w:rsid w:val="00740DCF"/>
    <w:rsid w:val="00741522"/>
    <w:rsid w:val="007421FA"/>
    <w:rsid w:val="00742D45"/>
    <w:rsid w:val="007434E2"/>
    <w:rsid w:val="007435C0"/>
    <w:rsid w:val="007436C1"/>
    <w:rsid w:val="00746FC7"/>
    <w:rsid w:val="007501E3"/>
    <w:rsid w:val="0075108D"/>
    <w:rsid w:val="007549E0"/>
    <w:rsid w:val="00761DCA"/>
    <w:rsid w:val="00763648"/>
    <w:rsid w:val="007638FF"/>
    <w:rsid w:val="00763CFF"/>
    <w:rsid w:val="00763EBE"/>
    <w:rsid w:val="00766300"/>
    <w:rsid w:val="007665A0"/>
    <w:rsid w:val="00767443"/>
    <w:rsid w:val="00767BF8"/>
    <w:rsid w:val="00770DF4"/>
    <w:rsid w:val="00771C82"/>
    <w:rsid w:val="00771FBD"/>
    <w:rsid w:val="007730A7"/>
    <w:rsid w:val="00773534"/>
    <w:rsid w:val="00775ACE"/>
    <w:rsid w:val="00776159"/>
    <w:rsid w:val="00777B3C"/>
    <w:rsid w:val="00780086"/>
    <w:rsid w:val="007801FC"/>
    <w:rsid w:val="007830A5"/>
    <w:rsid w:val="0078342A"/>
    <w:rsid w:val="00785FBB"/>
    <w:rsid w:val="00786BE0"/>
    <w:rsid w:val="0078731A"/>
    <w:rsid w:val="00787396"/>
    <w:rsid w:val="00790892"/>
    <w:rsid w:val="00790B84"/>
    <w:rsid w:val="00791743"/>
    <w:rsid w:val="007924BC"/>
    <w:rsid w:val="00793E7E"/>
    <w:rsid w:val="00795BC2"/>
    <w:rsid w:val="00796A15"/>
    <w:rsid w:val="0079718F"/>
    <w:rsid w:val="00797EB4"/>
    <w:rsid w:val="007A3A57"/>
    <w:rsid w:val="007A402B"/>
    <w:rsid w:val="007A40DE"/>
    <w:rsid w:val="007A4F36"/>
    <w:rsid w:val="007A5C18"/>
    <w:rsid w:val="007A61AE"/>
    <w:rsid w:val="007A719C"/>
    <w:rsid w:val="007A7C2D"/>
    <w:rsid w:val="007B1B56"/>
    <w:rsid w:val="007B1E17"/>
    <w:rsid w:val="007B1F04"/>
    <w:rsid w:val="007B2CE5"/>
    <w:rsid w:val="007B2D45"/>
    <w:rsid w:val="007B3A1F"/>
    <w:rsid w:val="007B4173"/>
    <w:rsid w:val="007B4C3B"/>
    <w:rsid w:val="007B6119"/>
    <w:rsid w:val="007B6CC4"/>
    <w:rsid w:val="007C05B5"/>
    <w:rsid w:val="007C0835"/>
    <w:rsid w:val="007C0C45"/>
    <w:rsid w:val="007C18FA"/>
    <w:rsid w:val="007C2506"/>
    <w:rsid w:val="007C299F"/>
    <w:rsid w:val="007C2EE2"/>
    <w:rsid w:val="007C3342"/>
    <w:rsid w:val="007C4647"/>
    <w:rsid w:val="007C7294"/>
    <w:rsid w:val="007D1A4D"/>
    <w:rsid w:val="007D1C0C"/>
    <w:rsid w:val="007D2104"/>
    <w:rsid w:val="007D3E8A"/>
    <w:rsid w:val="007D4639"/>
    <w:rsid w:val="007D49C5"/>
    <w:rsid w:val="007D5374"/>
    <w:rsid w:val="007D66D9"/>
    <w:rsid w:val="007D6C3F"/>
    <w:rsid w:val="007D7120"/>
    <w:rsid w:val="007D7230"/>
    <w:rsid w:val="007D7DDA"/>
    <w:rsid w:val="007E1431"/>
    <w:rsid w:val="007E245B"/>
    <w:rsid w:val="007E274D"/>
    <w:rsid w:val="007E2FD1"/>
    <w:rsid w:val="007E3647"/>
    <w:rsid w:val="007E6528"/>
    <w:rsid w:val="007E666E"/>
    <w:rsid w:val="007E7873"/>
    <w:rsid w:val="007F13E3"/>
    <w:rsid w:val="007F21DE"/>
    <w:rsid w:val="007F297E"/>
    <w:rsid w:val="007F29EF"/>
    <w:rsid w:val="007F2F3D"/>
    <w:rsid w:val="007F3A6D"/>
    <w:rsid w:val="007F3EAF"/>
    <w:rsid w:val="007F49CE"/>
    <w:rsid w:val="007F52D3"/>
    <w:rsid w:val="007F76F3"/>
    <w:rsid w:val="007F7C1B"/>
    <w:rsid w:val="007F7D5F"/>
    <w:rsid w:val="007F7E82"/>
    <w:rsid w:val="00804BF8"/>
    <w:rsid w:val="00805275"/>
    <w:rsid w:val="00805A8D"/>
    <w:rsid w:val="00805B1D"/>
    <w:rsid w:val="00805B51"/>
    <w:rsid w:val="00806B20"/>
    <w:rsid w:val="00806D44"/>
    <w:rsid w:val="00807949"/>
    <w:rsid w:val="00807C1F"/>
    <w:rsid w:val="00810E32"/>
    <w:rsid w:val="00811C9E"/>
    <w:rsid w:val="00811CBE"/>
    <w:rsid w:val="00812B53"/>
    <w:rsid w:val="0081322B"/>
    <w:rsid w:val="00813F9C"/>
    <w:rsid w:val="0081453D"/>
    <w:rsid w:val="008147A8"/>
    <w:rsid w:val="008149E9"/>
    <w:rsid w:val="00815459"/>
    <w:rsid w:val="008161AD"/>
    <w:rsid w:val="00816468"/>
    <w:rsid w:val="0081751B"/>
    <w:rsid w:val="00817B34"/>
    <w:rsid w:val="0082009C"/>
    <w:rsid w:val="00821979"/>
    <w:rsid w:val="00822B20"/>
    <w:rsid w:val="00822DCE"/>
    <w:rsid w:val="00823267"/>
    <w:rsid w:val="00823C49"/>
    <w:rsid w:val="00823D71"/>
    <w:rsid w:val="00824562"/>
    <w:rsid w:val="008251B6"/>
    <w:rsid w:val="00826AC6"/>
    <w:rsid w:val="00827128"/>
    <w:rsid w:val="00830153"/>
    <w:rsid w:val="00831276"/>
    <w:rsid w:val="00831395"/>
    <w:rsid w:val="008316DA"/>
    <w:rsid w:val="00831E50"/>
    <w:rsid w:val="00832643"/>
    <w:rsid w:val="00832AF9"/>
    <w:rsid w:val="00832C1B"/>
    <w:rsid w:val="00834A92"/>
    <w:rsid w:val="00836617"/>
    <w:rsid w:val="0083667A"/>
    <w:rsid w:val="008366D4"/>
    <w:rsid w:val="00836D7E"/>
    <w:rsid w:val="008373AA"/>
    <w:rsid w:val="00837986"/>
    <w:rsid w:val="00837BBB"/>
    <w:rsid w:val="00840835"/>
    <w:rsid w:val="00840E1C"/>
    <w:rsid w:val="0084127B"/>
    <w:rsid w:val="008447F9"/>
    <w:rsid w:val="00845A25"/>
    <w:rsid w:val="00845FB8"/>
    <w:rsid w:val="00845FD8"/>
    <w:rsid w:val="008462A6"/>
    <w:rsid w:val="0084680E"/>
    <w:rsid w:val="00851296"/>
    <w:rsid w:val="00852A5D"/>
    <w:rsid w:val="008547E4"/>
    <w:rsid w:val="00854FA4"/>
    <w:rsid w:val="0085691E"/>
    <w:rsid w:val="00857161"/>
    <w:rsid w:val="00857FF2"/>
    <w:rsid w:val="00860171"/>
    <w:rsid w:val="00860C4D"/>
    <w:rsid w:val="00862042"/>
    <w:rsid w:val="00862E47"/>
    <w:rsid w:val="00862FD2"/>
    <w:rsid w:val="008636D7"/>
    <w:rsid w:val="00863755"/>
    <w:rsid w:val="00863928"/>
    <w:rsid w:val="00864A3D"/>
    <w:rsid w:val="00864A43"/>
    <w:rsid w:val="008659FE"/>
    <w:rsid w:val="00867CAB"/>
    <w:rsid w:val="00870079"/>
    <w:rsid w:val="00870461"/>
    <w:rsid w:val="00870C70"/>
    <w:rsid w:val="00870DD3"/>
    <w:rsid w:val="0087160A"/>
    <w:rsid w:val="00871768"/>
    <w:rsid w:val="00872080"/>
    <w:rsid w:val="008731B5"/>
    <w:rsid w:val="00873FD6"/>
    <w:rsid w:val="00874803"/>
    <w:rsid w:val="008751DB"/>
    <w:rsid w:val="0087523C"/>
    <w:rsid w:val="008754DA"/>
    <w:rsid w:val="008759B6"/>
    <w:rsid w:val="008762C7"/>
    <w:rsid w:val="00876C12"/>
    <w:rsid w:val="008774B8"/>
    <w:rsid w:val="00877508"/>
    <w:rsid w:val="00877653"/>
    <w:rsid w:val="00877910"/>
    <w:rsid w:val="00877B36"/>
    <w:rsid w:val="00877EF3"/>
    <w:rsid w:val="00881BFD"/>
    <w:rsid w:val="00882D07"/>
    <w:rsid w:val="00883A9B"/>
    <w:rsid w:val="00885AA6"/>
    <w:rsid w:val="00885DAB"/>
    <w:rsid w:val="00886153"/>
    <w:rsid w:val="00886238"/>
    <w:rsid w:val="008877E2"/>
    <w:rsid w:val="00896337"/>
    <w:rsid w:val="00896359"/>
    <w:rsid w:val="00896C6E"/>
    <w:rsid w:val="008979DD"/>
    <w:rsid w:val="008A1D4F"/>
    <w:rsid w:val="008A2BEA"/>
    <w:rsid w:val="008A4A4B"/>
    <w:rsid w:val="008A4F85"/>
    <w:rsid w:val="008A6F36"/>
    <w:rsid w:val="008A779B"/>
    <w:rsid w:val="008A7886"/>
    <w:rsid w:val="008A7CDE"/>
    <w:rsid w:val="008B0EBC"/>
    <w:rsid w:val="008B3915"/>
    <w:rsid w:val="008B40E9"/>
    <w:rsid w:val="008B481E"/>
    <w:rsid w:val="008B49B4"/>
    <w:rsid w:val="008B5E20"/>
    <w:rsid w:val="008B5FD1"/>
    <w:rsid w:val="008C018A"/>
    <w:rsid w:val="008C156B"/>
    <w:rsid w:val="008C16E2"/>
    <w:rsid w:val="008C204C"/>
    <w:rsid w:val="008C238A"/>
    <w:rsid w:val="008C23DA"/>
    <w:rsid w:val="008C2A42"/>
    <w:rsid w:val="008C2A71"/>
    <w:rsid w:val="008C2B96"/>
    <w:rsid w:val="008C2F76"/>
    <w:rsid w:val="008C358C"/>
    <w:rsid w:val="008C384C"/>
    <w:rsid w:val="008C3992"/>
    <w:rsid w:val="008C5B50"/>
    <w:rsid w:val="008C5BF4"/>
    <w:rsid w:val="008C7AC8"/>
    <w:rsid w:val="008D0D23"/>
    <w:rsid w:val="008D2848"/>
    <w:rsid w:val="008D3279"/>
    <w:rsid w:val="008D3475"/>
    <w:rsid w:val="008D35D7"/>
    <w:rsid w:val="008D43CF"/>
    <w:rsid w:val="008D45E0"/>
    <w:rsid w:val="008D4CE5"/>
    <w:rsid w:val="008D55DA"/>
    <w:rsid w:val="008D5644"/>
    <w:rsid w:val="008D5D5A"/>
    <w:rsid w:val="008D627B"/>
    <w:rsid w:val="008D65E7"/>
    <w:rsid w:val="008D6BE2"/>
    <w:rsid w:val="008E031C"/>
    <w:rsid w:val="008E1373"/>
    <w:rsid w:val="008E14C5"/>
    <w:rsid w:val="008E250A"/>
    <w:rsid w:val="008E2CA3"/>
    <w:rsid w:val="008E3050"/>
    <w:rsid w:val="008E3745"/>
    <w:rsid w:val="008E4711"/>
    <w:rsid w:val="008E4AD1"/>
    <w:rsid w:val="008E4DEC"/>
    <w:rsid w:val="008E619D"/>
    <w:rsid w:val="008E7D43"/>
    <w:rsid w:val="008F0353"/>
    <w:rsid w:val="008F096D"/>
    <w:rsid w:val="008F0A5F"/>
    <w:rsid w:val="008F3529"/>
    <w:rsid w:val="008F38EF"/>
    <w:rsid w:val="008F4C34"/>
    <w:rsid w:val="008F4C54"/>
    <w:rsid w:val="008F5FDB"/>
    <w:rsid w:val="008F6031"/>
    <w:rsid w:val="008F6BFF"/>
    <w:rsid w:val="00900EA9"/>
    <w:rsid w:val="00902062"/>
    <w:rsid w:val="00902DF3"/>
    <w:rsid w:val="00902EDF"/>
    <w:rsid w:val="00904D96"/>
    <w:rsid w:val="00905323"/>
    <w:rsid w:val="0090565E"/>
    <w:rsid w:val="00905953"/>
    <w:rsid w:val="00906A0F"/>
    <w:rsid w:val="00907E0D"/>
    <w:rsid w:val="009126C9"/>
    <w:rsid w:val="00913402"/>
    <w:rsid w:val="00913AA9"/>
    <w:rsid w:val="009140EA"/>
    <w:rsid w:val="009155BB"/>
    <w:rsid w:val="0091584D"/>
    <w:rsid w:val="009172FE"/>
    <w:rsid w:val="00917D7A"/>
    <w:rsid w:val="00920677"/>
    <w:rsid w:val="009224CD"/>
    <w:rsid w:val="0092325F"/>
    <w:rsid w:val="009236BE"/>
    <w:rsid w:val="00924410"/>
    <w:rsid w:val="009247A5"/>
    <w:rsid w:val="0092482B"/>
    <w:rsid w:val="0092499B"/>
    <w:rsid w:val="00925B9D"/>
    <w:rsid w:val="00926045"/>
    <w:rsid w:val="00927BBC"/>
    <w:rsid w:val="00927E0C"/>
    <w:rsid w:val="00930047"/>
    <w:rsid w:val="009305F0"/>
    <w:rsid w:val="00930F86"/>
    <w:rsid w:val="009338F1"/>
    <w:rsid w:val="009341B4"/>
    <w:rsid w:val="009356EF"/>
    <w:rsid w:val="00935F0A"/>
    <w:rsid w:val="009377BA"/>
    <w:rsid w:val="00941E7F"/>
    <w:rsid w:val="00942554"/>
    <w:rsid w:val="00942AAD"/>
    <w:rsid w:val="00944DC7"/>
    <w:rsid w:val="009500B4"/>
    <w:rsid w:val="00950589"/>
    <w:rsid w:val="0095162B"/>
    <w:rsid w:val="00952EF9"/>
    <w:rsid w:val="00953C07"/>
    <w:rsid w:val="009542CE"/>
    <w:rsid w:val="009543C6"/>
    <w:rsid w:val="00957D13"/>
    <w:rsid w:val="00961073"/>
    <w:rsid w:val="00961375"/>
    <w:rsid w:val="009623A0"/>
    <w:rsid w:val="0096476C"/>
    <w:rsid w:val="0096499D"/>
    <w:rsid w:val="00965446"/>
    <w:rsid w:val="00965EA5"/>
    <w:rsid w:val="0096620D"/>
    <w:rsid w:val="009706A7"/>
    <w:rsid w:val="00970AB4"/>
    <w:rsid w:val="009714D3"/>
    <w:rsid w:val="00972287"/>
    <w:rsid w:val="00973AFA"/>
    <w:rsid w:val="00974B06"/>
    <w:rsid w:val="00974B8A"/>
    <w:rsid w:val="0097572A"/>
    <w:rsid w:val="009757D1"/>
    <w:rsid w:val="00976037"/>
    <w:rsid w:val="0097618C"/>
    <w:rsid w:val="009761C4"/>
    <w:rsid w:val="0097653E"/>
    <w:rsid w:val="00976C01"/>
    <w:rsid w:val="0097709D"/>
    <w:rsid w:val="009803D4"/>
    <w:rsid w:val="00981697"/>
    <w:rsid w:val="00981E1F"/>
    <w:rsid w:val="00982118"/>
    <w:rsid w:val="00982619"/>
    <w:rsid w:val="00983085"/>
    <w:rsid w:val="0098332C"/>
    <w:rsid w:val="00983E9B"/>
    <w:rsid w:val="009846D5"/>
    <w:rsid w:val="009850C9"/>
    <w:rsid w:val="009869F8"/>
    <w:rsid w:val="00990F2C"/>
    <w:rsid w:val="00992034"/>
    <w:rsid w:val="00992A62"/>
    <w:rsid w:val="00993124"/>
    <w:rsid w:val="00993C82"/>
    <w:rsid w:val="00996111"/>
    <w:rsid w:val="009965E7"/>
    <w:rsid w:val="009972CF"/>
    <w:rsid w:val="00997B77"/>
    <w:rsid w:val="009A2BD5"/>
    <w:rsid w:val="009A4414"/>
    <w:rsid w:val="009A4CC4"/>
    <w:rsid w:val="009A5A4C"/>
    <w:rsid w:val="009A5DD7"/>
    <w:rsid w:val="009A6105"/>
    <w:rsid w:val="009A7CE9"/>
    <w:rsid w:val="009B0E06"/>
    <w:rsid w:val="009B17BF"/>
    <w:rsid w:val="009B2501"/>
    <w:rsid w:val="009B4A67"/>
    <w:rsid w:val="009B4AE6"/>
    <w:rsid w:val="009B53EF"/>
    <w:rsid w:val="009B5DE1"/>
    <w:rsid w:val="009C0F4A"/>
    <w:rsid w:val="009C19F5"/>
    <w:rsid w:val="009C1F92"/>
    <w:rsid w:val="009C2659"/>
    <w:rsid w:val="009C44C1"/>
    <w:rsid w:val="009C6BCB"/>
    <w:rsid w:val="009C73AF"/>
    <w:rsid w:val="009D0ABB"/>
    <w:rsid w:val="009D21A7"/>
    <w:rsid w:val="009D267B"/>
    <w:rsid w:val="009D3F2F"/>
    <w:rsid w:val="009D47D8"/>
    <w:rsid w:val="009D4CA6"/>
    <w:rsid w:val="009D74A9"/>
    <w:rsid w:val="009D799F"/>
    <w:rsid w:val="009D7F6B"/>
    <w:rsid w:val="009E02AA"/>
    <w:rsid w:val="009E0402"/>
    <w:rsid w:val="009E04E3"/>
    <w:rsid w:val="009E17DA"/>
    <w:rsid w:val="009E2318"/>
    <w:rsid w:val="009E2890"/>
    <w:rsid w:val="009E331A"/>
    <w:rsid w:val="009E3BA9"/>
    <w:rsid w:val="009E3D7D"/>
    <w:rsid w:val="009E4EC1"/>
    <w:rsid w:val="009E5EC5"/>
    <w:rsid w:val="009E6351"/>
    <w:rsid w:val="009E6565"/>
    <w:rsid w:val="009E673E"/>
    <w:rsid w:val="009E6D6F"/>
    <w:rsid w:val="009E7AE6"/>
    <w:rsid w:val="009F001E"/>
    <w:rsid w:val="009F0A26"/>
    <w:rsid w:val="009F1D63"/>
    <w:rsid w:val="009F33D2"/>
    <w:rsid w:val="009F36B2"/>
    <w:rsid w:val="009F39AD"/>
    <w:rsid w:val="009F3BEC"/>
    <w:rsid w:val="00A02049"/>
    <w:rsid w:val="00A027F3"/>
    <w:rsid w:val="00A04D51"/>
    <w:rsid w:val="00A054F9"/>
    <w:rsid w:val="00A05D02"/>
    <w:rsid w:val="00A06199"/>
    <w:rsid w:val="00A0679B"/>
    <w:rsid w:val="00A06D08"/>
    <w:rsid w:val="00A06E01"/>
    <w:rsid w:val="00A100E1"/>
    <w:rsid w:val="00A10E48"/>
    <w:rsid w:val="00A114C0"/>
    <w:rsid w:val="00A116EC"/>
    <w:rsid w:val="00A12A78"/>
    <w:rsid w:val="00A12CE9"/>
    <w:rsid w:val="00A133AC"/>
    <w:rsid w:val="00A140B6"/>
    <w:rsid w:val="00A14431"/>
    <w:rsid w:val="00A1455E"/>
    <w:rsid w:val="00A1689A"/>
    <w:rsid w:val="00A16D8F"/>
    <w:rsid w:val="00A20288"/>
    <w:rsid w:val="00A204FE"/>
    <w:rsid w:val="00A215EC"/>
    <w:rsid w:val="00A22005"/>
    <w:rsid w:val="00A23C97"/>
    <w:rsid w:val="00A24704"/>
    <w:rsid w:val="00A24FA1"/>
    <w:rsid w:val="00A25881"/>
    <w:rsid w:val="00A272F1"/>
    <w:rsid w:val="00A2748C"/>
    <w:rsid w:val="00A30D6A"/>
    <w:rsid w:val="00A31527"/>
    <w:rsid w:val="00A32408"/>
    <w:rsid w:val="00A32AE9"/>
    <w:rsid w:val="00A32DD5"/>
    <w:rsid w:val="00A330D9"/>
    <w:rsid w:val="00A33967"/>
    <w:rsid w:val="00A33C5B"/>
    <w:rsid w:val="00A33E5F"/>
    <w:rsid w:val="00A34F67"/>
    <w:rsid w:val="00A351CD"/>
    <w:rsid w:val="00A36572"/>
    <w:rsid w:val="00A40F05"/>
    <w:rsid w:val="00A422F2"/>
    <w:rsid w:val="00A427C8"/>
    <w:rsid w:val="00A42841"/>
    <w:rsid w:val="00A42EA9"/>
    <w:rsid w:val="00A4323E"/>
    <w:rsid w:val="00A4423F"/>
    <w:rsid w:val="00A4445A"/>
    <w:rsid w:val="00A44E43"/>
    <w:rsid w:val="00A44F34"/>
    <w:rsid w:val="00A47441"/>
    <w:rsid w:val="00A47CA3"/>
    <w:rsid w:val="00A47DF7"/>
    <w:rsid w:val="00A53709"/>
    <w:rsid w:val="00A538DF"/>
    <w:rsid w:val="00A539AE"/>
    <w:rsid w:val="00A542EA"/>
    <w:rsid w:val="00A560E9"/>
    <w:rsid w:val="00A5680E"/>
    <w:rsid w:val="00A603EB"/>
    <w:rsid w:val="00A63EE3"/>
    <w:rsid w:val="00A64B9C"/>
    <w:rsid w:val="00A65987"/>
    <w:rsid w:val="00A65AF4"/>
    <w:rsid w:val="00A66729"/>
    <w:rsid w:val="00A66759"/>
    <w:rsid w:val="00A67F38"/>
    <w:rsid w:val="00A705F1"/>
    <w:rsid w:val="00A70777"/>
    <w:rsid w:val="00A70F57"/>
    <w:rsid w:val="00A71457"/>
    <w:rsid w:val="00A7218D"/>
    <w:rsid w:val="00A732EB"/>
    <w:rsid w:val="00A73ACF"/>
    <w:rsid w:val="00A75099"/>
    <w:rsid w:val="00A75761"/>
    <w:rsid w:val="00A75873"/>
    <w:rsid w:val="00A75D2C"/>
    <w:rsid w:val="00A7617F"/>
    <w:rsid w:val="00A771AE"/>
    <w:rsid w:val="00A779B6"/>
    <w:rsid w:val="00A817F7"/>
    <w:rsid w:val="00A81DC7"/>
    <w:rsid w:val="00A834AF"/>
    <w:rsid w:val="00A83A4B"/>
    <w:rsid w:val="00A848FD"/>
    <w:rsid w:val="00A84A0F"/>
    <w:rsid w:val="00A84FDE"/>
    <w:rsid w:val="00A85FDE"/>
    <w:rsid w:val="00A86018"/>
    <w:rsid w:val="00A92329"/>
    <w:rsid w:val="00A92616"/>
    <w:rsid w:val="00A92A1F"/>
    <w:rsid w:val="00A94F46"/>
    <w:rsid w:val="00A9503C"/>
    <w:rsid w:val="00A95D75"/>
    <w:rsid w:val="00A96B00"/>
    <w:rsid w:val="00A97246"/>
    <w:rsid w:val="00A97E56"/>
    <w:rsid w:val="00AA0AE6"/>
    <w:rsid w:val="00AA1A8E"/>
    <w:rsid w:val="00AA2AA2"/>
    <w:rsid w:val="00AA554F"/>
    <w:rsid w:val="00AA74A3"/>
    <w:rsid w:val="00AA78C8"/>
    <w:rsid w:val="00AB0CF9"/>
    <w:rsid w:val="00AB1C2E"/>
    <w:rsid w:val="00AB1CA1"/>
    <w:rsid w:val="00AB2102"/>
    <w:rsid w:val="00AB343C"/>
    <w:rsid w:val="00AB54BE"/>
    <w:rsid w:val="00AB7DE2"/>
    <w:rsid w:val="00AB7F85"/>
    <w:rsid w:val="00AC2310"/>
    <w:rsid w:val="00AC2939"/>
    <w:rsid w:val="00AC46A7"/>
    <w:rsid w:val="00AC4F72"/>
    <w:rsid w:val="00AC674B"/>
    <w:rsid w:val="00AC67F3"/>
    <w:rsid w:val="00AD02C5"/>
    <w:rsid w:val="00AD0E86"/>
    <w:rsid w:val="00AD1F6D"/>
    <w:rsid w:val="00AD35DC"/>
    <w:rsid w:val="00AD3E5A"/>
    <w:rsid w:val="00AD41F2"/>
    <w:rsid w:val="00AD74B3"/>
    <w:rsid w:val="00AE0AA1"/>
    <w:rsid w:val="00AE154E"/>
    <w:rsid w:val="00AE1D43"/>
    <w:rsid w:val="00AE4FAD"/>
    <w:rsid w:val="00AE520E"/>
    <w:rsid w:val="00AE7E69"/>
    <w:rsid w:val="00AF2909"/>
    <w:rsid w:val="00AF2C81"/>
    <w:rsid w:val="00AF35B1"/>
    <w:rsid w:val="00AF45E2"/>
    <w:rsid w:val="00AF6414"/>
    <w:rsid w:val="00AF6877"/>
    <w:rsid w:val="00AF7C29"/>
    <w:rsid w:val="00AF7D72"/>
    <w:rsid w:val="00B00CD6"/>
    <w:rsid w:val="00B01841"/>
    <w:rsid w:val="00B02903"/>
    <w:rsid w:val="00B054EE"/>
    <w:rsid w:val="00B05647"/>
    <w:rsid w:val="00B06C09"/>
    <w:rsid w:val="00B07006"/>
    <w:rsid w:val="00B10210"/>
    <w:rsid w:val="00B10696"/>
    <w:rsid w:val="00B11BA4"/>
    <w:rsid w:val="00B11BCC"/>
    <w:rsid w:val="00B12707"/>
    <w:rsid w:val="00B13518"/>
    <w:rsid w:val="00B14032"/>
    <w:rsid w:val="00B145A5"/>
    <w:rsid w:val="00B16EDB"/>
    <w:rsid w:val="00B17EDA"/>
    <w:rsid w:val="00B20A22"/>
    <w:rsid w:val="00B20EAA"/>
    <w:rsid w:val="00B2175B"/>
    <w:rsid w:val="00B236B2"/>
    <w:rsid w:val="00B24AA8"/>
    <w:rsid w:val="00B255A2"/>
    <w:rsid w:val="00B25B3C"/>
    <w:rsid w:val="00B26038"/>
    <w:rsid w:val="00B26DD0"/>
    <w:rsid w:val="00B279BA"/>
    <w:rsid w:val="00B317CC"/>
    <w:rsid w:val="00B320B3"/>
    <w:rsid w:val="00B32B87"/>
    <w:rsid w:val="00B345E2"/>
    <w:rsid w:val="00B348E6"/>
    <w:rsid w:val="00B36280"/>
    <w:rsid w:val="00B36637"/>
    <w:rsid w:val="00B40F17"/>
    <w:rsid w:val="00B42675"/>
    <w:rsid w:val="00B43A75"/>
    <w:rsid w:val="00B44DD6"/>
    <w:rsid w:val="00B45282"/>
    <w:rsid w:val="00B472A9"/>
    <w:rsid w:val="00B47BC7"/>
    <w:rsid w:val="00B50DCB"/>
    <w:rsid w:val="00B51CF7"/>
    <w:rsid w:val="00B523C7"/>
    <w:rsid w:val="00B527F1"/>
    <w:rsid w:val="00B549C5"/>
    <w:rsid w:val="00B554BA"/>
    <w:rsid w:val="00B56CA6"/>
    <w:rsid w:val="00B5711B"/>
    <w:rsid w:val="00B5736C"/>
    <w:rsid w:val="00B578E3"/>
    <w:rsid w:val="00B6224D"/>
    <w:rsid w:val="00B624A3"/>
    <w:rsid w:val="00B62750"/>
    <w:rsid w:val="00B627D8"/>
    <w:rsid w:val="00B63EA9"/>
    <w:rsid w:val="00B655B8"/>
    <w:rsid w:val="00B6582B"/>
    <w:rsid w:val="00B65983"/>
    <w:rsid w:val="00B66145"/>
    <w:rsid w:val="00B67674"/>
    <w:rsid w:val="00B67B58"/>
    <w:rsid w:val="00B7023B"/>
    <w:rsid w:val="00B7039C"/>
    <w:rsid w:val="00B71079"/>
    <w:rsid w:val="00B730F7"/>
    <w:rsid w:val="00B733F0"/>
    <w:rsid w:val="00B73D39"/>
    <w:rsid w:val="00B75162"/>
    <w:rsid w:val="00B75C42"/>
    <w:rsid w:val="00B7670A"/>
    <w:rsid w:val="00B77654"/>
    <w:rsid w:val="00B77B22"/>
    <w:rsid w:val="00B802E8"/>
    <w:rsid w:val="00B80558"/>
    <w:rsid w:val="00B83645"/>
    <w:rsid w:val="00B840EF"/>
    <w:rsid w:val="00B844FA"/>
    <w:rsid w:val="00B84B53"/>
    <w:rsid w:val="00B84BAA"/>
    <w:rsid w:val="00B85EFA"/>
    <w:rsid w:val="00B86546"/>
    <w:rsid w:val="00B86B07"/>
    <w:rsid w:val="00B87DBD"/>
    <w:rsid w:val="00B905D1"/>
    <w:rsid w:val="00B9064E"/>
    <w:rsid w:val="00B90DA4"/>
    <w:rsid w:val="00B91329"/>
    <w:rsid w:val="00B91611"/>
    <w:rsid w:val="00B916FD"/>
    <w:rsid w:val="00B91C75"/>
    <w:rsid w:val="00B91DEE"/>
    <w:rsid w:val="00B9331F"/>
    <w:rsid w:val="00B96B4E"/>
    <w:rsid w:val="00B973BC"/>
    <w:rsid w:val="00BA03D7"/>
    <w:rsid w:val="00BA0690"/>
    <w:rsid w:val="00BA151F"/>
    <w:rsid w:val="00BA1E6D"/>
    <w:rsid w:val="00BA3324"/>
    <w:rsid w:val="00BA4300"/>
    <w:rsid w:val="00BA50A3"/>
    <w:rsid w:val="00BA56B4"/>
    <w:rsid w:val="00BA5F3A"/>
    <w:rsid w:val="00BA686B"/>
    <w:rsid w:val="00BA7374"/>
    <w:rsid w:val="00BA73FC"/>
    <w:rsid w:val="00BA7BD1"/>
    <w:rsid w:val="00BB05E3"/>
    <w:rsid w:val="00BB0BE4"/>
    <w:rsid w:val="00BB0CAA"/>
    <w:rsid w:val="00BB10D4"/>
    <w:rsid w:val="00BB1782"/>
    <w:rsid w:val="00BB268D"/>
    <w:rsid w:val="00BB26DA"/>
    <w:rsid w:val="00BB30E5"/>
    <w:rsid w:val="00BB3EFA"/>
    <w:rsid w:val="00BB4DCC"/>
    <w:rsid w:val="00BB53ED"/>
    <w:rsid w:val="00BB5E0D"/>
    <w:rsid w:val="00BB7DA4"/>
    <w:rsid w:val="00BC0B74"/>
    <w:rsid w:val="00BC19D1"/>
    <w:rsid w:val="00BC2662"/>
    <w:rsid w:val="00BC346F"/>
    <w:rsid w:val="00BC5EAB"/>
    <w:rsid w:val="00BC660C"/>
    <w:rsid w:val="00BC6EEF"/>
    <w:rsid w:val="00BC7674"/>
    <w:rsid w:val="00BC7C59"/>
    <w:rsid w:val="00BD11A0"/>
    <w:rsid w:val="00BD3AF5"/>
    <w:rsid w:val="00BD406D"/>
    <w:rsid w:val="00BD4119"/>
    <w:rsid w:val="00BD4696"/>
    <w:rsid w:val="00BD515A"/>
    <w:rsid w:val="00BD51F0"/>
    <w:rsid w:val="00BD5C00"/>
    <w:rsid w:val="00BD617C"/>
    <w:rsid w:val="00BD6A72"/>
    <w:rsid w:val="00BD7450"/>
    <w:rsid w:val="00BE07E6"/>
    <w:rsid w:val="00BE422E"/>
    <w:rsid w:val="00BE42FB"/>
    <w:rsid w:val="00BE48FF"/>
    <w:rsid w:val="00BE6A3C"/>
    <w:rsid w:val="00BE6BFD"/>
    <w:rsid w:val="00BF05DC"/>
    <w:rsid w:val="00BF05E9"/>
    <w:rsid w:val="00BF2BC6"/>
    <w:rsid w:val="00BF30E7"/>
    <w:rsid w:val="00BF31EC"/>
    <w:rsid w:val="00BF33CB"/>
    <w:rsid w:val="00BF59C0"/>
    <w:rsid w:val="00BF60FA"/>
    <w:rsid w:val="00BF6561"/>
    <w:rsid w:val="00BF7362"/>
    <w:rsid w:val="00BF7A47"/>
    <w:rsid w:val="00BF7AD1"/>
    <w:rsid w:val="00BF7DA7"/>
    <w:rsid w:val="00C01935"/>
    <w:rsid w:val="00C01E8A"/>
    <w:rsid w:val="00C03332"/>
    <w:rsid w:val="00C03472"/>
    <w:rsid w:val="00C03AE9"/>
    <w:rsid w:val="00C050EC"/>
    <w:rsid w:val="00C0710E"/>
    <w:rsid w:val="00C07FEA"/>
    <w:rsid w:val="00C11108"/>
    <w:rsid w:val="00C11BE8"/>
    <w:rsid w:val="00C1226B"/>
    <w:rsid w:val="00C125C2"/>
    <w:rsid w:val="00C1368D"/>
    <w:rsid w:val="00C13798"/>
    <w:rsid w:val="00C14377"/>
    <w:rsid w:val="00C14E7E"/>
    <w:rsid w:val="00C14F62"/>
    <w:rsid w:val="00C1745A"/>
    <w:rsid w:val="00C177E8"/>
    <w:rsid w:val="00C20DC3"/>
    <w:rsid w:val="00C211A1"/>
    <w:rsid w:val="00C23EE6"/>
    <w:rsid w:val="00C30D78"/>
    <w:rsid w:val="00C316AB"/>
    <w:rsid w:val="00C32513"/>
    <w:rsid w:val="00C330FF"/>
    <w:rsid w:val="00C333D8"/>
    <w:rsid w:val="00C333F9"/>
    <w:rsid w:val="00C334B2"/>
    <w:rsid w:val="00C3479F"/>
    <w:rsid w:val="00C34D19"/>
    <w:rsid w:val="00C34E3D"/>
    <w:rsid w:val="00C3537A"/>
    <w:rsid w:val="00C365E1"/>
    <w:rsid w:val="00C36DF1"/>
    <w:rsid w:val="00C37ADC"/>
    <w:rsid w:val="00C40972"/>
    <w:rsid w:val="00C421B6"/>
    <w:rsid w:val="00C42922"/>
    <w:rsid w:val="00C42B13"/>
    <w:rsid w:val="00C46CCE"/>
    <w:rsid w:val="00C47089"/>
    <w:rsid w:val="00C47A7D"/>
    <w:rsid w:val="00C50C8F"/>
    <w:rsid w:val="00C51DDE"/>
    <w:rsid w:val="00C52B49"/>
    <w:rsid w:val="00C540C6"/>
    <w:rsid w:val="00C557A1"/>
    <w:rsid w:val="00C5699F"/>
    <w:rsid w:val="00C57FD0"/>
    <w:rsid w:val="00C606EF"/>
    <w:rsid w:val="00C639C4"/>
    <w:rsid w:val="00C63D55"/>
    <w:rsid w:val="00C648E0"/>
    <w:rsid w:val="00C64D75"/>
    <w:rsid w:val="00C64F0E"/>
    <w:rsid w:val="00C6558C"/>
    <w:rsid w:val="00C6688F"/>
    <w:rsid w:val="00C67ABC"/>
    <w:rsid w:val="00C70086"/>
    <w:rsid w:val="00C70CFD"/>
    <w:rsid w:val="00C70E07"/>
    <w:rsid w:val="00C70F5E"/>
    <w:rsid w:val="00C71EA8"/>
    <w:rsid w:val="00C7230C"/>
    <w:rsid w:val="00C73493"/>
    <w:rsid w:val="00C735E3"/>
    <w:rsid w:val="00C73FAB"/>
    <w:rsid w:val="00C74C61"/>
    <w:rsid w:val="00C752E9"/>
    <w:rsid w:val="00C75CAF"/>
    <w:rsid w:val="00C75F1E"/>
    <w:rsid w:val="00C762AC"/>
    <w:rsid w:val="00C7663D"/>
    <w:rsid w:val="00C7748C"/>
    <w:rsid w:val="00C77702"/>
    <w:rsid w:val="00C80EA8"/>
    <w:rsid w:val="00C80F65"/>
    <w:rsid w:val="00C81024"/>
    <w:rsid w:val="00C8104C"/>
    <w:rsid w:val="00C817EA"/>
    <w:rsid w:val="00C81DB2"/>
    <w:rsid w:val="00C81FD8"/>
    <w:rsid w:val="00C82C27"/>
    <w:rsid w:val="00C845E0"/>
    <w:rsid w:val="00C84FAF"/>
    <w:rsid w:val="00C85058"/>
    <w:rsid w:val="00C86C16"/>
    <w:rsid w:val="00C86EB0"/>
    <w:rsid w:val="00C86F12"/>
    <w:rsid w:val="00C87BCE"/>
    <w:rsid w:val="00C90892"/>
    <w:rsid w:val="00C91166"/>
    <w:rsid w:val="00C92162"/>
    <w:rsid w:val="00C921F1"/>
    <w:rsid w:val="00C93519"/>
    <w:rsid w:val="00C95273"/>
    <w:rsid w:val="00C96DA4"/>
    <w:rsid w:val="00CA230C"/>
    <w:rsid w:val="00CA2481"/>
    <w:rsid w:val="00CA2E89"/>
    <w:rsid w:val="00CA3646"/>
    <w:rsid w:val="00CA3BBC"/>
    <w:rsid w:val="00CA3F31"/>
    <w:rsid w:val="00CA5419"/>
    <w:rsid w:val="00CA5C5C"/>
    <w:rsid w:val="00CA6631"/>
    <w:rsid w:val="00CA67AE"/>
    <w:rsid w:val="00CB0147"/>
    <w:rsid w:val="00CB0191"/>
    <w:rsid w:val="00CB0A94"/>
    <w:rsid w:val="00CB2820"/>
    <w:rsid w:val="00CB40F1"/>
    <w:rsid w:val="00CB48DC"/>
    <w:rsid w:val="00CB4E3D"/>
    <w:rsid w:val="00CB56B0"/>
    <w:rsid w:val="00CB60AA"/>
    <w:rsid w:val="00CB63F1"/>
    <w:rsid w:val="00CB68B8"/>
    <w:rsid w:val="00CB695A"/>
    <w:rsid w:val="00CB7182"/>
    <w:rsid w:val="00CC06A0"/>
    <w:rsid w:val="00CC0939"/>
    <w:rsid w:val="00CC282F"/>
    <w:rsid w:val="00CC2C36"/>
    <w:rsid w:val="00CC32B1"/>
    <w:rsid w:val="00CC4436"/>
    <w:rsid w:val="00CC465B"/>
    <w:rsid w:val="00CC4E58"/>
    <w:rsid w:val="00CC51CE"/>
    <w:rsid w:val="00CC5C6D"/>
    <w:rsid w:val="00CC7732"/>
    <w:rsid w:val="00CC7737"/>
    <w:rsid w:val="00CC7B22"/>
    <w:rsid w:val="00CD1660"/>
    <w:rsid w:val="00CD17A2"/>
    <w:rsid w:val="00CD1AC6"/>
    <w:rsid w:val="00CD20E9"/>
    <w:rsid w:val="00CD40F4"/>
    <w:rsid w:val="00CD5A14"/>
    <w:rsid w:val="00CD657A"/>
    <w:rsid w:val="00CD6900"/>
    <w:rsid w:val="00CD69BE"/>
    <w:rsid w:val="00CD6A49"/>
    <w:rsid w:val="00CD78FD"/>
    <w:rsid w:val="00CE17B5"/>
    <w:rsid w:val="00CE25D9"/>
    <w:rsid w:val="00CE3A70"/>
    <w:rsid w:val="00CE3C77"/>
    <w:rsid w:val="00CE4B54"/>
    <w:rsid w:val="00CE5FA6"/>
    <w:rsid w:val="00CE734E"/>
    <w:rsid w:val="00CE75EA"/>
    <w:rsid w:val="00CF33CE"/>
    <w:rsid w:val="00CF3A32"/>
    <w:rsid w:val="00CF42B0"/>
    <w:rsid w:val="00CF46B2"/>
    <w:rsid w:val="00CF47E6"/>
    <w:rsid w:val="00CF4E3B"/>
    <w:rsid w:val="00CF6402"/>
    <w:rsid w:val="00CF6967"/>
    <w:rsid w:val="00CF6CFE"/>
    <w:rsid w:val="00CF6D57"/>
    <w:rsid w:val="00CF7CD1"/>
    <w:rsid w:val="00D00F98"/>
    <w:rsid w:val="00D01424"/>
    <w:rsid w:val="00D01B6D"/>
    <w:rsid w:val="00D02FF6"/>
    <w:rsid w:val="00D03CDF"/>
    <w:rsid w:val="00D03EAF"/>
    <w:rsid w:val="00D05454"/>
    <w:rsid w:val="00D06A75"/>
    <w:rsid w:val="00D07947"/>
    <w:rsid w:val="00D07AC9"/>
    <w:rsid w:val="00D107C6"/>
    <w:rsid w:val="00D1141E"/>
    <w:rsid w:val="00D12E35"/>
    <w:rsid w:val="00D140DD"/>
    <w:rsid w:val="00D14852"/>
    <w:rsid w:val="00D14F27"/>
    <w:rsid w:val="00D15E2B"/>
    <w:rsid w:val="00D16D38"/>
    <w:rsid w:val="00D17170"/>
    <w:rsid w:val="00D173FE"/>
    <w:rsid w:val="00D17C1E"/>
    <w:rsid w:val="00D17EBF"/>
    <w:rsid w:val="00D20D55"/>
    <w:rsid w:val="00D2324C"/>
    <w:rsid w:val="00D236F8"/>
    <w:rsid w:val="00D2381C"/>
    <w:rsid w:val="00D2794A"/>
    <w:rsid w:val="00D27CF8"/>
    <w:rsid w:val="00D3046E"/>
    <w:rsid w:val="00D3312E"/>
    <w:rsid w:val="00D342FC"/>
    <w:rsid w:val="00D34A06"/>
    <w:rsid w:val="00D35E29"/>
    <w:rsid w:val="00D36A49"/>
    <w:rsid w:val="00D36E8D"/>
    <w:rsid w:val="00D377FE"/>
    <w:rsid w:val="00D37F0E"/>
    <w:rsid w:val="00D414B9"/>
    <w:rsid w:val="00D4189D"/>
    <w:rsid w:val="00D42AA9"/>
    <w:rsid w:val="00D42CB9"/>
    <w:rsid w:val="00D42DE6"/>
    <w:rsid w:val="00D432F6"/>
    <w:rsid w:val="00D44D42"/>
    <w:rsid w:val="00D45483"/>
    <w:rsid w:val="00D45E75"/>
    <w:rsid w:val="00D469C3"/>
    <w:rsid w:val="00D47429"/>
    <w:rsid w:val="00D47DAD"/>
    <w:rsid w:val="00D5122B"/>
    <w:rsid w:val="00D5125C"/>
    <w:rsid w:val="00D51EB4"/>
    <w:rsid w:val="00D54645"/>
    <w:rsid w:val="00D54C91"/>
    <w:rsid w:val="00D55568"/>
    <w:rsid w:val="00D55CF1"/>
    <w:rsid w:val="00D566AA"/>
    <w:rsid w:val="00D56957"/>
    <w:rsid w:val="00D65C10"/>
    <w:rsid w:val="00D65EF0"/>
    <w:rsid w:val="00D663F3"/>
    <w:rsid w:val="00D66522"/>
    <w:rsid w:val="00D67CC2"/>
    <w:rsid w:val="00D70061"/>
    <w:rsid w:val="00D700CC"/>
    <w:rsid w:val="00D73374"/>
    <w:rsid w:val="00D74B83"/>
    <w:rsid w:val="00D74BA5"/>
    <w:rsid w:val="00D75EC1"/>
    <w:rsid w:val="00D764A3"/>
    <w:rsid w:val="00D769BC"/>
    <w:rsid w:val="00D76F0F"/>
    <w:rsid w:val="00D76F39"/>
    <w:rsid w:val="00D8011C"/>
    <w:rsid w:val="00D8136B"/>
    <w:rsid w:val="00D81CF4"/>
    <w:rsid w:val="00D82248"/>
    <w:rsid w:val="00D84CF7"/>
    <w:rsid w:val="00D858C5"/>
    <w:rsid w:val="00D8712B"/>
    <w:rsid w:val="00D87C7E"/>
    <w:rsid w:val="00D9255B"/>
    <w:rsid w:val="00D92D54"/>
    <w:rsid w:val="00D92D73"/>
    <w:rsid w:val="00D95519"/>
    <w:rsid w:val="00D95E25"/>
    <w:rsid w:val="00D96D8A"/>
    <w:rsid w:val="00D9776E"/>
    <w:rsid w:val="00D97F32"/>
    <w:rsid w:val="00DA022A"/>
    <w:rsid w:val="00DA0A13"/>
    <w:rsid w:val="00DA1590"/>
    <w:rsid w:val="00DA21DD"/>
    <w:rsid w:val="00DA38EE"/>
    <w:rsid w:val="00DA4047"/>
    <w:rsid w:val="00DA4A3A"/>
    <w:rsid w:val="00DA5E62"/>
    <w:rsid w:val="00DA671B"/>
    <w:rsid w:val="00DB07DC"/>
    <w:rsid w:val="00DB327D"/>
    <w:rsid w:val="00DB3EAD"/>
    <w:rsid w:val="00DB499D"/>
    <w:rsid w:val="00DB6385"/>
    <w:rsid w:val="00DB7452"/>
    <w:rsid w:val="00DC16C9"/>
    <w:rsid w:val="00DC1B0C"/>
    <w:rsid w:val="00DC2C9F"/>
    <w:rsid w:val="00DC3684"/>
    <w:rsid w:val="00DC4982"/>
    <w:rsid w:val="00DC52C6"/>
    <w:rsid w:val="00DC5F0A"/>
    <w:rsid w:val="00DC6E08"/>
    <w:rsid w:val="00DC703F"/>
    <w:rsid w:val="00DD20D5"/>
    <w:rsid w:val="00DD2392"/>
    <w:rsid w:val="00DD29EC"/>
    <w:rsid w:val="00DD2B5C"/>
    <w:rsid w:val="00DD4199"/>
    <w:rsid w:val="00DD43DE"/>
    <w:rsid w:val="00DD48CD"/>
    <w:rsid w:val="00DD4E2B"/>
    <w:rsid w:val="00DD6B28"/>
    <w:rsid w:val="00DD7F29"/>
    <w:rsid w:val="00DE04F6"/>
    <w:rsid w:val="00DE06DA"/>
    <w:rsid w:val="00DE134F"/>
    <w:rsid w:val="00DE144B"/>
    <w:rsid w:val="00DE178F"/>
    <w:rsid w:val="00DE320E"/>
    <w:rsid w:val="00DE3A32"/>
    <w:rsid w:val="00DE3DB4"/>
    <w:rsid w:val="00DE41A3"/>
    <w:rsid w:val="00DE4F30"/>
    <w:rsid w:val="00DE4FB9"/>
    <w:rsid w:val="00DE627F"/>
    <w:rsid w:val="00DE63F6"/>
    <w:rsid w:val="00DE6C58"/>
    <w:rsid w:val="00DE71CC"/>
    <w:rsid w:val="00DE725C"/>
    <w:rsid w:val="00DF172E"/>
    <w:rsid w:val="00DF184D"/>
    <w:rsid w:val="00DF1F21"/>
    <w:rsid w:val="00DF1F74"/>
    <w:rsid w:val="00DF3708"/>
    <w:rsid w:val="00DF3CAC"/>
    <w:rsid w:val="00DF3FB4"/>
    <w:rsid w:val="00DF4947"/>
    <w:rsid w:val="00DF49E9"/>
    <w:rsid w:val="00DF4B7F"/>
    <w:rsid w:val="00DF5B61"/>
    <w:rsid w:val="00DF6E21"/>
    <w:rsid w:val="00DF73EF"/>
    <w:rsid w:val="00E01535"/>
    <w:rsid w:val="00E02553"/>
    <w:rsid w:val="00E048C1"/>
    <w:rsid w:val="00E05344"/>
    <w:rsid w:val="00E06625"/>
    <w:rsid w:val="00E0796D"/>
    <w:rsid w:val="00E10E44"/>
    <w:rsid w:val="00E112A7"/>
    <w:rsid w:val="00E125FB"/>
    <w:rsid w:val="00E14983"/>
    <w:rsid w:val="00E14AD5"/>
    <w:rsid w:val="00E15D2A"/>
    <w:rsid w:val="00E169C5"/>
    <w:rsid w:val="00E16F33"/>
    <w:rsid w:val="00E1793F"/>
    <w:rsid w:val="00E205DA"/>
    <w:rsid w:val="00E22139"/>
    <w:rsid w:val="00E2218B"/>
    <w:rsid w:val="00E22CBE"/>
    <w:rsid w:val="00E22ED2"/>
    <w:rsid w:val="00E230E6"/>
    <w:rsid w:val="00E262B1"/>
    <w:rsid w:val="00E26B6D"/>
    <w:rsid w:val="00E26EE1"/>
    <w:rsid w:val="00E2786F"/>
    <w:rsid w:val="00E34704"/>
    <w:rsid w:val="00E36843"/>
    <w:rsid w:val="00E36CB3"/>
    <w:rsid w:val="00E40598"/>
    <w:rsid w:val="00E4061C"/>
    <w:rsid w:val="00E41E83"/>
    <w:rsid w:val="00E4255B"/>
    <w:rsid w:val="00E437D3"/>
    <w:rsid w:val="00E44B7D"/>
    <w:rsid w:val="00E457D4"/>
    <w:rsid w:val="00E45E9A"/>
    <w:rsid w:val="00E46D8A"/>
    <w:rsid w:val="00E508CE"/>
    <w:rsid w:val="00E50CF9"/>
    <w:rsid w:val="00E51681"/>
    <w:rsid w:val="00E5247D"/>
    <w:rsid w:val="00E52883"/>
    <w:rsid w:val="00E54246"/>
    <w:rsid w:val="00E55936"/>
    <w:rsid w:val="00E56DAF"/>
    <w:rsid w:val="00E56E5B"/>
    <w:rsid w:val="00E60FCE"/>
    <w:rsid w:val="00E6227E"/>
    <w:rsid w:val="00E62630"/>
    <w:rsid w:val="00E62AF3"/>
    <w:rsid w:val="00E62B8F"/>
    <w:rsid w:val="00E63DAC"/>
    <w:rsid w:val="00E64E74"/>
    <w:rsid w:val="00E65484"/>
    <w:rsid w:val="00E6555B"/>
    <w:rsid w:val="00E65EA0"/>
    <w:rsid w:val="00E66695"/>
    <w:rsid w:val="00E67C99"/>
    <w:rsid w:val="00E67D19"/>
    <w:rsid w:val="00E7040C"/>
    <w:rsid w:val="00E719EC"/>
    <w:rsid w:val="00E721E1"/>
    <w:rsid w:val="00E72C48"/>
    <w:rsid w:val="00E72DBA"/>
    <w:rsid w:val="00E739CE"/>
    <w:rsid w:val="00E742D1"/>
    <w:rsid w:val="00E75B6B"/>
    <w:rsid w:val="00E777F0"/>
    <w:rsid w:val="00E77C5C"/>
    <w:rsid w:val="00E77ECE"/>
    <w:rsid w:val="00E802E3"/>
    <w:rsid w:val="00E8060E"/>
    <w:rsid w:val="00E81730"/>
    <w:rsid w:val="00E8232D"/>
    <w:rsid w:val="00E82A77"/>
    <w:rsid w:val="00E8361F"/>
    <w:rsid w:val="00E87605"/>
    <w:rsid w:val="00E87BBB"/>
    <w:rsid w:val="00E87D5B"/>
    <w:rsid w:val="00E919F6"/>
    <w:rsid w:val="00E91B41"/>
    <w:rsid w:val="00E9305C"/>
    <w:rsid w:val="00E940E4"/>
    <w:rsid w:val="00E97689"/>
    <w:rsid w:val="00EA2EAA"/>
    <w:rsid w:val="00EA305D"/>
    <w:rsid w:val="00EA3187"/>
    <w:rsid w:val="00EA3342"/>
    <w:rsid w:val="00EA3957"/>
    <w:rsid w:val="00EA4F48"/>
    <w:rsid w:val="00EA552E"/>
    <w:rsid w:val="00EA6A5E"/>
    <w:rsid w:val="00EA79B3"/>
    <w:rsid w:val="00EB0AEB"/>
    <w:rsid w:val="00EB0FFA"/>
    <w:rsid w:val="00EB1220"/>
    <w:rsid w:val="00EB2396"/>
    <w:rsid w:val="00EB3440"/>
    <w:rsid w:val="00EB3735"/>
    <w:rsid w:val="00EB3BAB"/>
    <w:rsid w:val="00EB407E"/>
    <w:rsid w:val="00EB5A7F"/>
    <w:rsid w:val="00EB6A86"/>
    <w:rsid w:val="00EC1581"/>
    <w:rsid w:val="00EC3565"/>
    <w:rsid w:val="00EC4E05"/>
    <w:rsid w:val="00EC50AE"/>
    <w:rsid w:val="00EC6488"/>
    <w:rsid w:val="00EC78A7"/>
    <w:rsid w:val="00EC7F99"/>
    <w:rsid w:val="00ED0AF8"/>
    <w:rsid w:val="00ED173F"/>
    <w:rsid w:val="00ED21D3"/>
    <w:rsid w:val="00ED28DA"/>
    <w:rsid w:val="00ED28FF"/>
    <w:rsid w:val="00ED35A9"/>
    <w:rsid w:val="00ED3D5F"/>
    <w:rsid w:val="00ED4745"/>
    <w:rsid w:val="00ED594B"/>
    <w:rsid w:val="00ED5ACB"/>
    <w:rsid w:val="00ED5EB0"/>
    <w:rsid w:val="00EE0D8A"/>
    <w:rsid w:val="00EE31BA"/>
    <w:rsid w:val="00EE388A"/>
    <w:rsid w:val="00EE76DE"/>
    <w:rsid w:val="00EE7A01"/>
    <w:rsid w:val="00EF1664"/>
    <w:rsid w:val="00EF1745"/>
    <w:rsid w:val="00EF257C"/>
    <w:rsid w:val="00EF35BA"/>
    <w:rsid w:val="00EF4A22"/>
    <w:rsid w:val="00EF5B24"/>
    <w:rsid w:val="00EF62B1"/>
    <w:rsid w:val="00F00AD1"/>
    <w:rsid w:val="00F01AFE"/>
    <w:rsid w:val="00F02580"/>
    <w:rsid w:val="00F02954"/>
    <w:rsid w:val="00F02A5B"/>
    <w:rsid w:val="00F048DC"/>
    <w:rsid w:val="00F067A1"/>
    <w:rsid w:val="00F072F3"/>
    <w:rsid w:val="00F07574"/>
    <w:rsid w:val="00F10ECC"/>
    <w:rsid w:val="00F116F2"/>
    <w:rsid w:val="00F1333B"/>
    <w:rsid w:val="00F13407"/>
    <w:rsid w:val="00F13A32"/>
    <w:rsid w:val="00F14B28"/>
    <w:rsid w:val="00F14FC0"/>
    <w:rsid w:val="00F157CE"/>
    <w:rsid w:val="00F1638E"/>
    <w:rsid w:val="00F20625"/>
    <w:rsid w:val="00F20A5D"/>
    <w:rsid w:val="00F20D5E"/>
    <w:rsid w:val="00F2178B"/>
    <w:rsid w:val="00F22DC4"/>
    <w:rsid w:val="00F231EE"/>
    <w:rsid w:val="00F2342B"/>
    <w:rsid w:val="00F23831"/>
    <w:rsid w:val="00F2476E"/>
    <w:rsid w:val="00F2595B"/>
    <w:rsid w:val="00F259EA"/>
    <w:rsid w:val="00F26844"/>
    <w:rsid w:val="00F26860"/>
    <w:rsid w:val="00F26E42"/>
    <w:rsid w:val="00F27165"/>
    <w:rsid w:val="00F2717A"/>
    <w:rsid w:val="00F30EA6"/>
    <w:rsid w:val="00F31830"/>
    <w:rsid w:val="00F33C50"/>
    <w:rsid w:val="00F33FA8"/>
    <w:rsid w:val="00F34601"/>
    <w:rsid w:val="00F34B4C"/>
    <w:rsid w:val="00F35397"/>
    <w:rsid w:val="00F37D24"/>
    <w:rsid w:val="00F40035"/>
    <w:rsid w:val="00F4069E"/>
    <w:rsid w:val="00F40918"/>
    <w:rsid w:val="00F4139A"/>
    <w:rsid w:val="00F419E7"/>
    <w:rsid w:val="00F41BBA"/>
    <w:rsid w:val="00F41DFD"/>
    <w:rsid w:val="00F423BE"/>
    <w:rsid w:val="00F45451"/>
    <w:rsid w:val="00F45EBA"/>
    <w:rsid w:val="00F46E3A"/>
    <w:rsid w:val="00F50310"/>
    <w:rsid w:val="00F50890"/>
    <w:rsid w:val="00F50ED8"/>
    <w:rsid w:val="00F50F56"/>
    <w:rsid w:val="00F51DF9"/>
    <w:rsid w:val="00F54F28"/>
    <w:rsid w:val="00F552CB"/>
    <w:rsid w:val="00F553CC"/>
    <w:rsid w:val="00F55C5E"/>
    <w:rsid w:val="00F5750C"/>
    <w:rsid w:val="00F57DCD"/>
    <w:rsid w:val="00F616E5"/>
    <w:rsid w:val="00F627B7"/>
    <w:rsid w:val="00F63C66"/>
    <w:rsid w:val="00F64218"/>
    <w:rsid w:val="00F651D1"/>
    <w:rsid w:val="00F6536A"/>
    <w:rsid w:val="00F657DC"/>
    <w:rsid w:val="00F664C7"/>
    <w:rsid w:val="00F66A87"/>
    <w:rsid w:val="00F67443"/>
    <w:rsid w:val="00F67972"/>
    <w:rsid w:val="00F705B7"/>
    <w:rsid w:val="00F711FD"/>
    <w:rsid w:val="00F722F6"/>
    <w:rsid w:val="00F73208"/>
    <w:rsid w:val="00F73E93"/>
    <w:rsid w:val="00F74744"/>
    <w:rsid w:val="00F767B9"/>
    <w:rsid w:val="00F77B68"/>
    <w:rsid w:val="00F802B0"/>
    <w:rsid w:val="00F80F11"/>
    <w:rsid w:val="00F813FC"/>
    <w:rsid w:val="00F82900"/>
    <w:rsid w:val="00F82D57"/>
    <w:rsid w:val="00F83750"/>
    <w:rsid w:val="00F852D3"/>
    <w:rsid w:val="00F85775"/>
    <w:rsid w:val="00F85CE9"/>
    <w:rsid w:val="00F87254"/>
    <w:rsid w:val="00F900F6"/>
    <w:rsid w:val="00F9055A"/>
    <w:rsid w:val="00F917F4"/>
    <w:rsid w:val="00F91C81"/>
    <w:rsid w:val="00F92B71"/>
    <w:rsid w:val="00F96AD3"/>
    <w:rsid w:val="00F974CD"/>
    <w:rsid w:val="00F97C6F"/>
    <w:rsid w:val="00FA00AE"/>
    <w:rsid w:val="00FA0556"/>
    <w:rsid w:val="00FA0D15"/>
    <w:rsid w:val="00FA2E19"/>
    <w:rsid w:val="00FA44F3"/>
    <w:rsid w:val="00FA5F93"/>
    <w:rsid w:val="00FA617A"/>
    <w:rsid w:val="00FA79BC"/>
    <w:rsid w:val="00FA7F2A"/>
    <w:rsid w:val="00FB028C"/>
    <w:rsid w:val="00FB0715"/>
    <w:rsid w:val="00FB07DD"/>
    <w:rsid w:val="00FB0FA6"/>
    <w:rsid w:val="00FB116E"/>
    <w:rsid w:val="00FB13C5"/>
    <w:rsid w:val="00FB1778"/>
    <w:rsid w:val="00FB2A56"/>
    <w:rsid w:val="00FB3097"/>
    <w:rsid w:val="00FB377B"/>
    <w:rsid w:val="00FB47BC"/>
    <w:rsid w:val="00FB5030"/>
    <w:rsid w:val="00FB5DE0"/>
    <w:rsid w:val="00FB604C"/>
    <w:rsid w:val="00FB60FD"/>
    <w:rsid w:val="00FB62BA"/>
    <w:rsid w:val="00FB7753"/>
    <w:rsid w:val="00FC0482"/>
    <w:rsid w:val="00FC113C"/>
    <w:rsid w:val="00FC147D"/>
    <w:rsid w:val="00FC1C27"/>
    <w:rsid w:val="00FC2280"/>
    <w:rsid w:val="00FC3653"/>
    <w:rsid w:val="00FC42DA"/>
    <w:rsid w:val="00FC53AB"/>
    <w:rsid w:val="00FC6245"/>
    <w:rsid w:val="00FC6F0E"/>
    <w:rsid w:val="00FC7718"/>
    <w:rsid w:val="00FC7C14"/>
    <w:rsid w:val="00FD11F4"/>
    <w:rsid w:val="00FD1979"/>
    <w:rsid w:val="00FD2DF4"/>
    <w:rsid w:val="00FD3856"/>
    <w:rsid w:val="00FD3869"/>
    <w:rsid w:val="00FD4452"/>
    <w:rsid w:val="00FD5B9A"/>
    <w:rsid w:val="00FD607E"/>
    <w:rsid w:val="00FD6CB1"/>
    <w:rsid w:val="00FD75F0"/>
    <w:rsid w:val="00FD7D94"/>
    <w:rsid w:val="00FE0EA3"/>
    <w:rsid w:val="00FE1665"/>
    <w:rsid w:val="00FE2338"/>
    <w:rsid w:val="00FE2C38"/>
    <w:rsid w:val="00FE2D2C"/>
    <w:rsid w:val="00FE36E3"/>
    <w:rsid w:val="00FE3EF1"/>
    <w:rsid w:val="00FE4814"/>
    <w:rsid w:val="00FE5307"/>
    <w:rsid w:val="00FE752B"/>
    <w:rsid w:val="00FF0154"/>
    <w:rsid w:val="00FF24EF"/>
    <w:rsid w:val="00FF3F0F"/>
    <w:rsid w:val="00FF41C3"/>
    <w:rsid w:val="00FF45F9"/>
    <w:rsid w:val="00FF72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5D15F4"/>
  <w15:docId w15:val="{E0430759-04BB-4CAB-A1AF-A5BEF34F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39"/>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C5839"/>
  </w:style>
  <w:style w:type="paragraph" w:styleId="FootnoteText">
    <w:name w:val="footnote text"/>
    <w:basedOn w:val="Normal"/>
    <w:link w:val="FootnoteTextChar"/>
    <w:uiPriority w:val="99"/>
    <w:unhideWhenUsed/>
    <w:rsid w:val="005C5839"/>
    <w:pPr>
      <w:spacing w:line="240" w:lineRule="auto"/>
    </w:pPr>
    <w:rPr>
      <w:sz w:val="20"/>
      <w:szCs w:val="20"/>
    </w:rPr>
  </w:style>
  <w:style w:type="character" w:customStyle="1" w:styleId="FootnoteTextChar">
    <w:name w:val="Footnote Text Char"/>
    <w:basedOn w:val="DefaultParagraphFont"/>
    <w:link w:val="FootnoteText"/>
    <w:uiPriority w:val="99"/>
    <w:rsid w:val="005C5839"/>
    <w:rPr>
      <w:rFonts w:ascii="Times New Roman" w:hAnsi="Times New Roman"/>
      <w:sz w:val="20"/>
      <w:szCs w:val="20"/>
    </w:rPr>
  </w:style>
  <w:style w:type="character" w:styleId="FootnoteReference">
    <w:name w:val="footnote reference"/>
    <w:basedOn w:val="DefaultParagraphFont"/>
    <w:uiPriority w:val="99"/>
    <w:unhideWhenUsed/>
    <w:rsid w:val="005C5839"/>
    <w:rPr>
      <w:vertAlign w:val="superscript"/>
    </w:rPr>
  </w:style>
  <w:style w:type="character" w:styleId="CommentReference">
    <w:name w:val="annotation reference"/>
    <w:basedOn w:val="DefaultParagraphFont"/>
    <w:uiPriority w:val="99"/>
    <w:semiHidden/>
    <w:unhideWhenUsed/>
    <w:rsid w:val="005C5839"/>
    <w:rPr>
      <w:sz w:val="16"/>
      <w:szCs w:val="16"/>
    </w:rPr>
  </w:style>
  <w:style w:type="paragraph" w:styleId="CommentText">
    <w:name w:val="annotation text"/>
    <w:basedOn w:val="Normal"/>
    <w:link w:val="CommentTextChar"/>
    <w:uiPriority w:val="99"/>
    <w:unhideWhenUsed/>
    <w:rsid w:val="005C5839"/>
    <w:pPr>
      <w:spacing w:line="240" w:lineRule="auto"/>
    </w:pPr>
    <w:rPr>
      <w:sz w:val="20"/>
      <w:szCs w:val="20"/>
    </w:rPr>
  </w:style>
  <w:style w:type="character" w:customStyle="1" w:styleId="CommentTextChar">
    <w:name w:val="Comment Text Char"/>
    <w:basedOn w:val="DefaultParagraphFont"/>
    <w:link w:val="CommentText"/>
    <w:uiPriority w:val="99"/>
    <w:rsid w:val="005C58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5839"/>
    <w:rPr>
      <w:b/>
      <w:bCs/>
    </w:rPr>
  </w:style>
  <w:style w:type="character" w:customStyle="1" w:styleId="CommentSubjectChar">
    <w:name w:val="Comment Subject Char"/>
    <w:basedOn w:val="CommentTextChar"/>
    <w:link w:val="CommentSubject"/>
    <w:uiPriority w:val="99"/>
    <w:semiHidden/>
    <w:rsid w:val="005C5839"/>
    <w:rPr>
      <w:rFonts w:ascii="Times New Roman" w:hAnsi="Times New Roman"/>
      <w:b/>
      <w:bCs/>
      <w:sz w:val="20"/>
      <w:szCs w:val="20"/>
    </w:rPr>
  </w:style>
  <w:style w:type="paragraph" w:styleId="BalloonText">
    <w:name w:val="Balloon Text"/>
    <w:basedOn w:val="Normal"/>
    <w:link w:val="BalloonTextChar"/>
    <w:uiPriority w:val="99"/>
    <w:semiHidden/>
    <w:unhideWhenUsed/>
    <w:rsid w:val="005C58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839"/>
    <w:rPr>
      <w:rFonts w:ascii="Tahoma" w:hAnsi="Tahoma" w:cs="Tahoma"/>
      <w:sz w:val="16"/>
      <w:szCs w:val="16"/>
    </w:rPr>
  </w:style>
  <w:style w:type="character" w:styleId="Hyperlink">
    <w:name w:val="Hyperlink"/>
    <w:basedOn w:val="DefaultParagraphFont"/>
    <w:uiPriority w:val="99"/>
    <w:unhideWhenUsed/>
    <w:rsid w:val="005C5839"/>
    <w:rPr>
      <w:color w:val="0000FF" w:themeColor="hyperlink"/>
      <w:u w:val="single"/>
    </w:rPr>
  </w:style>
  <w:style w:type="paragraph" w:styleId="ListParagraph">
    <w:name w:val="List Paragraph"/>
    <w:basedOn w:val="Normal"/>
    <w:uiPriority w:val="34"/>
    <w:qFormat/>
    <w:rsid w:val="005C5839"/>
    <w:pPr>
      <w:ind w:left="720"/>
      <w:contextualSpacing/>
    </w:pPr>
  </w:style>
  <w:style w:type="paragraph" w:styleId="Title">
    <w:name w:val="Title"/>
    <w:basedOn w:val="Normal"/>
    <w:next w:val="Normal"/>
    <w:link w:val="TitleChar"/>
    <w:qFormat/>
    <w:rsid w:val="005C5839"/>
    <w:pPr>
      <w:jc w:val="center"/>
    </w:pPr>
    <w:rPr>
      <w:rFonts w:eastAsia="Times New Roman" w:cs="Times New Roman"/>
      <w:b/>
      <w:caps/>
      <w:sz w:val="22"/>
      <w:szCs w:val="24"/>
    </w:rPr>
  </w:style>
  <w:style w:type="character" w:customStyle="1" w:styleId="TitleChar">
    <w:name w:val="Title Char"/>
    <w:basedOn w:val="DefaultParagraphFont"/>
    <w:link w:val="Title"/>
    <w:rsid w:val="005C5839"/>
    <w:rPr>
      <w:rFonts w:ascii="Times New Roman" w:eastAsia="Times New Roman" w:hAnsi="Times New Roman" w:cs="Times New Roman"/>
      <w:b/>
      <w:caps/>
      <w:szCs w:val="24"/>
    </w:rPr>
  </w:style>
  <w:style w:type="paragraph" w:styleId="Header">
    <w:name w:val="header"/>
    <w:basedOn w:val="Normal"/>
    <w:link w:val="HeaderChar"/>
    <w:uiPriority w:val="99"/>
    <w:unhideWhenUsed/>
    <w:rsid w:val="005C5839"/>
    <w:pPr>
      <w:tabs>
        <w:tab w:val="center" w:pos="4680"/>
        <w:tab w:val="right" w:pos="9360"/>
      </w:tabs>
      <w:spacing w:line="240" w:lineRule="auto"/>
    </w:pPr>
  </w:style>
  <w:style w:type="character" w:customStyle="1" w:styleId="HeaderChar">
    <w:name w:val="Header Char"/>
    <w:basedOn w:val="DefaultParagraphFont"/>
    <w:link w:val="Header"/>
    <w:uiPriority w:val="99"/>
    <w:rsid w:val="005C5839"/>
    <w:rPr>
      <w:rFonts w:ascii="Times New Roman" w:hAnsi="Times New Roman"/>
      <w:sz w:val="24"/>
    </w:rPr>
  </w:style>
  <w:style w:type="paragraph" w:styleId="Footer">
    <w:name w:val="footer"/>
    <w:basedOn w:val="Normal"/>
    <w:link w:val="FooterChar"/>
    <w:uiPriority w:val="99"/>
    <w:unhideWhenUsed/>
    <w:rsid w:val="005C5839"/>
    <w:pPr>
      <w:tabs>
        <w:tab w:val="center" w:pos="4680"/>
        <w:tab w:val="right" w:pos="9360"/>
      </w:tabs>
      <w:spacing w:line="240" w:lineRule="auto"/>
    </w:pPr>
  </w:style>
  <w:style w:type="character" w:customStyle="1" w:styleId="FooterChar">
    <w:name w:val="Footer Char"/>
    <w:basedOn w:val="DefaultParagraphFont"/>
    <w:link w:val="Footer"/>
    <w:uiPriority w:val="99"/>
    <w:rsid w:val="005C5839"/>
    <w:rPr>
      <w:rFonts w:ascii="Times New Roman" w:hAnsi="Times New Roman"/>
      <w:sz w:val="24"/>
    </w:rPr>
  </w:style>
  <w:style w:type="paragraph" w:customStyle="1" w:styleId="EndNoteBibliographyTitle">
    <w:name w:val="EndNote Bibliography Title"/>
    <w:basedOn w:val="Normal"/>
    <w:link w:val="EndNoteBibliographyTitleChar"/>
    <w:rsid w:val="005C5839"/>
    <w:pPr>
      <w:jc w:val="center"/>
    </w:pPr>
    <w:rPr>
      <w:rFonts w:cs="Times New Roman"/>
      <w:noProof/>
    </w:rPr>
  </w:style>
  <w:style w:type="character" w:customStyle="1" w:styleId="EndNoteBibliographyTitleChar">
    <w:name w:val="EndNote Bibliography Title Char"/>
    <w:basedOn w:val="DefaultParagraphFont"/>
    <w:link w:val="EndNoteBibliographyTitle"/>
    <w:rsid w:val="005C5839"/>
    <w:rPr>
      <w:rFonts w:ascii="Times New Roman" w:hAnsi="Times New Roman" w:cs="Times New Roman"/>
      <w:noProof/>
      <w:sz w:val="24"/>
    </w:rPr>
  </w:style>
  <w:style w:type="paragraph" w:customStyle="1" w:styleId="EndNoteBibliography">
    <w:name w:val="EndNote Bibliography"/>
    <w:basedOn w:val="Normal"/>
    <w:link w:val="EndNoteBibliographyChar"/>
    <w:rsid w:val="005C5839"/>
    <w:pPr>
      <w:spacing w:line="240" w:lineRule="auto"/>
    </w:pPr>
    <w:rPr>
      <w:rFonts w:cs="Times New Roman"/>
      <w:noProof/>
    </w:rPr>
  </w:style>
  <w:style w:type="character" w:customStyle="1" w:styleId="EndNoteBibliographyChar">
    <w:name w:val="EndNote Bibliography Char"/>
    <w:basedOn w:val="DefaultParagraphFont"/>
    <w:link w:val="EndNoteBibliography"/>
    <w:rsid w:val="005C5839"/>
    <w:rPr>
      <w:rFonts w:ascii="Times New Roman" w:hAnsi="Times New Roman" w:cs="Times New Roman"/>
      <w:noProof/>
      <w:sz w:val="24"/>
    </w:rPr>
  </w:style>
  <w:style w:type="table" w:styleId="TableGrid">
    <w:name w:val="Table Grid"/>
    <w:basedOn w:val="TableNormal"/>
    <w:uiPriority w:val="59"/>
    <w:rsid w:val="005C583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C5839"/>
    <w:pPr>
      <w:spacing w:after="0" w:line="240" w:lineRule="auto"/>
    </w:pPr>
    <w:rPr>
      <w:rFonts w:ascii="Times New Roman" w:hAnsi="Times New Roman"/>
      <w:sz w:val="24"/>
    </w:rPr>
  </w:style>
  <w:style w:type="paragraph" w:styleId="BodyText">
    <w:name w:val="Body Text"/>
    <w:basedOn w:val="Normal"/>
    <w:link w:val="BodyTextChar"/>
    <w:uiPriority w:val="1"/>
    <w:qFormat/>
    <w:rsid w:val="00B549C5"/>
    <w:pPr>
      <w:widowControl w:val="0"/>
      <w:spacing w:line="240" w:lineRule="auto"/>
      <w:ind w:left="100" w:firstLine="0"/>
    </w:pPr>
    <w:rPr>
      <w:rFonts w:eastAsia="Times New Roman"/>
      <w:sz w:val="22"/>
    </w:rPr>
  </w:style>
  <w:style w:type="character" w:customStyle="1" w:styleId="BodyTextChar">
    <w:name w:val="Body Text Char"/>
    <w:basedOn w:val="DefaultParagraphFont"/>
    <w:link w:val="BodyText"/>
    <w:uiPriority w:val="1"/>
    <w:rsid w:val="00B549C5"/>
    <w:rPr>
      <w:rFonts w:ascii="Times New Roman" w:eastAsia="Times New Roman" w:hAnsi="Times New Roman"/>
    </w:rPr>
  </w:style>
  <w:style w:type="character" w:styleId="PlaceholderText">
    <w:name w:val="Placeholder Text"/>
    <w:basedOn w:val="DefaultParagraphFont"/>
    <w:uiPriority w:val="99"/>
    <w:semiHidden/>
    <w:rsid w:val="00BE6BFD"/>
    <w:rPr>
      <w:color w:val="808080"/>
    </w:rPr>
  </w:style>
  <w:style w:type="character" w:customStyle="1" w:styleId="apple-converted-space">
    <w:name w:val="apple-converted-space"/>
    <w:basedOn w:val="DefaultParagraphFont"/>
    <w:rsid w:val="004B3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2099">
      <w:bodyDiv w:val="1"/>
      <w:marLeft w:val="0"/>
      <w:marRight w:val="0"/>
      <w:marTop w:val="0"/>
      <w:marBottom w:val="0"/>
      <w:divBdr>
        <w:top w:val="none" w:sz="0" w:space="0" w:color="auto"/>
        <w:left w:val="none" w:sz="0" w:space="0" w:color="auto"/>
        <w:bottom w:val="none" w:sz="0" w:space="0" w:color="auto"/>
        <w:right w:val="none" w:sz="0" w:space="0" w:color="auto"/>
      </w:divBdr>
    </w:div>
    <w:div w:id="2506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02D9A-25E6-E14D-899D-BE59DA11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13318</Words>
  <Characters>75913</Characters>
  <Application>Microsoft Macintosh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89053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Keith</dc:creator>
  <cp:lastModifiedBy>Andrew Stephen</cp:lastModifiedBy>
  <cp:revision>4</cp:revision>
  <cp:lastPrinted>2015-08-05T13:27:00Z</cp:lastPrinted>
  <dcterms:created xsi:type="dcterms:W3CDTF">2015-12-17T18:16:00Z</dcterms:created>
  <dcterms:modified xsi:type="dcterms:W3CDTF">2016-01-01T23:05:00Z</dcterms:modified>
</cp:coreProperties>
</file>