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5E" w:rsidRDefault="00FD78FE">
      <w:pPr>
        <w:rPr>
          <w:rFonts w:ascii="Arial" w:hAnsi="Arial" w:cs="Arial"/>
        </w:rPr>
      </w:pPr>
      <w:r w:rsidRPr="007E6624">
        <w:rPr>
          <w:rFonts w:ascii="Arial" w:hAnsi="Arial" w:cs="Arial"/>
        </w:rPr>
        <w:t>Table S1</w:t>
      </w:r>
      <w:r w:rsidR="007E6624" w:rsidRPr="007E6624">
        <w:rPr>
          <w:rFonts w:ascii="Arial" w:hAnsi="Arial" w:cs="Arial"/>
        </w:rPr>
        <w:t>: Search terms used for first search</w:t>
      </w:r>
    </w:p>
    <w:p w:rsidR="005C4B27" w:rsidRDefault="005C4B2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6"/>
      </w:tblGrid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1 chronic obstructive pulmonary disease.af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2 chronic obstructive airways disease.af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3 peri-operative.mp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4 preoperative.mp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5 pre-operative.mp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6 perioperative.mp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7 review.pt.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8 surgery.mp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9 1 OR 2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10 3 OR 4 OR 5 OR 6 OR 8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11 7 AND 9 AND 10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12 limit 11 to human, humans, English</w:t>
            </w:r>
          </w:p>
        </w:tc>
      </w:tr>
    </w:tbl>
    <w:p w:rsidR="005C4B27" w:rsidRDefault="005C4B27">
      <w:pPr>
        <w:rPr>
          <w:rFonts w:ascii="Arial" w:hAnsi="Arial" w:cs="Arial"/>
        </w:rPr>
      </w:pPr>
    </w:p>
    <w:p w:rsidR="005C4B27" w:rsidRDefault="005C4B27">
      <w:pPr>
        <w:rPr>
          <w:rFonts w:ascii="Arial" w:hAnsi="Arial" w:cs="Arial"/>
        </w:rPr>
      </w:pPr>
    </w:p>
    <w:p w:rsidR="005C4B27" w:rsidRDefault="005C4B27">
      <w:pPr>
        <w:rPr>
          <w:rFonts w:ascii="Arial" w:hAnsi="Arial" w:cs="Arial"/>
        </w:rPr>
      </w:pPr>
    </w:p>
    <w:p w:rsidR="007E4C15" w:rsidRDefault="007E4C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C4B27" w:rsidRDefault="005C4B27">
      <w:pPr>
        <w:rPr>
          <w:rFonts w:ascii="Arial" w:hAnsi="Arial" w:cs="Arial"/>
        </w:rPr>
      </w:pPr>
      <w:r w:rsidRPr="005C4B27">
        <w:rPr>
          <w:rFonts w:ascii="Arial" w:hAnsi="Arial" w:cs="Arial"/>
        </w:rPr>
        <w:lastRenderedPageBreak/>
        <w:t xml:space="preserve">Table </w:t>
      </w:r>
      <w:r>
        <w:rPr>
          <w:rFonts w:ascii="Arial" w:hAnsi="Arial" w:cs="Arial"/>
        </w:rPr>
        <w:t>S</w:t>
      </w:r>
      <w:r w:rsidRPr="005C4B27">
        <w:rPr>
          <w:rFonts w:ascii="Arial" w:hAnsi="Arial" w:cs="Arial"/>
        </w:rPr>
        <w:t>2: Search terms used for second search</w:t>
      </w:r>
    </w:p>
    <w:p w:rsidR="005C4B27" w:rsidRDefault="005C4B2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6"/>
      </w:tblGrid>
      <w:tr w:rsidR="005C4B27" w:rsidRPr="00BE7985" w:rsidTr="002A0B19">
        <w:tc>
          <w:tcPr>
            <w:tcW w:w="8516" w:type="dxa"/>
            <w:shd w:val="clear" w:color="auto" w:fill="auto"/>
          </w:tcPr>
          <w:p w:rsidR="005C4B27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1 chronic obstructive pulmonary disease.af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2 chronic obstructive airways disease.af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3 peri-operative.mp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4 preoperative.mp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5 pre-operative.mp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6 perioperative.mp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7 pulmonary rehabilitation.mp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8 surgery.mp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9 1 OR 2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10 3 OR 4 OR 5 OR 6 OR 8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11 7 AND 9 AND 10</w:t>
            </w:r>
          </w:p>
        </w:tc>
      </w:tr>
      <w:tr w:rsidR="005C4B27" w:rsidRPr="00BE7985" w:rsidTr="002A0B19">
        <w:tc>
          <w:tcPr>
            <w:tcW w:w="8516" w:type="dxa"/>
            <w:shd w:val="clear" w:color="auto" w:fill="auto"/>
          </w:tcPr>
          <w:p w:rsidR="005C4B27" w:rsidRPr="00BE7985" w:rsidRDefault="005C4B27" w:rsidP="002A0B19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7985">
              <w:rPr>
                <w:rFonts w:ascii="Arial" w:hAnsi="Arial" w:cs="Arial"/>
                <w:sz w:val="22"/>
                <w:szCs w:val="22"/>
                <w:lang w:val="en-GB"/>
              </w:rPr>
              <w:t>12 limit 11 to human, humans, English</w:t>
            </w:r>
          </w:p>
        </w:tc>
      </w:tr>
    </w:tbl>
    <w:p w:rsidR="005C4B27" w:rsidRDefault="005C4B27">
      <w:pPr>
        <w:rPr>
          <w:rFonts w:ascii="Arial" w:hAnsi="Arial" w:cs="Arial"/>
        </w:rPr>
      </w:pPr>
    </w:p>
    <w:p w:rsidR="005C4B27" w:rsidRDefault="005C4B27">
      <w:pPr>
        <w:rPr>
          <w:rFonts w:ascii="Arial" w:hAnsi="Arial" w:cs="Arial"/>
        </w:rPr>
      </w:pPr>
    </w:p>
    <w:p w:rsidR="007E4C15" w:rsidRDefault="007E4C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C4B27" w:rsidRDefault="00684A33">
      <w:pPr>
        <w:rPr>
          <w:rFonts w:ascii="Arial" w:hAnsi="Arial" w:cs="Arial"/>
        </w:rPr>
      </w:pPr>
      <w:r w:rsidRPr="00684A33">
        <w:rPr>
          <w:rFonts w:ascii="Arial" w:hAnsi="Arial" w:cs="Arial"/>
        </w:rPr>
        <w:lastRenderedPageBreak/>
        <w:t>Figure S1: Search 1 study flow diagram</w:t>
      </w:r>
    </w:p>
    <w:p w:rsidR="00684A33" w:rsidRDefault="00684A33">
      <w:pPr>
        <w:rPr>
          <w:rFonts w:ascii="Arial" w:hAnsi="Arial" w:cs="Arial"/>
        </w:rPr>
      </w:pPr>
    </w:p>
    <w:p w:rsidR="00684A33" w:rsidRDefault="00684A33">
      <w:pPr>
        <w:rPr>
          <w:rFonts w:ascii="Arial" w:hAnsi="Arial" w:cs="Arial"/>
        </w:rPr>
      </w:pPr>
      <w:r w:rsidRPr="0030176B">
        <w:rPr>
          <w:rFonts w:ascii="Calibri" w:hAnsi="Calibri"/>
          <w:b/>
          <w:noProof/>
          <w:highlight w:val="yellow"/>
          <w:lang w:eastAsia="en-GB"/>
        </w:rPr>
        <w:drawing>
          <wp:inline distT="0" distB="0" distL="0" distR="0">
            <wp:extent cx="5475404" cy="3629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rch Figure 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157" b="33985"/>
                    <a:stretch/>
                  </pic:blipFill>
                  <pic:spPr bwMode="auto">
                    <a:xfrm>
                      <a:off x="0" y="0"/>
                      <a:ext cx="5485815" cy="363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C4B27" w:rsidRDefault="005C4B27">
      <w:pPr>
        <w:rPr>
          <w:rFonts w:ascii="Arial" w:hAnsi="Arial" w:cs="Arial"/>
        </w:rPr>
      </w:pPr>
    </w:p>
    <w:p w:rsidR="005C4B27" w:rsidRDefault="005C4B27">
      <w:pPr>
        <w:rPr>
          <w:rFonts w:ascii="Arial" w:hAnsi="Arial" w:cs="Arial"/>
        </w:rPr>
      </w:pPr>
      <w:bookmarkStart w:id="0" w:name="_GoBack"/>
      <w:bookmarkEnd w:id="0"/>
    </w:p>
    <w:sectPr w:rsidR="005C4B27" w:rsidSect="00F23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D78FE"/>
    <w:rsid w:val="00475CE6"/>
    <w:rsid w:val="005C4B27"/>
    <w:rsid w:val="00684A33"/>
    <w:rsid w:val="007E4C15"/>
    <w:rsid w:val="007E6624"/>
    <w:rsid w:val="00A50A5E"/>
    <w:rsid w:val="00C72ABC"/>
    <w:rsid w:val="00EE0349"/>
    <w:rsid w:val="00F239CF"/>
    <w:rsid w:val="00FD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B27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B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I5</dc:creator>
  <cp:lastModifiedBy>rona</cp:lastModifiedBy>
  <cp:revision>7</cp:revision>
  <dcterms:created xsi:type="dcterms:W3CDTF">2020-05-16T19:57:00Z</dcterms:created>
  <dcterms:modified xsi:type="dcterms:W3CDTF">2020-06-15T14:57:00Z</dcterms:modified>
</cp:coreProperties>
</file>