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727" w:rsidRDefault="00B87727" w:rsidP="00B87727">
      <w:pPr>
        <w:spacing w:line="480" w:lineRule="auto"/>
      </w:pPr>
      <w:proofErr w:type="gramStart"/>
      <w:r>
        <w:t>Table 1.</w:t>
      </w:r>
      <w:proofErr w:type="gramEnd"/>
      <w:r>
        <w:t xml:space="preserve"> </w:t>
      </w:r>
      <w:proofErr w:type="gramStart"/>
      <w:r w:rsidRPr="00D52BAC">
        <w:t xml:space="preserve">Number of </w:t>
      </w:r>
      <w:r>
        <w:t>differentiated TC</w:t>
      </w:r>
      <w:r w:rsidR="00F30413">
        <w:t xml:space="preserve"> cases and median (10th-90</w:t>
      </w:r>
      <w:r w:rsidRPr="00D52BAC">
        <w:t>th percentile) of coffee and tea intake by sex and co</w:t>
      </w:r>
      <w:r>
        <w:t>untry in the EPIC study.</w:t>
      </w:r>
      <w:proofErr w:type="gramEnd"/>
    </w:p>
    <w:tbl>
      <w:tblPr>
        <w:tblW w:w="14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3"/>
        <w:gridCol w:w="855"/>
        <w:gridCol w:w="470"/>
        <w:gridCol w:w="935"/>
        <w:gridCol w:w="996"/>
        <w:gridCol w:w="581"/>
        <w:gridCol w:w="1443"/>
        <w:gridCol w:w="1308"/>
        <w:gridCol w:w="195"/>
        <w:gridCol w:w="855"/>
        <w:gridCol w:w="422"/>
        <w:gridCol w:w="935"/>
        <w:gridCol w:w="996"/>
        <w:gridCol w:w="581"/>
        <w:gridCol w:w="1552"/>
        <w:gridCol w:w="1309"/>
      </w:tblGrid>
      <w:tr w:rsidR="00F30413" w:rsidRPr="00F30413" w:rsidTr="00F30413">
        <w:trPr>
          <w:trHeight w:val="300"/>
        </w:trPr>
        <w:tc>
          <w:tcPr>
            <w:tcW w:w="11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Country</w:t>
            </w:r>
          </w:p>
        </w:tc>
        <w:tc>
          <w:tcPr>
            <w:tcW w:w="63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F30413">
              <w:rPr>
                <w:color w:val="000000"/>
                <w:sz w:val="22"/>
                <w:szCs w:val="22"/>
                <w:lang w:val="es-ES" w:eastAsia="es-ES"/>
              </w:rPr>
              <w:t>Women</w:t>
            </w:r>
            <w:proofErr w:type="spellEnd"/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64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F30413">
              <w:rPr>
                <w:color w:val="000000"/>
                <w:sz w:val="22"/>
                <w:szCs w:val="22"/>
                <w:lang w:val="es-ES" w:eastAsia="es-ES"/>
              </w:rPr>
              <w:t>Men</w:t>
            </w:r>
            <w:proofErr w:type="spellEnd"/>
          </w:p>
        </w:tc>
      </w:tr>
      <w:tr w:rsidR="00F30413" w:rsidRPr="00F30413" w:rsidTr="00F30413">
        <w:trPr>
          <w:trHeight w:val="300"/>
        </w:trPr>
        <w:tc>
          <w:tcPr>
            <w:tcW w:w="11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30413" w:rsidRPr="00F30413" w:rsidRDefault="00F30413" w:rsidP="00F3041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N</w:t>
            </w:r>
          </w:p>
        </w:tc>
        <w:tc>
          <w:tcPr>
            <w:tcW w:w="28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Cancer cases</w:t>
            </w:r>
          </w:p>
        </w:tc>
        <w:tc>
          <w:tcPr>
            <w:tcW w:w="144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F30413">
              <w:rPr>
                <w:color w:val="000000"/>
                <w:sz w:val="22"/>
                <w:szCs w:val="22"/>
                <w:lang w:val="es-ES" w:eastAsia="es-ES"/>
              </w:rPr>
              <w:t>Coffee</w:t>
            </w:r>
            <w:proofErr w:type="spellEnd"/>
            <w:r w:rsidRPr="00F30413">
              <w:rPr>
                <w:color w:val="000000"/>
                <w:sz w:val="22"/>
                <w:szCs w:val="22"/>
                <w:lang w:val="es-ES" w:eastAsia="es-ES"/>
              </w:rPr>
              <w:t xml:space="preserve"> (</w:t>
            </w:r>
            <w:proofErr w:type="spellStart"/>
            <w:r w:rsidRPr="00F30413">
              <w:rPr>
                <w:color w:val="000000"/>
                <w:sz w:val="22"/>
                <w:szCs w:val="22"/>
                <w:lang w:val="es-ES" w:eastAsia="es-ES"/>
              </w:rPr>
              <w:t>mL</w:t>
            </w:r>
            <w:proofErr w:type="spellEnd"/>
            <w:r w:rsidRPr="00F30413">
              <w:rPr>
                <w:color w:val="000000"/>
                <w:sz w:val="22"/>
                <w:szCs w:val="22"/>
                <w:lang w:val="es-ES" w:eastAsia="es-ES"/>
              </w:rPr>
              <w:t>/d)</w:t>
            </w:r>
          </w:p>
        </w:tc>
        <w:tc>
          <w:tcPr>
            <w:tcW w:w="130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Tea (</w:t>
            </w:r>
            <w:proofErr w:type="spellStart"/>
            <w:r w:rsidRPr="00F30413">
              <w:rPr>
                <w:color w:val="000000"/>
                <w:sz w:val="22"/>
                <w:szCs w:val="22"/>
                <w:lang w:val="es-ES" w:eastAsia="es-ES"/>
              </w:rPr>
              <w:t>mL</w:t>
            </w:r>
            <w:proofErr w:type="spellEnd"/>
            <w:r w:rsidRPr="00F30413">
              <w:rPr>
                <w:color w:val="000000"/>
                <w:sz w:val="22"/>
                <w:szCs w:val="22"/>
                <w:lang w:val="es-ES" w:eastAsia="es-ES"/>
              </w:rPr>
              <w:t>/d)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82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N</w:t>
            </w:r>
          </w:p>
        </w:tc>
        <w:tc>
          <w:tcPr>
            <w:tcW w:w="27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Cancer cases</w:t>
            </w:r>
          </w:p>
        </w:tc>
        <w:tc>
          <w:tcPr>
            <w:tcW w:w="155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F30413">
              <w:rPr>
                <w:color w:val="000000"/>
                <w:sz w:val="22"/>
                <w:szCs w:val="22"/>
                <w:lang w:val="es-ES" w:eastAsia="es-ES"/>
              </w:rPr>
              <w:t>Coffee</w:t>
            </w:r>
            <w:proofErr w:type="spellEnd"/>
            <w:r w:rsidRPr="00F30413">
              <w:rPr>
                <w:color w:val="000000"/>
                <w:sz w:val="22"/>
                <w:szCs w:val="22"/>
                <w:lang w:val="es-ES" w:eastAsia="es-ES"/>
              </w:rPr>
              <w:t xml:space="preserve"> (</w:t>
            </w:r>
            <w:proofErr w:type="spellStart"/>
            <w:r w:rsidRPr="00F30413">
              <w:rPr>
                <w:color w:val="000000"/>
                <w:sz w:val="22"/>
                <w:szCs w:val="22"/>
                <w:lang w:val="es-ES" w:eastAsia="es-ES"/>
              </w:rPr>
              <w:t>mL</w:t>
            </w:r>
            <w:proofErr w:type="spellEnd"/>
            <w:r w:rsidRPr="00F30413">
              <w:rPr>
                <w:color w:val="000000"/>
                <w:sz w:val="22"/>
                <w:szCs w:val="22"/>
                <w:lang w:val="es-ES" w:eastAsia="es-ES"/>
              </w:rPr>
              <w:t>/d)</w:t>
            </w:r>
          </w:p>
        </w:tc>
        <w:tc>
          <w:tcPr>
            <w:tcW w:w="130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Tea (</w:t>
            </w:r>
            <w:proofErr w:type="spellStart"/>
            <w:r w:rsidRPr="00F30413">
              <w:rPr>
                <w:color w:val="000000"/>
                <w:sz w:val="22"/>
                <w:szCs w:val="22"/>
                <w:lang w:val="es-ES" w:eastAsia="es-ES"/>
              </w:rPr>
              <w:t>mL</w:t>
            </w:r>
            <w:proofErr w:type="spellEnd"/>
            <w:r w:rsidRPr="00F30413">
              <w:rPr>
                <w:color w:val="000000"/>
                <w:sz w:val="22"/>
                <w:szCs w:val="22"/>
                <w:lang w:val="es-ES" w:eastAsia="es-ES"/>
              </w:rPr>
              <w:t>/d)</w:t>
            </w:r>
          </w:p>
        </w:tc>
      </w:tr>
      <w:tr w:rsidR="00F30413" w:rsidRPr="00F30413" w:rsidTr="00F30413">
        <w:trPr>
          <w:trHeight w:val="300"/>
        </w:trPr>
        <w:tc>
          <w:tcPr>
            <w:tcW w:w="11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30413" w:rsidRPr="00F30413" w:rsidRDefault="00F30413" w:rsidP="00F3041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8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30413" w:rsidRPr="00F30413" w:rsidRDefault="00F30413" w:rsidP="00F3041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TC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F30413">
              <w:rPr>
                <w:color w:val="000000"/>
                <w:sz w:val="22"/>
                <w:szCs w:val="22"/>
                <w:lang w:val="es-ES" w:eastAsia="es-ES"/>
              </w:rPr>
              <w:t>Papillary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F30413">
              <w:rPr>
                <w:color w:val="000000"/>
                <w:sz w:val="22"/>
                <w:szCs w:val="22"/>
                <w:lang w:val="es-ES" w:eastAsia="es-ES"/>
              </w:rPr>
              <w:t>Follicular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NOS</w:t>
            </w:r>
          </w:p>
        </w:tc>
        <w:tc>
          <w:tcPr>
            <w:tcW w:w="14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30413" w:rsidRPr="00F30413" w:rsidRDefault="00F30413" w:rsidP="00F3041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3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30413" w:rsidRPr="00F30413" w:rsidRDefault="00F30413" w:rsidP="00F3041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82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30413" w:rsidRPr="00F30413" w:rsidRDefault="00F30413" w:rsidP="00F3041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TC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F30413">
              <w:rPr>
                <w:color w:val="000000"/>
                <w:sz w:val="22"/>
                <w:szCs w:val="22"/>
                <w:lang w:val="es-ES" w:eastAsia="es-ES"/>
              </w:rPr>
              <w:t>Papillary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F30413">
              <w:rPr>
                <w:color w:val="000000"/>
                <w:sz w:val="22"/>
                <w:szCs w:val="22"/>
                <w:lang w:val="es-ES" w:eastAsia="es-ES"/>
              </w:rPr>
              <w:t>Follicular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NOS</w:t>
            </w:r>
          </w:p>
        </w:tc>
        <w:tc>
          <w:tcPr>
            <w:tcW w:w="155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30413" w:rsidRPr="00F30413" w:rsidRDefault="00F30413" w:rsidP="00F3041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3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30413" w:rsidRPr="00F30413" w:rsidRDefault="00F30413" w:rsidP="00F3041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</w:p>
        </w:tc>
      </w:tr>
      <w:tr w:rsidR="00F30413" w:rsidRPr="00F30413" w:rsidTr="00F30413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France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67,391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248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227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225 (0-616)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26 (0-564)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-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-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-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-</w:t>
            </w:r>
          </w:p>
        </w:tc>
      </w:tr>
      <w:tr w:rsidR="00F30413" w:rsidRPr="00F30413" w:rsidTr="00F30413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F30413">
              <w:rPr>
                <w:color w:val="000000"/>
                <w:sz w:val="22"/>
                <w:szCs w:val="22"/>
                <w:lang w:val="es-ES" w:eastAsia="es-ES"/>
              </w:rPr>
              <w:t>Italy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30,511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106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81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90 (0-184)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5 (0-150)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14,032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16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90 (30-180)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3 (0-150)</w:t>
            </w:r>
          </w:p>
        </w:tc>
      </w:tr>
      <w:tr w:rsidR="00F30413" w:rsidRPr="00F30413" w:rsidTr="00F30413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Spain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24,846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74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62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100 (0-300)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0 (0-0)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15,138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75 (0-232)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0 (0-0)</w:t>
            </w:r>
          </w:p>
        </w:tc>
      </w:tr>
      <w:tr w:rsidR="00F30413" w:rsidRPr="00F30413" w:rsidTr="00F30413">
        <w:trPr>
          <w:trHeight w:val="6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F30413">
              <w:rPr>
                <w:color w:val="000000"/>
                <w:sz w:val="22"/>
                <w:szCs w:val="22"/>
                <w:lang w:val="es-ES" w:eastAsia="es-ES"/>
              </w:rPr>
              <w:t>United</w:t>
            </w:r>
            <w:proofErr w:type="spellEnd"/>
            <w:r w:rsidRPr="00F30413">
              <w:rPr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F30413">
              <w:rPr>
                <w:color w:val="000000"/>
                <w:sz w:val="22"/>
                <w:szCs w:val="22"/>
                <w:lang w:val="es-ES" w:eastAsia="es-ES"/>
              </w:rPr>
              <w:t>Kingdom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52,565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39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217 (4-857)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475 (2-1140)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22,850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475 (4-857)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475 (2-1140)</w:t>
            </w:r>
          </w:p>
        </w:tc>
      </w:tr>
      <w:tr w:rsidR="00F30413" w:rsidRPr="00F30413" w:rsidTr="00F30413">
        <w:trPr>
          <w:trHeight w:val="63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 xml:space="preserve">The </w:t>
            </w:r>
            <w:proofErr w:type="spellStart"/>
            <w:r w:rsidRPr="00F30413">
              <w:rPr>
                <w:color w:val="000000"/>
                <w:sz w:val="22"/>
                <w:szCs w:val="22"/>
                <w:lang w:val="es-ES" w:eastAsia="es-ES"/>
              </w:rPr>
              <w:t>Netherlands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26,910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13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500 (125-875)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238 (4-619)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9,627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625 (125-1125)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119 (0-475)</w:t>
            </w:r>
          </w:p>
        </w:tc>
      </w:tr>
      <w:tr w:rsidR="00F30413" w:rsidRPr="00F30413" w:rsidTr="00F30413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F30413">
              <w:rPr>
                <w:color w:val="000000"/>
                <w:sz w:val="22"/>
                <w:szCs w:val="22"/>
                <w:lang w:val="es-ES" w:eastAsia="es-ES"/>
              </w:rPr>
              <w:t>Greece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15,229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140 (5-340)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0 (0-11)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10,815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170 (33-420)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0 (0-11)</w:t>
            </w:r>
          </w:p>
        </w:tc>
      </w:tr>
      <w:tr w:rsidR="00F30413" w:rsidRPr="00F30413" w:rsidTr="00F30413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F30413">
              <w:rPr>
                <w:color w:val="000000"/>
                <w:sz w:val="22"/>
                <w:szCs w:val="22"/>
                <w:lang w:val="es-ES" w:eastAsia="es-ES"/>
              </w:rPr>
              <w:t>Germany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27,373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67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47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342 (52-784)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24 (0-401)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21,178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15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392 (41-900)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21 (0-398)</w:t>
            </w:r>
          </w:p>
        </w:tc>
      </w:tr>
      <w:tr w:rsidR="00F30413" w:rsidRPr="00F30413" w:rsidTr="00F30413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F30413">
              <w:rPr>
                <w:color w:val="000000"/>
                <w:sz w:val="22"/>
                <w:szCs w:val="22"/>
                <w:lang w:val="es-ES" w:eastAsia="es-ES"/>
              </w:rPr>
              <w:t>Sweden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26,365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385 (107-750)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0 (0-250)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22,301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10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400 (108-829)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1 (0-250)</w:t>
            </w:r>
          </w:p>
        </w:tc>
      </w:tr>
      <w:tr w:rsidR="00F30413" w:rsidRPr="00F30413" w:rsidTr="00F30413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F30413">
              <w:rPr>
                <w:color w:val="000000"/>
                <w:sz w:val="22"/>
                <w:szCs w:val="22"/>
                <w:lang w:val="es-ES" w:eastAsia="es-ES"/>
              </w:rPr>
              <w:t>Denmark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28,714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18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900 (86-1300)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157 (0-900)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26,291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13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900 (200-1600)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29 (0-900)</w:t>
            </w:r>
          </w:p>
        </w:tc>
      </w:tr>
      <w:tr w:rsidR="00F30413" w:rsidRPr="00F30413" w:rsidTr="00F30413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F30413">
              <w:rPr>
                <w:color w:val="000000"/>
                <w:sz w:val="22"/>
                <w:szCs w:val="22"/>
                <w:lang w:val="es-ES" w:eastAsia="es-ES"/>
              </w:rPr>
              <w:t>Norway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33,972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36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31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360 (60-780)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-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-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-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-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color w:val="000000"/>
                <w:sz w:val="22"/>
                <w:szCs w:val="22"/>
                <w:lang w:val="es-ES" w:eastAsia="es-ES"/>
              </w:rPr>
              <w:t>-</w:t>
            </w:r>
          </w:p>
        </w:tc>
      </w:tr>
      <w:tr w:rsidR="00F30413" w:rsidRPr="00F30413" w:rsidTr="00F30413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left"/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  <w:t>TOTAL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  <w:t>333,876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  <w:t>666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  <w:t>542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  <w:t>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  <w:t>289 (4-857)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  <w:t>14 (0-645)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  <w:t>142,232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  <w:t>82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  <w:t>59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  <w:t>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  <w:t>357 (16-1000)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0413" w:rsidRPr="00F30413" w:rsidRDefault="00F30413" w:rsidP="00F3041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F30413">
              <w:rPr>
                <w:b/>
                <w:bCs/>
                <w:color w:val="000000"/>
                <w:sz w:val="22"/>
                <w:szCs w:val="22"/>
                <w:lang w:val="es-ES" w:eastAsia="es-ES"/>
              </w:rPr>
              <w:t>12 (0-625)</w:t>
            </w:r>
          </w:p>
        </w:tc>
      </w:tr>
    </w:tbl>
    <w:p w:rsidR="00B87727" w:rsidRDefault="00B87727" w:rsidP="00B87727">
      <w:pPr>
        <w:spacing w:line="480" w:lineRule="auto"/>
      </w:pPr>
      <w:bookmarkStart w:id="0" w:name="_GoBack"/>
      <w:bookmarkEnd w:id="0"/>
      <w:r w:rsidRPr="00FE3695">
        <w:t xml:space="preserve">Abbreviations: </w:t>
      </w:r>
      <w:r>
        <w:t xml:space="preserve">TC thyroid cancer, </w:t>
      </w:r>
      <w:r w:rsidRPr="00FE3695">
        <w:t>NOS not otherwise specified</w:t>
      </w:r>
    </w:p>
    <w:p w:rsidR="00B025A7" w:rsidRDefault="00B025A7"/>
    <w:sectPr w:rsidR="00B025A7" w:rsidSect="00B8772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727"/>
    <w:rsid w:val="00B025A7"/>
    <w:rsid w:val="00B87727"/>
    <w:rsid w:val="00F3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72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72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8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Raul</dc:creator>
  <cp:lastModifiedBy>Raul</cp:lastModifiedBy>
  <cp:revision>2</cp:revision>
  <dcterms:created xsi:type="dcterms:W3CDTF">2018-03-13T16:41:00Z</dcterms:created>
  <dcterms:modified xsi:type="dcterms:W3CDTF">2018-11-18T18:27:00Z</dcterms:modified>
</cp:coreProperties>
</file>