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2CB1D" w14:textId="3ADCAED9" w:rsidR="00BE2D37" w:rsidRPr="00D36895" w:rsidRDefault="008A4DAF" w:rsidP="004274AF">
      <w:pPr>
        <w:shd w:val="clear" w:color="auto" w:fill="FFFFFF"/>
        <w:rPr>
          <w:rFonts w:ascii="Arial" w:eastAsia="Times New Roman" w:hAnsi="Arial" w:cs="Arial"/>
          <w:b/>
          <w:color w:val="000000" w:themeColor="text1"/>
          <w:lang w:eastAsia="en-GB"/>
        </w:rPr>
      </w:pPr>
      <w:bookmarkStart w:id="0" w:name="_GoBack"/>
      <w:bookmarkEnd w:id="0"/>
      <w:r w:rsidRPr="00D36895">
        <w:rPr>
          <w:rFonts w:ascii="Arial" w:hAnsi="Arial" w:cs="Arial"/>
          <w:b/>
          <w:color w:val="000000" w:themeColor="text1"/>
        </w:rPr>
        <w:t>Complications of Endovascular Treatment for Acute Ischemic S</w:t>
      </w:r>
      <w:r w:rsidR="004274AF" w:rsidRPr="00D36895">
        <w:rPr>
          <w:rFonts w:ascii="Arial" w:hAnsi="Arial" w:cs="Arial"/>
          <w:b/>
          <w:color w:val="000000" w:themeColor="text1"/>
        </w:rPr>
        <w:t>troke:</w:t>
      </w:r>
      <w:r w:rsidR="004274AF" w:rsidRPr="00D36895">
        <w:rPr>
          <w:rFonts w:ascii="Helvetica Neue" w:hAnsi="Helvetica Neue"/>
          <w:color w:val="000000" w:themeColor="text1"/>
          <w:sz w:val="20"/>
          <w:szCs w:val="20"/>
        </w:rPr>
        <w:t xml:space="preserve"> </w:t>
      </w:r>
      <w:r w:rsidR="004274AF" w:rsidRPr="00D36895">
        <w:rPr>
          <w:rFonts w:ascii="Arial" w:eastAsia="Times New Roman" w:hAnsi="Arial" w:cs="Arial"/>
          <w:b/>
          <w:color w:val="000000" w:themeColor="text1"/>
          <w:lang w:eastAsia="en-GB"/>
        </w:rPr>
        <w:t xml:space="preserve"> </w:t>
      </w:r>
      <w:r w:rsidR="00EC132E" w:rsidRPr="00D36895">
        <w:rPr>
          <w:rFonts w:ascii="Arial" w:hAnsi="Arial" w:cs="Arial"/>
          <w:b/>
          <w:color w:val="000000" w:themeColor="text1"/>
        </w:rPr>
        <w:t>Prevention and M</w:t>
      </w:r>
      <w:r w:rsidR="00BE2D37" w:rsidRPr="00D36895">
        <w:rPr>
          <w:rFonts w:ascii="Arial" w:hAnsi="Arial" w:cs="Arial"/>
          <w:b/>
          <w:color w:val="000000" w:themeColor="text1"/>
        </w:rPr>
        <w:t>anagement</w:t>
      </w:r>
    </w:p>
    <w:p w14:paraId="1867089B" w14:textId="77777777" w:rsidR="00BE2D37" w:rsidRPr="00D36895" w:rsidRDefault="00BE2D37" w:rsidP="00BE2D37">
      <w:pPr>
        <w:jc w:val="both"/>
        <w:rPr>
          <w:rFonts w:ascii="Arial" w:hAnsi="Arial" w:cs="Arial"/>
          <w:b/>
          <w:color w:val="000000" w:themeColor="text1"/>
        </w:rPr>
      </w:pPr>
    </w:p>
    <w:p w14:paraId="43C1D975" w14:textId="77777777" w:rsidR="00BE2D37" w:rsidRPr="00D36895" w:rsidRDefault="00BE2D37" w:rsidP="00BE2D37">
      <w:pPr>
        <w:jc w:val="both"/>
        <w:rPr>
          <w:rFonts w:ascii="Arial" w:hAnsi="Arial" w:cs="Arial"/>
          <w:b/>
          <w:color w:val="000000" w:themeColor="text1"/>
        </w:rPr>
      </w:pPr>
    </w:p>
    <w:p w14:paraId="4F4F1064" w14:textId="62A91B20" w:rsidR="00836BB8" w:rsidRPr="00D36895" w:rsidRDefault="00745D45" w:rsidP="00BE2D37">
      <w:pPr>
        <w:tabs>
          <w:tab w:val="right" w:pos="8300"/>
        </w:tabs>
        <w:rPr>
          <w:rFonts w:ascii="Arial" w:hAnsi="Arial" w:cs="Arial"/>
          <w:color w:val="000000" w:themeColor="text1"/>
          <w:vertAlign w:val="superscript"/>
        </w:rPr>
      </w:pPr>
      <w:r w:rsidRPr="00D36895">
        <w:rPr>
          <w:rFonts w:ascii="Arial" w:hAnsi="Arial" w:cs="Arial"/>
          <w:color w:val="000000" w:themeColor="text1"/>
        </w:rPr>
        <w:t xml:space="preserve">Balami </w:t>
      </w:r>
      <w:r w:rsidR="00BE2D37" w:rsidRPr="00D36895">
        <w:rPr>
          <w:rFonts w:ascii="Arial" w:hAnsi="Arial" w:cs="Arial"/>
          <w:color w:val="000000" w:themeColor="text1"/>
        </w:rPr>
        <w:t>J</w:t>
      </w:r>
      <w:r w:rsidRPr="00D36895">
        <w:rPr>
          <w:rFonts w:ascii="Arial" w:hAnsi="Arial" w:cs="Arial"/>
          <w:color w:val="000000" w:themeColor="text1"/>
        </w:rPr>
        <w:t>S</w:t>
      </w:r>
      <w:r w:rsidR="00C87A4A" w:rsidRPr="00D36895">
        <w:rPr>
          <w:rFonts w:ascii="Arial" w:hAnsi="Arial" w:cs="Arial"/>
          <w:color w:val="000000" w:themeColor="text1"/>
          <w:vertAlign w:val="superscript"/>
        </w:rPr>
        <w:t>1</w:t>
      </w:r>
      <w:r w:rsidR="00BE2D37" w:rsidRPr="00D36895">
        <w:rPr>
          <w:rFonts w:ascii="Arial" w:hAnsi="Arial" w:cs="Arial"/>
          <w:color w:val="000000" w:themeColor="text1"/>
        </w:rPr>
        <w:t>,</w:t>
      </w:r>
      <w:r w:rsidR="00C87A4A" w:rsidRPr="00D36895">
        <w:rPr>
          <w:rFonts w:ascii="Arial" w:hAnsi="Arial" w:cs="Arial"/>
          <w:color w:val="000000" w:themeColor="text1"/>
          <w:vertAlign w:val="superscript"/>
        </w:rPr>
        <w:t xml:space="preserve"> </w:t>
      </w:r>
      <w:r w:rsidR="00BE2D37" w:rsidRPr="00D36895">
        <w:rPr>
          <w:rFonts w:ascii="Arial" w:hAnsi="Arial" w:cs="Arial"/>
          <w:color w:val="000000" w:themeColor="text1"/>
        </w:rPr>
        <w:t>White PM</w:t>
      </w:r>
      <w:r w:rsidR="00C87A4A" w:rsidRPr="00D36895">
        <w:rPr>
          <w:rFonts w:ascii="Arial" w:hAnsi="Arial" w:cs="Arial"/>
          <w:color w:val="000000" w:themeColor="text1"/>
          <w:vertAlign w:val="superscript"/>
        </w:rPr>
        <w:t>2</w:t>
      </w:r>
      <w:r w:rsidR="00BE2D37" w:rsidRPr="00D36895">
        <w:rPr>
          <w:rFonts w:ascii="Arial" w:hAnsi="Arial" w:cs="Arial"/>
          <w:color w:val="000000" w:themeColor="text1"/>
        </w:rPr>
        <w:t>,</w:t>
      </w:r>
      <w:r w:rsidR="00CC53B4" w:rsidRPr="00D36895">
        <w:rPr>
          <w:rFonts w:ascii="Arial" w:hAnsi="Arial" w:cs="Arial"/>
          <w:color w:val="000000" w:themeColor="text1"/>
        </w:rPr>
        <w:t xml:space="preserve"> </w:t>
      </w:r>
      <w:r w:rsidR="00CC53B4" w:rsidRPr="00D36895">
        <w:rPr>
          <w:rFonts w:ascii="Arial" w:eastAsia="Times New Roman" w:hAnsi="Arial" w:cs="Arial"/>
          <w:color w:val="000000" w:themeColor="text1"/>
          <w:lang w:eastAsia="en-GB"/>
        </w:rPr>
        <w:t>McMeekin P</w:t>
      </w:r>
      <w:r w:rsidR="00C87A4A" w:rsidRPr="00D36895">
        <w:rPr>
          <w:rFonts w:ascii="Arial" w:eastAsia="Times New Roman" w:hAnsi="Arial" w:cs="Arial"/>
          <w:color w:val="000000" w:themeColor="text1"/>
          <w:vertAlign w:val="superscript"/>
          <w:lang w:eastAsia="en-GB"/>
        </w:rPr>
        <w:t>3</w:t>
      </w:r>
      <w:r w:rsidR="002A7D0E" w:rsidRPr="00D36895">
        <w:rPr>
          <w:rFonts w:ascii="Arial" w:eastAsia="Times New Roman" w:hAnsi="Arial" w:cs="Arial"/>
          <w:b/>
          <w:color w:val="000000" w:themeColor="text1"/>
          <w:lang w:eastAsia="en-GB"/>
        </w:rPr>
        <w:t xml:space="preserve">, </w:t>
      </w:r>
      <w:r w:rsidR="00BE2D37" w:rsidRPr="00D36895">
        <w:rPr>
          <w:rFonts w:ascii="Arial" w:hAnsi="Arial" w:cs="Arial"/>
          <w:color w:val="000000" w:themeColor="text1"/>
        </w:rPr>
        <w:t>Ford</w:t>
      </w:r>
      <w:r w:rsidR="006A776F" w:rsidRPr="00D36895">
        <w:rPr>
          <w:rFonts w:ascii="Arial" w:hAnsi="Arial" w:cs="Arial"/>
          <w:color w:val="000000" w:themeColor="text1"/>
        </w:rPr>
        <w:t xml:space="preserve"> GA</w:t>
      </w:r>
      <w:r w:rsidR="00C87A4A" w:rsidRPr="00D36895">
        <w:rPr>
          <w:rFonts w:ascii="Arial" w:hAnsi="Arial" w:cs="Arial"/>
          <w:color w:val="000000" w:themeColor="text1"/>
          <w:vertAlign w:val="superscript"/>
        </w:rPr>
        <w:t>4</w:t>
      </w:r>
      <w:r w:rsidR="00BE2D37" w:rsidRPr="00D36895">
        <w:rPr>
          <w:rFonts w:ascii="Arial" w:hAnsi="Arial" w:cs="Arial"/>
          <w:color w:val="000000" w:themeColor="text1"/>
        </w:rPr>
        <w:t>,</w:t>
      </w:r>
      <w:r w:rsidR="006A776F" w:rsidRPr="00D36895">
        <w:rPr>
          <w:rFonts w:ascii="Arial" w:hAnsi="Arial" w:cs="Arial"/>
          <w:color w:val="000000" w:themeColor="text1"/>
        </w:rPr>
        <w:t xml:space="preserve"> </w:t>
      </w:r>
      <w:r w:rsidR="00BE2D37" w:rsidRPr="00D36895">
        <w:rPr>
          <w:rFonts w:ascii="Arial" w:hAnsi="Arial" w:cs="Arial"/>
          <w:color w:val="000000" w:themeColor="text1"/>
        </w:rPr>
        <w:t>Buchan AM</w:t>
      </w:r>
      <w:r w:rsidR="00C87A4A" w:rsidRPr="00D36895">
        <w:rPr>
          <w:rFonts w:ascii="Arial" w:hAnsi="Arial" w:cs="Arial"/>
          <w:color w:val="000000" w:themeColor="text1"/>
          <w:vertAlign w:val="superscript"/>
        </w:rPr>
        <w:t>5</w:t>
      </w:r>
    </w:p>
    <w:p w14:paraId="2B8C7DA3" w14:textId="7BA54FFA" w:rsidR="00836BB8" w:rsidRPr="00D36895" w:rsidRDefault="003B021E" w:rsidP="00BE2D37">
      <w:pPr>
        <w:tabs>
          <w:tab w:val="right" w:pos="8300"/>
        </w:tabs>
        <w:rPr>
          <w:rFonts w:ascii="Arial" w:hAnsi="Arial" w:cs="Arial"/>
          <w:color w:val="000000" w:themeColor="text1"/>
        </w:rPr>
      </w:pPr>
      <w:r w:rsidRPr="00D36895">
        <w:rPr>
          <w:rFonts w:ascii="Arial" w:hAnsi="Arial" w:cs="Arial"/>
          <w:color w:val="000000" w:themeColor="text1"/>
        </w:rPr>
        <w:t>832463734</w:t>
      </w:r>
    </w:p>
    <w:p w14:paraId="1B4E56CC" w14:textId="39734B09" w:rsidR="0038290A" w:rsidRPr="00D36895" w:rsidRDefault="0038290A" w:rsidP="0038290A">
      <w:pPr>
        <w:tabs>
          <w:tab w:val="left" w:pos="-142"/>
        </w:tabs>
        <w:rPr>
          <w:rFonts w:ascii="Arial" w:hAnsi="Arial" w:cs="Arial"/>
          <w:color w:val="000000" w:themeColor="text1"/>
        </w:rPr>
      </w:pPr>
      <w:r w:rsidRPr="00D36895">
        <w:rPr>
          <w:rFonts w:ascii="Arial" w:hAnsi="Arial" w:cs="Arial"/>
          <w:smallCaps/>
          <w:color w:val="000000" w:themeColor="text1"/>
          <w:vertAlign w:val="superscript"/>
        </w:rPr>
        <w:t>1</w:t>
      </w:r>
      <w:r w:rsidRPr="00D36895">
        <w:rPr>
          <w:rFonts w:ascii="Arial" w:hAnsi="Arial" w:cs="Arial"/>
          <w:color w:val="000000" w:themeColor="text1"/>
        </w:rPr>
        <w:t>Centre for Evidence Based Medicine, University o</w:t>
      </w:r>
      <w:r w:rsidR="00C87A4A" w:rsidRPr="00D36895">
        <w:rPr>
          <w:rFonts w:ascii="Arial" w:hAnsi="Arial" w:cs="Arial"/>
          <w:color w:val="000000" w:themeColor="text1"/>
        </w:rPr>
        <w:t xml:space="preserve">f Oxford. United Kingdom. </w:t>
      </w:r>
      <w:r w:rsidRPr="00D36895">
        <w:rPr>
          <w:rFonts w:ascii="Arial" w:hAnsi="Arial" w:cs="Arial"/>
          <w:color w:val="000000" w:themeColor="text1"/>
        </w:rPr>
        <w:t>Norfolk and Norwich University Teaching Hospital NHS Trust, Norwich, United Kingdom</w:t>
      </w:r>
    </w:p>
    <w:p w14:paraId="2FC0401A" w14:textId="607035FC" w:rsidR="0038290A" w:rsidRPr="00D36895" w:rsidRDefault="0038290A" w:rsidP="0038290A">
      <w:pPr>
        <w:rPr>
          <w:rFonts w:ascii="Arial" w:hAnsi="Arial" w:cs="Arial"/>
          <w:color w:val="000000" w:themeColor="text1"/>
        </w:rPr>
      </w:pPr>
      <w:r w:rsidRPr="00D36895">
        <w:rPr>
          <w:rFonts w:ascii="Arial" w:hAnsi="Arial" w:cs="Arial"/>
          <w:color w:val="000000" w:themeColor="text1"/>
          <w:vertAlign w:val="superscript"/>
        </w:rPr>
        <w:t>2</w:t>
      </w:r>
      <w:r w:rsidRPr="00D36895">
        <w:rPr>
          <w:rFonts w:ascii="Arial" w:hAnsi="Arial" w:cs="Arial"/>
          <w:color w:val="000000" w:themeColor="text1"/>
        </w:rPr>
        <w:t>Stroke Research Group, Institute of Neuroscience, Newcastle University</w:t>
      </w:r>
      <w:r w:rsidR="00C87A4A" w:rsidRPr="00D36895">
        <w:rPr>
          <w:rFonts w:ascii="Arial" w:hAnsi="Arial" w:cs="Arial"/>
          <w:color w:val="000000" w:themeColor="text1"/>
        </w:rPr>
        <w:t>, United Kingdom</w:t>
      </w:r>
    </w:p>
    <w:p w14:paraId="7D67FBE9" w14:textId="199FD24C" w:rsidR="0038290A" w:rsidRPr="00D36895" w:rsidRDefault="0038290A" w:rsidP="0038290A">
      <w:pPr>
        <w:rPr>
          <w:rFonts w:ascii="Arial" w:eastAsia="Times New Roman" w:hAnsi="Arial" w:cs="Arial"/>
          <w:color w:val="000000" w:themeColor="text1"/>
          <w:lang w:eastAsia="en-GB"/>
        </w:rPr>
      </w:pPr>
      <w:r w:rsidRPr="00D36895">
        <w:rPr>
          <w:rFonts w:ascii="Arial" w:eastAsia="Times New Roman" w:hAnsi="Arial" w:cs="Arial"/>
          <w:color w:val="000000" w:themeColor="text1"/>
          <w:vertAlign w:val="superscript"/>
          <w:lang w:eastAsia="en-GB"/>
        </w:rPr>
        <w:t>3</w:t>
      </w:r>
      <w:r w:rsidRPr="00D36895">
        <w:rPr>
          <w:rFonts w:ascii="Arial" w:eastAsia="Times New Roman" w:hAnsi="Arial" w:cs="Arial"/>
          <w:color w:val="000000" w:themeColor="text1"/>
          <w:lang w:eastAsia="en-GB"/>
        </w:rPr>
        <w:t>School of Health, Community and Education Studies, Northumbria University</w:t>
      </w:r>
      <w:r w:rsidR="00C87A4A" w:rsidRPr="00D36895">
        <w:rPr>
          <w:rFonts w:ascii="Arial" w:eastAsia="Times New Roman" w:hAnsi="Arial" w:cs="Arial"/>
          <w:color w:val="000000" w:themeColor="text1"/>
          <w:lang w:eastAsia="en-GB"/>
        </w:rPr>
        <w:t>, United Kingdom</w:t>
      </w:r>
    </w:p>
    <w:p w14:paraId="496A06C6" w14:textId="3F617B0C" w:rsidR="0038290A" w:rsidRPr="00D36895" w:rsidRDefault="00C87A4A" w:rsidP="00C87A4A">
      <w:pPr>
        <w:shd w:val="clear" w:color="auto" w:fill="FFFFFF"/>
        <w:jc w:val="both"/>
        <w:outlineLvl w:val="1"/>
        <w:rPr>
          <w:rFonts w:ascii="Arial" w:hAnsi="Arial" w:cs="Arial"/>
          <w:color w:val="000000" w:themeColor="text1"/>
        </w:rPr>
      </w:pPr>
      <w:r w:rsidRPr="00D36895">
        <w:rPr>
          <w:rFonts w:ascii="Arial" w:hAnsi="Arial" w:cs="Arial"/>
          <w:color w:val="000000" w:themeColor="text1"/>
          <w:vertAlign w:val="superscript"/>
        </w:rPr>
        <w:t>4</w:t>
      </w:r>
      <w:r w:rsidR="0038290A" w:rsidRPr="00D36895">
        <w:rPr>
          <w:rFonts w:ascii="Arial" w:hAnsi="Arial" w:cs="Arial"/>
          <w:color w:val="000000" w:themeColor="text1"/>
        </w:rPr>
        <w:t>Oxford University Hospitals NHS Trus</w:t>
      </w:r>
      <w:r w:rsidRPr="00D36895">
        <w:rPr>
          <w:rFonts w:ascii="Arial" w:hAnsi="Arial" w:cs="Arial"/>
          <w:color w:val="000000" w:themeColor="text1"/>
        </w:rPr>
        <w:t>t, John Radcliff</w:t>
      </w:r>
      <w:r w:rsidR="009B7940" w:rsidRPr="00D36895">
        <w:rPr>
          <w:rFonts w:ascii="Arial" w:hAnsi="Arial" w:cs="Arial"/>
          <w:color w:val="000000" w:themeColor="text1"/>
        </w:rPr>
        <w:t>e</w:t>
      </w:r>
      <w:r w:rsidR="00E731A2" w:rsidRPr="00D36895">
        <w:rPr>
          <w:rFonts w:ascii="Arial" w:hAnsi="Arial" w:cs="Arial"/>
          <w:color w:val="000000" w:themeColor="text1"/>
        </w:rPr>
        <w:t xml:space="preserve"> Oxford. </w:t>
      </w:r>
      <w:r w:rsidR="0038290A" w:rsidRPr="00D36895">
        <w:rPr>
          <w:rFonts w:ascii="Arial" w:eastAsia="Times New Roman" w:hAnsi="Arial" w:cs="Arial"/>
          <w:color w:val="000000" w:themeColor="text1"/>
          <w:shd w:val="clear" w:color="auto" w:fill="FFFFFF"/>
          <w:lang w:val="en-GB"/>
        </w:rPr>
        <w:t>Clinical Pharmacology, University of Oxford</w:t>
      </w:r>
      <w:r w:rsidRPr="00D36895">
        <w:rPr>
          <w:rFonts w:ascii="Arial" w:eastAsia="Times New Roman" w:hAnsi="Arial" w:cs="Arial"/>
          <w:color w:val="000000" w:themeColor="text1"/>
          <w:shd w:val="clear" w:color="auto" w:fill="FFFFFF"/>
          <w:lang w:val="en-GB"/>
        </w:rPr>
        <w:t>, United Kingdom</w:t>
      </w:r>
    </w:p>
    <w:p w14:paraId="0392A696" w14:textId="77777777" w:rsidR="0038290A" w:rsidRPr="00D36895" w:rsidRDefault="0038290A" w:rsidP="0038290A">
      <w:pPr>
        <w:tabs>
          <w:tab w:val="left" w:pos="-142"/>
        </w:tabs>
        <w:jc w:val="both"/>
        <w:rPr>
          <w:rFonts w:eastAsia="Calibri"/>
          <w:color w:val="000000" w:themeColor="text1"/>
        </w:rPr>
      </w:pPr>
      <w:r w:rsidRPr="00D36895">
        <w:rPr>
          <w:rFonts w:ascii="Arial" w:hAnsi="Arial" w:cs="Arial"/>
          <w:color w:val="000000" w:themeColor="text1"/>
          <w:vertAlign w:val="superscript"/>
        </w:rPr>
        <w:t>5</w:t>
      </w:r>
      <w:r w:rsidRPr="00D36895">
        <w:rPr>
          <w:rFonts w:ascii="Arial" w:hAnsi="Arial" w:cs="Arial"/>
          <w:color w:val="000000" w:themeColor="text1"/>
        </w:rPr>
        <w:t xml:space="preserve"> </w:t>
      </w:r>
      <w:r w:rsidRPr="00D36895">
        <w:rPr>
          <w:rFonts w:ascii="Arial" w:eastAsia="Calibri" w:hAnsi="Arial" w:cs="Arial"/>
          <w:color w:val="000000" w:themeColor="text1"/>
        </w:rPr>
        <w:t xml:space="preserve">Acute Stroke Programme, Radcliffe Department of Medicine, University of Oxford, Oxford, United Kingdom. </w:t>
      </w:r>
      <w:r w:rsidRPr="00D36895">
        <w:rPr>
          <w:rFonts w:ascii="Arial" w:hAnsi="Arial" w:cs="Arial"/>
          <w:color w:val="000000" w:themeColor="text1"/>
        </w:rPr>
        <w:t xml:space="preserve">Acute Vascular Imaging Centre, University of Oxford, John Radcliffe Hospital, Oxford. </w:t>
      </w:r>
    </w:p>
    <w:p w14:paraId="7EC02B5A" w14:textId="2734B18F" w:rsidR="00BE2D37" w:rsidRPr="00D36895" w:rsidRDefault="00BE2D37" w:rsidP="00BE2D37">
      <w:pPr>
        <w:tabs>
          <w:tab w:val="right" w:pos="8300"/>
        </w:tabs>
        <w:rPr>
          <w:rFonts w:ascii="Arial" w:hAnsi="Arial" w:cs="Arial"/>
          <w:color w:val="000000" w:themeColor="text1"/>
        </w:rPr>
      </w:pPr>
      <w:r w:rsidRPr="00D36895">
        <w:rPr>
          <w:rFonts w:ascii="Arial" w:hAnsi="Arial" w:cs="Arial"/>
          <w:color w:val="000000" w:themeColor="text1"/>
        </w:rPr>
        <w:tab/>
      </w:r>
    </w:p>
    <w:p w14:paraId="3A9185DE" w14:textId="77777777" w:rsidR="00BE2D37" w:rsidRPr="00D36895" w:rsidRDefault="00BE2D37" w:rsidP="00BE2D37">
      <w:pPr>
        <w:pStyle w:val="BodyText"/>
        <w:spacing w:line="360" w:lineRule="auto"/>
        <w:rPr>
          <w:rFonts w:ascii="Arial" w:hAnsi="Arial" w:cs="Arial"/>
          <w:smallCaps/>
          <w:color w:val="000000" w:themeColor="text1"/>
        </w:rPr>
      </w:pPr>
    </w:p>
    <w:p w14:paraId="7BC95D3D" w14:textId="03E961A2" w:rsidR="00BE2D37" w:rsidRPr="00D36895" w:rsidRDefault="00BE2D37" w:rsidP="00BE2D37">
      <w:pPr>
        <w:keepNext/>
        <w:jc w:val="both"/>
        <w:rPr>
          <w:rFonts w:ascii="Arial" w:hAnsi="Arial" w:cs="Arial"/>
          <w:color w:val="000000" w:themeColor="text1"/>
        </w:rPr>
      </w:pPr>
      <w:r w:rsidRPr="00D36895">
        <w:rPr>
          <w:rFonts w:ascii="Arial" w:hAnsi="Arial" w:cs="Arial"/>
          <w:color w:val="000000" w:themeColor="text1"/>
        </w:rPr>
        <w:t>Corresponden</w:t>
      </w:r>
      <w:r w:rsidR="00B62DFD" w:rsidRPr="00D36895">
        <w:rPr>
          <w:rFonts w:ascii="Arial" w:hAnsi="Arial" w:cs="Arial"/>
          <w:color w:val="000000" w:themeColor="text1"/>
        </w:rPr>
        <w:t>ce to:</w:t>
      </w:r>
      <w:r w:rsidR="00B62DFD" w:rsidRPr="00D36895">
        <w:rPr>
          <w:rFonts w:ascii="Arial" w:hAnsi="Arial" w:cs="Arial"/>
          <w:color w:val="000000" w:themeColor="text1"/>
        </w:rPr>
        <w:tab/>
      </w:r>
      <w:r w:rsidR="00B62DFD" w:rsidRPr="00D36895">
        <w:rPr>
          <w:rFonts w:ascii="Arial" w:hAnsi="Arial" w:cs="Arial"/>
          <w:color w:val="000000" w:themeColor="text1"/>
        </w:rPr>
        <w:tab/>
        <w:t>Prof. Alastair M Buchan</w:t>
      </w:r>
    </w:p>
    <w:p w14:paraId="770AEF88" w14:textId="643D0C1C" w:rsidR="00BE2D37" w:rsidRPr="00D36895" w:rsidRDefault="00BE2D37" w:rsidP="00BE2D37">
      <w:pPr>
        <w:keepNext/>
        <w:ind w:hanging="22"/>
        <w:jc w:val="both"/>
        <w:rPr>
          <w:rFonts w:ascii="Arial" w:hAnsi="Arial" w:cs="Arial"/>
          <w:color w:val="000000" w:themeColor="text1"/>
        </w:rPr>
      </w:pPr>
      <w:r w:rsidRPr="00D36895">
        <w:rPr>
          <w:rFonts w:ascii="Arial" w:hAnsi="Arial" w:cs="Arial"/>
          <w:color w:val="000000" w:themeColor="text1"/>
        </w:rPr>
        <w:tab/>
      </w:r>
      <w:r w:rsidRPr="00D36895">
        <w:rPr>
          <w:rFonts w:ascii="Arial" w:hAnsi="Arial" w:cs="Arial"/>
          <w:color w:val="000000" w:themeColor="text1"/>
        </w:rPr>
        <w:tab/>
      </w:r>
      <w:r w:rsidRPr="00D36895">
        <w:rPr>
          <w:rFonts w:ascii="Arial" w:hAnsi="Arial" w:cs="Arial"/>
          <w:color w:val="000000" w:themeColor="text1"/>
        </w:rPr>
        <w:tab/>
      </w:r>
      <w:r w:rsidRPr="00D36895">
        <w:rPr>
          <w:rFonts w:ascii="Arial" w:hAnsi="Arial" w:cs="Arial"/>
          <w:color w:val="000000" w:themeColor="text1"/>
        </w:rPr>
        <w:tab/>
      </w:r>
      <w:r w:rsidRPr="00D36895">
        <w:rPr>
          <w:rFonts w:ascii="Arial" w:hAnsi="Arial" w:cs="Arial"/>
          <w:color w:val="000000" w:themeColor="text1"/>
        </w:rPr>
        <w:tab/>
      </w:r>
      <w:r w:rsidR="0013312C" w:rsidRPr="00D36895">
        <w:rPr>
          <w:rFonts w:ascii="Arial" w:hAnsi="Arial" w:cs="Arial"/>
          <w:color w:val="000000" w:themeColor="text1"/>
        </w:rPr>
        <w:t>Dean of Medicine</w:t>
      </w:r>
    </w:p>
    <w:p w14:paraId="799436B4" w14:textId="77777777" w:rsidR="00BE2D37" w:rsidRPr="00D36895" w:rsidRDefault="00BE2D37" w:rsidP="00BE2D37">
      <w:pPr>
        <w:keepNext/>
        <w:ind w:left="2160" w:firstLine="720"/>
        <w:jc w:val="both"/>
        <w:rPr>
          <w:rFonts w:ascii="Arial" w:hAnsi="Arial" w:cs="Arial"/>
          <w:color w:val="000000" w:themeColor="text1"/>
        </w:rPr>
      </w:pPr>
      <w:r w:rsidRPr="00D36895">
        <w:rPr>
          <w:rFonts w:ascii="Arial" w:hAnsi="Arial" w:cs="Arial"/>
          <w:color w:val="000000" w:themeColor="text1"/>
        </w:rPr>
        <w:t>Professor of Stroke Medicine</w:t>
      </w:r>
    </w:p>
    <w:p w14:paraId="460392CC" w14:textId="77777777" w:rsidR="00BE2D37" w:rsidRPr="00D36895" w:rsidRDefault="00BE2D37" w:rsidP="00BE2D37">
      <w:pPr>
        <w:rPr>
          <w:rFonts w:ascii="Arial" w:hAnsi="Arial" w:cs="Arial"/>
          <w:color w:val="000000" w:themeColor="text1"/>
        </w:rPr>
      </w:pPr>
      <w:r w:rsidRPr="00D36895">
        <w:rPr>
          <w:rFonts w:ascii="Arial" w:hAnsi="Arial" w:cs="Arial"/>
          <w:color w:val="000000" w:themeColor="text1"/>
        </w:rPr>
        <w:tab/>
      </w:r>
      <w:r w:rsidRPr="00D36895">
        <w:rPr>
          <w:rFonts w:ascii="Arial" w:hAnsi="Arial" w:cs="Arial"/>
          <w:color w:val="000000" w:themeColor="text1"/>
        </w:rPr>
        <w:tab/>
      </w:r>
      <w:r w:rsidRPr="00D36895">
        <w:rPr>
          <w:rFonts w:ascii="Arial" w:hAnsi="Arial" w:cs="Arial"/>
          <w:color w:val="000000" w:themeColor="text1"/>
        </w:rPr>
        <w:tab/>
      </w:r>
      <w:r w:rsidRPr="00D36895">
        <w:rPr>
          <w:rFonts w:ascii="Arial" w:hAnsi="Arial" w:cs="Arial"/>
          <w:color w:val="000000" w:themeColor="text1"/>
        </w:rPr>
        <w:tab/>
        <w:t>University of Oxford</w:t>
      </w:r>
    </w:p>
    <w:p w14:paraId="12237C3F" w14:textId="77777777" w:rsidR="00BE2D37" w:rsidRPr="00D36895" w:rsidRDefault="00BE2D37" w:rsidP="00BE2D37">
      <w:pPr>
        <w:rPr>
          <w:rFonts w:ascii="Arial" w:hAnsi="Arial" w:cs="Arial"/>
          <w:color w:val="000000" w:themeColor="text1"/>
        </w:rPr>
      </w:pPr>
      <w:r w:rsidRPr="00D36895">
        <w:rPr>
          <w:rFonts w:ascii="Arial" w:hAnsi="Arial" w:cs="Arial"/>
          <w:color w:val="000000" w:themeColor="text1"/>
        </w:rPr>
        <w:tab/>
      </w:r>
      <w:r w:rsidRPr="00D36895">
        <w:rPr>
          <w:rFonts w:ascii="Arial" w:hAnsi="Arial" w:cs="Arial"/>
          <w:color w:val="000000" w:themeColor="text1"/>
        </w:rPr>
        <w:tab/>
      </w:r>
      <w:r w:rsidRPr="00D36895">
        <w:rPr>
          <w:rFonts w:ascii="Arial" w:hAnsi="Arial" w:cs="Arial"/>
          <w:color w:val="000000" w:themeColor="text1"/>
        </w:rPr>
        <w:tab/>
      </w:r>
      <w:r w:rsidRPr="00D36895">
        <w:rPr>
          <w:rFonts w:ascii="Arial" w:hAnsi="Arial" w:cs="Arial"/>
          <w:color w:val="000000" w:themeColor="text1"/>
        </w:rPr>
        <w:tab/>
        <w:t>John Radcliffe Hospital</w:t>
      </w:r>
    </w:p>
    <w:p w14:paraId="76623215" w14:textId="77777777" w:rsidR="00BE2D37" w:rsidRPr="00D36895" w:rsidRDefault="00BE2D37" w:rsidP="00BE2D37">
      <w:pPr>
        <w:rPr>
          <w:rFonts w:ascii="Arial" w:hAnsi="Arial" w:cs="Arial"/>
          <w:color w:val="000000" w:themeColor="text1"/>
        </w:rPr>
      </w:pPr>
      <w:r w:rsidRPr="00D36895">
        <w:rPr>
          <w:rFonts w:ascii="Arial" w:hAnsi="Arial" w:cs="Arial"/>
          <w:color w:val="000000" w:themeColor="text1"/>
        </w:rPr>
        <w:tab/>
      </w:r>
      <w:r w:rsidRPr="00D36895">
        <w:rPr>
          <w:rFonts w:ascii="Arial" w:hAnsi="Arial" w:cs="Arial"/>
          <w:color w:val="000000" w:themeColor="text1"/>
        </w:rPr>
        <w:tab/>
      </w:r>
      <w:r w:rsidRPr="00D36895">
        <w:rPr>
          <w:rFonts w:ascii="Arial" w:hAnsi="Arial" w:cs="Arial"/>
          <w:color w:val="000000" w:themeColor="text1"/>
        </w:rPr>
        <w:tab/>
      </w:r>
      <w:r w:rsidRPr="00D36895">
        <w:rPr>
          <w:rFonts w:ascii="Arial" w:hAnsi="Arial" w:cs="Arial"/>
          <w:color w:val="000000" w:themeColor="text1"/>
        </w:rPr>
        <w:tab/>
        <w:t>Oxford, OX3 9DU</w:t>
      </w:r>
    </w:p>
    <w:p w14:paraId="30284E7C" w14:textId="1361200E" w:rsidR="00BE2D37" w:rsidRPr="00D36895" w:rsidRDefault="00462B69" w:rsidP="00BE2D37">
      <w:pPr>
        <w:rPr>
          <w:rFonts w:ascii="Arial" w:hAnsi="Arial" w:cs="Arial"/>
          <w:color w:val="000000" w:themeColor="text1"/>
        </w:rPr>
      </w:pPr>
      <w:r w:rsidRPr="00D36895">
        <w:rPr>
          <w:rFonts w:ascii="Arial" w:hAnsi="Arial" w:cs="Arial"/>
          <w:color w:val="000000" w:themeColor="text1"/>
        </w:rPr>
        <w:tab/>
      </w:r>
      <w:r w:rsidRPr="00D36895">
        <w:rPr>
          <w:rFonts w:ascii="Arial" w:hAnsi="Arial" w:cs="Arial"/>
          <w:color w:val="000000" w:themeColor="text1"/>
        </w:rPr>
        <w:tab/>
      </w:r>
      <w:r w:rsidRPr="00D36895">
        <w:rPr>
          <w:rFonts w:ascii="Arial" w:hAnsi="Arial" w:cs="Arial"/>
          <w:color w:val="000000" w:themeColor="text1"/>
        </w:rPr>
        <w:tab/>
      </w:r>
      <w:r w:rsidRPr="00D36895">
        <w:rPr>
          <w:rFonts w:ascii="Arial" w:hAnsi="Arial" w:cs="Arial"/>
          <w:color w:val="000000" w:themeColor="text1"/>
        </w:rPr>
        <w:tab/>
        <w:t>United Kingdom</w:t>
      </w:r>
    </w:p>
    <w:p w14:paraId="1557B275" w14:textId="77777777" w:rsidR="00BE2D37" w:rsidRPr="00D36895" w:rsidRDefault="00BE2D37" w:rsidP="00BE2D37">
      <w:pPr>
        <w:rPr>
          <w:rFonts w:ascii="Arial" w:hAnsi="Arial" w:cs="Arial"/>
          <w:color w:val="000000" w:themeColor="text1"/>
        </w:rPr>
      </w:pPr>
    </w:p>
    <w:p w14:paraId="6065E9F3" w14:textId="77777777" w:rsidR="00BE2D37" w:rsidRPr="00D36895" w:rsidRDefault="00BE2D37" w:rsidP="00BE2D37">
      <w:pPr>
        <w:keepNext/>
        <w:spacing w:line="360" w:lineRule="auto"/>
        <w:jc w:val="both"/>
        <w:rPr>
          <w:rFonts w:ascii="Arial" w:hAnsi="Arial" w:cs="Arial"/>
          <w:color w:val="000000" w:themeColor="text1"/>
        </w:rPr>
      </w:pPr>
      <w:r w:rsidRPr="00D36895">
        <w:rPr>
          <w:rFonts w:ascii="Arial" w:hAnsi="Arial" w:cs="Arial"/>
          <w:color w:val="000000" w:themeColor="text1"/>
        </w:rPr>
        <w:t xml:space="preserve">Telephone: </w:t>
      </w:r>
      <w:r w:rsidRPr="00D36895">
        <w:rPr>
          <w:rFonts w:ascii="Arial" w:hAnsi="Arial" w:cs="Arial"/>
          <w:color w:val="000000" w:themeColor="text1"/>
        </w:rPr>
        <w:tab/>
      </w:r>
      <w:r w:rsidRPr="00D36895">
        <w:rPr>
          <w:rFonts w:ascii="Arial" w:hAnsi="Arial" w:cs="Arial"/>
          <w:color w:val="000000" w:themeColor="text1"/>
        </w:rPr>
        <w:tab/>
      </w:r>
      <w:r w:rsidRPr="00D36895">
        <w:rPr>
          <w:rFonts w:ascii="Arial" w:hAnsi="Arial" w:cs="Arial"/>
          <w:color w:val="000000" w:themeColor="text1"/>
        </w:rPr>
        <w:tab/>
        <w:t>(44) 01865 220346</w:t>
      </w:r>
    </w:p>
    <w:p w14:paraId="12795A28" w14:textId="4266FC65" w:rsidR="00BE2D37" w:rsidRPr="00D36895" w:rsidRDefault="00BE2D37" w:rsidP="0013312C">
      <w:pPr>
        <w:ind w:right="567"/>
        <w:rPr>
          <w:rFonts w:ascii="Arial" w:hAnsi="Arial" w:cs="Arial"/>
          <w:b/>
          <w:color w:val="000000" w:themeColor="text1"/>
        </w:rPr>
      </w:pPr>
      <w:r w:rsidRPr="00D36895">
        <w:rPr>
          <w:rFonts w:ascii="Arial" w:hAnsi="Arial" w:cs="Arial"/>
          <w:color w:val="000000" w:themeColor="text1"/>
        </w:rPr>
        <w:t>Email:</w:t>
      </w:r>
      <w:r w:rsidRPr="00D36895">
        <w:rPr>
          <w:rFonts w:ascii="Arial" w:hAnsi="Arial" w:cs="Arial"/>
          <w:color w:val="000000" w:themeColor="text1"/>
        </w:rPr>
        <w:tab/>
      </w:r>
      <w:r w:rsidR="0013312C" w:rsidRPr="00D36895">
        <w:rPr>
          <w:rFonts w:ascii="Arial" w:hAnsi="Arial" w:cs="Arial"/>
          <w:color w:val="000000" w:themeColor="text1"/>
        </w:rPr>
        <w:t xml:space="preserve">                                 </w:t>
      </w:r>
      <w:hyperlink r:id="rId8" w:history="1">
        <w:r w:rsidR="0013312C" w:rsidRPr="00D36895">
          <w:rPr>
            <w:rStyle w:val="Hyperlink"/>
            <w:rFonts w:ascii="Arial" w:hAnsi="Arial" w:cs="Arial"/>
            <w:color w:val="000000" w:themeColor="text1"/>
          </w:rPr>
          <w:t>alastair.buchan@medsci.ox.ac.uk</w:t>
        </w:r>
      </w:hyperlink>
      <w:r w:rsidR="0013312C" w:rsidRPr="00D36895">
        <w:rPr>
          <w:rFonts w:ascii="Arial" w:hAnsi="Arial" w:cs="Arial"/>
          <w:color w:val="000000" w:themeColor="text1"/>
        </w:rPr>
        <w:t xml:space="preserve"> </w:t>
      </w:r>
      <w:r w:rsidRPr="00D36895">
        <w:rPr>
          <w:rFonts w:ascii="Arial" w:hAnsi="Arial" w:cs="Arial"/>
          <w:color w:val="000000" w:themeColor="text1"/>
        </w:rPr>
        <w:tab/>
      </w:r>
    </w:p>
    <w:p w14:paraId="54846C40" w14:textId="77777777" w:rsidR="00BE2D37" w:rsidRPr="00D36895" w:rsidRDefault="00BE2D37" w:rsidP="00BE2D37">
      <w:pPr>
        <w:jc w:val="both"/>
        <w:rPr>
          <w:rFonts w:ascii="Arial" w:hAnsi="Arial" w:cs="Arial"/>
          <w:b/>
          <w:color w:val="000000" w:themeColor="text1"/>
        </w:rPr>
      </w:pPr>
    </w:p>
    <w:p w14:paraId="7739A42B" w14:textId="77777777" w:rsidR="00BE2D37" w:rsidRPr="00D36895" w:rsidRDefault="00BE2D37" w:rsidP="00BE2D37">
      <w:pPr>
        <w:jc w:val="both"/>
        <w:rPr>
          <w:rFonts w:ascii="Arial" w:hAnsi="Arial" w:cs="Arial"/>
          <w:b/>
          <w:color w:val="000000" w:themeColor="text1"/>
        </w:rPr>
      </w:pPr>
    </w:p>
    <w:p w14:paraId="795C0C6A" w14:textId="77777777" w:rsidR="00BE2D37" w:rsidRPr="00D36895" w:rsidRDefault="00BE2D37" w:rsidP="00BE2D37">
      <w:pPr>
        <w:jc w:val="both"/>
        <w:rPr>
          <w:rFonts w:ascii="Arial" w:hAnsi="Arial" w:cs="Arial"/>
          <w:b/>
          <w:color w:val="000000" w:themeColor="text1"/>
        </w:rPr>
      </w:pPr>
    </w:p>
    <w:p w14:paraId="5B553604" w14:textId="77777777" w:rsidR="00BE2D37" w:rsidRPr="00D36895" w:rsidRDefault="00BE2D37" w:rsidP="00BE2D37">
      <w:pPr>
        <w:jc w:val="both"/>
        <w:rPr>
          <w:rFonts w:ascii="Arial" w:hAnsi="Arial" w:cs="Arial"/>
          <w:b/>
          <w:color w:val="000000" w:themeColor="text1"/>
        </w:rPr>
      </w:pPr>
    </w:p>
    <w:p w14:paraId="6FE0057F" w14:textId="7D62DFA2" w:rsidR="00BE2D37" w:rsidRPr="00D36895" w:rsidRDefault="00BE2D37" w:rsidP="00BE2D37">
      <w:pPr>
        <w:jc w:val="both"/>
        <w:rPr>
          <w:rFonts w:ascii="Arial" w:hAnsi="Arial" w:cs="Arial"/>
          <w:b/>
          <w:color w:val="000000" w:themeColor="text1"/>
        </w:rPr>
      </w:pPr>
    </w:p>
    <w:p w14:paraId="552A55AB" w14:textId="77777777" w:rsidR="00A10A82" w:rsidRPr="00D36895" w:rsidRDefault="00A10A82" w:rsidP="00BE2D37">
      <w:pPr>
        <w:jc w:val="both"/>
        <w:rPr>
          <w:rFonts w:ascii="Arial" w:hAnsi="Arial" w:cs="Arial"/>
          <w:b/>
          <w:color w:val="000000" w:themeColor="text1"/>
        </w:rPr>
      </w:pPr>
    </w:p>
    <w:p w14:paraId="37CEE4A9" w14:textId="77777777" w:rsidR="00A10A82" w:rsidRPr="00D36895" w:rsidRDefault="00A10A82" w:rsidP="00A10A82">
      <w:pPr>
        <w:shd w:val="clear" w:color="auto" w:fill="FFFFFF"/>
        <w:jc w:val="both"/>
        <w:outlineLvl w:val="1"/>
        <w:rPr>
          <w:rFonts w:ascii="Arial" w:hAnsi="Arial" w:cs="Arial"/>
          <w:b/>
          <w:color w:val="000000" w:themeColor="text1"/>
          <w:u w:val="single"/>
        </w:rPr>
      </w:pPr>
      <w:r w:rsidRPr="00D36895">
        <w:rPr>
          <w:rFonts w:ascii="Arial" w:hAnsi="Arial" w:cs="Arial"/>
          <w:b/>
          <w:color w:val="000000" w:themeColor="text1"/>
          <w:u w:val="single"/>
        </w:rPr>
        <w:t>Tables:</w:t>
      </w:r>
    </w:p>
    <w:p w14:paraId="17270116" w14:textId="5410E53F" w:rsidR="00A10A82" w:rsidRPr="00D36895" w:rsidRDefault="00AD666D" w:rsidP="00A10A82">
      <w:pPr>
        <w:shd w:val="clear" w:color="auto" w:fill="FFFFFF"/>
        <w:jc w:val="both"/>
        <w:outlineLvl w:val="1"/>
        <w:rPr>
          <w:rFonts w:ascii="Arial" w:hAnsi="Arial" w:cs="Arial"/>
          <w:color w:val="000000" w:themeColor="text1"/>
        </w:rPr>
      </w:pPr>
      <w:r w:rsidRPr="00D36895">
        <w:rPr>
          <w:rFonts w:ascii="Arial" w:hAnsi="Arial" w:cs="Arial"/>
          <w:color w:val="000000" w:themeColor="text1"/>
        </w:rPr>
        <w:t xml:space="preserve">Table 1. Complications of EVT from the RCTs </w:t>
      </w:r>
    </w:p>
    <w:p w14:paraId="4E616CBA" w14:textId="6CE73922" w:rsidR="00A10A82" w:rsidRPr="00D36895" w:rsidRDefault="00AD666D" w:rsidP="00A10A82">
      <w:pPr>
        <w:shd w:val="clear" w:color="auto" w:fill="FFFFFF"/>
        <w:jc w:val="both"/>
        <w:outlineLvl w:val="1"/>
        <w:rPr>
          <w:rFonts w:ascii="Arial" w:hAnsi="Arial" w:cs="Arial"/>
          <w:color w:val="000000" w:themeColor="text1"/>
        </w:rPr>
      </w:pPr>
      <w:r w:rsidRPr="00D36895">
        <w:rPr>
          <w:rFonts w:ascii="Arial" w:hAnsi="Arial" w:cs="Arial"/>
          <w:color w:val="000000" w:themeColor="text1"/>
        </w:rPr>
        <w:t>Table 2. Complications of EVT from the non-RCTS</w:t>
      </w:r>
      <w:r w:rsidR="00A10A82" w:rsidRPr="00D36895">
        <w:rPr>
          <w:rFonts w:ascii="Arial" w:hAnsi="Arial" w:cs="Arial"/>
          <w:color w:val="000000" w:themeColor="text1"/>
        </w:rPr>
        <w:t>.</w:t>
      </w:r>
    </w:p>
    <w:p w14:paraId="10C2815F" w14:textId="0D337132" w:rsidR="00A10A82" w:rsidRPr="00D36895" w:rsidRDefault="00A10A82" w:rsidP="00A10A82">
      <w:pPr>
        <w:shd w:val="clear" w:color="auto" w:fill="FFFFFF"/>
        <w:jc w:val="both"/>
        <w:outlineLvl w:val="1"/>
        <w:rPr>
          <w:rFonts w:ascii="Arial" w:hAnsi="Arial" w:cs="Arial"/>
          <w:color w:val="000000" w:themeColor="text1"/>
        </w:rPr>
      </w:pPr>
    </w:p>
    <w:p w14:paraId="098A4144" w14:textId="77777777" w:rsidR="00870109" w:rsidRPr="00D36895" w:rsidRDefault="00870109" w:rsidP="00A10A82">
      <w:pPr>
        <w:shd w:val="clear" w:color="auto" w:fill="FFFFFF"/>
        <w:jc w:val="both"/>
        <w:outlineLvl w:val="1"/>
        <w:rPr>
          <w:rFonts w:ascii="Arial" w:hAnsi="Arial" w:cs="Arial"/>
          <w:color w:val="000000" w:themeColor="text1"/>
          <w:u w:val="single"/>
        </w:rPr>
      </w:pPr>
    </w:p>
    <w:p w14:paraId="5938E734" w14:textId="77777777" w:rsidR="002C7719" w:rsidRPr="00D36895" w:rsidRDefault="002C7719" w:rsidP="00A10A82">
      <w:pPr>
        <w:shd w:val="clear" w:color="auto" w:fill="FFFFFF"/>
        <w:jc w:val="both"/>
        <w:outlineLvl w:val="1"/>
        <w:rPr>
          <w:rFonts w:ascii="Arial" w:hAnsi="Arial" w:cs="Arial"/>
          <w:color w:val="000000" w:themeColor="text1"/>
        </w:rPr>
      </w:pPr>
    </w:p>
    <w:p w14:paraId="735BA3BC" w14:textId="158EBFB4" w:rsidR="00A10A82" w:rsidRPr="00D36895" w:rsidRDefault="008A660D" w:rsidP="00A10A82">
      <w:pPr>
        <w:shd w:val="clear" w:color="auto" w:fill="FFFFFF"/>
        <w:jc w:val="both"/>
        <w:outlineLvl w:val="1"/>
        <w:rPr>
          <w:rFonts w:ascii="Arial" w:hAnsi="Arial" w:cs="Arial"/>
          <w:color w:val="000000" w:themeColor="text1"/>
          <w:u w:val="single"/>
        </w:rPr>
      </w:pPr>
      <w:r w:rsidRPr="00D36895">
        <w:rPr>
          <w:rFonts w:ascii="Arial" w:hAnsi="Arial" w:cs="Arial"/>
          <w:color w:val="000000" w:themeColor="text1"/>
          <w:u w:val="single"/>
        </w:rPr>
        <w:t xml:space="preserve">Supplementary </w:t>
      </w:r>
    </w:p>
    <w:p w14:paraId="1DA566CC" w14:textId="30CB8011" w:rsidR="00A10A82" w:rsidRPr="00D36895" w:rsidRDefault="00A10A82" w:rsidP="00A10A82">
      <w:pPr>
        <w:shd w:val="clear" w:color="auto" w:fill="FFFFFF"/>
        <w:jc w:val="both"/>
        <w:outlineLvl w:val="1"/>
        <w:rPr>
          <w:rFonts w:ascii="Arial" w:hAnsi="Arial" w:cs="Arial"/>
          <w:color w:val="000000" w:themeColor="text1"/>
        </w:rPr>
      </w:pPr>
      <w:r w:rsidRPr="00D36895">
        <w:rPr>
          <w:rFonts w:ascii="Arial" w:hAnsi="Arial" w:cs="Arial"/>
          <w:color w:val="000000" w:themeColor="text1"/>
        </w:rPr>
        <w:t>Search strategy</w:t>
      </w:r>
    </w:p>
    <w:p w14:paraId="6D65718E" w14:textId="372300FB" w:rsidR="00A10A82" w:rsidRPr="00D36895" w:rsidRDefault="00A10A82" w:rsidP="00A10A82">
      <w:pPr>
        <w:shd w:val="clear" w:color="auto" w:fill="FFFFFF"/>
        <w:jc w:val="both"/>
        <w:outlineLvl w:val="1"/>
        <w:rPr>
          <w:rFonts w:ascii="Arial" w:hAnsi="Arial" w:cs="Arial"/>
          <w:color w:val="000000" w:themeColor="text1"/>
        </w:rPr>
      </w:pPr>
    </w:p>
    <w:p w14:paraId="67C23F6E" w14:textId="1DB687F1" w:rsidR="00E731A2" w:rsidRPr="00D36895" w:rsidRDefault="00E731A2">
      <w:pPr>
        <w:rPr>
          <w:rFonts w:ascii="Arial" w:hAnsi="Arial" w:cs="Arial"/>
          <w:color w:val="000000" w:themeColor="text1"/>
        </w:rPr>
      </w:pPr>
      <w:r w:rsidRPr="00D36895">
        <w:rPr>
          <w:rFonts w:ascii="Arial" w:hAnsi="Arial" w:cs="Arial"/>
          <w:color w:val="000000" w:themeColor="text1"/>
        </w:rPr>
        <w:br w:type="page"/>
      </w:r>
    </w:p>
    <w:p w14:paraId="7E89E803" w14:textId="77777777" w:rsidR="00A10A82" w:rsidRPr="00D36895" w:rsidRDefault="00A10A82" w:rsidP="00A10A82">
      <w:pPr>
        <w:rPr>
          <w:rFonts w:ascii="Arial" w:hAnsi="Arial" w:cs="Arial"/>
          <w:color w:val="000000" w:themeColor="text1"/>
        </w:rPr>
      </w:pPr>
    </w:p>
    <w:p w14:paraId="542558DC" w14:textId="77777777" w:rsidR="00A10A82" w:rsidRPr="00D36895" w:rsidRDefault="00A10A82" w:rsidP="00BE2D37">
      <w:pPr>
        <w:jc w:val="both"/>
        <w:rPr>
          <w:rFonts w:ascii="Arial" w:hAnsi="Arial" w:cs="Arial"/>
          <w:b/>
          <w:color w:val="000000" w:themeColor="text1"/>
        </w:rPr>
      </w:pPr>
    </w:p>
    <w:p w14:paraId="19BA5E0B" w14:textId="77777777" w:rsidR="00E731A2" w:rsidRPr="00D36895" w:rsidRDefault="00E731A2" w:rsidP="00BE2D37">
      <w:pPr>
        <w:jc w:val="both"/>
        <w:rPr>
          <w:rFonts w:ascii="Arial" w:hAnsi="Arial" w:cs="Arial"/>
          <w:b/>
          <w:color w:val="000000" w:themeColor="text1"/>
        </w:rPr>
      </w:pPr>
    </w:p>
    <w:p w14:paraId="64C44076" w14:textId="3640D56B" w:rsidR="00492F6C" w:rsidRPr="00D36895" w:rsidRDefault="00492F6C" w:rsidP="00C87A4A">
      <w:pPr>
        <w:rPr>
          <w:rFonts w:ascii="Arial" w:hAnsi="Arial" w:cs="Arial"/>
          <w:b/>
          <w:color w:val="000000" w:themeColor="text1"/>
          <w:sz w:val="36"/>
          <w:szCs w:val="36"/>
        </w:rPr>
      </w:pPr>
      <w:r w:rsidRPr="00D36895">
        <w:rPr>
          <w:rFonts w:ascii="Arial" w:hAnsi="Arial" w:cs="Arial"/>
          <w:b/>
          <w:color w:val="000000" w:themeColor="text1"/>
          <w:sz w:val="28"/>
          <w:szCs w:val="28"/>
        </w:rPr>
        <w:t xml:space="preserve">Abstract </w:t>
      </w:r>
    </w:p>
    <w:p w14:paraId="57E9E10F" w14:textId="77777777" w:rsidR="00492F6C" w:rsidRPr="00D36895" w:rsidRDefault="00492F6C" w:rsidP="00492F6C">
      <w:pPr>
        <w:jc w:val="both"/>
        <w:rPr>
          <w:color w:val="000000" w:themeColor="text1"/>
        </w:rPr>
      </w:pPr>
    </w:p>
    <w:p w14:paraId="426BCF65" w14:textId="606B072A" w:rsidR="00492F6C" w:rsidRPr="00D36895" w:rsidRDefault="00492F6C" w:rsidP="00492F6C">
      <w:pPr>
        <w:jc w:val="both"/>
        <w:rPr>
          <w:rFonts w:ascii="Arial" w:hAnsi="Arial" w:cs="Arial"/>
          <w:color w:val="000000" w:themeColor="text1"/>
        </w:rPr>
      </w:pPr>
      <w:r w:rsidRPr="00D36895">
        <w:rPr>
          <w:rFonts w:ascii="Arial" w:hAnsi="Arial" w:cs="Arial"/>
          <w:color w:val="000000" w:themeColor="text1"/>
        </w:rPr>
        <w:t>Endovascular</w:t>
      </w:r>
      <w:r w:rsidR="00E57797" w:rsidRPr="00D36895">
        <w:rPr>
          <w:rFonts w:ascii="Arial" w:hAnsi="Arial" w:cs="Arial"/>
          <w:color w:val="000000" w:themeColor="text1"/>
        </w:rPr>
        <w:t xml:space="preserve"> mechanical thrombectomy (M</w:t>
      </w:r>
      <w:r w:rsidRPr="00D36895">
        <w:rPr>
          <w:rFonts w:ascii="Arial" w:hAnsi="Arial" w:cs="Arial"/>
          <w:color w:val="000000" w:themeColor="text1"/>
        </w:rPr>
        <w:t xml:space="preserve">T) for the treatment of </w:t>
      </w:r>
      <w:r w:rsidR="004A5075" w:rsidRPr="00D36895">
        <w:rPr>
          <w:rFonts w:ascii="Arial" w:hAnsi="Arial" w:cs="Arial"/>
          <w:color w:val="000000" w:themeColor="text1"/>
        </w:rPr>
        <w:t xml:space="preserve">acute stroke due to </w:t>
      </w:r>
      <w:r w:rsidRPr="00D36895">
        <w:rPr>
          <w:rFonts w:ascii="Arial" w:hAnsi="Arial" w:cs="Arial"/>
          <w:color w:val="000000" w:themeColor="text1"/>
        </w:rPr>
        <w:t>large vessel occlusi</w:t>
      </w:r>
      <w:r w:rsidR="004A5075" w:rsidRPr="00D36895">
        <w:rPr>
          <w:rFonts w:ascii="Arial" w:hAnsi="Arial" w:cs="Arial"/>
          <w:color w:val="000000" w:themeColor="text1"/>
        </w:rPr>
        <w:t>on</w:t>
      </w:r>
      <w:r w:rsidRPr="00D36895">
        <w:rPr>
          <w:rFonts w:ascii="Arial" w:hAnsi="Arial" w:cs="Arial"/>
          <w:color w:val="000000" w:themeColor="text1"/>
        </w:rPr>
        <w:t xml:space="preserve"> has evolved significantly </w:t>
      </w:r>
      <w:r w:rsidR="00CE7DAB" w:rsidRPr="00D36895">
        <w:rPr>
          <w:rFonts w:ascii="Arial" w:hAnsi="Arial" w:cs="Arial"/>
          <w:color w:val="000000" w:themeColor="text1"/>
        </w:rPr>
        <w:t xml:space="preserve">with </w:t>
      </w:r>
      <w:r w:rsidRPr="00D36895">
        <w:rPr>
          <w:rFonts w:ascii="Arial" w:hAnsi="Arial" w:cs="Arial"/>
          <w:color w:val="000000" w:themeColor="text1"/>
        </w:rPr>
        <w:t>the publicati</w:t>
      </w:r>
      <w:r w:rsidR="0055292C" w:rsidRPr="00D36895">
        <w:rPr>
          <w:rFonts w:ascii="Arial" w:hAnsi="Arial" w:cs="Arial"/>
          <w:color w:val="000000" w:themeColor="text1"/>
        </w:rPr>
        <w:t xml:space="preserve">on of </w:t>
      </w:r>
      <w:r w:rsidR="00CE7DAB" w:rsidRPr="00D36895">
        <w:rPr>
          <w:rFonts w:ascii="Arial" w:hAnsi="Arial" w:cs="Arial"/>
          <w:color w:val="000000" w:themeColor="text1"/>
        </w:rPr>
        <w:t xml:space="preserve">multiple positive </w:t>
      </w:r>
      <w:r w:rsidRPr="00D36895">
        <w:rPr>
          <w:rFonts w:ascii="Arial" w:hAnsi="Arial" w:cs="Arial"/>
          <w:color w:val="000000" w:themeColor="text1"/>
        </w:rPr>
        <w:t xml:space="preserve">thrombectomy trials. EVT </w:t>
      </w:r>
      <w:r w:rsidR="004A5075" w:rsidRPr="00D36895">
        <w:rPr>
          <w:rFonts w:ascii="Arial" w:hAnsi="Arial" w:cs="Arial"/>
          <w:color w:val="000000" w:themeColor="text1"/>
        </w:rPr>
        <w:t xml:space="preserve">is </w:t>
      </w:r>
      <w:r w:rsidR="00E123D7" w:rsidRPr="00D36895">
        <w:rPr>
          <w:rFonts w:ascii="Arial" w:hAnsi="Arial" w:cs="Arial"/>
          <w:color w:val="000000" w:themeColor="text1"/>
        </w:rPr>
        <w:t xml:space="preserve">now </w:t>
      </w:r>
      <w:r w:rsidR="004A5075" w:rsidRPr="00D36895">
        <w:rPr>
          <w:rFonts w:ascii="Arial" w:hAnsi="Arial" w:cs="Arial"/>
          <w:color w:val="000000" w:themeColor="text1"/>
        </w:rPr>
        <w:t xml:space="preserve">a </w:t>
      </w:r>
      <w:r w:rsidRPr="00D36895">
        <w:rPr>
          <w:rFonts w:ascii="Arial" w:hAnsi="Arial" w:cs="Arial"/>
          <w:color w:val="000000" w:themeColor="text1"/>
        </w:rPr>
        <w:t xml:space="preserve">recommended treatment for acute </w:t>
      </w:r>
      <w:r w:rsidR="003B021E" w:rsidRPr="00D36895">
        <w:rPr>
          <w:rFonts w:ascii="Arial" w:hAnsi="Arial" w:cs="Arial"/>
          <w:color w:val="000000" w:themeColor="text1"/>
        </w:rPr>
        <w:t>ischemic</w:t>
      </w:r>
      <w:r w:rsidRPr="00D36895">
        <w:rPr>
          <w:rFonts w:ascii="Arial" w:hAnsi="Arial" w:cs="Arial"/>
          <w:color w:val="000000" w:themeColor="text1"/>
        </w:rPr>
        <w:t xml:space="preserve"> stroke</w:t>
      </w:r>
      <w:r w:rsidR="005E4EB8" w:rsidRPr="00D36895">
        <w:rPr>
          <w:rFonts w:ascii="Arial" w:hAnsi="Arial" w:cs="Arial"/>
          <w:color w:val="000000" w:themeColor="text1"/>
        </w:rPr>
        <w:t xml:space="preserve"> (AIS)</w:t>
      </w:r>
      <w:r w:rsidRPr="00D36895">
        <w:rPr>
          <w:rFonts w:ascii="Arial" w:hAnsi="Arial" w:cs="Arial"/>
          <w:color w:val="000000" w:themeColor="text1"/>
        </w:rPr>
        <w:t>.</w:t>
      </w:r>
    </w:p>
    <w:p w14:paraId="3D003274" w14:textId="77777777" w:rsidR="00492F6C" w:rsidRPr="00D36895" w:rsidRDefault="00492F6C" w:rsidP="00492F6C">
      <w:pPr>
        <w:jc w:val="both"/>
        <w:rPr>
          <w:rFonts w:ascii="Arial" w:hAnsi="Arial" w:cs="Arial"/>
          <w:color w:val="000000" w:themeColor="text1"/>
        </w:rPr>
      </w:pPr>
    </w:p>
    <w:p w14:paraId="4B9C6109" w14:textId="188B9277" w:rsidR="00492F6C" w:rsidRPr="00D36895" w:rsidRDefault="00646B2B" w:rsidP="00422E3A">
      <w:pPr>
        <w:rPr>
          <w:rFonts w:asciiTheme="minorHAnsi" w:hAnsiTheme="minorHAnsi" w:cstheme="minorBidi"/>
          <w:b/>
          <w:color w:val="000000" w:themeColor="text1"/>
          <w:sz w:val="28"/>
          <w:szCs w:val="28"/>
          <w:lang w:val="en-GB"/>
        </w:rPr>
      </w:pPr>
      <w:r w:rsidRPr="00D36895">
        <w:rPr>
          <w:rFonts w:ascii="Arial" w:hAnsi="Arial" w:cs="Arial"/>
          <w:color w:val="000000" w:themeColor="text1"/>
        </w:rPr>
        <w:t xml:space="preserve">MT </w:t>
      </w:r>
      <w:r w:rsidR="004A5075" w:rsidRPr="00D36895">
        <w:rPr>
          <w:rFonts w:ascii="Arial" w:hAnsi="Arial" w:cs="Arial"/>
          <w:color w:val="000000" w:themeColor="text1"/>
        </w:rPr>
        <w:t xml:space="preserve">is associated with </w:t>
      </w:r>
      <w:proofErr w:type="gramStart"/>
      <w:r w:rsidR="004A5075" w:rsidRPr="00D36895">
        <w:rPr>
          <w:rFonts w:ascii="Arial" w:hAnsi="Arial" w:cs="Arial"/>
          <w:color w:val="000000" w:themeColor="text1"/>
        </w:rPr>
        <w:t>a number of</w:t>
      </w:r>
      <w:proofErr w:type="gramEnd"/>
      <w:r w:rsidR="00EA63A0" w:rsidRPr="00D36895">
        <w:rPr>
          <w:rFonts w:ascii="Arial" w:hAnsi="Arial" w:cs="Arial"/>
          <w:color w:val="000000" w:themeColor="text1"/>
        </w:rPr>
        <w:t xml:space="preserve"> intra-</w:t>
      </w:r>
      <w:r w:rsidR="00492F6C" w:rsidRPr="00D36895">
        <w:rPr>
          <w:rFonts w:ascii="Arial" w:hAnsi="Arial" w:cs="Arial"/>
          <w:color w:val="000000" w:themeColor="text1"/>
        </w:rPr>
        <w:t>procedural or post-operat</w:t>
      </w:r>
      <w:r w:rsidR="00422E3A" w:rsidRPr="00D36895">
        <w:rPr>
          <w:rFonts w:ascii="Arial" w:hAnsi="Arial" w:cs="Arial"/>
          <w:color w:val="000000" w:themeColor="text1"/>
        </w:rPr>
        <w:t xml:space="preserve">ive </w:t>
      </w:r>
      <w:r w:rsidR="00DB097B" w:rsidRPr="00D36895">
        <w:rPr>
          <w:rFonts w:ascii="Arial" w:hAnsi="Arial" w:cs="Arial"/>
          <w:color w:val="000000" w:themeColor="text1"/>
        </w:rPr>
        <w:t>complications, which</w:t>
      </w:r>
      <w:r w:rsidR="004A5075" w:rsidRPr="00D36895">
        <w:rPr>
          <w:rFonts w:ascii="Arial" w:hAnsi="Arial" w:cs="Arial"/>
          <w:color w:val="000000" w:themeColor="text1"/>
        </w:rPr>
        <w:t xml:space="preserve"> </w:t>
      </w:r>
      <w:r w:rsidR="009B7940" w:rsidRPr="00D36895">
        <w:rPr>
          <w:rFonts w:ascii="Arial" w:hAnsi="Arial" w:cs="Arial"/>
          <w:color w:val="000000" w:themeColor="text1"/>
        </w:rPr>
        <w:t xml:space="preserve">need to be </w:t>
      </w:r>
      <w:r w:rsidR="003B021E" w:rsidRPr="00D36895">
        <w:rPr>
          <w:rFonts w:ascii="Arial" w:hAnsi="Arial" w:cs="Arial"/>
          <w:color w:val="000000" w:themeColor="text1"/>
        </w:rPr>
        <w:t>minimized</w:t>
      </w:r>
      <w:r w:rsidR="00F7364B" w:rsidRPr="00D36895">
        <w:rPr>
          <w:rFonts w:ascii="Arial" w:hAnsi="Arial" w:cs="Arial"/>
          <w:color w:val="000000" w:themeColor="text1"/>
        </w:rPr>
        <w:t xml:space="preserve"> and effectively managed to maximize the benefits of thrombectomy</w:t>
      </w:r>
      <w:r w:rsidR="00422E3A" w:rsidRPr="00D36895">
        <w:rPr>
          <w:rFonts w:ascii="Arial" w:hAnsi="Arial" w:cs="Arial"/>
          <w:color w:val="000000" w:themeColor="text1"/>
        </w:rPr>
        <w:t xml:space="preserve">. </w:t>
      </w:r>
      <w:r w:rsidR="00DB11A4" w:rsidRPr="00D36895">
        <w:rPr>
          <w:rFonts w:ascii="Arial" w:hAnsi="Arial" w:cs="Arial"/>
          <w:color w:val="000000" w:themeColor="text1"/>
        </w:rPr>
        <w:t xml:space="preserve"> </w:t>
      </w:r>
      <w:r w:rsidR="00F7364B" w:rsidRPr="00D36895">
        <w:rPr>
          <w:rFonts w:ascii="Arial" w:hAnsi="Arial" w:cs="Arial"/>
          <w:color w:val="000000" w:themeColor="text1"/>
        </w:rPr>
        <w:t>P</w:t>
      </w:r>
      <w:r w:rsidR="00422E3A" w:rsidRPr="00D36895">
        <w:rPr>
          <w:rFonts w:ascii="Arial" w:hAnsi="Arial" w:cs="Arial"/>
          <w:color w:val="000000" w:themeColor="text1"/>
        </w:rPr>
        <w:t>rocedural</w:t>
      </w:r>
      <w:r w:rsidR="00492F6C" w:rsidRPr="00D36895">
        <w:rPr>
          <w:rFonts w:ascii="Arial" w:hAnsi="Arial" w:cs="Arial"/>
          <w:color w:val="000000" w:themeColor="text1"/>
        </w:rPr>
        <w:t xml:space="preserve"> complications include</w:t>
      </w:r>
      <w:r w:rsidR="00422E3A" w:rsidRPr="00D36895">
        <w:rPr>
          <w:rFonts w:ascii="Arial" w:hAnsi="Arial" w:cs="Arial"/>
          <w:color w:val="000000" w:themeColor="text1"/>
        </w:rPr>
        <w:t>:</w:t>
      </w:r>
      <w:r w:rsidR="00492F6C" w:rsidRPr="00D36895">
        <w:rPr>
          <w:rFonts w:ascii="Arial" w:hAnsi="Arial" w:cs="Arial"/>
          <w:color w:val="000000" w:themeColor="text1"/>
        </w:rPr>
        <w:t xml:space="preserve"> </w:t>
      </w:r>
      <w:r w:rsidR="00422E3A" w:rsidRPr="00D36895">
        <w:rPr>
          <w:rFonts w:ascii="Arial" w:hAnsi="Arial" w:cs="Arial"/>
          <w:color w:val="000000" w:themeColor="text1"/>
        </w:rPr>
        <w:t>access site problems (</w:t>
      </w:r>
      <w:r w:rsidR="00AB64CF" w:rsidRPr="00D36895">
        <w:rPr>
          <w:rFonts w:ascii="Arial" w:hAnsi="Arial" w:cs="Arial"/>
          <w:color w:val="000000" w:themeColor="text1"/>
        </w:rPr>
        <w:t>vessel</w:t>
      </w:r>
      <w:r w:rsidR="00D3094D" w:rsidRPr="00D36895">
        <w:rPr>
          <w:rFonts w:ascii="Arial" w:hAnsi="Arial" w:cs="Arial"/>
          <w:color w:val="000000" w:themeColor="text1"/>
        </w:rPr>
        <w:t xml:space="preserve">/nerve injury, </w:t>
      </w:r>
      <w:r w:rsidR="00422E3A" w:rsidRPr="00D36895">
        <w:rPr>
          <w:rFonts w:ascii="Arial" w:hAnsi="Arial" w:cs="Arial"/>
          <w:color w:val="000000" w:themeColor="text1"/>
        </w:rPr>
        <w:t xml:space="preserve">access site </w:t>
      </w:r>
      <w:r w:rsidR="003B021E" w:rsidRPr="00D36895">
        <w:rPr>
          <w:rFonts w:ascii="Arial" w:hAnsi="Arial" w:cs="Arial"/>
          <w:color w:val="000000" w:themeColor="text1"/>
        </w:rPr>
        <w:t>hematoma</w:t>
      </w:r>
      <w:r w:rsidR="00D3094D" w:rsidRPr="00D36895">
        <w:rPr>
          <w:rFonts w:ascii="Arial" w:hAnsi="Arial" w:cs="Arial"/>
          <w:color w:val="000000" w:themeColor="text1"/>
        </w:rPr>
        <w:t xml:space="preserve"> and groin infection</w:t>
      </w:r>
      <w:r w:rsidR="00422E3A" w:rsidRPr="00D36895">
        <w:rPr>
          <w:rFonts w:ascii="Arial" w:hAnsi="Arial" w:cs="Arial"/>
          <w:color w:val="000000" w:themeColor="text1"/>
        </w:rPr>
        <w:t>);</w:t>
      </w:r>
      <w:r w:rsidR="00492F6C" w:rsidRPr="00D36895">
        <w:rPr>
          <w:rFonts w:ascii="Arial" w:hAnsi="Arial" w:cs="Arial"/>
          <w:color w:val="000000" w:themeColor="text1"/>
        </w:rPr>
        <w:t xml:space="preserve"> devi</w:t>
      </w:r>
      <w:r w:rsidR="00422E3A" w:rsidRPr="00D36895">
        <w:rPr>
          <w:rFonts w:ascii="Arial" w:hAnsi="Arial" w:cs="Arial"/>
          <w:color w:val="000000" w:themeColor="text1"/>
        </w:rPr>
        <w:t>ce-related complications (</w:t>
      </w:r>
      <w:r w:rsidR="00492F6C" w:rsidRPr="00D36895">
        <w:rPr>
          <w:rFonts w:ascii="Arial" w:hAnsi="Arial" w:cs="Arial"/>
          <w:color w:val="000000" w:themeColor="text1"/>
        </w:rPr>
        <w:t>vasospasm, arterial</w:t>
      </w:r>
      <w:r w:rsidR="00422E3A" w:rsidRPr="00D36895">
        <w:rPr>
          <w:rFonts w:ascii="Arial" w:hAnsi="Arial" w:cs="Arial"/>
          <w:color w:val="000000" w:themeColor="text1"/>
        </w:rPr>
        <w:t xml:space="preserve"> perforation and</w:t>
      </w:r>
      <w:r w:rsidR="00492F6C" w:rsidRPr="00D36895">
        <w:rPr>
          <w:rFonts w:ascii="Arial" w:hAnsi="Arial" w:cs="Arial"/>
          <w:color w:val="000000" w:themeColor="text1"/>
        </w:rPr>
        <w:t xml:space="preserve"> dissection</w:t>
      </w:r>
      <w:r w:rsidR="00CE7DAB" w:rsidRPr="00D36895">
        <w:rPr>
          <w:rFonts w:ascii="Arial" w:hAnsi="Arial" w:cs="Arial"/>
          <w:color w:val="000000" w:themeColor="text1"/>
        </w:rPr>
        <w:t>, device detachment/misplacement</w:t>
      </w:r>
      <w:r w:rsidR="00422E3A" w:rsidRPr="00D36895">
        <w:rPr>
          <w:rFonts w:ascii="Arial" w:hAnsi="Arial" w:cs="Arial"/>
          <w:color w:val="000000" w:themeColor="text1"/>
        </w:rPr>
        <w:t>);</w:t>
      </w:r>
      <w:r w:rsidR="00492F6C" w:rsidRPr="00D36895">
        <w:rPr>
          <w:rFonts w:ascii="Arial" w:hAnsi="Arial" w:cs="Arial"/>
          <w:color w:val="000000" w:themeColor="text1"/>
        </w:rPr>
        <w:t xml:space="preserve"> symptomatic intracerebral </w:t>
      </w:r>
      <w:r w:rsidR="003B021E" w:rsidRPr="00D36895">
        <w:rPr>
          <w:rFonts w:ascii="Arial" w:hAnsi="Arial" w:cs="Arial"/>
          <w:color w:val="000000" w:themeColor="text1"/>
        </w:rPr>
        <w:t>hemorrhage</w:t>
      </w:r>
      <w:r w:rsidR="005C49A5" w:rsidRPr="00D36895">
        <w:rPr>
          <w:rFonts w:ascii="Arial" w:hAnsi="Arial" w:cs="Arial"/>
          <w:color w:val="000000" w:themeColor="text1"/>
        </w:rPr>
        <w:t>;</w:t>
      </w:r>
      <w:r w:rsidR="00492F6C" w:rsidRPr="00D36895">
        <w:rPr>
          <w:rFonts w:ascii="Arial" w:hAnsi="Arial" w:cs="Arial"/>
          <w:color w:val="000000" w:themeColor="text1"/>
        </w:rPr>
        <w:t xml:space="preserve"> subarachnoid </w:t>
      </w:r>
      <w:r w:rsidR="003B021E" w:rsidRPr="00D36895">
        <w:rPr>
          <w:rFonts w:ascii="Arial" w:hAnsi="Arial" w:cs="Arial"/>
          <w:color w:val="000000" w:themeColor="text1"/>
        </w:rPr>
        <w:t>hemorrhage</w:t>
      </w:r>
      <w:r w:rsidR="00422E3A" w:rsidRPr="00D36895">
        <w:rPr>
          <w:rFonts w:ascii="Arial" w:hAnsi="Arial" w:cs="Arial"/>
          <w:color w:val="000000" w:themeColor="text1"/>
        </w:rPr>
        <w:t>;</w:t>
      </w:r>
      <w:r w:rsidR="00DB11A4" w:rsidRPr="00D36895">
        <w:rPr>
          <w:rFonts w:ascii="Arial" w:hAnsi="Arial" w:cs="Arial"/>
          <w:color w:val="000000" w:themeColor="text1"/>
        </w:rPr>
        <w:t xml:space="preserve"> </w:t>
      </w:r>
      <w:r w:rsidR="003B021E" w:rsidRPr="00D36895">
        <w:rPr>
          <w:rFonts w:ascii="Arial" w:hAnsi="Arial" w:cs="Arial"/>
          <w:color w:val="000000" w:themeColor="text1"/>
        </w:rPr>
        <w:t>embolization</w:t>
      </w:r>
      <w:r w:rsidR="00492F6C" w:rsidRPr="00D36895">
        <w:rPr>
          <w:rFonts w:ascii="Arial" w:hAnsi="Arial" w:cs="Arial"/>
          <w:color w:val="000000" w:themeColor="text1"/>
        </w:rPr>
        <w:t xml:space="preserve"> to new </w:t>
      </w:r>
      <w:r w:rsidR="0043695E" w:rsidRPr="00D36895">
        <w:rPr>
          <w:rFonts w:ascii="Arial" w:hAnsi="Arial" w:cs="Arial"/>
          <w:color w:val="000000" w:themeColor="text1"/>
        </w:rPr>
        <w:t xml:space="preserve">or </w:t>
      </w:r>
      <w:r w:rsidR="00F7364B" w:rsidRPr="00D36895">
        <w:rPr>
          <w:rFonts w:ascii="Arial" w:hAnsi="Arial" w:cs="Arial"/>
          <w:color w:val="000000" w:themeColor="text1"/>
        </w:rPr>
        <w:t xml:space="preserve">target </w:t>
      </w:r>
      <w:r w:rsidR="00492F6C" w:rsidRPr="00D36895">
        <w:rPr>
          <w:rFonts w:ascii="Arial" w:hAnsi="Arial" w:cs="Arial"/>
          <w:color w:val="000000" w:themeColor="text1"/>
        </w:rPr>
        <w:t>ve</w:t>
      </w:r>
      <w:r w:rsidR="005204FB" w:rsidRPr="00D36895">
        <w:rPr>
          <w:rFonts w:ascii="Arial" w:hAnsi="Arial" w:cs="Arial"/>
          <w:color w:val="000000" w:themeColor="text1"/>
        </w:rPr>
        <w:t>ssel territory</w:t>
      </w:r>
      <w:r w:rsidR="00492F6C" w:rsidRPr="00D36895">
        <w:rPr>
          <w:rFonts w:ascii="Arial" w:hAnsi="Arial" w:cs="Arial"/>
          <w:color w:val="000000" w:themeColor="text1"/>
        </w:rPr>
        <w:t>.</w:t>
      </w:r>
      <w:r w:rsidR="00DB11A4" w:rsidRPr="00D36895">
        <w:rPr>
          <w:rFonts w:ascii="Arial" w:hAnsi="Arial" w:cs="Arial"/>
          <w:color w:val="000000" w:themeColor="text1"/>
        </w:rPr>
        <w:t xml:space="preserve"> </w:t>
      </w:r>
      <w:r w:rsidR="00696FD6" w:rsidRPr="00D36895">
        <w:rPr>
          <w:rFonts w:ascii="Arial" w:hAnsi="Arial" w:cs="Arial"/>
          <w:color w:val="000000" w:themeColor="text1"/>
        </w:rPr>
        <w:t>Other complications include:</w:t>
      </w:r>
      <w:r w:rsidR="00D3094D" w:rsidRPr="00D36895">
        <w:rPr>
          <w:rFonts w:ascii="Arial" w:hAnsi="Arial" w:cs="Arial"/>
          <w:color w:val="000000" w:themeColor="text1"/>
        </w:rPr>
        <w:t xml:space="preserve"> </w:t>
      </w:r>
      <w:r w:rsidR="00A02B6C" w:rsidRPr="00D36895">
        <w:rPr>
          <w:rFonts w:ascii="Arial" w:hAnsi="Arial" w:cs="Arial"/>
          <w:color w:val="000000" w:themeColor="text1"/>
        </w:rPr>
        <w:t>a</w:t>
      </w:r>
      <w:r w:rsidR="00075828" w:rsidRPr="00D36895">
        <w:rPr>
          <w:rFonts w:ascii="Arial" w:hAnsi="Arial" w:cs="Arial"/>
          <w:color w:val="000000" w:themeColor="text1"/>
          <w:lang w:val="en-GB"/>
        </w:rPr>
        <w:t>n</w:t>
      </w:r>
      <w:r w:rsidR="00D3094D" w:rsidRPr="00D36895">
        <w:rPr>
          <w:rFonts w:ascii="Arial" w:hAnsi="Arial" w:cs="Arial"/>
          <w:color w:val="000000" w:themeColor="text1"/>
          <w:lang w:val="en-GB"/>
        </w:rPr>
        <w:t>esthetic</w:t>
      </w:r>
      <w:r w:rsidR="00C27DA9" w:rsidRPr="00D36895">
        <w:rPr>
          <w:color w:val="000000" w:themeColor="text1"/>
          <w:lang w:val="en-GB"/>
        </w:rPr>
        <w:t>/</w:t>
      </w:r>
      <w:r w:rsidR="00D3094D" w:rsidRPr="00D36895">
        <w:rPr>
          <w:color w:val="000000" w:themeColor="text1"/>
          <w:lang w:val="en-GB"/>
        </w:rPr>
        <w:t xml:space="preserve"> </w:t>
      </w:r>
      <w:r w:rsidR="00075828" w:rsidRPr="00D36895">
        <w:rPr>
          <w:rFonts w:ascii="Arial" w:hAnsi="Arial" w:cs="Arial"/>
          <w:color w:val="000000" w:themeColor="text1"/>
          <w:lang w:val="en-GB"/>
        </w:rPr>
        <w:t>contrast</w:t>
      </w:r>
      <w:r w:rsidR="00D3094D" w:rsidRPr="00D36895">
        <w:rPr>
          <w:rFonts w:ascii="Arial" w:hAnsi="Arial" w:cs="Arial"/>
          <w:color w:val="000000" w:themeColor="text1"/>
          <w:lang w:val="en-GB"/>
        </w:rPr>
        <w:t xml:space="preserve"> related</w:t>
      </w:r>
      <w:r w:rsidR="00D3094D" w:rsidRPr="00D36895">
        <w:rPr>
          <w:b/>
          <w:color w:val="000000" w:themeColor="text1"/>
          <w:sz w:val="28"/>
          <w:szCs w:val="28"/>
          <w:lang w:val="en-GB"/>
        </w:rPr>
        <w:t xml:space="preserve">, </w:t>
      </w:r>
      <w:r w:rsidR="00696FD6" w:rsidRPr="00D36895">
        <w:rPr>
          <w:rFonts w:ascii="Arial" w:hAnsi="Arial" w:cs="Arial"/>
          <w:color w:val="000000" w:themeColor="text1"/>
        </w:rPr>
        <w:t>post-operative hemorrhage, extra-cranial hemorrhage and pseudoaneurysm.</w:t>
      </w:r>
    </w:p>
    <w:p w14:paraId="49436864" w14:textId="77777777" w:rsidR="00492F6C" w:rsidRPr="00D36895" w:rsidRDefault="00492F6C" w:rsidP="00492F6C">
      <w:pPr>
        <w:jc w:val="both"/>
        <w:rPr>
          <w:rFonts w:ascii="Arial" w:hAnsi="Arial" w:cs="Arial"/>
          <w:color w:val="000000" w:themeColor="text1"/>
        </w:rPr>
      </w:pPr>
    </w:p>
    <w:p w14:paraId="781BA41E" w14:textId="4E4F3838" w:rsidR="00492F6C" w:rsidRPr="00D36895" w:rsidRDefault="00F7364B" w:rsidP="00492F6C">
      <w:pPr>
        <w:jc w:val="both"/>
        <w:rPr>
          <w:rFonts w:ascii="Arial" w:hAnsi="Arial" w:cs="Arial"/>
          <w:color w:val="000000" w:themeColor="text1"/>
        </w:rPr>
      </w:pPr>
      <w:r w:rsidRPr="00D36895">
        <w:rPr>
          <w:rFonts w:ascii="Arial" w:hAnsi="Arial" w:cs="Arial"/>
          <w:color w:val="000000" w:themeColor="text1"/>
        </w:rPr>
        <w:t xml:space="preserve">Some </w:t>
      </w:r>
      <w:r w:rsidR="00492F6C" w:rsidRPr="00D36895">
        <w:rPr>
          <w:rFonts w:ascii="Arial" w:hAnsi="Arial" w:cs="Arial"/>
          <w:color w:val="000000" w:themeColor="text1"/>
        </w:rPr>
        <w:t xml:space="preserve">complications are </w:t>
      </w:r>
      <w:r w:rsidR="00AB5645" w:rsidRPr="00D36895">
        <w:rPr>
          <w:rFonts w:ascii="Arial" w:hAnsi="Arial" w:cs="Arial"/>
          <w:color w:val="000000" w:themeColor="text1"/>
        </w:rPr>
        <w:t>life threatening</w:t>
      </w:r>
      <w:r w:rsidR="00492F6C" w:rsidRPr="00D36895">
        <w:rPr>
          <w:rFonts w:ascii="Arial" w:hAnsi="Arial" w:cs="Arial"/>
          <w:color w:val="000000" w:themeColor="text1"/>
        </w:rPr>
        <w:t xml:space="preserve"> </w:t>
      </w:r>
      <w:r w:rsidRPr="00D36895">
        <w:rPr>
          <w:rFonts w:ascii="Arial" w:hAnsi="Arial" w:cs="Arial"/>
          <w:color w:val="000000" w:themeColor="text1"/>
        </w:rPr>
        <w:t xml:space="preserve">and many </w:t>
      </w:r>
      <w:r w:rsidR="00492F6C" w:rsidRPr="00D36895">
        <w:rPr>
          <w:rFonts w:ascii="Arial" w:hAnsi="Arial" w:cs="Arial"/>
          <w:color w:val="000000" w:themeColor="text1"/>
        </w:rPr>
        <w:t xml:space="preserve">lead to </w:t>
      </w:r>
      <w:r w:rsidRPr="00D36895">
        <w:rPr>
          <w:rFonts w:ascii="Arial" w:hAnsi="Arial" w:cs="Arial"/>
          <w:color w:val="000000" w:themeColor="text1"/>
        </w:rPr>
        <w:t xml:space="preserve">increased length of </w:t>
      </w:r>
      <w:r w:rsidR="00492F6C" w:rsidRPr="00D36895">
        <w:rPr>
          <w:rFonts w:ascii="Arial" w:hAnsi="Arial" w:cs="Arial"/>
          <w:color w:val="000000" w:themeColor="text1"/>
        </w:rPr>
        <w:t xml:space="preserve">stay in intensive care </w:t>
      </w:r>
      <w:r w:rsidRPr="00D36895">
        <w:rPr>
          <w:rFonts w:ascii="Arial" w:hAnsi="Arial" w:cs="Arial"/>
          <w:color w:val="000000" w:themeColor="text1"/>
        </w:rPr>
        <w:t xml:space="preserve">and stroke </w:t>
      </w:r>
      <w:r w:rsidR="00492F6C" w:rsidRPr="00D36895">
        <w:rPr>
          <w:rFonts w:ascii="Arial" w:hAnsi="Arial" w:cs="Arial"/>
          <w:color w:val="000000" w:themeColor="text1"/>
        </w:rPr>
        <w:t xml:space="preserve">units. </w:t>
      </w:r>
      <w:r w:rsidRPr="00D36895">
        <w:rPr>
          <w:rFonts w:ascii="Arial" w:hAnsi="Arial" w:cs="Arial"/>
          <w:color w:val="000000" w:themeColor="text1"/>
        </w:rPr>
        <w:t xml:space="preserve">Complications </w:t>
      </w:r>
      <w:r w:rsidR="00492F6C" w:rsidRPr="00D36895">
        <w:rPr>
          <w:rFonts w:ascii="Arial" w:hAnsi="Arial" w:cs="Arial"/>
          <w:color w:val="000000" w:themeColor="text1"/>
        </w:rPr>
        <w:t xml:space="preserve">increase </w:t>
      </w:r>
      <w:r w:rsidR="00EA63A0" w:rsidRPr="00D36895">
        <w:rPr>
          <w:rFonts w:ascii="Arial" w:hAnsi="Arial" w:cs="Arial"/>
          <w:color w:val="000000" w:themeColor="text1"/>
        </w:rPr>
        <w:t xml:space="preserve">costs and </w:t>
      </w:r>
      <w:r w:rsidR="00492F6C" w:rsidRPr="00D36895">
        <w:rPr>
          <w:rFonts w:ascii="Arial" w:hAnsi="Arial" w:cs="Arial"/>
          <w:color w:val="000000" w:themeColor="text1"/>
        </w:rPr>
        <w:t xml:space="preserve">delay </w:t>
      </w:r>
      <w:r w:rsidRPr="00D36895">
        <w:rPr>
          <w:rFonts w:ascii="Arial" w:hAnsi="Arial" w:cs="Arial"/>
          <w:color w:val="000000" w:themeColor="text1"/>
        </w:rPr>
        <w:t xml:space="preserve">commencement of </w:t>
      </w:r>
      <w:r w:rsidR="00492F6C" w:rsidRPr="00D36895">
        <w:rPr>
          <w:rFonts w:ascii="Arial" w:hAnsi="Arial" w:cs="Arial"/>
          <w:color w:val="000000" w:themeColor="text1"/>
        </w:rPr>
        <w:t>rehabilitation</w:t>
      </w:r>
      <w:r w:rsidR="00CE7DAB" w:rsidRPr="00D36895">
        <w:rPr>
          <w:rFonts w:ascii="Arial" w:hAnsi="Arial" w:cs="Arial"/>
          <w:color w:val="000000" w:themeColor="text1"/>
        </w:rPr>
        <w:t xml:space="preserve">. </w:t>
      </w:r>
      <w:r w:rsidR="00492F6C" w:rsidRPr="00D36895">
        <w:rPr>
          <w:rFonts w:ascii="Arial" w:hAnsi="Arial" w:cs="Arial"/>
          <w:color w:val="000000" w:themeColor="text1"/>
        </w:rPr>
        <w:t xml:space="preserve">Some </w:t>
      </w:r>
      <w:r w:rsidR="00CE7DAB" w:rsidRPr="00D36895">
        <w:rPr>
          <w:rFonts w:ascii="Arial" w:hAnsi="Arial" w:cs="Arial"/>
          <w:color w:val="000000" w:themeColor="text1"/>
        </w:rPr>
        <w:t xml:space="preserve">may be </w:t>
      </w:r>
      <w:proofErr w:type="gramStart"/>
      <w:r w:rsidR="00492F6C" w:rsidRPr="00D36895">
        <w:rPr>
          <w:rFonts w:ascii="Arial" w:hAnsi="Arial" w:cs="Arial"/>
          <w:color w:val="000000" w:themeColor="text1"/>
        </w:rPr>
        <w:t>preventable</w:t>
      </w:r>
      <w:r w:rsidRPr="00D36895">
        <w:rPr>
          <w:rFonts w:ascii="Arial" w:hAnsi="Arial" w:cs="Arial"/>
          <w:color w:val="000000" w:themeColor="text1"/>
        </w:rPr>
        <w:t>,</w:t>
      </w:r>
      <w:proofErr w:type="gramEnd"/>
      <w:r w:rsidRPr="00D36895">
        <w:rPr>
          <w:rFonts w:ascii="Arial" w:hAnsi="Arial" w:cs="Arial"/>
          <w:color w:val="000000" w:themeColor="text1"/>
        </w:rPr>
        <w:t xml:space="preserve"> the impact of others can be</w:t>
      </w:r>
      <w:r w:rsidR="00492F6C" w:rsidRPr="00D36895">
        <w:rPr>
          <w:rFonts w:ascii="Arial" w:hAnsi="Arial" w:cs="Arial"/>
          <w:color w:val="000000" w:themeColor="text1"/>
        </w:rPr>
        <w:t xml:space="preserve"> </w:t>
      </w:r>
      <w:r w:rsidR="00696FD6" w:rsidRPr="00D36895">
        <w:rPr>
          <w:rFonts w:ascii="Arial" w:hAnsi="Arial" w:cs="Arial"/>
          <w:color w:val="000000" w:themeColor="text1"/>
        </w:rPr>
        <w:t>minimized</w:t>
      </w:r>
      <w:r w:rsidR="00EA63A0" w:rsidRPr="00D36895">
        <w:rPr>
          <w:rFonts w:ascii="Arial" w:hAnsi="Arial" w:cs="Arial"/>
          <w:color w:val="000000" w:themeColor="text1"/>
        </w:rPr>
        <w:t xml:space="preserve"> with early detection and </w:t>
      </w:r>
      <w:r w:rsidR="00CE7DAB" w:rsidRPr="00D36895">
        <w:rPr>
          <w:rFonts w:ascii="Arial" w:hAnsi="Arial" w:cs="Arial"/>
          <w:color w:val="000000" w:themeColor="text1"/>
        </w:rPr>
        <w:t xml:space="preserve">appropriate </w:t>
      </w:r>
      <w:r w:rsidR="00492F6C" w:rsidRPr="00D36895">
        <w:rPr>
          <w:rFonts w:ascii="Arial" w:hAnsi="Arial" w:cs="Arial"/>
          <w:color w:val="000000" w:themeColor="text1"/>
        </w:rPr>
        <w:t xml:space="preserve">management. </w:t>
      </w:r>
      <w:r w:rsidRPr="00D36895">
        <w:rPr>
          <w:rFonts w:ascii="Arial" w:hAnsi="Arial" w:cs="Arial"/>
          <w:color w:val="000000" w:themeColor="text1"/>
        </w:rPr>
        <w:t xml:space="preserve"> Both </w:t>
      </w:r>
      <w:r w:rsidR="00CE7DAB" w:rsidRPr="00D36895">
        <w:rPr>
          <w:rFonts w:ascii="Arial" w:hAnsi="Arial" w:cs="Arial"/>
          <w:color w:val="000000" w:themeColor="text1"/>
        </w:rPr>
        <w:t>neuro</w:t>
      </w:r>
      <w:r w:rsidRPr="00D36895">
        <w:rPr>
          <w:rFonts w:ascii="Arial" w:hAnsi="Arial" w:cs="Arial"/>
          <w:color w:val="000000" w:themeColor="text1"/>
        </w:rPr>
        <w:t>interventionists and stroke specialists need to be</w:t>
      </w:r>
      <w:r w:rsidR="00492F6C" w:rsidRPr="00D36895">
        <w:rPr>
          <w:rFonts w:ascii="Arial" w:hAnsi="Arial" w:cs="Arial"/>
          <w:color w:val="000000" w:themeColor="text1"/>
        </w:rPr>
        <w:t xml:space="preserve"> aware of </w:t>
      </w:r>
      <w:r w:rsidRPr="00D36895">
        <w:rPr>
          <w:rFonts w:ascii="Arial" w:hAnsi="Arial" w:cs="Arial"/>
          <w:color w:val="000000" w:themeColor="text1"/>
        </w:rPr>
        <w:t xml:space="preserve">the </w:t>
      </w:r>
      <w:r w:rsidR="00492F6C" w:rsidRPr="00D36895">
        <w:rPr>
          <w:rFonts w:ascii="Arial" w:hAnsi="Arial" w:cs="Arial"/>
          <w:color w:val="000000" w:themeColor="text1"/>
        </w:rPr>
        <w:t>risk factors, strategies for prevention and manage</w:t>
      </w:r>
      <w:r w:rsidRPr="00D36895">
        <w:rPr>
          <w:rFonts w:ascii="Arial" w:hAnsi="Arial" w:cs="Arial"/>
          <w:color w:val="000000" w:themeColor="text1"/>
        </w:rPr>
        <w:t xml:space="preserve">ment of these </w:t>
      </w:r>
      <w:r w:rsidR="00492F6C" w:rsidRPr="00D36895">
        <w:rPr>
          <w:rFonts w:ascii="Arial" w:hAnsi="Arial" w:cs="Arial"/>
          <w:color w:val="000000" w:themeColor="text1"/>
        </w:rPr>
        <w:t xml:space="preserve">complications. With the increasing use of </w:t>
      </w:r>
      <w:r w:rsidR="00646B2B" w:rsidRPr="00D36895">
        <w:rPr>
          <w:rFonts w:ascii="Arial" w:hAnsi="Arial" w:cs="Arial"/>
          <w:color w:val="000000" w:themeColor="text1"/>
        </w:rPr>
        <w:t xml:space="preserve">MT </w:t>
      </w:r>
      <w:r w:rsidR="00492F6C" w:rsidRPr="00D36895">
        <w:rPr>
          <w:rFonts w:ascii="Arial" w:hAnsi="Arial" w:cs="Arial"/>
          <w:color w:val="000000" w:themeColor="text1"/>
        </w:rPr>
        <w:t xml:space="preserve">for the treatment of AIS, </w:t>
      </w:r>
      <w:r w:rsidRPr="00D36895">
        <w:rPr>
          <w:rFonts w:ascii="Arial" w:hAnsi="Arial" w:cs="Arial"/>
          <w:color w:val="000000" w:themeColor="text1"/>
        </w:rPr>
        <w:t xml:space="preserve">incidence and outcome of complications will need to be </w:t>
      </w:r>
      <w:r w:rsidR="00CE7DAB" w:rsidRPr="00D36895">
        <w:rPr>
          <w:rFonts w:ascii="Arial" w:hAnsi="Arial" w:cs="Arial"/>
          <w:color w:val="000000" w:themeColor="text1"/>
        </w:rPr>
        <w:t xml:space="preserve">carefully </w:t>
      </w:r>
      <w:r w:rsidRPr="00D36895">
        <w:rPr>
          <w:rFonts w:ascii="Arial" w:hAnsi="Arial" w:cs="Arial"/>
          <w:color w:val="000000" w:themeColor="text1"/>
        </w:rPr>
        <w:t xml:space="preserve">monitored by </w:t>
      </w:r>
      <w:r w:rsidR="005A5BFF" w:rsidRPr="00D36895">
        <w:rPr>
          <w:rFonts w:ascii="Arial" w:hAnsi="Arial" w:cs="Arial"/>
          <w:color w:val="000000" w:themeColor="text1"/>
        </w:rPr>
        <w:t>stroke teams.</w:t>
      </w:r>
      <w:r w:rsidR="0054532C" w:rsidRPr="00D36895">
        <w:rPr>
          <w:rFonts w:ascii="Arial" w:hAnsi="Arial" w:cs="Arial"/>
          <w:color w:val="000000" w:themeColor="text1"/>
        </w:rPr>
        <w:t xml:space="preserve"> </w:t>
      </w:r>
    </w:p>
    <w:p w14:paraId="6505436F" w14:textId="77777777" w:rsidR="00492F6C" w:rsidRPr="00D36895" w:rsidRDefault="00492F6C" w:rsidP="00492F6C">
      <w:pPr>
        <w:jc w:val="both"/>
        <w:rPr>
          <w:rFonts w:ascii="Arial" w:hAnsi="Arial" w:cs="Arial"/>
          <w:color w:val="000000" w:themeColor="text1"/>
        </w:rPr>
      </w:pPr>
    </w:p>
    <w:p w14:paraId="15F8D4F7" w14:textId="25970A29" w:rsidR="00492F6C" w:rsidRPr="00D36895" w:rsidRDefault="005A5BFF" w:rsidP="00DB11A4">
      <w:pPr>
        <w:rPr>
          <w:rFonts w:ascii="Arial" w:hAnsi="Arial" w:cs="Arial"/>
          <w:color w:val="000000" w:themeColor="text1"/>
        </w:rPr>
      </w:pPr>
      <w:r w:rsidRPr="00D36895">
        <w:rPr>
          <w:rFonts w:ascii="Arial" w:hAnsi="Arial" w:cs="Arial"/>
          <w:color w:val="000000" w:themeColor="text1"/>
        </w:rPr>
        <w:t>In t</w:t>
      </w:r>
      <w:r w:rsidR="00492F6C" w:rsidRPr="00D36895">
        <w:rPr>
          <w:rFonts w:ascii="Arial" w:hAnsi="Arial" w:cs="Arial"/>
          <w:color w:val="000000" w:themeColor="text1"/>
        </w:rPr>
        <w:t xml:space="preserve">his narrative </w:t>
      </w:r>
      <w:r w:rsidR="00696FD6" w:rsidRPr="00D36895">
        <w:rPr>
          <w:rFonts w:ascii="Arial" w:hAnsi="Arial" w:cs="Arial"/>
          <w:color w:val="000000" w:themeColor="text1"/>
        </w:rPr>
        <w:t>review,</w:t>
      </w:r>
      <w:r w:rsidR="00492F6C" w:rsidRPr="00D36895">
        <w:rPr>
          <w:rFonts w:ascii="Arial" w:hAnsi="Arial" w:cs="Arial"/>
          <w:color w:val="000000" w:themeColor="text1"/>
        </w:rPr>
        <w:t xml:space="preserve"> </w:t>
      </w:r>
      <w:r w:rsidRPr="00D36895">
        <w:rPr>
          <w:rFonts w:ascii="Arial" w:hAnsi="Arial" w:cs="Arial"/>
          <w:color w:val="000000" w:themeColor="text1"/>
        </w:rPr>
        <w:t xml:space="preserve">we </w:t>
      </w:r>
      <w:r w:rsidR="00492F6C" w:rsidRPr="00D36895">
        <w:rPr>
          <w:rFonts w:ascii="Arial" w:hAnsi="Arial" w:cs="Arial"/>
          <w:color w:val="000000" w:themeColor="text1"/>
        </w:rPr>
        <w:t>examine</w:t>
      </w:r>
      <w:r w:rsidR="00BD4AA1" w:rsidRPr="00D36895">
        <w:rPr>
          <w:rFonts w:ascii="Arial" w:hAnsi="Arial" w:cs="Arial"/>
          <w:color w:val="000000" w:themeColor="text1"/>
        </w:rPr>
        <w:t xml:space="preserve"> </w:t>
      </w:r>
      <w:r w:rsidRPr="00D36895">
        <w:rPr>
          <w:rFonts w:ascii="Arial" w:hAnsi="Arial" w:cs="Arial"/>
          <w:color w:val="000000" w:themeColor="text1"/>
        </w:rPr>
        <w:t xml:space="preserve">the </w:t>
      </w:r>
      <w:r w:rsidR="00DB11A4" w:rsidRPr="00D36895">
        <w:rPr>
          <w:rFonts w:ascii="Arial" w:hAnsi="Arial" w:cs="Arial"/>
          <w:color w:val="000000" w:themeColor="text1"/>
        </w:rPr>
        <w:t>f</w:t>
      </w:r>
      <w:r w:rsidR="00BD4AA1" w:rsidRPr="00D36895">
        <w:rPr>
          <w:rFonts w:ascii="Arial" w:hAnsi="Arial" w:cs="Arial"/>
          <w:color w:val="000000" w:themeColor="text1"/>
        </w:rPr>
        <w:t>requency of</w:t>
      </w:r>
      <w:r w:rsidR="00492F6C" w:rsidRPr="00D36895">
        <w:rPr>
          <w:rFonts w:ascii="Arial" w:hAnsi="Arial" w:cs="Arial"/>
          <w:color w:val="000000" w:themeColor="text1"/>
        </w:rPr>
        <w:t xml:space="preserve"> complications of EVT </w:t>
      </w:r>
      <w:r w:rsidR="00646B2B" w:rsidRPr="00D36895">
        <w:rPr>
          <w:rFonts w:ascii="Arial" w:hAnsi="Arial" w:cs="Arial"/>
          <w:color w:val="000000" w:themeColor="text1"/>
        </w:rPr>
        <w:t xml:space="preserve">in </w:t>
      </w:r>
      <w:r w:rsidR="00492F6C" w:rsidRPr="00D36895">
        <w:rPr>
          <w:rFonts w:ascii="Arial" w:hAnsi="Arial" w:cs="Arial"/>
          <w:color w:val="000000" w:themeColor="text1"/>
        </w:rPr>
        <w:t xml:space="preserve">the treatment of </w:t>
      </w:r>
      <w:r w:rsidR="00E123D7" w:rsidRPr="00D36895">
        <w:rPr>
          <w:rFonts w:ascii="Arial" w:hAnsi="Arial" w:cs="Arial"/>
          <w:color w:val="000000" w:themeColor="text1"/>
        </w:rPr>
        <w:t>AIS</w:t>
      </w:r>
      <w:r w:rsidR="00492F6C" w:rsidRPr="00D36895">
        <w:rPr>
          <w:rFonts w:ascii="Arial" w:hAnsi="Arial" w:cs="Arial"/>
          <w:color w:val="000000" w:themeColor="text1"/>
        </w:rPr>
        <w:t xml:space="preserve"> with </w:t>
      </w:r>
      <w:r w:rsidRPr="00D36895">
        <w:rPr>
          <w:rFonts w:ascii="Arial" w:hAnsi="Arial" w:cs="Arial"/>
          <w:color w:val="000000" w:themeColor="text1"/>
        </w:rPr>
        <w:t xml:space="preserve">an </w:t>
      </w:r>
      <w:r w:rsidR="00492F6C" w:rsidRPr="00D36895">
        <w:rPr>
          <w:rFonts w:ascii="Arial" w:hAnsi="Arial" w:cs="Arial"/>
          <w:color w:val="000000" w:themeColor="text1"/>
        </w:rPr>
        <w:t>emphasis on peri-pr</w:t>
      </w:r>
      <w:r w:rsidR="00DB11A4" w:rsidRPr="00D36895">
        <w:rPr>
          <w:rFonts w:ascii="Arial" w:hAnsi="Arial" w:cs="Arial"/>
          <w:color w:val="000000" w:themeColor="text1"/>
        </w:rPr>
        <w:t>ocedural</w:t>
      </w:r>
      <w:r w:rsidR="00492F6C" w:rsidRPr="00D36895">
        <w:rPr>
          <w:rFonts w:ascii="Arial" w:hAnsi="Arial" w:cs="Arial"/>
          <w:color w:val="000000" w:themeColor="text1"/>
        </w:rPr>
        <w:t xml:space="preserve"> complications. </w:t>
      </w:r>
      <w:r w:rsidR="00646B2B" w:rsidRPr="00D36895">
        <w:rPr>
          <w:rFonts w:ascii="Arial" w:hAnsi="Arial" w:cs="Arial"/>
          <w:color w:val="000000" w:themeColor="text1"/>
        </w:rPr>
        <w:t xml:space="preserve">Overall from recent RCTs the risk of complications with sequelae for patient from MT is ~ 15%. </w:t>
      </w:r>
      <w:r w:rsidRPr="00D36895">
        <w:rPr>
          <w:rFonts w:ascii="Arial" w:hAnsi="Arial" w:cs="Arial"/>
          <w:color w:val="000000" w:themeColor="text1"/>
        </w:rPr>
        <w:t>We</w:t>
      </w:r>
      <w:r w:rsidR="00492F6C" w:rsidRPr="00D36895">
        <w:rPr>
          <w:rFonts w:ascii="Arial" w:hAnsi="Arial" w:cs="Arial"/>
          <w:color w:val="000000" w:themeColor="text1"/>
        </w:rPr>
        <w:t xml:space="preserve"> discuss the management of complications</w:t>
      </w:r>
      <w:r w:rsidRPr="00D36895">
        <w:rPr>
          <w:rFonts w:ascii="Arial" w:hAnsi="Arial" w:cs="Arial"/>
          <w:color w:val="000000" w:themeColor="text1"/>
        </w:rPr>
        <w:t xml:space="preserve"> and</w:t>
      </w:r>
      <w:r w:rsidR="00492F6C" w:rsidRPr="00D36895">
        <w:rPr>
          <w:rFonts w:ascii="Arial" w:hAnsi="Arial" w:cs="Arial"/>
          <w:color w:val="000000" w:themeColor="text1"/>
        </w:rPr>
        <w:t xml:space="preserve"> identify areas with limited evidence, which need further research.</w:t>
      </w:r>
    </w:p>
    <w:p w14:paraId="6AEB6FE4" w14:textId="7970795F" w:rsidR="00D534C5" w:rsidRPr="00D36895" w:rsidRDefault="00BE2D37" w:rsidP="00BE2D37">
      <w:pPr>
        <w:rPr>
          <w:b/>
          <w:color w:val="000000" w:themeColor="text1"/>
          <w:sz w:val="28"/>
          <w:szCs w:val="28"/>
        </w:rPr>
      </w:pPr>
      <w:r w:rsidRPr="00D36895">
        <w:rPr>
          <w:b/>
          <w:color w:val="000000" w:themeColor="text1"/>
          <w:sz w:val="28"/>
          <w:szCs w:val="28"/>
        </w:rPr>
        <w:br w:type="page"/>
      </w:r>
    </w:p>
    <w:p w14:paraId="64E58B6A" w14:textId="77777777" w:rsidR="00D534C5" w:rsidRPr="00D36895" w:rsidRDefault="00D534C5" w:rsidP="00D534C5">
      <w:pPr>
        <w:rPr>
          <w:rFonts w:ascii="Arial" w:hAnsi="Arial" w:cs="Arial"/>
          <w:b/>
          <w:color w:val="000000" w:themeColor="text1"/>
          <w:sz w:val="28"/>
          <w:szCs w:val="28"/>
        </w:rPr>
      </w:pPr>
      <w:r w:rsidRPr="00D36895">
        <w:rPr>
          <w:rFonts w:ascii="Arial" w:hAnsi="Arial" w:cs="Arial"/>
          <w:b/>
          <w:color w:val="000000" w:themeColor="text1"/>
          <w:sz w:val="28"/>
          <w:szCs w:val="28"/>
        </w:rPr>
        <w:lastRenderedPageBreak/>
        <w:t>Introduction</w:t>
      </w:r>
    </w:p>
    <w:p w14:paraId="55223D72" w14:textId="48F0FA50" w:rsidR="00D534C5" w:rsidRPr="00D36895" w:rsidRDefault="00D534C5" w:rsidP="00D534C5">
      <w:pPr>
        <w:rPr>
          <w:rFonts w:ascii="Arial" w:hAnsi="Arial" w:cs="Arial"/>
          <w:color w:val="000000" w:themeColor="text1"/>
        </w:rPr>
      </w:pPr>
      <w:r w:rsidRPr="00D36895">
        <w:rPr>
          <w:rFonts w:ascii="Arial" w:hAnsi="Arial" w:cs="Arial"/>
          <w:color w:val="000000" w:themeColor="text1"/>
        </w:rPr>
        <w:t xml:space="preserve">Endovascular </w:t>
      </w:r>
      <w:r w:rsidR="0043695E" w:rsidRPr="00D36895">
        <w:rPr>
          <w:rFonts w:ascii="Arial" w:hAnsi="Arial" w:cs="Arial"/>
          <w:color w:val="000000" w:themeColor="text1"/>
        </w:rPr>
        <w:t xml:space="preserve">mechanical </w:t>
      </w:r>
      <w:r w:rsidRPr="00D36895">
        <w:rPr>
          <w:rFonts w:ascii="Arial" w:hAnsi="Arial" w:cs="Arial"/>
          <w:color w:val="000000" w:themeColor="text1"/>
        </w:rPr>
        <w:t xml:space="preserve">thrombectomy </w:t>
      </w:r>
      <w:r w:rsidR="0043695E" w:rsidRPr="00D36895">
        <w:rPr>
          <w:rFonts w:ascii="Arial" w:hAnsi="Arial" w:cs="Arial"/>
          <w:color w:val="000000" w:themeColor="text1"/>
        </w:rPr>
        <w:t xml:space="preserve">(MT) </w:t>
      </w:r>
      <w:r w:rsidRPr="00D36895">
        <w:rPr>
          <w:rFonts w:ascii="Arial" w:hAnsi="Arial" w:cs="Arial"/>
          <w:color w:val="000000" w:themeColor="text1"/>
        </w:rPr>
        <w:t xml:space="preserve">has now evolved as the standard of care for the management of </w:t>
      </w:r>
      <w:r w:rsidR="0043695E" w:rsidRPr="00D36895">
        <w:rPr>
          <w:rFonts w:ascii="Arial" w:hAnsi="Arial" w:cs="Arial"/>
          <w:color w:val="000000" w:themeColor="text1"/>
        </w:rPr>
        <w:t xml:space="preserve">emergent </w:t>
      </w:r>
      <w:r w:rsidRPr="00D36895">
        <w:rPr>
          <w:rFonts w:ascii="Arial" w:hAnsi="Arial" w:cs="Arial"/>
          <w:color w:val="000000" w:themeColor="text1"/>
        </w:rPr>
        <w:t xml:space="preserve">large vessel occlusive </w:t>
      </w:r>
      <w:r w:rsidR="0043695E" w:rsidRPr="00D36895">
        <w:rPr>
          <w:rFonts w:ascii="Arial" w:hAnsi="Arial" w:cs="Arial"/>
          <w:color w:val="000000" w:themeColor="text1"/>
        </w:rPr>
        <w:t xml:space="preserve">(LVO) </w:t>
      </w:r>
      <w:r w:rsidRPr="00D36895">
        <w:rPr>
          <w:rFonts w:ascii="Arial" w:hAnsi="Arial" w:cs="Arial"/>
          <w:color w:val="000000" w:themeColor="text1"/>
        </w:rPr>
        <w:t>strokes</w:t>
      </w:r>
      <w:r w:rsidR="00C37BA0" w:rsidRPr="00D36895">
        <w:rPr>
          <w:rFonts w:ascii="Arial" w:hAnsi="Arial" w:cs="Arial"/>
          <w:color w:val="000000" w:themeColor="text1"/>
        </w:rPr>
        <w:t xml:space="preserve"> based on the evidenc</w:t>
      </w:r>
      <w:r w:rsidR="008E38E7" w:rsidRPr="00D36895">
        <w:rPr>
          <w:rFonts w:ascii="Arial" w:hAnsi="Arial" w:cs="Arial"/>
          <w:color w:val="000000" w:themeColor="text1"/>
        </w:rPr>
        <w:t xml:space="preserve">e from the positive </w:t>
      </w:r>
      <w:r w:rsidR="00696FD6" w:rsidRPr="00D36895">
        <w:rPr>
          <w:rFonts w:ascii="Arial" w:hAnsi="Arial" w:cs="Arial"/>
          <w:color w:val="000000" w:themeColor="text1"/>
        </w:rPr>
        <w:t>randomized</w:t>
      </w:r>
      <w:r w:rsidR="008E38E7" w:rsidRPr="00D36895">
        <w:rPr>
          <w:rFonts w:ascii="Arial" w:hAnsi="Arial" w:cs="Arial"/>
          <w:color w:val="000000" w:themeColor="text1"/>
        </w:rPr>
        <w:t xml:space="preserve"> controlled trials (RCTs),</w:t>
      </w:r>
      <w:r w:rsidR="008E38E7" w:rsidRPr="00D36895">
        <w:rPr>
          <w:rFonts w:ascii="Arial" w:hAnsi="Arial" w:cs="Arial"/>
          <w:color w:val="000000" w:themeColor="text1"/>
          <w:vertAlign w:val="superscript"/>
        </w:rPr>
        <w:t>1-7</w:t>
      </w:r>
      <w:r w:rsidR="00C37BA0" w:rsidRPr="00D36895">
        <w:rPr>
          <w:rFonts w:ascii="Arial" w:hAnsi="Arial" w:cs="Arial"/>
          <w:color w:val="000000" w:themeColor="text1"/>
        </w:rPr>
        <w:t xml:space="preserve"> which demonstrated </w:t>
      </w:r>
      <w:r w:rsidR="00DA38BE" w:rsidRPr="00D36895">
        <w:rPr>
          <w:rFonts w:ascii="Arial" w:hAnsi="Arial" w:cs="Arial"/>
          <w:color w:val="000000" w:themeColor="text1"/>
        </w:rPr>
        <w:t>both</w:t>
      </w:r>
      <w:r w:rsidR="00C37BA0" w:rsidRPr="00D36895">
        <w:rPr>
          <w:rFonts w:ascii="Arial" w:hAnsi="Arial" w:cs="Arial"/>
          <w:color w:val="000000" w:themeColor="text1"/>
        </w:rPr>
        <w:t xml:space="preserve"> safety and efficacy. </w:t>
      </w:r>
      <w:r w:rsidRPr="00D36895">
        <w:rPr>
          <w:rFonts w:ascii="Arial" w:hAnsi="Arial" w:cs="Arial"/>
          <w:color w:val="000000" w:themeColor="text1"/>
        </w:rPr>
        <w:t>Several regi</w:t>
      </w:r>
      <w:r w:rsidR="009F398C" w:rsidRPr="00D36895">
        <w:rPr>
          <w:rFonts w:ascii="Arial" w:hAnsi="Arial" w:cs="Arial"/>
          <w:color w:val="000000" w:themeColor="text1"/>
        </w:rPr>
        <w:t>stries and non-RCTs</w:t>
      </w:r>
      <w:r w:rsidRPr="00D36895">
        <w:rPr>
          <w:rFonts w:ascii="Arial" w:hAnsi="Arial" w:cs="Arial"/>
          <w:color w:val="000000" w:themeColor="text1"/>
        </w:rPr>
        <w:t xml:space="preserve"> have </w:t>
      </w:r>
      <w:r w:rsidR="0043695E" w:rsidRPr="00D36895">
        <w:rPr>
          <w:rFonts w:ascii="Arial" w:hAnsi="Arial" w:cs="Arial"/>
          <w:color w:val="000000" w:themeColor="text1"/>
        </w:rPr>
        <w:t xml:space="preserve">mirrored </w:t>
      </w:r>
      <w:r w:rsidRPr="00D36895">
        <w:rPr>
          <w:rFonts w:ascii="Arial" w:hAnsi="Arial" w:cs="Arial"/>
          <w:color w:val="000000" w:themeColor="text1"/>
        </w:rPr>
        <w:t>the findings f</w:t>
      </w:r>
      <w:r w:rsidR="000970FD" w:rsidRPr="00D36895">
        <w:rPr>
          <w:rFonts w:ascii="Arial" w:hAnsi="Arial" w:cs="Arial"/>
          <w:color w:val="000000" w:themeColor="text1"/>
        </w:rPr>
        <w:t>rom RCTs</w:t>
      </w:r>
      <w:r w:rsidR="00925D72" w:rsidRPr="00D36895">
        <w:rPr>
          <w:rFonts w:ascii="Arial" w:hAnsi="Arial" w:cs="Arial"/>
          <w:color w:val="000000" w:themeColor="text1"/>
        </w:rPr>
        <w:t>.</w:t>
      </w:r>
      <w:r w:rsidR="008E38E7" w:rsidRPr="00D36895">
        <w:rPr>
          <w:rFonts w:ascii="Arial" w:hAnsi="Arial" w:cs="Arial"/>
          <w:color w:val="000000" w:themeColor="text1"/>
          <w:vertAlign w:val="superscript"/>
        </w:rPr>
        <w:t>8</w:t>
      </w:r>
      <w:r w:rsidR="000110AD" w:rsidRPr="00D36895">
        <w:rPr>
          <w:rFonts w:ascii="Arial" w:hAnsi="Arial" w:cs="Arial"/>
          <w:color w:val="000000" w:themeColor="text1"/>
          <w:vertAlign w:val="superscript"/>
        </w:rPr>
        <w:t>-13</w:t>
      </w:r>
      <w:r w:rsidR="00857226" w:rsidRPr="00D36895">
        <w:rPr>
          <w:rFonts w:ascii="Arial" w:hAnsi="Arial" w:cs="Arial"/>
          <w:color w:val="000000" w:themeColor="text1"/>
        </w:rPr>
        <w:t xml:space="preserve"> With EVT</w:t>
      </w:r>
      <w:r w:rsidRPr="00D36895">
        <w:rPr>
          <w:rFonts w:ascii="Arial" w:hAnsi="Arial" w:cs="Arial"/>
          <w:color w:val="000000" w:themeColor="text1"/>
        </w:rPr>
        <w:t xml:space="preserve"> recommended by numerous national and international guideline</w:t>
      </w:r>
      <w:r w:rsidR="008E38E7" w:rsidRPr="00D36895">
        <w:rPr>
          <w:rFonts w:ascii="Arial" w:hAnsi="Arial" w:cs="Arial"/>
          <w:color w:val="000000" w:themeColor="text1"/>
        </w:rPr>
        <w:t>s,</w:t>
      </w:r>
      <w:r w:rsidR="000110AD" w:rsidRPr="00D36895">
        <w:rPr>
          <w:rFonts w:ascii="Arial" w:hAnsi="Arial" w:cs="Arial"/>
          <w:color w:val="000000" w:themeColor="text1"/>
          <w:vertAlign w:val="superscript"/>
        </w:rPr>
        <w:t>14-17</w:t>
      </w:r>
      <w:r w:rsidRPr="00D36895">
        <w:rPr>
          <w:rFonts w:ascii="Arial" w:hAnsi="Arial" w:cs="Arial"/>
          <w:color w:val="000000" w:themeColor="text1"/>
        </w:rPr>
        <w:t xml:space="preserve"> it is </w:t>
      </w:r>
      <w:r w:rsidR="005A5BFF" w:rsidRPr="00D36895">
        <w:rPr>
          <w:rFonts w:ascii="Arial" w:hAnsi="Arial" w:cs="Arial"/>
          <w:color w:val="000000" w:themeColor="text1"/>
        </w:rPr>
        <w:t xml:space="preserve">being increasingly provided in </w:t>
      </w:r>
      <w:r w:rsidR="0043695E" w:rsidRPr="00D36895">
        <w:rPr>
          <w:rFonts w:ascii="Arial" w:hAnsi="Arial" w:cs="Arial"/>
          <w:color w:val="000000" w:themeColor="text1"/>
        </w:rPr>
        <w:t xml:space="preserve">comprehensive </w:t>
      </w:r>
      <w:r w:rsidR="005A5BFF" w:rsidRPr="00D36895">
        <w:rPr>
          <w:rFonts w:ascii="Arial" w:hAnsi="Arial" w:cs="Arial"/>
          <w:color w:val="000000" w:themeColor="text1"/>
        </w:rPr>
        <w:t xml:space="preserve">stroke </w:t>
      </w:r>
      <w:r w:rsidR="00696FD6" w:rsidRPr="00D36895">
        <w:rPr>
          <w:rFonts w:ascii="Arial" w:hAnsi="Arial" w:cs="Arial"/>
          <w:color w:val="000000" w:themeColor="text1"/>
        </w:rPr>
        <w:t>canters</w:t>
      </w:r>
      <w:r w:rsidR="005A5BFF" w:rsidRPr="00D36895">
        <w:rPr>
          <w:rFonts w:ascii="Arial" w:hAnsi="Arial" w:cs="Arial"/>
          <w:color w:val="000000" w:themeColor="text1"/>
        </w:rPr>
        <w:t>.</w:t>
      </w:r>
    </w:p>
    <w:p w14:paraId="1D9C1363" w14:textId="77777777" w:rsidR="00D534C5" w:rsidRPr="00D36895" w:rsidRDefault="00D534C5" w:rsidP="00251DFF">
      <w:pPr>
        <w:rPr>
          <w:color w:val="000000" w:themeColor="text1"/>
        </w:rPr>
      </w:pPr>
    </w:p>
    <w:p w14:paraId="61ECE3EF" w14:textId="2CAC5805" w:rsidR="00FE6478" w:rsidRPr="00D36895" w:rsidRDefault="00D534C5" w:rsidP="00877BE4">
      <w:pPr>
        <w:rPr>
          <w:rFonts w:ascii="Arial" w:hAnsi="Arial" w:cs="Arial"/>
          <w:color w:val="000000" w:themeColor="text1"/>
        </w:rPr>
      </w:pPr>
      <w:r w:rsidRPr="00D36895">
        <w:rPr>
          <w:rFonts w:ascii="Arial" w:hAnsi="Arial" w:cs="Arial"/>
          <w:color w:val="000000" w:themeColor="text1"/>
        </w:rPr>
        <w:t>Endovascular</w:t>
      </w:r>
      <w:r w:rsidR="00E57797" w:rsidRPr="00D36895">
        <w:rPr>
          <w:rFonts w:ascii="Arial" w:hAnsi="Arial" w:cs="Arial"/>
          <w:color w:val="000000" w:themeColor="text1"/>
        </w:rPr>
        <w:t xml:space="preserve"> mechanical</w:t>
      </w:r>
      <w:r w:rsidRPr="00D36895">
        <w:rPr>
          <w:rFonts w:ascii="Arial" w:hAnsi="Arial" w:cs="Arial"/>
          <w:color w:val="000000" w:themeColor="text1"/>
        </w:rPr>
        <w:t xml:space="preserve"> thrombectomy </w:t>
      </w:r>
      <w:r w:rsidR="00CF73E0" w:rsidRPr="00D36895">
        <w:rPr>
          <w:rFonts w:ascii="Arial" w:hAnsi="Arial" w:cs="Arial"/>
          <w:color w:val="000000" w:themeColor="text1"/>
        </w:rPr>
        <w:t>involves mechanically retrieving a clot in a proximal intracranial</w:t>
      </w:r>
      <w:r w:rsidRPr="00D36895">
        <w:rPr>
          <w:rFonts w:ascii="Arial" w:hAnsi="Arial" w:cs="Arial"/>
          <w:color w:val="000000" w:themeColor="text1"/>
        </w:rPr>
        <w:t xml:space="preserve"> artery using aspiration </w:t>
      </w:r>
      <w:r w:rsidR="000110AD" w:rsidRPr="00D36895">
        <w:rPr>
          <w:rFonts w:ascii="Arial" w:hAnsi="Arial" w:cs="Arial"/>
          <w:color w:val="000000" w:themeColor="text1"/>
        </w:rPr>
        <w:t>and</w:t>
      </w:r>
      <w:r w:rsidR="00DA38BE" w:rsidRPr="00D36895">
        <w:rPr>
          <w:rFonts w:ascii="Arial" w:hAnsi="Arial" w:cs="Arial"/>
          <w:color w:val="000000" w:themeColor="text1"/>
        </w:rPr>
        <w:t>/</w:t>
      </w:r>
      <w:r w:rsidRPr="00D36895">
        <w:rPr>
          <w:rFonts w:ascii="Arial" w:hAnsi="Arial" w:cs="Arial"/>
          <w:color w:val="000000" w:themeColor="text1"/>
        </w:rPr>
        <w:t>or stent-retriever devices. The range of specialties pe</w:t>
      </w:r>
      <w:r w:rsidR="002F2D96" w:rsidRPr="00D36895">
        <w:rPr>
          <w:rFonts w:ascii="Arial" w:hAnsi="Arial" w:cs="Arial"/>
          <w:color w:val="000000" w:themeColor="text1"/>
        </w:rPr>
        <w:t>rforming MT</w:t>
      </w:r>
      <w:r w:rsidRPr="00D36895">
        <w:rPr>
          <w:rFonts w:ascii="Arial" w:hAnsi="Arial" w:cs="Arial"/>
          <w:color w:val="000000" w:themeColor="text1"/>
        </w:rPr>
        <w:t xml:space="preserve"> includes </w:t>
      </w:r>
      <w:r w:rsidR="00CF73E0" w:rsidRPr="00D36895">
        <w:rPr>
          <w:rFonts w:ascii="Arial" w:hAnsi="Arial" w:cs="Arial"/>
          <w:color w:val="000000" w:themeColor="text1"/>
        </w:rPr>
        <w:t>neuro</w:t>
      </w:r>
      <w:r w:rsidR="0043695E" w:rsidRPr="00D36895">
        <w:rPr>
          <w:rFonts w:ascii="Arial" w:hAnsi="Arial" w:cs="Arial"/>
          <w:color w:val="000000" w:themeColor="text1"/>
        </w:rPr>
        <w:t xml:space="preserve">interventional </w:t>
      </w:r>
      <w:r w:rsidR="00CF73E0" w:rsidRPr="00D36895">
        <w:rPr>
          <w:rFonts w:ascii="Arial" w:hAnsi="Arial" w:cs="Arial"/>
          <w:color w:val="000000" w:themeColor="text1"/>
        </w:rPr>
        <w:t xml:space="preserve">practitioners from backgrounds in </w:t>
      </w:r>
      <w:r w:rsidR="0043695E" w:rsidRPr="00D36895">
        <w:rPr>
          <w:rFonts w:ascii="Arial" w:hAnsi="Arial" w:cs="Arial"/>
          <w:color w:val="000000" w:themeColor="text1"/>
        </w:rPr>
        <w:t>neuroradiology/</w:t>
      </w:r>
      <w:r w:rsidRPr="00D36895">
        <w:rPr>
          <w:rFonts w:ascii="Arial" w:hAnsi="Arial" w:cs="Arial"/>
          <w:color w:val="000000" w:themeColor="text1"/>
        </w:rPr>
        <w:t>neurosurgery</w:t>
      </w:r>
      <w:r w:rsidR="0043695E" w:rsidRPr="00D36895">
        <w:rPr>
          <w:rFonts w:ascii="Arial" w:hAnsi="Arial" w:cs="Arial"/>
          <w:color w:val="000000" w:themeColor="text1"/>
        </w:rPr>
        <w:t>/neurology and</w:t>
      </w:r>
      <w:r w:rsidR="00DA38BE" w:rsidRPr="00D36895">
        <w:rPr>
          <w:rFonts w:ascii="Arial" w:hAnsi="Arial" w:cs="Arial"/>
          <w:color w:val="000000" w:themeColor="text1"/>
        </w:rPr>
        <w:t>,</w:t>
      </w:r>
      <w:r w:rsidR="0043695E" w:rsidRPr="00D36895">
        <w:rPr>
          <w:rFonts w:ascii="Arial" w:hAnsi="Arial" w:cs="Arial"/>
          <w:color w:val="000000" w:themeColor="text1"/>
        </w:rPr>
        <w:t xml:space="preserve"> in a few places</w:t>
      </w:r>
      <w:r w:rsidR="00CF73E0" w:rsidRPr="00D36895">
        <w:rPr>
          <w:rFonts w:ascii="Arial" w:hAnsi="Arial" w:cs="Arial"/>
          <w:color w:val="000000" w:themeColor="text1"/>
        </w:rPr>
        <w:t xml:space="preserve"> MT is undertaken by interventional radiologists,</w:t>
      </w:r>
      <w:r w:rsidRPr="00D36895">
        <w:rPr>
          <w:rFonts w:ascii="Arial" w:hAnsi="Arial" w:cs="Arial"/>
          <w:color w:val="000000" w:themeColor="text1"/>
        </w:rPr>
        <w:t xml:space="preserve"> vascular surge</w:t>
      </w:r>
      <w:r w:rsidR="00CF73E0" w:rsidRPr="00D36895">
        <w:rPr>
          <w:rFonts w:ascii="Arial" w:hAnsi="Arial" w:cs="Arial"/>
          <w:color w:val="000000" w:themeColor="text1"/>
        </w:rPr>
        <w:t xml:space="preserve">ons </w:t>
      </w:r>
      <w:r w:rsidRPr="00D36895">
        <w:rPr>
          <w:rFonts w:ascii="Arial" w:hAnsi="Arial" w:cs="Arial"/>
          <w:color w:val="000000" w:themeColor="text1"/>
        </w:rPr>
        <w:t>and cardiolog</w:t>
      </w:r>
      <w:r w:rsidR="00DA38BE" w:rsidRPr="00D36895">
        <w:rPr>
          <w:rFonts w:ascii="Arial" w:hAnsi="Arial" w:cs="Arial"/>
          <w:color w:val="000000" w:themeColor="text1"/>
        </w:rPr>
        <w:t>ists</w:t>
      </w:r>
      <w:r w:rsidRPr="00D36895">
        <w:rPr>
          <w:rFonts w:ascii="Arial" w:hAnsi="Arial" w:cs="Arial"/>
          <w:color w:val="000000" w:themeColor="text1"/>
        </w:rPr>
        <w:t>.</w:t>
      </w:r>
      <w:r w:rsidR="00CF73E0" w:rsidRPr="00D36895">
        <w:rPr>
          <w:rFonts w:ascii="Arial" w:hAnsi="Arial" w:cs="Arial"/>
          <w:color w:val="000000" w:themeColor="text1"/>
        </w:rPr>
        <w:t xml:space="preserve"> It is worth commenting</w:t>
      </w:r>
      <w:r w:rsidR="002F2D96" w:rsidRPr="00D36895">
        <w:rPr>
          <w:rFonts w:ascii="Arial" w:hAnsi="Arial" w:cs="Arial"/>
          <w:color w:val="000000" w:themeColor="text1"/>
        </w:rPr>
        <w:t xml:space="preserve"> that the evidence base in the eight</w:t>
      </w:r>
      <w:r w:rsidR="00CF73E0" w:rsidRPr="00D36895">
        <w:rPr>
          <w:rFonts w:ascii="Arial" w:hAnsi="Arial" w:cs="Arial"/>
          <w:color w:val="000000" w:themeColor="text1"/>
        </w:rPr>
        <w:t xml:space="preserve"> recent RCTs involved delivery of MT by neurointerventionists in comprehensive stroke </w:t>
      </w:r>
      <w:r w:rsidR="00696FD6" w:rsidRPr="00D36895">
        <w:rPr>
          <w:rFonts w:ascii="Arial" w:hAnsi="Arial" w:cs="Arial"/>
          <w:color w:val="000000" w:themeColor="text1"/>
        </w:rPr>
        <w:t>canters</w:t>
      </w:r>
      <w:r w:rsidR="00CF73E0" w:rsidRPr="00D36895">
        <w:rPr>
          <w:rFonts w:ascii="Arial" w:hAnsi="Arial" w:cs="Arial"/>
          <w:color w:val="000000" w:themeColor="text1"/>
        </w:rPr>
        <w:t xml:space="preserve"> and in most </w:t>
      </w:r>
      <w:r w:rsidR="00696FD6" w:rsidRPr="00D36895">
        <w:rPr>
          <w:rFonts w:ascii="Arial" w:hAnsi="Arial" w:cs="Arial"/>
          <w:color w:val="000000" w:themeColor="text1"/>
        </w:rPr>
        <w:t>canters</w:t>
      </w:r>
      <w:r w:rsidR="00CF73E0" w:rsidRPr="00D36895">
        <w:rPr>
          <w:rFonts w:ascii="Arial" w:hAnsi="Arial" w:cs="Arial"/>
          <w:color w:val="000000" w:themeColor="text1"/>
        </w:rPr>
        <w:t xml:space="preserve"> had to demonstrate hi</w:t>
      </w:r>
      <w:r w:rsidR="002F2D96" w:rsidRPr="00D36895">
        <w:rPr>
          <w:rFonts w:ascii="Arial" w:hAnsi="Arial" w:cs="Arial"/>
          <w:color w:val="000000" w:themeColor="text1"/>
        </w:rPr>
        <w:t>gh volumes, good process times and</w:t>
      </w:r>
      <w:r w:rsidR="00CF73E0" w:rsidRPr="00D36895">
        <w:rPr>
          <w:rFonts w:ascii="Arial" w:hAnsi="Arial" w:cs="Arial"/>
          <w:color w:val="000000" w:themeColor="text1"/>
        </w:rPr>
        <w:t xml:space="preserve"> </w:t>
      </w:r>
      <w:r w:rsidR="00DA38BE" w:rsidRPr="00D36895">
        <w:rPr>
          <w:rFonts w:ascii="Arial" w:hAnsi="Arial" w:cs="Arial"/>
          <w:color w:val="000000" w:themeColor="text1"/>
        </w:rPr>
        <w:t xml:space="preserve">acceptable </w:t>
      </w:r>
      <w:r w:rsidR="00CF73E0" w:rsidRPr="00D36895">
        <w:rPr>
          <w:rFonts w:ascii="Arial" w:hAnsi="Arial" w:cs="Arial"/>
          <w:color w:val="000000" w:themeColor="text1"/>
        </w:rPr>
        <w:t>technical/clinical results before they could participate in a RCT. MR CLEAN</w:t>
      </w:r>
      <w:r w:rsidR="000E7D30" w:rsidRPr="00D36895">
        <w:rPr>
          <w:rFonts w:ascii="Arial" w:hAnsi="Arial" w:cs="Arial"/>
          <w:color w:val="000000" w:themeColor="text1"/>
          <w:vertAlign w:val="superscript"/>
        </w:rPr>
        <w:t>1</w:t>
      </w:r>
      <w:r w:rsidR="00CF73E0" w:rsidRPr="00D36895">
        <w:rPr>
          <w:rFonts w:ascii="Arial" w:hAnsi="Arial" w:cs="Arial"/>
          <w:color w:val="000000" w:themeColor="text1"/>
        </w:rPr>
        <w:t xml:space="preserve"> was the only </w:t>
      </w:r>
      <w:r w:rsidR="00DA38BE" w:rsidRPr="00D36895">
        <w:rPr>
          <w:rFonts w:ascii="Arial" w:hAnsi="Arial" w:cs="Arial"/>
          <w:color w:val="000000" w:themeColor="text1"/>
        </w:rPr>
        <w:t xml:space="preserve">real </w:t>
      </w:r>
      <w:r w:rsidR="00CF73E0" w:rsidRPr="00D36895">
        <w:rPr>
          <w:rFonts w:ascii="Arial" w:hAnsi="Arial" w:cs="Arial"/>
          <w:color w:val="000000" w:themeColor="text1"/>
        </w:rPr>
        <w:t>exception. PISTE</w:t>
      </w:r>
      <w:r w:rsidR="000E7D30" w:rsidRPr="00D36895">
        <w:rPr>
          <w:rFonts w:ascii="Arial" w:hAnsi="Arial" w:cs="Arial"/>
          <w:color w:val="000000" w:themeColor="text1"/>
          <w:vertAlign w:val="superscript"/>
        </w:rPr>
        <w:t>7</w:t>
      </w:r>
      <w:r w:rsidR="00CF73E0" w:rsidRPr="00D36895">
        <w:rPr>
          <w:rFonts w:ascii="Arial" w:hAnsi="Arial" w:cs="Arial"/>
          <w:color w:val="000000" w:themeColor="text1"/>
        </w:rPr>
        <w:t xml:space="preserve"> allowed smaller MT volume </w:t>
      </w:r>
      <w:r w:rsidR="00696FD6" w:rsidRPr="00D36895">
        <w:rPr>
          <w:rFonts w:ascii="Arial" w:hAnsi="Arial" w:cs="Arial"/>
          <w:color w:val="000000" w:themeColor="text1"/>
        </w:rPr>
        <w:t>canters</w:t>
      </w:r>
      <w:r w:rsidR="00CF73E0" w:rsidRPr="00D36895">
        <w:rPr>
          <w:rFonts w:ascii="Arial" w:hAnsi="Arial" w:cs="Arial"/>
          <w:color w:val="000000" w:themeColor="text1"/>
        </w:rPr>
        <w:t xml:space="preserve"> to enroll but all </w:t>
      </w:r>
      <w:r w:rsidR="00696FD6" w:rsidRPr="00D36895">
        <w:rPr>
          <w:rFonts w:ascii="Arial" w:hAnsi="Arial" w:cs="Arial"/>
          <w:color w:val="000000" w:themeColor="text1"/>
        </w:rPr>
        <w:t>canters</w:t>
      </w:r>
      <w:r w:rsidR="00CF73E0" w:rsidRPr="00D36895">
        <w:rPr>
          <w:rFonts w:ascii="Arial" w:hAnsi="Arial" w:cs="Arial"/>
          <w:color w:val="000000" w:themeColor="text1"/>
        </w:rPr>
        <w:t xml:space="preserve"> were high volume Neurointerventional units.</w:t>
      </w:r>
      <w:r w:rsidR="004852B4" w:rsidRPr="00D36895">
        <w:rPr>
          <w:rFonts w:ascii="Arial" w:hAnsi="Arial" w:cs="Arial"/>
          <w:color w:val="000000" w:themeColor="text1"/>
        </w:rPr>
        <w:t xml:space="preserve"> </w:t>
      </w:r>
      <w:r w:rsidR="005800CD" w:rsidRPr="00D36895">
        <w:rPr>
          <w:rFonts w:ascii="Arial" w:hAnsi="Arial" w:cs="Arial"/>
          <w:color w:val="000000" w:themeColor="text1"/>
        </w:rPr>
        <w:t xml:space="preserve">In the recent endovascular trials, not all patients were treated with mechanical thrombectomy despite being in the intervention arm. For example, in MR CLEAN, 38 (16%) of patients in the endovascular arm were not treated with mechanical thrombectomy. The reasons ranged from neurological </w:t>
      </w:r>
      <w:r w:rsidR="008A4DAF" w:rsidRPr="00D36895">
        <w:rPr>
          <w:rFonts w:ascii="Arial" w:hAnsi="Arial" w:cs="Arial"/>
          <w:color w:val="000000" w:themeColor="text1"/>
        </w:rPr>
        <w:t xml:space="preserve">deterioration before treatment to </w:t>
      </w:r>
      <w:r w:rsidR="005800CD" w:rsidRPr="00D36895">
        <w:rPr>
          <w:rFonts w:ascii="Arial" w:hAnsi="Arial" w:cs="Arial"/>
          <w:color w:val="000000" w:themeColor="text1"/>
        </w:rPr>
        <w:t>functional recovery or lack of treatable occlusion in the intervention-suite.</w:t>
      </w:r>
    </w:p>
    <w:p w14:paraId="3B17F94D" w14:textId="77777777" w:rsidR="00FE6478" w:rsidRPr="00D36895" w:rsidRDefault="00FE6478" w:rsidP="00D534C5">
      <w:pPr>
        <w:rPr>
          <w:rFonts w:ascii="Arial" w:hAnsi="Arial" w:cs="Arial"/>
          <w:color w:val="000000" w:themeColor="text1"/>
        </w:rPr>
      </w:pPr>
    </w:p>
    <w:p w14:paraId="4B5BF79B" w14:textId="52FEE488" w:rsidR="00180745" w:rsidRPr="00D36895" w:rsidRDefault="00202BDD" w:rsidP="00D534C5">
      <w:pPr>
        <w:rPr>
          <w:rFonts w:ascii="Arial" w:hAnsi="Arial" w:cs="Arial"/>
          <w:color w:val="000000" w:themeColor="text1"/>
        </w:rPr>
      </w:pPr>
      <w:r w:rsidRPr="00D36895">
        <w:rPr>
          <w:rFonts w:ascii="Arial" w:hAnsi="Arial" w:cs="Arial"/>
          <w:color w:val="000000" w:themeColor="text1"/>
        </w:rPr>
        <w:t>The newer generation devices such as stent retriever and aspiration thrombectomy have demonstrated superiority, safety and reduced complications compared to older generation thrombectomy apparatus. There are further technological and methodological developments aimed at reducing complications such as distal embolization.</w:t>
      </w:r>
      <w:r w:rsidR="000A573F" w:rsidRPr="00D36895">
        <w:rPr>
          <w:rFonts w:ascii="Arial" w:hAnsi="Arial" w:cs="Arial"/>
          <w:color w:val="000000" w:themeColor="text1"/>
        </w:rPr>
        <w:t xml:space="preserve"> </w:t>
      </w:r>
      <w:r w:rsidR="00D534C5" w:rsidRPr="00D36895">
        <w:rPr>
          <w:rFonts w:ascii="Arial" w:hAnsi="Arial" w:cs="Arial"/>
          <w:color w:val="000000" w:themeColor="text1"/>
        </w:rPr>
        <w:t xml:space="preserve">Despite the advances in improved design of the new generation devices and the demonstrated safety and clinical benefits of </w:t>
      </w:r>
      <w:r w:rsidR="00322C69" w:rsidRPr="00D36895">
        <w:rPr>
          <w:rFonts w:ascii="Arial" w:hAnsi="Arial" w:cs="Arial"/>
          <w:color w:val="000000" w:themeColor="text1"/>
        </w:rPr>
        <w:t>MT</w:t>
      </w:r>
      <w:r w:rsidR="00D534C5" w:rsidRPr="00D36895">
        <w:rPr>
          <w:rFonts w:ascii="Arial" w:hAnsi="Arial" w:cs="Arial"/>
          <w:color w:val="000000" w:themeColor="text1"/>
        </w:rPr>
        <w:t xml:space="preserve">, the procedure is not free from </w:t>
      </w:r>
      <w:r w:rsidR="00CF73E0" w:rsidRPr="00D36895">
        <w:rPr>
          <w:rFonts w:ascii="Arial" w:hAnsi="Arial" w:cs="Arial"/>
          <w:color w:val="000000" w:themeColor="text1"/>
        </w:rPr>
        <w:t xml:space="preserve">significant </w:t>
      </w:r>
      <w:r w:rsidR="00D534C5" w:rsidRPr="00D36895">
        <w:rPr>
          <w:rFonts w:ascii="Arial" w:hAnsi="Arial" w:cs="Arial"/>
          <w:color w:val="000000" w:themeColor="text1"/>
        </w:rPr>
        <w:t>complications.</w:t>
      </w:r>
    </w:p>
    <w:p w14:paraId="0027FAF7" w14:textId="77777777" w:rsidR="00180745" w:rsidRPr="00D36895" w:rsidRDefault="00180745" w:rsidP="00D534C5">
      <w:pPr>
        <w:rPr>
          <w:rFonts w:ascii="Arial" w:hAnsi="Arial" w:cs="Arial"/>
          <w:color w:val="000000" w:themeColor="text1"/>
        </w:rPr>
      </w:pPr>
    </w:p>
    <w:p w14:paraId="03E52844" w14:textId="49867F6A" w:rsidR="00D534C5" w:rsidRPr="00D36895" w:rsidRDefault="00CA5925" w:rsidP="00D534C5">
      <w:pPr>
        <w:rPr>
          <w:rFonts w:ascii="Arial" w:hAnsi="Arial" w:cs="Arial"/>
          <w:i/>
          <w:color w:val="000000" w:themeColor="text1"/>
        </w:rPr>
      </w:pPr>
      <w:r w:rsidRPr="00D36895">
        <w:rPr>
          <w:rFonts w:ascii="Arial" w:hAnsi="Arial" w:cs="Arial"/>
          <w:color w:val="000000" w:themeColor="text1"/>
        </w:rPr>
        <w:t xml:space="preserve">Complications of </w:t>
      </w:r>
      <w:r w:rsidR="00322C69" w:rsidRPr="00D36895">
        <w:rPr>
          <w:rFonts w:ascii="Arial" w:hAnsi="Arial" w:cs="Arial"/>
          <w:color w:val="000000" w:themeColor="text1"/>
        </w:rPr>
        <w:t xml:space="preserve">MT </w:t>
      </w:r>
      <w:r w:rsidRPr="00D36895">
        <w:rPr>
          <w:rFonts w:ascii="Arial" w:hAnsi="Arial" w:cs="Arial"/>
          <w:color w:val="000000" w:themeColor="text1"/>
        </w:rPr>
        <w:t>may occur during or after the procedure and range in their severity, but some may be fata</w:t>
      </w:r>
      <w:r w:rsidR="007E45A6" w:rsidRPr="00D36895">
        <w:rPr>
          <w:rFonts w:ascii="Arial" w:hAnsi="Arial" w:cs="Arial"/>
          <w:color w:val="000000" w:themeColor="text1"/>
        </w:rPr>
        <w:t>l and others can result in long-</w:t>
      </w:r>
      <w:r w:rsidRPr="00D36895">
        <w:rPr>
          <w:rFonts w:ascii="Arial" w:hAnsi="Arial" w:cs="Arial"/>
          <w:color w:val="000000" w:themeColor="text1"/>
        </w:rPr>
        <w:t>term disability or prolonged length of stay.</w:t>
      </w:r>
      <w:r w:rsidR="00576324" w:rsidRPr="00D36895">
        <w:rPr>
          <w:rFonts w:ascii="Arial" w:hAnsi="Arial" w:cs="Arial"/>
          <w:color w:val="000000" w:themeColor="text1"/>
        </w:rPr>
        <w:t xml:space="preserve"> Other complications may not result in significant or permanent harm.</w:t>
      </w:r>
      <w:r w:rsidRPr="00D36895">
        <w:rPr>
          <w:rFonts w:ascii="Arial" w:hAnsi="Arial" w:cs="Arial"/>
          <w:color w:val="000000" w:themeColor="text1"/>
        </w:rPr>
        <w:t xml:space="preserve"> </w:t>
      </w:r>
      <w:r w:rsidR="00D534C5" w:rsidRPr="00D36895">
        <w:rPr>
          <w:rFonts w:ascii="Arial" w:hAnsi="Arial" w:cs="Arial"/>
          <w:color w:val="000000" w:themeColor="text1"/>
        </w:rPr>
        <w:t>E</w:t>
      </w:r>
      <w:r w:rsidR="00010450" w:rsidRPr="00D36895">
        <w:rPr>
          <w:rFonts w:ascii="Arial" w:hAnsi="Arial" w:cs="Arial"/>
          <w:color w:val="000000" w:themeColor="text1"/>
        </w:rPr>
        <w:t>ach</w:t>
      </w:r>
      <w:r w:rsidR="00D534C5" w:rsidRPr="00D36895">
        <w:rPr>
          <w:rFonts w:ascii="Arial" w:hAnsi="Arial" w:cs="Arial"/>
          <w:color w:val="000000" w:themeColor="text1"/>
        </w:rPr>
        <w:t xml:space="preserve"> step of the </w:t>
      </w:r>
      <w:r w:rsidR="00322C69" w:rsidRPr="00D36895">
        <w:rPr>
          <w:rFonts w:ascii="Arial" w:hAnsi="Arial" w:cs="Arial"/>
          <w:color w:val="000000" w:themeColor="text1"/>
        </w:rPr>
        <w:t xml:space="preserve">MT </w:t>
      </w:r>
      <w:r w:rsidR="001425D9" w:rsidRPr="00D36895">
        <w:rPr>
          <w:rFonts w:ascii="Arial" w:hAnsi="Arial" w:cs="Arial"/>
          <w:color w:val="000000" w:themeColor="text1"/>
        </w:rPr>
        <w:t xml:space="preserve">procedure </w:t>
      </w:r>
      <w:r w:rsidR="00D534C5" w:rsidRPr="00D36895">
        <w:rPr>
          <w:rFonts w:ascii="Arial" w:hAnsi="Arial" w:cs="Arial"/>
          <w:color w:val="000000" w:themeColor="text1"/>
        </w:rPr>
        <w:t xml:space="preserve">carries </w:t>
      </w:r>
      <w:r w:rsidR="001855D6" w:rsidRPr="00D36895">
        <w:rPr>
          <w:rFonts w:ascii="Arial" w:hAnsi="Arial" w:cs="Arial"/>
          <w:color w:val="000000" w:themeColor="text1"/>
        </w:rPr>
        <w:t xml:space="preserve">a </w:t>
      </w:r>
      <w:r w:rsidR="00D534C5" w:rsidRPr="00D36895">
        <w:rPr>
          <w:rFonts w:ascii="Arial" w:hAnsi="Arial" w:cs="Arial"/>
          <w:color w:val="000000" w:themeColor="text1"/>
        </w:rPr>
        <w:t xml:space="preserve">risk of potential complications. </w:t>
      </w:r>
      <w:r w:rsidR="00DA38BE" w:rsidRPr="00D36895">
        <w:rPr>
          <w:rFonts w:ascii="Arial" w:hAnsi="Arial" w:cs="Arial"/>
          <w:color w:val="000000" w:themeColor="text1"/>
        </w:rPr>
        <w:t>Referring and t</w:t>
      </w:r>
      <w:r w:rsidR="001855D6" w:rsidRPr="00D36895">
        <w:rPr>
          <w:rFonts w:ascii="Arial" w:hAnsi="Arial" w:cs="Arial"/>
          <w:color w:val="000000" w:themeColor="text1"/>
        </w:rPr>
        <w:t>reating physicians require</w:t>
      </w:r>
      <w:r w:rsidR="00D534C5" w:rsidRPr="00D36895">
        <w:rPr>
          <w:rFonts w:ascii="Arial" w:hAnsi="Arial" w:cs="Arial"/>
          <w:color w:val="000000" w:themeColor="text1"/>
        </w:rPr>
        <w:t xml:space="preserve"> an </w:t>
      </w:r>
      <w:r w:rsidR="00CF73E0" w:rsidRPr="00D36895">
        <w:rPr>
          <w:rFonts w:ascii="Arial" w:hAnsi="Arial" w:cs="Arial"/>
          <w:color w:val="000000" w:themeColor="text1"/>
        </w:rPr>
        <w:t xml:space="preserve">appropriate </w:t>
      </w:r>
      <w:r w:rsidR="00D534C5" w:rsidRPr="00D36895">
        <w:rPr>
          <w:rFonts w:ascii="Arial" w:hAnsi="Arial" w:cs="Arial"/>
          <w:color w:val="000000" w:themeColor="text1"/>
        </w:rPr>
        <w:t xml:space="preserve">understanding of </w:t>
      </w:r>
      <w:r w:rsidR="001855D6" w:rsidRPr="00D36895">
        <w:rPr>
          <w:rFonts w:ascii="Arial" w:hAnsi="Arial" w:cs="Arial"/>
          <w:color w:val="000000" w:themeColor="text1"/>
        </w:rPr>
        <w:t xml:space="preserve">potential </w:t>
      </w:r>
      <w:r w:rsidR="00D534C5" w:rsidRPr="00D36895">
        <w:rPr>
          <w:rFonts w:ascii="Arial" w:hAnsi="Arial" w:cs="Arial"/>
          <w:color w:val="000000" w:themeColor="text1"/>
        </w:rPr>
        <w:t xml:space="preserve">complications and how to prevent and manage them </w:t>
      </w:r>
      <w:r w:rsidR="00696FD6" w:rsidRPr="00D36895">
        <w:rPr>
          <w:rFonts w:ascii="Arial" w:hAnsi="Arial" w:cs="Arial"/>
          <w:color w:val="000000" w:themeColor="text1"/>
        </w:rPr>
        <w:t>to</w:t>
      </w:r>
      <w:r w:rsidR="00D534C5" w:rsidRPr="00D36895">
        <w:rPr>
          <w:rFonts w:ascii="Arial" w:hAnsi="Arial" w:cs="Arial"/>
          <w:color w:val="000000" w:themeColor="text1"/>
        </w:rPr>
        <w:t xml:space="preserve"> </w:t>
      </w:r>
      <w:r w:rsidR="00696FD6" w:rsidRPr="00D36895">
        <w:rPr>
          <w:rFonts w:ascii="Arial" w:hAnsi="Arial" w:cs="Arial"/>
          <w:color w:val="000000" w:themeColor="text1"/>
        </w:rPr>
        <w:t>optimize</w:t>
      </w:r>
      <w:r w:rsidR="00D534C5" w:rsidRPr="00D36895">
        <w:rPr>
          <w:rFonts w:ascii="Arial" w:hAnsi="Arial" w:cs="Arial"/>
          <w:color w:val="000000" w:themeColor="text1"/>
        </w:rPr>
        <w:t xml:space="preserve"> the sa</w:t>
      </w:r>
      <w:r w:rsidR="00341141" w:rsidRPr="00D36895">
        <w:rPr>
          <w:rFonts w:ascii="Arial" w:hAnsi="Arial" w:cs="Arial"/>
          <w:color w:val="000000" w:themeColor="text1"/>
        </w:rPr>
        <w:t xml:space="preserve">fety and benefits of </w:t>
      </w:r>
      <w:r w:rsidR="00322C69" w:rsidRPr="00D36895">
        <w:rPr>
          <w:rFonts w:ascii="Arial" w:hAnsi="Arial" w:cs="Arial"/>
          <w:color w:val="000000" w:themeColor="text1"/>
        </w:rPr>
        <w:t>MT</w:t>
      </w:r>
      <w:r w:rsidR="00D534C5" w:rsidRPr="00D36895">
        <w:rPr>
          <w:rFonts w:ascii="Arial" w:hAnsi="Arial" w:cs="Arial"/>
          <w:color w:val="000000" w:themeColor="text1"/>
        </w:rPr>
        <w:t>. Similarly, clinicians who manag</w:t>
      </w:r>
      <w:r w:rsidR="00DA38BE" w:rsidRPr="00D36895">
        <w:rPr>
          <w:rFonts w:ascii="Arial" w:hAnsi="Arial" w:cs="Arial"/>
          <w:color w:val="000000" w:themeColor="text1"/>
        </w:rPr>
        <w:t>e</w:t>
      </w:r>
      <w:r w:rsidR="00D534C5" w:rsidRPr="00D36895">
        <w:rPr>
          <w:rFonts w:ascii="Arial" w:hAnsi="Arial" w:cs="Arial"/>
          <w:color w:val="000000" w:themeColor="text1"/>
        </w:rPr>
        <w:t xml:space="preserve"> patients after thrombectomy need to be aware of the</w:t>
      </w:r>
      <w:r w:rsidR="0075468B" w:rsidRPr="00D36895">
        <w:rPr>
          <w:rFonts w:ascii="Arial" w:hAnsi="Arial" w:cs="Arial"/>
          <w:color w:val="000000" w:themeColor="text1"/>
        </w:rPr>
        <w:t>se</w:t>
      </w:r>
      <w:r w:rsidR="00D534C5" w:rsidRPr="00D36895">
        <w:rPr>
          <w:rFonts w:ascii="Arial" w:hAnsi="Arial" w:cs="Arial"/>
          <w:color w:val="000000" w:themeColor="text1"/>
        </w:rPr>
        <w:t xml:space="preserve"> complications</w:t>
      </w:r>
      <w:r w:rsidR="00DA38BE" w:rsidRPr="00D36895">
        <w:rPr>
          <w:rFonts w:ascii="Arial" w:hAnsi="Arial" w:cs="Arial"/>
          <w:color w:val="000000" w:themeColor="text1"/>
        </w:rPr>
        <w:t xml:space="preserve"> </w:t>
      </w:r>
      <w:r w:rsidR="00D534C5" w:rsidRPr="00D36895">
        <w:rPr>
          <w:rFonts w:ascii="Arial" w:hAnsi="Arial" w:cs="Arial"/>
          <w:color w:val="000000" w:themeColor="text1"/>
        </w:rPr>
        <w:t xml:space="preserve">and </w:t>
      </w:r>
      <w:r w:rsidR="0075468B" w:rsidRPr="00D36895">
        <w:rPr>
          <w:rFonts w:ascii="Arial" w:hAnsi="Arial" w:cs="Arial"/>
          <w:color w:val="000000" w:themeColor="text1"/>
        </w:rPr>
        <w:t xml:space="preserve">their </w:t>
      </w:r>
      <w:r w:rsidR="00D534C5" w:rsidRPr="00D36895">
        <w:rPr>
          <w:rFonts w:ascii="Arial" w:hAnsi="Arial" w:cs="Arial"/>
          <w:color w:val="000000" w:themeColor="text1"/>
        </w:rPr>
        <w:t>management</w:t>
      </w:r>
      <w:r w:rsidR="00D534C5" w:rsidRPr="00D36895">
        <w:rPr>
          <w:rFonts w:ascii="Arial" w:hAnsi="Arial" w:cs="Arial"/>
          <w:i/>
          <w:color w:val="000000" w:themeColor="text1"/>
        </w:rPr>
        <w:t xml:space="preserve">. </w:t>
      </w:r>
      <w:r w:rsidR="0075468B" w:rsidRPr="00D36895">
        <w:rPr>
          <w:rFonts w:ascii="Arial" w:hAnsi="Arial" w:cs="Arial"/>
          <w:color w:val="000000" w:themeColor="text1"/>
        </w:rPr>
        <w:t xml:space="preserve">The involvement of other specialists in delivering </w:t>
      </w:r>
      <w:r w:rsidR="00322C69" w:rsidRPr="00D36895">
        <w:rPr>
          <w:rFonts w:ascii="Arial" w:hAnsi="Arial" w:cs="Arial"/>
          <w:color w:val="000000" w:themeColor="text1"/>
        </w:rPr>
        <w:t xml:space="preserve">MT </w:t>
      </w:r>
      <w:r w:rsidR="00D534C5" w:rsidRPr="00D36895">
        <w:rPr>
          <w:rFonts w:ascii="Arial" w:hAnsi="Arial" w:cs="Arial"/>
          <w:color w:val="000000" w:themeColor="text1"/>
        </w:rPr>
        <w:t xml:space="preserve">for the treatment of AIS </w:t>
      </w:r>
      <w:r w:rsidR="0075468B" w:rsidRPr="00D36895">
        <w:rPr>
          <w:rFonts w:ascii="Arial" w:hAnsi="Arial" w:cs="Arial"/>
          <w:color w:val="000000" w:themeColor="text1"/>
        </w:rPr>
        <w:t xml:space="preserve">may be associated with an increased risk </w:t>
      </w:r>
      <w:r w:rsidR="00D534C5" w:rsidRPr="00D36895">
        <w:rPr>
          <w:rFonts w:ascii="Arial" w:hAnsi="Arial" w:cs="Arial"/>
          <w:color w:val="000000" w:themeColor="text1"/>
        </w:rPr>
        <w:t xml:space="preserve">of </w:t>
      </w:r>
      <w:r w:rsidR="00322C69" w:rsidRPr="00D36895">
        <w:rPr>
          <w:rFonts w:ascii="Arial" w:hAnsi="Arial" w:cs="Arial"/>
          <w:color w:val="000000" w:themeColor="text1"/>
        </w:rPr>
        <w:t>MT</w:t>
      </w:r>
      <w:r w:rsidR="00D534C5" w:rsidRPr="00D36895">
        <w:rPr>
          <w:rFonts w:ascii="Arial" w:hAnsi="Arial" w:cs="Arial"/>
          <w:color w:val="000000" w:themeColor="text1"/>
        </w:rPr>
        <w:t>-related complications.</w:t>
      </w:r>
      <w:r w:rsidR="00DA38BE" w:rsidRPr="00D36895">
        <w:rPr>
          <w:rFonts w:ascii="Arial" w:hAnsi="Arial" w:cs="Arial"/>
          <w:color w:val="000000" w:themeColor="text1"/>
        </w:rPr>
        <w:t xml:space="preserve"> There is good literature evidence on aneurysm practice in neurointervention linking volumes to outcomes </w:t>
      </w:r>
      <w:r w:rsidR="00707044" w:rsidRPr="00D36895">
        <w:rPr>
          <w:rFonts w:ascii="Arial" w:hAnsi="Arial" w:cs="Arial"/>
          <w:color w:val="000000" w:themeColor="text1"/>
          <w:vertAlign w:val="superscript"/>
        </w:rPr>
        <w:t>18,19</w:t>
      </w:r>
      <w:r w:rsidR="00DA38BE" w:rsidRPr="00D36895">
        <w:rPr>
          <w:rFonts w:ascii="Arial" w:hAnsi="Arial" w:cs="Arial"/>
          <w:color w:val="000000" w:themeColor="text1"/>
        </w:rPr>
        <w:t xml:space="preserve"> and it would be unwise to </w:t>
      </w:r>
      <w:r w:rsidRPr="00D36895">
        <w:rPr>
          <w:rFonts w:ascii="Arial" w:hAnsi="Arial" w:cs="Arial"/>
          <w:color w:val="000000" w:themeColor="text1"/>
        </w:rPr>
        <w:t xml:space="preserve">anticipate that </w:t>
      </w:r>
      <w:r w:rsidR="00322C69" w:rsidRPr="00D36895">
        <w:rPr>
          <w:rFonts w:ascii="Arial" w:hAnsi="Arial" w:cs="Arial"/>
          <w:color w:val="000000" w:themeColor="text1"/>
        </w:rPr>
        <w:t xml:space="preserve">MT </w:t>
      </w:r>
      <w:r w:rsidR="00DA38BE" w:rsidRPr="00D36895">
        <w:rPr>
          <w:rFonts w:ascii="Arial" w:hAnsi="Arial" w:cs="Arial"/>
          <w:color w:val="000000" w:themeColor="text1"/>
        </w:rPr>
        <w:t xml:space="preserve">in stroke </w:t>
      </w:r>
      <w:r w:rsidRPr="00D36895">
        <w:rPr>
          <w:rFonts w:ascii="Arial" w:hAnsi="Arial" w:cs="Arial"/>
          <w:color w:val="000000" w:themeColor="text1"/>
        </w:rPr>
        <w:t>would</w:t>
      </w:r>
      <w:r w:rsidR="002F2D96" w:rsidRPr="00D36895">
        <w:rPr>
          <w:rFonts w:ascii="Arial" w:hAnsi="Arial" w:cs="Arial"/>
          <w:color w:val="000000" w:themeColor="text1"/>
        </w:rPr>
        <w:t xml:space="preserve"> </w:t>
      </w:r>
      <w:r w:rsidR="00DB097B" w:rsidRPr="00D36895">
        <w:rPr>
          <w:rFonts w:ascii="Arial" w:hAnsi="Arial" w:cs="Arial"/>
          <w:color w:val="000000" w:themeColor="text1"/>
        </w:rPr>
        <w:t>differ;</w:t>
      </w:r>
      <w:r w:rsidR="007E45A6" w:rsidRPr="00D36895">
        <w:rPr>
          <w:rFonts w:ascii="Arial" w:hAnsi="Arial" w:cs="Arial"/>
          <w:color w:val="000000" w:themeColor="text1"/>
        </w:rPr>
        <w:t xml:space="preserve"> </w:t>
      </w:r>
      <w:r w:rsidRPr="00D36895">
        <w:rPr>
          <w:rFonts w:ascii="Arial" w:hAnsi="Arial" w:cs="Arial"/>
          <w:color w:val="000000" w:themeColor="text1"/>
        </w:rPr>
        <w:t>particularly</w:t>
      </w:r>
      <w:r w:rsidR="00DA38BE" w:rsidRPr="00D36895">
        <w:rPr>
          <w:rFonts w:ascii="Arial" w:hAnsi="Arial" w:cs="Arial"/>
          <w:color w:val="000000" w:themeColor="text1"/>
        </w:rPr>
        <w:t xml:space="preserve"> bearing in mind the acute time pressure the operator is under in stroke </w:t>
      </w:r>
      <w:r w:rsidR="00322C69" w:rsidRPr="00D36895">
        <w:rPr>
          <w:rFonts w:ascii="Arial" w:hAnsi="Arial" w:cs="Arial"/>
          <w:color w:val="000000" w:themeColor="text1"/>
        </w:rPr>
        <w:t>MT</w:t>
      </w:r>
      <w:r w:rsidRPr="00D36895">
        <w:rPr>
          <w:rFonts w:ascii="Arial" w:hAnsi="Arial" w:cs="Arial"/>
          <w:color w:val="000000" w:themeColor="text1"/>
        </w:rPr>
        <w:t>.</w:t>
      </w:r>
    </w:p>
    <w:p w14:paraId="5FAF8471" w14:textId="77777777" w:rsidR="00D534C5" w:rsidRPr="00D36895" w:rsidRDefault="00D534C5" w:rsidP="00D534C5">
      <w:pPr>
        <w:rPr>
          <w:rFonts w:ascii="Arial" w:hAnsi="Arial" w:cs="Arial"/>
          <w:color w:val="000000" w:themeColor="text1"/>
        </w:rPr>
      </w:pPr>
    </w:p>
    <w:p w14:paraId="6B78D9A9" w14:textId="6B200364" w:rsidR="00693A20" w:rsidRPr="00D36895" w:rsidRDefault="00D534C5" w:rsidP="00D534C5">
      <w:pPr>
        <w:rPr>
          <w:rFonts w:ascii="Arial" w:hAnsi="Arial" w:cs="Arial"/>
          <w:color w:val="000000" w:themeColor="text1"/>
          <w:szCs w:val="20"/>
          <w:u w:val="single"/>
        </w:rPr>
      </w:pPr>
      <w:r w:rsidRPr="00D36895">
        <w:rPr>
          <w:rFonts w:ascii="Arial" w:hAnsi="Arial" w:cs="Arial"/>
          <w:color w:val="000000" w:themeColor="text1"/>
        </w:rPr>
        <w:t xml:space="preserve">Most of the published literature </w:t>
      </w:r>
      <w:r w:rsidR="0075468B" w:rsidRPr="00D36895">
        <w:rPr>
          <w:rFonts w:ascii="Arial" w:hAnsi="Arial" w:cs="Arial"/>
          <w:color w:val="000000" w:themeColor="text1"/>
        </w:rPr>
        <w:t xml:space="preserve">on </w:t>
      </w:r>
      <w:r w:rsidR="00322C69" w:rsidRPr="00D36895">
        <w:rPr>
          <w:rFonts w:ascii="Arial" w:hAnsi="Arial" w:cs="Arial"/>
          <w:color w:val="000000" w:themeColor="text1"/>
        </w:rPr>
        <w:t xml:space="preserve">MT </w:t>
      </w:r>
      <w:r w:rsidR="0091733F" w:rsidRPr="00D36895">
        <w:rPr>
          <w:rFonts w:ascii="Arial" w:hAnsi="Arial" w:cs="Arial"/>
          <w:color w:val="000000" w:themeColor="text1"/>
        </w:rPr>
        <w:t>for the treatment of AIS ha</w:t>
      </w:r>
      <w:r w:rsidR="0075468B" w:rsidRPr="00D36895">
        <w:rPr>
          <w:rFonts w:ascii="Arial" w:hAnsi="Arial" w:cs="Arial"/>
          <w:color w:val="000000" w:themeColor="text1"/>
        </w:rPr>
        <w:t>s</w:t>
      </w:r>
      <w:r w:rsidRPr="00D36895">
        <w:rPr>
          <w:rFonts w:ascii="Arial" w:hAnsi="Arial" w:cs="Arial"/>
          <w:color w:val="000000" w:themeColor="text1"/>
        </w:rPr>
        <w:t xml:space="preserve"> focused on the evide</w:t>
      </w:r>
      <w:r w:rsidR="000B5A5B" w:rsidRPr="00D36895">
        <w:rPr>
          <w:rFonts w:ascii="Arial" w:hAnsi="Arial" w:cs="Arial"/>
          <w:color w:val="000000" w:themeColor="text1"/>
        </w:rPr>
        <w:t>nce for safety,</w:t>
      </w:r>
      <w:r w:rsidR="006D4D07" w:rsidRPr="00D36895">
        <w:rPr>
          <w:rFonts w:ascii="Arial" w:hAnsi="Arial" w:cs="Arial"/>
          <w:color w:val="000000" w:themeColor="text1"/>
        </w:rPr>
        <w:t xml:space="preserve"> </w:t>
      </w:r>
      <w:r w:rsidRPr="00D36895">
        <w:rPr>
          <w:rFonts w:ascii="Arial" w:hAnsi="Arial" w:cs="Arial"/>
          <w:color w:val="000000" w:themeColor="text1"/>
        </w:rPr>
        <w:t xml:space="preserve">efficacy and clinical benefits </w:t>
      </w:r>
      <w:r w:rsidR="0091733F" w:rsidRPr="00D36895">
        <w:rPr>
          <w:rFonts w:ascii="Arial" w:hAnsi="Arial" w:cs="Arial"/>
          <w:color w:val="000000" w:themeColor="text1"/>
        </w:rPr>
        <w:t>of the therapy. There are limited</w:t>
      </w:r>
      <w:r w:rsidRPr="00D36895">
        <w:rPr>
          <w:rFonts w:ascii="Arial" w:hAnsi="Arial" w:cs="Arial"/>
          <w:color w:val="000000" w:themeColor="text1"/>
        </w:rPr>
        <w:t xml:space="preserve"> recent publications on the com</w:t>
      </w:r>
      <w:r w:rsidR="001425D9" w:rsidRPr="00D36895">
        <w:rPr>
          <w:rFonts w:ascii="Arial" w:hAnsi="Arial" w:cs="Arial"/>
          <w:color w:val="000000" w:themeColor="text1"/>
        </w:rPr>
        <w:t>plications and their management.</w:t>
      </w:r>
      <w:r w:rsidR="00470E82" w:rsidRPr="00D36895">
        <w:rPr>
          <w:rFonts w:ascii="Arial" w:hAnsi="Arial" w:cs="Arial"/>
          <w:color w:val="000000" w:themeColor="text1"/>
          <w:vertAlign w:val="superscript"/>
        </w:rPr>
        <w:t>20-24</w:t>
      </w:r>
      <w:r w:rsidR="004779EF" w:rsidRPr="00D36895">
        <w:rPr>
          <w:rFonts w:ascii="Arial" w:hAnsi="Arial" w:cs="Arial"/>
          <w:color w:val="000000" w:themeColor="text1"/>
        </w:rPr>
        <w:t xml:space="preserve"> This</w:t>
      </w:r>
      <w:r w:rsidR="006D4D07" w:rsidRPr="00D36895">
        <w:rPr>
          <w:rFonts w:ascii="Arial" w:hAnsi="Arial" w:cs="Arial"/>
          <w:color w:val="000000" w:themeColor="text1"/>
        </w:rPr>
        <w:t xml:space="preserve"> </w:t>
      </w:r>
      <w:r w:rsidR="00675472" w:rsidRPr="00D36895">
        <w:rPr>
          <w:rFonts w:ascii="Arial" w:hAnsi="Arial" w:cs="Arial"/>
          <w:color w:val="000000" w:themeColor="text1"/>
        </w:rPr>
        <w:t>review</w:t>
      </w:r>
      <w:r w:rsidRPr="00D36895">
        <w:rPr>
          <w:rFonts w:ascii="Arial" w:hAnsi="Arial" w:cs="Arial"/>
          <w:color w:val="000000" w:themeColor="text1"/>
        </w:rPr>
        <w:t xml:space="preserve"> examines comp</w:t>
      </w:r>
      <w:r w:rsidR="0091733F" w:rsidRPr="00D36895">
        <w:rPr>
          <w:rFonts w:ascii="Arial" w:hAnsi="Arial" w:cs="Arial"/>
          <w:color w:val="000000" w:themeColor="text1"/>
        </w:rPr>
        <w:t>lications fr</w:t>
      </w:r>
      <w:r w:rsidR="00153ECE" w:rsidRPr="00D36895">
        <w:rPr>
          <w:rFonts w:ascii="Arial" w:hAnsi="Arial" w:cs="Arial"/>
          <w:color w:val="000000" w:themeColor="text1"/>
        </w:rPr>
        <w:t>om the recent RCTs and non-RCTs</w:t>
      </w:r>
      <w:r w:rsidRPr="00D36895">
        <w:rPr>
          <w:rFonts w:ascii="Arial" w:hAnsi="Arial" w:cs="Arial"/>
          <w:color w:val="000000" w:themeColor="text1"/>
        </w:rPr>
        <w:t xml:space="preserve"> </w:t>
      </w:r>
      <w:r w:rsidR="00153ECE" w:rsidRPr="00D36895">
        <w:rPr>
          <w:rFonts w:ascii="Arial" w:hAnsi="Arial" w:cs="Arial"/>
          <w:color w:val="000000" w:themeColor="text1"/>
        </w:rPr>
        <w:t>with a</w:t>
      </w:r>
      <w:r w:rsidR="00322C69" w:rsidRPr="00D36895">
        <w:rPr>
          <w:rFonts w:ascii="Arial" w:hAnsi="Arial" w:cs="Arial"/>
          <w:color w:val="000000" w:themeColor="text1"/>
        </w:rPr>
        <w:t>n exclusive</w:t>
      </w:r>
      <w:r w:rsidR="00153ECE" w:rsidRPr="00D36895">
        <w:rPr>
          <w:rFonts w:ascii="Arial" w:hAnsi="Arial" w:cs="Arial"/>
          <w:color w:val="000000" w:themeColor="text1"/>
        </w:rPr>
        <w:t xml:space="preserve"> focus on the new-generation thrombectomy devices from studies published in the last two to </w:t>
      </w:r>
      <w:r w:rsidR="003A57EA" w:rsidRPr="00D36895">
        <w:rPr>
          <w:rFonts w:ascii="Arial" w:hAnsi="Arial" w:cs="Arial"/>
          <w:color w:val="000000" w:themeColor="text1"/>
        </w:rPr>
        <w:t>four</w:t>
      </w:r>
      <w:r w:rsidR="00D73FB6" w:rsidRPr="00D36895">
        <w:rPr>
          <w:rFonts w:ascii="Arial" w:hAnsi="Arial" w:cs="Arial"/>
          <w:color w:val="000000" w:themeColor="text1"/>
        </w:rPr>
        <w:t xml:space="preserve"> </w:t>
      </w:r>
      <w:r w:rsidR="00153ECE" w:rsidRPr="00D36895">
        <w:rPr>
          <w:rFonts w:ascii="Arial" w:hAnsi="Arial" w:cs="Arial"/>
          <w:color w:val="000000" w:themeColor="text1"/>
        </w:rPr>
        <w:t>years</w:t>
      </w:r>
      <w:r w:rsidR="00693A20" w:rsidRPr="00D36895">
        <w:rPr>
          <w:rFonts w:ascii="Arial" w:hAnsi="Arial" w:cs="Arial"/>
          <w:color w:val="000000" w:themeColor="text1"/>
        </w:rPr>
        <w:t>,</w:t>
      </w:r>
      <w:r w:rsidR="00153ECE" w:rsidRPr="00D36895">
        <w:rPr>
          <w:rFonts w:ascii="Arial" w:hAnsi="Arial" w:cs="Arial"/>
          <w:color w:val="000000" w:themeColor="text1"/>
        </w:rPr>
        <w:t xml:space="preserve"> </w:t>
      </w:r>
      <w:r w:rsidR="0017068C" w:rsidRPr="00D36895">
        <w:rPr>
          <w:rFonts w:ascii="Arial" w:hAnsi="Arial" w:cs="Arial"/>
          <w:color w:val="000000" w:themeColor="text1"/>
        </w:rPr>
        <w:t xml:space="preserve">with the aim of increasing </w:t>
      </w:r>
      <w:r w:rsidRPr="00D36895">
        <w:rPr>
          <w:rFonts w:ascii="Arial" w:hAnsi="Arial" w:cs="Arial"/>
          <w:color w:val="000000" w:themeColor="text1"/>
        </w:rPr>
        <w:t>awareness of</w:t>
      </w:r>
      <w:r w:rsidR="0017068C" w:rsidRPr="00D36895">
        <w:rPr>
          <w:rFonts w:ascii="Arial" w:hAnsi="Arial" w:cs="Arial"/>
          <w:color w:val="000000" w:themeColor="text1"/>
        </w:rPr>
        <w:t xml:space="preserve"> complications and </w:t>
      </w:r>
      <w:r w:rsidR="00153ECE" w:rsidRPr="00D36895">
        <w:rPr>
          <w:rFonts w:ascii="Arial" w:hAnsi="Arial" w:cs="Arial"/>
          <w:color w:val="000000" w:themeColor="text1"/>
        </w:rPr>
        <w:t xml:space="preserve">highlighting approaches </w:t>
      </w:r>
      <w:r w:rsidR="0017068C" w:rsidRPr="00D36895">
        <w:rPr>
          <w:rFonts w:ascii="Arial" w:hAnsi="Arial" w:cs="Arial"/>
          <w:color w:val="000000" w:themeColor="text1"/>
        </w:rPr>
        <w:t xml:space="preserve">to reduce their </w:t>
      </w:r>
      <w:r w:rsidR="0017068C" w:rsidRPr="00D36895">
        <w:rPr>
          <w:rFonts w:ascii="Arial" w:hAnsi="Arial" w:cs="Arial"/>
          <w:color w:val="000000" w:themeColor="text1"/>
        </w:rPr>
        <w:lastRenderedPageBreak/>
        <w:t xml:space="preserve">incidence and </w:t>
      </w:r>
      <w:r w:rsidR="0090082D" w:rsidRPr="00D36895">
        <w:rPr>
          <w:rFonts w:ascii="Arial" w:hAnsi="Arial" w:cs="Arial"/>
          <w:color w:val="000000" w:themeColor="text1"/>
        </w:rPr>
        <w:t xml:space="preserve">improve </w:t>
      </w:r>
      <w:r w:rsidRPr="00D36895">
        <w:rPr>
          <w:rFonts w:ascii="Arial" w:hAnsi="Arial" w:cs="Arial"/>
          <w:color w:val="000000" w:themeColor="text1"/>
        </w:rPr>
        <w:t>their prevention and management.</w:t>
      </w:r>
      <w:r w:rsidRPr="00D36895">
        <w:rPr>
          <w:rFonts w:ascii="Arial" w:hAnsi="Arial" w:cs="Arial"/>
          <w:color w:val="000000" w:themeColor="text1"/>
          <w:sz w:val="20"/>
          <w:szCs w:val="20"/>
        </w:rPr>
        <w:t xml:space="preserve"> </w:t>
      </w:r>
      <w:r w:rsidR="00322C69" w:rsidRPr="00D36895">
        <w:rPr>
          <w:rFonts w:ascii="Arial" w:hAnsi="Arial" w:cs="Arial"/>
          <w:color w:val="000000" w:themeColor="text1"/>
          <w:szCs w:val="20"/>
        </w:rPr>
        <w:t>Obsolete devices/techniques are not considered.</w:t>
      </w:r>
      <w:r w:rsidR="00407443" w:rsidRPr="00D36895">
        <w:rPr>
          <w:rFonts w:ascii="Arial" w:hAnsi="Arial" w:cs="Arial"/>
          <w:color w:val="000000" w:themeColor="text1"/>
          <w:szCs w:val="20"/>
        </w:rPr>
        <w:t xml:space="preserve"> </w:t>
      </w:r>
      <w:r w:rsidR="00BB0184" w:rsidRPr="00D36895">
        <w:rPr>
          <w:rFonts w:ascii="Arial" w:hAnsi="Arial" w:cs="Arial"/>
          <w:color w:val="000000" w:themeColor="text1"/>
        </w:rPr>
        <w:t>Furthermore,</w:t>
      </w:r>
      <w:r w:rsidR="001006AD" w:rsidRPr="00D36895">
        <w:rPr>
          <w:rFonts w:ascii="Arial" w:hAnsi="Arial" w:cs="Arial"/>
          <w:color w:val="000000" w:themeColor="text1"/>
        </w:rPr>
        <w:t xml:space="preserve"> this review will </w:t>
      </w:r>
      <w:r w:rsidR="00AF56B0" w:rsidRPr="00D36895">
        <w:rPr>
          <w:rFonts w:ascii="Arial" w:eastAsia="Times New Roman" w:hAnsi="Arial" w:cs="Arial"/>
          <w:color w:val="000000" w:themeColor="text1"/>
          <w:shd w:val="clear" w:color="auto" w:fill="FFFFFF"/>
        </w:rPr>
        <w:t>focus mainly</w:t>
      </w:r>
      <w:r w:rsidR="001006AD" w:rsidRPr="00D36895">
        <w:rPr>
          <w:rFonts w:ascii="Arial" w:eastAsia="Times New Roman" w:hAnsi="Arial" w:cs="Arial"/>
          <w:color w:val="000000" w:themeColor="text1"/>
          <w:shd w:val="clear" w:color="auto" w:fill="FFFFFF"/>
        </w:rPr>
        <w:t xml:space="preserve"> on the </w:t>
      </w:r>
      <w:r w:rsidR="00407443" w:rsidRPr="00D36895">
        <w:rPr>
          <w:rFonts w:ascii="Arial" w:eastAsia="Times New Roman" w:hAnsi="Arial" w:cs="Arial"/>
          <w:color w:val="000000" w:themeColor="text1"/>
          <w:shd w:val="clear" w:color="auto" w:fill="FFFFFF"/>
        </w:rPr>
        <w:t>proce</w:t>
      </w:r>
      <w:r w:rsidR="001006AD" w:rsidRPr="00D36895">
        <w:rPr>
          <w:rFonts w:ascii="Arial" w:eastAsia="Times New Roman" w:hAnsi="Arial" w:cs="Arial"/>
          <w:color w:val="000000" w:themeColor="text1"/>
          <w:shd w:val="clear" w:color="auto" w:fill="FFFFFF"/>
        </w:rPr>
        <w:t xml:space="preserve">dural-related complications </w:t>
      </w:r>
      <w:r w:rsidR="00407443" w:rsidRPr="00D36895">
        <w:rPr>
          <w:rFonts w:ascii="Arial" w:eastAsia="Times New Roman" w:hAnsi="Arial" w:cs="Arial"/>
          <w:color w:val="000000" w:themeColor="text1"/>
          <w:shd w:val="clear" w:color="auto" w:fill="FFFFFF"/>
        </w:rPr>
        <w:t>of endovascular therapy</w:t>
      </w:r>
      <w:r w:rsidR="001006AD" w:rsidRPr="00D36895">
        <w:rPr>
          <w:rFonts w:ascii="Arial" w:eastAsia="Times New Roman" w:hAnsi="Arial" w:cs="Arial"/>
          <w:color w:val="000000" w:themeColor="text1"/>
          <w:shd w:val="clear" w:color="auto" w:fill="FFFFFF"/>
        </w:rPr>
        <w:t xml:space="preserve"> as beyond the periprocedural period the complications might be those relating to stroke not thrombectomy or a mixture of both.</w:t>
      </w:r>
    </w:p>
    <w:p w14:paraId="43673296" w14:textId="4581A762" w:rsidR="00693A20" w:rsidRPr="00D36895" w:rsidRDefault="00693A20" w:rsidP="009D7D9D">
      <w:pPr>
        <w:rPr>
          <w:rFonts w:ascii="Arial" w:hAnsi="Arial" w:cs="Arial"/>
          <w:color w:val="000000" w:themeColor="text1"/>
          <w:sz w:val="20"/>
          <w:szCs w:val="20"/>
        </w:rPr>
      </w:pPr>
    </w:p>
    <w:p w14:paraId="19FF4527" w14:textId="77777777" w:rsidR="00693A20" w:rsidRPr="00D36895" w:rsidRDefault="00693A20" w:rsidP="009D7D9D">
      <w:pPr>
        <w:rPr>
          <w:rFonts w:ascii="Arial" w:hAnsi="Arial" w:cs="Arial"/>
          <w:color w:val="000000" w:themeColor="text1"/>
          <w:sz w:val="20"/>
          <w:szCs w:val="20"/>
        </w:rPr>
      </w:pPr>
    </w:p>
    <w:p w14:paraId="710CA7E1" w14:textId="77777777" w:rsidR="00693A20" w:rsidRPr="00D36895" w:rsidRDefault="00693A20" w:rsidP="009D7D9D">
      <w:pPr>
        <w:rPr>
          <w:rFonts w:ascii="Arial" w:hAnsi="Arial" w:cs="Arial"/>
          <w:color w:val="000000" w:themeColor="text1"/>
          <w:sz w:val="20"/>
          <w:szCs w:val="20"/>
        </w:rPr>
      </w:pPr>
    </w:p>
    <w:p w14:paraId="61F02604" w14:textId="77777777" w:rsidR="00041223" w:rsidRPr="00D36895" w:rsidRDefault="00041223" w:rsidP="009D7D9D">
      <w:pPr>
        <w:rPr>
          <w:rFonts w:ascii="Arial" w:hAnsi="Arial" w:cs="Arial"/>
          <w:color w:val="000000" w:themeColor="text1"/>
          <w:sz w:val="20"/>
          <w:szCs w:val="20"/>
        </w:rPr>
      </w:pPr>
    </w:p>
    <w:p w14:paraId="54EF584B" w14:textId="77777777" w:rsidR="00041223" w:rsidRPr="00D36895" w:rsidRDefault="00041223" w:rsidP="009D7D9D">
      <w:pPr>
        <w:rPr>
          <w:rFonts w:ascii="Arial" w:hAnsi="Arial" w:cs="Arial"/>
          <w:color w:val="000000" w:themeColor="text1"/>
          <w:sz w:val="20"/>
          <w:szCs w:val="20"/>
        </w:rPr>
      </w:pPr>
    </w:p>
    <w:p w14:paraId="0D4A9C18" w14:textId="01A37943" w:rsidR="009D7D9D" w:rsidRPr="00D36895" w:rsidRDefault="00932F2A" w:rsidP="009D7D9D">
      <w:pPr>
        <w:rPr>
          <w:rFonts w:ascii="Arial" w:hAnsi="Arial" w:cs="Arial"/>
          <w:color w:val="000000" w:themeColor="text1"/>
          <w:sz w:val="28"/>
          <w:szCs w:val="28"/>
        </w:rPr>
      </w:pPr>
      <w:r w:rsidRPr="00D36895">
        <w:rPr>
          <w:rFonts w:ascii="Arial" w:hAnsi="Arial" w:cs="Arial"/>
          <w:b/>
          <w:color w:val="000000" w:themeColor="text1"/>
          <w:sz w:val="32"/>
          <w:szCs w:val="32"/>
        </w:rPr>
        <w:t>Procedural</w:t>
      </w:r>
      <w:r w:rsidR="009D7D9D" w:rsidRPr="00D36895">
        <w:rPr>
          <w:rFonts w:ascii="Arial" w:hAnsi="Arial" w:cs="Arial"/>
          <w:b/>
          <w:color w:val="000000" w:themeColor="text1"/>
          <w:sz w:val="32"/>
          <w:szCs w:val="32"/>
        </w:rPr>
        <w:t>-related complications</w:t>
      </w:r>
    </w:p>
    <w:p w14:paraId="3774EBA6" w14:textId="77777777" w:rsidR="00772192" w:rsidRPr="00D36895" w:rsidRDefault="00772192" w:rsidP="009D7D9D">
      <w:pPr>
        <w:rPr>
          <w:color w:val="000000" w:themeColor="text1"/>
        </w:rPr>
      </w:pPr>
    </w:p>
    <w:p w14:paraId="6756C38E" w14:textId="0FF2158A" w:rsidR="0090082D" w:rsidRPr="00D36895" w:rsidRDefault="00772192" w:rsidP="0090082D">
      <w:pPr>
        <w:jc w:val="both"/>
        <w:rPr>
          <w:rFonts w:ascii="Arial" w:hAnsi="Arial" w:cs="Arial"/>
          <w:color w:val="000000" w:themeColor="text1"/>
        </w:rPr>
      </w:pPr>
      <w:r w:rsidRPr="00D36895">
        <w:rPr>
          <w:rFonts w:ascii="Arial" w:hAnsi="Arial" w:cs="Arial"/>
          <w:color w:val="000000" w:themeColor="text1"/>
        </w:rPr>
        <w:t>Procedural</w:t>
      </w:r>
      <w:r w:rsidR="00E43457" w:rsidRPr="00D36895">
        <w:rPr>
          <w:rFonts w:ascii="Arial" w:hAnsi="Arial" w:cs="Arial"/>
          <w:color w:val="000000" w:themeColor="text1"/>
        </w:rPr>
        <w:t>-related</w:t>
      </w:r>
      <w:r w:rsidRPr="00D36895">
        <w:rPr>
          <w:rFonts w:ascii="Arial" w:hAnsi="Arial" w:cs="Arial"/>
          <w:color w:val="000000" w:themeColor="text1"/>
        </w:rPr>
        <w:t xml:space="preserve"> complications</w:t>
      </w:r>
      <w:r w:rsidR="006329C3" w:rsidRPr="00D36895">
        <w:rPr>
          <w:rFonts w:ascii="Arial" w:hAnsi="Arial" w:cs="Arial"/>
          <w:color w:val="000000" w:themeColor="text1"/>
        </w:rPr>
        <w:t xml:space="preserve"> (PRCs)</w:t>
      </w:r>
      <w:r w:rsidRPr="00D36895">
        <w:rPr>
          <w:rFonts w:ascii="Arial" w:hAnsi="Arial" w:cs="Arial"/>
          <w:color w:val="000000" w:themeColor="text1"/>
        </w:rPr>
        <w:t xml:space="preserve"> can be divided into extracranial and intracranial complications</w:t>
      </w:r>
      <w:r w:rsidR="00CA5925" w:rsidRPr="00D36895">
        <w:rPr>
          <w:rFonts w:ascii="Arial" w:hAnsi="Arial" w:cs="Arial"/>
          <w:color w:val="000000" w:themeColor="text1"/>
        </w:rPr>
        <w:t xml:space="preserve"> and</w:t>
      </w:r>
      <w:r w:rsidR="0090082D" w:rsidRPr="00D36895">
        <w:rPr>
          <w:rFonts w:ascii="Arial" w:hAnsi="Arial" w:cs="Arial"/>
          <w:color w:val="000000" w:themeColor="text1"/>
        </w:rPr>
        <w:t xml:space="preserve"> </w:t>
      </w:r>
      <w:r w:rsidR="00CA5925" w:rsidRPr="00D36895">
        <w:rPr>
          <w:rFonts w:ascii="Arial" w:hAnsi="Arial" w:cs="Arial"/>
          <w:color w:val="000000" w:themeColor="text1"/>
        </w:rPr>
        <w:t>p</w:t>
      </w:r>
      <w:r w:rsidR="0090082D" w:rsidRPr="00D36895">
        <w:rPr>
          <w:rFonts w:ascii="Arial" w:hAnsi="Arial" w:cs="Arial"/>
          <w:color w:val="000000" w:themeColor="text1"/>
        </w:rPr>
        <w:t>atients can</w:t>
      </w:r>
      <w:r w:rsidRPr="00D36895">
        <w:rPr>
          <w:rFonts w:ascii="Arial" w:hAnsi="Arial" w:cs="Arial"/>
          <w:color w:val="000000" w:themeColor="text1"/>
        </w:rPr>
        <w:t xml:space="preserve"> experience more than one complication</w:t>
      </w:r>
      <w:r w:rsidR="006329C3" w:rsidRPr="00D36895">
        <w:rPr>
          <w:rFonts w:ascii="Arial" w:hAnsi="Arial" w:cs="Arial"/>
          <w:color w:val="000000" w:themeColor="text1"/>
        </w:rPr>
        <w:t xml:space="preserve">. </w:t>
      </w:r>
      <w:r w:rsidR="007631F7" w:rsidRPr="00D36895">
        <w:rPr>
          <w:rFonts w:ascii="Arial" w:hAnsi="Arial" w:cs="Arial"/>
          <w:color w:val="000000" w:themeColor="text1"/>
        </w:rPr>
        <w:t xml:space="preserve">Reported </w:t>
      </w:r>
      <w:r w:rsidR="006329C3" w:rsidRPr="00D36895">
        <w:rPr>
          <w:rFonts w:ascii="Arial" w:hAnsi="Arial" w:cs="Arial"/>
          <w:color w:val="000000" w:themeColor="text1"/>
        </w:rPr>
        <w:t>PRC</w:t>
      </w:r>
      <w:r w:rsidRPr="00D36895">
        <w:rPr>
          <w:rFonts w:ascii="Arial" w:hAnsi="Arial" w:cs="Arial"/>
          <w:color w:val="000000" w:themeColor="text1"/>
        </w:rPr>
        <w:t xml:space="preserve"> rates </w:t>
      </w:r>
      <w:r w:rsidR="007631F7" w:rsidRPr="00D36895">
        <w:rPr>
          <w:rFonts w:ascii="Arial" w:hAnsi="Arial" w:cs="Arial"/>
          <w:color w:val="000000" w:themeColor="text1"/>
        </w:rPr>
        <w:t xml:space="preserve">in the trials </w:t>
      </w:r>
      <w:r w:rsidR="001425D9" w:rsidRPr="00D36895">
        <w:rPr>
          <w:rFonts w:ascii="Arial" w:hAnsi="Arial" w:cs="Arial"/>
          <w:color w:val="000000" w:themeColor="text1"/>
        </w:rPr>
        <w:t>vary between 4% and 29%</w:t>
      </w:r>
      <w:r w:rsidR="00C67999" w:rsidRPr="00D36895">
        <w:rPr>
          <w:rFonts w:ascii="Arial" w:hAnsi="Arial" w:cs="Arial"/>
          <w:color w:val="000000" w:themeColor="text1"/>
          <w:vertAlign w:val="superscript"/>
        </w:rPr>
        <w:t>1-5, 7</w:t>
      </w:r>
      <w:r w:rsidR="00486692" w:rsidRPr="00D36895">
        <w:rPr>
          <w:rFonts w:ascii="Arial" w:hAnsi="Arial" w:cs="Arial"/>
          <w:color w:val="000000" w:themeColor="text1"/>
        </w:rPr>
        <w:t xml:space="preserve"> and </w:t>
      </w:r>
      <w:r w:rsidR="007631F7" w:rsidRPr="00D36895">
        <w:rPr>
          <w:rFonts w:ascii="Arial" w:hAnsi="Arial" w:cs="Arial"/>
          <w:color w:val="000000" w:themeColor="text1"/>
        </w:rPr>
        <w:t xml:space="preserve">in prospective studies and registries between </w:t>
      </w:r>
      <w:r w:rsidR="00486692" w:rsidRPr="00D36895">
        <w:rPr>
          <w:rFonts w:ascii="Arial" w:hAnsi="Arial" w:cs="Arial"/>
          <w:color w:val="000000" w:themeColor="text1"/>
        </w:rPr>
        <w:t>7% to</w:t>
      </w:r>
      <w:r w:rsidRPr="00D36895">
        <w:rPr>
          <w:rFonts w:ascii="Arial" w:hAnsi="Arial" w:cs="Arial"/>
          <w:color w:val="000000" w:themeColor="text1"/>
        </w:rPr>
        <w:t xml:space="preserve"> 3</w:t>
      </w:r>
      <w:r w:rsidR="00E22AB2" w:rsidRPr="00D36895">
        <w:rPr>
          <w:rFonts w:ascii="Arial" w:hAnsi="Arial" w:cs="Arial"/>
          <w:color w:val="000000" w:themeColor="text1"/>
        </w:rPr>
        <w:t>1%</w:t>
      </w:r>
      <w:r w:rsidR="00925D72" w:rsidRPr="00D36895">
        <w:rPr>
          <w:rFonts w:ascii="Arial" w:hAnsi="Arial" w:cs="Arial"/>
          <w:color w:val="000000" w:themeColor="text1"/>
        </w:rPr>
        <w:t>.</w:t>
      </w:r>
      <w:r w:rsidR="00010224" w:rsidRPr="00D36895">
        <w:rPr>
          <w:rFonts w:ascii="Arial" w:hAnsi="Arial" w:cs="Arial"/>
          <w:color w:val="000000" w:themeColor="text1"/>
          <w:sz w:val="32"/>
          <w:szCs w:val="32"/>
          <w:vertAlign w:val="superscript"/>
        </w:rPr>
        <w:t>1</w:t>
      </w:r>
      <w:r w:rsidR="00041223" w:rsidRPr="00D36895">
        <w:rPr>
          <w:rFonts w:ascii="Arial" w:hAnsi="Arial" w:cs="Arial"/>
          <w:color w:val="000000" w:themeColor="text1"/>
          <w:sz w:val="32"/>
          <w:szCs w:val="32"/>
          <w:vertAlign w:val="superscript"/>
        </w:rPr>
        <w:t>0,8,13,22,23,</w:t>
      </w:r>
      <w:r w:rsidR="00010224" w:rsidRPr="00D36895">
        <w:rPr>
          <w:rFonts w:ascii="Arial" w:hAnsi="Arial" w:cs="Arial"/>
          <w:color w:val="000000" w:themeColor="text1"/>
          <w:sz w:val="32"/>
          <w:szCs w:val="32"/>
          <w:vertAlign w:val="superscript"/>
        </w:rPr>
        <w:t>25</w:t>
      </w:r>
      <w:r w:rsidR="007631F7" w:rsidRPr="00D36895">
        <w:rPr>
          <w:rFonts w:ascii="Arial" w:hAnsi="Arial" w:cs="Arial"/>
          <w:color w:val="000000" w:themeColor="text1"/>
        </w:rPr>
        <w:t xml:space="preserve"> </w:t>
      </w:r>
      <w:r w:rsidR="00870109" w:rsidRPr="00D36895">
        <w:rPr>
          <w:rFonts w:ascii="Arial" w:hAnsi="Arial" w:cs="Arial"/>
          <w:color w:val="000000" w:themeColor="text1"/>
        </w:rPr>
        <w:t>There was limited published information on procedure-related complications in THERAPY trial.</w:t>
      </w:r>
      <w:r w:rsidR="00870109" w:rsidRPr="00D36895">
        <w:rPr>
          <w:rFonts w:ascii="Arial" w:hAnsi="Arial" w:cs="Arial"/>
          <w:color w:val="000000" w:themeColor="text1"/>
          <w:vertAlign w:val="superscript"/>
        </w:rPr>
        <w:t xml:space="preserve">26 </w:t>
      </w:r>
      <w:r w:rsidR="0090082D" w:rsidRPr="00D36895">
        <w:rPr>
          <w:rFonts w:ascii="Arial" w:hAnsi="Arial" w:cs="Arial"/>
          <w:color w:val="000000" w:themeColor="text1"/>
        </w:rPr>
        <w:t xml:space="preserve">Definitions </w:t>
      </w:r>
      <w:r w:rsidR="00322C69" w:rsidRPr="00D36895">
        <w:rPr>
          <w:rFonts w:ascii="Arial" w:hAnsi="Arial" w:cs="Arial"/>
          <w:color w:val="000000" w:themeColor="text1"/>
        </w:rPr>
        <w:t xml:space="preserve">and reporting </w:t>
      </w:r>
      <w:r w:rsidR="0090082D" w:rsidRPr="00D36895">
        <w:rPr>
          <w:rFonts w:ascii="Arial" w:hAnsi="Arial" w:cs="Arial"/>
          <w:color w:val="000000" w:themeColor="text1"/>
        </w:rPr>
        <w:t xml:space="preserve">of complications differed between studies, which </w:t>
      </w:r>
      <w:r w:rsidR="00322C69" w:rsidRPr="00D36895">
        <w:rPr>
          <w:rFonts w:ascii="Arial" w:hAnsi="Arial" w:cs="Arial"/>
          <w:color w:val="000000" w:themeColor="text1"/>
        </w:rPr>
        <w:t xml:space="preserve">probably </w:t>
      </w:r>
      <w:r w:rsidR="0090082D" w:rsidRPr="00D36895">
        <w:rPr>
          <w:rFonts w:ascii="Arial" w:hAnsi="Arial" w:cs="Arial"/>
          <w:color w:val="000000" w:themeColor="text1"/>
        </w:rPr>
        <w:t xml:space="preserve">accounts for </w:t>
      </w:r>
      <w:r w:rsidR="00322C69" w:rsidRPr="00D36895">
        <w:rPr>
          <w:rFonts w:ascii="Arial" w:hAnsi="Arial" w:cs="Arial"/>
          <w:color w:val="000000" w:themeColor="text1"/>
        </w:rPr>
        <w:t xml:space="preserve">much </w:t>
      </w:r>
      <w:r w:rsidR="0090082D" w:rsidRPr="00D36895">
        <w:rPr>
          <w:rFonts w:ascii="Arial" w:hAnsi="Arial" w:cs="Arial"/>
          <w:color w:val="000000" w:themeColor="text1"/>
        </w:rPr>
        <w:t>of the wide range reported.</w:t>
      </w:r>
    </w:p>
    <w:p w14:paraId="31EEAA75" w14:textId="77777777" w:rsidR="009D7D9D" w:rsidRPr="00D36895" w:rsidRDefault="009D7D9D" w:rsidP="009D7D9D">
      <w:pPr>
        <w:jc w:val="both"/>
        <w:rPr>
          <w:rFonts w:ascii="Arial" w:hAnsi="Arial" w:cs="Arial"/>
          <w:color w:val="000000" w:themeColor="text1"/>
        </w:rPr>
      </w:pPr>
    </w:p>
    <w:p w14:paraId="4C2EBF54" w14:textId="02021604" w:rsidR="00772192" w:rsidRPr="00D36895" w:rsidRDefault="00696FD6" w:rsidP="009D7D9D">
      <w:pPr>
        <w:jc w:val="both"/>
        <w:rPr>
          <w:rFonts w:ascii="Arial" w:hAnsi="Arial" w:cs="Arial"/>
          <w:color w:val="000000" w:themeColor="text1"/>
        </w:rPr>
      </w:pPr>
      <w:r w:rsidRPr="00D36895">
        <w:rPr>
          <w:rFonts w:ascii="Arial" w:hAnsi="Arial" w:cs="Arial"/>
          <w:color w:val="000000" w:themeColor="text1"/>
        </w:rPr>
        <w:t xml:space="preserve">Complications reported in individual RCTs and non-RCTs include: </w:t>
      </w:r>
      <w:r w:rsidR="00CB7662" w:rsidRPr="00D36895">
        <w:rPr>
          <w:rFonts w:ascii="Arial" w:hAnsi="Arial" w:cs="Arial"/>
          <w:color w:val="000000" w:themeColor="text1"/>
        </w:rPr>
        <w:t>access site he</w:t>
      </w:r>
      <w:r w:rsidR="001106C6" w:rsidRPr="00D36895">
        <w:rPr>
          <w:rFonts w:ascii="Arial" w:hAnsi="Arial" w:cs="Arial"/>
          <w:color w:val="000000" w:themeColor="text1"/>
        </w:rPr>
        <w:t>matoma</w:t>
      </w:r>
      <w:r w:rsidRPr="00D36895">
        <w:rPr>
          <w:rFonts w:ascii="Arial" w:hAnsi="Arial" w:cs="Arial"/>
          <w:color w:val="000000" w:themeColor="text1"/>
        </w:rPr>
        <w:t>, failure to reanalyze well/at all, device related failure/fracture/mis or displacement, parent artery occlusion, embolization to new arterial territory (ENT)/distal embolization in target territory, vessel dissection, vessel perforation, arterial access site hematoma, symptomatic intracerebral hemorrhage (sICH), subarachnoid hemorrhage (SAH), cranial nerve palsy, cerebral vasospasm, access site bleeding, infection &amp; pseudoaneurysm (Tables 1/2).</w:t>
      </w:r>
    </w:p>
    <w:p w14:paraId="1C77E7A6" w14:textId="77777777" w:rsidR="00772192" w:rsidRPr="00D36895" w:rsidRDefault="00772192" w:rsidP="00764807">
      <w:pPr>
        <w:rPr>
          <w:rFonts w:ascii="Arial" w:hAnsi="Arial" w:cs="Arial"/>
          <w:color w:val="000000" w:themeColor="text1"/>
        </w:rPr>
      </w:pPr>
    </w:p>
    <w:p w14:paraId="5731E61B" w14:textId="027B4C3A" w:rsidR="0090082D" w:rsidRPr="00D36895" w:rsidRDefault="0090082D" w:rsidP="0090082D">
      <w:pPr>
        <w:jc w:val="both"/>
        <w:rPr>
          <w:rFonts w:ascii="Arial" w:hAnsi="Arial" w:cs="Arial"/>
          <w:color w:val="000000" w:themeColor="text1"/>
        </w:rPr>
      </w:pPr>
      <w:r w:rsidRPr="00D36895">
        <w:rPr>
          <w:rFonts w:ascii="Arial" w:hAnsi="Arial" w:cs="Arial"/>
          <w:color w:val="000000" w:themeColor="text1"/>
        </w:rPr>
        <w:t xml:space="preserve">Complications such as </w:t>
      </w:r>
      <w:r w:rsidR="00696FD6" w:rsidRPr="00D36895">
        <w:rPr>
          <w:rFonts w:ascii="Arial" w:hAnsi="Arial" w:cs="Arial"/>
          <w:color w:val="000000" w:themeColor="text1"/>
        </w:rPr>
        <w:t>embolization</w:t>
      </w:r>
      <w:r w:rsidRPr="00D36895">
        <w:rPr>
          <w:rFonts w:ascii="Arial" w:hAnsi="Arial" w:cs="Arial"/>
          <w:color w:val="000000" w:themeColor="text1"/>
        </w:rPr>
        <w:t xml:space="preserve"> to a different territory, dissection of the arteries, ICH and SAH </w:t>
      </w:r>
      <w:r w:rsidR="00CA5925" w:rsidRPr="00D36895">
        <w:rPr>
          <w:rFonts w:ascii="Arial" w:hAnsi="Arial" w:cs="Arial"/>
          <w:color w:val="000000" w:themeColor="text1"/>
        </w:rPr>
        <w:t xml:space="preserve">can </w:t>
      </w:r>
      <w:r w:rsidRPr="00D36895">
        <w:rPr>
          <w:rFonts w:ascii="Arial" w:hAnsi="Arial" w:cs="Arial"/>
          <w:color w:val="000000" w:themeColor="text1"/>
        </w:rPr>
        <w:t>occur during or immediate</w:t>
      </w:r>
      <w:r w:rsidR="008A5767" w:rsidRPr="00D36895">
        <w:rPr>
          <w:rFonts w:ascii="Arial" w:hAnsi="Arial" w:cs="Arial"/>
          <w:color w:val="000000" w:themeColor="text1"/>
        </w:rPr>
        <w:t>ly after M</w:t>
      </w:r>
      <w:r w:rsidRPr="00D36895">
        <w:rPr>
          <w:rFonts w:ascii="Arial" w:hAnsi="Arial" w:cs="Arial"/>
          <w:color w:val="000000" w:themeColor="text1"/>
        </w:rPr>
        <w:t>T.</w:t>
      </w:r>
    </w:p>
    <w:p w14:paraId="3DAEA72F" w14:textId="77777777" w:rsidR="009D7D9D" w:rsidRPr="00D36895" w:rsidRDefault="009D7D9D" w:rsidP="009D7D9D">
      <w:pPr>
        <w:jc w:val="both"/>
        <w:rPr>
          <w:rFonts w:ascii="Arial" w:hAnsi="Arial" w:cs="Arial"/>
          <w:color w:val="000000" w:themeColor="text1"/>
        </w:rPr>
      </w:pPr>
    </w:p>
    <w:p w14:paraId="3B9BE5F9" w14:textId="77777777" w:rsidR="009D7D9D" w:rsidRPr="00D36895" w:rsidRDefault="009D7D9D" w:rsidP="009D7D9D">
      <w:pPr>
        <w:rPr>
          <w:rFonts w:cs="TimesNewRomanPS"/>
          <w:color w:val="000000" w:themeColor="text1"/>
          <w:sz w:val="20"/>
          <w:szCs w:val="20"/>
        </w:rPr>
      </w:pPr>
    </w:p>
    <w:p w14:paraId="2E3384B6" w14:textId="5AC19790" w:rsidR="00DD29BB" w:rsidRPr="00D36895" w:rsidRDefault="00DD29BB" w:rsidP="00DD29BB">
      <w:pPr>
        <w:rPr>
          <w:rFonts w:ascii="Arial" w:hAnsi="Arial" w:cs="Arial"/>
          <w:b/>
          <w:i/>
          <w:color w:val="000000" w:themeColor="text1"/>
          <w:sz w:val="28"/>
          <w:szCs w:val="28"/>
        </w:rPr>
      </w:pPr>
      <w:r w:rsidRPr="00D36895">
        <w:rPr>
          <w:rFonts w:ascii="Arial" w:hAnsi="Arial" w:cs="Arial"/>
          <w:b/>
          <w:color w:val="000000" w:themeColor="text1"/>
          <w:sz w:val="28"/>
          <w:szCs w:val="28"/>
        </w:rPr>
        <w:t>Access</w:t>
      </w:r>
      <w:r w:rsidR="003E1AA8" w:rsidRPr="00D36895">
        <w:rPr>
          <w:rFonts w:ascii="Arial" w:hAnsi="Arial" w:cs="Arial"/>
          <w:b/>
          <w:color w:val="000000" w:themeColor="text1"/>
          <w:sz w:val="28"/>
          <w:szCs w:val="28"/>
        </w:rPr>
        <w:t>-</w:t>
      </w:r>
      <w:r w:rsidRPr="00D36895">
        <w:rPr>
          <w:rFonts w:ascii="Arial" w:hAnsi="Arial" w:cs="Arial"/>
          <w:b/>
          <w:color w:val="000000" w:themeColor="text1"/>
          <w:sz w:val="28"/>
          <w:szCs w:val="28"/>
        </w:rPr>
        <w:t>site complications</w:t>
      </w:r>
    </w:p>
    <w:p w14:paraId="0976FF48" w14:textId="77777777" w:rsidR="00DD29BB" w:rsidRPr="00D36895" w:rsidRDefault="00DD29BB" w:rsidP="00DD29BB">
      <w:pPr>
        <w:rPr>
          <w:rFonts w:ascii="Arial" w:hAnsi="Arial" w:cs="Arial"/>
          <w:color w:val="000000" w:themeColor="text1"/>
        </w:rPr>
      </w:pPr>
    </w:p>
    <w:p w14:paraId="352C135F" w14:textId="040C8049" w:rsidR="00DD29BB" w:rsidRPr="00D36895" w:rsidRDefault="003E1AA8" w:rsidP="00DD29BB">
      <w:pPr>
        <w:rPr>
          <w:rFonts w:ascii="Arial" w:hAnsi="Arial" w:cs="Arial"/>
          <w:b/>
          <w:i/>
          <w:color w:val="000000" w:themeColor="text1"/>
        </w:rPr>
      </w:pPr>
      <w:r w:rsidRPr="00D36895">
        <w:rPr>
          <w:rFonts w:ascii="Arial" w:hAnsi="Arial" w:cs="Arial"/>
          <w:color w:val="000000" w:themeColor="text1"/>
        </w:rPr>
        <w:t>Access-</w:t>
      </w:r>
      <w:r w:rsidR="00DD29BB" w:rsidRPr="00D36895">
        <w:rPr>
          <w:rFonts w:ascii="Arial" w:hAnsi="Arial" w:cs="Arial"/>
          <w:color w:val="000000" w:themeColor="text1"/>
        </w:rPr>
        <w:t xml:space="preserve">site complications range from </w:t>
      </w:r>
      <w:r w:rsidR="00AB447D" w:rsidRPr="00D36895">
        <w:rPr>
          <w:rFonts w:ascii="Arial" w:hAnsi="Arial" w:cs="Arial"/>
          <w:color w:val="000000" w:themeColor="text1"/>
        </w:rPr>
        <w:t>vessel</w:t>
      </w:r>
      <w:r w:rsidR="0050189D" w:rsidRPr="00D36895">
        <w:rPr>
          <w:rFonts w:ascii="Arial" w:hAnsi="Arial" w:cs="Arial"/>
          <w:color w:val="000000" w:themeColor="text1"/>
        </w:rPr>
        <w:t>/</w:t>
      </w:r>
      <w:r w:rsidR="00BA2738" w:rsidRPr="00D36895">
        <w:rPr>
          <w:rFonts w:ascii="Arial" w:hAnsi="Arial" w:cs="Arial"/>
          <w:color w:val="000000" w:themeColor="text1"/>
        </w:rPr>
        <w:t>nerve</w:t>
      </w:r>
      <w:r w:rsidR="00AB447D" w:rsidRPr="00D36895">
        <w:rPr>
          <w:rFonts w:ascii="Arial" w:hAnsi="Arial" w:cs="Arial"/>
          <w:color w:val="000000" w:themeColor="text1"/>
        </w:rPr>
        <w:t xml:space="preserve"> injury</w:t>
      </w:r>
      <w:r w:rsidR="009D6D6E" w:rsidRPr="00D36895">
        <w:rPr>
          <w:rFonts w:ascii="Arial" w:hAnsi="Arial" w:cs="Arial"/>
          <w:color w:val="000000" w:themeColor="text1"/>
        </w:rPr>
        <w:t xml:space="preserve"> and infection</w:t>
      </w:r>
      <w:r w:rsidR="0053736C" w:rsidRPr="00D36895">
        <w:rPr>
          <w:rFonts w:ascii="Arial" w:hAnsi="Arial" w:cs="Arial"/>
          <w:color w:val="000000" w:themeColor="text1"/>
        </w:rPr>
        <w:t>.</w:t>
      </w:r>
      <w:r w:rsidR="00AB447D" w:rsidRPr="00D36895">
        <w:rPr>
          <w:rFonts w:ascii="Arial" w:hAnsi="Arial" w:cs="Arial"/>
          <w:color w:val="000000" w:themeColor="text1"/>
        </w:rPr>
        <w:t xml:space="preserve"> </w:t>
      </w:r>
      <w:r w:rsidR="00A54DC5" w:rsidRPr="00D36895">
        <w:rPr>
          <w:rFonts w:ascii="Arial" w:hAnsi="Arial" w:cs="Arial"/>
          <w:color w:val="000000" w:themeColor="text1"/>
        </w:rPr>
        <w:t xml:space="preserve">It </w:t>
      </w:r>
      <w:r w:rsidR="008E3F71" w:rsidRPr="00D36895">
        <w:rPr>
          <w:rFonts w:ascii="Arial" w:hAnsi="Arial" w:cs="Arial"/>
          <w:color w:val="000000" w:themeColor="text1"/>
        </w:rPr>
        <w:t>can result in</w:t>
      </w:r>
      <w:r w:rsidR="00322C69" w:rsidRPr="00D36895">
        <w:rPr>
          <w:rFonts w:ascii="Arial" w:hAnsi="Arial" w:cs="Arial"/>
          <w:color w:val="000000" w:themeColor="text1"/>
        </w:rPr>
        <w:t>:</w:t>
      </w:r>
      <w:r w:rsidR="008E3F71" w:rsidRPr="00D36895">
        <w:rPr>
          <w:rFonts w:ascii="Arial" w:hAnsi="Arial" w:cs="Arial"/>
          <w:color w:val="000000" w:themeColor="text1"/>
        </w:rPr>
        <w:t xml:space="preserve"> </w:t>
      </w:r>
      <w:r w:rsidR="00AB447D" w:rsidRPr="00D36895">
        <w:rPr>
          <w:rFonts w:ascii="Arial" w:hAnsi="Arial" w:cs="Arial"/>
          <w:color w:val="000000" w:themeColor="text1"/>
        </w:rPr>
        <w:t>access</w:t>
      </w:r>
      <w:r w:rsidRPr="00D36895">
        <w:rPr>
          <w:rFonts w:ascii="Arial" w:hAnsi="Arial" w:cs="Arial"/>
          <w:color w:val="000000" w:themeColor="text1"/>
        </w:rPr>
        <w:t>-</w:t>
      </w:r>
      <w:r w:rsidR="00DD29BB" w:rsidRPr="00D36895">
        <w:rPr>
          <w:rFonts w:ascii="Arial" w:hAnsi="Arial" w:cs="Arial"/>
          <w:color w:val="000000" w:themeColor="text1"/>
        </w:rPr>
        <w:t xml:space="preserve">site </w:t>
      </w:r>
      <w:r w:rsidR="00696FD6" w:rsidRPr="00D36895">
        <w:rPr>
          <w:rFonts w:ascii="Arial" w:hAnsi="Arial" w:cs="Arial"/>
          <w:color w:val="000000" w:themeColor="text1"/>
        </w:rPr>
        <w:t>hematoma</w:t>
      </w:r>
      <w:r w:rsidR="008E3F71" w:rsidRPr="00D36895">
        <w:rPr>
          <w:rFonts w:ascii="Arial" w:hAnsi="Arial" w:cs="Arial"/>
          <w:color w:val="000000" w:themeColor="text1"/>
        </w:rPr>
        <w:t xml:space="preserve">, distal arterial </w:t>
      </w:r>
      <w:r w:rsidR="00696FD6" w:rsidRPr="00D36895">
        <w:rPr>
          <w:rFonts w:ascii="Arial" w:hAnsi="Arial" w:cs="Arial"/>
          <w:color w:val="000000" w:themeColor="text1"/>
        </w:rPr>
        <w:t>embolization</w:t>
      </w:r>
      <w:r w:rsidR="008E3F71" w:rsidRPr="00D36895">
        <w:rPr>
          <w:rFonts w:ascii="Arial" w:hAnsi="Arial" w:cs="Arial"/>
          <w:color w:val="000000" w:themeColor="text1"/>
        </w:rPr>
        <w:t xml:space="preserve">, critical limb </w:t>
      </w:r>
      <w:r w:rsidR="00696FD6" w:rsidRPr="00D36895">
        <w:rPr>
          <w:rFonts w:ascii="Arial" w:hAnsi="Arial" w:cs="Arial"/>
          <w:color w:val="000000" w:themeColor="text1"/>
        </w:rPr>
        <w:t>ischemia</w:t>
      </w:r>
      <w:r w:rsidR="008E3F71" w:rsidRPr="00D36895">
        <w:rPr>
          <w:rFonts w:ascii="Arial" w:hAnsi="Arial" w:cs="Arial"/>
          <w:color w:val="000000" w:themeColor="text1"/>
        </w:rPr>
        <w:t xml:space="preserve">, </w:t>
      </w:r>
      <w:r w:rsidR="0053736C" w:rsidRPr="00D36895">
        <w:rPr>
          <w:rFonts w:ascii="Arial" w:hAnsi="Arial" w:cs="Arial"/>
          <w:color w:val="000000" w:themeColor="text1"/>
        </w:rPr>
        <w:t xml:space="preserve">increase </w:t>
      </w:r>
      <w:r w:rsidR="008E3F71" w:rsidRPr="00D36895">
        <w:rPr>
          <w:rFonts w:ascii="Arial" w:hAnsi="Arial" w:cs="Arial"/>
          <w:color w:val="000000" w:themeColor="text1"/>
        </w:rPr>
        <w:t>infection</w:t>
      </w:r>
      <w:r w:rsidR="0053736C" w:rsidRPr="00D36895">
        <w:rPr>
          <w:rFonts w:ascii="Arial" w:hAnsi="Arial" w:cs="Arial"/>
          <w:color w:val="000000" w:themeColor="text1"/>
        </w:rPr>
        <w:t xml:space="preserve"> risk</w:t>
      </w:r>
      <w:r w:rsidR="008E3F71" w:rsidRPr="00D36895">
        <w:rPr>
          <w:rFonts w:ascii="Arial" w:hAnsi="Arial" w:cs="Arial"/>
          <w:color w:val="000000" w:themeColor="text1"/>
        </w:rPr>
        <w:t>, dissection</w:t>
      </w:r>
      <w:r w:rsidR="0053736C" w:rsidRPr="00D36895">
        <w:rPr>
          <w:rFonts w:ascii="Arial" w:hAnsi="Arial" w:cs="Arial"/>
          <w:color w:val="000000" w:themeColor="text1"/>
        </w:rPr>
        <w:t>,</w:t>
      </w:r>
      <w:r w:rsidR="008E3F71" w:rsidRPr="00D36895">
        <w:rPr>
          <w:rFonts w:ascii="Arial" w:hAnsi="Arial" w:cs="Arial"/>
          <w:color w:val="000000" w:themeColor="text1"/>
        </w:rPr>
        <w:t xml:space="preserve"> pseudoaneurysm formation and specifically at the groin, </w:t>
      </w:r>
      <w:r w:rsidR="0053736C" w:rsidRPr="00D36895">
        <w:rPr>
          <w:rFonts w:ascii="Arial" w:hAnsi="Arial" w:cs="Arial"/>
          <w:color w:val="000000" w:themeColor="text1"/>
        </w:rPr>
        <w:t>retroperitoneal</w:t>
      </w:r>
      <w:r w:rsidR="008E3F71" w:rsidRPr="00D36895">
        <w:rPr>
          <w:rFonts w:ascii="Arial" w:hAnsi="Arial" w:cs="Arial"/>
          <w:color w:val="000000" w:themeColor="text1"/>
        </w:rPr>
        <w:t xml:space="preserve"> </w:t>
      </w:r>
      <w:r w:rsidR="0053736C" w:rsidRPr="00D36895">
        <w:rPr>
          <w:rFonts w:ascii="Arial" w:hAnsi="Arial" w:cs="Arial"/>
          <w:color w:val="000000" w:themeColor="text1"/>
        </w:rPr>
        <w:t>hemorrhage</w:t>
      </w:r>
      <w:r w:rsidR="008E3F71" w:rsidRPr="00D36895">
        <w:rPr>
          <w:rFonts w:ascii="Arial" w:hAnsi="Arial" w:cs="Arial"/>
          <w:color w:val="000000" w:themeColor="text1"/>
        </w:rPr>
        <w:t xml:space="preserve">. In </w:t>
      </w:r>
      <w:r w:rsidR="0053736C" w:rsidRPr="00D36895">
        <w:rPr>
          <w:rFonts w:ascii="Arial" w:hAnsi="Arial" w:cs="Arial"/>
          <w:color w:val="000000" w:themeColor="text1"/>
        </w:rPr>
        <w:t xml:space="preserve">the </w:t>
      </w:r>
      <w:r w:rsidR="008E3F71" w:rsidRPr="00D36895">
        <w:rPr>
          <w:rFonts w:ascii="Arial" w:hAnsi="Arial" w:cs="Arial"/>
          <w:color w:val="000000" w:themeColor="text1"/>
        </w:rPr>
        <w:t>arm</w:t>
      </w:r>
      <w:r w:rsidR="0053736C" w:rsidRPr="00D36895">
        <w:rPr>
          <w:rFonts w:ascii="Arial" w:hAnsi="Arial" w:cs="Arial"/>
          <w:color w:val="000000" w:themeColor="text1"/>
        </w:rPr>
        <w:t>,</w:t>
      </w:r>
      <w:r w:rsidR="008E3F71" w:rsidRPr="00D36895">
        <w:rPr>
          <w:rFonts w:ascii="Arial" w:hAnsi="Arial" w:cs="Arial"/>
          <w:color w:val="000000" w:themeColor="text1"/>
        </w:rPr>
        <w:t xml:space="preserve"> compartment syndrome is </w:t>
      </w:r>
      <w:r w:rsidR="0053736C" w:rsidRPr="00D36895">
        <w:rPr>
          <w:rFonts w:ascii="Arial" w:hAnsi="Arial" w:cs="Arial"/>
          <w:color w:val="000000" w:themeColor="text1"/>
        </w:rPr>
        <w:t xml:space="preserve">also </w:t>
      </w:r>
      <w:r w:rsidR="008E3F71" w:rsidRPr="00D36895">
        <w:rPr>
          <w:rFonts w:ascii="Arial" w:hAnsi="Arial" w:cs="Arial"/>
          <w:color w:val="000000" w:themeColor="text1"/>
        </w:rPr>
        <w:t>possible</w:t>
      </w:r>
      <w:r w:rsidR="00322C69" w:rsidRPr="00D36895">
        <w:rPr>
          <w:rFonts w:ascii="Arial" w:hAnsi="Arial" w:cs="Arial"/>
          <w:color w:val="000000" w:themeColor="text1"/>
        </w:rPr>
        <w:t>.</w:t>
      </w:r>
      <w:r w:rsidR="008E3F71" w:rsidRPr="00D36895">
        <w:rPr>
          <w:rFonts w:ascii="Arial" w:hAnsi="Arial" w:cs="Arial"/>
          <w:color w:val="000000" w:themeColor="text1"/>
        </w:rPr>
        <w:t xml:space="preserve"> </w:t>
      </w:r>
      <w:r w:rsidR="00322C69" w:rsidRPr="00D36895">
        <w:rPr>
          <w:rFonts w:ascii="Arial" w:hAnsi="Arial" w:cs="Arial"/>
          <w:color w:val="000000" w:themeColor="text1"/>
        </w:rPr>
        <w:t>A</w:t>
      </w:r>
      <w:r w:rsidR="008E3F71" w:rsidRPr="00D36895">
        <w:rPr>
          <w:rFonts w:ascii="Arial" w:hAnsi="Arial" w:cs="Arial"/>
          <w:color w:val="000000" w:themeColor="text1"/>
        </w:rPr>
        <w:t xml:space="preserve">cute airway obstruction </w:t>
      </w:r>
      <w:r w:rsidR="0053736C" w:rsidRPr="00D36895">
        <w:rPr>
          <w:rFonts w:ascii="Arial" w:hAnsi="Arial" w:cs="Arial"/>
          <w:color w:val="000000" w:themeColor="text1"/>
        </w:rPr>
        <w:t xml:space="preserve">can occur </w:t>
      </w:r>
      <w:r w:rsidR="008E3F71" w:rsidRPr="00D36895">
        <w:rPr>
          <w:rFonts w:ascii="Arial" w:hAnsi="Arial" w:cs="Arial"/>
          <w:color w:val="000000" w:themeColor="text1"/>
        </w:rPr>
        <w:t>with direct carotid puncture</w:t>
      </w:r>
      <w:r w:rsidR="0053736C" w:rsidRPr="00D36895">
        <w:rPr>
          <w:rFonts w:ascii="Arial" w:hAnsi="Arial" w:cs="Arial"/>
          <w:color w:val="000000" w:themeColor="text1"/>
        </w:rPr>
        <w:t xml:space="preserve"> and safely achieving </w:t>
      </w:r>
      <w:r w:rsidR="00696FD6" w:rsidRPr="00D36895">
        <w:rPr>
          <w:rFonts w:ascii="Arial" w:hAnsi="Arial" w:cs="Arial"/>
          <w:color w:val="000000" w:themeColor="text1"/>
        </w:rPr>
        <w:t>hemostasis</w:t>
      </w:r>
      <w:r w:rsidR="0053736C" w:rsidRPr="00D36895">
        <w:rPr>
          <w:rFonts w:ascii="Arial" w:hAnsi="Arial" w:cs="Arial"/>
          <w:color w:val="000000" w:themeColor="text1"/>
        </w:rPr>
        <w:t xml:space="preserve"> afterwards is more problematic with direct carotid approach</w:t>
      </w:r>
      <w:r w:rsidR="00A54DC5" w:rsidRPr="00D36895">
        <w:rPr>
          <w:rFonts w:ascii="Arial" w:hAnsi="Arial" w:cs="Arial"/>
          <w:color w:val="000000" w:themeColor="text1"/>
        </w:rPr>
        <w:t xml:space="preserve"> w</w:t>
      </w:r>
      <w:r w:rsidR="00605E4C" w:rsidRPr="00D36895">
        <w:rPr>
          <w:rFonts w:ascii="Arial" w:hAnsi="Arial" w:cs="Arial"/>
          <w:color w:val="000000" w:themeColor="text1"/>
        </w:rPr>
        <w:t>ith risk of airway obstruction and</w:t>
      </w:r>
      <w:r w:rsidR="00A54DC5" w:rsidRPr="00D36895">
        <w:rPr>
          <w:rFonts w:ascii="Arial" w:hAnsi="Arial" w:cs="Arial"/>
          <w:color w:val="000000" w:themeColor="text1"/>
        </w:rPr>
        <w:t>/or arrhythmias</w:t>
      </w:r>
      <w:r w:rsidR="00925D72" w:rsidRPr="00D36895">
        <w:rPr>
          <w:rFonts w:ascii="Arial" w:hAnsi="Arial" w:cs="Arial"/>
          <w:color w:val="000000" w:themeColor="text1"/>
        </w:rPr>
        <w:t>.</w:t>
      </w:r>
      <w:r w:rsidR="00925D72" w:rsidRPr="00D36895">
        <w:rPr>
          <w:rFonts w:ascii="Arial" w:hAnsi="Arial" w:cs="Arial"/>
          <w:color w:val="000000" w:themeColor="text1"/>
          <w:vertAlign w:val="superscript"/>
        </w:rPr>
        <w:t>27</w:t>
      </w:r>
      <w:r w:rsidR="00A54DC5" w:rsidRPr="00D36895">
        <w:rPr>
          <w:rFonts w:ascii="Arial" w:hAnsi="Arial" w:cs="Arial"/>
          <w:color w:val="000000" w:themeColor="text1"/>
        </w:rPr>
        <w:t xml:space="preserve"> Generically a puncture site complication can result in </w:t>
      </w:r>
      <w:r w:rsidR="00696FD6" w:rsidRPr="00D36895">
        <w:rPr>
          <w:rFonts w:ascii="Arial" w:hAnsi="Arial" w:cs="Arial"/>
          <w:color w:val="000000" w:themeColor="text1"/>
        </w:rPr>
        <w:t>anemia</w:t>
      </w:r>
      <w:r w:rsidR="00A54DC5" w:rsidRPr="00D36895">
        <w:rPr>
          <w:rFonts w:ascii="Arial" w:hAnsi="Arial" w:cs="Arial"/>
          <w:color w:val="000000" w:themeColor="text1"/>
        </w:rPr>
        <w:t xml:space="preserve"> and its’ complications.</w:t>
      </w:r>
    </w:p>
    <w:p w14:paraId="76EFEF69" w14:textId="77777777" w:rsidR="00DD29BB" w:rsidRPr="00D36895" w:rsidRDefault="00DD29BB" w:rsidP="00DD29BB">
      <w:pPr>
        <w:widowControl w:val="0"/>
        <w:autoSpaceDE w:val="0"/>
        <w:autoSpaceDN w:val="0"/>
        <w:adjustRightInd w:val="0"/>
        <w:rPr>
          <w:rFonts w:ascii="Arial" w:hAnsi="Arial" w:cs="Arial"/>
          <w:strike/>
          <w:color w:val="000000" w:themeColor="text1"/>
        </w:rPr>
      </w:pPr>
    </w:p>
    <w:p w14:paraId="35169982" w14:textId="2B399C06" w:rsidR="00DD29BB" w:rsidRPr="00D36895" w:rsidRDefault="001049C0" w:rsidP="00C44A1F">
      <w:pPr>
        <w:rPr>
          <w:rFonts w:ascii="Times" w:eastAsia="Times New Roman" w:hAnsi="Times"/>
          <w:color w:val="000000" w:themeColor="text1"/>
          <w:sz w:val="20"/>
          <w:szCs w:val="20"/>
          <w:lang w:val="en-GB"/>
        </w:rPr>
      </w:pPr>
      <w:r w:rsidRPr="00D36895">
        <w:rPr>
          <w:rFonts w:ascii="Arial" w:hAnsi="Arial" w:cs="Arial"/>
          <w:color w:val="000000" w:themeColor="text1"/>
        </w:rPr>
        <w:t>Although access site difficulty is not considered as a peri-procedural complication, p</w:t>
      </w:r>
      <w:r w:rsidR="00DD29BB" w:rsidRPr="00D36895">
        <w:rPr>
          <w:rFonts w:ascii="Arial" w:hAnsi="Arial" w:cs="Arial"/>
          <w:color w:val="000000" w:themeColor="text1"/>
        </w:rPr>
        <w:t>roblems with</w:t>
      </w:r>
      <w:r w:rsidR="00A22AFF" w:rsidRPr="00D36895">
        <w:rPr>
          <w:rFonts w:ascii="Arial" w:hAnsi="Arial" w:cs="Arial"/>
          <w:color w:val="000000" w:themeColor="text1"/>
        </w:rPr>
        <w:t xml:space="preserve"> gaining access</w:t>
      </w:r>
      <w:r w:rsidRPr="00D36895">
        <w:rPr>
          <w:rFonts w:ascii="Arial" w:hAnsi="Arial" w:cs="Arial"/>
          <w:color w:val="000000" w:themeColor="text1"/>
        </w:rPr>
        <w:t xml:space="preserve"> </w:t>
      </w:r>
      <w:r w:rsidR="002A382F" w:rsidRPr="00D36895">
        <w:rPr>
          <w:rFonts w:ascii="Arial" w:hAnsi="Arial" w:cs="Arial"/>
          <w:color w:val="000000" w:themeColor="text1"/>
        </w:rPr>
        <w:t>could</w:t>
      </w:r>
      <w:r w:rsidR="00A54DC5" w:rsidRPr="00D36895">
        <w:rPr>
          <w:rFonts w:ascii="Arial" w:hAnsi="Arial" w:cs="Arial"/>
          <w:color w:val="000000" w:themeColor="text1"/>
        </w:rPr>
        <w:t xml:space="preserve"> </w:t>
      </w:r>
      <w:r w:rsidR="00DD29BB" w:rsidRPr="00D36895">
        <w:rPr>
          <w:rFonts w:ascii="Arial" w:hAnsi="Arial" w:cs="Arial"/>
          <w:color w:val="000000" w:themeColor="text1"/>
        </w:rPr>
        <w:t xml:space="preserve">prolong procedural time and lead to </w:t>
      </w:r>
      <w:r w:rsidR="00A54DC5" w:rsidRPr="00D36895">
        <w:rPr>
          <w:rFonts w:ascii="Arial" w:hAnsi="Arial" w:cs="Arial"/>
          <w:color w:val="000000" w:themeColor="text1"/>
        </w:rPr>
        <w:t xml:space="preserve">other </w:t>
      </w:r>
      <w:r w:rsidR="00DD29BB" w:rsidRPr="00D36895">
        <w:rPr>
          <w:rFonts w:ascii="Arial" w:hAnsi="Arial" w:cs="Arial"/>
          <w:color w:val="000000" w:themeColor="text1"/>
        </w:rPr>
        <w:t>complications, which in turn could impact negatively on clinical outcomes.</w:t>
      </w:r>
      <w:r w:rsidR="00884290" w:rsidRPr="00D36895">
        <w:rPr>
          <w:rFonts w:ascii="Arial" w:hAnsi="Arial" w:cs="Arial"/>
          <w:color w:val="000000" w:themeColor="text1"/>
        </w:rPr>
        <w:t xml:space="preserve"> </w:t>
      </w:r>
      <w:r w:rsidR="0053736C" w:rsidRPr="00D36895">
        <w:rPr>
          <w:rFonts w:ascii="Arial" w:hAnsi="Arial" w:cs="Arial"/>
          <w:color w:val="000000" w:themeColor="text1"/>
        </w:rPr>
        <w:t>Access problems can</w:t>
      </w:r>
      <w:r w:rsidR="00E75255" w:rsidRPr="00D36895">
        <w:rPr>
          <w:rFonts w:ascii="Arial" w:hAnsi="Arial" w:cs="Arial"/>
          <w:color w:val="000000" w:themeColor="text1"/>
        </w:rPr>
        <w:t xml:space="preserve"> occur at </w:t>
      </w:r>
      <w:r w:rsidR="0053736C" w:rsidRPr="00D36895">
        <w:rPr>
          <w:rFonts w:ascii="Arial" w:hAnsi="Arial" w:cs="Arial"/>
          <w:color w:val="000000" w:themeColor="text1"/>
        </w:rPr>
        <w:t xml:space="preserve">all </w:t>
      </w:r>
      <w:r w:rsidR="00E75255" w:rsidRPr="00D36895">
        <w:rPr>
          <w:rFonts w:ascii="Arial" w:hAnsi="Arial" w:cs="Arial"/>
          <w:color w:val="000000" w:themeColor="text1"/>
        </w:rPr>
        <w:t xml:space="preserve">locations </w:t>
      </w:r>
      <w:r w:rsidR="0053736C" w:rsidRPr="00D36895">
        <w:rPr>
          <w:rFonts w:ascii="Arial" w:hAnsi="Arial" w:cs="Arial"/>
          <w:color w:val="000000" w:themeColor="text1"/>
        </w:rPr>
        <w:t xml:space="preserve">and along </w:t>
      </w:r>
      <w:r w:rsidR="00322C69" w:rsidRPr="00D36895">
        <w:rPr>
          <w:rFonts w:ascii="Arial" w:hAnsi="Arial" w:cs="Arial"/>
          <w:color w:val="000000" w:themeColor="text1"/>
        </w:rPr>
        <w:t xml:space="preserve">entire </w:t>
      </w:r>
      <w:r w:rsidR="0053736C" w:rsidRPr="00D36895">
        <w:rPr>
          <w:rFonts w:ascii="Arial" w:hAnsi="Arial" w:cs="Arial"/>
          <w:color w:val="000000" w:themeColor="text1"/>
        </w:rPr>
        <w:t>catheter delivery route including</w:t>
      </w:r>
      <w:r w:rsidR="00EE62E8" w:rsidRPr="00D36895">
        <w:rPr>
          <w:rFonts w:ascii="Arial" w:hAnsi="Arial" w:cs="Arial"/>
          <w:color w:val="000000" w:themeColor="text1"/>
        </w:rPr>
        <w:t xml:space="preserve"> aorta </w:t>
      </w:r>
      <w:r w:rsidR="00DB097B" w:rsidRPr="00D36895">
        <w:rPr>
          <w:rFonts w:ascii="Arial" w:hAnsi="Arial" w:cs="Arial"/>
          <w:color w:val="000000" w:themeColor="text1"/>
        </w:rPr>
        <w:t>(branches</w:t>
      </w:r>
      <w:r w:rsidR="004B3633" w:rsidRPr="00D36895">
        <w:rPr>
          <w:rFonts w:ascii="Arial" w:hAnsi="Arial" w:cs="Arial"/>
          <w:color w:val="000000" w:themeColor="text1"/>
        </w:rPr>
        <w:t xml:space="preserve"> arising)</w:t>
      </w:r>
      <w:r w:rsidR="0053736C" w:rsidRPr="00D36895">
        <w:rPr>
          <w:rFonts w:ascii="Arial" w:hAnsi="Arial" w:cs="Arial"/>
          <w:color w:val="000000" w:themeColor="text1"/>
        </w:rPr>
        <w:t xml:space="preserve"> extracranial and </w:t>
      </w:r>
      <w:r w:rsidR="00E75255" w:rsidRPr="00D36895">
        <w:rPr>
          <w:rFonts w:ascii="Arial" w:hAnsi="Arial" w:cs="Arial"/>
          <w:color w:val="000000" w:themeColor="text1"/>
        </w:rPr>
        <w:t xml:space="preserve">intracranial </w:t>
      </w:r>
      <w:r w:rsidR="0053736C" w:rsidRPr="00D36895">
        <w:rPr>
          <w:rFonts w:ascii="Arial" w:hAnsi="Arial" w:cs="Arial"/>
          <w:color w:val="000000" w:themeColor="text1"/>
        </w:rPr>
        <w:t>arteries</w:t>
      </w:r>
      <w:r w:rsidR="00E75255" w:rsidRPr="00D36895">
        <w:rPr>
          <w:rFonts w:ascii="Arial" w:hAnsi="Arial" w:cs="Arial"/>
          <w:color w:val="000000" w:themeColor="text1"/>
        </w:rPr>
        <w:t xml:space="preserve">. </w:t>
      </w:r>
      <w:r w:rsidR="00DD29BB" w:rsidRPr="00D36895">
        <w:rPr>
          <w:rFonts w:ascii="Arial" w:hAnsi="Arial" w:cs="Arial"/>
          <w:color w:val="000000" w:themeColor="text1"/>
        </w:rPr>
        <w:t>The trans</w:t>
      </w:r>
      <w:r w:rsidR="00884290" w:rsidRPr="00D36895">
        <w:rPr>
          <w:rFonts w:ascii="Arial" w:hAnsi="Arial" w:cs="Arial"/>
          <w:color w:val="000000" w:themeColor="text1"/>
        </w:rPr>
        <w:t>-</w:t>
      </w:r>
      <w:r w:rsidR="00DD29BB" w:rsidRPr="00D36895">
        <w:rPr>
          <w:rFonts w:ascii="Arial" w:hAnsi="Arial" w:cs="Arial"/>
          <w:color w:val="000000" w:themeColor="text1"/>
        </w:rPr>
        <w:t xml:space="preserve">femoral approach </w:t>
      </w:r>
      <w:r w:rsidR="004B3633" w:rsidRPr="00D36895">
        <w:rPr>
          <w:rFonts w:ascii="Arial" w:hAnsi="Arial" w:cs="Arial"/>
          <w:color w:val="000000" w:themeColor="text1"/>
        </w:rPr>
        <w:t xml:space="preserve">via </w:t>
      </w:r>
      <w:r w:rsidR="00322C69" w:rsidRPr="00D36895">
        <w:rPr>
          <w:rFonts w:ascii="Arial" w:hAnsi="Arial" w:cs="Arial"/>
          <w:color w:val="000000" w:themeColor="text1"/>
        </w:rPr>
        <w:t xml:space="preserve">a </w:t>
      </w:r>
      <w:r w:rsidR="004B3633" w:rsidRPr="00D36895">
        <w:rPr>
          <w:rFonts w:ascii="Arial" w:hAnsi="Arial" w:cs="Arial"/>
          <w:color w:val="000000" w:themeColor="text1"/>
        </w:rPr>
        <w:t xml:space="preserve">common femoral artery </w:t>
      </w:r>
      <w:r w:rsidR="00DD29BB" w:rsidRPr="00D36895">
        <w:rPr>
          <w:rFonts w:ascii="Arial" w:hAnsi="Arial" w:cs="Arial"/>
          <w:color w:val="000000" w:themeColor="text1"/>
        </w:rPr>
        <w:t>is the usual route</w:t>
      </w:r>
      <w:r w:rsidR="00604C2B" w:rsidRPr="00D36895">
        <w:rPr>
          <w:rFonts w:ascii="Arial" w:hAnsi="Arial" w:cs="Arial"/>
          <w:color w:val="000000" w:themeColor="text1"/>
        </w:rPr>
        <w:t xml:space="preserve"> due to the size and length of endovascular equipment required</w:t>
      </w:r>
      <w:r w:rsidR="00DD29BB" w:rsidRPr="00D36895">
        <w:rPr>
          <w:rFonts w:ascii="Arial" w:hAnsi="Arial" w:cs="Arial"/>
          <w:color w:val="000000" w:themeColor="text1"/>
        </w:rPr>
        <w:t xml:space="preserve">, but gaining access </w:t>
      </w:r>
      <w:r w:rsidR="00604C2B" w:rsidRPr="00D36895">
        <w:rPr>
          <w:rFonts w:ascii="Arial" w:hAnsi="Arial" w:cs="Arial"/>
          <w:color w:val="000000" w:themeColor="text1"/>
        </w:rPr>
        <w:t xml:space="preserve">to the carotid or vertebral circulation </w:t>
      </w:r>
      <w:r w:rsidR="00DD29BB" w:rsidRPr="00D36895">
        <w:rPr>
          <w:rFonts w:ascii="Arial" w:hAnsi="Arial" w:cs="Arial"/>
          <w:color w:val="000000" w:themeColor="text1"/>
        </w:rPr>
        <w:t xml:space="preserve">through the femoral artery </w:t>
      </w:r>
      <w:r w:rsidR="00322C69" w:rsidRPr="00D36895">
        <w:rPr>
          <w:rFonts w:ascii="Arial" w:hAnsi="Arial" w:cs="Arial"/>
          <w:color w:val="000000" w:themeColor="text1"/>
        </w:rPr>
        <w:t xml:space="preserve">in the circumstances of acute stroke </w:t>
      </w:r>
      <w:r w:rsidR="00604C2B" w:rsidRPr="00D36895">
        <w:rPr>
          <w:rFonts w:ascii="Arial" w:hAnsi="Arial" w:cs="Arial"/>
          <w:color w:val="000000" w:themeColor="text1"/>
        </w:rPr>
        <w:t>is</w:t>
      </w:r>
      <w:r w:rsidR="00DC2C7E" w:rsidRPr="00D36895">
        <w:rPr>
          <w:rFonts w:ascii="Arial" w:hAnsi="Arial" w:cs="Arial"/>
          <w:color w:val="000000" w:themeColor="text1"/>
        </w:rPr>
        <w:t xml:space="preserve"> sometimes</w:t>
      </w:r>
      <w:r w:rsidR="00604C2B" w:rsidRPr="00D36895">
        <w:rPr>
          <w:rFonts w:ascii="Arial" w:hAnsi="Arial" w:cs="Arial"/>
          <w:color w:val="000000" w:themeColor="text1"/>
        </w:rPr>
        <w:t xml:space="preserve"> </w:t>
      </w:r>
      <w:r w:rsidR="00DD29BB" w:rsidRPr="00D36895">
        <w:rPr>
          <w:rFonts w:ascii="Arial" w:hAnsi="Arial" w:cs="Arial"/>
          <w:color w:val="000000" w:themeColor="text1"/>
        </w:rPr>
        <w:t xml:space="preserve">difficult and </w:t>
      </w:r>
      <w:r w:rsidR="00322C69" w:rsidRPr="00D36895">
        <w:rPr>
          <w:rFonts w:ascii="Arial" w:hAnsi="Arial" w:cs="Arial"/>
          <w:color w:val="000000" w:themeColor="text1"/>
        </w:rPr>
        <w:t>on occasion</w:t>
      </w:r>
      <w:r w:rsidR="00604C2B" w:rsidRPr="00D36895">
        <w:rPr>
          <w:rFonts w:ascii="Arial" w:hAnsi="Arial" w:cs="Arial"/>
          <w:color w:val="000000" w:themeColor="text1"/>
        </w:rPr>
        <w:t xml:space="preserve"> </w:t>
      </w:r>
      <w:r w:rsidR="00DD29BB" w:rsidRPr="00D36895">
        <w:rPr>
          <w:rFonts w:ascii="Arial" w:hAnsi="Arial" w:cs="Arial"/>
          <w:color w:val="000000" w:themeColor="text1"/>
        </w:rPr>
        <w:t xml:space="preserve">unsuccessful. </w:t>
      </w:r>
      <w:r w:rsidR="00604C2B" w:rsidRPr="00D36895">
        <w:rPr>
          <w:rFonts w:ascii="Arial" w:hAnsi="Arial" w:cs="Arial"/>
          <w:color w:val="000000" w:themeColor="text1"/>
        </w:rPr>
        <w:t>Technical difficulties</w:t>
      </w:r>
      <w:r w:rsidR="004B3633" w:rsidRPr="00D36895">
        <w:rPr>
          <w:rFonts w:ascii="Arial" w:hAnsi="Arial" w:cs="Arial"/>
          <w:color w:val="000000" w:themeColor="text1"/>
        </w:rPr>
        <w:t xml:space="preserve"> </w:t>
      </w:r>
      <w:r w:rsidR="00604C2B" w:rsidRPr="00D36895">
        <w:rPr>
          <w:rFonts w:ascii="Arial" w:hAnsi="Arial" w:cs="Arial"/>
          <w:color w:val="000000" w:themeColor="text1"/>
        </w:rPr>
        <w:t xml:space="preserve">most commonly </w:t>
      </w:r>
      <w:r w:rsidR="00DD29BB" w:rsidRPr="00D36895">
        <w:rPr>
          <w:rFonts w:ascii="Arial" w:hAnsi="Arial" w:cs="Arial"/>
          <w:color w:val="000000" w:themeColor="text1"/>
        </w:rPr>
        <w:t xml:space="preserve">arise from vascular changes </w:t>
      </w:r>
      <w:r w:rsidR="00604C2B" w:rsidRPr="00D36895">
        <w:rPr>
          <w:rFonts w:ascii="Arial" w:hAnsi="Arial" w:cs="Arial"/>
          <w:color w:val="000000" w:themeColor="text1"/>
        </w:rPr>
        <w:t xml:space="preserve">associated </w:t>
      </w:r>
      <w:r w:rsidR="00D643BE" w:rsidRPr="00D36895">
        <w:rPr>
          <w:rFonts w:ascii="Arial" w:hAnsi="Arial" w:cs="Arial"/>
          <w:color w:val="000000" w:themeColor="text1"/>
        </w:rPr>
        <w:t>with ag</w:t>
      </w:r>
      <w:r w:rsidR="00DD29BB" w:rsidRPr="00D36895">
        <w:rPr>
          <w:rFonts w:ascii="Arial" w:hAnsi="Arial" w:cs="Arial"/>
          <w:color w:val="000000" w:themeColor="text1"/>
        </w:rPr>
        <w:t xml:space="preserve">ing </w:t>
      </w:r>
      <w:r w:rsidR="00604C2B" w:rsidRPr="00D36895">
        <w:rPr>
          <w:rFonts w:ascii="Arial" w:hAnsi="Arial" w:cs="Arial"/>
          <w:color w:val="000000" w:themeColor="text1"/>
        </w:rPr>
        <w:t xml:space="preserve">and hypertension </w:t>
      </w:r>
      <w:r w:rsidR="00DD29BB" w:rsidRPr="00D36895">
        <w:rPr>
          <w:rFonts w:ascii="Arial" w:hAnsi="Arial" w:cs="Arial"/>
          <w:color w:val="000000" w:themeColor="text1"/>
        </w:rPr>
        <w:t xml:space="preserve">such as arterial tortuosity and severe atherosclerosis of the femoral/iliac </w:t>
      </w:r>
      <w:r w:rsidR="00DD29BB" w:rsidRPr="00D36895">
        <w:rPr>
          <w:rFonts w:ascii="Arial" w:hAnsi="Arial" w:cs="Arial"/>
          <w:color w:val="000000" w:themeColor="text1"/>
        </w:rPr>
        <w:lastRenderedPageBreak/>
        <w:t>and aor</w:t>
      </w:r>
      <w:r w:rsidR="00B0512B" w:rsidRPr="00D36895">
        <w:rPr>
          <w:rFonts w:ascii="Arial" w:hAnsi="Arial" w:cs="Arial"/>
          <w:color w:val="000000" w:themeColor="text1"/>
        </w:rPr>
        <w:t>tic arch</w:t>
      </w:r>
      <w:r w:rsidR="00DD29BB" w:rsidRPr="00D36895">
        <w:rPr>
          <w:rFonts w:ascii="Arial" w:hAnsi="Arial" w:cs="Arial"/>
          <w:color w:val="000000" w:themeColor="text1"/>
        </w:rPr>
        <w:t>.</w:t>
      </w:r>
      <w:r w:rsidR="00630711" w:rsidRPr="00D36895">
        <w:rPr>
          <w:rFonts w:ascii="Arial" w:hAnsi="Arial" w:cs="Arial"/>
          <w:color w:val="000000" w:themeColor="text1"/>
          <w:vertAlign w:val="superscript"/>
        </w:rPr>
        <w:t>28</w:t>
      </w:r>
      <w:r w:rsidR="00DD29BB" w:rsidRPr="00D36895">
        <w:rPr>
          <w:rFonts w:ascii="Arial" w:hAnsi="Arial" w:cs="Arial"/>
          <w:color w:val="000000" w:themeColor="text1"/>
        </w:rPr>
        <w:t xml:space="preserve"> </w:t>
      </w:r>
      <w:r w:rsidR="00870109" w:rsidRPr="00D36895">
        <w:rPr>
          <w:rFonts w:ascii="Arial" w:hAnsi="Arial" w:cs="Arial"/>
          <w:color w:val="000000" w:themeColor="text1"/>
        </w:rPr>
        <w:t xml:space="preserve">These, </w:t>
      </w:r>
      <w:r w:rsidR="00604C2B" w:rsidRPr="00D36895">
        <w:rPr>
          <w:rFonts w:ascii="Arial" w:hAnsi="Arial" w:cs="Arial"/>
          <w:color w:val="000000" w:themeColor="text1"/>
        </w:rPr>
        <w:t>of course</w:t>
      </w:r>
      <w:r w:rsidR="00870109" w:rsidRPr="00D36895">
        <w:rPr>
          <w:rFonts w:ascii="Arial" w:hAnsi="Arial" w:cs="Arial"/>
          <w:color w:val="000000" w:themeColor="text1"/>
        </w:rPr>
        <w:t>,</w:t>
      </w:r>
      <w:r w:rsidR="00604C2B" w:rsidRPr="00D36895">
        <w:rPr>
          <w:rFonts w:ascii="Arial" w:hAnsi="Arial" w:cs="Arial"/>
          <w:color w:val="000000" w:themeColor="text1"/>
        </w:rPr>
        <w:t xml:space="preserve"> are </w:t>
      </w:r>
      <w:r w:rsidR="00696FD6" w:rsidRPr="00D36895">
        <w:rPr>
          <w:rFonts w:ascii="Arial" w:hAnsi="Arial" w:cs="Arial"/>
          <w:color w:val="000000" w:themeColor="text1"/>
        </w:rPr>
        <w:t>common</w:t>
      </w:r>
      <w:r w:rsidR="00EE62E8" w:rsidRPr="00D36895">
        <w:rPr>
          <w:rFonts w:ascii="Arial" w:hAnsi="Arial" w:cs="Arial"/>
          <w:color w:val="000000" w:themeColor="text1"/>
        </w:rPr>
        <w:t xml:space="preserve"> in LVO stroke patients.</w:t>
      </w:r>
      <w:r w:rsidR="00604C2B" w:rsidRPr="00D36895">
        <w:rPr>
          <w:rFonts w:ascii="Arial" w:hAnsi="Arial" w:cs="Arial"/>
          <w:color w:val="000000" w:themeColor="text1"/>
        </w:rPr>
        <w:t xml:space="preserve"> Access difficulty </w:t>
      </w:r>
      <w:r w:rsidR="004B3633" w:rsidRPr="00D36895">
        <w:rPr>
          <w:rFonts w:ascii="Arial" w:hAnsi="Arial" w:cs="Arial"/>
          <w:color w:val="000000" w:themeColor="text1"/>
        </w:rPr>
        <w:t xml:space="preserve">can on occasion </w:t>
      </w:r>
      <w:r w:rsidR="00DD29BB" w:rsidRPr="00D36895">
        <w:rPr>
          <w:rFonts w:ascii="Arial" w:hAnsi="Arial" w:cs="Arial"/>
          <w:color w:val="000000" w:themeColor="text1"/>
        </w:rPr>
        <w:t xml:space="preserve">arise from </w:t>
      </w:r>
      <w:r w:rsidR="00604C2B" w:rsidRPr="00D36895">
        <w:rPr>
          <w:rFonts w:ascii="Arial" w:hAnsi="Arial" w:cs="Arial"/>
          <w:color w:val="000000" w:themeColor="text1"/>
        </w:rPr>
        <w:t xml:space="preserve">a variety of </w:t>
      </w:r>
      <w:r w:rsidR="00DD29BB" w:rsidRPr="00D36895">
        <w:rPr>
          <w:rFonts w:ascii="Arial" w:hAnsi="Arial" w:cs="Arial"/>
          <w:color w:val="000000" w:themeColor="text1"/>
        </w:rPr>
        <w:t xml:space="preserve">vessel anomalies or anatomic variants such as aortic arch </w:t>
      </w:r>
      <w:r w:rsidR="00B0512B" w:rsidRPr="00D36895">
        <w:rPr>
          <w:rFonts w:ascii="Arial" w:hAnsi="Arial" w:cs="Arial"/>
          <w:color w:val="000000" w:themeColor="text1"/>
        </w:rPr>
        <w:t>elongation variants</w:t>
      </w:r>
      <w:r w:rsidR="00DD29BB" w:rsidRPr="00D36895">
        <w:rPr>
          <w:rFonts w:ascii="Arial" w:hAnsi="Arial" w:cs="Arial"/>
          <w:color w:val="000000" w:themeColor="text1"/>
        </w:rPr>
        <w:t>.</w:t>
      </w:r>
      <w:r w:rsidR="00630711" w:rsidRPr="00D36895">
        <w:rPr>
          <w:rFonts w:ascii="Arial" w:hAnsi="Arial" w:cs="Arial"/>
          <w:color w:val="000000" w:themeColor="text1"/>
          <w:vertAlign w:val="superscript"/>
        </w:rPr>
        <w:t>29</w:t>
      </w:r>
      <w:r w:rsidR="00DD29BB" w:rsidRPr="00D36895">
        <w:rPr>
          <w:rFonts w:ascii="Arial" w:hAnsi="Arial" w:cs="Arial"/>
          <w:color w:val="000000" w:themeColor="text1"/>
        </w:rPr>
        <w:t xml:space="preserve"> </w:t>
      </w:r>
      <w:r w:rsidR="00191909" w:rsidRPr="00D36895">
        <w:rPr>
          <w:rFonts w:ascii="Arial" w:hAnsi="Arial" w:cs="Arial"/>
          <w:color w:val="000000" w:themeColor="text1"/>
        </w:rPr>
        <w:t>and obstruction from</w:t>
      </w:r>
      <w:r w:rsidR="001666BA" w:rsidRPr="00D36895">
        <w:rPr>
          <w:rFonts w:ascii="Arial" w:hAnsi="Arial" w:cs="Arial"/>
          <w:color w:val="000000" w:themeColor="text1"/>
        </w:rPr>
        <w:t xml:space="preserve"> </w:t>
      </w:r>
      <w:r w:rsidR="00191909" w:rsidRPr="00D36895">
        <w:rPr>
          <w:rFonts w:ascii="Arial" w:hAnsi="Arial" w:cs="Arial"/>
          <w:color w:val="000000" w:themeColor="text1"/>
        </w:rPr>
        <w:t xml:space="preserve">large retrosternal </w:t>
      </w:r>
      <w:r w:rsidR="00B0512B" w:rsidRPr="00D36895">
        <w:rPr>
          <w:rFonts w:ascii="Arial" w:hAnsi="Arial" w:cs="Arial"/>
          <w:color w:val="000000" w:themeColor="text1"/>
        </w:rPr>
        <w:t>goiter.</w:t>
      </w:r>
      <w:r w:rsidR="00404767" w:rsidRPr="00D36895">
        <w:rPr>
          <w:rFonts w:ascii="Arial" w:hAnsi="Arial" w:cs="Arial"/>
          <w:color w:val="000000" w:themeColor="text1"/>
          <w:vertAlign w:val="superscript"/>
        </w:rPr>
        <w:t xml:space="preserve">30. </w:t>
      </w:r>
      <w:r w:rsidR="00B0512B" w:rsidRPr="00D36895">
        <w:rPr>
          <w:rFonts w:ascii="Arial" w:hAnsi="Arial" w:cs="Arial"/>
          <w:color w:val="000000" w:themeColor="text1"/>
        </w:rPr>
        <w:t>The brachial</w:t>
      </w:r>
      <w:r w:rsidR="00A86A1D" w:rsidRPr="00D36895">
        <w:rPr>
          <w:rFonts w:ascii="Arial" w:hAnsi="Arial" w:cs="Arial"/>
          <w:color w:val="000000" w:themeColor="text1"/>
        </w:rPr>
        <w:t>,</w:t>
      </w:r>
      <w:r w:rsidR="005F16CA" w:rsidRPr="00D36895">
        <w:rPr>
          <w:rFonts w:ascii="Arial" w:hAnsi="Arial" w:cs="Arial"/>
          <w:color w:val="000000" w:themeColor="text1"/>
          <w:vertAlign w:val="superscript"/>
        </w:rPr>
        <w:t>3</w:t>
      </w:r>
      <w:r w:rsidR="00404767" w:rsidRPr="00D36895">
        <w:rPr>
          <w:rFonts w:ascii="Arial" w:hAnsi="Arial" w:cs="Arial"/>
          <w:color w:val="000000" w:themeColor="text1"/>
          <w:vertAlign w:val="superscript"/>
        </w:rPr>
        <w:t>1</w:t>
      </w:r>
      <w:r w:rsidR="00C44A1F" w:rsidRPr="00D36895">
        <w:rPr>
          <w:rFonts w:ascii="Arial" w:hAnsi="Arial" w:cs="Arial"/>
          <w:color w:val="000000" w:themeColor="text1"/>
          <w:vertAlign w:val="superscript"/>
        </w:rPr>
        <w:t>, 32</w:t>
      </w:r>
      <w:r w:rsidR="00B0512B" w:rsidRPr="00D36895">
        <w:rPr>
          <w:rFonts w:ascii="Arial" w:hAnsi="Arial" w:cs="Arial"/>
          <w:color w:val="000000" w:themeColor="text1"/>
        </w:rPr>
        <w:t xml:space="preserve"> radial</w:t>
      </w:r>
      <w:r w:rsidR="00A86A1D" w:rsidRPr="00D36895">
        <w:rPr>
          <w:rFonts w:ascii="Arial" w:hAnsi="Arial" w:cs="Arial"/>
          <w:color w:val="000000" w:themeColor="text1"/>
        </w:rPr>
        <w:t>,</w:t>
      </w:r>
      <w:r w:rsidR="005F16CA" w:rsidRPr="00D36895">
        <w:rPr>
          <w:rFonts w:ascii="Arial" w:hAnsi="Arial" w:cs="Arial"/>
          <w:color w:val="000000" w:themeColor="text1"/>
          <w:vertAlign w:val="superscript"/>
        </w:rPr>
        <w:t>3</w:t>
      </w:r>
      <w:r w:rsidR="00C44A1F" w:rsidRPr="00D36895">
        <w:rPr>
          <w:rFonts w:ascii="Arial" w:hAnsi="Arial" w:cs="Arial"/>
          <w:color w:val="000000" w:themeColor="text1"/>
          <w:vertAlign w:val="superscript"/>
        </w:rPr>
        <w:t>3</w:t>
      </w:r>
      <w:r w:rsidR="00A86A1D" w:rsidRPr="00D36895">
        <w:rPr>
          <w:rFonts w:ascii="Arial" w:hAnsi="Arial" w:cs="Arial"/>
          <w:color w:val="000000" w:themeColor="text1"/>
        </w:rPr>
        <w:t xml:space="preserve"> transcervical </w:t>
      </w:r>
      <w:r w:rsidR="005F16CA" w:rsidRPr="00D36895">
        <w:rPr>
          <w:rFonts w:ascii="Arial" w:hAnsi="Arial" w:cs="Arial"/>
          <w:color w:val="000000" w:themeColor="text1"/>
          <w:vertAlign w:val="superscript"/>
        </w:rPr>
        <w:t>3</w:t>
      </w:r>
      <w:r w:rsidR="00C44A1F" w:rsidRPr="00D36895">
        <w:rPr>
          <w:rFonts w:ascii="Arial" w:hAnsi="Arial" w:cs="Arial"/>
          <w:color w:val="000000" w:themeColor="text1"/>
          <w:vertAlign w:val="superscript"/>
        </w:rPr>
        <w:t>4</w:t>
      </w:r>
      <w:r w:rsidR="008E1F45" w:rsidRPr="00D36895">
        <w:rPr>
          <w:rFonts w:ascii="Arial" w:hAnsi="Arial" w:cs="Arial"/>
          <w:color w:val="000000" w:themeColor="text1"/>
        </w:rPr>
        <w:t xml:space="preserve"> and direct carotid artery</w:t>
      </w:r>
      <w:r w:rsidR="00C44A1F" w:rsidRPr="00D36895">
        <w:rPr>
          <w:rFonts w:ascii="Arial" w:hAnsi="Arial" w:cs="Arial"/>
          <w:color w:val="000000" w:themeColor="text1"/>
          <w:vertAlign w:val="superscript"/>
        </w:rPr>
        <w:t xml:space="preserve">2, 31, </w:t>
      </w:r>
      <w:r w:rsidR="005F16CA" w:rsidRPr="00D36895">
        <w:rPr>
          <w:rFonts w:ascii="Arial" w:hAnsi="Arial" w:cs="Arial"/>
          <w:color w:val="000000" w:themeColor="text1"/>
          <w:vertAlign w:val="superscript"/>
        </w:rPr>
        <w:t>,3</w:t>
      </w:r>
      <w:r w:rsidR="00404767" w:rsidRPr="00D36895">
        <w:rPr>
          <w:rFonts w:ascii="Arial" w:hAnsi="Arial" w:cs="Arial"/>
          <w:color w:val="000000" w:themeColor="text1"/>
          <w:vertAlign w:val="superscript"/>
        </w:rPr>
        <w:t>5</w:t>
      </w:r>
      <w:r w:rsidR="00A86A1D" w:rsidRPr="00D36895">
        <w:rPr>
          <w:rFonts w:ascii="Arial" w:hAnsi="Arial" w:cs="Arial"/>
          <w:color w:val="000000" w:themeColor="text1"/>
        </w:rPr>
        <w:t xml:space="preserve"> vessels ha</w:t>
      </w:r>
      <w:r w:rsidR="008E1F45" w:rsidRPr="00D36895">
        <w:rPr>
          <w:rFonts w:ascii="Arial" w:hAnsi="Arial" w:cs="Arial"/>
          <w:color w:val="000000" w:themeColor="text1"/>
        </w:rPr>
        <w:t>ve been utilised,</w:t>
      </w:r>
      <w:r w:rsidR="00A86A1D" w:rsidRPr="00D36895">
        <w:rPr>
          <w:rFonts w:ascii="Arial" w:hAnsi="Arial" w:cs="Arial"/>
          <w:color w:val="000000" w:themeColor="text1"/>
        </w:rPr>
        <w:t xml:space="preserve"> </w:t>
      </w:r>
      <w:r w:rsidR="00604C2B" w:rsidRPr="00D36895">
        <w:rPr>
          <w:rFonts w:ascii="Arial" w:hAnsi="Arial" w:cs="Arial"/>
          <w:color w:val="000000" w:themeColor="text1"/>
        </w:rPr>
        <w:t xml:space="preserve">mostly </w:t>
      </w:r>
      <w:r w:rsidR="00A86A1D" w:rsidRPr="00D36895">
        <w:rPr>
          <w:rFonts w:ascii="Arial" w:hAnsi="Arial" w:cs="Arial"/>
          <w:color w:val="000000" w:themeColor="text1"/>
        </w:rPr>
        <w:t xml:space="preserve">where it was impossible to gain access through </w:t>
      </w:r>
      <w:r w:rsidR="00604C2B" w:rsidRPr="00D36895">
        <w:rPr>
          <w:rFonts w:ascii="Arial" w:hAnsi="Arial" w:cs="Arial"/>
          <w:color w:val="000000" w:themeColor="text1"/>
        </w:rPr>
        <w:t xml:space="preserve">either common </w:t>
      </w:r>
      <w:r w:rsidR="00A86A1D" w:rsidRPr="00D36895">
        <w:rPr>
          <w:rFonts w:ascii="Arial" w:hAnsi="Arial" w:cs="Arial"/>
          <w:color w:val="000000" w:themeColor="text1"/>
        </w:rPr>
        <w:t>femoral artery.</w:t>
      </w:r>
    </w:p>
    <w:p w14:paraId="3F0BEF76" w14:textId="77777777" w:rsidR="00DD29BB" w:rsidRPr="00D36895" w:rsidRDefault="00DD29BB" w:rsidP="00DD29BB">
      <w:pPr>
        <w:widowControl w:val="0"/>
        <w:autoSpaceDE w:val="0"/>
        <w:autoSpaceDN w:val="0"/>
        <w:adjustRightInd w:val="0"/>
        <w:rPr>
          <w:rFonts w:ascii="Arial" w:hAnsi="Arial" w:cs="Arial"/>
          <w:color w:val="000000" w:themeColor="text1"/>
        </w:rPr>
      </w:pPr>
    </w:p>
    <w:p w14:paraId="3327D632" w14:textId="2BF75B63" w:rsidR="00E1106E" w:rsidRPr="00D36895" w:rsidRDefault="00604C2B" w:rsidP="00DD29BB">
      <w:pPr>
        <w:widowControl w:val="0"/>
        <w:autoSpaceDE w:val="0"/>
        <w:autoSpaceDN w:val="0"/>
        <w:adjustRightInd w:val="0"/>
        <w:rPr>
          <w:rFonts w:ascii="Arial" w:hAnsi="Arial" w:cs="Arial"/>
          <w:color w:val="000000" w:themeColor="text1"/>
          <w:vertAlign w:val="superscript"/>
        </w:rPr>
      </w:pPr>
      <w:r w:rsidRPr="00D36895">
        <w:rPr>
          <w:rFonts w:ascii="Arial" w:hAnsi="Arial" w:cs="Arial"/>
          <w:color w:val="000000" w:themeColor="text1"/>
        </w:rPr>
        <w:t>Arterial Closure Devices (ACD) are often used after MT</w:t>
      </w:r>
      <w:r w:rsidR="00161AAA" w:rsidRPr="00D36895">
        <w:rPr>
          <w:rFonts w:ascii="Arial" w:hAnsi="Arial" w:cs="Arial"/>
          <w:color w:val="000000" w:themeColor="text1"/>
        </w:rPr>
        <w:t>;</w:t>
      </w:r>
      <w:r w:rsidRPr="00D36895">
        <w:rPr>
          <w:rFonts w:ascii="Arial" w:hAnsi="Arial" w:cs="Arial"/>
          <w:color w:val="000000" w:themeColor="text1"/>
        </w:rPr>
        <w:t xml:space="preserve"> but </w:t>
      </w:r>
      <w:r w:rsidR="00161AAA" w:rsidRPr="00D36895">
        <w:rPr>
          <w:rFonts w:ascii="Arial" w:hAnsi="Arial" w:cs="Arial"/>
          <w:color w:val="000000" w:themeColor="text1"/>
        </w:rPr>
        <w:t xml:space="preserve">they </w:t>
      </w:r>
      <w:r w:rsidRPr="00D36895">
        <w:rPr>
          <w:rFonts w:ascii="Arial" w:hAnsi="Arial" w:cs="Arial"/>
          <w:color w:val="000000" w:themeColor="text1"/>
        </w:rPr>
        <w:t>are themselves associated with a range of risks/problems and careful patient selection, experience in their use and attention to detail are all important to use them safely</w:t>
      </w:r>
      <w:r w:rsidR="00357B22" w:rsidRPr="00D36895">
        <w:rPr>
          <w:rFonts w:ascii="Arial" w:hAnsi="Arial" w:cs="Arial"/>
          <w:color w:val="000000" w:themeColor="text1"/>
        </w:rPr>
        <w:t>.</w:t>
      </w:r>
      <w:r w:rsidR="00357B22" w:rsidRPr="00D36895">
        <w:rPr>
          <w:rFonts w:ascii="Arial" w:hAnsi="Arial" w:cs="Arial"/>
          <w:color w:val="000000" w:themeColor="text1"/>
          <w:vertAlign w:val="superscript"/>
        </w:rPr>
        <w:t>36</w:t>
      </w:r>
    </w:p>
    <w:p w14:paraId="6E791A45" w14:textId="77777777" w:rsidR="00604C2B" w:rsidRPr="00D36895" w:rsidRDefault="00604C2B" w:rsidP="00DD29BB">
      <w:pPr>
        <w:widowControl w:val="0"/>
        <w:autoSpaceDE w:val="0"/>
        <w:autoSpaceDN w:val="0"/>
        <w:adjustRightInd w:val="0"/>
        <w:rPr>
          <w:rFonts w:ascii="Arial" w:hAnsi="Arial" w:cs="Arial"/>
          <w:color w:val="000000" w:themeColor="text1"/>
        </w:rPr>
      </w:pPr>
    </w:p>
    <w:p w14:paraId="2F3D7767" w14:textId="00AE3B5D" w:rsidR="00DD29BB" w:rsidRPr="00D36895" w:rsidRDefault="00DD29BB" w:rsidP="00DD29BB">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The reported rate for access site haematoma for the trials ranged from 2</w:t>
      </w:r>
      <w:r w:rsidR="00E1106E" w:rsidRPr="00D36895">
        <w:rPr>
          <w:rFonts w:ascii="Arial" w:hAnsi="Arial" w:cs="Arial"/>
          <w:color w:val="000000" w:themeColor="text1"/>
        </w:rPr>
        <w:t xml:space="preserve">%-10.7% </w:t>
      </w:r>
      <w:r w:rsidR="003B2723" w:rsidRPr="00D36895">
        <w:rPr>
          <w:rFonts w:ascii="Arial" w:hAnsi="Arial" w:cs="Arial"/>
          <w:color w:val="000000" w:themeColor="text1"/>
          <w:vertAlign w:val="superscript"/>
        </w:rPr>
        <w:t>2,3,5,6</w:t>
      </w:r>
      <w:r w:rsidR="00812FAE" w:rsidRPr="00D36895">
        <w:rPr>
          <w:rFonts w:ascii="Arial" w:hAnsi="Arial" w:cs="Arial"/>
          <w:color w:val="000000" w:themeColor="text1"/>
        </w:rPr>
        <w:t xml:space="preserve"> and 1%–</w:t>
      </w:r>
      <w:r w:rsidR="00473B89" w:rsidRPr="00D36895">
        <w:rPr>
          <w:rFonts w:ascii="Arial" w:hAnsi="Arial" w:cs="Arial"/>
          <w:color w:val="000000" w:themeColor="text1"/>
        </w:rPr>
        <w:t>2% for the non-RCTs</w:t>
      </w:r>
      <w:r w:rsidRPr="00D36895">
        <w:rPr>
          <w:rFonts w:ascii="Arial" w:hAnsi="Arial" w:cs="Arial"/>
          <w:color w:val="000000" w:themeColor="text1"/>
        </w:rPr>
        <w:t>.</w:t>
      </w:r>
      <w:r w:rsidR="003B2723" w:rsidRPr="00D36895">
        <w:rPr>
          <w:rFonts w:ascii="Arial" w:hAnsi="Arial" w:cs="Arial"/>
          <w:color w:val="000000" w:themeColor="text1"/>
          <w:vertAlign w:val="superscript"/>
        </w:rPr>
        <w:t>9-11</w:t>
      </w:r>
      <w:r w:rsidR="00E1106E" w:rsidRPr="00D36895">
        <w:rPr>
          <w:rFonts w:ascii="Arial" w:hAnsi="Arial" w:cs="Arial"/>
          <w:color w:val="000000" w:themeColor="text1"/>
        </w:rPr>
        <w:t xml:space="preserve"> </w:t>
      </w:r>
      <w:r w:rsidR="00A54DC5" w:rsidRPr="00D36895">
        <w:rPr>
          <w:rFonts w:ascii="Arial" w:hAnsi="Arial" w:cs="Arial"/>
          <w:color w:val="000000" w:themeColor="text1"/>
        </w:rPr>
        <w:t>However</w:t>
      </w:r>
      <w:r w:rsidR="008E1F45" w:rsidRPr="00D36895">
        <w:rPr>
          <w:rFonts w:ascii="Arial" w:hAnsi="Arial" w:cs="Arial"/>
          <w:color w:val="000000" w:themeColor="text1"/>
        </w:rPr>
        <w:t>,</w:t>
      </w:r>
      <w:r w:rsidR="00A54DC5" w:rsidRPr="00D36895">
        <w:rPr>
          <w:rFonts w:ascii="Arial" w:hAnsi="Arial" w:cs="Arial"/>
          <w:color w:val="000000" w:themeColor="text1"/>
        </w:rPr>
        <w:t xml:space="preserve"> determinat</w:t>
      </w:r>
      <w:r w:rsidR="00CC5E3D" w:rsidRPr="00D36895">
        <w:rPr>
          <w:rFonts w:ascii="Arial" w:hAnsi="Arial" w:cs="Arial"/>
          <w:color w:val="000000" w:themeColor="text1"/>
        </w:rPr>
        <w:t>ion of what constitutes groin h</w:t>
      </w:r>
      <w:r w:rsidR="00A54DC5" w:rsidRPr="00D36895">
        <w:rPr>
          <w:rFonts w:ascii="Arial" w:hAnsi="Arial" w:cs="Arial"/>
          <w:color w:val="000000" w:themeColor="text1"/>
        </w:rPr>
        <w:t xml:space="preserve">ematoma varies and was not uniform across trials. </w:t>
      </w:r>
      <w:r w:rsidR="00E1106E" w:rsidRPr="00D36895">
        <w:rPr>
          <w:rFonts w:ascii="Arial" w:hAnsi="Arial" w:cs="Arial"/>
          <w:color w:val="000000" w:themeColor="text1"/>
        </w:rPr>
        <w:t xml:space="preserve">ESCAPE </w:t>
      </w:r>
      <w:r w:rsidR="00CC5E3D" w:rsidRPr="00D36895">
        <w:rPr>
          <w:rFonts w:ascii="Arial" w:hAnsi="Arial" w:cs="Arial"/>
          <w:color w:val="000000" w:themeColor="text1"/>
        </w:rPr>
        <w:t>reported two cases of site hematoma:  the first, a neck h</w:t>
      </w:r>
      <w:r w:rsidRPr="00D36895">
        <w:rPr>
          <w:rFonts w:ascii="Arial" w:hAnsi="Arial" w:cs="Arial"/>
          <w:color w:val="000000" w:themeColor="text1"/>
        </w:rPr>
        <w:t xml:space="preserve">ematoma from undertaking or using a direct carotid artery approach due to failed femoral artery </w:t>
      </w:r>
      <w:r w:rsidR="00CC5E3D" w:rsidRPr="00D36895">
        <w:rPr>
          <w:rFonts w:ascii="Arial" w:hAnsi="Arial" w:cs="Arial"/>
          <w:color w:val="000000" w:themeColor="text1"/>
        </w:rPr>
        <w:t>approach; the second, a groin h</w:t>
      </w:r>
      <w:r w:rsidRPr="00D36895">
        <w:rPr>
          <w:rFonts w:ascii="Arial" w:hAnsi="Arial" w:cs="Arial"/>
          <w:color w:val="000000" w:themeColor="text1"/>
        </w:rPr>
        <w:t>ematoma at the site of the puncture.</w:t>
      </w:r>
      <w:r w:rsidR="003E1AA8" w:rsidRPr="00D36895">
        <w:rPr>
          <w:rFonts w:ascii="Arial" w:hAnsi="Arial" w:cs="Arial"/>
          <w:color w:val="000000" w:themeColor="text1"/>
        </w:rPr>
        <w:t xml:space="preserve"> </w:t>
      </w:r>
      <w:r w:rsidR="00CE0C14" w:rsidRPr="00D36895">
        <w:rPr>
          <w:rFonts w:ascii="Arial" w:hAnsi="Arial" w:cs="Arial"/>
          <w:color w:val="000000" w:themeColor="text1"/>
        </w:rPr>
        <w:t>In EXTEND</w:t>
      </w:r>
      <w:r w:rsidRPr="00D36895">
        <w:rPr>
          <w:rFonts w:ascii="Arial" w:hAnsi="Arial" w:cs="Arial"/>
          <w:color w:val="000000" w:themeColor="text1"/>
        </w:rPr>
        <w:t>-IA</w:t>
      </w:r>
      <w:r w:rsidR="005443C8" w:rsidRPr="00D36895">
        <w:rPr>
          <w:rFonts w:ascii="Arial" w:hAnsi="Arial" w:cs="Arial"/>
          <w:color w:val="000000" w:themeColor="text1"/>
        </w:rPr>
        <w:t>,</w:t>
      </w:r>
      <w:r w:rsidRPr="00D36895">
        <w:rPr>
          <w:rFonts w:ascii="Arial" w:hAnsi="Arial" w:cs="Arial"/>
          <w:color w:val="000000" w:themeColor="text1"/>
        </w:rPr>
        <w:t xml:space="preserve"> </w:t>
      </w:r>
      <w:r w:rsidR="00253D0F" w:rsidRPr="00D36895">
        <w:rPr>
          <w:rFonts w:ascii="Arial" w:hAnsi="Arial" w:cs="Arial"/>
          <w:color w:val="000000" w:themeColor="text1"/>
        </w:rPr>
        <w:t>one patient</w:t>
      </w:r>
      <w:r w:rsidR="00CE0C14" w:rsidRPr="00D36895">
        <w:rPr>
          <w:rFonts w:ascii="Arial" w:hAnsi="Arial" w:cs="Arial"/>
          <w:color w:val="000000" w:themeColor="text1"/>
        </w:rPr>
        <w:t xml:space="preserve"> developed groin /</w:t>
      </w:r>
      <w:r w:rsidR="00CC5E3D" w:rsidRPr="00D36895">
        <w:rPr>
          <w:rFonts w:ascii="Arial" w:hAnsi="Arial" w:cs="Arial"/>
          <w:color w:val="000000" w:themeColor="text1"/>
        </w:rPr>
        <w:t>retroperitoneal h</w:t>
      </w:r>
      <w:r w:rsidRPr="00D36895">
        <w:rPr>
          <w:rFonts w:ascii="Arial" w:hAnsi="Arial" w:cs="Arial"/>
          <w:color w:val="000000" w:themeColor="text1"/>
        </w:rPr>
        <w:t>ematoma that needed blood transfusion</w:t>
      </w:r>
      <w:r w:rsidR="003E1AA8" w:rsidRPr="00D36895">
        <w:rPr>
          <w:rFonts w:ascii="Arial" w:hAnsi="Arial" w:cs="Arial"/>
          <w:color w:val="000000" w:themeColor="text1"/>
        </w:rPr>
        <w:t>.</w:t>
      </w:r>
      <w:r w:rsidR="007F0BAA" w:rsidRPr="00D36895">
        <w:rPr>
          <w:rFonts w:ascii="Arial" w:hAnsi="Arial" w:cs="Arial"/>
          <w:color w:val="000000" w:themeColor="text1"/>
        </w:rPr>
        <w:t xml:space="preserve"> </w:t>
      </w:r>
    </w:p>
    <w:p w14:paraId="641A7964" w14:textId="77777777" w:rsidR="00DD29BB" w:rsidRPr="00D36895" w:rsidRDefault="00DD29BB" w:rsidP="00DD29BB">
      <w:pPr>
        <w:widowControl w:val="0"/>
        <w:autoSpaceDE w:val="0"/>
        <w:autoSpaceDN w:val="0"/>
        <w:adjustRightInd w:val="0"/>
        <w:rPr>
          <w:rFonts w:ascii="Arial" w:hAnsi="Arial" w:cs="Arial"/>
          <w:color w:val="000000" w:themeColor="text1"/>
        </w:rPr>
      </w:pPr>
    </w:p>
    <w:p w14:paraId="66AFDC66" w14:textId="77777777" w:rsidR="00DD29BB" w:rsidRPr="00D36895" w:rsidRDefault="00DD29BB" w:rsidP="00DD29BB">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Clinical management</w:t>
      </w:r>
    </w:p>
    <w:p w14:paraId="3E31F37D" w14:textId="1934504A" w:rsidR="00DD29BB" w:rsidRPr="00D36895" w:rsidRDefault="00DD29BB" w:rsidP="00010EEA">
      <w:pPr>
        <w:rPr>
          <w:rFonts w:ascii="Arial" w:eastAsia="Times New Roman" w:hAnsi="Arial" w:cs="Arial"/>
          <w:color w:val="000000" w:themeColor="text1"/>
          <w:lang w:val="en-GB"/>
        </w:rPr>
      </w:pPr>
      <w:r w:rsidRPr="00D36895">
        <w:rPr>
          <w:rFonts w:ascii="Arial" w:hAnsi="Arial" w:cs="Arial"/>
          <w:color w:val="000000" w:themeColor="text1"/>
        </w:rPr>
        <w:t xml:space="preserve">The management will vary depending on the status of the individual patient condition and can range from </w:t>
      </w:r>
      <w:r w:rsidR="00161AAA" w:rsidRPr="00D36895">
        <w:rPr>
          <w:rFonts w:ascii="Arial" w:hAnsi="Arial" w:cs="Arial"/>
          <w:color w:val="000000" w:themeColor="text1"/>
        </w:rPr>
        <w:t>emergency vascular surgery</w:t>
      </w:r>
      <w:r w:rsidR="00B157F5" w:rsidRPr="00D36895">
        <w:rPr>
          <w:rFonts w:ascii="Arial" w:hAnsi="Arial" w:cs="Arial"/>
          <w:color w:val="000000" w:themeColor="text1"/>
        </w:rPr>
        <w:t xml:space="preserve"> (</w:t>
      </w:r>
      <w:r w:rsidR="00CC5E3D" w:rsidRPr="00D36895">
        <w:rPr>
          <w:rFonts w:ascii="Arial" w:hAnsi="Arial" w:cs="Arial"/>
          <w:color w:val="000000" w:themeColor="text1"/>
        </w:rPr>
        <w:t>establishing h</w:t>
      </w:r>
      <w:r w:rsidR="00B157F5" w:rsidRPr="00D36895">
        <w:rPr>
          <w:rFonts w:ascii="Arial" w:hAnsi="Arial" w:cs="Arial"/>
          <w:color w:val="000000" w:themeColor="text1"/>
        </w:rPr>
        <w:t>emostasis/re-establishing arterial flow)</w:t>
      </w:r>
      <w:r w:rsidR="00A54DC5" w:rsidRPr="00D36895">
        <w:rPr>
          <w:rFonts w:ascii="Arial" w:hAnsi="Arial" w:cs="Arial"/>
          <w:color w:val="000000" w:themeColor="text1"/>
        </w:rPr>
        <w:t xml:space="preserve"> to</w:t>
      </w:r>
      <w:r w:rsidR="00161AAA" w:rsidRPr="00D36895">
        <w:rPr>
          <w:rFonts w:ascii="Arial" w:hAnsi="Arial" w:cs="Arial"/>
          <w:color w:val="000000" w:themeColor="text1"/>
        </w:rPr>
        <w:t xml:space="preserve"> </w:t>
      </w:r>
      <w:r w:rsidR="00B157F5" w:rsidRPr="00D36895">
        <w:rPr>
          <w:rFonts w:ascii="Arial" w:hAnsi="Arial" w:cs="Arial"/>
          <w:color w:val="000000" w:themeColor="text1"/>
        </w:rPr>
        <w:t>semi-urgent vascular repair (open or endovascular)</w:t>
      </w:r>
      <w:r w:rsidR="00A54DC5" w:rsidRPr="00D36895">
        <w:rPr>
          <w:rFonts w:ascii="Arial" w:hAnsi="Arial" w:cs="Arial"/>
          <w:color w:val="000000" w:themeColor="text1"/>
        </w:rPr>
        <w:t xml:space="preserve"> to</w:t>
      </w:r>
      <w:r w:rsidRPr="00D36895">
        <w:rPr>
          <w:rFonts w:ascii="Arial" w:hAnsi="Arial" w:cs="Arial"/>
          <w:color w:val="000000" w:themeColor="text1"/>
        </w:rPr>
        <w:t xml:space="preserve"> initiating blood transfusion</w:t>
      </w:r>
      <w:r w:rsidR="00B157F5" w:rsidRPr="00D36895">
        <w:rPr>
          <w:rFonts w:ascii="Arial" w:hAnsi="Arial" w:cs="Arial"/>
          <w:color w:val="000000" w:themeColor="text1"/>
        </w:rPr>
        <w:t xml:space="preserve"> to conservative management for the least sever</w:t>
      </w:r>
      <w:r w:rsidR="00A54DC5" w:rsidRPr="00D36895">
        <w:rPr>
          <w:rFonts w:ascii="Arial" w:hAnsi="Arial" w:cs="Arial"/>
          <w:color w:val="000000" w:themeColor="text1"/>
        </w:rPr>
        <w:t>e</w:t>
      </w:r>
      <w:r w:rsidR="00B157F5" w:rsidRPr="00D36895">
        <w:rPr>
          <w:rFonts w:ascii="Arial" w:hAnsi="Arial" w:cs="Arial"/>
          <w:color w:val="000000" w:themeColor="text1"/>
        </w:rPr>
        <w:t xml:space="preserve"> complications (watchful waiting)</w:t>
      </w:r>
      <w:r w:rsidRPr="00D36895">
        <w:rPr>
          <w:rFonts w:ascii="Arial" w:hAnsi="Arial" w:cs="Arial"/>
          <w:color w:val="000000" w:themeColor="text1"/>
        </w:rPr>
        <w:t>.</w:t>
      </w:r>
      <w:r w:rsidR="00010EEA" w:rsidRPr="00D36895">
        <w:rPr>
          <w:rFonts w:ascii="Times" w:eastAsia="Times New Roman" w:hAnsi="Times"/>
          <w:color w:val="000000" w:themeColor="text1"/>
          <w:sz w:val="20"/>
          <w:szCs w:val="20"/>
          <w:lang w:val="en-GB"/>
        </w:rPr>
        <w:t xml:space="preserve"> </w:t>
      </w:r>
      <w:r w:rsidR="00752272" w:rsidRPr="00D36895">
        <w:rPr>
          <w:rFonts w:ascii="Arial" w:eastAsia="Times New Roman" w:hAnsi="Arial" w:cs="Arial"/>
          <w:color w:val="000000" w:themeColor="text1"/>
          <w:shd w:val="clear" w:color="auto" w:fill="FFFFFF"/>
        </w:rPr>
        <w:t>Conservative</w:t>
      </w:r>
      <w:r w:rsidR="00752272" w:rsidRPr="00D36895">
        <w:rPr>
          <w:rFonts w:ascii="Arial" w:eastAsia="Times New Roman" w:hAnsi="Arial" w:cs="Arial"/>
          <w:color w:val="000000" w:themeColor="text1"/>
        </w:rPr>
        <w:t xml:space="preserve"> </w:t>
      </w:r>
      <w:r w:rsidR="00752272" w:rsidRPr="00D36895">
        <w:rPr>
          <w:rFonts w:ascii="Arial" w:eastAsia="Times New Roman" w:hAnsi="Arial" w:cs="Arial"/>
          <w:color w:val="000000" w:themeColor="text1"/>
          <w:shd w:val="clear" w:color="auto" w:fill="FFFFFF"/>
        </w:rPr>
        <w:t>management for groin hematomas is</w:t>
      </w:r>
      <w:r w:rsidR="00603B91" w:rsidRPr="00D36895">
        <w:rPr>
          <w:rFonts w:ascii="Arial" w:eastAsia="Times New Roman" w:hAnsi="Arial" w:cs="Arial"/>
          <w:color w:val="000000" w:themeColor="text1"/>
          <w:shd w:val="clear" w:color="auto" w:fill="FFFFFF"/>
        </w:rPr>
        <w:t xml:space="preserve"> usually the main stay of treatment</w:t>
      </w:r>
      <w:r w:rsidR="00752272" w:rsidRPr="00D36895">
        <w:rPr>
          <w:rFonts w:ascii="Arial" w:eastAsia="Times New Roman" w:hAnsi="Arial" w:cs="Arial"/>
          <w:color w:val="000000" w:themeColor="text1"/>
          <w:shd w:val="clear" w:color="auto" w:fill="FFFFFF"/>
        </w:rPr>
        <w:t xml:space="preserve"> as even</w:t>
      </w:r>
      <w:r w:rsidR="00603B91" w:rsidRPr="00D36895">
        <w:rPr>
          <w:rFonts w:ascii="Arial" w:eastAsia="Times New Roman" w:hAnsi="Arial" w:cs="Arial"/>
          <w:color w:val="000000" w:themeColor="text1"/>
        </w:rPr>
        <w:t xml:space="preserve"> </w:t>
      </w:r>
      <w:r w:rsidR="00C23371" w:rsidRPr="00D36895">
        <w:rPr>
          <w:rFonts w:ascii="Arial" w:eastAsia="Times New Roman" w:hAnsi="Arial" w:cs="Arial"/>
          <w:color w:val="000000" w:themeColor="text1"/>
          <w:shd w:val="clear" w:color="auto" w:fill="FFFFFF"/>
        </w:rPr>
        <w:t>some pseudoaneurysms (</w:t>
      </w:r>
      <w:r w:rsidR="00752272" w:rsidRPr="00D36895">
        <w:rPr>
          <w:rFonts w:ascii="Arial" w:eastAsia="Times New Roman" w:hAnsi="Arial" w:cs="Arial"/>
          <w:color w:val="000000" w:themeColor="text1"/>
          <w:shd w:val="clear" w:color="auto" w:fill="FFFFFF"/>
        </w:rPr>
        <w:t>1% in trials) can be managed non-surgically and only</w:t>
      </w:r>
      <w:r w:rsidR="00C23371" w:rsidRPr="00D36895">
        <w:rPr>
          <w:rFonts w:ascii="Arial" w:eastAsia="Times New Roman" w:hAnsi="Arial" w:cs="Arial"/>
          <w:color w:val="000000" w:themeColor="text1"/>
        </w:rPr>
        <w:t xml:space="preserve"> </w:t>
      </w:r>
      <w:r w:rsidR="00752272" w:rsidRPr="00D36895">
        <w:rPr>
          <w:rFonts w:ascii="Arial" w:eastAsia="Times New Roman" w:hAnsi="Arial" w:cs="Arial"/>
          <w:color w:val="000000" w:themeColor="text1"/>
          <w:shd w:val="clear" w:color="auto" w:fill="FFFFFF"/>
        </w:rPr>
        <w:t>rarely is surgery required.</w:t>
      </w:r>
      <w:r w:rsidR="00603B91" w:rsidRPr="00D36895">
        <w:rPr>
          <w:rFonts w:ascii="Arial" w:eastAsia="Times New Roman" w:hAnsi="Arial" w:cs="Arial"/>
          <w:color w:val="000000" w:themeColor="text1"/>
          <w:shd w:val="clear" w:color="auto" w:fill="FFFFFF"/>
        </w:rPr>
        <w:t xml:space="preserve"> </w:t>
      </w:r>
      <w:r w:rsidR="00752272" w:rsidRPr="00D36895">
        <w:rPr>
          <w:rFonts w:ascii="Arial" w:eastAsia="Times New Roman" w:hAnsi="Arial" w:cs="Arial"/>
          <w:color w:val="000000" w:themeColor="text1"/>
        </w:rPr>
        <w:br/>
      </w:r>
    </w:p>
    <w:p w14:paraId="6749EE0F" w14:textId="77777777" w:rsidR="002B00B0" w:rsidRPr="00D36895" w:rsidRDefault="002B00B0" w:rsidP="00010EEA">
      <w:pPr>
        <w:rPr>
          <w:rFonts w:ascii="Times" w:eastAsia="Times New Roman" w:hAnsi="Times"/>
          <w:color w:val="000000" w:themeColor="text1"/>
          <w:sz w:val="20"/>
          <w:szCs w:val="20"/>
          <w:lang w:val="en-GB"/>
        </w:rPr>
      </w:pPr>
    </w:p>
    <w:p w14:paraId="5D729885" w14:textId="3871C6F3" w:rsidR="00725FF4" w:rsidRPr="00D36895" w:rsidRDefault="00725FF4" w:rsidP="00010EEA">
      <w:pPr>
        <w:rPr>
          <w:rFonts w:ascii="Times" w:eastAsia="Times New Roman" w:hAnsi="Times"/>
          <w:b/>
          <w:color w:val="000000" w:themeColor="text1"/>
          <w:sz w:val="28"/>
          <w:szCs w:val="28"/>
          <w:u w:val="single"/>
          <w:lang w:val="en-GB"/>
        </w:rPr>
      </w:pPr>
      <w:r w:rsidRPr="00D36895">
        <w:rPr>
          <w:rFonts w:ascii="Arial" w:hAnsi="Arial" w:cs="Arial"/>
          <w:b/>
          <w:color w:val="000000" w:themeColor="text1"/>
          <w:sz w:val="28"/>
          <w:szCs w:val="28"/>
          <w:u w:val="single"/>
        </w:rPr>
        <w:t>Radiation risks</w:t>
      </w:r>
    </w:p>
    <w:p w14:paraId="10521810" w14:textId="77777777" w:rsidR="00725FF4" w:rsidRPr="00D36895" w:rsidRDefault="00725FF4" w:rsidP="00010EEA">
      <w:pPr>
        <w:rPr>
          <w:rFonts w:ascii="Times" w:eastAsia="Times New Roman" w:hAnsi="Times"/>
          <w:color w:val="000000" w:themeColor="text1"/>
          <w:sz w:val="20"/>
          <w:szCs w:val="20"/>
          <w:lang w:val="en-GB"/>
        </w:rPr>
      </w:pPr>
    </w:p>
    <w:p w14:paraId="668589E8" w14:textId="0ACD19D1" w:rsidR="00725FF4" w:rsidRPr="00D36895" w:rsidRDefault="00725FF4" w:rsidP="00725FF4">
      <w:pPr>
        <w:rPr>
          <w:rFonts w:ascii="Arial" w:hAnsi="Arial" w:cs="Arial"/>
          <w:color w:val="000000" w:themeColor="text1"/>
        </w:rPr>
      </w:pPr>
      <w:r w:rsidRPr="00D36895">
        <w:rPr>
          <w:rFonts w:ascii="Arial" w:hAnsi="Arial" w:cs="Arial"/>
          <w:color w:val="000000" w:themeColor="text1"/>
        </w:rPr>
        <w:t>Radiation risks: CT/CTA and then MT are likely to result in a combined dose of around 10-12 mSv. This carries a risk of radiation-induced cancer of approximately 1 in 3000 for over 60y (but a somewhat higher risk for younger patients).</w:t>
      </w:r>
      <w:r w:rsidRPr="00D36895">
        <w:rPr>
          <w:rFonts w:ascii="Arial" w:hAnsi="Arial" w:cs="Arial"/>
          <w:color w:val="000000" w:themeColor="text1"/>
          <w:vertAlign w:val="superscript"/>
        </w:rPr>
        <w:t>37</w:t>
      </w:r>
      <w:r w:rsidRPr="00D36895">
        <w:rPr>
          <w:rFonts w:ascii="Arial" w:hAnsi="Arial" w:cs="Arial"/>
          <w:color w:val="000000" w:themeColor="text1"/>
        </w:rPr>
        <w:t xml:space="preserve"> This is modest compared with the risk of LAO stroke but should not be forgotten as strategies/practices still need to be </w:t>
      </w:r>
      <w:r w:rsidR="00394929" w:rsidRPr="00D36895">
        <w:rPr>
          <w:rFonts w:ascii="Arial" w:hAnsi="Arial" w:cs="Arial"/>
          <w:color w:val="000000" w:themeColor="text1"/>
        </w:rPr>
        <w:t>optimized</w:t>
      </w:r>
      <w:r w:rsidRPr="00D36895">
        <w:rPr>
          <w:rFonts w:ascii="Arial" w:hAnsi="Arial" w:cs="Arial"/>
          <w:color w:val="000000" w:themeColor="text1"/>
        </w:rPr>
        <w:t xml:space="preserve"> to </w:t>
      </w:r>
      <w:r w:rsidR="00394929" w:rsidRPr="00D36895">
        <w:rPr>
          <w:rFonts w:ascii="Arial" w:hAnsi="Arial" w:cs="Arial"/>
          <w:color w:val="000000" w:themeColor="text1"/>
        </w:rPr>
        <w:t>minimize</w:t>
      </w:r>
      <w:r w:rsidRPr="00D36895">
        <w:rPr>
          <w:rFonts w:ascii="Arial" w:hAnsi="Arial" w:cs="Arial"/>
          <w:color w:val="000000" w:themeColor="text1"/>
        </w:rPr>
        <w:t xml:space="preserve"> radiation exposure.</w:t>
      </w:r>
    </w:p>
    <w:p w14:paraId="1A3E907D" w14:textId="77777777" w:rsidR="002B00B0" w:rsidRPr="00D36895" w:rsidRDefault="002B00B0" w:rsidP="00010EEA">
      <w:pPr>
        <w:rPr>
          <w:rFonts w:ascii="Times" w:eastAsia="Times New Roman" w:hAnsi="Times"/>
          <w:color w:val="000000" w:themeColor="text1"/>
          <w:sz w:val="20"/>
          <w:szCs w:val="20"/>
          <w:lang w:val="en-GB"/>
        </w:rPr>
      </w:pPr>
    </w:p>
    <w:p w14:paraId="3F726D1F" w14:textId="77777777" w:rsidR="006960A1" w:rsidRPr="00D36895" w:rsidRDefault="006960A1" w:rsidP="00DD29BB">
      <w:pPr>
        <w:widowControl w:val="0"/>
        <w:autoSpaceDE w:val="0"/>
        <w:autoSpaceDN w:val="0"/>
        <w:adjustRightInd w:val="0"/>
        <w:rPr>
          <w:color w:val="000000" w:themeColor="text1"/>
          <w:sz w:val="19"/>
          <w:szCs w:val="19"/>
        </w:rPr>
      </w:pPr>
    </w:p>
    <w:p w14:paraId="1D56DA14" w14:textId="0DA85289" w:rsidR="00DD29BB" w:rsidRPr="00D36895" w:rsidRDefault="00E1106E" w:rsidP="00DD29BB">
      <w:pPr>
        <w:rPr>
          <w:rFonts w:ascii="Arial" w:hAnsi="Arial" w:cs="Arial"/>
          <w:b/>
          <w:color w:val="000000" w:themeColor="text1"/>
          <w:sz w:val="28"/>
          <w:szCs w:val="28"/>
        </w:rPr>
      </w:pPr>
      <w:r w:rsidRPr="00D36895">
        <w:rPr>
          <w:rFonts w:ascii="Arial" w:hAnsi="Arial" w:cs="Arial"/>
          <w:b/>
          <w:color w:val="000000" w:themeColor="text1"/>
          <w:sz w:val="28"/>
          <w:szCs w:val="28"/>
        </w:rPr>
        <w:t>Device</w:t>
      </w:r>
      <w:r w:rsidR="00F151E5" w:rsidRPr="00D36895">
        <w:rPr>
          <w:rFonts w:ascii="Arial" w:hAnsi="Arial" w:cs="Arial"/>
          <w:b/>
          <w:color w:val="000000" w:themeColor="text1"/>
          <w:sz w:val="28"/>
          <w:szCs w:val="28"/>
        </w:rPr>
        <w:t>-related complications</w:t>
      </w:r>
    </w:p>
    <w:p w14:paraId="4FE051D8" w14:textId="77777777" w:rsidR="00E1106E" w:rsidRPr="00D36895" w:rsidRDefault="00E1106E" w:rsidP="00F151E5">
      <w:pPr>
        <w:rPr>
          <w:rFonts w:ascii="Arial" w:hAnsi="Arial" w:cs="Arial"/>
          <w:color w:val="000000" w:themeColor="text1"/>
        </w:rPr>
      </w:pPr>
    </w:p>
    <w:p w14:paraId="6B473739" w14:textId="050A795F" w:rsidR="00F151E5" w:rsidRPr="00D36895" w:rsidRDefault="00E1106E" w:rsidP="00F151E5">
      <w:pPr>
        <w:rPr>
          <w:rFonts w:ascii="Arial" w:hAnsi="Arial" w:cs="Arial"/>
          <w:color w:val="000000" w:themeColor="text1"/>
        </w:rPr>
      </w:pPr>
      <w:r w:rsidRPr="00D36895">
        <w:rPr>
          <w:rFonts w:ascii="Arial" w:hAnsi="Arial" w:cs="Arial"/>
          <w:color w:val="000000" w:themeColor="text1"/>
        </w:rPr>
        <w:t>D</w:t>
      </w:r>
      <w:r w:rsidR="00F151E5" w:rsidRPr="00D36895">
        <w:rPr>
          <w:rFonts w:ascii="Arial" w:hAnsi="Arial" w:cs="Arial"/>
          <w:color w:val="000000" w:themeColor="text1"/>
        </w:rPr>
        <w:t xml:space="preserve">evice-related complications </w:t>
      </w:r>
      <w:r w:rsidR="00AA75B5" w:rsidRPr="00D36895">
        <w:rPr>
          <w:rFonts w:ascii="Arial" w:hAnsi="Arial" w:cs="Arial"/>
          <w:color w:val="000000" w:themeColor="text1"/>
        </w:rPr>
        <w:t xml:space="preserve">can occur with </w:t>
      </w:r>
      <w:r w:rsidR="00F151E5" w:rsidRPr="00D36895">
        <w:rPr>
          <w:rFonts w:ascii="Arial" w:hAnsi="Arial" w:cs="Arial"/>
          <w:color w:val="000000" w:themeColor="text1"/>
        </w:rPr>
        <w:t xml:space="preserve">the primary </w:t>
      </w:r>
      <w:r w:rsidR="00AA75B5" w:rsidRPr="00D36895">
        <w:rPr>
          <w:rFonts w:ascii="Arial" w:hAnsi="Arial" w:cs="Arial"/>
          <w:color w:val="000000" w:themeColor="text1"/>
        </w:rPr>
        <w:t xml:space="preserve">thrombectomy </w:t>
      </w:r>
      <w:r w:rsidR="00F151E5" w:rsidRPr="00D36895">
        <w:rPr>
          <w:rFonts w:ascii="Arial" w:hAnsi="Arial" w:cs="Arial"/>
          <w:color w:val="000000" w:themeColor="text1"/>
        </w:rPr>
        <w:t xml:space="preserve">device itself or </w:t>
      </w:r>
      <w:r w:rsidR="00AA75B5" w:rsidRPr="00D36895">
        <w:rPr>
          <w:rFonts w:ascii="Arial" w:hAnsi="Arial" w:cs="Arial"/>
          <w:color w:val="000000" w:themeColor="text1"/>
        </w:rPr>
        <w:t xml:space="preserve">can be related </w:t>
      </w:r>
      <w:r w:rsidR="00F151E5" w:rsidRPr="00D36895">
        <w:rPr>
          <w:rFonts w:ascii="Arial" w:hAnsi="Arial" w:cs="Arial"/>
          <w:color w:val="000000" w:themeColor="text1"/>
        </w:rPr>
        <w:t xml:space="preserve">to ancillary devices such as </w:t>
      </w:r>
      <w:r w:rsidR="00AA75B5" w:rsidRPr="00D36895">
        <w:rPr>
          <w:rFonts w:ascii="Arial" w:hAnsi="Arial" w:cs="Arial"/>
          <w:color w:val="000000" w:themeColor="text1"/>
        </w:rPr>
        <w:t xml:space="preserve">guide catheter, distal access catheter, balloon guide, </w:t>
      </w:r>
      <w:r w:rsidR="00F151E5" w:rsidRPr="00D36895">
        <w:rPr>
          <w:rFonts w:ascii="Arial" w:hAnsi="Arial" w:cs="Arial"/>
          <w:color w:val="000000" w:themeColor="text1"/>
        </w:rPr>
        <w:t xml:space="preserve">microcatheter and </w:t>
      </w:r>
      <w:r w:rsidR="00AA75B5" w:rsidRPr="00D36895">
        <w:rPr>
          <w:rFonts w:ascii="Arial" w:hAnsi="Arial" w:cs="Arial"/>
          <w:color w:val="000000" w:themeColor="text1"/>
        </w:rPr>
        <w:t xml:space="preserve">support/exchange wire or </w:t>
      </w:r>
      <w:proofErr w:type="gramStart"/>
      <w:r w:rsidR="00AA75B5" w:rsidRPr="00D36895">
        <w:rPr>
          <w:rFonts w:ascii="Arial" w:hAnsi="Arial" w:cs="Arial"/>
          <w:color w:val="000000" w:themeColor="text1"/>
        </w:rPr>
        <w:t>other</w:t>
      </w:r>
      <w:proofErr w:type="gramEnd"/>
      <w:r w:rsidR="00AA75B5" w:rsidRPr="00D36895">
        <w:rPr>
          <w:rFonts w:ascii="Arial" w:hAnsi="Arial" w:cs="Arial"/>
          <w:color w:val="000000" w:themeColor="text1"/>
        </w:rPr>
        <w:t xml:space="preserve"> </w:t>
      </w:r>
      <w:r w:rsidR="00F151E5" w:rsidRPr="00D36895">
        <w:rPr>
          <w:rFonts w:ascii="Arial" w:hAnsi="Arial" w:cs="Arial"/>
          <w:color w:val="000000" w:themeColor="text1"/>
        </w:rPr>
        <w:t>guidewire</w:t>
      </w:r>
      <w:r w:rsidR="00AA75B5" w:rsidRPr="00D36895">
        <w:rPr>
          <w:rFonts w:ascii="Arial" w:hAnsi="Arial" w:cs="Arial"/>
          <w:color w:val="000000" w:themeColor="text1"/>
        </w:rPr>
        <w:t xml:space="preserve"> including microguidewire</w:t>
      </w:r>
      <w:r w:rsidR="00F151E5" w:rsidRPr="00D36895">
        <w:rPr>
          <w:rFonts w:ascii="Arial" w:hAnsi="Arial" w:cs="Arial"/>
          <w:color w:val="000000" w:themeColor="text1"/>
        </w:rPr>
        <w:t>.</w:t>
      </w:r>
    </w:p>
    <w:p w14:paraId="6F42A880" w14:textId="5164B228" w:rsidR="00F151E5" w:rsidRPr="00D36895" w:rsidRDefault="00AA75B5" w:rsidP="00DD29BB">
      <w:pPr>
        <w:rPr>
          <w:rFonts w:ascii="Arial" w:hAnsi="Arial" w:cs="Arial"/>
          <w:color w:val="000000" w:themeColor="text1"/>
        </w:rPr>
      </w:pPr>
      <w:r w:rsidRPr="00D36895">
        <w:rPr>
          <w:rFonts w:ascii="Arial" w:hAnsi="Arial" w:cs="Arial"/>
          <w:color w:val="000000" w:themeColor="text1"/>
        </w:rPr>
        <w:t>Allergic reactions to contrast, latex or components of devices (especially nickel) are not uncommon but are rarely severe and lif</w:t>
      </w:r>
      <w:r w:rsidR="00034379" w:rsidRPr="00D36895">
        <w:rPr>
          <w:rFonts w:ascii="Arial" w:hAnsi="Arial" w:cs="Arial"/>
          <w:color w:val="000000" w:themeColor="text1"/>
        </w:rPr>
        <w:t>e threatening.</w:t>
      </w:r>
    </w:p>
    <w:p w14:paraId="7DDED480" w14:textId="77777777" w:rsidR="00AA75B5" w:rsidRPr="00D36895" w:rsidRDefault="00AA75B5" w:rsidP="00DD29BB">
      <w:pPr>
        <w:rPr>
          <w:color w:val="000000" w:themeColor="text1"/>
        </w:rPr>
      </w:pPr>
    </w:p>
    <w:p w14:paraId="7862EFC1" w14:textId="77777777" w:rsidR="0015275A" w:rsidRPr="00D36895" w:rsidRDefault="0015275A" w:rsidP="00DD29BB">
      <w:pPr>
        <w:rPr>
          <w:color w:val="000000" w:themeColor="text1"/>
        </w:rPr>
      </w:pPr>
    </w:p>
    <w:p w14:paraId="1568BC4C" w14:textId="77777777" w:rsidR="00DD29BB" w:rsidRPr="00D36895" w:rsidRDefault="00DD29BB" w:rsidP="00DD29BB">
      <w:pPr>
        <w:widowControl w:val="0"/>
        <w:autoSpaceDE w:val="0"/>
        <w:autoSpaceDN w:val="0"/>
        <w:adjustRightInd w:val="0"/>
        <w:rPr>
          <w:rFonts w:ascii="Arial" w:hAnsi="Arial" w:cs="Arial"/>
          <w:b/>
          <w:i/>
          <w:color w:val="000000" w:themeColor="text1"/>
        </w:rPr>
      </w:pPr>
      <w:r w:rsidRPr="00D36895">
        <w:rPr>
          <w:rFonts w:ascii="Arial" w:hAnsi="Arial" w:cs="Arial"/>
          <w:b/>
          <w:i/>
          <w:color w:val="000000" w:themeColor="text1"/>
        </w:rPr>
        <w:t>Arterial perforation</w:t>
      </w:r>
    </w:p>
    <w:p w14:paraId="6EA3793F" w14:textId="5370E3A6" w:rsidR="00DD29BB" w:rsidRPr="00D36895" w:rsidRDefault="00DD29BB" w:rsidP="00DD29BB">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Arterial perforation</w:t>
      </w:r>
      <w:r w:rsidR="00650220" w:rsidRPr="00D36895">
        <w:rPr>
          <w:rFonts w:ascii="Arial" w:hAnsi="Arial" w:cs="Arial"/>
          <w:color w:val="000000" w:themeColor="text1"/>
        </w:rPr>
        <w:t xml:space="preserve"> (AP)</w:t>
      </w:r>
      <w:r w:rsidR="0015275A" w:rsidRPr="00D36895">
        <w:rPr>
          <w:rFonts w:ascii="Arial" w:hAnsi="Arial" w:cs="Arial"/>
          <w:color w:val="000000" w:themeColor="text1"/>
        </w:rPr>
        <w:t xml:space="preserve"> is one of </w:t>
      </w:r>
      <w:r w:rsidRPr="00D36895">
        <w:rPr>
          <w:rFonts w:ascii="Arial" w:hAnsi="Arial" w:cs="Arial"/>
          <w:color w:val="000000" w:themeColor="text1"/>
        </w:rPr>
        <w:t xml:space="preserve">serious and feared complications during </w:t>
      </w:r>
      <w:r w:rsidR="00CE0C14" w:rsidRPr="00D36895">
        <w:rPr>
          <w:rFonts w:ascii="Arial" w:hAnsi="Arial" w:cs="Arial"/>
          <w:color w:val="000000" w:themeColor="text1"/>
        </w:rPr>
        <w:t xml:space="preserve">thrombectomy </w:t>
      </w:r>
      <w:r w:rsidR="00336DE8" w:rsidRPr="00D36895">
        <w:rPr>
          <w:rFonts w:ascii="Arial" w:hAnsi="Arial" w:cs="Arial"/>
          <w:color w:val="000000" w:themeColor="text1"/>
        </w:rPr>
        <w:t xml:space="preserve">that </w:t>
      </w:r>
      <w:r w:rsidR="00CE0C14" w:rsidRPr="00D36895">
        <w:rPr>
          <w:rFonts w:ascii="Arial" w:hAnsi="Arial" w:cs="Arial"/>
          <w:color w:val="000000" w:themeColor="text1"/>
        </w:rPr>
        <w:t xml:space="preserve">may result in </w:t>
      </w:r>
      <w:r w:rsidRPr="00D36895">
        <w:rPr>
          <w:rFonts w:ascii="Arial" w:hAnsi="Arial" w:cs="Arial"/>
          <w:color w:val="000000" w:themeColor="text1"/>
        </w:rPr>
        <w:t xml:space="preserve">poor functional outcomes </w:t>
      </w:r>
      <w:r w:rsidR="007758CA" w:rsidRPr="00D36895">
        <w:rPr>
          <w:rFonts w:ascii="Arial" w:hAnsi="Arial" w:cs="Arial"/>
          <w:color w:val="000000" w:themeColor="text1"/>
        </w:rPr>
        <w:t>and</w:t>
      </w:r>
      <w:r w:rsidR="008657FC" w:rsidRPr="00D36895">
        <w:rPr>
          <w:rFonts w:ascii="Arial" w:hAnsi="Arial" w:cs="Arial"/>
          <w:color w:val="000000" w:themeColor="text1"/>
        </w:rPr>
        <w:t xml:space="preserve"> </w:t>
      </w:r>
      <w:r w:rsidRPr="00D36895">
        <w:rPr>
          <w:rFonts w:ascii="Arial" w:hAnsi="Arial" w:cs="Arial"/>
          <w:color w:val="000000" w:themeColor="text1"/>
        </w:rPr>
        <w:t>high</w:t>
      </w:r>
      <w:r w:rsidR="00907F55" w:rsidRPr="00D36895">
        <w:rPr>
          <w:rFonts w:ascii="Arial" w:hAnsi="Arial" w:cs="Arial"/>
          <w:color w:val="000000" w:themeColor="text1"/>
        </w:rPr>
        <w:t>er</w:t>
      </w:r>
      <w:r w:rsidRPr="00D36895">
        <w:rPr>
          <w:rFonts w:ascii="Arial" w:hAnsi="Arial" w:cs="Arial"/>
          <w:color w:val="000000" w:themeColor="text1"/>
        </w:rPr>
        <w:t xml:space="preserve"> mortality.</w:t>
      </w:r>
      <w:r w:rsidR="0015275A" w:rsidRPr="00D36895">
        <w:rPr>
          <w:rFonts w:ascii="Arial" w:hAnsi="Arial" w:cs="Arial"/>
          <w:color w:val="000000" w:themeColor="text1"/>
        </w:rPr>
        <w:t xml:space="preserve"> It is especially dangerous </w:t>
      </w:r>
      <w:r w:rsidR="0015275A" w:rsidRPr="00D36895">
        <w:rPr>
          <w:rFonts w:ascii="Arial" w:hAnsi="Arial" w:cs="Arial"/>
          <w:color w:val="000000" w:themeColor="text1"/>
        </w:rPr>
        <w:lastRenderedPageBreak/>
        <w:t>with recent/ongoing thrombolysis infusion</w:t>
      </w:r>
      <w:r w:rsidR="007758CA" w:rsidRPr="00D36895">
        <w:rPr>
          <w:rFonts w:ascii="Arial" w:hAnsi="Arial" w:cs="Arial"/>
          <w:color w:val="000000" w:themeColor="text1"/>
        </w:rPr>
        <w:t>.</w:t>
      </w:r>
    </w:p>
    <w:p w14:paraId="4E80B391" w14:textId="77777777" w:rsidR="006A3CC9" w:rsidRPr="00D36895" w:rsidRDefault="006A3CC9" w:rsidP="00DD29BB">
      <w:pPr>
        <w:widowControl w:val="0"/>
        <w:autoSpaceDE w:val="0"/>
        <w:autoSpaceDN w:val="0"/>
        <w:adjustRightInd w:val="0"/>
        <w:rPr>
          <w:rFonts w:ascii="Arial" w:hAnsi="Arial" w:cs="Arial"/>
          <w:color w:val="000000" w:themeColor="text1"/>
        </w:rPr>
      </w:pPr>
    </w:p>
    <w:p w14:paraId="7CE8BD07" w14:textId="74D928CA" w:rsidR="00336DE8" w:rsidRPr="00D36895" w:rsidRDefault="006A3CC9" w:rsidP="00336DE8">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 xml:space="preserve">The type of AP was not uniformly defined in RCTs but occurred in </w:t>
      </w:r>
      <w:r w:rsidR="00A86A1D" w:rsidRPr="00D36895">
        <w:rPr>
          <w:rFonts w:ascii="Arial" w:hAnsi="Arial" w:cs="Arial"/>
          <w:color w:val="000000" w:themeColor="text1"/>
        </w:rPr>
        <w:t>0.</w:t>
      </w:r>
      <w:r w:rsidR="00E84E48" w:rsidRPr="00D36895">
        <w:rPr>
          <w:rFonts w:ascii="Arial" w:hAnsi="Arial" w:cs="Arial"/>
          <w:color w:val="000000" w:themeColor="text1"/>
        </w:rPr>
        <w:t>9 %-</w:t>
      </w:r>
      <w:r w:rsidR="00A86A1D" w:rsidRPr="00D36895">
        <w:rPr>
          <w:rFonts w:ascii="Arial" w:hAnsi="Arial" w:cs="Arial"/>
          <w:color w:val="000000" w:themeColor="text1"/>
        </w:rPr>
        <w:t xml:space="preserve">4.9 % for the </w:t>
      </w:r>
      <w:r w:rsidR="008003E3" w:rsidRPr="00D36895">
        <w:rPr>
          <w:rFonts w:ascii="Arial" w:hAnsi="Arial" w:cs="Arial"/>
          <w:color w:val="000000" w:themeColor="text1"/>
        </w:rPr>
        <w:t xml:space="preserve">recent </w:t>
      </w:r>
      <w:r w:rsidR="00A86A1D" w:rsidRPr="00D36895">
        <w:rPr>
          <w:rFonts w:ascii="Arial" w:hAnsi="Arial" w:cs="Arial"/>
          <w:color w:val="000000" w:themeColor="text1"/>
        </w:rPr>
        <w:t xml:space="preserve">RCTs </w:t>
      </w:r>
      <w:r w:rsidRPr="00D36895">
        <w:rPr>
          <w:rFonts w:ascii="Arial" w:hAnsi="Arial" w:cs="Arial"/>
          <w:color w:val="000000" w:themeColor="text1"/>
        </w:rPr>
        <w:t>and 0.7%-4.9% of</w:t>
      </w:r>
      <w:r w:rsidR="00A86A1D" w:rsidRPr="00D36895">
        <w:rPr>
          <w:rFonts w:ascii="Arial" w:hAnsi="Arial" w:cs="Arial"/>
          <w:color w:val="000000" w:themeColor="text1"/>
        </w:rPr>
        <w:t xml:space="preserve"> non-RCTs.</w:t>
      </w:r>
      <w:r w:rsidR="00834F7E" w:rsidRPr="00D36895">
        <w:rPr>
          <w:rFonts w:ascii="Arial" w:hAnsi="Arial" w:cs="Arial"/>
          <w:color w:val="000000" w:themeColor="text1"/>
          <w:vertAlign w:val="superscript"/>
        </w:rPr>
        <w:t>8,</w:t>
      </w:r>
      <w:r w:rsidR="00E34F92" w:rsidRPr="00D36895">
        <w:rPr>
          <w:rFonts w:ascii="Arial" w:hAnsi="Arial" w:cs="Arial"/>
          <w:color w:val="000000" w:themeColor="text1"/>
          <w:vertAlign w:val="superscript"/>
        </w:rPr>
        <w:t xml:space="preserve"> 25, 9,38,39, 13</w:t>
      </w:r>
      <w:r w:rsidR="0015275A" w:rsidRPr="00D36895">
        <w:rPr>
          <w:rFonts w:ascii="Arial" w:hAnsi="Arial" w:cs="Arial"/>
          <w:color w:val="000000" w:themeColor="text1"/>
        </w:rPr>
        <w:t xml:space="preserve"> The harder one looks</w:t>
      </w:r>
      <w:r w:rsidR="007758CA" w:rsidRPr="00D36895">
        <w:rPr>
          <w:rFonts w:ascii="Arial" w:hAnsi="Arial" w:cs="Arial"/>
          <w:color w:val="000000" w:themeColor="text1"/>
        </w:rPr>
        <w:t>,</w:t>
      </w:r>
      <w:r w:rsidR="0015275A" w:rsidRPr="00D36895">
        <w:rPr>
          <w:rFonts w:ascii="Arial" w:hAnsi="Arial" w:cs="Arial"/>
          <w:color w:val="000000" w:themeColor="text1"/>
        </w:rPr>
        <w:t xml:space="preserve"> the more likely it is that a </w:t>
      </w:r>
      <w:r w:rsidR="0051430D" w:rsidRPr="00D36895">
        <w:rPr>
          <w:rFonts w:ascii="Arial" w:hAnsi="Arial" w:cs="Arial"/>
          <w:color w:val="000000" w:themeColor="text1"/>
        </w:rPr>
        <w:t>small localiz</w:t>
      </w:r>
      <w:r w:rsidR="0015275A" w:rsidRPr="00D36895">
        <w:rPr>
          <w:rFonts w:ascii="Arial" w:hAnsi="Arial" w:cs="Arial"/>
          <w:color w:val="000000" w:themeColor="text1"/>
        </w:rPr>
        <w:t>ed per</w:t>
      </w:r>
      <w:r w:rsidR="0051430D" w:rsidRPr="00D36895">
        <w:rPr>
          <w:rFonts w:ascii="Arial" w:hAnsi="Arial" w:cs="Arial"/>
          <w:color w:val="000000" w:themeColor="text1"/>
        </w:rPr>
        <w:t>foration or SAH will be recogniz</w:t>
      </w:r>
      <w:r w:rsidR="0015275A" w:rsidRPr="00D36895">
        <w:rPr>
          <w:rFonts w:ascii="Arial" w:hAnsi="Arial" w:cs="Arial"/>
          <w:color w:val="000000" w:themeColor="text1"/>
        </w:rPr>
        <w:t xml:space="preserve">ed. That can relate to </w:t>
      </w:r>
      <w:r w:rsidR="008003E3" w:rsidRPr="00D36895">
        <w:rPr>
          <w:rFonts w:ascii="Arial" w:hAnsi="Arial" w:cs="Arial"/>
          <w:color w:val="000000" w:themeColor="text1"/>
        </w:rPr>
        <w:t xml:space="preserve">a) </w:t>
      </w:r>
      <w:r w:rsidR="0015275A" w:rsidRPr="00D36895">
        <w:rPr>
          <w:rFonts w:ascii="Arial" w:hAnsi="Arial" w:cs="Arial"/>
          <w:color w:val="000000" w:themeColor="text1"/>
        </w:rPr>
        <w:t>quality of digital subtraction angio</w:t>
      </w:r>
      <w:r w:rsidR="00CC5E3D" w:rsidRPr="00D36895">
        <w:rPr>
          <w:rFonts w:ascii="Arial" w:hAnsi="Arial" w:cs="Arial"/>
          <w:color w:val="000000" w:themeColor="text1"/>
        </w:rPr>
        <w:t>graphic equipment (neuro-optimiz</w:t>
      </w:r>
      <w:r w:rsidR="0015275A" w:rsidRPr="00D36895">
        <w:rPr>
          <w:rFonts w:ascii="Arial" w:hAnsi="Arial" w:cs="Arial"/>
          <w:color w:val="000000" w:themeColor="text1"/>
        </w:rPr>
        <w:t>ed biplane flat detector systems providing optimal image quality)</w:t>
      </w:r>
      <w:r w:rsidR="008003E3" w:rsidRPr="00D36895">
        <w:rPr>
          <w:rFonts w:ascii="Arial" w:hAnsi="Arial" w:cs="Arial"/>
          <w:color w:val="000000" w:themeColor="text1"/>
        </w:rPr>
        <w:t>,</w:t>
      </w:r>
      <w:r w:rsidR="0015275A" w:rsidRPr="00D36895">
        <w:rPr>
          <w:rFonts w:ascii="Arial" w:hAnsi="Arial" w:cs="Arial"/>
          <w:color w:val="000000" w:themeColor="text1"/>
        </w:rPr>
        <w:t xml:space="preserve"> b) how still </w:t>
      </w:r>
      <w:r w:rsidR="008657FC" w:rsidRPr="00D36895">
        <w:rPr>
          <w:rFonts w:ascii="Arial" w:hAnsi="Arial" w:cs="Arial"/>
          <w:color w:val="000000" w:themeColor="text1"/>
        </w:rPr>
        <w:t xml:space="preserve">the </w:t>
      </w:r>
      <w:r w:rsidR="0015275A" w:rsidRPr="00D36895">
        <w:rPr>
          <w:rFonts w:ascii="Arial" w:hAnsi="Arial" w:cs="Arial"/>
          <w:color w:val="000000" w:themeColor="text1"/>
        </w:rPr>
        <w:t>patient keeps</w:t>
      </w:r>
      <w:r w:rsidR="008003E3" w:rsidRPr="00D36895">
        <w:rPr>
          <w:rFonts w:ascii="Arial" w:hAnsi="Arial" w:cs="Arial"/>
          <w:color w:val="000000" w:themeColor="text1"/>
        </w:rPr>
        <w:t xml:space="preserve"> and</w:t>
      </w:r>
      <w:r w:rsidR="0015275A" w:rsidRPr="00D36895">
        <w:rPr>
          <w:rFonts w:ascii="Arial" w:hAnsi="Arial" w:cs="Arial"/>
          <w:color w:val="000000" w:themeColor="text1"/>
        </w:rPr>
        <w:t xml:space="preserve"> c) operator awareness/experience</w:t>
      </w:r>
      <w:r w:rsidR="008003E3" w:rsidRPr="00D36895">
        <w:rPr>
          <w:rFonts w:ascii="Arial" w:hAnsi="Arial" w:cs="Arial"/>
          <w:color w:val="000000" w:themeColor="text1"/>
        </w:rPr>
        <w:t>.</w:t>
      </w:r>
    </w:p>
    <w:p w14:paraId="6FE3A006" w14:textId="77777777" w:rsidR="00336DE8" w:rsidRPr="00D36895" w:rsidRDefault="00336DE8" w:rsidP="00336DE8">
      <w:pPr>
        <w:widowControl w:val="0"/>
        <w:autoSpaceDE w:val="0"/>
        <w:autoSpaceDN w:val="0"/>
        <w:adjustRightInd w:val="0"/>
        <w:rPr>
          <w:rFonts w:ascii="Arial" w:hAnsi="Arial" w:cs="Arial"/>
          <w:color w:val="000000" w:themeColor="text1"/>
        </w:rPr>
      </w:pPr>
    </w:p>
    <w:p w14:paraId="2AD47B10" w14:textId="034F082B" w:rsidR="008657FC" w:rsidRPr="00D36895" w:rsidRDefault="00787977" w:rsidP="008657FC">
      <w:pPr>
        <w:rPr>
          <w:rFonts w:ascii="Arial" w:eastAsia="Times New Roman" w:hAnsi="Arial" w:cs="Arial"/>
          <w:color w:val="000000" w:themeColor="text1"/>
          <w:vertAlign w:val="superscript"/>
          <w:lang w:val="en-GB"/>
        </w:rPr>
      </w:pPr>
      <w:r w:rsidRPr="00D36895">
        <w:rPr>
          <w:rFonts w:ascii="Arial" w:hAnsi="Arial" w:cs="Arial"/>
          <w:color w:val="000000" w:themeColor="text1"/>
        </w:rPr>
        <w:t>In seven of the RCTs</w:t>
      </w:r>
      <w:r w:rsidR="00094059" w:rsidRPr="00D36895">
        <w:rPr>
          <w:rFonts w:ascii="Arial" w:hAnsi="Arial" w:cs="Arial"/>
          <w:color w:val="000000" w:themeColor="text1"/>
        </w:rPr>
        <w:t>,</w:t>
      </w:r>
      <w:r w:rsidR="008003E3" w:rsidRPr="00D36895">
        <w:rPr>
          <w:rFonts w:ascii="Arial" w:hAnsi="Arial" w:cs="Arial"/>
          <w:color w:val="000000" w:themeColor="text1"/>
        </w:rPr>
        <w:t xml:space="preserve"> perforations</w:t>
      </w:r>
      <w:r w:rsidR="00094059" w:rsidRPr="00D36895">
        <w:rPr>
          <w:rFonts w:ascii="Arial" w:hAnsi="Arial" w:cs="Arial"/>
          <w:color w:val="000000" w:themeColor="text1"/>
        </w:rPr>
        <w:t xml:space="preserve"> were recogniz</w:t>
      </w:r>
      <w:r w:rsidR="008003E3" w:rsidRPr="00D36895">
        <w:rPr>
          <w:rFonts w:ascii="Arial" w:hAnsi="Arial" w:cs="Arial"/>
          <w:color w:val="000000" w:themeColor="text1"/>
        </w:rPr>
        <w:t>ed and reported-</w:t>
      </w:r>
      <w:r w:rsidR="00C638EF" w:rsidRPr="00D36895">
        <w:rPr>
          <w:rFonts w:ascii="Arial" w:hAnsi="Arial" w:cs="Arial"/>
          <w:color w:val="000000" w:themeColor="text1"/>
        </w:rPr>
        <w:t xml:space="preserve"> </w:t>
      </w:r>
      <w:r w:rsidR="008003E3" w:rsidRPr="00D36895">
        <w:rPr>
          <w:rFonts w:ascii="Arial" w:hAnsi="Arial" w:cs="Arial"/>
          <w:color w:val="000000" w:themeColor="text1"/>
        </w:rPr>
        <w:t>12/868</w:t>
      </w:r>
      <w:r w:rsidR="00C638EF" w:rsidRPr="00D36895">
        <w:rPr>
          <w:rFonts w:ascii="Arial" w:hAnsi="Arial" w:cs="Arial"/>
          <w:color w:val="000000" w:themeColor="text1"/>
        </w:rPr>
        <w:t xml:space="preserve"> patients</w:t>
      </w:r>
      <w:r w:rsidR="008003E3" w:rsidRPr="00D36895">
        <w:rPr>
          <w:rFonts w:ascii="Arial" w:hAnsi="Arial" w:cs="Arial"/>
          <w:color w:val="000000" w:themeColor="text1"/>
        </w:rPr>
        <w:t xml:space="preserve"> (1.4%)</w:t>
      </w:r>
      <w:r w:rsidR="00C638EF" w:rsidRPr="00D36895">
        <w:rPr>
          <w:rFonts w:ascii="Arial" w:hAnsi="Arial" w:cs="Arial"/>
          <w:color w:val="000000" w:themeColor="text1"/>
        </w:rPr>
        <w:t>,</w:t>
      </w:r>
      <w:r w:rsidR="008003E3" w:rsidRPr="00D36895">
        <w:rPr>
          <w:rFonts w:ascii="Arial" w:hAnsi="Arial" w:cs="Arial"/>
          <w:color w:val="000000" w:themeColor="text1"/>
        </w:rPr>
        <w:t xml:space="preserve"> there were</w:t>
      </w:r>
      <w:r w:rsidR="00DD29BB" w:rsidRPr="00D36895">
        <w:rPr>
          <w:rFonts w:ascii="Arial" w:hAnsi="Arial" w:cs="Arial"/>
          <w:color w:val="000000" w:themeColor="text1"/>
        </w:rPr>
        <w:t xml:space="preserve"> a total of</w:t>
      </w:r>
      <w:r w:rsidR="008003E3" w:rsidRPr="00D36895">
        <w:rPr>
          <w:rFonts w:ascii="Arial" w:hAnsi="Arial" w:cs="Arial"/>
          <w:color w:val="000000" w:themeColor="text1"/>
        </w:rPr>
        <w:t xml:space="preserve"> </w:t>
      </w:r>
      <w:r w:rsidR="00DD29BB" w:rsidRPr="00D36895">
        <w:rPr>
          <w:rFonts w:ascii="Arial" w:hAnsi="Arial" w:cs="Arial"/>
          <w:color w:val="000000" w:themeColor="text1"/>
        </w:rPr>
        <w:t>two (0.9%) perforations in MR CLEAN; one (0.6%)</w:t>
      </w:r>
      <w:r w:rsidR="008003E3" w:rsidRPr="00D36895">
        <w:rPr>
          <w:rFonts w:ascii="Arial" w:hAnsi="Arial" w:cs="Arial"/>
          <w:color w:val="000000" w:themeColor="text1"/>
        </w:rPr>
        <w:t xml:space="preserve"> in ESCAPE; one (2.9%) in EXTEND</w:t>
      </w:r>
      <w:r w:rsidR="00DD29BB" w:rsidRPr="00D36895">
        <w:rPr>
          <w:rFonts w:ascii="Arial" w:hAnsi="Arial" w:cs="Arial"/>
          <w:color w:val="000000" w:themeColor="text1"/>
        </w:rPr>
        <w:t>-1A; one (1%) in SWIFT PRIME; five (4.9%) in REVASCAT; one (1.8</w:t>
      </w:r>
      <w:r w:rsidR="008003E3" w:rsidRPr="00D36895">
        <w:rPr>
          <w:rFonts w:ascii="Arial" w:hAnsi="Arial" w:cs="Arial"/>
          <w:color w:val="000000" w:themeColor="text1"/>
        </w:rPr>
        <w:t xml:space="preserve">%) in THERAPY and one (0.7%) in THRACE.  In EXTEND </w:t>
      </w:r>
      <w:r w:rsidR="00DD29BB" w:rsidRPr="00D36895">
        <w:rPr>
          <w:rFonts w:ascii="Arial" w:hAnsi="Arial" w:cs="Arial"/>
          <w:color w:val="000000" w:themeColor="text1"/>
        </w:rPr>
        <w:t>IA, the procedure was abandoned in one patient following a guidewire perforation that led to parenchymal hematoma with associated</w:t>
      </w:r>
      <w:r w:rsidR="00812FAE" w:rsidRPr="00D36895">
        <w:rPr>
          <w:rFonts w:ascii="Arial" w:hAnsi="Arial" w:cs="Arial"/>
          <w:color w:val="000000" w:themeColor="text1"/>
        </w:rPr>
        <w:t xml:space="preserve"> clinical deterioration</w:t>
      </w:r>
      <w:r w:rsidR="00DD29BB" w:rsidRPr="00D36895">
        <w:rPr>
          <w:rFonts w:ascii="Arial" w:hAnsi="Arial" w:cs="Arial"/>
          <w:color w:val="000000" w:themeColor="text1"/>
        </w:rPr>
        <w:t xml:space="preserve"> prior to the deployment of the stent retriever.</w:t>
      </w:r>
      <w:r w:rsidR="008657FC" w:rsidRPr="00D36895">
        <w:rPr>
          <w:rFonts w:ascii="Arial" w:eastAsia="Times New Roman" w:hAnsi="Arial" w:cs="Arial"/>
          <w:color w:val="000000" w:themeColor="text1"/>
          <w:lang w:val="en-GB"/>
        </w:rPr>
        <w:t xml:space="preserve"> Arterial perforation is usually identified by ext</w:t>
      </w:r>
      <w:r w:rsidR="008E1F45" w:rsidRPr="00D36895">
        <w:rPr>
          <w:rFonts w:ascii="Arial" w:eastAsia="Times New Roman" w:hAnsi="Arial" w:cs="Arial"/>
          <w:color w:val="000000" w:themeColor="text1"/>
          <w:lang w:val="en-GB"/>
        </w:rPr>
        <w:t>ravasation of contrast material</w:t>
      </w:r>
      <w:r w:rsidR="008657FC" w:rsidRPr="00D36895">
        <w:rPr>
          <w:rFonts w:ascii="Arial" w:eastAsia="Times New Roman" w:hAnsi="Arial" w:cs="Arial"/>
          <w:color w:val="000000" w:themeColor="text1"/>
          <w:lang w:val="en-GB"/>
        </w:rPr>
        <w:t>.</w:t>
      </w:r>
      <w:r w:rsidR="00573EC9" w:rsidRPr="00D36895">
        <w:rPr>
          <w:rFonts w:ascii="Arial" w:eastAsia="Times New Roman" w:hAnsi="Arial" w:cs="Arial"/>
          <w:color w:val="000000" w:themeColor="text1"/>
          <w:vertAlign w:val="superscript"/>
          <w:lang w:val="en-GB"/>
        </w:rPr>
        <w:t>12, 20, 40</w:t>
      </w:r>
    </w:p>
    <w:p w14:paraId="04F0A918" w14:textId="77777777" w:rsidR="00DD29BB" w:rsidRPr="00D36895" w:rsidRDefault="00DD29BB" w:rsidP="00DD29BB">
      <w:pPr>
        <w:widowControl w:val="0"/>
        <w:autoSpaceDE w:val="0"/>
        <w:autoSpaceDN w:val="0"/>
        <w:adjustRightInd w:val="0"/>
        <w:rPr>
          <w:rFonts w:ascii="Arial" w:hAnsi="Arial" w:cs="Arial"/>
          <w:color w:val="000000" w:themeColor="text1"/>
        </w:rPr>
      </w:pPr>
    </w:p>
    <w:p w14:paraId="224EE131" w14:textId="15E7AB7F" w:rsidR="00D43889" w:rsidRPr="00D36895" w:rsidRDefault="00650220" w:rsidP="00285A01">
      <w:pPr>
        <w:rPr>
          <w:rFonts w:ascii="Arial" w:hAnsi="Arial" w:cs="Arial"/>
          <w:b/>
          <w:color w:val="000000" w:themeColor="text1"/>
          <w:lang w:val="en-GB"/>
        </w:rPr>
      </w:pPr>
      <w:r w:rsidRPr="00D36895">
        <w:rPr>
          <w:rFonts w:ascii="Arial" w:hAnsi="Arial" w:cs="Arial"/>
          <w:color w:val="000000" w:themeColor="text1"/>
        </w:rPr>
        <w:t>The risk of AP</w:t>
      </w:r>
      <w:r w:rsidR="00DD29BB" w:rsidRPr="00D36895">
        <w:rPr>
          <w:rFonts w:ascii="Arial" w:hAnsi="Arial" w:cs="Arial"/>
          <w:color w:val="000000" w:themeColor="text1"/>
        </w:rPr>
        <w:t xml:space="preserve"> is increased during</w:t>
      </w:r>
      <w:r w:rsidR="00907F55" w:rsidRPr="00D36895">
        <w:rPr>
          <w:rFonts w:ascii="Arial" w:hAnsi="Arial" w:cs="Arial"/>
          <w:color w:val="000000" w:themeColor="text1"/>
        </w:rPr>
        <w:t xml:space="preserve"> a)</w:t>
      </w:r>
      <w:r w:rsidR="00DD29BB" w:rsidRPr="00D36895">
        <w:rPr>
          <w:rFonts w:ascii="Arial" w:hAnsi="Arial" w:cs="Arial"/>
          <w:color w:val="000000" w:themeColor="text1"/>
        </w:rPr>
        <w:t xml:space="preserve"> </w:t>
      </w:r>
      <w:r w:rsidR="008657FC" w:rsidRPr="00D36895">
        <w:rPr>
          <w:rFonts w:ascii="Arial" w:hAnsi="Arial" w:cs="Arial"/>
          <w:color w:val="000000" w:themeColor="text1"/>
        </w:rPr>
        <w:t xml:space="preserve">“blind </w:t>
      </w:r>
      <w:r w:rsidR="0013312C" w:rsidRPr="00D36895">
        <w:rPr>
          <w:rFonts w:ascii="Arial" w:hAnsi="Arial" w:cs="Arial"/>
          <w:color w:val="000000" w:themeColor="text1"/>
        </w:rPr>
        <w:t>maneuvering</w:t>
      </w:r>
      <w:r w:rsidR="008657FC" w:rsidRPr="00D36895">
        <w:rPr>
          <w:rFonts w:ascii="Arial" w:hAnsi="Arial" w:cs="Arial"/>
          <w:color w:val="000000" w:themeColor="text1"/>
        </w:rPr>
        <w:t>”</w:t>
      </w:r>
      <w:r w:rsidR="00DD29BB" w:rsidRPr="00D36895">
        <w:rPr>
          <w:rFonts w:ascii="Arial" w:hAnsi="Arial" w:cs="Arial"/>
          <w:color w:val="000000" w:themeColor="text1"/>
        </w:rPr>
        <w:t xml:space="preserve"> while trying to gain access to</w:t>
      </w:r>
      <w:r w:rsidR="008657FC" w:rsidRPr="00D36895">
        <w:rPr>
          <w:rFonts w:ascii="Arial" w:hAnsi="Arial" w:cs="Arial"/>
          <w:color w:val="000000" w:themeColor="text1"/>
        </w:rPr>
        <w:t>/beyond</w:t>
      </w:r>
      <w:r w:rsidR="00DD29BB" w:rsidRPr="00D36895">
        <w:rPr>
          <w:rFonts w:ascii="Arial" w:hAnsi="Arial" w:cs="Arial"/>
          <w:color w:val="000000" w:themeColor="text1"/>
        </w:rPr>
        <w:t xml:space="preserve"> occluded in</w:t>
      </w:r>
      <w:r w:rsidR="00F10CB5" w:rsidRPr="00D36895">
        <w:rPr>
          <w:rFonts w:ascii="Arial" w:hAnsi="Arial" w:cs="Arial"/>
          <w:color w:val="000000" w:themeColor="text1"/>
        </w:rPr>
        <w:t>tracranial vessels with a micro</w:t>
      </w:r>
      <w:r w:rsidR="00DD29BB" w:rsidRPr="00D36895">
        <w:rPr>
          <w:rFonts w:ascii="Arial" w:hAnsi="Arial" w:cs="Arial"/>
          <w:color w:val="000000" w:themeColor="text1"/>
        </w:rPr>
        <w:t>guide wire</w:t>
      </w:r>
      <w:r w:rsidR="008657FC" w:rsidRPr="00D36895">
        <w:rPr>
          <w:rFonts w:ascii="Arial" w:hAnsi="Arial" w:cs="Arial"/>
          <w:color w:val="000000" w:themeColor="text1"/>
        </w:rPr>
        <w:t>/microcatheter</w:t>
      </w:r>
      <w:r w:rsidR="00DD29BB" w:rsidRPr="00D36895">
        <w:rPr>
          <w:rFonts w:ascii="Arial" w:hAnsi="Arial" w:cs="Arial"/>
          <w:color w:val="000000" w:themeColor="text1"/>
        </w:rPr>
        <w:t xml:space="preserve"> </w:t>
      </w:r>
      <w:r w:rsidR="008657FC" w:rsidRPr="00D36895">
        <w:rPr>
          <w:rFonts w:ascii="Arial" w:hAnsi="Arial" w:cs="Arial"/>
          <w:color w:val="000000" w:themeColor="text1"/>
        </w:rPr>
        <w:t xml:space="preserve">and </w:t>
      </w:r>
      <w:r w:rsidR="00907F55" w:rsidRPr="00D36895">
        <w:rPr>
          <w:rFonts w:ascii="Arial" w:hAnsi="Arial" w:cs="Arial"/>
          <w:color w:val="000000" w:themeColor="text1"/>
        </w:rPr>
        <w:t xml:space="preserve">b) </w:t>
      </w:r>
      <w:r w:rsidR="00DD78E9" w:rsidRPr="00D36895">
        <w:rPr>
          <w:rFonts w:ascii="Arial" w:hAnsi="Arial" w:cs="Arial"/>
          <w:color w:val="000000" w:themeColor="text1"/>
        </w:rPr>
        <w:t xml:space="preserve">while withdrawing </w:t>
      </w:r>
      <w:r w:rsidR="008657FC" w:rsidRPr="00D36895">
        <w:rPr>
          <w:rFonts w:ascii="Arial" w:hAnsi="Arial" w:cs="Arial"/>
          <w:color w:val="000000" w:themeColor="text1"/>
        </w:rPr>
        <w:t xml:space="preserve">a </w:t>
      </w:r>
      <w:r w:rsidR="00DD78E9" w:rsidRPr="00D36895">
        <w:rPr>
          <w:rFonts w:ascii="Arial" w:hAnsi="Arial" w:cs="Arial"/>
          <w:color w:val="000000" w:themeColor="text1"/>
        </w:rPr>
        <w:t>stent</w:t>
      </w:r>
      <w:r w:rsidR="008657FC" w:rsidRPr="00D36895">
        <w:rPr>
          <w:rFonts w:ascii="Arial" w:hAnsi="Arial" w:cs="Arial"/>
          <w:color w:val="000000" w:themeColor="text1"/>
        </w:rPr>
        <w:t>riever</w:t>
      </w:r>
      <w:r w:rsidR="00DD29BB" w:rsidRPr="00D36895">
        <w:rPr>
          <w:rFonts w:ascii="Arial" w:hAnsi="Arial" w:cs="Arial"/>
          <w:color w:val="000000" w:themeColor="text1"/>
        </w:rPr>
        <w:t>.</w:t>
      </w:r>
      <w:r w:rsidR="007E440B" w:rsidRPr="00D36895">
        <w:rPr>
          <w:rFonts w:ascii="Arial" w:hAnsi="Arial" w:cs="Arial"/>
          <w:color w:val="000000" w:themeColor="text1"/>
          <w:vertAlign w:val="superscript"/>
        </w:rPr>
        <w:t>20, 38, 39</w:t>
      </w:r>
      <w:r w:rsidR="00DD29BB" w:rsidRPr="00D36895">
        <w:rPr>
          <w:rFonts w:ascii="Arial" w:hAnsi="Arial" w:cs="Arial"/>
          <w:color w:val="000000" w:themeColor="text1"/>
        </w:rPr>
        <w:t xml:space="preserve"> In the case series </w:t>
      </w:r>
      <w:r w:rsidR="008003E3" w:rsidRPr="00D36895">
        <w:rPr>
          <w:rFonts w:ascii="Arial" w:hAnsi="Arial" w:cs="Arial"/>
          <w:color w:val="000000" w:themeColor="text1"/>
        </w:rPr>
        <w:t xml:space="preserve">reported </w:t>
      </w:r>
      <w:r w:rsidR="00DD29BB" w:rsidRPr="00D36895">
        <w:rPr>
          <w:rFonts w:ascii="Arial" w:hAnsi="Arial" w:cs="Arial"/>
          <w:color w:val="000000" w:themeColor="text1"/>
        </w:rPr>
        <w:t>by Mokin et al., 2016,</w:t>
      </w:r>
      <w:r w:rsidR="00C34563" w:rsidRPr="00D36895">
        <w:rPr>
          <w:rFonts w:ascii="Arial" w:hAnsi="Arial" w:cs="Arial"/>
          <w:color w:val="000000" w:themeColor="text1"/>
        </w:rPr>
        <w:t xml:space="preserve"> 16 </w:t>
      </w:r>
      <w:r w:rsidR="00907F55" w:rsidRPr="00D36895">
        <w:rPr>
          <w:rFonts w:ascii="Arial" w:hAnsi="Arial" w:cs="Arial"/>
          <w:color w:val="000000" w:themeColor="text1"/>
        </w:rPr>
        <w:t>perforations occurred in</w:t>
      </w:r>
      <w:r w:rsidR="00C34563" w:rsidRPr="00D36895">
        <w:rPr>
          <w:rFonts w:ascii="Arial" w:hAnsi="Arial" w:cs="Arial"/>
          <w:color w:val="000000" w:themeColor="text1"/>
        </w:rPr>
        <w:t xml:space="preserve">1599 </w:t>
      </w:r>
      <w:r w:rsidR="00907F55" w:rsidRPr="00D36895">
        <w:rPr>
          <w:rFonts w:ascii="Arial" w:hAnsi="Arial" w:cs="Arial"/>
          <w:color w:val="000000" w:themeColor="text1"/>
        </w:rPr>
        <w:t xml:space="preserve">patients </w:t>
      </w:r>
      <w:r w:rsidR="00034379" w:rsidRPr="00D36895">
        <w:rPr>
          <w:rFonts w:ascii="Arial" w:hAnsi="Arial" w:cs="Arial"/>
          <w:color w:val="000000" w:themeColor="text1"/>
        </w:rPr>
        <w:t>(1%)</w:t>
      </w:r>
      <w:r w:rsidR="00DD29BB" w:rsidRPr="00D36895">
        <w:rPr>
          <w:rFonts w:ascii="Arial" w:hAnsi="Arial" w:cs="Arial"/>
          <w:color w:val="000000" w:themeColor="text1"/>
        </w:rPr>
        <w:t xml:space="preserve"> mainly due to </w:t>
      </w:r>
      <w:r w:rsidR="00907F55" w:rsidRPr="00D36895">
        <w:rPr>
          <w:rFonts w:ascii="Arial" w:hAnsi="Arial" w:cs="Arial"/>
          <w:color w:val="000000" w:themeColor="text1"/>
        </w:rPr>
        <w:t xml:space="preserve">either </w:t>
      </w:r>
      <w:r w:rsidR="00DD29BB" w:rsidRPr="00D36895">
        <w:rPr>
          <w:rFonts w:ascii="Arial" w:hAnsi="Arial" w:cs="Arial"/>
          <w:color w:val="000000" w:themeColor="text1"/>
        </w:rPr>
        <w:t xml:space="preserve">difficulty navigating the </w:t>
      </w:r>
      <w:r w:rsidR="008003E3" w:rsidRPr="00D36895">
        <w:rPr>
          <w:rFonts w:ascii="Arial" w:hAnsi="Arial" w:cs="Arial"/>
          <w:color w:val="000000" w:themeColor="text1"/>
        </w:rPr>
        <w:t xml:space="preserve">intracranial arterial </w:t>
      </w:r>
      <w:r w:rsidR="007758CA" w:rsidRPr="00D36895">
        <w:rPr>
          <w:rFonts w:ascii="Arial" w:hAnsi="Arial" w:cs="Arial"/>
          <w:color w:val="000000" w:themeColor="text1"/>
        </w:rPr>
        <w:t>occlusion or</w:t>
      </w:r>
      <w:r w:rsidR="00DD29BB" w:rsidRPr="00D36895">
        <w:rPr>
          <w:rFonts w:ascii="Arial" w:hAnsi="Arial" w:cs="Arial"/>
          <w:color w:val="000000" w:themeColor="text1"/>
        </w:rPr>
        <w:t xml:space="preserve"> in the process of stentriever</w:t>
      </w:r>
      <w:r w:rsidR="008657FC" w:rsidRPr="00D36895">
        <w:rPr>
          <w:rFonts w:ascii="Arial" w:hAnsi="Arial" w:cs="Arial"/>
          <w:color w:val="000000" w:themeColor="text1"/>
        </w:rPr>
        <w:t xml:space="preserve"> removal</w:t>
      </w:r>
      <w:r w:rsidR="00DD29BB" w:rsidRPr="00D36895">
        <w:rPr>
          <w:rFonts w:ascii="Arial" w:hAnsi="Arial" w:cs="Arial"/>
          <w:color w:val="000000" w:themeColor="text1"/>
        </w:rPr>
        <w:t xml:space="preserve">. Additionally, </w:t>
      </w:r>
      <w:r w:rsidR="008003E3" w:rsidRPr="00D36895">
        <w:rPr>
          <w:rFonts w:ascii="Arial" w:hAnsi="Arial" w:cs="Arial"/>
          <w:color w:val="000000" w:themeColor="text1"/>
        </w:rPr>
        <w:t>the perforations involved more</w:t>
      </w:r>
      <w:r w:rsidR="00DD29BB" w:rsidRPr="00D36895">
        <w:rPr>
          <w:rFonts w:ascii="Arial" w:hAnsi="Arial" w:cs="Arial"/>
          <w:color w:val="000000" w:themeColor="text1"/>
        </w:rPr>
        <w:t xml:space="preserve"> distal vessel segments</w:t>
      </w:r>
      <w:r w:rsidR="00C34563" w:rsidRPr="00D36895">
        <w:rPr>
          <w:rFonts w:ascii="Arial" w:hAnsi="Arial" w:cs="Arial"/>
          <w:color w:val="000000" w:themeColor="text1"/>
        </w:rPr>
        <w:t xml:space="preserve"> in 63% </w:t>
      </w:r>
      <w:r w:rsidR="00907F55" w:rsidRPr="00D36895">
        <w:rPr>
          <w:rFonts w:ascii="Arial" w:hAnsi="Arial" w:cs="Arial"/>
          <w:color w:val="000000" w:themeColor="text1"/>
        </w:rPr>
        <w:t>of cases</w:t>
      </w:r>
      <w:r w:rsidR="00DD29BB" w:rsidRPr="00D36895">
        <w:rPr>
          <w:rFonts w:ascii="Arial" w:hAnsi="Arial" w:cs="Arial"/>
          <w:color w:val="000000" w:themeColor="text1"/>
        </w:rPr>
        <w:t>.</w:t>
      </w:r>
      <w:r w:rsidR="007E440B" w:rsidRPr="00D36895">
        <w:rPr>
          <w:rFonts w:ascii="Arial" w:hAnsi="Arial" w:cs="Arial"/>
          <w:color w:val="000000" w:themeColor="text1"/>
          <w:vertAlign w:val="superscript"/>
        </w:rPr>
        <w:t>38</w:t>
      </w:r>
      <w:r w:rsidR="00DD29BB" w:rsidRPr="00D36895">
        <w:rPr>
          <w:rFonts w:ascii="Arial" w:hAnsi="Arial" w:cs="Arial"/>
          <w:color w:val="000000" w:themeColor="text1"/>
        </w:rPr>
        <w:t xml:space="preserve"> </w:t>
      </w:r>
      <w:r w:rsidR="00285A01" w:rsidRPr="00D36895">
        <w:rPr>
          <w:rFonts w:ascii="Arial" w:hAnsi="Arial" w:cs="Arial"/>
          <w:color w:val="000000" w:themeColor="text1"/>
        </w:rPr>
        <w:t xml:space="preserve">Among the 16 patients with perforations there was 56% (9/16)) </w:t>
      </w:r>
      <w:r w:rsidR="00285A01" w:rsidRPr="00D36895">
        <w:rPr>
          <w:rFonts w:ascii="Arial" w:hAnsi="Arial" w:cs="Arial"/>
          <w:color w:val="000000" w:themeColor="text1"/>
          <w:lang w:val="en-GB"/>
        </w:rPr>
        <w:t>in-hospital deaths, 63% (10/16) 90-day mortality and 25% (4/16) good functional outcome at 90 days</w:t>
      </w:r>
      <w:r w:rsidR="00285A01" w:rsidRPr="00D36895">
        <w:rPr>
          <w:rFonts w:ascii="Arial" w:hAnsi="Arial" w:cs="Arial"/>
          <w:b/>
          <w:color w:val="000000" w:themeColor="text1"/>
          <w:lang w:val="en-GB"/>
        </w:rPr>
        <w:t>.</w:t>
      </w:r>
    </w:p>
    <w:p w14:paraId="73AAE8EC" w14:textId="77777777" w:rsidR="00285A01" w:rsidRPr="00D36895" w:rsidRDefault="00285A01" w:rsidP="00DD29BB">
      <w:pPr>
        <w:widowControl w:val="0"/>
        <w:autoSpaceDE w:val="0"/>
        <w:autoSpaceDN w:val="0"/>
        <w:adjustRightInd w:val="0"/>
        <w:rPr>
          <w:rFonts w:ascii="Arial" w:hAnsi="Arial" w:cs="Arial"/>
          <w:color w:val="000000" w:themeColor="text1"/>
        </w:rPr>
      </w:pPr>
    </w:p>
    <w:p w14:paraId="00978DC0" w14:textId="6EAB1592" w:rsidR="00DD29BB" w:rsidRPr="00D36895" w:rsidRDefault="00DD29BB" w:rsidP="00DD29BB">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Akpinar and colleagues</w:t>
      </w:r>
      <w:r w:rsidR="007E440B" w:rsidRPr="00D36895">
        <w:rPr>
          <w:rFonts w:ascii="Arial" w:hAnsi="Arial" w:cs="Arial"/>
          <w:color w:val="000000" w:themeColor="text1"/>
        </w:rPr>
        <w:t xml:space="preserve"> (2016</w:t>
      </w:r>
      <w:r w:rsidR="00457BD8" w:rsidRPr="00D36895">
        <w:rPr>
          <w:rFonts w:ascii="Arial" w:hAnsi="Arial" w:cs="Arial"/>
          <w:color w:val="000000" w:themeColor="text1"/>
        </w:rPr>
        <w:t>)</w:t>
      </w:r>
      <w:r w:rsidR="007E440B" w:rsidRPr="00D36895">
        <w:rPr>
          <w:rFonts w:ascii="Arial" w:hAnsi="Arial" w:cs="Arial"/>
          <w:color w:val="000000" w:themeColor="text1"/>
          <w:vertAlign w:val="superscript"/>
        </w:rPr>
        <w:t>20</w:t>
      </w:r>
      <w:r w:rsidRPr="00D36895">
        <w:rPr>
          <w:rFonts w:ascii="Arial" w:hAnsi="Arial" w:cs="Arial"/>
          <w:color w:val="000000" w:themeColor="text1"/>
        </w:rPr>
        <w:t xml:space="preserve"> reported </w:t>
      </w:r>
      <w:r w:rsidR="00650220" w:rsidRPr="00D36895">
        <w:rPr>
          <w:rFonts w:ascii="Arial" w:hAnsi="Arial" w:cs="Arial"/>
          <w:color w:val="000000" w:themeColor="text1"/>
        </w:rPr>
        <w:t>one case of AP</w:t>
      </w:r>
      <w:r w:rsidRPr="00D36895">
        <w:rPr>
          <w:rFonts w:ascii="Arial" w:hAnsi="Arial" w:cs="Arial"/>
          <w:color w:val="000000" w:themeColor="text1"/>
        </w:rPr>
        <w:t xml:space="preserve"> that was caused by microguidewire while trying to gain access through an occluded MCA.  Leishangthem et al., 2014 repo</w:t>
      </w:r>
      <w:r w:rsidR="00650220" w:rsidRPr="00D36895">
        <w:rPr>
          <w:rFonts w:ascii="Arial" w:hAnsi="Arial" w:cs="Arial"/>
          <w:color w:val="000000" w:themeColor="text1"/>
        </w:rPr>
        <w:t>rted a case of AP</w:t>
      </w:r>
      <w:r w:rsidRPr="00D36895">
        <w:rPr>
          <w:rFonts w:ascii="Arial" w:hAnsi="Arial" w:cs="Arial"/>
          <w:color w:val="000000" w:themeColor="text1"/>
        </w:rPr>
        <w:t xml:space="preserve"> that occurred during withdrawal of t</w:t>
      </w:r>
      <w:r w:rsidR="00C9097F" w:rsidRPr="00D36895">
        <w:rPr>
          <w:rFonts w:ascii="Arial" w:hAnsi="Arial" w:cs="Arial"/>
          <w:color w:val="000000" w:themeColor="text1"/>
        </w:rPr>
        <w:t>he stentriever.</w:t>
      </w:r>
      <w:r w:rsidR="007E440B" w:rsidRPr="00D36895">
        <w:rPr>
          <w:rFonts w:ascii="Arial" w:hAnsi="Arial" w:cs="Arial"/>
          <w:color w:val="000000" w:themeColor="text1"/>
          <w:vertAlign w:val="superscript"/>
        </w:rPr>
        <w:t>39</w:t>
      </w:r>
      <w:r w:rsidR="00C9097F" w:rsidRPr="00D36895">
        <w:rPr>
          <w:rFonts w:ascii="Arial" w:hAnsi="Arial" w:cs="Arial"/>
          <w:color w:val="000000" w:themeColor="text1"/>
        </w:rPr>
        <w:t xml:space="preserve"> Among the eight</w:t>
      </w:r>
      <w:r w:rsidRPr="00D36895">
        <w:rPr>
          <w:rFonts w:ascii="Arial" w:hAnsi="Arial" w:cs="Arial"/>
          <w:color w:val="000000" w:themeColor="text1"/>
        </w:rPr>
        <w:t xml:space="preserve"> </w:t>
      </w:r>
      <w:r w:rsidR="00DD78E9" w:rsidRPr="00D36895">
        <w:rPr>
          <w:rFonts w:ascii="Arial" w:hAnsi="Arial" w:cs="Arial"/>
          <w:color w:val="000000" w:themeColor="text1"/>
        </w:rPr>
        <w:t>cases</w:t>
      </w:r>
      <w:r w:rsidR="00650220" w:rsidRPr="00D36895">
        <w:rPr>
          <w:rFonts w:ascii="Arial" w:hAnsi="Arial" w:cs="Arial"/>
          <w:color w:val="000000" w:themeColor="text1"/>
        </w:rPr>
        <w:t xml:space="preserve"> (3.3%) of perforations reported</w:t>
      </w:r>
      <w:r w:rsidRPr="00D36895">
        <w:rPr>
          <w:rFonts w:ascii="Arial" w:hAnsi="Arial" w:cs="Arial"/>
          <w:color w:val="000000" w:themeColor="text1"/>
        </w:rPr>
        <w:t xml:space="preserve"> by </w:t>
      </w:r>
      <w:r w:rsidR="009B07CC" w:rsidRPr="00D36895">
        <w:rPr>
          <w:rFonts w:ascii="Arial" w:hAnsi="Arial" w:cs="Arial"/>
          <w:color w:val="000000" w:themeColor="text1"/>
        </w:rPr>
        <w:t>Soderqvist and colleagues</w:t>
      </w:r>
      <w:r w:rsidRPr="00D36895">
        <w:rPr>
          <w:rFonts w:ascii="Arial" w:hAnsi="Arial" w:cs="Arial"/>
          <w:color w:val="000000" w:themeColor="text1"/>
        </w:rPr>
        <w:t>,</w:t>
      </w:r>
      <w:r w:rsidR="009B07CC" w:rsidRPr="00D36895">
        <w:rPr>
          <w:rFonts w:ascii="Arial" w:hAnsi="Arial" w:cs="Arial"/>
          <w:color w:val="000000" w:themeColor="text1"/>
          <w:vertAlign w:val="superscript"/>
        </w:rPr>
        <w:t xml:space="preserve"> </w:t>
      </w:r>
      <w:r w:rsidRPr="00D36895">
        <w:rPr>
          <w:rFonts w:ascii="Arial" w:hAnsi="Arial" w:cs="Arial"/>
          <w:color w:val="000000" w:themeColor="text1"/>
        </w:rPr>
        <w:t>one of the perforations occurred in the common iliac artery.</w:t>
      </w:r>
      <w:r w:rsidR="009B07CC" w:rsidRPr="00D36895">
        <w:rPr>
          <w:rFonts w:ascii="Arial" w:hAnsi="Arial" w:cs="Arial"/>
          <w:color w:val="000000" w:themeColor="text1"/>
          <w:vertAlign w:val="superscript"/>
        </w:rPr>
        <w:t>25</w:t>
      </w:r>
      <w:r w:rsidRPr="00D36895">
        <w:rPr>
          <w:rFonts w:ascii="Arial" w:hAnsi="Arial" w:cs="Arial"/>
          <w:color w:val="000000" w:themeColor="text1"/>
        </w:rPr>
        <w:t xml:space="preserve"> Potential p</w:t>
      </w:r>
      <w:r w:rsidR="00650220" w:rsidRPr="00D36895">
        <w:rPr>
          <w:rFonts w:ascii="Arial" w:hAnsi="Arial" w:cs="Arial"/>
          <w:color w:val="000000" w:themeColor="text1"/>
        </w:rPr>
        <w:t>redisposing factors for AP</w:t>
      </w:r>
      <w:r w:rsidR="00392C6A" w:rsidRPr="00D36895">
        <w:rPr>
          <w:rFonts w:ascii="Arial" w:hAnsi="Arial" w:cs="Arial"/>
          <w:color w:val="000000" w:themeColor="text1"/>
        </w:rPr>
        <w:t xml:space="preserve"> </w:t>
      </w:r>
      <w:r w:rsidR="008657FC" w:rsidRPr="00D36895">
        <w:rPr>
          <w:rFonts w:ascii="Arial" w:hAnsi="Arial" w:cs="Arial"/>
          <w:color w:val="000000" w:themeColor="text1"/>
        </w:rPr>
        <w:t xml:space="preserve">include vessel </w:t>
      </w:r>
      <w:r w:rsidRPr="00D36895">
        <w:rPr>
          <w:rFonts w:ascii="Arial" w:hAnsi="Arial" w:cs="Arial"/>
          <w:color w:val="000000" w:themeColor="text1"/>
        </w:rPr>
        <w:t>tortuosity</w:t>
      </w:r>
      <w:r w:rsidR="00CB7662" w:rsidRPr="00D36895">
        <w:rPr>
          <w:rFonts w:ascii="Arial" w:hAnsi="Arial" w:cs="Arial"/>
          <w:color w:val="000000" w:themeColor="text1"/>
        </w:rPr>
        <w:t xml:space="preserve"> and</w:t>
      </w:r>
      <w:r w:rsidR="008657FC" w:rsidRPr="00D36895">
        <w:rPr>
          <w:rFonts w:ascii="Arial" w:hAnsi="Arial" w:cs="Arial"/>
          <w:color w:val="000000" w:themeColor="text1"/>
        </w:rPr>
        <w:t xml:space="preserve"> athersoclerosis</w:t>
      </w:r>
      <w:r w:rsidR="00502915" w:rsidRPr="00D36895">
        <w:rPr>
          <w:rFonts w:ascii="Arial" w:hAnsi="Arial" w:cs="Arial"/>
          <w:color w:val="000000" w:themeColor="text1"/>
        </w:rPr>
        <w:t>,</w:t>
      </w:r>
      <w:r w:rsidRPr="00D36895">
        <w:rPr>
          <w:rFonts w:ascii="Arial" w:hAnsi="Arial" w:cs="Arial"/>
          <w:color w:val="000000" w:themeColor="text1"/>
        </w:rPr>
        <w:t xml:space="preserve"> which i</w:t>
      </w:r>
      <w:r w:rsidR="0096521A" w:rsidRPr="00D36895">
        <w:rPr>
          <w:rFonts w:ascii="Arial" w:hAnsi="Arial" w:cs="Arial"/>
          <w:color w:val="000000" w:themeColor="text1"/>
        </w:rPr>
        <w:t xml:space="preserve">s </w:t>
      </w:r>
      <w:r w:rsidR="00DD78E9" w:rsidRPr="00D36895">
        <w:rPr>
          <w:rFonts w:ascii="Arial" w:hAnsi="Arial" w:cs="Arial"/>
          <w:color w:val="000000" w:themeColor="text1"/>
        </w:rPr>
        <w:t xml:space="preserve">frequently found in </w:t>
      </w:r>
      <w:r w:rsidR="009B07CC" w:rsidRPr="00D36895">
        <w:rPr>
          <w:rFonts w:ascii="Arial" w:hAnsi="Arial" w:cs="Arial"/>
          <w:color w:val="000000" w:themeColor="text1"/>
        </w:rPr>
        <w:t>older people. In a case report,</w:t>
      </w:r>
      <w:r w:rsidR="00DD78E9" w:rsidRPr="00D36895">
        <w:rPr>
          <w:rFonts w:ascii="Arial" w:hAnsi="Arial" w:cs="Arial"/>
          <w:color w:val="000000" w:themeColor="text1"/>
        </w:rPr>
        <w:t xml:space="preserve"> </w:t>
      </w:r>
      <w:r w:rsidR="001B17A7" w:rsidRPr="00D36895">
        <w:rPr>
          <w:rFonts w:ascii="Arial" w:hAnsi="Arial" w:cs="Arial"/>
          <w:color w:val="000000" w:themeColor="text1"/>
        </w:rPr>
        <w:t xml:space="preserve">the patient had </w:t>
      </w:r>
      <w:r w:rsidRPr="00D36895">
        <w:rPr>
          <w:rFonts w:ascii="Arial" w:hAnsi="Arial" w:cs="Arial"/>
          <w:color w:val="000000" w:themeColor="text1"/>
        </w:rPr>
        <w:t>m</w:t>
      </w:r>
      <w:r w:rsidR="008003E3" w:rsidRPr="00D36895">
        <w:rPr>
          <w:rFonts w:ascii="Arial" w:hAnsi="Arial" w:cs="Arial"/>
          <w:color w:val="000000" w:themeColor="text1"/>
        </w:rPr>
        <w:t>oderate tortuosity of the supracli</w:t>
      </w:r>
      <w:r w:rsidRPr="00D36895">
        <w:rPr>
          <w:rFonts w:ascii="Arial" w:hAnsi="Arial" w:cs="Arial"/>
          <w:color w:val="000000" w:themeColor="text1"/>
        </w:rPr>
        <w:t>noid ICA</w:t>
      </w:r>
      <w:r w:rsidR="00490E5D" w:rsidRPr="00D36895">
        <w:rPr>
          <w:rFonts w:ascii="Arial" w:hAnsi="Arial" w:cs="Arial"/>
          <w:color w:val="000000" w:themeColor="text1"/>
        </w:rPr>
        <w:t xml:space="preserve"> and </w:t>
      </w:r>
      <w:r w:rsidRPr="00D36895">
        <w:rPr>
          <w:rFonts w:ascii="Arial" w:hAnsi="Arial" w:cs="Arial"/>
          <w:color w:val="000000" w:themeColor="text1"/>
        </w:rPr>
        <w:t xml:space="preserve">Intracranial </w:t>
      </w:r>
      <w:r w:rsidR="008003E3" w:rsidRPr="00D36895">
        <w:rPr>
          <w:rFonts w:ascii="Arial" w:hAnsi="Arial" w:cs="Arial"/>
          <w:color w:val="000000" w:themeColor="text1"/>
        </w:rPr>
        <w:t>atherosclerosis</w:t>
      </w:r>
      <w:r w:rsidR="009D261A" w:rsidRPr="00D36895">
        <w:rPr>
          <w:rFonts w:ascii="Arial" w:hAnsi="Arial" w:cs="Arial"/>
          <w:color w:val="000000" w:themeColor="text1"/>
        </w:rPr>
        <w:t>,</w:t>
      </w:r>
      <w:r w:rsidR="00490E5D" w:rsidRPr="00D36895">
        <w:rPr>
          <w:rFonts w:ascii="Arial" w:hAnsi="Arial" w:cs="Arial"/>
          <w:color w:val="000000" w:themeColor="text1"/>
        </w:rPr>
        <w:t xml:space="preserve"> both of </w:t>
      </w:r>
      <w:r w:rsidR="001B17A7" w:rsidRPr="00D36895">
        <w:rPr>
          <w:rFonts w:ascii="Arial" w:hAnsi="Arial" w:cs="Arial"/>
          <w:color w:val="000000" w:themeColor="text1"/>
        </w:rPr>
        <w:t>which might</w:t>
      </w:r>
      <w:r w:rsidR="00EF3C6E" w:rsidRPr="00D36895">
        <w:rPr>
          <w:rFonts w:ascii="Arial" w:hAnsi="Arial" w:cs="Arial"/>
          <w:color w:val="000000" w:themeColor="text1"/>
        </w:rPr>
        <w:t xml:space="preserve"> have been </w:t>
      </w:r>
      <w:r w:rsidR="00490E5D" w:rsidRPr="00D36895">
        <w:rPr>
          <w:rFonts w:ascii="Arial" w:hAnsi="Arial" w:cs="Arial"/>
          <w:color w:val="000000" w:themeColor="text1"/>
        </w:rPr>
        <w:t>contributing factors.</w:t>
      </w:r>
      <w:r w:rsidR="00251F48" w:rsidRPr="00D36895">
        <w:rPr>
          <w:rFonts w:ascii="Arial" w:hAnsi="Arial" w:cs="Arial"/>
          <w:color w:val="000000" w:themeColor="text1"/>
          <w:vertAlign w:val="superscript"/>
        </w:rPr>
        <w:t>39</w:t>
      </w:r>
      <w:r w:rsidR="00490E5D" w:rsidRPr="00D36895">
        <w:rPr>
          <w:rFonts w:ascii="Arial" w:hAnsi="Arial" w:cs="Arial"/>
          <w:color w:val="000000" w:themeColor="text1"/>
        </w:rPr>
        <w:t xml:space="preserve"> </w:t>
      </w:r>
    </w:p>
    <w:p w14:paraId="785D2C24" w14:textId="77777777" w:rsidR="008F73DB" w:rsidRPr="00D36895" w:rsidRDefault="008F73DB" w:rsidP="008F73DB">
      <w:pPr>
        <w:rPr>
          <w:rFonts w:ascii="Arial" w:eastAsia="Times New Roman" w:hAnsi="Arial" w:cs="Arial"/>
          <w:color w:val="000000" w:themeColor="text1"/>
          <w:lang w:val="en-GB"/>
        </w:rPr>
      </w:pPr>
    </w:p>
    <w:p w14:paraId="2AE4A2D5" w14:textId="1CCCD03B" w:rsidR="00DD29BB" w:rsidRPr="00D36895" w:rsidRDefault="00DD29BB" w:rsidP="008F73DB">
      <w:pPr>
        <w:rPr>
          <w:rFonts w:ascii="Arial" w:eastAsia="Times New Roman" w:hAnsi="Arial" w:cs="Arial"/>
          <w:color w:val="000000" w:themeColor="text1"/>
          <w:lang w:val="en-GB"/>
        </w:rPr>
      </w:pPr>
      <w:r w:rsidRPr="00D36895">
        <w:rPr>
          <w:rFonts w:ascii="Arial" w:hAnsi="Arial" w:cs="Arial"/>
          <w:color w:val="000000" w:themeColor="text1"/>
        </w:rPr>
        <w:t>Clinical management</w:t>
      </w:r>
    </w:p>
    <w:p w14:paraId="2047891E" w14:textId="472FA4DC" w:rsidR="00DD29BB" w:rsidRPr="00D36895" w:rsidRDefault="008B5729" w:rsidP="00DD29BB">
      <w:pPr>
        <w:rPr>
          <w:rFonts w:ascii="Arial" w:eastAsia="Times New Roman" w:hAnsi="Arial" w:cs="Arial"/>
          <w:color w:val="000000" w:themeColor="text1"/>
          <w:vertAlign w:val="superscript"/>
          <w:lang w:val="en-GB"/>
        </w:rPr>
      </w:pPr>
      <w:r w:rsidRPr="00D36895">
        <w:rPr>
          <w:rFonts w:ascii="Arial" w:eastAsia="Times New Roman" w:hAnsi="Arial" w:cs="Arial"/>
          <w:color w:val="000000" w:themeColor="text1"/>
          <w:lang w:val="en-GB"/>
        </w:rPr>
        <w:t>Intra-procedural perforation</w:t>
      </w:r>
      <w:r w:rsidR="00DD29BB" w:rsidRPr="00D36895">
        <w:rPr>
          <w:rFonts w:ascii="Arial" w:eastAsia="Times New Roman" w:hAnsi="Arial" w:cs="Arial"/>
          <w:color w:val="000000" w:themeColor="text1"/>
          <w:lang w:val="en-GB"/>
        </w:rPr>
        <w:t xml:space="preserve"> requires immediate act</w:t>
      </w:r>
      <w:r w:rsidRPr="00D36895">
        <w:rPr>
          <w:rFonts w:ascii="Arial" w:eastAsia="Times New Roman" w:hAnsi="Arial" w:cs="Arial"/>
          <w:color w:val="000000" w:themeColor="text1"/>
          <w:lang w:val="en-GB"/>
        </w:rPr>
        <w:t>ion</w:t>
      </w:r>
      <w:r w:rsidR="00DD29BB" w:rsidRPr="00D36895">
        <w:rPr>
          <w:rFonts w:ascii="Arial" w:eastAsia="Times New Roman" w:hAnsi="Arial" w:cs="Arial"/>
          <w:color w:val="000000" w:themeColor="text1"/>
          <w:lang w:val="en-GB"/>
        </w:rPr>
        <w:t xml:space="preserve"> as patients are at </w:t>
      </w:r>
      <w:r w:rsidR="008003E3" w:rsidRPr="00D36895">
        <w:rPr>
          <w:rFonts w:ascii="Arial" w:eastAsia="Times New Roman" w:hAnsi="Arial" w:cs="Arial"/>
          <w:color w:val="000000" w:themeColor="text1"/>
          <w:lang w:val="en-GB"/>
        </w:rPr>
        <w:t xml:space="preserve">very </w:t>
      </w:r>
      <w:r w:rsidR="00DD29BB" w:rsidRPr="00D36895">
        <w:rPr>
          <w:rFonts w:ascii="Arial" w:eastAsia="Times New Roman" w:hAnsi="Arial" w:cs="Arial"/>
          <w:color w:val="000000" w:themeColor="text1"/>
          <w:lang w:val="en-GB"/>
        </w:rPr>
        <w:t>high risk of sICH and</w:t>
      </w:r>
      <w:r w:rsidR="007531E2" w:rsidRPr="00D36895">
        <w:rPr>
          <w:rFonts w:ascii="Arial" w:eastAsia="Times New Roman" w:hAnsi="Arial" w:cs="Arial"/>
          <w:color w:val="000000" w:themeColor="text1"/>
          <w:lang w:val="en-GB"/>
        </w:rPr>
        <w:t xml:space="preserve"> further deterioration. </w:t>
      </w:r>
      <w:proofErr w:type="gramStart"/>
      <w:r w:rsidR="007531E2" w:rsidRPr="00D36895">
        <w:rPr>
          <w:rFonts w:ascii="Arial" w:eastAsia="Times New Roman" w:hAnsi="Arial" w:cs="Arial"/>
          <w:color w:val="000000" w:themeColor="text1"/>
          <w:lang w:val="en-GB"/>
        </w:rPr>
        <w:t xml:space="preserve">Similar </w:t>
      </w:r>
      <w:r w:rsidR="00DD29BB" w:rsidRPr="00D36895">
        <w:rPr>
          <w:rFonts w:ascii="Arial" w:eastAsia="Times New Roman" w:hAnsi="Arial" w:cs="Arial"/>
          <w:color w:val="000000" w:themeColor="text1"/>
          <w:lang w:val="en-GB"/>
        </w:rPr>
        <w:t>to</w:t>
      </w:r>
      <w:proofErr w:type="gramEnd"/>
      <w:r w:rsidR="00DD29BB" w:rsidRPr="00D36895">
        <w:rPr>
          <w:rFonts w:ascii="Arial" w:eastAsia="Times New Roman" w:hAnsi="Arial" w:cs="Arial"/>
          <w:color w:val="000000" w:themeColor="text1"/>
          <w:lang w:val="en-GB"/>
        </w:rPr>
        <w:t xml:space="preserve"> any procedural vessel rupture, the perforating device should not be pulled back immediately as it may be partially occluding the site of the perforation. Leaving the catheter </w:t>
      </w:r>
      <w:r w:rsidR="008657FC" w:rsidRPr="00D36895">
        <w:rPr>
          <w:rFonts w:ascii="Arial" w:eastAsia="Times New Roman" w:hAnsi="Arial" w:cs="Arial"/>
          <w:color w:val="000000" w:themeColor="text1"/>
          <w:lang w:val="en-GB"/>
        </w:rPr>
        <w:t xml:space="preserve">in situ initially </w:t>
      </w:r>
      <w:r w:rsidR="00DD29BB" w:rsidRPr="00D36895">
        <w:rPr>
          <w:rFonts w:ascii="Arial" w:eastAsia="Times New Roman" w:hAnsi="Arial" w:cs="Arial"/>
          <w:color w:val="000000" w:themeColor="text1"/>
          <w:lang w:val="en-GB"/>
        </w:rPr>
        <w:t xml:space="preserve">could also </w:t>
      </w:r>
      <w:r w:rsidR="008657FC" w:rsidRPr="00D36895">
        <w:rPr>
          <w:rFonts w:ascii="Arial" w:eastAsia="Times New Roman" w:hAnsi="Arial" w:cs="Arial"/>
          <w:color w:val="000000" w:themeColor="text1"/>
          <w:lang w:val="en-GB"/>
        </w:rPr>
        <w:t xml:space="preserve">reduce </w:t>
      </w:r>
      <w:r w:rsidR="00DD29BB" w:rsidRPr="00D36895">
        <w:rPr>
          <w:rFonts w:ascii="Arial" w:eastAsia="Times New Roman" w:hAnsi="Arial" w:cs="Arial"/>
          <w:color w:val="000000" w:themeColor="text1"/>
          <w:lang w:val="en-GB"/>
        </w:rPr>
        <w:t xml:space="preserve">the occurrence of SAH that could be </w:t>
      </w:r>
      <w:r w:rsidR="008657FC" w:rsidRPr="00D36895">
        <w:rPr>
          <w:rFonts w:ascii="Arial" w:eastAsia="Times New Roman" w:hAnsi="Arial" w:cs="Arial"/>
          <w:color w:val="000000" w:themeColor="text1"/>
          <w:lang w:val="en-GB"/>
        </w:rPr>
        <w:t xml:space="preserve">increased </w:t>
      </w:r>
      <w:r w:rsidR="00DD29BB" w:rsidRPr="00D36895">
        <w:rPr>
          <w:rFonts w:ascii="Arial" w:eastAsia="Times New Roman" w:hAnsi="Arial" w:cs="Arial"/>
          <w:color w:val="000000" w:themeColor="text1"/>
          <w:lang w:val="en-GB"/>
        </w:rPr>
        <w:t>by prior use of</w:t>
      </w:r>
      <w:r w:rsidR="008E1F45" w:rsidRPr="00D36895">
        <w:rPr>
          <w:rFonts w:ascii="Arial" w:eastAsia="Times New Roman" w:hAnsi="Arial" w:cs="Arial"/>
          <w:color w:val="000000" w:themeColor="text1"/>
          <w:lang w:val="en-GB"/>
        </w:rPr>
        <w:t xml:space="preserve"> IV rt-PA</w:t>
      </w:r>
      <w:r w:rsidR="003C19D8" w:rsidRPr="00D36895">
        <w:rPr>
          <w:rFonts w:ascii="Arial" w:eastAsia="Times New Roman" w:hAnsi="Arial" w:cs="Arial"/>
          <w:color w:val="000000" w:themeColor="text1"/>
          <w:lang w:val="en-GB"/>
        </w:rPr>
        <w:t>.</w:t>
      </w:r>
      <w:r w:rsidR="00251F48" w:rsidRPr="00D36895">
        <w:rPr>
          <w:rFonts w:ascii="Arial" w:eastAsia="Times New Roman" w:hAnsi="Arial" w:cs="Arial"/>
          <w:color w:val="000000" w:themeColor="text1"/>
          <w:vertAlign w:val="superscript"/>
          <w:lang w:val="en-GB"/>
        </w:rPr>
        <w:t>20,40</w:t>
      </w:r>
    </w:p>
    <w:p w14:paraId="492E04D8" w14:textId="77777777" w:rsidR="00DD78E9" w:rsidRPr="00D36895" w:rsidRDefault="00DD78E9" w:rsidP="00DD29BB">
      <w:pPr>
        <w:rPr>
          <w:rFonts w:ascii="Arial" w:eastAsia="Times New Roman" w:hAnsi="Arial" w:cs="Arial"/>
          <w:color w:val="000000" w:themeColor="text1"/>
          <w:lang w:val="en-GB"/>
        </w:rPr>
      </w:pPr>
    </w:p>
    <w:p w14:paraId="2C9683C0" w14:textId="6AB9806B" w:rsidR="0013312C" w:rsidRPr="00D36895" w:rsidRDefault="00DD29BB" w:rsidP="008A4DAF">
      <w:pPr>
        <w:rPr>
          <w:rFonts w:ascii="Arial" w:eastAsia="Times New Roman" w:hAnsi="Arial" w:cs="Arial"/>
          <w:color w:val="000000" w:themeColor="text1"/>
          <w:lang w:val="en-GB"/>
        </w:rPr>
      </w:pPr>
      <w:r w:rsidRPr="00D36895">
        <w:rPr>
          <w:rFonts w:ascii="Arial" w:eastAsia="Times New Roman" w:hAnsi="Arial" w:cs="Arial"/>
          <w:color w:val="000000" w:themeColor="text1"/>
          <w:lang w:val="en-GB"/>
        </w:rPr>
        <w:t xml:space="preserve">General measures include the immediate verification of the perforation by </w:t>
      </w:r>
      <w:r w:rsidR="00BC604C" w:rsidRPr="00D36895">
        <w:rPr>
          <w:rFonts w:ascii="Arial" w:eastAsia="Times New Roman" w:hAnsi="Arial" w:cs="Arial"/>
          <w:color w:val="000000" w:themeColor="text1"/>
          <w:lang w:val="en-GB"/>
        </w:rPr>
        <w:t>careful</w:t>
      </w:r>
      <w:r w:rsidR="00907F55" w:rsidRPr="00D36895">
        <w:rPr>
          <w:rFonts w:ascii="Arial" w:eastAsia="Times New Roman" w:hAnsi="Arial" w:cs="Arial"/>
          <w:color w:val="000000" w:themeColor="text1"/>
          <w:lang w:val="en-GB"/>
        </w:rPr>
        <w:t>,</w:t>
      </w:r>
      <w:r w:rsidR="00BC604C" w:rsidRPr="00D36895">
        <w:rPr>
          <w:rFonts w:ascii="Arial" w:eastAsia="Times New Roman" w:hAnsi="Arial" w:cs="Arial"/>
          <w:color w:val="000000" w:themeColor="text1"/>
          <w:lang w:val="en-GB"/>
        </w:rPr>
        <w:t xml:space="preserve"> controlled </w:t>
      </w:r>
      <w:r w:rsidRPr="00D36895">
        <w:rPr>
          <w:rFonts w:ascii="Arial" w:eastAsia="Times New Roman" w:hAnsi="Arial" w:cs="Arial"/>
          <w:color w:val="000000" w:themeColor="text1"/>
          <w:lang w:val="en-GB"/>
        </w:rPr>
        <w:t>guide catheter angiogram. Initial</w:t>
      </w:r>
      <w:r w:rsidR="00251F48" w:rsidRPr="00D36895">
        <w:rPr>
          <w:rFonts w:ascii="Arial" w:eastAsia="Times New Roman" w:hAnsi="Arial" w:cs="Arial"/>
          <w:color w:val="000000" w:themeColor="text1"/>
          <w:lang w:val="en-GB"/>
        </w:rPr>
        <w:t xml:space="preserve"> </w:t>
      </w:r>
      <w:r w:rsidR="00BC604C" w:rsidRPr="00D36895">
        <w:rPr>
          <w:rFonts w:ascii="Arial" w:eastAsia="Times New Roman" w:hAnsi="Arial" w:cs="Arial"/>
          <w:color w:val="000000" w:themeColor="text1"/>
          <w:lang w:val="en-GB"/>
        </w:rPr>
        <w:t xml:space="preserve">measures </w:t>
      </w:r>
      <w:r w:rsidRPr="00D36895">
        <w:rPr>
          <w:rFonts w:ascii="Arial" w:eastAsia="Times New Roman" w:hAnsi="Arial" w:cs="Arial"/>
          <w:color w:val="000000" w:themeColor="text1"/>
          <w:lang w:val="en-GB"/>
        </w:rPr>
        <w:t xml:space="preserve">include </w:t>
      </w:r>
      <w:r w:rsidR="00BC604C" w:rsidRPr="00D36895">
        <w:rPr>
          <w:rFonts w:ascii="Arial" w:eastAsia="Times New Roman" w:hAnsi="Arial" w:cs="Arial"/>
          <w:color w:val="000000" w:themeColor="text1"/>
          <w:lang w:val="en-GB"/>
        </w:rPr>
        <w:t>re</w:t>
      </w:r>
      <w:r w:rsidRPr="00D36895">
        <w:rPr>
          <w:rFonts w:ascii="Arial" w:eastAsia="Times New Roman" w:hAnsi="Arial" w:cs="Arial"/>
          <w:color w:val="000000" w:themeColor="text1"/>
          <w:lang w:val="en-GB"/>
        </w:rPr>
        <w:t xml:space="preserve">ducing </w:t>
      </w:r>
      <w:r w:rsidR="00BC604C" w:rsidRPr="00D36895">
        <w:rPr>
          <w:rFonts w:ascii="Arial" w:eastAsia="Times New Roman" w:hAnsi="Arial" w:cs="Arial"/>
          <w:color w:val="000000" w:themeColor="text1"/>
          <w:lang w:val="en-GB"/>
        </w:rPr>
        <w:t xml:space="preserve">BP </w:t>
      </w:r>
      <w:r w:rsidRPr="00D36895">
        <w:rPr>
          <w:rFonts w:ascii="Arial" w:eastAsia="Times New Roman" w:hAnsi="Arial" w:cs="Arial"/>
          <w:color w:val="000000" w:themeColor="text1"/>
          <w:lang w:val="en-GB"/>
        </w:rPr>
        <w:t xml:space="preserve">and reversal of anticoagulation </w:t>
      </w:r>
      <w:r w:rsidR="008003E3" w:rsidRPr="00D36895">
        <w:rPr>
          <w:rFonts w:ascii="Arial" w:eastAsia="Times New Roman" w:hAnsi="Arial" w:cs="Arial"/>
          <w:color w:val="000000" w:themeColor="text1"/>
          <w:lang w:val="en-GB"/>
        </w:rPr>
        <w:t xml:space="preserve">(if systemic anticoagulation has been used) </w:t>
      </w:r>
      <w:r w:rsidRPr="00D36895">
        <w:rPr>
          <w:rFonts w:ascii="Arial" w:eastAsia="Times New Roman" w:hAnsi="Arial" w:cs="Arial"/>
          <w:color w:val="000000" w:themeColor="text1"/>
          <w:lang w:val="en-GB"/>
        </w:rPr>
        <w:t xml:space="preserve">using </w:t>
      </w:r>
      <w:r w:rsidR="00907F55" w:rsidRPr="00D36895">
        <w:rPr>
          <w:rFonts w:ascii="Arial" w:eastAsia="Times New Roman" w:hAnsi="Arial" w:cs="Arial"/>
          <w:color w:val="000000" w:themeColor="text1"/>
          <w:lang w:val="en-GB"/>
        </w:rPr>
        <w:t>appropriate measures</w:t>
      </w:r>
      <w:r w:rsidRPr="00D36895">
        <w:rPr>
          <w:rFonts w:ascii="Arial" w:eastAsia="Times New Roman" w:hAnsi="Arial" w:cs="Arial"/>
          <w:color w:val="000000" w:themeColor="text1"/>
          <w:lang w:val="en-GB"/>
        </w:rPr>
        <w:t>.</w:t>
      </w:r>
      <w:r w:rsidR="00251F48" w:rsidRPr="00D36895">
        <w:rPr>
          <w:rFonts w:ascii="Arial" w:eastAsia="Times New Roman" w:hAnsi="Arial" w:cs="Arial"/>
          <w:color w:val="000000" w:themeColor="text1"/>
          <w:vertAlign w:val="superscript"/>
          <w:lang w:val="en-GB"/>
        </w:rPr>
        <w:t>20, 39</w:t>
      </w:r>
      <w:r w:rsidR="009A7B45" w:rsidRPr="00D36895">
        <w:rPr>
          <w:rFonts w:ascii="Arial" w:eastAsia="Times New Roman" w:hAnsi="Arial" w:cs="Arial"/>
          <w:color w:val="000000" w:themeColor="text1"/>
          <w:lang w:val="en-GB"/>
        </w:rPr>
        <w:t xml:space="preserve"> </w:t>
      </w:r>
      <w:r w:rsidR="008003E3" w:rsidRPr="00D36895">
        <w:rPr>
          <w:rFonts w:ascii="Arial" w:eastAsia="Times New Roman" w:hAnsi="Arial" w:cs="Arial"/>
          <w:color w:val="000000" w:themeColor="text1"/>
          <w:lang w:val="en-GB"/>
        </w:rPr>
        <w:t>Even the simple expedient of hypotension is not without major risk though as it may cause any collateral circulation to fail and a major infarct to result.</w:t>
      </w:r>
      <w:r w:rsidR="00251F48" w:rsidRPr="00D36895">
        <w:rPr>
          <w:rFonts w:ascii="Arial" w:eastAsia="Times New Roman" w:hAnsi="Arial" w:cs="Arial"/>
          <w:color w:val="000000" w:themeColor="text1"/>
          <w:lang w:val="en-GB"/>
        </w:rPr>
        <w:t xml:space="preserve"> </w:t>
      </w:r>
      <w:r w:rsidRPr="00D36895">
        <w:rPr>
          <w:rFonts w:ascii="Arial" w:eastAsia="Times New Roman" w:hAnsi="Arial" w:cs="Arial"/>
          <w:color w:val="000000" w:themeColor="text1"/>
          <w:lang w:val="en-GB"/>
        </w:rPr>
        <w:t>Inflation of an intracranial balloon can also be considered</w:t>
      </w:r>
      <w:r w:rsidR="00907F55" w:rsidRPr="00D36895">
        <w:rPr>
          <w:rFonts w:ascii="Arial" w:eastAsia="Times New Roman" w:hAnsi="Arial" w:cs="Arial"/>
          <w:color w:val="000000" w:themeColor="text1"/>
          <w:lang w:val="en-GB"/>
        </w:rPr>
        <w:t>.</w:t>
      </w:r>
      <w:r w:rsidR="00251F48" w:rsidRPr="00D36895">
        <w:rPr>
          <w:rFonts w:ascii="Arial" w:eastAsia="Times New Roman" w:hAnsi="Arial" w:cs="Arial"/>
          <w:color w:val="000000" w:themeColor="text1"/>
          <w:vertAlign w:val="superscript"/>
          <w:lang w:val="en-GB"/>
        </w:rPr>
        <w:t>38</w:t>
      </w:r>
      <w:r w:rsidRPr="00D36895">
        <w:rPr>
          <w:rFonts w:ascii="Arial" w:eastAsia="Times New Roman" w:hAnsi="Arial" w:cs="Arial"/>
          <w:color w:val="000000" w:themeColor="text1"/>
          <w:lang w:val="en-GB"/>
        </w:rPr>
        <w:t xml:space="preserve"> </w:t>
      </w:r>
      <w:r w:rsidR="00907F55" w:rsidRPr="00D36895">
        <w:rPr>
          <w:rFonts w:ascii="Arial" w:eastAsia="Times New Roman" w:hAnsi="Arial" w:cs="Arial"/>
          <w:color w:val="000000" w:themeColor="text1"/>
          <w:lang w:val="en-GB"/>
        </w:rPr>
        <w:t>I</w:t>
      </w:r>
      <w:r w:rsidRPr="00D36895">
        <w:rPr>
          <w:rFonts w:ascii="Arial" w:eastAsia="Times New Roman" w:hAnsi="Arial" w:cs="Arial"/>
          <w:color w:val="000000" w:themeColor="text1"/>
          <w:lang w:val="en-GB"/>
        </w:rPr>
        <w:t>f the bleeding persists</w:t>
      </w:r>
      <w:r w:rsidR="008003E3" w:rsidRPr="00D36895">
        <w:rPr>
          <w:rFonts w:ascii="Arial" w:eastAsia="Times New Roman" w:hAnsi="Arial" w:cs="Arial"/>
          <w:color w:val="000000" w:themeColor="text1"/>
          <w:lang w:val="en-GB"/>
        </w:rPr>
        <w:t xml:space="preserve"> after a period of balloon inflation (5-10 minutes)</w:t>
      </w:r>
      <w:r w:rsidR="00DD78E9" w:rsidRPr="00D36895">
        <w:rPr>
          <w:rFonts w:ascii="Arial" w:eastAsia="Times New Roman" w:hAnsi="Arial" w:cs="Arial"/>
          <w:color w:val="000000" w:themeColor="text1"/>
          <w:lang w:val="en-GB"/>
        </w:rPr>
        <w:t>,</w:t>
      </w:r>
      <w:r w:rsidRPr="00D36895">
        <w:rPr>
          <w:rFonts w:ascii="Arial" w:eastAsia="Times New Roman" w:hAnsi="Arial" w:cs="Arial"/>
          <w:color w:val="000000" w:themeColor="text1"/>
          <w:lang w:val="en-GB"/>
        </w:rPr>
        <w:t xml:space="preserve"> injection of </w:t>
      </w:r>
      <w:r w:rsidR="00F85721" w:rsidRPr="00D36895">
        <w:rPr>
          <w:rFonts w:ascii="Arial" w:eastAsia="Times New Roman" w:hAnsi="Arial" w:cs="Arial"/>
          <w:color w:val="000000" w:themeColor="text1"/>
          <w:lang w:val="en-GB"/>
        </w:rPr>
        <w:t xml:space="preserve">liquid </w:t>
      </w:r>
      <w:r w:rsidRPr="00D36895">
        <w:rPr>
          <w:rFonts w:ascii="Arial" w:eastAsia="Times New Roman" w:hAnsi="Arial" w:cs="Arial"/>
          <w:color w:val="000000" w:themeColor="text1"/>
          <w:lang w:val="en-GB"/>
        </w:rPr>
        <w:t xml:space="preserve">embolic agents </w:t>
      </w:r>
      <w:r w:rsidR="00F85721" w:rsidRPr="00D36895">
        <w:rPr>
          <w:rFonts w:ascii="Arial" w:eastAsia="Times New Roman" w:hAnsi="Arial" w:cs="Arial"/>
          <w:color w:val="000000" w:themeColor="text1"/>
          <w:lang w:val="en-GB"/>
        </w:rPr>
        <w:t xml:space="preserve">(NBCA or Onyx) </w:t>
      </w:r>
      <w:r w:rsidRPr="00D36895">
        <w:rPr>
          <w:rFonts w:ascii="Arial" w:eastAsia="Times New Roman" w:hAnsi="Arial" w:cs="Arial"/>
          <w:color w:val="000000" w:themeColor="text1"/>
          <w:lang w:val="en-GB"/>
        </w:rPr>
        <w:t>or insertion of detachable coils can be used to occlu</w:t>
      </w:r>
      <w:r w:rsidR="00173B4F" w:rsidRPr="00D36895">
        <w:rPr>
          <w:rFonts w:ascii="Arial" w:eastAsia="Times New Roman" w:hAnsi="Arial" w:cs="Arial"/>
          <w:color w:val="000000" w:themeColor="text1"/>
          <w:lang w:val="en-GB"/>
        </w:rPr>
        <w:t>de the damaged arterial segment</w:t>
      </w:r>
      <w:r w:rsidRPr="00D36895">
        <w:rPr>
          <w:rFonts w:ascii="Arial" w:eastAsia="Times New Roman" w:hAnsi="Arial" w:cs="Arial"/>
          <w:color w:val="000000" w:themeColor="text1"/>
          <w:lang w:val="en-GB"/>
        </w:rPr>
        <w:t>.</w:t>
      </w:r>
      <w:r w:rsidR="00251F48" w:rsidRPr="00D36895">
        <w:rPr>
          <w:rFonts w:ascii="Arial" w:eastAsia="Times New Roman" w:hAnsi="Arial" w:cs="Arial"/>
          <w:color w:val="000000" w:themeColor="text1"/>
          <w:vertAlign w:val="superscript"/>
          <w:lang w:val="en-GB"/>
        </w:rPr>
        <w:t>20, 38</w:t>
      </w:r>
      <w:r w:rsidRPr="00D36895">
        <w:rPr>
          <w:rFonts w:ascii="Arial" w:eastAsia="Times New Roman" w:hAnsi="Arial" w:cs="Arial"/>
          <w:color w:val="000000" w:themeColor="text1"/>
          <w:lang w:val="en-GB"/>
        </w:rPr>
        <w:t xml:space="preserve"> There will be the need for </w:t>
      </w:r>
      <w:r w:rsidRPr="00D36895">
        <w:rPr>
          <w:rFonts w:ascii="Arial" w:eastAsia="Times New Roman" w:hAnsi="Arial" w:cs="Arial"/>
          <w:color w:val="000000" w:themeColor="text1"/>
          <w:lang w:val="en-GB"/>
        </w:rPr>
        <w:lastRenderedPageBreak/>
        <w:t>subsequent radiological imaging to monitor for potential development of pseudoaneurysm at the site of perforation and thro</w:t>
      </w:r>
      <w:r w:rsidR="00173B4F" w:rsidRPr="00D36895">
        <w:rPr>
          <w:rFonts w:ascii="Arial" w:eastAsia="Times New Roman" w:hAnsi="Arial" w:cs="Arial"/>
          <w:color w:val="000000" w:themeColor="text1"/>
          <w:lang w:val="en-GB"/>
        </w:rPr>
        <w:t>mboembolic complications</w:t>
      </w:r>
      <w:r w:rsidRPr="00D36895">
        <w:rPr>
          <w:rFonts w:ascii="Arial" w:eastAsia="Times New Roman" w:hAnsi="Arial" w:cs="Arial"/>
          <w:color w:val="000000" w:themeColor="text1"/>
          <w:lang w:val="en-GB"/>
        </w:rPr>
        <w:t>.</w:t>
      </w:r>
      <w:r w:rsidR="00251F48" w:rsidRPr="00D36895">
        <w:rPr>
          <w:rFonts w:ascii="Arial" w:eastAsia="Times New Roman" w:hAnsi="Arial" w:cs="Arial"/>
          <w:color w:val="000000" w:themeColor="text1"/>
          <w:vertAlign w:val="superscript"/>
          <w:lang w:val="en-GB"/>
        </w:rPr>
        <w:t>40</w:t>
      </w:r>
      <w:r w:rsidR="00F85721" w:rsidRPr="00D36895">
        <w:rPr>
          <w:rFonts w:ascii="Arial" w:eastAsia="Times New Roman" w:hAnsi="Arial" w:cs="Arial"/>
          <w:color w:val="000000" w:themeColor="text1"/>
          <w:lang w:val="en-GB"/>
        </w:rPr>
        <w:t xml:space="preserve"> Clearly parent artery occlusion in these circumstances will often result in major stroke with attendant risk</w:t>
      </w:r>
      <w:r w:rsidR="00BC604C" w:rsidRPr="00D36895">
        <w:rPr>
          <w:rFonts w:ascii="Arial" w:eastAsia="Times New Roman" w:hAnsi="Arial" w:cs="Arial"/>
          <w:color w:val="000000" w:themeColor="text1"/>
          <w:lang w:val="en-GB"/>
        </w:rPr>
        <w:t>s</w:t>
      </w:r>
      <w:r w:rsidR="00F85721" w:rsidRPr="00D36895">
        <w:rPr>
          <w:rFonts w:ascii="Arial" w:eastAsia="Times New Roman" w:hAnsi="Arial" w:cs="Arial"/>
          <w:color w:val="000000" w:themeColor="text1"/>
          <w:lang w:val="en-GB"/>
        </w:rPr>
        <w:t xml:space="preserve"> of </w:t>
      </w:r>
      <w:r w:rsidR="00BC604C" w:rsidRPr="00D36895">
        <w:rPr>
          <w:rFonts w:ascii="Arial" w:eastAsia="Times New Roman" w:hAnsi="Arial" w:cs="Arial"/>
          <w:color w:val="000000" w:themeColor="text1"/>
          <w:lang w:val="en-GB"/>
        </w:rPr>
        <w:t xml:space="preserve">severe disability, requirement for </w:t>
      </w:r>
      <w:r w:rsidR="00F85721" w:rsidRPr="00D36895">
        <w:rPr>
          <w:rFonts w:ascii="Arial" w:eastAsia="Times New Roman" w:hAnsi="Arial" w:cs="Arial"/>
          <w:color w:val="000000" w:themeColor="text1"/>
          <w:lang w:val="en-GB"/>
        </w:rPr>
        <w:t>hemicraniectomy or perioperative death (with medicolegal consequences</w:t>
      </w:r>
      <w:r w:rsidR="00907F55" w:rsidRPr="00D36895">
        <w:rPr>
          <w:rFonts w:ascii="Arial" w:eastAsia="Times New Roman" w:hAnsi="Arial" w:cs="Arial"/>
          <w:color w:val="000000" w:themeColor="text1"/>
          <w:lang w:val="en-GB"/>
        </w:rPr>
        <w:t xml:space="preserve"> </w:t>
      </w:r>
      <w:r w:rsidR="00F85721" w:rsidRPr="00D36895">
        <w:rPr>
          <w:rFonts w:ascii="Arial" w:eastAsia="Times New Roman" w:hAnsi="Arial" w:cs="Arial"/>
          <w:color w:val="000000" w:themeColor="text1"/>
          <w:lang w:val="en-GB"/>
        </w:rPr>
        <w:t>- in the UK at least).</w:t>
      </w:r>
    </w:p>
    <w:p w14:paraId="69808972" w14:textId="77777777" w:rsidR="008A4DAF" w:rsidRPr="00D36895" w:rsidRDefault="008A4DAF" w:rsidP="008A4DAF">
      <w:pPr>
        <w:rPr>
          <w:rFonts w:ascii="Arial" w:eastAsia="Times New Roman" w:hAnsi="Arial" w:cs="Arial"/>
          <w:color w:val="000000" w:themeColor="text1"/>
          <w:lang w:val="en-GB"/>
        </w:rPr>
      </w:pPr>
    </w:p>
    <w:p w14:paraId="0325CEEE" w14:textId="77777777" w:rsidR="008A4DAF" w:rsidRPr="00D36895" w:rsidRDefault="008A4DAF" w:rsidP="008A4DAF">
      <w:pPr>
        <w:rPr>
          <w:rFonts w:ascii="Arial" w:eastAsia="Times New Roman" w:hAnsi="Arial" w:cs="Arial"/>
          <w:color w:val="000000" w:themeColor="text1"/>
          <w:lang w:val="en-GB"/>
        </w:rPr>
      </w:pPr>
    </w:p>
    <w:p w14:paraId="10AA7E26" w14:textId="77777777" w:rsidR="00D00A7B" w:rsidRPr="00D36895" w:rsidRDefault="00D00A7B" w:rsidP="00D00A7B">
      <w:pPr>
        <w:widowControl w:val="0"/>
        <w:autoSpaceDE w:val="0"/>
        <w:autoSpaceDN w:val="0"/>
        <w:adjustRightInd w:val="0"/>
        <w:rPr>
          <w:rFonts w:ascii="Arial" w:hAnsi="Arial" w:cs="Arial"/>
          <w:b/>
          <w:i/>
          <w:color w:val="000000" w:themeColor="text1"/>
        </w:rPr>
      </w:pPr>
      <w:r w:rsidRPr="00D36895">
        <w:rPr>
          <w:rFonts w:ascii="Arial" w:hAnsi="Arial" w:cs="Arial"/>
          <w:b/>
          <w:i/>
          <w:color w:val="000000" w:themeColor="text1"/>
        </w:rPr>
        <w:t>Arterial dissection</w:t>
      </w:r>
    </w:p>
    <w:p w14:paraId="77B629A1" w14:textId="07C14DC0" w:rsidR="00D00A7B" w:rsidRPr="00D36895" w:rsidRDefault="00D00A7B" w:rsidP="00D00A7B">
      <w:pPr>
        <w:widowControl w:val="0"/>
        <w:autoSpaceDE w:val="0"/>
        <w:autoSpaceDN w:val="0"/>
        <w:adjustRightInd w:val="0"/>
        <w:rPr>
          <w:rFonts w:ascii="Arial" w:hAnsi="Arial" w:cs="Arial"/>
          <w:color w:val="000000" w:themeColor="text1"/>
          <w:vertAlign w:val="superscript"/>
        </w:rPr>
      </w:pPr>
      <w:r w:rsidRPr="00D36895">
        <w:rPr>
          <w:rFonts w:ascii="Arial" w:hAnsi="Arial" w:cs="Arial"/>
          <w:color w:val="000000" w:themeColor="text1"/>
        </w:rPr>
        <w:t>Arterial dissection</w:t>
      </w:r>
      <w:r w:rsidR="00723CF9" w:rsidRPr="00D36895">
        <w:rPr>
          <w:rFonts w:ascii="Arial" w:hAnsi="Arial" w:cs="Arial"/>
          <w:color w:val="000000" w:themeColor="text1"/>
        </w:rPr>
        <w:t xml:space="preserve"> (AD)</w:t>
      </w:r>
      <w:r w:rsidRPr="00D36895">
        <w:rPr>
          <w:rFonts w:ascii="Arial" w:hAnsi="Arial" w:cs="Arial"/>
          <w:color w:val="000000" w:themeColor="text1"/>
        </w:rPr>
        <w:t xml:space="preserve"> is </w:t>
      </w:r>
      <w:r w:rsidR="00090AB3" w:rsidRPr="00D36895">
        <w:rPr>
          <w:rFonts w:ascii="Arial" w:hAnsi="Arial" w:cs="Arial"/>
          <w:color w:val="000000" w:themeColor="text1"/>
        </w:rPr>
        <w:t>often</w:t>
      </w:r>
      <w:r w:rsidRPr="00D36895">
        <w:rPr>
          <w:rFonts w:ascii="Arial" w:hAnsi="Arial" w:cs="Arial"/>
          <w:color w:val="000000" w:themeColor="text1"/>
        </w:rPr>
        <w:t xml:space="preserve"> asymptomatic </w:t>
      </w:r>
      <w:r w:rsidR="00E84E48" w:rsidRPr="00D36895">
        <w:rPr>
          <w:rFonts w:ascii="Arial" w:hAnsi="Arial" w:cs="Arial"/>
          <w:color w:val="000000" w:themeColor="text1"/>
        </w:rPr>
        <w:t xml:space="preserve">if </w:t>
      </w:r>
      <w:r w:rsidR="00696FD6" w:rsidRPr="00D36895">
        <w:rPr>
          <w:rFonts w:ascii="Arial" w:hAnsi="Arial" w:cs="Arial"/>
          <w:color w:val="000000" w:themeColor="text1"/>
        </w:rPr>
        <w:t>localized</w:t>
      </w:r>
      <w:r w:rsidR="00E84E48" w:rsidRPr="00D36895">
        <w:rPr>
          <w:rFonts w:ascii="Arial" w:hAnsi="Arial" w:cs="Arial"/>
          <w:color w:val="000000" w:themeColor="text1"/>
        </w:rPr>
        <w:t xml:space="preserve"> and </w:t>
      </w:r>
      <w:r w:rsidR="00696FD6" w:rsidRPr="00D36895">
        <w:rPr>
          <w:rFonts w:ascii="Arial" w:hAnsi="Arial" w:cs="Arial"/>
          <w:color w:val="000000" w:themeColor="text1"/>
        </w:rPr>
        <w:t>recognized</w:t>
      </w:r>
      <w:r w:rsidR="00090AB3" w:rsidRPr="00D36895">
        <w:rPr>
          <w:rFonts w:ascii="Arial" w:hAnsi="Arial" w:cs="Arial"/>
          <w:color w:val="000000" w:themeColor="text1"/>
        </w:rPr>
        <w:t xml:space="preserve"> early</w:t>
      </w:r>
      <w:r w:rsidR="00BC604C" w:rsidRPr="00D36895">
        <w:rPr>
          <w:rFonts w:ascii="Arial" w:hAnsi="Arial" w:cs="Arial"/>
          <w:color w:val="000000" w:themeColor="text1"/>
        </w:rPr>
        <w:t xml:space="preserve">. </w:t>
      </w:r>
      <w:r w:rsidR="00DB097B" w:rsidRPr="00D36895">
        <w:rPr>
          <w:rFonts w:ascii="Arial" w:hAnsi="Arial" w:cs="Arial"/>
          <w:color w:val="000000" w:themeColor="text1"/>
        </w:rPr>
        <w:t>However, it increases the risk of occlusive or thromboembolic complications and may lead to severe neurological deficits.</w:t>
      </w:r>
      <w:r w:rsidR="00DB097B" w:rsidRPr="00D36895">
        <w:rPr>
          <w:rFonts w:ascii="Arial" w:hAnsi="Arial" w:cs="Arial"/>
          <w:color w:val="000000" w:themeColor="text1"/>
          <w:vertAlign w:val="superscript"/>
        </w:rPr>
        <w:t>41</w:t>
      </w:r>
      <w:r w:rsidR="00DB097B" w:rsidRPr="00D36895">
        <w:rPr>
          <w:rFonts w:ascii="Arial" w:hAnsi="Arial" w:cs="Arial"/>
          <w:color w:val="000000" w:themeColor="text1"/>
        </w:rPr>
        <w:t xml:space="preserve"> This is particularly a risk i</w:t>
      </w:r>
      <w:r w:rsidR="008B2D3D" w:rsidRPr="00D36895">
        <w:rPr>
          <w:rFonts w:ascii="Arial" w:hAnsi="Arial" w:cs="Arial"/>
          <w:color w:val="000000" w:themeColor="text1"/>
        </w:rPr>
        <w:t>f the dissection is not recogniz</w:t>
      </w:r>
      <w:r w:rsidR="00DB097B" w:rsidRPr="00D36895">
        <w:rPr>
          <w:rFonts w:ascii="Arial" w:hAnsi="Arial" w:cs="Arial"/>
          <w:color w:val="000000" w:themeColor="text1"/>
        </w:rPr>
        <w:t xml:space="preserve">ed promptly- so that the </w:t>
      </w:r>
      <w:r w:rsidR="00907F55" w:rsidRPr="00D36895">
        <w:rPr>
          <w:rFonts w:ascii="Arial" w:hAnsi="Arial" w:cs="Arial"/>
          <w:color w:val="000000" w:themeColor="text1"/>
        </w:rPr>
        <w:t>M</w:t>
      </w:r>
      <w:r w:rsidR="00DB097B" w:rsidRPr="00D36895">
        <w:rPr>
          <w:rFonts w:ascii="Arial" w:hAnsi="Arial" w:cs="Arial"/>
          <w:color w:val="000000" w:themeColor="text1"/>
        </w:rPr>
        <w:t xml:space="preserve">T approach is not modified accordingly. </w:t>
      </w:r>
      <w:r w:rsidRPr="00D36895">
        <w:rPr>
          <w:rFonts w:ascii="Arial" w:hAnsi="Arial" w:cs="Arial"/>
          <w:color w:val="000000" w:themeColor="text1"/>
        </w:rPr>
        <w:t>The rates</w:t>
      </w:r>
      <w:r w:rsidR="00723CF9" w:rsidRPr="00D36895">
        <w:rPr>
          <w:rFonts w:ascii="Arial" w:hAnsi="Arial" w:cs="Arial"/>
          <w:color w:val="000000" w:themeColor="text1"/>
        </w:rPr>
        <w:t xml:space="preserve"> of AD</w:t>
      </w:r>
      <w:r w:rsidRPr="00D36895">
        <w:rPr>
          <w:rFonts w:ascii="Arial" w:hAnsi="Arial" w:cs="Arial"/>
          <w:color w:val="000000" w:themeColor="text1"/>
        </w:rPr>
        <w:t xml:space="preserve"> range b</w:t>
      </w:r>
      <w:r w:rsidR="00EF3C6E" w:rsidRPr="00D36895">
        <w:rPr>
          <w:rFonts w:ascii="Arial" w:hAnsi="Arial" w:cs="Arial"/>
          <w:color w:val="000000" w:themeColor="text1"/>
        </w:rPr>
        <w:t>etween 0.6%-</w:t>
      </w:r>
      <w:r w:rsidR="00787977" w:rsidRPr="00D36895">
        <w:rPr>
          <w:rFonts w:ascii="Arial" w:hAnsi="Arial" w:cs="Arial"/>
          <w:color w:val="000000" w:themeColor="text1"/>
        </w:rPr>
        <w:t>3.9% for the RCTs</w:t>
      </w:r>
      <w:r w:rsidRPr="00D36895">
        <w:rPr>
          <w:rFonts w:ascii="Arial" w:hAnsi="Arial" w:cs="Arial"/>
          <w:color w:val="000000" w:themeColor="text1"/>
        </w:rPr>
        <w:t xml:space="preserve"> </w:t>
      </w:r>
      <w:r w:rsidR="00526800" w:rsidRPr="00D36895">
        <w:rPr>
          <w:rFonts w:ascii="Arial" w:hAnsi="Arial" w:cs="Arial"/>
          <w:color w:val="000000" w:themeColor="text1"/>
          <w:vertAlign w:val="superscript"/>
        </w:rPr>
        <w:t>2,1,6,5</w:t>
      </w:r>
      <w:r w:rsidR="00EF3C6E" w:rsidRPr="00D36895">
        <w:rPr>
          <w:rFonts w:ascii="Arial" w:hAnsi="Arial" w:cs="Arial"/>
          <w:color w:val="000000" w:themeColor="text1"/>
        </w:rPr>
        <w:t xml:space="preserve"> and 1%-</w:t>
      </w:r>
      <w:r w:rsidR="00787977" w:rsidRPr="00D36895">
        <w:rPr>
          <w:rFonts w:ascii="Arial" w:hAnsi="Arial" w:cs="Arial"/>
          <w:color w:val="000000" w:themeColor="text1"/>
        </w:rPr>
        <w:t>6.7% for the non-RCTs</w:t>
      </w:r>
      <w:r w:rsidRPr="00D36895">
        <w:rPr>
          <w:rFonts w:ascii="Arial" w:hAnsi="Arial" w:cs="Arial"/>
          <w:color w:val="000000" w:themeColor="text1"/>
        </w:rPr>
        <w:t>.</w:t>
      </w:r>
      <w:r w:rsidR="00526800" w:rsidRPr="00D36895">
        <w:rPr>
          <w:rFonts w:ascii="Arial" w:hAnsi="Arial" w:cs="Arial"/>
          <w:color w:val="000000" w:themeColor="text1"/>
          <w:vertAlign w:val="superscript"/>
        </w:rPr>
        <w:t>8,11, 13, 20, 25, 23,22, 42</w:t>
      </w:r>
    </w:p>
    <w:p w14:paraId="4F81821E" w14:textId="77777777" w:rsidR="00BE1CC6" w:rsidRPr="00D36895" w:rsidRDefault="00BE1CC6" w:rsidP="00D00A7B">
      <w:pPr>
        <w:widowControl w:val="0"/>
        <w:autoSpaceDE w:val="0"/>
        <w:autoSpaceDN w:val="0"/>
        <w:adjustRightInd w:val="0"/>
        <w:rPr>
          <w:rFonts w:ascii="Arial" w:hAnsi="Arial" w:cs="Arial"/>
          <w:color w:val="000000" w:themeColor="text1"/>
        </w:rPr>
      </w:pPr>
    </w:p>
    <w:p w14:paraId="2267FDAD" w14:textId="69A36D9F" w:rsidR="00D00A7B" w:rsidRPr="00D36895" w:rsidRDefault="00C01BCB" w:rsidP="00D00A7B">
      <w:pPr>
        <w:jc w:val="both"/>
        <w:rPr>
          <w:rFonts w:ascii="Arial" w:hAnsi="Arial" w:cs="Arial"/>
          <w:color w:val="000000" w:themeColor="text1"/>
          <w:vertAlign w:val="superscript"/>
        </w:rPr>
      </w:pPr>
      <w:r w:rsidRPr="00D36895">
        <w:rPr>
          <w:rFonts w:ascii="Arial" w:hAnsi="Arial" w:cs="Arial"/>
          <w:color w:val="000000" w:themeColor="text1"/>
        </w:rPr>
        <w:t>Arterial dissection can</w:t>
      </w:r>
      <w:r w:rsidR="00D00A7B" w:rsidRPr="00D36895">
        <w:rPr>
          <w:rFonts w:ascii="Arial" w:hAnsi="Arial" w:cs="Arial"/>
          <w:color w:val="000000" w:themeColor="text1"/>
        </w:rPr>
        <w:t xml:space="preserve"> occur during </w:t>
      </w:r>
      <w:r w:rsidRPr="00D36895">
        <w:rPr>
          <w:rFonts w:ascii="Arial" w:hAnsi="Arial" w:cs="Arial"/>
          <w:color w:val="000000" w:themeColor="text1"/>
        </w:rPr>
        <w:t xml:space="preserve">any </w:t>
      </w:r>
      <w:r w:rsidR="00D00A7B" w:rsidRPr="00D36895">
        <w:rPr>
          <w:rFonts w:ascii="Arial" w:hAnsi="Arial" w:cs="Arial"/>
          <w:color w:val="000000" w:themeColor="text1"/>
        </w:rPr>
        <w:t>catheter or guidewir</w:t>
      </w:r>
      <w:r w:rsidRPr="00D36895">
        <w:rPr>
          <w:rFonts w:ascii="Arial" w:hAnsi="Arial" w:cs="Arial"/>
          <w:color w:val="000000" w:themeColor="text1"/>
        </w:rPr>
        <w:t>e manipulation</w:t>
      </w:r>
      <w:r w:rsidR="00D00A7B" w:rsidRPr="00D36895">
        <w:rPr>
          <w:rFonts w:ascii="Arial" w:hAnsi="Arial" w:cs="Arial"/>
          <w:color w:val="000000" w:themeColor="text1"/>
        </w:rPr>
        <w:t>.</w:t>
      </w:r>
      <w:r w:rsidR="00526800" w:rsidRPr="00D36895">
        <w:rPr>
          <w:rFonts w:ascii="Arial" w:hAnsi="Arial" w:cs="Arial"/>
          <w:color w:val="000000" w:themeColor="text1"/>
          <w:vertAlign w:val="superscript"/>
        </w:rPr>
        <w:t>20,21</w:t>
      </w:r>
      <w:r w:rsidR="00D00A7B" w:rsidRPr="00D36895">
        <w:rPr>
          <w:rFonts w:ascii="Arial" w:hAnsi="Arial" w:cs="Arial"/>
          <w:color w:val="000000" w:themeColor="text1"/>
        </w:rPr>
        <w:t xml:space="preserve"> Among the three cases</w:t>
      </w:r>
      <w:r w:rsidR="006215A5" w:rsidRPr="00D36895">
        <w:rPr>
          <w:rFonts w:ascii="Arial" w:hAnsi="Arial" w:cs="Arial"/>
          <w:color w:val="000000" w:themeColor="text1"/>
        </w:rPr>
        <w:t xml:space="preserve"> (5.4%)</w:t>
      </w:r>
      <w:r w:rsidR="00D00A7B" w:rsidRPr="00D36895">
        <w:rPr>
          <w:rFonts w:ascii="Arial" w:hAnsi="Arial" w:cs="Arial"/>
          <w:color w:val="000000" w:themeColor="text1"/>
        </w:rPr>
        <w:t xml:space="preserve"> of </w:t>
      </w:r>
      <w:r w:rsidR="009E784B" w:rsidRPr="00D36895">
        <w:rPr>
          <w:rFonts w:ascii="Arial" w:hAnsi="Arial" w:cs="Arial"/>
          <w:color w:val="000000" w:themeColor="text1"/>
        </w:rPr>
        <w:t>ADs</w:t>
      </w:r>
      <w:r w:rsidR="00D00A7B" w:rsidRPr="00D36895">
        <w:rPr>
          <w:rFonts w:ascii="Arial" w:hAnsi="Arial" w:cs="Arial"/>
          <w:color w:val="000000" w:themeColor="text1"/>
        </w:rPr>
        <w:t xml:space="preserve"> reported by Akpinar and colleagues, one was attributed to intimal vessel injury caused by balloon-guiding catheter </w:t>
      </w:r>
      <w:r w:rsidRPr="00D36895">
        <w:rPr>
          <w:rFonts w:ascii="Arial" w:hAnsi="Arial" w:cs="Arial"/>
          <w:color w:val="000000" w:themeColor="text1"/>
        </w:rPr>
        <w:t xml:space="preserve">inflation </w:t>
      </w:r>
      <w:r w:rsidR="00D00A7B" w:rsidRPr="00D36895">
        <w:rPr>
          <w:rFonts w:ascii="Arial" w:hAnsi="Arial" w:cs="Arial"/>
          <w:color w:val="000000" w:themeColor="text1"/>
        </w:rPr>
        <w:t xml:space="preserve">during the intervention. The second was due to the stiff guide-wire that was </w:t>
      </w:r>
      <w:r w:rsidRPr="00D36895">
        <w:rPr>
          <w:rFonts w:ascii="Arial" w:hAnsi="Arial" w:cs="Arial"/>
          <w:color w:val="000000" w:themeColor="text1"/>
        </w:rPr>
        <w:t xml:space="preserve">required </w:t>
      </w:r>
      <w:r w:rsidR="00D00A7B" w:rsidRPr="00D36895">
        <w:rPr>
          <w:rFonts w:ascii="Arial" w:hAnsi="Arial" w:cs="Arial"/>
          <w:color w:val="000000" w:themeColor="text1"/>
        </w:rPr>
        <w:t>to guide the catheter in tortuous vessels.</w:t>
      </w:r>
      <w:r w:rsidR="00526800" w:rsidRPr="00D36895">
        <w:rPr>
          <w:rFonts w:ascii="Arial" w:hAnsi="Arial" w:cs="Arial"/>
          <w:color w:val="000000" w:themeColor="text1"/>
          <w:vertAlign w:val="superscript"/>
        </w:rPr>
        <w:t>20</w:t>
      </w:r>
      <w:r w:rsidR="00D00A7B" w:rsidRPr="00D36895">
        <w:rPr>
          <w:rFonts w:ascii="Arial" w:hAnsi="Arial" w:cs="Arial"/>
          <w:color w:val="000000" w:themeColor="text1"/>
        </w:rPr>
        <w:t xml:space="preserve"> </w:t>
      </w:r>
      <w:r w:rsidR="00E84E48" w:rsidRPr="00D36895">
        <w:rPr>
          <w:rFonts w:ascii="Arial" w:hAnsi="Arial" w:cs="Arial"/>
          <w:color w:val="000000" w:themeColor="text1"/>
        </w:rPr>
        <w:t>In another case series,</w:t>
      </w:r>
      <w:r w:rsidR="00012D74" w:rsidRPr="00D36895">
        <w:rPr>
          <w:rFonts w:ascii="Arial" w:hAnsi="Arial" w:cs="Arial"/>
          <w:color w:val="000000" w:themeColor="text1"/>
        </w:rPr>
        <w:t xml:space="preserve"> two of 92 (2.2%)</w:t>
      </w:r>
      <w:r w:rsidR="001E67B0" w:rsidRPr="00D36895">
        <w:rPr>
          <w:rFonts w:ascii="Arial" w:hAnsi="Arial" w:cs="Arial"/>
          <w:color w:val="000000" w:themeColor="text1"/>
        </w:rPr>
        <w:t xml:space="preserve"> cases with ADs</w:t>
      </w:r>
      <w:r w:rsidR="00012D74" w:rsidRPr="00D36895">
        <w:rPr>
          <w:rFonts w:ascii="Arial" w:hAnsi="Arial" w:cs="Arial"/>
          <w:color w:val="000000" w:themeColor="text1"/>
        </w:rPr>
        <w:t xml:space="preserve"> occurred during </w:t>
      </w:r>
      <w:r w:rsidR="0023223E" w:rsidRPr="00D36895">
        <w:rPr>
          <w:rFonts w:ascii="Arial" w:hAnsi="Arial" w:cs="Arial"/>
          <w:color w:val="000000" w:themeColor="text1"/>
        </w:rPr>
        <w:t>guidewire manipulations.</w:t>
      </w:r>
      <w:r w:rsidR="00526800" w:rsidRPr="00D36895">
        <w:rPr>
          <w:rFonts w:ascii="Arial" w:hAnsi="Arial" w:cs="Arial"/>
          <w:color w:val="000000" w:themeColor="text1"/>
          <w:vertAlign w:val="superscript"/>
        </w:rPr>
        <w:t>42</w:t>
      </w:r>
    </w:p>
    <w:p w14:paraId="0A7B96D0" w14:textId="77777777" w:rsidR="00D00A7B" w:rsidRPr="00D36895" w:rsidRDefault="00D00A7B" w:rsidP="00D00A7B">
      <w:pPr>
        <w:jc w:val="both"/>
        <w:rPr>
          <w:rFonts w:ascii="Arial" w:hAnsi="Arial" w:cs="Arial"/>
          <w:color w:val="000000" w:themeColor="text1"/>
        </w:rPr>
      </w:pPr>
    </w:p>
    <w:p w14:paraId="60EA505C" w14:textId="11C3C589" w:rsidR="00E5429E" w:rsidRPr="00D36895" w:rsidRDefault="00D00A7B" w:rsidP="00AC6C54">
      <w:pPr>
        <w:rPr>
          <w:rFonts w:ascii="Arial" w:hAnsi="Arial" w:cs="Arial"/>
          <w:color w:val="000000" w:themeColor="text1"/>
          <w:vertAlign w:val="superscript"/>
        </w:rPr>
      </w:pPr>
      <w:r w:rsidRPr="00D36895">
        <w:rPr>
          <w:rFonts w:ascii="Arial" w:hAnsi="Arial" w:cs="Arial"/>
          <w:color w:val="000000" w:themeColor="text1"/>
        </w:rPr>
        <w:t xml:space="preserve">Dissection </w:t>
      </w:r>
      <w:r w:rsidR="00BC604C" w:rsidRPr="00D36895">
        <w:rPr>
          <w:rFonts w:ascii="Arial" w:hAnsi="Arial" w:cs="Arial"/>
          <w:color w:val="000000" w:themeColor="text1"/>
        </w:rPr>
        <w:t xml:space="preserve">can </w:t>
      </w:r>
      <w:r w:rsidRPr="00D36895">
        <w:rPr>
          <w:rFonts w:ascii="Arial" w:hAnsi="Arial" w:cs="Arial"/>
          <w:color w:val="000000" w:themeColor="text1"/>
        </w:rPr>
        <w:t>involve any vessel, either extracranial</w:t>
      </w:r>
      <w:r w:rsidR="00BC604C" w:rsidRPr="00D36895">
        <w:rPr>
          <w:rFonts w:ascii="Arial" w:hAnsi="Arial" w:cs="Arial"/>
          <w:color w:val="000000" w:themeColor="text1"/>
        </w:rPr>
        <w:t>,</w:t>
      </w:r>
      <w:r w:rsidRPr="00D36895">
        <w:rPr>
          <w:rFonts w:ascii="Arial" w:hAnsi="Arial" w:cs="Arial"/>
          <w:color w:val="000000" w:themeColor="text1"/>
        </w:rPr>
        <w:t xml:space="preserve"> at the puncture site or intracranial vessels. </w:t>
      </w:r>
      <w:r w:rsidR="00CF0D88" w:rsidRPr="00D36895">
        <w:rPr>
          <w:rFonts w:ascii="Arial" w:hAnsi="Arial" w:cs="Arial"/>
          <w:color w:val="000000" w:themeColor="text1"/>
        </w:rPr>
        <w:t>In</w:t>
      </w:r>
      <w:r w:rsidR="00416C73" w:rsidRPr="00D36895">
        <w:rPr>
          <w:rFonts w:ascii="Arial" w:hAnsi="Arial" w:cs="Arial"/>
          <w:color w:val="000000" w:themeColor="text1"/>
        </w:rPr>
        <w:t xml:space="preserve"> the case series by Akinar et al., intrac</w:t>
      </w:r>
      <w:r w:rsidR="00841EA2" w:rsidRPr="00D36895">
        <w:rPr>
          <w:rFonts w:ascii="Arial" w:hAnsi="Arial" w:cs="Arial"/>
          <w:color w:val="000000" w:themeColor="text1"/>
        </w:rPr>
        <w:t>ranial dissection was noted in two</w:t>
      </w:r>
      <w:r w:rsidR="00416C73" w:rsidRPr="00D36895">
        <w:rPr>
          <w:rFonts w:ascii="Arial" w:hAnsi="Arial" w:cs="Arial"/>
          <w:color w:val="000000" w:themeColor="text1"/>
        </w:rPr>
        <w:t xml:space="preserve"> patients (7%) and extracranial dissection in one patient (3.5%)</w:t>
      </w:r>
      <w:r w:rsidR="00B24D7B" w:rsidRPr="00D36895">
        <w:rPr>
          <w:rFonts w:ascii="Arial" w:hAnsi="Arial" w:cs="Arial"/>
          <w:color w:val="000000" w:themeColor="text1"/>
        </w:rPr>
        <w:t>.</w:t>
      </w:r>
      <w:r w:rsidR="00B24D7B" w:rsidRPr="00D36895">
        <w:rPr>
          <w:rFonts w:ascii="Arial" w:hAnsi="Arial" w:cs="Arial"/>
          <w:color w:val="000000" w:themeColor="text1"/>
          <w:vertAlign w:val="superscript"/>
        </w:rPr>
        <w:t>21</w:t>
      </w:r>
      <w:r w:rsidR="00AC6C54" w:rsidRPr="00D36895">
        <w:rPr>
          <w:rFonts w:ascii="Arial" w:hAnsi="Arial" w:cs="Arial"/>
          <w:color w:val="000000" w:themeColor="text1"/>
          <w:vertAlign w:val="superscript"/>
        </w:rPr>
        <w:t xml:space="preserve"> </w:t>
      </w:r>
      <w:r w:rsidR="00C2049F" w:rsidRPr="00D36895">
        <w:rPr>
          <w:rFonts w:ascii="Arial" w:hAnsi="Arial" w:cs="Arial"/>
          <w:color w:val="000000" w:themeColor="text1"/>
        </w:rPr>
        <w:t>In the RCTs</w:t>
      </w:r>
      <w:r w:rsidR="00B77FEB" w:rsidRPr="00D36895">
        <w:rPr>
          <w:rFonts w:ascii="Arial" w:hAnsi="Arial" w:cs="Arial"/>
          <w:color w:val="000000" w:themeColor="text1"/>
        </w:rPr>
        <w:t xml:space="preserve">, </w:t>
      </w:r>
      <w:r w:rsidR="00C01BCB" w:rsidRPr="00D36895">
        <w:rPr>
          <w:rFonts w:ascii="Arial" w:hAnsi="Arial" w:cs="Arial"/>
          <w:color w:val="000000" w:themeColor="text1"/>
        </w:rPr>
        <w:t xml:space="preserve">ESCAPE had one and REVASCAT had two </w:t>
      </w:r>
      <w:r w:rsidR="00B77FEB" w:rsidRPr="00D36895">
        <w:rPr>
          <w:rFonts w:ascii="Arial" w:hAnsi="Arial" w:cs="Arial"/>
          <w:color w:val="000000" w:themeColor="text1"/>
        </w:rPr>
        <w:t xml:space="preserve">of the three reported cases of carotid artery dissection, </w:t>
      </w:r>
      <w:r w:rsidR="00D81D91" w:rsidRPr="00D36895">
        <w:rPr>
          <w:rFonts w:ascii="Arial" w:hAnsi="Arial" w:cs="Arial"/>
          <w:color w:val="000000" w:themeColor="text1"/>
        </w:rPr>
        <w:t>A review of the SWIFT database for peri-procedural complications i</w:t>
      </w:r>
      <w:r w:rsidR="00012D74" w:rsidRPr="00D36895">
        <w:rPr>
          <w:rFonts w:ascii="Arial" w:hAnsi="Arial" w:cs="Arial"/>
          <w:color w:val="000000" w:themeColor="text1"/>
        </w:rPr>
        <w:t>dentified vessel dissection in five</w:t>
      </w:r>
      <w:r w:rsidR="00D81D91" w:rsidRPr="00D36895">
        <w:rPr>
          <w:rFonts w:ascii="Arial" w:hAnsi="Arial" w:cs="Arial"/>
          <w:color w:val="000000" w:themeColor="text1"/>
        </w:rPr>
        <w:t xml:space="preserve"> of 144 patients (3.5%)</w:t>
      </w:r>
      <w:r w:rsidR="008961D2" w:rsidRPr="00D36895">
        <w:rPr>
          <w:rFonts w:ascii="Arial" w:hAnsi="Arial" w:cs="Arial"/>
          <w:color w:val="000000" w:themeColor="text1"/>
        </w:rPr>
        <w:t>.</w:t>
      </w:r>
      <w:r w:rsidR="00D81D91" w:rsidRPr="00D36895">
        <w:rPr>
          <w:rFonts w:ascii="Arial" w:hAnsi="Arial" w:cs="Arial"/>
          <w:color w:val="000000" w:themeColor="text1"/>
        </w:rPr>
        <w:t xml:space="preserve"> In four of the patients, the site of the dissection was the cervical carotid artery and in one case both the cervical and petrous portions of the ICA </w:t>
      </w:r>
      <w:r w:rsidR="00BC604C" w:rsidRPr="00D36895">
        <w:rPr>
          <w:rFonts w:ascii="Arial" w:hAnsi="Arial" w:cs="Arial"/>
          <w:color w:val="000000" w:themeColor="text1"/>
        </w:rPr>
        <w:t xml:space="preserve">were </w:t>
      </w:r>
      <w:r w:rsidR="00173B4F" w:rsidRPr="00D36895">
        <w:rPr>
          <w:rFonts w:ascii="Arial" w:hAnsi="Arial" w:cs="Arial"/>
          <w:color w:val="000000" w:themeColor="text1"/>
        </w:rPr>
        <w:t>dissected</w:t>
      </w:r>
      <w:r w:rsidR="00D81D91" w:rsidRPr="00D36895">
        <w:rPr>
          <w:rFonts w:ascii="Arial" w:hAnsi="Arial" w:cs="Arial"/>
          <w:color w:val="000000" w:themeColor="text1"/>
        </w:rPr>
        <w:t>.</w:t>
      </w:r>
      <w:r w:rsidR="008961D2" w:rsidRPr="00D36895">
        <w:rPr>
          <w:rFonts w:ascii="Arial" w:hAnsi="Arial" w:cs="Arial"/>
          <w:color w:val="000000" w:themeColor="text1"/>
          <w:vertAlign w:val="superscript"/>
        </w:rPr>
        <w:t>43</w:t>
      </w:r>
      <w:r w:rsidR="00D81D91" w:rsidRPr="00D36895">
        <w:rPr>
          <w:rFonts w:ascii="Arial" w:hAnsi="Arial" w:cs="Arial"/>
          <w:color w:val="000000" w:themeColor="text1"/>
        </w:rPr>
        <w:t xml:space="preserve"> </w:t>
      </w:r>
      <w:r w:rsidR="001E67B0" w:rsidRPr="00D36895">
        <w:rPr>
          <w:rFonts w:ascii="Arial" w:hAnsi="Arial" w:cs="Arial"/>
          <w:color w:val="000000" w:themeColor="text1"/>
        </w:rPr>
        <w:t>Arterial</w:t>
      </w:r>
      <w:r w:rsidR="00C01BCB" w:rsidRPr="00D36895">
        <w:rPr>
          <w:rFonts w:ascii="Arial" w:hAnsi="Arial" w:cs="Arial"/>
          <w:color w:val="000000" w:themeColor="text1"/>
        </w:rPr>
        <w:t xml:space="preserve"> dissection with associated adventitia penetration may </w:t>
      </w:r>
      <w:r w:rsidR="00766244" w:rsidRPr="00D36895">
        <w:rPr>
          <w:rFonts w:ascii="Arial" w:hAnsi="Arial" w:cs="Arial"/>
          <w:color w:val="000000" w:themeColor="text1"/>
        </w:rPr>
        <w:t>be diagnosed as contrast ex</w:t>
      </w:r>
      <w:r w:rsidR="00EF3C6E" w:rsidRPr="00D36895">
        <w:rPr>
          <w:rFonts w:ascii="Arial" w:hAnsi="Arial" w:cs="Arial"/>
          <w:color w:val="000000" w:themeColor="text1"/>
        </w:rPr>
        <w:t>travasation during thrombectomy</w:t>
      </w:r>
      <w:r w:rsidR="00766244" w:rsidRPr="00D36895">
        <w:rPr>
          <w:rFonts w:ascii="Arial" w:hAnsi="Arial" w:cs="Arial"/>
          <w:color w:val="000000" w:themeColor="text1"/>
        </w:rPr>
        <w:t>.</w:t>
      </w:r>
      <w:r w:rsidR="008961D2" w:rsidRPr="00D36895">
        <w:rPr>
          <w:rFonts w:ascii="Arial" w:hAnsi="Arial" w:cs="Arial"/>
          <w:color w:val="000000" w:themeColor="text1"/>
          <w:vertAlign w:val="superscript"/>
        </w:rPr>
        <w:t>42</w:t>
      </w:r>
      <w:r w:rsidR="00766244" w:rsidRPr="00D36895">
        <w:rPr>
          <w:rFonts w:ascii="Arial" w:hAnsi="Arial" w:cs="Arial"/>
          <w:color w:val="000000" w:themeColor="text1"/>
        </w:rPr>
        <w:t xml:space="preserve"> It </w:t>
      </w:r>
      <w:r w:rsidR="00C01BCB" w:rsidRPr="00D36895">
        <w:rPr>
          <w:rFonts w:ascii="Arial" w:hAnsi="Arial" w:cs="Arial"/>
          <w:color w:val="000000" w:themeColor="text1"/>
        </w:rPr>
        <w:t xml:space="preserve">more often </w:t>
      </w:r>
      <w:r w:rsidR="00766244" w:rsidRPr="00D36895">
        <w:rPr>
          <w:rFonts w:ascii="Arial" w:hAnsi="Arial" w:cs="Arial"/>
          <w:color w:val="000000" w:themeColor="text1"/>
        </w:rPr>
        <w:t>appear</w:t>
      </w:r>
      <w:r w:rsidR="00C01BCB" w:rsidRPr="00D36895">
        <w:rPr>
          <w:rFonts w:ascii="Arial" w:hAnsi="Arial" w:cs="Arial"/>
          <w:color w:val="000000" w:themeColor="text1"/>
        </w:rPr>
        <w:t>s</w:t>
      </w:r>
      <w:r w:rsidRPr="00D36895">
        <w:rPr>
          <w:rFonts w:ascii="Arial" w:hAnsi="Arial" w:cs="Arial"/>
          <w:color w:val="000000" w:themeColor="text1"/>
        </w:rPr>
        <w:t xml:space="preserve"> as a </w:t>
      </w:r>
      <w:r w:rsidR="00727942" w:rsidRPr="00D36895">
        <w:rPr>
          <w:rFonts w:ascii="Arial" w:hAnsi="Arial" w:cs="Arial"/>
          <w:color w:val="000000" w:themeColor="text1"/>
        </w:rPr>
        <w:t>localiz</w:t>
      </w:r>
      <w:r w:rsidR="00C01BCB" w:rsidRPr="00D36895">
        <w:rPr>
          <w:rFonts w:ascii="Arial" w:hAnsi="Arial" w:cs="Arial"/>
          <w:color w:val="000000" w:themeColor="text1"/>
        </w:rPr>
        <w:t xml:space="preserve">ed contrast pocket or a </w:t>
      </w:r>
      <w:r w:rsidRPr="00D36895">
        <w:rPr>
          <w:rFonts w:ascii="Arial" w:hAnsi="Arial" w:cs="Arial"/>
          <w:color w:val="000000" w:themeColor="text1"/>
        </w:rPr>
        <w:t xml:space="preserve">double lumen or </w:t>
      </w:r>
      <w:r w:rsidR="00C01BCB" w:rsidRPr="00D36895">
        <w:rPr>
          <w:rFonts w:ascii="Arial" w:hAnsi="Arial" w:cs="Arial"/>
          <w:color w:val="000000" w:themeColor="text1"/>
        </w:rPr>
        <w:t xml:space="preserve">an </w:t>
      </w:r>
      <w:r w:rsidRPr="00D36895">
        <w:rPr>
          <w:rFonts w:ascii="Arial" w:hAnsi="Arial" w:cs="Arial"/>
          <w:color w:val="000000" w:themeColor="text1"/>
        </w:rPr>
        <w:t xml:space="preserve">intimal flap on </w:t>
      </w:r>
      <w:r w:rsidR="00C01BCB" w:rsidRPr="00D36895">
        <w:rPr>
          <w:rFonts w:ascii="Arial" w:hAnsi="Arial" w:cs="Arial"/>
          <w:color w:val="000000" w:themeColor="text1"/>
        </w:rPr>
        <w:t xml:space="preserve">DSA </w:t>
      </w:r>
      <w:r w:rsidRPr="00D36895">
        <w:rPr>
          <w:rFonts w:ascii="Arial" w:hAnsi="Arial" w:cs="Arial"/>
          <w:color w:val="000000" w:themeColor="text1"/>
        </w:rPr>
        <w:t>images</w:t>
      </w:r>
      <w:r w:rsidR="0023223E" w:rsidRPr="00D36895">
        <w:rPr>
          <w:rFonts w:ascii="Arial" w:hAnsi="Arial" w:cs="Arial"/>
          <w:color w:val="000000" w:themeColor="text1"/>
        </w:rPr>
        <w:t>.</w:t>
      </w:r>
      <w:r w:rsidR="00766244" w:rsidRPr="00D36895">
        <w:rPr>
          <w:rFonts w:ascii="Arial" w:hAnsi="Arial" w:cs="Arial"/>
          <w:color w:val="000000" w:themeColor="text1"/>
        </w:rPr>
        <w:t xml:space="preserve"> Other</w:t>
      </w:r>
      <w:r w:rsidRPr="00D36895">
        <w:rPr>
          <w:rFonts w:ascii="Arial" w:hAnsi="Arial" w:cs="Arial"/>
          <w:color w:val="000000" w:themeColor="text1"/>
        </w:rPr>
        <w:t xml:space="preserve"> indirect indications</w:t>
      </w:r>
      <w:r w:rsidR="00766244" w:rsidRPr="00D36895">
        <w:rPr>
          <w:rFonts w:ascii="Arial" w:hAnsi="Arial" w:cs="Arial"/>
          <w:color w:val="000000" w:themeColor="text1"/>
        </w:rPr>
        <w:t xml:space="preserve"> of dissection</w:t>
      </w:r>
      <w:r w:rsidR="00644CCF" w:rsidRPr="00D36895">
        <w:rPr>
          <w:rFonts w:ascii="Arial" w:hAnsi="Arial" w:cs="Arial"/>
          <w:color w:val="000000" w:themeColor="text1"/>
        </w:rPr>
        <w:t xml:space="preserve"> may be arterial occlusion, stenosis, string sign</w:t>
      </w:r>
      <w:r w:rsidRPr="00D36895">
        <w:rPr>
          <w:rFonts w:ascii="Arial" w:hAnsi="Arial" w:cs="Arial"/>
          <w:color w:val="000000" w:themeColor="text1"/>
        </w:rPr>
        <w:t>, aneurysm, or pseudoaneurysm</w:t>
      </w:r>
      <w:r w:rsidR="00406ABC" w:rsidRPr="00D36895">
        <w:rPr>
          <w:rFonts w:ascii="Arial" w:hAnsi="Arial" w:cs="Arial"/>
          <w:color w:val="000000" w:themeColor="text1"/>
        </w:rPr>
        <w:t>.</w:t>
      </w:r>
      <w:r w:rsidR="008961D2" w:rsidRPr="00D36895">
        <w:rPr>
          <w:rFonts w:ascii="Arial" w:hAnsi="Arial" w:cs="Arial"/>
          <w:color w:val="000000" w:themeColor="text1"/>
          <w:vertAlign w:val="superscript"/>
        </w:rPr>
        <w:t>41</w:t>
      </w:r>
      <w:r w:rsidRPr="00D36895">
        <w:rPr>
          <w:rFonts w:ascii="Arial" w:hAnsi="Arial" w:cs="Arial"/>
          <w:color w:val="000000" w:themeColor="text1"/>
        </w:rPr>
        <w:t xml:space="preserve"> </w:t>
      </w:r>
    </w:p>
    <w:p w14:paraId="182FDD07" w14:textId="1819C0D3" w:rsidR="00D00A7B" w:rsidRPr="00D36895" w:rsidRDefault="00D00A7B" w:rsidP="00E5429E">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Clinical management</w:t>
      </w:r>
    </w:p>
    <w:p w14:paraId="7F3F0E43" w14:textId="3F61291A" w:rsidR="00D00A7B" w:rsidRPr="00D36895" w:rsidRDefault="00D00A7B" w:rsidP="00D00A7B">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 xml:space="preserve">Treatment options include the use of </w:t>
      </w:r>
      <w:r w:rsidR="00E67ADB" w:rsidRPr="00D36895">
        <w:rPr>
          <w:rFonts w:ascii="Arial" w:hAnsi="Arial" w:cs="Arial"/>
          <w:color w:val="000000" w:themeColor="text1"/>
        </w:rPr>
        <w:t>anticoagulant</w:t>
      </w:r>
      <w:r w:rsidRPr="00D36895">
        <w:rPr>
          <w:rFonts w:ascii="Arial" w:hAnsi="Arial" w:cs="Arial"/>
          <w:color w:val="000000" w:themeColor="text1"/>
        </w:rPr>
        <w:t xml:space="preserve"> or </w:t>
      </w:r>
      <w:r w:rsidR="00E67ADB" w:rsidRPr="00D36895">
        <w:rPr>
          <w:rFonts w:ascii="Arial" w:hAnsi="Arial" w:cs="Arial"/>
          <w:color w:val="000000" w:themeColor="text1"/>
        </w:rPr>
        <w:t>[</w:t>
      </w:r>
      <w:r w:rsidRPr="00D36895">
        <w:rPr>
          <w:rFonts w:ascii="Arial" w:hAnsi="Arial" w:cs="Arial"/>
          <w:color w:val="000000" w:themeColor="text1"/>
        </w:rPr>
        <w:t>dual</w:t>
      </w:r>
      <w:r w:rsidR="00E67ADB" w:rsidRPr="00D36895">
        <w:rPr>
          <w:rFonts w:ascii="Arial" w:hAnsi="Arial" w:cs="Arial"/>
          <w:color w:val="000000" w:themeColor="text1"/>
        </w:rPr>
        <w:t>]</w:t>
      </w:r>
      <w:r w:rsidRPr="00D36895">
        <w:rPr>
          <w:rFonts w:ascii="Arial" w:hAnsi="Arial" w:cs="Arial"/>
          <w:color w:val="000000" w:themeColor="text1"/>
        </w:rPr>
        <w:t xml:space="preserve"> antiplatelet therapy for non-flow-limiting dissections</w:t>
      </w:r>
      <w:r w:rsidR="00790D8A" w:rsidRPr="00D36895">
        <w:rPr>
          <w:rFonts w:ascii="Arial" w:hAnsi="Arial" w:cs="Arial"/>
          <w:color w:val="000000" w:themeColor="text1"/>
        </w:rPr>
        <w:t xml:space="preserve"> or asymptomatic cases</w:t>
      </w:r>
      <w:r w:rsidRPr="00D36895">
        <w:rPr>
          <w:rFonts w:ascii="Arial" w:hAnsi="Arial" w:cs="Arial"/>
          <w:color w:val="000000" w:themeColor="text1"/>
        </w:rPr>
        <w:t>. In severe cases, particularly in flow-limiting dissections, balloon angioplasty or stenting may be necessary to align the intimal flap to the vessel wall and secure the access site</w:t>
      </w:r>
      <w:r w:rsidR="00406ABC" w:rsidRPr="00D36895">
        <w:rPr>
          <w:rFonts w:ascii="Arial" w:hAnsi="Arial" w:cs="Arial"/>
          <w:i/>
          <w:color w:val="000000" w:themeColor="text1"/>
        </w:rPr>
        <w:t>.</w:t>
      </w:r>
      <w:proofErr w:type="gramStart"/>
      <w:r w:rsidR="00F01EEE" w:rsidRPr="00D36895">
        <w:rPr>
          <w:rFonts w:ascii="Arial" w:hAnsi="Arial" w:cs="Arial"/>
          <w:color w:val="000000" w:themeColor="text1"/>
          <w:vertAlign w:val="superscript"/>
        </w:rPr>
        <w:t xml:space="preserve">21, </w:t>
      </w:r>
      <w:r w:rsidR="00C44A1F" w:rsidRPr="00D36895">
        <w:rPr>
          <w:rFonts w:ascii="Arial" w:hAnsi="Arial" w:cs="Arial"/>
          <w:color w:val="000000" w:themeColor="text1"/>
          <w:vertAlign w:val="superscript"/>
        </w:rPr>
        <w:t xml:space="preserve"> 32</w:t>
      </w:r>
      <w:proofErr w:type="gramEnd"/>
      <w:r w:rsidR="00F01EEE" w:rsidRPr="00D36895">
        <w:rPr>
          <w:rFonts w:ascii="Arial" w:hAnsi="Arial" w:cs="Arial"/>
          <w:color w:val="000000" w:themeColor="text1"/>
          <w:vertAlign w:val="superscript"/>
        </w:rPr>
        <w:t xml:space="preserve">, 41, </w:t>
      </w:r>
      <w:r w:rsidR="00C01BCB" w:rsidRPr="00D36895">
        <w:rPr>
          <w:rFonts w:ascii="Arial" w:hAnsi="Arial" w:cs="Arial"/>
          <w:i/>
          <w:color w:val="000000" w:themeColor="text1"/>
        </w:rPr>
        <w:t xml:space="preserve"> </w:t>
      </w:r>
      <w:r w:rsidR="00C01BCB" w:rsidRPr="00D36895">
        <w:rPr>
          <w:rFonts w:ascii="Arial" w:hAnsi="Arial" w:cs="Arial"/>
          <w:color w:val="000000" w:themeColor="text1"/>
        </w:rPr>
        <w:t>Of course with acute stent placement the use of dual antiplatelet therapy is usual</w:t>
      </w:r>
      <w:r w:rsidR="00E84E48" w:rsidRPr="00D36895">
        <w:rPr>
          <w:rFonts w:ascii="Arial" w:hAnsi="Arial" w:cs="Arial"/>
          <w:color w:val="000000" w:themeColor="text1"/>
        </w:rPr>
        <w:t xml:space="preserve">ly required and this is </w:t>
      </w:r>
      <w:r w:rsidR="007510CE" w:rsidRPr="00D36895">
        <w:rPr>
          <w:rFonts w:ascii="Arial" w:hAnsi="Arial" w:cs="Arial"/>
          <w:color w:val="000000" w:themeColor="text1"/>
        </w:rPr>
        <w:t>recognized</w:t>
      </w:r>
      <w:r w:rsidR="00C01BCB" w:rsidRPr="00D36895">
        <w:rPr>
          <w:rFonts w:ascii="Arial" w:hAnsi="Arial" w:cs="Arial"/>
          <w:color w:val="000000" w:themeColor="text1"/>
        </w:rPr>
        <w:t xml:space="preserve"> to</w:t>
      </w:r>
      <w:r w:rsidR="000416DE" w:rsidRPr="00D36895">
        <w:rPr>
          <w:rFonts w:ascii="Arial" w:hAnsi="Arial" w:cs="Arial"/>
          <w:color w:val="000000" w:themeColor="text1"/>
        </w:rPr>
        <w:t xml:space="preserve"> </w:t>
      </w:r>
      <w:r w:rsidR="00C01BCB" w:rsidRPr="00D36895">
        <w:rPr>
          <w:rFonts w:ascii="Arial" w:hAnsi="Arial" w:cs="Arial"/>
          <w:color w:val="000000" w:themeColor="text1"/>
        </w:rPr>
        <w:t xml:space="preserve">increase </w:t>
      </w:r>
      <w:r w:rsidR="00E67ADB" w:rsidRPr="00D36895">
        <w:rPr>
          <w:rFonts w:ascii="Arial" w:hAnsi="Arial" w:cs="Arial"/>
          <w:color w:val="000000" w:themeColor="text1"/>
        </w:rPr>
        <w:t xml:space="preserve">the </w:t>
      </w:r>
      <w:r w:rsidR="000416DE" w:rsidRPr="00D36895">
        <w:rPr>
          <w:rFonts w:ascii="Arial" w:hAnsi="Arial" w:cs="Arial"/>
          <w:color w:val="000000" w:themeColor="text1"/>
        </w:rPr>
        <w:t>risks of ICH/HTI.</w:t>
      </w:r>
    </w:p>
    <w:p w14:paraId="5C80453E" w14:textId="77777777" w:rsidR="008A4DAF" w:rsidRPr="00D36895" w:rsidRDefault="008A4DAF" w:rsidP="00D00A7B">
      <w:pPr>
        <w:widowControl w:val="0"/>
        <w:autoSpaceDE w:val="0"/>
        <w:autoSpaceDN w:val="0"/>
        <w:adjustRightInd w:val="0"/>
        <w:rPr>
          <w:rFonts w:ascii="Arial" w:hAnsi="Arial" w:cs="Arial"/>
          <w:color w:val="000000" w:themeColor="text1"/>
        </w:rPr>
      </w:pPr>
    </w:p>
    <w:p w14:paraId="64A851D1" w14:textId="77777777" w:rsidR="002D4C11" w:rsidRPr="00D36895" w:rsidRDefault="002D4C11" w:rsidP="00D00A7B">
      <w:pPr>
        <w:rPr>
          <w:rFonts w:ascii="Arial" w:hAnsi="Arial" w:cs="Arial"/>
          <w:b/>
          <w:i/>
          <w:color w:val="000000" w:themeColor="text1"/>
          <w:sz w:val="28"/>
          <w:szCs w:val="28"/>
        </w:rPr>
      </w:pPr>
    </w:p>
    <w:p w14:paraId="4A86929C" w14:textId="77777777" w:rsidR="00D00A7B" w:rsidRPr="00D36895" w:rsidRDefault="00D00A7B" w:rsidP="00D00A7B">
      <w:pPr>
        <w:rPr>
          <w:rFonts w:ascii="Arial" w:hAnsi="Arial" w:cs="Arial"/>
          <w:b/>
          <w:i/>
          <w:color w:val="000000" w:themeColor="text1"/>
        </w:rPr>
      </w:pPr>
      <w:r w:rsidRPr="00D36895">
        <w:rPr>
          <w:rFonts w:ascii="Arial" w:hAnsi="Arial" w:cs="Arial"/>
          <w:b/>
          <w:i/>
          <w:color w:val="000000" w:themeColor="text1"/>
        </w:rPr>
        <w:t>Vasospasm</w:t>
      </w:r>
    </w:p>
    <w:p w14:paraId="4C662897" w14:textId="2BDF3D25" w:rsidR="00850814" w:rsidRPr="00D36895" w:rsidRDefault="00BC604C" w:rsidP="00850814">
      <w:pPr>
        <w:rPr>
          <w:rFonts w:ascii="Arial" w:hAnsi="Arial" w:cs="Arial"/>
          <w:color w:val="000000" w:themeColor="text1"/>
          <w:vertAlign w:val="superscript"/>
        </w:rPr>
      </w:pPr>
      <w:r w:rsidRPr="00D36895">
        <w:rPr>
          <w:rFonts w:ascii="Arial" w:hAnsi="Arial" w:cs="Arial"/>
          <w:color w:val="000000" w:themeColor="text1"/>
        </w:rPr>
        <w:t>Vasospasm usually results from “irritation” of the vessels by catheter manipulation during thromb</w:t>
      </w:r>
      <w:r w:rsidR="002641F5" w:rsidRPr="00D36895">
        <w:rPr>
          <w:rFonts w:ascii="Arial" w:hAnsi="Arial" w:cs="Arial"/>
          <w:color w:val="000000" w:themeColor="text1"/>
        </w:rPr>
        <w:t>ectomy,</w:t>
      </w:r>
      <w:r w:rsidR="0082758F" w:rsidRPr="00D36895">
        <w:rPr>
          <w:rFonts w:ascii="Arial" w:hAnsi="Arial" w:cs="Arial"/>
          <w:color w:val="000000" w:themeColor="text1"/>
          <w:vertAlign w:val="superscript"/>
        </w:rPr>
        <w:t>20</w:t>
      </w:r>
      <w:r w:rsidRPr="00D36895">
        <w:rPr>
          <w:rFonts w:ascii="Arial" w:hAnsi="Arial" w:cs="Arial"/>
          <w:color w:val="000000" w:themeColor="text1"/>
        </w:rPr>
        <w:t xml:space="preserve"> it can also involve the vessels at the access site.</w:t>
      </w:r>
      <w:r w:rsidR="0082758F" w:rsidRPr="00D36895">
        <w:rPr>
          <w:rFonts w:ascii="Arial" w:hAnsi="Arial" w:cs="Arial"/>
          <w:color w:val="000000" w:themeColor="text1"/>
          <w:vertAlign w:val="superscript"/>
        </w:rPr>
        <w:t>23</w:t>
      </w:r>
      <w:r w:rsidRPr="00D36895">
        <w:rPr>
          <w:rFonts w:ascii="Arial" w:eastAsia="Times New Roman" w:hAnsi="Arial" w:cs="Arial"/>
          <w:color w:val="000000" w:themeColor="text1"/>
          <w:lang w:val="en-GB"/>
        </w:rPr>
        <w:t xml:space="preserve"> </w:t>
      </w:r>
      <w:r w:rsidRPr="00D36895">
        <w:rPr>
          <w:rFonts w:ascii="Arial" w:hAnsi="Arial" w:cs="Arial"/>
          <w:color w:val="000000" w:themeColor="text1"/>
        </w:rPr>
        <w:t>Behme and colleagues reported vasospasm of access vessels in five of 176 patients (3%).</w:t>
      </w:r>
      <w:r w:rsidR="0082758F" w:rsidRPr="00D36895">
        <w:rPr>
          <w:rFonts w:ascii="Arial" w:hAnsi="Arial" w:cs="Arial"/>
          <w:color w:val="000000" w:themeColor="text1"/>
          <w:vertAlign w:val="superscript"/>
        </w:rPr>
        <w:t>23</w:t>
      </w:r>
      <w:r w:rsidRPr="00D36895">
        <w:rPr>
          <w:rFonts w:ascii="Arial" w:hAnsi="Arial" w:cs="Arial"/>
          <w:color w:val="000000" w:themeColor="text1"/>
        </w:rPr>
        <w:t xml:space="preserve"> Although usually asymptomatic, it can lead to decreased blood flo</w:t>
      </w:r>
      <w:r w:rsidR="0076151D" w:rsidRPr="00D36895">
        <w:rPr>
          <w:rFonts w:ascii="Arial" w:hAnsi="Arial" w:cs="Arial"/>
          <w:color w:val="000000" w:themeColor="text1"/>
        </w:rPr>
        <w:t>w and potentially poor recanaliz</w:t>
      </w:r>
      <w:r w:rsidRPr="00D36895">
        <w:rPr>
          <w:rFonts w:ascii="Arial" w:hAnsi="Arial" w:cs="Arial"/>
          <w:color w:val="000000" w:themeColor="text1"/>
        </w:rPr>
        <w:t>ation in the event of the vasospasm being severe enough to cause signifi</w:t>
      </w:r>
      <w:r w:rsidR="00642721" w:rsidRPr="00D36895">
        <w:rPr>
          <w:rFonts w:ascii="Arial" w:hAnsi="Arial" w:cs="Arial"/>
          <w:color w:val="000000" w:themeColor="text1"/>
        </w:rPr>
        <w:t>cant arterial occlusion</w:t>
      </w:r>
      <w:r w:rsidRPr="00D36895">
        <w:rPr>
          <w:rFonts w:ascii="Arial" w:hAnsi="Arial" w:cs="Arial"/>
          <w:color w:val="000000" w:themeColor="text1"/>
        </w:rPr>
        <w:t>.</w:t>
      </w:r>
      <w:r w:rsidR="0082758F" w:rsidRPr="00D36895">
        <w:rPr>
          <w:rFonts w:ascii="Arial" w:hAnsi="Arial" w:cs="Arial"/>
          <w:color w:val="000000" w:themeColor="text1"/>
          <w:vertAlign w:val="superscript"/>
        </w:rPr>
        <w:t>4</w:t>
      </w:r>
      <w:r w:rsidR="00F01EEE" w:rsidRPr="00D36895">
        <w:rPr>
          <w:rFonts w:ascii="Arial" w:hAnsi="Arial" w:cs="Arial"/>
          <w:color w:val="000000" w:themeColor="text1"/>
          <w:vertAlign w:val="superscript"/>
        </w:rPr>
        <w:t>4</w:t>
      </w:r>
      <w:r w:rsidRPr="00D36895">
        <w:rPr>
          <w:rFonts w:ascii="Arial" w:hAnsi="Arial" w:cs="Arial"/>
          <w:color w:val="000000" w:themeColor="text1"/>
        </w:rPr>
        <w:t xml:space="preserve"> </w:t>
      </w:r>
      <w:r w:rsidR="00D00A7B" w:rsidRPr="00D36895">
        <w:rPr>
          <w:rFonts w:ascii="Arial" w:hAnsi="Arial" w:cs="Arial"/>
          <w:color w:val="000000" w:themeColor="text1"/>
        </w:rPr>
        <w:t xml:space="preserve">Arterial vasospasm </w:t>
      </w:r>
      <w:r w:rsidRPr="00D36895">
        <w:rPr>
          <w:rFonts w:ascii="Arial" w:hAnsi="Arial" w:cs="Arial"/>
          <w:color w:val="000000" w:themeColor="text1"/>
        </w:rPr>
        <w:t xml:space="preserve">was not uniformly defined in RCTs but </w:t>
      </w:r>
      <w:r w:rsidR="002D4C11" w:rsidRPr="00D36895">
        <w:rPr>
          <w:rFonts w:ascii="Arial" w:hAnsi="Arial" w:cs="Arial"/>
          <w:color w:val="000000" w:themeColor="text1"/>
        </w:rPr>
        <w:t>occurr</w:t>
      </w:r>
      <w:r w:rsidRPr="00D36895">
        <w:rPr>
          <w:rFonts w:ascii="Arial" w:hAnsi="Arial" w:cs="Arial"/>
          <w:color w:val="000000" w:themeColor="text1"/>
        </w:rPr>
        <w:t>ed in</w:t>
      </w:r>
      <w:r w:rsidR="002D4C11" w:rsidRPr="00D36895">
        <w:rPr>
          <w:rFonts w:ascii="Arial" w:hAnsi="Arial" w:cs="Arial"/>
          <w:color w:val="000000" w:themeColor="text1"/>
        </w:rPr>
        <w:t xml:space="preserve"> 3.9%-</w:t>
      </w:r>
      <w:r w:rsidR="00642721" w:rsidRPr="00D36895">
        <w:rPr>
          <w:rFonts w:ascii="Arial" w:hAnsi="Arial" w:cs="Arial"/>
          <w:color w:val="000000" w:themeColor="text1"/>
        </w:rPr>
        <w:t>23%</w:t>
      </w:r>
      <w:r w:rsidR="00D02242" w:rsidRPr="00D36895">
        <w:rPr>
          <w:rFonts w:ascii="Arial" w:hAnsi="Arial" w:cs="Arial"/>
          <w:color w:val="000000" w:themeColor="text1"/>
          <w:vertAlign w:val="superscript"/>
        </w:rPr>
        <w:t>5,4,6</w:t>
      </w:r>
      <w:r w:rsidR="00D02242" w:rsidRPr="00D36895">
        <w:rPr>
          <w:rFonts w:ascii="Arial" w:hAnsi="Arial" w:cs="Arial"/>
          <w:color w:val="000000" w:themeColor="text1"/>
        </w:rPr>
        <w:t xml:space="preserve"> </w:t>
      </w:r>
      <w:r w:rsidR="002D4C11" w:rsidRPr="00D36895">
        <w:rPr>
          <w:rFonts w:ascii="Arial" w:hAnsi="Arial" w:cs="Arial"/>
          <w:color w:val="000000" w:themeColor="text1"/>
        </w:rPr>
        <w:t xml:space="preserve"> and 3%-</w:t>
      </w:r>
      <w:r w:rsidR="00D00A7B" w:rsidRPr="00D36895">
        <w:rPr>
          <w:rFonts w:ascii="Arial" w:hAnsi="Arial" w:cs="Arial"/>
          <w:color w:val="000000" w:themeColor="text1"/>
        </w:rPr>
        <w:t xml:space="preserve">20% of </w:t>
      </w:r>
      <w:r w:rsidR="00C2049F" w:rsidRPr="00D36895">
        <w:rPr>
          <w:rFonts w:ascii="Arial" w:hAnsi="Arial" w:cs="Arial"/>
          <w:color w:val="000000" w:themeColor="text1"/>
        </w:rPr>
        <w:t>non-RCTs</w:t>
      </w:r>
      <w:r w:rsidR="00D00A7B" w:rsidRPr="00D36895">
        <w:rPr>
          <w:rFonts w:ascii="Arial" w:hAnsi="Arial" w:cs="Arial"/>
          <w:color w:val="000000" w:themeColor="text1"/>
        </w:rPr>
        <w:t>.</w:t>
      </w:r>
      <w:r w:rsidR="00D02242" w:rsidRPr="00D36895">
        <w:rPr>
          <w:rFonts w:ascii="Arial" w:hAnsi="Arial" w:cs="Arial"/>
          <w:color w:val="000000" w:themeColor="text1"/>
          <w:vertAlign w:val="superscript"/>
        </w:rPr>
        <w:t>23, 25,20</w:t>
      </w:r>
      <w:r w:rsidR="00D00A7B" w:rsidRPr="00D36895">
        <w:rPr>
          <w:rFonts w:ascii="Arial" w:hAnsi="Arial" w:cs="Arial"/>
          <w:color w:val="000000" w:themeColor="text1"/>
        </w:rPr>
        <w:t xml:space="preserve"> </w:t>
      </w:r>
      <w:r w:rsidR="004C116B" w:rsidRPr="00D36895">
        <w:rPr>
          <w:rFonts w:ascii="Arial" w:hAnsi="Arial" w:cs="Arial"/>
          <w:color w:val="000000" w:themeColor="text1"/>
        </w:rPr>
        <w:t xml:space="preserve">Arterial </w:t>
      </w:r>
      <w:r w:rsidR="004C116B" w:rsidRPr="00D36895">
        <w:rPr>
          <w:rFonts w:ascii="Arial" w:eastAsia="Times New Roman" w:hAnsi="Arial" w:cs="Arial"/>
          <w:color w:val="000000" w:themeColor="text1"/>
        </w:rPr>
        <w:t>vasospasm was the commonest procedural complication i</w:t>
      </w:r>
      <w:r w:rsidR="00A24DE6" w:rsidRPr="00D36895">
        <w:rPr>
          <w:rFonts w:ascii="Arial" w:eastAsia="Times New Roman" w:hAnsi="Arial" w:cs="Arial"/>
          <w:color w:val="000000" w:themeColor="text1"/>
        </w:rPr>
        <w:t>n</w:t>
      </w:r>
      <w:r w:rsidR="004C116B" w:rsidRPr="00D36895">
        <w:rPr>
          <w:rFonts w:ascii="Arial" w:eastAsia="Times New Roman" w:hAnsi="Arial" w:cs="Arial"/>
          <w:color w:val="000000" w:themeColor="text1"/>
        </w:rPr>
        <w:t xml:space="preserve"> THRACE trial, reported</w:t>
      </w:r>
      <w:r w:rsidR="004C116B" w:rsidRPr="00D36895">
        <w:rPr>
          <w:rFonts w:ascii="Arial" w:eastAsia="Times New Roman" w:hAnsi="Arial" w:cs="Arial"/>
          <w:color w:val="000000" w:themeColor="text1"/>
          <w:shd w:val="clear" w:color="auto" w:fill="FFFFFF"/>
        </w:rPr>
        <w:t xml:space="preserve"> in 33</w:t>
      </w:r>
      <w:r w:rsidR="001240B2" w:rsidRPr="00D36895">
        <w:rPr>
          <w:rFonts w:ascii="Arial" w:eastAsia="Times New Roman" w:hAnsi="Arial" w:cs="Arial"/>
          <w:color w:val="000000" w:themeColor="text1"/>
          <w:shd w:val="clear" w:color="auto" w:fill="FFFFFF"/>
        </w:rPr>
        <w:t xml:space="preserve"> of </w:t>
      </w:r>
      <w:r w:rsidR="004C116B" w:rsidRPr="00D36895">
        <w:rPr>
          <w:rFonts w:ascii="Arial" w:eastAsia="Times New Roman" w:hAnsi="Arial" w:cs="Arial"/>
          <w:color w:val="000000" w:themeColor="text1"/>
          <w:shd w:val="clear" w:color="auto" w:fill="FFFFFF"/>
        </w:rPr>
        <w:t>200 patients</w:t>
      </w:r>
      <w:r w:rsidR="001240B2" w:rsidRPr="00D36895">
        <w:rPr>
          <w:rFonts w:ascii="Arial" w:eastAsia="Times New Roman" w:hAnsi="Arial" w:cs="Arial"/>
          <w:color w:val="000000" w:themeColor="text1"/>
          <w:shd w:val="clear" w:color="auto" w:fill="FFFFFF"/>
        </w:rPr>
        <w:t xml:space="preserve"> (23%)</w:t>
      </w:r>
      <w:r w:rsidR="004C116B" w:rsidRPr="00D36895">
        <w:rPr>
          <w:rFonts w:ascii="Arial" w:eastAsia="Times New Roman" w:hAnsi="Arial" w:cs="Arial"/>
          <w:color w:val="000000" w:themeColor="text1"/>
          <w:shd w:val="clear" w:color="auto" w:fill="FFFFFF"/>
        </w:rPr>
        <w:t>.</w:t>
      </w:r>
      <w:r w:rsidR="00D02242" w:rsidRPr="00D36895">
        <w:rPr>
          <w:rFonts w:ascii="Arial" w:eastAsia="Times New Roman" w:hAnsi="Arial" w:cs="Arial"/>
          <w:color w:val="000000" w:themeColor="text1"/>
          <w:shd w:val="clear" w:color="auto" w:fill="FFFFFF"/>
          <w:vertAlign w:val="superscript"/>
        </w:rPr>
        <w:t>6</w:t>
      </w:r>
      <w:r w:rsidRPr="00D36895">
        <w:rPr>
          <w:rFonts w:ascii="Arial" w:hAnsi="Arial" w:cs="Arial"/>
          <w:color w:val="000000" w:themeColor="text1"/>
        </w:rPr>
        <w:t xml:space="preserve"> </w:t>
      </w:r>
      <w:r w:rsidR="00850814" w:rsidRPr="00D36895">
        <w:rPr>
          <w:rFonts w:ascii="Arial" w:hAnsi="Arial" w:cs="Arial"/>
          <w:color w:val="000000" w:themeColor="text1"/>
        </w:rPr>
        <w:t xml:space="preserve">A review of the SWIFT </w:t>
      </w:r>
      <w:r w:rsidR="00850814" w:rsidRPr="00D36895">
        <w:rPr>
          <w:rFonts w:ascii="Arial" w:hAnsi="Arial" w:cs="Arial"/>
          <w:color w:val="000000" w:themeColor="text1"/>
        </w:rPr>
        <w:lastRenderedPageBreak/>
        <w:t>database detected angiographic vasospasm in 29 of 144 patients (20%), but none had any resulting adverse effects or clinical deterioration.</w:t>
      </w:r>
      <w:r w:rsidR="00D02242" w:rsidRPr="00D36895">
        <w:rPr>
          <w:rFonts w:ascii="Arial" w:hAnsi="Arial" w:cs="Arial"/>
          <w:color w:val="000000" w:themeColor="text1"/>
          <w:vertAlign w:val="superscript"/>
        </w:rPr>
        <w:t>43</w:t>
      </w:r>
    </w:p>
    <w:p w14:paraId="40BAA89E" w14:textId="77777777" w:rsidR="004C116B" w:rsidRPr="00D36895" w:rsidRDefault="004C116B" w:rsidP="00D00A7B">
      <w:pPr>
        <w:widowControl w:val="0"/>
        <w:autoSpaceDE w:val="0"/>
        <w:autoSpaceDN w:val="0"/>
        <w:adjustRightInd w:val="0"/>
        <w:rPr>
          <w:rFonts w:ascii="Arial" w:hAnsi="Arial" w:cs="Arial"/>
          <w:color w:val="000000" w:themeColor="text1"/>
        </w:rPr>
      </w:pPr>
    </w:p>
    <w:p w14:paraId="48C1EC48" w14:textId="02CE55B5" w:rsidR="00D00A7B" w:rsidRPr="00D36895" w:rsidRDefault="004C116B" w:rsidP="00D00A7B">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Clinical m</w:t>
      </w:r>
      <w:r w:rsidR="00D00A7B" w:rsidRPr="00D36895">
        <w:rPr>
          <w:rFonts w:ascii="Arial" w:hAnsi="Arial" w:cs="Arial"/>
          <w:color w:val="000000" w:themeColor="text1"/>
        </w:rPr>
        <w:t>anage</w:t>
      </w:r>
      <w:r w:rsidRPr="00D36895">
        <w:rPr>
          <w:rFonts w:ascii="Arial" w:hAnsi="Arial" w:cs="Arial"/>
          <w:color w:val="000000" w:themeColor="text1"/>
        </w:rPr>
        <w:t xml:space="preserve">ment </w:t>
      </w:r>
    </w:p>
    <w:p w14:paraId="52926889" w14:textId="755FD1BC" w:rsidR="00D00A7B" w:rsidRPr="00D36895" w:rsidRDefault="00D00A7B" w:rsidP="00D00A7B">
      <w:pPr>
        <w:jc w:val="both"/>
        <w:rPr>
          <w:rFonts w:ascii="Arial" w:hAnsi="Arial" w:cs="Arial"/>
          <w:color w:val="000000" w:themeColor="text1"/>
        </w:rPr>
      </w:pPr>
      <w:r w:rsidRPr="00D36895">
        <w:rPr>
          <w:rFonts w:ascii="Arial" w:hAnsi="Arial" w:cs="Arial"/>
          <w:color w:val="000000" w:themeColor="text1"/>
        </w:rPr>
        <w:t xml:space="preserve">For catheter or guidewire-induced vasospasm, the device should be </w:t>
      </w:r>
      <w:r w:rsidR="008342B7" w:rsidRPr="00D36895">
        <w:rPr>
          <w:rFonts w:ascii="Arial" w:hAnsi="Arial" w:cs="Arial"/>
          <w:color w:val="000000" w:themeColor="text1"/>
        </w:rPr>
        <w:t xml:space="preserve">immediately </w:t>
      </w:r>
      <w:r w:rsidR="00B42F08" w:rsidRPr="00D36895">
        <w:rPr>
          <w:rFonts w:ascii="Arial" w:hAnsi="Arial" w:cs="Arial"/>
          <w:color w:val="000000" w:themeColor="text1"/>
        </w:rPr>
        <w:t>retracted to minimiz</w:t>
      </w:r>
      <w:r w:rsidRPr="00D36895">
        <w:rPr>
          <w:rFonts w:ascii="Arial" w:hAnsi="Arial" w:cs="Arial"/>
          <w:color w:val="000000" w:themeColor="text1"/>
        </w:rPr>
        <w:t>e irritation of the vessel wall</w:t>
      </w:r>
      <w:r w:rsidR="008342B7" w:rsidRPr="00D36895">
        <w:rPr>
          <w:rFonts w:ascii="Arial" w:hAnsi="Arial" w:cs="Arial"/>
          <w:color w:val="000000" w:themeColor="text1"/>
        </w:rPr>
        <w:t xml:space="preserve"> and </w:t>
      </w:r>
      <w:r w:rsidR="00BC604C" w:rsidRPr="00D36895">
        <w:rPr>
          <w:rFonts w:ascii="Arial" w:hAnsi="Arial" w:cs="Arial"/>
          <w:color w:val="000000" w:themeColor="text1"/>
        </w:rPr>
        <w:t xml:space="preserve">control </w:t>
      </w:r>
      <w:r w:rsidR="008342B7" w:rsidRPr="00D36895">
        <w:rPr>
          <w:rFonts w:ascii="Arial" w:hAnsi="Arial" w:cs="Arial"/>
          <w:color w:val="000000" w:themeColor="text1"/>
        </w:rPr>
        <w:t>imaging performed to ensure flow is not occluded</w:t>
      </w:r>
      <w:r w:rsidRPr="00D36895">
        <w:rPr>
          <w:rFonts w:ascii="Arial" w:hAnsi="Arial" w:cs="Arial"/>
          <w:color w:val="000000" w:themeColor="text1"/>
        </w:rPr>
        <w:t xml:space="preserve">. In most cases, vasospasm will diminish within minutes without further treatment. If vasospasm persists, </w:t>
      </w:r>
      <w:r w:rsidR="008342B7" w:rsidRPr="00D36895">
        <w:rPr>
          <w:rFonts w:ascii="Arial" w:hAnsi="Arial" w:cs="Arial"/>
          <w:color w:val="000000" w:themeColor="text1"/>
        </w:rPr>
        <w:t xml:space="preserve">BP may be increased and </w:t>
      </w:r>
      <w:r w:rsidRPr="00D36895">
        <w:rPr>
          <w:rFonts w:ascii="Arial" w:hAnsi="Arial" w:cs="Arial"/>
          <w:color w:val="000000" w:themeColor="text1"/>
        </w:rPr>
        <w:t xml:space="preserve">intra-arterial nimodipine can be </w:t>
      </w:r>
      <w:r w:rsidR="00DB097B" w:rsidRPr="00D36895">
        <w:rPr>
          <w:rFonts w:ascii="Arial" w:hAnsi="Arial" w:cs="Arial"/>
          <w:color w:val="000000" w:themeColor="text1"/>
        </w:rPr>
        <w:t>injected slowly</w:t>
      </w:r>
      <w:r w:rsidR="008342B7" w:rsidRPr="00D36895">
        <w:rPr>
          <w:rFonts w:ascii="Arial" w:hAnsi="Arial" w:cs="Arial"/>
          <w:color w:val="000000" w:themeColor="text1"/>
        </w:rPr>
        <w:t xml:space="preserve"> – typically</w:t>
      </w:r>
      <w:r w:rsidR="00D27395" w:rsidRPr="00D36895">
        <w:rPr>
          <w:rFonts w:ascii="Arial" w:hAnsi="Arial" w:cs="Arial"/>
          <w:color w:val="000000" w:themeColor="text1"/>
        </w:rPr>
        <w:t xml:space="preserve"> 0.5mg-1mg over several minutes</w:t>
      </w:r>
      <w:r w:rsidRPr="00D36895">
        <w:rPr>
          <w:rFonts w:ascii="Arial" w:hAnsi="Arial" w:cs="Arial"/>
          <w:color w:val="000000" w:themeColor="text1"/>
        </w:rPr>
        <w:t>.</w:t>
      </w:r>
      <w:r w:rsidR="00D02242" w:rsidRPr="00D36895">
        <w:rPr>
          <w:rFonts w:ascii="Arial" w:hAnsi="Arial" w:cs="Arial"/>
          <w:color w:val="000000" w:themeColor="text1"/>
          <w:vertAlign w:val="superscript"/>
        </w:rPr>
        <w:t>20</w:t>
      </w:r>
      <w:r w:rsidR="00AD3E8E" w:rsidRPr="00D36895">
        <w:rPr>
          <w:rFonts w:ascii="Arial" w:hAnsi="Arial" w:cs="Arial"/>
          <w:color w:val="000000" w:themeColor="text1"/>
        </w:rPr>
        <w:t xml:space="preserve"> </w:t>
      </w:r>
      <w:r w:rsidR="006A3CC9" w:rsidRPr="00D36895">
        <w:rPr>
          <w:rFonts w:ascii="Arial" w:hAnsi="Arial" w:cs="Arial"/>
          <w:color w:val="000000" w:themeColor="text1"/>
        </w:rPr>
        <w:t>(</w:t>
      </w:r>
      <w:r w:rsidR="00674B9D" w:rsidRPr="00D36895">
        <w:rPr>
          <w:rFonts w:ascii="Arial" w:hAnsi="Arial" w:cs="Arial"/>
          <w:color w:val="000000" w:themeColor="text1"/>
        </w:rPr>
        <w:t xml:space="preserve">NB Nimodipine is </w:t>
      </w:r>
      <w:r w:rsidR="008342B7" w:rsidRPr="00D36895">
        <w:rPr>
          <w:rFonts w:ascii="Arial" w:hAnsi="Arial" w:cs="Arial"/>
          <w:color w:val="000000" w:themeColor="text1"/>
        </w:rPr>
        <w:t>not licensed for this use</w:t>
      </w:r>
      <w:r w:rsidR="006A3CC9" w:rsidRPr="00D36895">
        <w:rPr>
          <w:rFonts w:ascii="Arial" w:hAnsi="Arial" w:cs="Arial"/>
          <w:color w:val="000000" w:themeColor="text1"/>
        </w:rPr>
        <w:t>)</w:t>
      </w:r>
      <w:r w:rsidR="008342B7" w:rsidRPr="00D36895">
        <w:rPr>
          <w:rFonts w:ascii="Arial" w:hAnsi="Arial" w:cs="Arial"/>
          <w:color w:val="000000" w:themeColor="text1"/>
        </w:rPr>
        <w:t xml:space="preserve">. </w:t>
      </w:r>
      <w:r w:rsidRPr="00D36895">
        <w:rPr>
          <w:rFonts w:ascii="Arial" w:hAnsi="Arial" w:cs="Arial"/>
          <w:color w:val="000000" w:themeColor="text1"/>
        </w:rPr>
        <w:t>Whilst calcium channel blockers are effective their propensi</w:t>
      </w:r>
      <w:r w:rsidR="00590DFF" w:rsidRPr="00D36895">
        <w:rPr>
          <w:rFonts w:ascii="Arial" w:hAnsi="Arial" w:cs="Arial"/>
          <w:color w:val="000000" w:themeColor="text1"/>
        </w:rPr>
        <w:t xml:space="preserve">ty for </w:t>
      </w:r>
      <w:r w:rsidR="008342B7" w:rsidRPr="00D36895">
        <w:rPr>
          <w:rFonts w:ascii="Arial" w:hAnsi="Arial" w:cs="Arial"/>
          <w:color w:val="000000" w:themeColor="text1"/>
        </w:rPr>
        <w:t xml:space="preserve">lowering </w:t>
      </w:r>
      <w:r w:rsidR="00590DFF" w:rsidRPr="00D36895">
        <w:rPr>
          <w:rFonts w:ascii="Arial" w:hAnsi="Arial" w:cs="Arial"/>
          <w:color w:val="000000" w:themeColor="text1"/>
        </w:rPr>
        <w:t>BP necessitates</w:t>
      </w:r>
      <w:r w:rsidRPr="00D36895">
        <w:rPr>
          <w:rFonts w:ascii="Arial" w:hAnsi="Arial" w:cs="Arial"/>
          <w:color w:val="000000" w:themeColor="text1"/>
        </w:rPr>
        <w:t xml:space="preserve"> close monitoring of </w:t>
      </w:r>
      <w:r w:rsidR="00674B9D" w:rsidRPr="00D36895">
        <w:rPr>
          <w:rFonts w:ascii="Arial" w:hAnsi="Arial" w:cs="Arial"/>
          <w:color w:val="000000" w:themeColor="text1"/>
        </w:rPr>
        <w:t xml:space="preserve">MT </w:t>
      </w:r>
      <w:r w:rsidR="00BC604C" w:rsidRPr="00D36895">
        <w:rPr>
          <w:rFonts w:ascii="Arial" w:hAnsi="Arial" w:cs="Arial"/>
          <w:color w:val="000000" w:themeColor="text1"/>
        </w:rPr>
        <w:t xml:space="preserve">stroke </w:t>
      </w:r>
      <w:r w:rsidR="006A3CC9" w:rsidRPr="00D36895">
        <w:rPr>
          <w:rFonts w:ascii="Arial" w:hAnsi="Arial" w:cs="Arial"/>
          <w:color w:val="000000" w:themeColor="text1"/>
        </w:rPr>
        <w:t>patients</w:t>
      </w:r>
      <w:r w:rsidRPr="00D36895">
        <w:rPr>
          <w:rFonts w:ascii="Arial" w:hAnsi="Arial" w:cs="Arial"/>
          <w:color w:val="000000" w:themeColor="text1"/>
        </w:rPr>
        <w:t>.</w:t>
      </w:r>
      <w:r w:rsidR="00D02242" w:rsidRPr="00D36895">
        <w:rPr>
          <w:rFonts w:ascii="Arial" w:hAnsi="Arial" w:cs="Arial"/>
          <w:color w:val="000000" w:themeColor="text1"/>
          <w:vertAlign w:val="superscript"/>
        </w:rPr>
        <w:t>20</w:t>
      </w:r>
      <w:r w:rsidR="008342B7" w:rsidRPr="00D36895">
        <w:rPr>
          <w:rFonts w:ascii="Arial" w:hAnsi="Arial" w:cs="Arial"/>
          <w:color w:val="000000" w:themeColor="text1"/>
        </w:rPr>
        <w:t xml:space="preserve"> Prophylaxis against vasospasm in neurointerventional procedures may be effected by use of </w:t>
      </w:r>
      <w:r w:rsidR="004A0ECA" w:rsidRPr="00D36895">
        <w:rPr>
          <w:rFonts w:ascii="Arial" w:hAnsi="Arial" w:cs="Arial"/>
          <w:color w:val="000000" w:themeColor="text1"/>
        </w:rPr>
        <w:t>G</w:t>
      </w:r>
      <w:r w:rsidR="00F00766" w:rsidRPr="00D36895">
        <w:rPr>
          <w:rFonts w:ascii="Arial" w:hAnsi="Arial" w:cs="Arial"/>
          <w:color w:val="000000" w:themeColor="text1"/>
        </w:rPr>
        <w:t>lyceryltrinitrate</w:t>
      </w:r>
      <w:r w:rsidR="004A0ECA" w:rsidRPr="00D36895">
        <w:rPr>
          <w:rFonts w:ascii="Arial" w:hAnsi="Arial" w:cs="Arial"/>
          <w:color w:val="000000" w:themeColor="text1"/>
        </w:rPr>
        <w:t xml:space="preserve"> (</w:t>
      </w:r>
      <w:r w:rsidR="008342B7" w:rsidRPr="00D36895">
        <w:rPr>
          <w:rFonts w:ascii="Arial" w:hAnsi="Arial" w:cs="Arial"/>
          <w:color w:val="000000" w:themeColor="text1"/>
        </w:rPr>
        <w:t>GTN</w:t>
      </w:r>
      <w:r w:rsidR="004A0ECA" w:rsidRPr="00D36895">
        <w:rPr>
          <w:rFonts w:ascii="Arial" w:hAnsi="Arial" w:cs="Arial"/>
          <w:color w:val="000000" w:themeColor="text1"/>
        </w:rPr>
        <w:t>)</w:t>
      </w:r>
      <w:r w:rsidR="008342B7" w:rsidRPr="00D36895">
        <w:rPr>
          <w:rFonts w:ascii="Arial" w:hAnsi="Arial" w:cs="Arial"/>
          <w:color w:val="000000" w:themeColor="text1"/>
        </w:rPr>
        <w:t xml:space="preserve"> patch or addition of nimodipine to catheter flush bag</w:t>
      </w:r>
      <w:r w:rsidR="000724F7" w:rsidRPr="00D36895">
        <w:rPr>
          <w:rFonts w:ascii="Arial" w:hAnsi="Arial" w:cs="Arial"/>
          <w:color w:val="000000" w:themeColor="text1"/>
        </w:rPr>
        <w:t xml:space="preserve">s. However, in AIS neither </w:t>
      </w:r>
      <w:r w:rsidR="0013312C" w:rsidRPr="00D36895">
        <w:rPr>
          <w:rFonts w:ascii="Arial" w:hAnsi="Arial" w:cs="Arial"/>
          <w:color w:val="000000" w:themeColor="text1"/>
        </w:rPr>
        <w:t>maneuver</w:t>
      </w:r>
      <w:r w:rsidR="008342B7" w:rsidRPr="00D36895">
        <w:rPr>
          <w:rFonts w:ascii="Arial" w:hAnsi="Arial" w:cs="Arial"/>
          <w:color w:val="000000" w:themeColor="text1"/>
        </w:rPr>
        <w:t xml:space="preserve"> can be recommended due to the risks posed by hypotension in LVO stroke patients.</w:t>
      </w:r>
    </w:p>
    <w:p w14:paraId="6B8A654D" w14:textId="77777777" w:rsidR="00DD29BB" w:rsidRPr="00D36895" w:rsidRDefault="00DD29BB" w:rsidP="00DD29BB">
      <w:pPr>
        <w:rPr>
          <w:rFonts w:ascii="Times" w:hAnsi="Times" w:cs="Times"/>
          <w:color w:val="000000" w:themeColor="text1"/>
        </w:rPr>
      </w:pPr>
    </w:p>
    <w:p w14:paraId="3FED51FD" w14:textId="77777777" w:rsidR="008A4DAF" w:rsidRPr="00D36895" w:rsidRDefault="008A4DAF" w:rsidP="00DD29BB">
      <w:pPr>
        <w:rPr>
          <w:rFonts w:ascii="Times" w:hAnsi="Times" w:cs="Times"/>
          <w:color w:val="000000" w:themeColor="text1"/>
        </w:rPr>
      </w:pPr>
    </w:p>
    <w:p w14:paraId="0E6F2810" w14:textId="77777777" w:rsidR="008A4DAF" w:rsidRPr="00D36895" w:rsidRDefault="008A4DAF" w:rsidP="00DD29BB">
      <w:pPr>
        <w:rPr>
          <w:color w:val="000000" w:themeColor="text1"/>
        </w:rPr>
      </w:pPr>
    </w:p>
    <w:p w14:paraId="52A64D03" w14:textId="039C449B" w:rsidR="00DD29BB" w:rsidRPr="00D36895" w:rsidRDefault="007510CE" w:rsidP="00DD29BB">
      <w:pPr>
        <w:rPr>
          <w:rFonts w:ascii="Arial" w:hAnsi="Arial" w:cs="Arial"/>
          <w:b/>
          <w:color w:val="000000" w:themeColor="text1"/>
          <w:sz w:val="28"/>
          <w:szCs w:val="28"/>
        </w:rPr>
      </w:pPr>
      <w:r w:rsidRPr="00D36895">
        <w:rPr>
          <w:rFonts w:ascii="Arial" w:hAnsi="Arial" w:cs="Arial"/>
          <w:b/>
          <w:color w:val="000000" w:themeColor="text1"/>
          <w:sz w:val="28"/>
          <w:szCs w:val="28"/>
        </w:rPr>
        <w:t>Intracerebral h</w:t>
      </w:r>
      <w:r w:rsidR="00DD29BB" w:rsidRPr="00D36895">
        <w:rPr>
          <w:rFonts w:ascii="Arial" w:hAnsi="Arial" w:cs="Arial"/>
          <w:b/>
          <w:color w:val="000000" w:themeColor="text1"/>
          <w:sz w:val="28"/>
          <w:szCs w:val="28"/>
        </w:rPr>
        <w:t>emorrhage</w:t>
      </w:r>
    </w:p>
    <w:p w14:paraId="53E38127" w14:textId="77777777" w:rsidR="004C116B" w:rsidRPr="00D36895" w:rsidRDefault="004C116B" w:rsidP="00DD29BB">
      <w:pPr>
        <w:rPr>
          <w:rFonts w:ascii="Arial" w:hAnsi="Arial" w:cs="Arial"/>
          <w:b/>
          <w:i/>
          <w:color w:val="000000" w:themeColor="text1"/>
          <w:sz w:val="28"/>
          <w:szCs w:val="28"/>
        </w:rPr>
      </w:pPr>
    </w:p>
    <w:p w14:paraId="0867B9BD" w14:textId="3DFF9AB3" w:rsidR="00DD29BB" w:rsidRPr="00D36895" w:rsidRDefault="007510CE" w:rsidP="00DD29BB">
      <w:pPr>
        <w:rPr>
          <w:rFonts w:ascii="Arial" w:hAnsi="Arial" w:cs="Arial"/>
          <w:color w:val="000000" w:themeColor="text1"/>
        </w:rPr>
      </w:pPr>
      <w:r w:rsidRPr="00D36895">
        <w:rPr>
          <w:rFonts w:ascii="Arial" w:hAnsi="Arial" w:cs="Arial"/>
          <w:color w:val="000000" w:themeColor="text1"/>
        </w:rPr>
        <w:t>Intracerebral h</w:t>
      </w:r>
      <w:r w:rsidR="00DD29BB" w:rsidRPr="00D36895">
        <w:rPr>
          <w:rFonts w:ascii="Arial" w:hAnsi="Arial" w:cs="Arial"/>
          <w:color w:val="000000" w:themeColor="text1"/>
        </w:rPr>
        <w:t>emorrhage</w:t>
      </w:r>
      <w:r w:rsidR="00B6548A" w:rsidRPr="00D36895">
        <w:rPr>
          <w:rFonts w:ascii="Arial" w:hAnsi="Arial" w:cs="Arial"/>
          <w:color w:val="000000" w:themeColor="text1"/>
        </w:rPr>
        <w:t xml:space="preserve"> (ICH)</w:t>
      </w:r>
      <w:r w:rsidR="00DD29BB" w:rsidRPr="00D36895">
        <w:rPr>
          <w:rFonts w:ascii="Arial" w:hAnsi="Arial" w:cs="Arial"/>
          <w:color w:val="000000" w:themeColor="text1"/>
        </w:rPr>
        <w:t xml:space="preserve"> is one of the commone</w:t>
      </w:r>
      <w:r w:rsidR="00674B9D" w:rsidRPr="00D36895">
        <w:rPr>
          <w:rFonts w:ascii="Arial" w:hAnsi="Arial" w:cs="Arial"/>
          <w:color w:val="000000" w:themeColor="text1"/>
        </w:rPr>
        <w:t>r</w:t>
      </w:r>
      <w:r w:rsidR="00DD29BB" w:rsidRPr="00D36895">
        <w:rPr>
          <w:rFonts w:ascii="Arial" w:hAnsi="Arial" w:cs="Arial"/>
          <w:color w:val="000000" w:themeColor="text1"/>
        </w:rPr>
        <w:t xml:space="preserve"> and potentially </w:t>
      </w:r>
      <w:r w:rsidR="008342B7" w:rsidRPr="00D36895">
        <w:rPr>
          <w:rFonts w:ascii="Arial" w:hAnsi="Arial" w:cs="Arial"/>
          <w:color w:val="000000" w:themeColor="text1"/>
        </w:rPr>
        <w:t xml:space="preserve">more </w:t>
      </w:r>
      <w:r w:rsidR="00DD29BB" w:rsidRPr="00D36895">
        <w:rPr>
          <w:rFonts w:ascii="Arial" w:hAnsi="Arial" w:cs="Arial"/>
          <w:color w:val="000000" w:themeColor="text1"/>
        </w:rPr>
        <w:t>serious complicati</w:t>
      </w:r>
      <w:r w:rsidR="00FE2122" w:rsidRPr="00D36895">
        <w:rPr>
          <w:rFonts w:ascii="Arial" w:hAnsi="Arial" w:cs="Arial"/>
          <w:color w:val="000000" w:themeColor="text1"/>
        </w:rPr>
        <w:t xml:space="preserve">ons of </w:t>
      </w:r>
      <w:r w:rsidR="00674B9D" w:rsidRPr="00D36895">
        <w:rPr>
          <w:rFonts w:ascii="Arial" w:hAnsi="Arial" w:cs="Arial"/>
          <w:color w:val="000000" w:themeColor="text1"/>
        </w:rPr>
        <w:t>M</w:t>
      </w:r>
      <w:r w:rsidR="00FE2122" w:rsidRPr="00D36895">
        <w:rPr>
          <w:rFonts w:ascii="Arial" w:hAnsi="Arial" w:cs="Arial"/>
          <w:color w:val="000000" w:themeColor="text1"/>
        </w:rPr>
        <w:t>T</w:t>
      </w:r>
      <w:r w:rsidR="00DD29BB" w:rsidRPr="00D36895">
        <w:rPr>
          <w:rFonts w:ascii="Arial" w:hAnsi="Arial" w:cs="Arial"/>
          <w:color w:val="000000" w:themeColor="text1"/>
        </w:rPr>
        <w:t xml:space="preserve">, </w:t>
      </w:r>
      <w:r w:rsidR="00DF40A6" w:rsidRPr="00D36895">
        <w:rPr>
          <w:rFonts w:ascii="Arial" w:hAnsi="Arial" w:cs="Arial"/>
          <w:color w:val="000000" w:themeColor="text1"/>
        </w:rPr>
        <w:t xml:space="preserve">with </w:t>
      </w:r>
      <w:r w:rsidR="00674B9D" w:rsidRPr="00D36895">
        <w:rPr>
          <w:rFonts w:ascii="Arial" w:hAnsi="Arial" w:cs="Arial"/>
          <w:color w:val="000000" w:themeColor="text1"/>
        </w:rPr>
        <w:t>con</w:t>
      </w:r>
      <w:r w:rsidR="00DF40A6" w:rsidRPr="00D36895">
        <w:rPr>
          <w:rFonts w:ascii="Arial" w:hAnsi="Arial" w:cs="Arial"/>
          <w:color w:val="000000" w:themeColor="text1"/>
        </w:rPr>
        <w:t xml:space="preserve">sequent increase </w:t>
      </w:r>
      <w:r w:rsidR="00DD29BB" w:rsidRPr="00D36895">
        <w:rPr>
          <w:rFonts w:ascii="Arial" w:hAnsi="Arial" w:cs="Arial"/>
          <w:color w:val="000000" w:themeColor="text1"/>
        </w:rPr>
        <w:t>in m</w:t>
      </w:r>
      <w:r w:rsidR="008342B7" w:rsidRPr="00D36895">
        <w:rPr>
          <w:rFonts w:ascii="Arial" w:hAnsi="Arial" w:cs="Arial"/>
          <w:color w:val="000000" w:themeColor="text1"/>
        </w:rPr>
        <w:t>orbidity and mortality. It can</w:t>
      </w:r>
      <w:r w:rsidR="00DD29BB" w:rsidRPr="00D36895">
        <w:rPr>
          <w:rFonts w:ascii="Arial" w:hAnsi="Arial" w:cs="Arial"/>
          <w:color w:val="000000" w:themeColor="text1"/>
        </w:rPr>
        <w:t xml:space="preserve"> occur during thrombectomy or postoperatively within 72 hours</w:t>
      </w:r>
      <w:r w:rsidR="008342B7" w:rsidRPr="00D36895">
        <w:rPr>
          <w:rFonts w:ascii="Arial" w:hAnsi="Arial" w:cs="Arial"/>
          <w:color w:val="000000" w:themeColor="text1"/>
        </w:rPr>
        <w:t>.</w:t>
      </w:r>
      <w:r w:rsidR="00DD29BB" w:rsidRPr="00D36895">
        <w:rPr>
          <w:rFonts w:ascii="Arial" w:hAnsi="Arial" w:cs="Arial"/>
          <w:color w:val="000000" w:themeColor="text1"/>
        </w:rPr>
        <w:t xml:space="preserve"> </w:t>
      </w:r>
      <w:r w:rsidR="008342B7" w:rsidRPr="00D36895">
        <w:rPr>
          <w:rFonts w:ascii="Arial" w:hAnsi="Arial" w:cs="Arial"/>
          <w:color w:val="000000" w:themeColor="text1"/>
        </w:rPr>
        <w:t xml:space="preserve">Like ICH following IVT it may </w:t>
      </w:r>
      <w:r w:rsidR="00DD29BB" w:rsidRPr="00D36895">
        <w:rPr>
          <w:rFonts w:ascii="Arial" w:hAnsi="Arial" w:cs="Arial"/>
          <w:color w:val="000000" w:themeColor="text1"/>
        </w:rPr>
        <w:t>be symptomatic or asymptomatic.</w:t>
      </w:r>
      <w:r w:rsidR="002F6D24" w:rsidRPr="00D36895">
        <w:rPr>
          <w:rFonts w:ascii="Arial" w:hAnsi="Arial" w:cs="Arial"/>
          <w:color w:val="000000" w:themeColor="text1"/>
          <w:vertAlign w:val="superscript"/>
        </w:rPr>
        <w:t>32, 45</w:t>
      </w:r>
      <w:r w:rsidR="00D8248D" w:rsidRPr="00D36895">
        <w:rPr>
          <w:rFonts w:ascii="Arial" w:hAnsi="Arial" w:cs="Arial"/>
          <w:color w:val="000000" w:themeColor="text1"/>
        </w:rPr>
        <w:t xml:space="preserve"> Most patients treate</w:t>
      </w:r>
      <w:r w:rsidR="002935A0" w:rsidRPr="00D36895">
        <w:rPr>
          <w:rFonts w:ascii="Arial" w:hAnsi="Arial" w:cs="Arial"/>
          <w:color w:val="000000" w:themeColor="text1"/>
        </w:rPr>
        <w:t xml:space="preserve">d with </w:t>
      </w:r>
      <w:r w:rsidR="00674B9D" w:rsidRPr="00D36895">
        <w:rPr>
          <w:rFonts w:ascii="Arial" w:hAnsi="Arial" w:cs="Arial"/>
          <w:color w:val="000000" w:themeColor="text1"/>
        </w:rPr>
        <w:t>M</w:t>
      </w:r>
      <w:r w:rsidR="002935A0" w:rsidRPr="00D36895">
        <w:rPr>
          <w:rFonts w:ascii="Arial" w:hAnsi="Arial" w:cs="Arial"/>
          <w:color w:val="000000" w:themeColor="text1"/>
        </w:rPr>
        <w:t>T receive IV</w:t>
      </w:r>
      <w:r w:rsidR="00D8248D" w:rsidRPr="00D36895">
        <w:rPr>
          <w:rFonts w:ascii="Arial" w:hAnsi="Arial" w:cs="Arial"/>
          <w:color w:val="000000" w:themeColor="text1"/>
        </w:rPr>
        <w:t xml:space="preserve"> thrombolysis</w:t>
      </w:r>
      <w:r w:rsidR="00674B9D" w:rsidRPr="00D36895">
        <w:rPr>
          <w:rFonts w:ascii="Arial" w:hAnsi="Arial" w:cs="Arial"/>
          <w:color w:val="000000" w:themeColor="text1"/>
        </w:rPr>
        <w:t>,</w:t>
      </w:r>
      <w:r w:rsidR="00D8248D" w:rsidRPr="00D36895">
        <w:rPr>
          <w:rFonts w:ascii="Arial" w:hAnsi="Arial" w:cs="Arial"/>
          <w:color w:val="000000" w:themeColor="text1"/>
        </w:rPr>
        <w:t xml:space="preserve"> which is </w:t>
      </w:r>
      <w:r w:rsidR="00674B9D" w:rsidRPr="00D36895">
        <w:rPr>
          <w:rFonts w:ascii="Arial" w:hAnsi="Arial" w:cs="Arial"/>
          <w:color w:val="000000" w:themeColor="text1"/>
        </w:rPr>
        <w:t xml:space="preserve">probably </w:t>
      </w:r>
      <w:r w:rsidR="00D8248D" w:rsidRPr="00D36895">
        <w:rPr>
          <w:rFonts w:ascii="Arial" w:hAnsi="Arial" w:cs="Arial"/>
          <w:color w:val="000000" w:themeColor="text1"/>
        </w:rPr>
        <w:t xml:space="preserve">the main </w:t>
      </w:r>
      <w:r w:rsidR="008342B7" w:rsidRPr="00D36895">
        <w:rPr>
          <w:rFonts w:ascii="Arial" w:hAnsi="Arial" w:cs="Arial"/>
          <w:color w:val="000000" w:themeColor="text1"/>
        </w:rPr>
        <w:t xml:space="preserve">risk </w:t>
      </w:r>
      <w:r w:rsidR="00674B9D" w:rsidRPr="00D36895">
        <w:rPr>
          <w:rFonts w:ascii="Arial" w:hAnsi="Arial" w:cs="Arial"/>
          <w:color w:val="000000" w:themeColor="text1"/>
        </w:rPr>
        <w:t xml:space="preserve">factor for </w:t>
      </w:r>
      <w:r w:rsidR="008342B7" w:rsidRPr="00D36895">
        <w:rPr>
          <w:rFonts w:ascii="Arial" w:hAnsi="Arial" w:cs="Arial"/>
          <w:color w:val="000000" w:themeColor="text1"/>
        </w:rPr>
        <w:t>s</w:t>
      </w:r>
      <w:r w:rsidR="00D8248D" w:rsidRPr="00D36895">
        <w:rPr>
          <w:rFonts w:ascii="Arial" w:hAnsi="Arial" w:cs="Arial"/>
          <w:color w:val="000000" w:themeColor="text1"/>
        </w:rPr>
        <w:t xml:space="preserve">ICH in </w:t>
      </w:r>
      <w:r w:rsidR="00674B9D" w:rsidRPr="00D36895">
        <w:rPr>
          <w:rFonts w:ascii="Arial" w:hAnsi="Arial" w:cs="Arial"/>
          <w:color w:val="000000" w:themeColor="text1"/>
        </w:rPr>
        <w:t>M</w:t>
      </w:r>
      <w:r w:rsidR="00D8248D" w:rsidRPr="00D36895">
        <w:rPr>
          <w:rFonts w:ascii="Arial" w:hAnsi="Arial" w:cs="Arial"/>
          <w:color w:val="000000" w:themeColor="text1"/>
        </w:rPr>
        <w:t xml:space="preserve">T </w:t>
      </w:r>
      <w:r w:rsidR="008342B7" w:rsidRPr="00D36895">
        <w:rPr>
          <w:rFonts w:ascii="Arial" w:hAnsi="Arial" w:cs="Arial"/>
          <w:color w:val="000000" w:themeColor="text1"/>
        </w:rPr>
        <w:t>patients</w:t>
      </w:r>
      <w:r w:rsidR="00E3668A" w:rsidRPr="00D36895">
        <w:rPr>
          <w:rFonts w:ascii="Arial" w:hAnsi="Arial" w:cs="Arial"/>
          <w:color w:val="000000" w:themeColor="text1"/>
        </w:rPr>
        <w:t xml:space="preserve">, </w:t>
      </w:r>
      <w:r w:rsidR="00AB5645" w:rsidRPr="00D36895">
        <w:rPr>
          <w:rFonts w:ascii="Arial" w:hAnsi="Arial" w:cs="Arial"/>
          <w:color w:val="000000" w:themeColor="text1"/>
        </w:rPr>
        <w:t>but there</w:t>
      </w:r>
      <w:r w:rsidR="00674B9D" w:rsidRPr="00D36895">
        <w:rPr>
          <w:rFonts w:ascii="Arial" w:hAnsi="Arial" w:cs="Arial"/>
          <w:color w:val="000000" w:themeColor="text1"/>
        </w:rPr>
        <w:t xml:space="preserve"> is no evidence to suggest an increase in the rate of sICH in patients treated with combined IVT and MT compared with IVT-alone, particularly from the RCTs</w:t>
      </w:r>
      <w:r w:rsidR="00D8248D" w:rsidRPr="00D36895">
        <w:rPr>
          <w:rFonts w:ascii="Arial" w:hAnsi="Arial" w:cs="Arial"/>
          <w:color w:val="000000" w:themeColor="text1"/>
        </w:rPr>
        <w:t>.</w:t>
      </w:r>
    </w:p>
    <w:p w14:paraId="0E4D3658" w14:textId="77777777" w:rsidR="00DD29BB" w:rsidRPr="00D36895" w:rsidRDefault="00DD29BB" w:rsidP="00DD29BB">
      <w:pPr>
        <w:rPr>
          <w:rFonts w:ascii="Arial" w:hAnsi="Arial" w:cs="Arial"/>
          <w:color w:val="000000" w:themeColor="text1"/>
        </w:rPr>
      </w:pPr>
    </w:p>
    <w:p w14:paraId="29694BDC" w14:textId="589B7019" w:rsidR="00DD29BB" w:rsidRPr="00D36895" w:rsidRDefault="00DD29BB" w:rsidP="00D521A7">
      <w:pPr>
        <w:rPr>
          <w:rFonts w:ascii="Arial" w:hAnsi="Arial" w:cs="Arial"/>
          <w:color w:val="000000" w:themeColor="text1"/>
        </w:rPr>
      </w:pPr>
      <w:r w:rsidRPr="00D36895">
        <w:rPr>
          <w:rFonts w:ascii="Arial" w:hAnsi="Arial" w:cs="Arial"/>
          <w:color w:val="000000" w:themeColor="text1"/>
        </w:rPr>
        <w:t>The trials and other studies do not all</w:t>
      </w:r>
      <w:r w:rsidR="00B6548A" w:rsidRPr="00D36895">
        <w:rPr>
          <w:rFonts w:ascii="Arial" w:hAnsi="Arial" w:cs="Arial"/>
          <w:color w:val="000000" w:themeColor="text1"/>
        </w:rPr>
        <w:t xml:space="preserve"> report</w:t>
      </w:r>
      <w:r w:rsidR="00DD78E9" w:rsidRPr="00D36895">
        <w:rPr>
          <w:rFonts w:ascii="Arial" w:hAnsi="Arial" w:cs="Arial"/>
          <w:color w:val="000000" w:themeColor="text1"/>
        </w:rPr>
        <w:t xml:space="preserve"> the incidence of ICH</w:t>
      </w:r>
      <w:r w:rsidRPr="00D36895">
        <w:rPr>
          <w:rFonts w:ascii="Arial" w:hAnsi="Arial" w:cs="Arial"/>
          <w:color w:val="000000" w:themeColor="text1"/>
        </w:rPr>
        <w:t xml:space="preserve"> using th</w:t>
      </w:r>
      <w:r w:rsidR="00DF40A6" w:rsidRPr="00D36895">
        <w:rPr>
          <w:rFonts w:ascii="Arial" w:hAnsi="Arial" w:cs="Arial"/>
          <w:color w:val="000000" w:themeColor="text1"/>
        </w:rPr>
        <w:t xml:space="preserve">e same definition. </w:t>
      </w:r>
      <w:r w:rsidRPr="00D36895">
        <w:rPr>
          <w:rFonts w:ascii="Arial" w:hAnsi="Arial" w:cs="Arial"/>
          <w:color w:val="000000" w:themeColor="text1"/>
        </w:rPr>
        <w:t>The di</w:t>
      </w:r>
      <w:r w:rsidR="004357CA" w:rsidRPr="00D36895">
        <w:rPr>
          <w:rFonts w:ascii="Arial" w:hAnsi="Arial" w:cs="Arial"/>
          <w:color w:val="000000" w:themeColor="text1"/>
        </w:rPr>
        <w:t>fferent definitions include those</w:t>
      </w:r>
      <w:r w:rsidRPr="00D36895">
        <w:rPr>
          <w:rFonts w:ascii="Arial" w:hAnsi="Arial" w:cs="Arial"/>
          <w:color w:val="000000" w:themeColor="text1"/>
        </w:rPr>
        <w:t xml:space="preserve"> in: The European Cooperative Acute Stroke Study (ECASS) II, The National Institute of Neurological Disorders and Stroke (NINDS) and The Safe Implementation of Thrombolysis in Stroke: A Multinational Multicentre Monitoring Study of Safety and Efficacy of Thr</w:t>
      </w:r>
      <w:r w:rsidR="00C750AD" w:rsidRPr="00D36895">
        <w:rPr>
          <w:rFonts w:ascii="Arial" w:hAnsi="Arial" w:cs="Arial"/>
          <w:color w:val="000000" w:themeColor="text1"/>
        </w:rPr>
        <w:t>ombolysis in Stroke (SITS-MOST)</w:t>
      </w:r>
      <w:r w:rsidRPr="00D36895">
        <w:rPr>
          <w:rFonts w:ascii="Arial" w:hAnsi="Arial" w:cs="Arial"/>
          <w:color w:val="000000" w:themeColor="text1"/>
        </w:rPr>
        <w:t>.</w:t>
      </w:r>
      <w:r w:rsidR="00674B9D" w:rsidRPr="00D36895">
        <w:rPr>
          <w:rFonts w:ascii="Arial" w:hAnsi="Arial" w:cs="Arial"/>
          <w:color w:val="000000" w:themeColor="text1"/>
        </w:rPr>
        <w:t xml:space="preserve"> </w:t>
      </w:r>
      <w:r w:rsidRPr="00D36895">
        <w:rPr>
          <w:rFonts w:ascii="Arial" w:hAnsi="Arial" w:cs="Arial"/>
          <w:color w:val="000000" w:themeColor="text1"/>
        </w:rPr>
        <w:t>Allowing for d</w:t>
      </w:r>
      <w:r w:rsidR="00DF40A6" w:rsidRPr="00D36895">
        <w:rPr>
          <w:rFonts w:ascii="Arial" w:hAnsi="Arial" w:cs="Arial"/>
          <w:color w:val="000000" w:themeColor="text1"/>
        </w:rPr>
        <w:t xml:space="preserve">ifferent definitions, reported </w:t>
      </w:r>
      <w:r w:rsidR="0053439F" w:rsidRPr="00D36895">
        <w:rPr>
          <w:rFonts w:ascii="Arial" w:hAnsi="Arial" w:cs="Arial"/>
          <w:color w:val="000000" w:themeColor="text1"/>
        </w:rPr>
        <w:t>frequency of sICH for the RCTs</w:t>
      </w:r>
      <w:r w:rsidR="00DD78E9" w:rsidRPr="00D36895">
        <w:rPr>
          <w:rFonts w:ascii="Arial" w:hAnsi="Arial" w:cs="Arial"/>
          <w:color w:val="000000" w:themeColor="text1"/>
        </w:rPr>
        <w:t xml:space="preserve"> range</w:t>
      </w:r>
      <w:r w:rsidR="004C116B" w:rsidRPr="00D36895">
        <w:rPr>
          <w:rFonts w:ascii="Arial" w:hAnsi="Arial" w:cs="Arial"/>
          <w:color w:val="000000" w:themeColor="text1"/>
        </w:rPr>
        <w:t xml:space="preserve"> from 3.6%-</w:t>
      </w:r>
      <w:r w:rsidR="003569C6" w:rsidRPr="00D36895">
        <w:rPr>
          <w:rFonts w:ascii="Arial" w:hAnsi="Arial" w:cs="Arial"/>
          <w:color w:val="000000" w:themeColor="text1"/>
        </w:rPr>
        <w:t>9.3%</w:t>
      </w:r>
      <w:r w:rsidR="00DF40A6" w:rsidRPr="00D36895">
        <w:rPr>
          <w:rFonts w:ascii="Arial" w:hAnsi="Arial" w:cs="Arial"/>
          <w:color w:val="000000" w:themeColor="text1"/>
        </w:rPr>
        <w:t>.</w:t>
      </w:r>
      <w:r w:rsidR="00E02CD1" w:rsidRPr="00D36895">
        <w:rPr>
          <w:rFonts w:ascii="Arial" w:hAnsi="Arial" w:cs="Arial"/>
          <w:color w:val="000000" w:themeColor="text1"/>
          <w:vertAlign w:val="superscript"/>
        </w:rPr>
        <w:t>1, 2, 5, 26, 6</w:t>
      </w:r>
      <w:r w:rsidR="00BC3145" w:rsidRPr="00D36895">
        <w:rPr>
          <w:rFonts w:ascii="Arial" w:hAnsi="Arial" w:cs="Arial"/>
          <w:color w:val="000000" w:themeColor="text1"/>
        </w:rPr>
        <w:t xml:space="preserve">. In the pooled analysis of five of the trials, the overall risk of sICH was 4.4% </w:t>
      </w:r>
      <w:r w:rsidR="00DB097B" w:rsidRPr="00D36895">
        <w:rPr>
          <w:rFonts w:ascii="Arial" w:hAnsi="Arial" w:cs="Arial"/>
          <w:color w:val="000000" w:themeColor="text1"/>
        </w:rPr>
        <w:t>(28</w:t>
      </w:r>
      <w:r w:rsidR="00BC3145" w:rsidRPr="00D36895">
        <w:rPr>
          <w:rFonts w:ascii="Arial" w:hAnsi="Arial" w:cs="Arial"/>
          <w:color w:val="000000" w:themeColor="text1"/>
        </w:rPr>
        <w:t>/634</w:t>
      </w:r>
      <w:r w:rsidR="00DB097B" w:rsidRPr="00D36895">
        <w:rPr>
          <w:rFonts w:ascii="Arial" w:hAnsi="Arial" w:cs="Arial"/>
          <w:color w:val="000000" w:themeColor="text1"/>
        </w:rPr>
        <w:t>) in</w:t>
      </w:r>
      <w:r w:rsidR="00BC3145" w:rsidRPr="00D36895">
        <w:rPr>
          <w:rFonts w:ascii="Arial" w:hAnsi="Arial" w:cs="Arial"/>
          <w:color w:val="000000" w:themeColor="text1"/>
        </w:rPr>
        <w:t xml:space="preserve"> the combined IVT and </w:t>
      </w:r>
      <w:r w:rsidR="00674B9D" w:rsidRPr="00D36895">
        <w:rPr>
          <w:rFonts w:ascii="Arial" w:hAnsi="Arial" w:cs="Arial"/>
          <w:color w:val="000000" w:themeColor="text1"/>
        </w:rPr>
        <w:t>M</w:t>
      </w:r>
      <w:r w:rsidR="00E3668A" w:rsidRPr="00D36895">
        <w:rPr>
          <w:rFonts w:ascii="Arial" w:hAnsi="Arial" w:cs="Arial"/>
          <w:color w:val="000000" w:themeColor="text1"/>
        </w:rPr>
        <w:t>T group and 4.3% (</w:t>
      </w:r>
      <w:r w:rsidR="00BC3145" w:rsidRPr="00D36895">
        <w:rPr>
          <w:rFonts w:ascii="Arial" w:hAnsi="Arial" w:cs="Arial"/>
          <w:color w:val="000000" w:themeColor="text1"/>
        </w:rPr>
        <w:t>28/653) in the IVT/control group.</w:t>
      </w:r>
      <w:r w:rsidR="00BC3145" w:rsidRPr="00D36895">
        <w:rPr>
          <w:rFonts w:ascii="Arial" w:hAnsi="Arial" w:cs="Arial"/>
          <w:color w:val="000000" w:themeColor="text1"/>
          <w:vertAlign w:val="superscript"/>
        </w:rPr>
        <w:t>46</w:t>
      </w:r>
      <w:r w:rsidR="00BC3145" w:rsidRPr="00D36895">
        <w:rPr>
          <w:rFonts w:ascii="Arial" w:hAnsi="Arial" w:cs="Arial"/>
          <w:color w:val="000000" w:themeColor="text1"/>
        </w:rPr>
        <w:t xml:space="preserve"> The rate of sICH in the </w:t>
      </w:r>
      <w:r w:rsidR="00674B9D" w:rsidRPr="00D36895">
        <w:rPr>
          <w:rFonts w:ascii="Arial" w:hAnsi="Arial" w:cs="Arial"/>
          <w:color w:val="000000" w:themeColor="text1"/>
        </w:rPr>
        <w:t>M</w:t>
      </w:r>
      <w:r w:rsidR="00BC3145" w:rsidRPr="00D36895">
        <w:rPr>
          <w:rFonts w:ascii="Arial" w:hAnsi="Arial" w:cs="Arial"/>
          <w:color w:val="000000" w:themeColor="text1"/>
        </w:rPr>
        <w:t xml:space="preserve">T-alone group was not reported by the trials. </w:t>
      </w:r>
      <w:r w:rsidR="00B6548A" w:rsidRPr="00D36895">
        <w:rPr>
          <w:rFonts w:ascii="Arial" w:hAnsi="Arial" w:cs="Arial"/>
          <w:color w:val="000000" w:themeColor="text1"/>
        </w:rPr>
        <w:t xml:space="preserve">While </w:t>
      </w:r>
      <w:r w:rsidRPr="00D36895">
        <w:rPr>
          <w:rFonts w:ascii="Arial" w:hAnsi="Arial" w:cs="Arial"/>
          <w:color w:val="000000" w:themeColor="text1"/>
        </w:rPr>
        <w:t>THERAPY reported</w:t>
      </w:r>
      <w:r w:rsidR="00B6548A" w:rsidRPr="00D36895">
        <w:rPr>
          <w:rFonts w:ascii="Arial" w:hAnsi="Arial" w:cs="Arial"/>
          <w:color w:val="000000" w:themeColor="text1"/>
        </w:rPr>
        <w:t xml:space="preserve"> the highest rate of 9.3%, EXTEND-IA, SWIFT PRIME and PISTE did not report any sICH.</w:t>
      </w:r>
      <w:r w:rsidRPr="00D36895">
        <w:rPr>
          <w:rFonts w:ascii="Arial" w:hAnsi="Arial" w:cs="Arial"/>
          <w:color w:val="000000" w:themeColor="text1"/>
        </w:rPr>
        <w:t xml:space="preserve"> In ESCAPE, the one p</w:t>
      </w:r>
      <w:r w:rsidR="00D02629" w:rsidRPr="00D36895">
        <w:rPr>
          <w:rFonts w:ascii="Arial" w:hAnsi="Arial" w:cs="Arial"/>
          <w:color w:val="000000" w:themeColor="text1"/>
        </w:rPr>
        <w:t xml:space="preserve">atient </w:t>
      </w:r>
      <w:r w:rsidRPr="00D36895">
        <w:rPr>
          <w:rFonts w:ascii="Arial" w:hAnsi="Arial" w:cs="Arial"/>
          <w:color w:val="000000" w:themeColor="text1"/>
        </w:rPr>
        <w:t xml:space="preserve">with sICH </w:t>
      </w:r>
      <w:r w:rsidR="002C4666" w:rsidRPr="00D36895">
        <w:rPr>
          <w:rFonts w:ascii="Arial" w:hAnsi="Arial" w:cs="Arial"/>
          <w:color w:val="000000" w:themeColor="text1"/>
        </w:rPr>
        <w:t>had hemicraniectomy</w:t>
      </w:r>
      <w:r w:rsidR="00BC3145" w:rsidRPr="00D36895">
        <w:rPr>
          <w:rFonts w:ascii="Arial" w:hAnsi="Arial" w:cs="Arial"/>
          <w:color w:val="000000" w:themeColor="text1"/>
        </w:rPr>
        <w:t>.</w:t>
      </w:r>
      <w:r w:rsidR="00674B9D" w:rsidRPr="00D36895">
        <w:rPr>
          <w:rFonts w:ascii="Arial" w:hAnsi="Arial" w:cs="Arial"/>
          <w:color w:val="000000" w:themeColor="text1"/>
        </w:rPr>
        <w:t xml:space="preserve"> </w:t>
      </w:r>
      <w:r w:rsidR="00DF40A6" w:rsidRPr="00D36895">
        <w:rPr>
          <w:rFonts w:ascii="Arial" w:hAnsi="Arial" w:cs="Arial"/>
          <w:color w:val="000000" w:themeColor="text1"/>
        </w:rPr>
        <w:t>The unmonitored</w:t>
      </w:r>
      <w:r w:rsidR="004D4CF6" w:rsidRPr="00D36895">
        <w:rPr>
          <w:rFonts w:ascii="Arial" w:hAnsi="Arial" w:cs="Arial"/>
          <w:color w:val="000000" w:themeColor="text1"/>
        </w:rPr>
        <w:t xml:space="preserve"> reported rates of </w:t>
      </w:r>
      <w:r w:rsidR="00C37BA0" w:rsidRPr="00D36895">
        <w:rPr>
          <w:rFonts w:ascii="Arial" w:hAnsi="Arial" w:cs="Arial"/>
          <w:color w:val="000000" w:themeColor="text1"/>
        </w:rPr>
        <w:t>sICH for</w:t>
      </w:r>
      <w:r w:rsidR="0053439F" w:rsidRPr="00D36895">
        <w:rPr>
          <w:rFonts w:ascii="Arial" w:hAnsi="Arial" w:cs="Arial"/>
          <w:color w:val="000000" w:themeColor="text1"/>
        </w:rPr>
        <w:t xml:space="preserve"> the non-RCTs</w:t>
      </w:r>
      <w:r w:rsidR="004C116B" w:rsidRPr="00D36895">
        <w:rPr>
          <w:rFonts w:ascii="Arial" w:hAnsi="Arial" w:cs="Arial"/>
          <w:color w:val="000000" w:themeColor="text1"/>
        </w:rPr>
        <w:t xml:space="preserve"> ranged from 1.9%-</w:t>
      </w:r>
      <w:r w:rsidRPr="00D36895">
        <w:rPr>
          <w:rFonts w:ascii="Arial" w:hAnsi="Arial" w:cs="Arial"/>
          <w:color w:val="000000" w:themeColor="text1"/>
        </w:rPr>
        <w:t>15.8%</w:t>
      </w:r>
      <w:r w:rsidR="00DD78E9" w:rsidRPr="00D36895">
        <w:rPr>
          <w:rFonts w:ascii="Arial" w:hAnsi="Arial" w:cs="Arial"/>
          <w:color w:val="000000" w:themeColor="text1"/>
        </w:rPr>
        <w:t>.</w:t>
      </w:r>
      <w:r w:rsidR="003812CC" w:rsidRPr="00D36895">
        <w:rPr>
          <w:rFonts w:ascii="Arial" w:hAnsi="Arial" w:cs="Arial"/>
          <w:color w:val="000000" w:themeColor="text1"/>
          <w:vertAlign w:val="superscript"/>
        </w:rPr>
        <w:t>13,</w:t>
      </w:r>
      <w:r w:rsidR="00A76A68" w:rsidRPr="00D36895">
        <w:rPr>
          <w:rFonts w:ascii="Arial" w:hAnsi="Arial" w:cs="Arial"/>
          <w:color w:val="000000" w:themeColor="text1"/>
          <w:vertAlign w:val="superscript"/>
        </w:rPr>
        <w:t xml:space="preserve"> 47, </w:t>
      </w:r>
      <w:r w:rsidR="003812CC" w:rsidRPr="00D36895">
        <w:rPr>
          <w:rFonts w:ascii="Arial" w:hAnsi="Arial" w:cs="Arial"/>
          <w:color w:val="000000" w:themeColor="text1"/>
          <w:vertAlign w:val="superscript"/>
        </w:rPr>
        <w:t>9-12, 8</w:t>
      </w:r>
      <w:r w:rsidRPr="00D36895">
        <w:rPr>
          <w:rFonts w:ascii="Arial" w:hAnsi="Arial" w:cs="Arial"/>
          <w:color w:val="000000" w:themeColor="text1"/>
        </w:rPr>
        <w:t xml:space="preserve"> Minnerup et al. 2016, reported the highest rat</w:t>
      </w:r>
      <w:r w:rsidR="00915CCF" w:rsidRPr="00D36895">
        <w:rPr>
          <w:rFonts w:ascii="Arial" w:hAnsi="Arial" w:cs="Arial"/>
          <w:color w:val="000000" w:themeColor="text1"/>
        </w:rPr>
        <w:t>e of sICH among the non-RCTs.</w:t>
      </w:r>
      <w:r w:rsidR="00477EB6" w:rsidRPr="00D36895">
        <w:rPr>
          <w:rFonts w:ascii="Arial" w:hAnsi="Arial" w:cs="Arial"/>
          <w:color w:val="000000" w:themeColor="text1"/>
          <w:vertAlign w:val="superscript"/>
        </w:rPr>
        <w:t>8</w:t>
      </w:r>
    </w:p>
    <w:p w14:paraId="478FF15E" w14:textId="77777777" w:rsidR="00DD29BB" w:rsidRPr="00D36895" w:rsidRDefault="00DD29BB" w:rsidP="00DD29BB">
      <w:pPr>
        <w:widowControl w:val="0"/>
        <w:autoSpaceDE w:val="0"/>
        <w:autoSpaceDN w:val="0"/>
        <w:adjustRightInd w:val="0"/>
        <w:rPr>
          <w:color w:val="000000" w:themeColor="text1"/>
          <w:sz w:val="20"/>
          <w:szCs w:val="20"/>
        </w:rPr>
      </w:pPr>
    </w:p>
    <w:p w14:paraId="5AFA0306" w14:textId="77777777" w:rsidR="006E29DD" w:rsidRPr="00D36895" w:rsidRDefault="006E29DD" w:rsidP="00DD29BB">
      <w:pPr>
        <w:widowControl w:val="0"/>
        <w:autoSpaceDE w:val="0"/>
        <w:autoSpaceDN w:val="0"/>
        <w:adjustRightInd w:val="0"/>
        <w:rPr>
          <w:rFonts w:ascii="Arial" w:hAnsi="Arial" w:cs="Arial"/>
          <w:color w:val="000000" w:themeColor="text1"/>
        </w:rPr>
      </w:pPr>
    </w:p>
    <w:p w14:paraId="782B70B2" w14:textId="1A3F3925" w:rsidR="00DD29BB" w:rsidRPr="00D36895" w:rsidRDefault="00DD29BB" w:rsidP="00DD29BB">
      <w:pPr>
        <w:widowControl w:val="0"/>
        <w:autoSpaceDE w:val="0"/>
        <w:autoSpaceDN w:val="0"/>
        <w:adjustRightInd w:val="0"/>
        <w:rPr>
          <w:rFonts w:ascii="Arial" w:hAnsi="Arial" w:cs="Arial"/>
          <w:color w:val="000000" w:themeColor="text1"/>
          <w:vertAlign w:val="superscript"/>
        </w:rPr>
      </w:pPr>
      <w:r w:rsidRPr="00D36895">
        <w:rPr>
          <w:rFonts w:ascii="Arial" w:hAnsi="Arial" w:cs="Arial"/>
          <w:color w:val="000000" w:themeColor="text1"/>
        </w:rPr>
        <w:t>Imaging parameters such a</w:t>
      </w:r>
      <w:r w:rsidR="00B01568" w:rsidRPr="00D36895">
        <w:rPr>
          <w:rFonts w:ascii="Arial" w:hAnsi="Arial" w:cs="Arial"/>
          <w:color w:val="000000" w:themeColor="text1"/>
        </w:rPr>
        <w:t>s low ASPECTS score, large isch</w:t>
      </w:r>
      <w:r w:rsidRPr="00D36895">
        <w:rPr>
          <w:rFonts w:ascii="Arial" w:hAnsi="Arial" w:cs="Arial"/>
          <w:color w:val="000000" w:themeColor="text1"/>
        </w:rPr>
        <w:t>emic core, very low cerebral blood flow and thrombus length</w:t>
      </w:r>
      <w:r w:rsidR="00F10CB5" w:rsidRPr="00D36895">
        <w:rPr>
          <w:rFonts w:ascii="Arial" w:hAnsi="Arial" w:cs="Arial"/>
          <w:color w:val="000000" w:themeColor="text1"/>
        </w:rPr>
        <w:t xml:space="preserve"> </w:t>
      </w:r>
      <w:r w:rsidRPr="00D36895">
        <w:rPr>
          <w:rFonts w:ascii="Arial" w:hAnsi="Arial" w:cs="Arial"/>
          <w:color w:val="000000" w:themeColor="text1"/>
        </w:rPr>
        <w:t xml:space="preserve">&gt;14 mm as well as clinical factors including baseline stroke severity and diabetes have </w:t>
      </w:r>
      <w:r w:rsidR="00781FB8" w:rsidRPr="00D36895">
        <w:rPr>
          <w:rFonts w:ascii="Arial" w:hAnsi="Arial" w:cs="Arial"/>
          <w:color w:val="000000" w:themeColor="text1"/>
        </w:rPr>
        <w:t xml:space="preserve">all </w:t>
      </w:r>
      <w:r w:rsidRPr="00D36895">
        <w:rPr>
          <w:rFonts w:ascii="Arial" w:hAnsi="Arial" w:cs="Arial"/>
          <w:color w:val="000000" w:themeColor="text1"/>
        </w:rPr>
        <w:t>been shown to be associated with incr</w:t>
      </w:r>
      <w:r w:rsidR="00DD78E9" w:rsidRPr="00D36895">
        <w:rPr>
          <w:rFonts w:ascii="Arial" w:hAnsi="Arial" w:cs="Arial"/>
          <w:color w:val="000000" w:themeColor="text1"/>
        </w:rPr>
        <w:t>eased r</w:t>
      </w:r>
      <w:r w:rsidR="00D07933" w:rsidRPr="00D36895">
        <w:rPr>
          <w:rFonts w:ascii="Arial" w:hAnsi="Arial" w:cs="Arial"/>
          <w:color w:val="000000" w:themeColor="text1"/>
        </w:rPr>
        <w:t>isk of sICH</w:t>
      </w:r>
      <w:r w:rsidRPr="00D36895">
        <w:rPr>
          <w:rFonts w:ascii="Arial" w:hAnsi="Arial" w:cs="Arial"/>
          <w:color w:val="000000" w:themeColor="text1"/>
        </w:rPr>
        <w:t>.</w:t>
      </w:r>
      <w:r w:rsidR="00BF0EAD" w:rsidRPr="00D36895">
        <w:rPr>
          <w:rFonts w:ascii="Arial" w:hAnsi="Arial" w:cs="Arial"/>
          <w:color w:val="000000" w:themeColor="text1"/>
          <w:vertAlign w:val="superscript"/>
        </w:rPr>
        <w:t>48-50</w:t>
      </w:r>
      <w:r w:rsidRPr="00D36895">
        <w:rPr>
          <w:rFonts w:ascii="Arial" w:hAnsi="Arial" w:cs="Arial"/>
          <w:color w:val="000000" w:themeColor="text1"/>
        </w:rPr>
        <w:t xml:space="preserve"> Prolonged thrombectomy procedural time has also been found to be associated with incr</w:t>
      </w:r>
      <w:r w:rsidR="00D07933" w:rsidRPr="00D36895">
        <w:rPr>
          <w:rFonts w:ascii="Arial" w:hAnsi="Arial" w:cs="Arial"/>
          <w:color w:val="000000" w:themeColor="text1"/>
        </w:rPr>
        <w:t>eased risk of sICH</w:t>
      </w:r>
      <w:r w:rsidRPr="00D36895">
        <w:rPr>
          <w:rFonts w:ascii="Arial" w:hAnsi="Arial" w:cs="Arial"/>
          <w:color w:val="000000" w:themeColor="text1"/>
        </w:rPr>
        <w:t>.</w:t>
      </w:r>
      <w:r w:rsidR="00BF0EAD" w:rsidRPr="00D36895">
        <w:rPr>
          <w:rFonts w:ascii="Arial" w:hAnsi="Arial" w:cs="Arial"/>
          <w:color w:val="000000" w:themeColor="text1"/>
          <w:vertAlign w:val="superscript"/>
        </w:rPr>
        <w:t>48, 49</w:t>
      </w:r>
      <w:r w:rsidRPr="00D36895">
        <w:rPr>
          <w:rFonts w:ascii="Arial" w:hAnsi="Arial" w:cs="Arial"/>
          <w:color w:val="000000" w:themeColor="text1"/>
        </w:rPr>
        <w:t xml:space="preserve"> Other potential risk factors include:</w:t>
      </w:r>
      <w:r w:rsidR="00C95091" w:rsidRPr="00D36895">
        <w:rPr>
          <w:rFonts w:ascii="Arial" w:hAnsi="Arial" w:cs="Arial"/>
          <w:color w:val="000000" w:themeColor="text1"/>
        </w:rPr>
        <w:t xml:space="preserve"> reperfusion injury and device-</w:t>
      </w:r>
      <w:r w:rsidRPr="00D36895">
        <w:rPr>
          <w:rFonts w:ascii="Arial" w:hAnsi="Arial" w:cs="Arial"/>
          <w:color w:val="000000" w:themeColor="text1"/>
        </w:rPr>
        <w:t>related vessel injury or</w:t>
      </w:r>
      <w:r w:rsidR="00DD78E9" w:rsidRPr="00D36895">
        <w:rPr>
          <w:rFonts w:ascii="Arial" w:hAnsi="Arial" w:cs="Arial"/>
          <w:color w:val="000000" w:themeColor="text1"/>
        </w:rPr>
        <w:t xml:space="preserve"> perf</w:t>
      </w:r>
      <w:r w:rsidR="00D07933" w:rsidRPr="00D36895">
        <w:rPr>
          <w:rFonts w:ascii="Arial" w:hAnsi="Arial" w:cs="Arial"/>
          <w:color w:val="000000" w:themeColor="text1"/>
        </w:rPr>
        <w:t>oration</w:t>
      </w:r>
      <w:r w:rsidRPr="00D36895">
        <w:rPr>
          <w:rFonts w:ascii="Arial" w:hAnsi="Arial" w:cs="Arial"/>
          <w:color w:val="000000" w:themeColor="text1"/>
        </w:rPr>
        <w:t>.</w:t>
      </w:r>
      <w:r w:rsidR="00055B54" w:rsidRPr="00D36895">
        <w:rPr>
          <w:rFonts w:ascii="Arial" w:hAnsi="Arial" w:cs="Arial"/>
          <w:color w:val="000000" w:themeColor="text1"/>
          <w:vertAlign w:val="superscript"/>
        </w:rPr>
        <w:t>32, 39, 41</w:t>
      </w:r>
      <w:r w:rsidRPr="00D36895">
        <w:rPr>
          <w:rFonts w:ascii="Arial" w:hAnsi="Arial" w:cs="Arial"/>
          <w:color w:val="000000" w:themeColor="text1"/>
        </w:rPr>
        <w:t xml:space="preserve">  In the case series by Nikoubashman et al., </w:t>
      </w:r>
      <w:r w:rsidR="00DD78E9" w:rsidRPr="00D36895">
        <w:rPr>
          <w:rFonts w:ascii="Arial" w:hAnsi="Arial" w:cs="Arial"/>
          <w:color w:val="000000" w:themeColor="text1"/>
        </w:rPr>
        <w:t xml:space="preserve">2016, </w:t>
      </w:r>
      <w:r w:rsidRPr="00D36895">
        <w:rPr>
          <w:rFonts w:ascii="Arial" w:hAnsi="Arial" w:cs="Arial"/>
          <w:color w:val="000000" w:themeColor="text1"/>
        </w:rPr>
        <w:t>the reported four cases of ICH were caused by vessel perforation.</w:t>
      </w:r>
      <w:r w:rsidR="00055B54" w:rsidRPr="00D36895">
        <w:rPr>
          <w:rFonts w:ascii="Arial" w:hAnsi="Arial" w:cs="Arial"/>
          <w:color w:val="000000" w:themeColor="text1"/>
          <w:vertAlign w:val="superscript"/>
        </w:rPr>
        <w:t>9</w:t>
      </w:r>
      <w:r w:rsidRPr="00D36895">
        <w:rPr>
          <w:rFonts w:ascii="Arial" w:hAnsi="Arial" w:cs="Arial"/>
          <w:color w:val="000000" w:themeColor="text1"/>
        </w:rPr>
        <w:t xml:space="preserve"> Likewise in the case series by McCuster et al., 2015, two of the 14 patients who</w:t>
      </w:r>
      <w:r w:rsidR="00094ABF" w:rsidRPr="00D36895">
        <w:rPr>
          <w:rFonts w:ascii="Arial" w:hAnsi="Arial" w:cs="Arial"/>
          <w:color w:val="000000" w:themeColor="text1"/>
        </w:rPr>
        <w:t xml:space="preserve"> developed sICH were </w:t>
      </w:r>
      <w:r w:rsidRPr="00D36895">
        <w:rPr>
          <w:rFonts w:ascii="Arial" w:hAnsi="Arial" w:cs="Arial"/>
          <w:color w:val="000000" w:themeColor="text1"/>
        </w:rPr>
        <w:lastRenderedPageBreak/>
        <w:t xml:space="preserve">caused by rupture and perforation of </w:t>
      </w:r>
      <w:r w:rsidR="00094ABF" w:rsidRPr="00D36895">
        <w:rPr>
          <w:rFonts w:ascii="Arial" w:hAnsi="Arial" w:cs="Arial"/>
          <w:color w:val="000000" w:themeColor="text1"/>
        </w:rPr>
        <w:t>the right MCA</w:t>
      </w:r>
      <w:r w:rsidRPr="00D36895">
        <w:rPr>
          <w:rFonts w:ascii="Arial" w:hAnsi="Arial" w:cs="Arial"/>
          <w:color w:val="000000" w:themeColor="text1"/>
        </w:rPr>
        <w:t>, presumably by a micro</w:t>
      </w:r>
      <w:r w:rsidR="00F10CB5" w:rsidRPr="00D36895">
        <w:rPr>
          <w:rFonts w:ascii="Arial" w:hAnsi="Arial" w:cs="Arial"/>
          <w:color w:val="000000" w:themeColor="text1"/>
        </w:rPr>
        <w:t xml:space="preserve">guide </w:t>
      </w:r>
      <w:r w:rsidRPr="00D36895">
        <w:rPr>
          <w:rFonts w:ascii="Arial" w:hAnsi="Arial" w:cs="Arial"/>
          <w:color w:val="000000" w:themeColor="text1"/>
        </w:rPr>
        <w:t>wire.</w:t>
      </w:r>
      <w:r w:rsidR="00055B54" w:rsidRPr="00D36895">
        <w:rPr>
          <w:rFonts w:ascii="Arial" w:hAnsi="Arial" w:cs="Arial"/>
          <w:color w:val="000000" w:themeColor="text1"/>
          <w:vertAlign w:val="superscript"/>
        </w:rPr>
        <w:t>12</w:t>
      </w:r>
    </w:p>
    <w:p w14:paraId="369329B8" w14:textId="77777777" w:rsidR="00B6142E" w:rsidRPr="00D36895" w:rsidRDefault="00B6142E" w:rsidP="00DD29BB">
      <w:pPr>
        <w:widowControl w:val="0"/>
        <w:autoSpaceDE w:val="0"/>
        <w:autoSpaceDN w:val="0"/>
        <w:adjustRightInd w:val="0"/>
        <w:rPr>
          <w:rFonts w:ascii="Arial" w:hAnsi="Arial" w:cs="Arial"/>
          <w:color w:val="000000" w:themeColor="text1"/>
        </w:rPr>
      </w:pPr>
    </w:p>
    <w:p w14:paraId="2EC1FF84" w14:textId="0705986C" w:rsidR="00DD29BB" w:rsidRPr="00D36895" w:rsidRDefault="00B6142E" w:rsidP="00DD29BB">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 xml:space="preserve">Symptomatic </w:t>
      </w:r>
      <w:r w:rsidR="00DD29BB" w:rsidRPr="00D36895">
        <w:rPr>
          <w:rFonts w:ascii="Arial" w:hAnsi="Arial" w:cs="Arial"/>
          <w:color w:val="000000" w:themeColor="text1"/>
        </w:rPr>
        <w:t>ICH can be suspected clinically through deteriorating neurological st</w:t>
      </w:r>
      <w:r w:rsidR="004C116B" w:rsidRPr="00D36895">
        <w:rPr>
          <w:rFonts w:ascii="Arial" w:hAnsi="Arial" w:cs="Arial"/>
          <w:color w:val="000000" w:themeColor="text1"/>
        </w:rPr>
        <w:t>atus and confirmed radiologicall</w:t>
      </w:r>
      <w:r w:rsidR="00DD29BB" w:rsidRPr="00D36895">
        <w:rPr>
          <w:rFonts w:ascii="Arial" w:hAnsi="Arial" w:cs="Arial"/>
          <w:color w:val="000000" w:themeColor="text1"/>
        </w:rPr>
        <w:t>y</w:t>
      </w:r>
      <w:r w:rsidR="0040090C" w:rsidRPr="00D36895">
        <w:rPr>
          <w:rFonts w:ascii="Arial" w:hAnsi="Arial" w:cs="Arial"/>
          <w:color w:val="000000" w:themeColor="text1"/>
        </w:rPr>
        <w:t xml:space="preserve"> with an emergency brain </w:t>
      </w:r>
      <w:r w:rsidR="00BC3145" w:rsidRPr="00D36895">
        <w:rPr>
          <w:rFonts w:ascii="Arial" w:hAnsi="Arial" w:cs="Arial"/>
          <w:color w:val="000000" w:themeColor="text1"/>
        </w:rPr>
        <w:t>imaging</w:t>
      </w:r>
      <w:r w:rsidR="00DD29BB" w:rsidRPr="00D36895">
        <w:rPr>
          <w:rFonts w:ascii="Arial" w:hAnsi="Arial" w:cs="Arial"/>
          <w:color w:val="000000" w:themeColor="text1"/>
        </w:rPr>
        <w:t>.</w:t>
      </w:r>
      <w:r w:rsidR="004E1F95" w:rsidRPr="00D36895">
        <w:rPr>
          <w:rFonts w:ascii="Arial" w:hAnsi="Arial" w:cs="Arial"/>
          <w:color w:val="000000" w:themeColor="text1"/>
          <w:vertAlign w:val="superscript"/>
        </w:rPr>
        <w:t>32</w:t>
      </w:r>
      <w:r w:rsidR="00DD29BB" w:rsidRPr="00D36895">
        <w:rPr>
          <w:rFonts w:ascii="Arial" w:hAnsi="Arial" w:cs="Arial"/>
          <w:color w:val="000000" w:themeColor="text1"/>
        </w:rPr>
        <w:t xml:space="preserve"> Alternatively, compression of the major cerebral arteries (anterior or middle cerebral arteries) on angiogram could aid with the detection of significant bleed </w:t>
      </w:r>
      <w:r w:rsidR="00D07933" w:rsidRPr="00D36895">
        <w:rPr>
          <w:rFonts w:ascii="Arial" w:hAnsi="Arial" w:cs="Arial"/>
          <w:color w:val="000000" w:themeColor="text1"/>
        </w:rPr>
        <w:t>in the basal ganglia region</w:t>
      </w:r>
      <w:r w:rsidRPr="00D36895">
        <w:rPr>
          <w:rFonts w:ascii="Arial" w:hAnsi="Arial" w:cs="Arial"/>
          <w:color w:val="000000" w:themeColor="text1"/>
        </w:rPr>
        <w:t>.</w:t>
      </w:r>
      <w:r w:rsidR="004E1F95" w:rsidRPr="00D36895">
        <w:rPr>
          <w:rFonts w:ascii="Arial" w:hAnsi="Arial" w:cs="Arial"/>
          <w:color w:val="000000" w:themeColor="text1"/>
          <w:vertAlign w:val="superscript"/>
        </w:rPr>
        <w:t>41</w:t>
      </w:r>
      <w:r w:rsidR="00DD29BB" w:rsidRPr="00D36895">
        <w:rPr>
          <w:rFonts w:ascii="Arial" w:hAnsi="Arial" w:cs="Arial"/>
          <w:color w:val="000000" w:themeColor="text1"/>
        </w:rPr>
        <w:t xml:space="preserve"> Bleeding secondary to a perforated vessel can be diagnosed on fluo</w:t>
      </w:r>
      <w:r w:rsidR="007F6A99" w:rsidRPr="00D36895">
        <w:rPr>
          <w:rFonts w:ascii="Arial" w:hAnsi="Arial" w:cs="Arial"/>
          <w:color w:val="000000" w:themeColor="text1"/>
        </w:rPr>
        <w:t>roscopy</w:t>
      </w:r>
      <w:r w:rsidR="00781FB8" w:rsidRPr="00D36895">
        <w:rPr>
          <w:rFonts w:ascii="Arial" w:hAnsi="Arial" w:cs="Arial"/>
          <w:color w:val="000000" w:themeColor="text1"/>
        </w:rPr>
        <w:t>/fluorography</w:t>
      </w:r>
      <w:r w:rsidR="00D07933" w:rsidRPr="00D36895">
        <w:rPr>
          <w:rFonts w:ascii="Arial" w:hAnsi="Arial" w:cs="Arial"/>
          <w:color w:val="000000" w:themeColor="text1"/>
        </w:rPr>
        <w:t xml:space="preserve"> during thrombectomy</w:t>
      </w:r>
      <w:r w:rsidR="00DD29BB" w:rsidRPr="00D36895">
        <w:rPr>
          <w:rFonts w:ascii="Arial" w:hAnsi="Arial" w:cs="Arial"/>
          <w:color w:val="000000" w:themeColor="text1"/>
        </w:rPr>
        <w:t>.</w:t>
      </w:r>
      <w:r w:rsidR="004E1F95" w:rsidRPr="00D36895">
        <w:rPr>
          <w:rFonts w:ascii="Arial" w:hAnsi="Arial" w:cs="Arial"/>
          <w:color w:val="000000" w:themeColor="text1"/>
          <w:vertAlign w:val="superscript"/>
        </w:rPr>
        <w:t>51</w:t>
      </w:r>
      <w:r w:rsidR="00781FB8" w:rsidRPr="00D36895">
        <w:rPr>
          <w:rFonts w:ascii="Arial" w:hAnsi="Arial" w:cs="Arial"/>
          <w:color w:val="000000" w:themeColor="text1"/>
        </w:rPr>
        <w:t xml:space="preserve"> Intraprocedural Flat </w:t>
      </w:r>
      <w:r w:rsidR="00D460B3" w:rsidRPr="00D36895">
        <w:rPr>
          <w:rFonts w:ascii="Arial" w:hAnsi="Arial" w:cs="Arial"/>
          <w:color w:val="000000" w:themeColor="text1"/>
        </w:rPr>
        <w:t>Detector</w:t>
      </w:r>
      <w:r w:rsidR="00781FB8" w:rsidRPr="00D36895">
        <w:rPr>
          <w:rFonts w:ascii="Arial" w:hAnsi="Arial" w:cs="Arial"/>
          <w:color w:val="000000" w:themeColor="text1"/>
        </w:rPr>
        <w:t xml:space="preserve"> CT may also be obtained if procedural SP/ICH/SAH is suspected and can be helpful in immediate management.</w:t>
      </w:r>
    </w:p>
    <w:p w14:paraId="63743B0D" w14:textId="77777777" w:rsidR="00DD29BB" w:rsidRPr="00D36895" w:rsidRDefault="00DD29BB" w:rsidP="00DD29BB">
      <w:pPr>
        <w:widowControl w:val="0"/>
        <w:autoSpaceDE w:val="0"/>
        <w:autoSpaceDN w:val="0"/>
        <w:adjustRightInd w:val="0"/>
        <w:rPr>
          <w:rFonts w:ascii="Arial" w:hAnsi="Arial" w:cs="Arial"/>
          <w:color w:val="000000" w:themeColor="text1"/>
        </w:rPr>
      </w:pPr>
    </w:p>
    <w:p w14:paraId="0D9BA97A" w14:textId="6D461BEE" w:rsidR="00DD29BB" w:rsidRPr="00D36895" w:rsidRDefault="00DD29BB" w:rsidP="00DD29BB">
      <w:pPr>
        <w:widowControl w:val="0"/>
        <w:autoSpaceDE w:val="0"/>
        <w:autoSpaceDN w:val="0"/>
        <w:adjustRightInd w:val="0"/>
        <w:rPr>
          <w:rFonts w:ascii="Arial" w:hAnsi="Arial" w:cs="Arial"/>
          <w:color w:val="000000" w:themeColor="text1"/>
          <w:vertAlign w:val="superscript"/>
        </w:rPr>
      </w:pPr>
      <w:r w:rsidRPr="00D36895">
        <w:rPr>
          <w:rFonts w:ascii="Arial" w:hAnsi="Arial" w:cs="Arial"/>
          <w:color w:val="000000" w:themeColor="text1"/>
        </w:rPr>
        <w:t>Small areas of contrast extravasation caused by disrupted blood brain barrier following st</w:t>
      </w:r>
      <w:r w:rsidR="004C116B" w:rsidRPr="00D36895">
        <w:rPr>
          <w:rFonts w:ascii="Arial" w:hAnsi="Arial" w:cs="Arial"/>
          <w:color w:val="000000" w:themeColor="text1"/>
        </w:rPr>
        <w:t xml:space="preserve">roke </w:t>
      </w:r>
      <w:r w:rsidR="00E3668A" w:rsidRPr="00D36895">
        <w:rPr>
          <w:rFonts w:ascii="Arial" w:hAnsi="Arial" w:cs="Arial"/>
          <w:color w:val="000000" w:themeColor="text1"/>
        </w:rPr>
        <w:t>plus</w:t>
      </w:r>
      <w:r w:rsidR="00674B9D" w:rsidRPr="00D36895">
        <w:rPr>
          <w:rFonts w:ascii="Arial" w:hAnsi="Arial" w:cs="Arial"/>
          <w:color w:val="000000" w:themeColor="text1"/>
        </w:rPr>
        <w:t xml:space="preserve"> M</w:t>
      </w:r>
      <w:r w:rsidR="004C116B" w:rsidRPr="00D36895">
        <w:rPr>
          <w:rFonts w:ascii="Arial" w:hAnsi="Arial" w:cs="Arial"/>
          <w:color w:val="000000" w:themeColor="text1"/>
        </w:rPr>
        <w:t>T</w:t>
      </w:r>
      <w:r w:rsidRPr="00D36895">
        <w:rPr>
          <w:rFonts w:ascii="Arial" w:hAnsi="Arial" w:cs="Arial"/>
          <w:color w:val="000000" w:themeColor="text1"/>
        </w:rPr>
        <w:t xml:space="preserve"> might be mistaken for ICH. A</w:t>
      </w:r>
      <w:r w:rsidR="00E3668A" w:rsidRPr="00D36895">
        <w:rPr>
          <w:rFonts w:ascii="Arial" w:hAnsi="Arial" w:cs="Arial"/>
          <w:color w:val="000000" w:themeColor="text1"/>
        </w:rPr>
        <w:t>n</w:t>
      </w:r>
      <w:r w:rsidRPr="00D36895">
        <w:rPr>
          <w:rFonts w:ascii="Arial" w:hAnsi="Arial" w:cs="Arial"/>
          <w:color w:val="000000" w:themeColor="text1"/>
        </w:rPr>
        <w:t xml:space="preserve"> MRI brain scan can differentiate ICH from </w:t>
      </w:r>
      <w:r w:rsidR="00F26430" w:rsidRPr="00D36895">
        <w:rPr>
          <w:rFonts w:ascii="Arial" w:hAnsi="Arial" w:cs="Arial"/>
          <w:color w:val="000000" w:themeColor="text1"/>
        </w:rPr>
        <w:t xml:space="preserve">contrast extravasation </w:t>
      </w:r>
      <w:r w:rsidR="00D07933" w:rsidRPr="00D36895">
        <w:rPr>
          <w:rFonts w:ascii="Arial" w:hAnsi="Arial" w:cs="Arial"/>
          <w:color w:val="000000" w:themeColor="text1"/>
        </w:rPr>
        <w:t>but usually CT</w:t>
      </w:r>
      <w:r w:rsidR="00DF295E" w:rsidRPr="00D36895">
        <w:rPr>
          <w:rFonts w:ascii="Arial" w:hAnsi="Arial" w:cs="Arial"/>
          <w:color w:val="000000" w:themeColor="text1"/>
        </w:rPr>
        <w:t xml:space="preserve"> or serial CT demonstrating clearing</w:t>
      </w:r>
      <w:r w:rsidR="00D07933" w:rsidRPr="00D36895">
        <w:rPr>
          <w:rFonts w:ascii="Arial" w:hAnsi="Arial" w:cs="Arial"/>
          <w:color w:val="000000" w:themeColor="text1"/>
        </w:rPr>
        <w:t xml:space="preserve"> suffices</w:t>
      </w:r>
      <w:r w:rsidR="007941F6" w:rsidRPr="00D36895">
        <w:rPr>
          <w:rFonts w:ascii="Arial" w:hAnsi="Arial" w:cs="Arial"/>
          <w:color w:val="000000" w:themeColor="text1"/>
        </w:rPr>
        <w:t>.</w:t>
      </w:r>
      <w:r w:rsidR="004E1F95" w:rsidRPr="00D36895">
        <w:rPr>
          <w:rFonts w:ascii="Arial" w:hAnsi="Arial" w:cs="Arial"/>
          <w:color w:val="000000" w:themeColor="text1"/>
          <w:vertAlign w:val="superscript"/>
        </w:rPr>
        <w:t>41, 51</w:t>
      </w:r>
      <w:r w:rsidR="00152A5D" w:rsidRPr="00D36895">
        <w:rPr>
          <w:rFonts w:ascii="Arial" w:hAnsi="Arial" w:cs="Arial"/>
          <w:color w:val="000000" w:themeColor="text1"/>
          <w:vertAlign w:val="superscript"/>
        </w:rPr>
        <w:t>,52</w:t>
      </w:r>
    </w:p>
    <w:p w14:paraId="27C17148" w14:textId="69A39B28" w:rsidR="00DD29BB" w:rsidRPr="00D36895" w:rsidRDefault="00D40A2B" w:rsidP="00DD29BB">
      <w:pPr>
        <w:widowControl w:val="0"/>
        <w:autoSpaceDE w:val="0"/>
        <w:autoSpaceDN w:val="0"/>
        <w:adjustRightInd w:val="0"/>
        <w:rPr>
          <w:rFonts w:ascii="Arial" w:hAnsi="Arial" w:cs="Arial"/>
          <w:color w:val="000000" w:themeColor="text1"/>
        </w:rPr>
      </w:pPr>
      <w:r w:rsidRPr="00D36895">
        <w:rPr>
          <w:rFonts w:ascii="Arial" w:eastAsia="Times New Roman" w:hAnsi="Arial" w:cs="Arial"/>
          <w:color w:val="000000" w:themeColor="text1"/>
          <w:shd w:val="clear" w:color="auto" w:fill="FFFFFF"/>
        </w:rPr>
        <w:t>Some</w:t>
      </w:r>
      <w:r w:rsidR="00816B94" w:rsidRPr="00D36895">
        <w:rPr>
          <w:rFonts w:ascii="Arial" w:eastAsia="Times New Roman" w:hAnsi="Arial" w:cs="Arial"/>
          <w:color w:val="000000" w:themeColor="text1"/>
          <w:shd w:val="clear" w:color="auto" w:fill="FFFFFF"/>
        </w:rPr>
        <w:t xml:space="preserve"> of the imaging signs suggestive of contrast extravasation over</w:t>
      </w:r>
      <w:r w:rsidR="00816B94" w:rsidRPr="00D36895">
        <w:rPr>
          <w:rFonts w:ascii="Arial" w:eastAsia="Times New Roman" w:hAnsi="Arial" w:cs="Arial"/>
          <w:color w:val="000000" w:themeColor="text1"/>
        </w:rPr>
        <w:t xml:space="preserve"> </w:t>
      </w:r>
      <w:r w:rsidR="00816B94" w:rsidRPr="00D36895">
        <w:rPr>
          <w:rFonts w:ascii="Arial" w:eastAsia="Times New Roman" w:hAnsi="Arial" w:cs="Arial"/>
          <w:color w:val="000000" w:themeColor="text1"/>
          <w:shd w:val="clear" w:color="auto" w:fill="FFFFFF"/>
        </w:rPr>
        <w:t xml:space="preserve">bleed include </w:t>
      </w:r>
      <w:r w:rsidR="008E27BD" w:rsidRPr="00D36895">
        <w:rPr>
          <w:rFonts w:ascii="Arial" w:eastAsia="Times New Roman" w:hAnsi="Arial" w:cs="Arial"/>
          <w:color w:val="000000" w:themeColor="text1"/>
          <w:shd w:val="clear" w:color="auto" w:fill="FFFFFF"/>
        </w:rPr>
        <w:t>absence of mass effect and</w:t>
      </w:r>
      <w:r w:rsidR="00816B94" w:rsidRPr="00D36895">
        <w:rPr>
          <w:rFonts w:ascii="Arial" w:eastAsia="Times New Roman" w:hAnsi="Arial" w:cs="Arial"/>
          <w:color w:val="000000" w:themeColor="text1"/>
          <w:shd w:val="clear" w:color="auto" w:fill="FFFFFF"/>
        </w:rPr>
        <w:t xml:space="preserve"> hyperdensity in exact area of infarct</w:t>
      </w:r>
      <w:r w:rsidR="00816B94" w:rsidRPr="00D36895">
        <w:rPr>
          <w:rFonts w:ascii="Arial" w:eastAsia="Times New Roman" w:hAnsi="Arial" w:cs="Arial"/>
          <w:color w:val="000000" w:themeColor="text1"/>
        </w:rPr>
        <w:t xml:space="preserve"> </w:t>
      </w:r>
      <w:r w:rsidR="00816B94" w:rsidRPr="00D36895">
        <w:rPr>
          <w:rFonts w:ascii="Arial" w:eastAsia="Times New Roman" w:hAnsi="Arial" w:cs="Arial"/>
          <w:color w:val="000000" w:themeColor="text1"/>
          <w:shd w:val="clear" w:color="auto" w:fill="FFFFFF"/>
        </w:rPr>
        <w:t>seen on baseline non-contrast CT. </w:t>
      </w:r>
    </w:p>
    <w:p w14:paraId="4323A754" w14:textId="77777777" w:rsidR="00DD29BB" w:rsidRPr="00D36895" w:rsidRDefault="00DD29BB" w:rsidP="00DD29BB">
      <w:pPr>
        <w:rPr>
          <w:rFonts w:ascii="Arial" w:hAnsi="Arial" w:cs="Arial"/>
          <w:color w:val="000000" w:themeColor="text1"/>
        </w:rPr>
      </w:pPr>
    </w:p>
    <w:p w14:paraId="320DE866" w14:textId="5A9950D1" w:rsidR="007F6A99" w:rsidRPr="00D36895" w:rsidRDefault="007F6A99" w:rsidP="00DD29BB">
      <w:pPr>
        <w:rPr>
          <w:rFonts w:ascii="Arial" w:hAnsi="Arial" w:cs="Arial"/>
          <w:color w:val="000000" w:themeColor="text1"/>
        </w:rPr>
      </w:pPr>
      <w:r w:rsidRPr="00D36895">
        <w:rPr>
          <w:rFonts w:ascii="Arial" w:hAnsi="Arial" w:cs="Arial"/>
          <w:color w:val="000000" w:themeColor="text1"/>
        </w:rPr>
        <w:t>Clinical management</w:t>
      </w:r>
    </w:p>
    <w:p w14:paraId="3780DDFD" w14:textId="5409490F" w:rsidR="00BE29AE" w:rsidRPr="00D36895" w:rsidRDefault="00DD29BB" w:rsidP="007F6A99">
      <w:pPr>
        <w:rPr>
          <w:rFonts w:ascii="Arial" w:hAnsi="Arial" w:cs="Arial"/>
          <w:color w:val="000000" w:themeColor="text1"/>
        </w:rPr>
      </w:pPr>
      <w:r w:rsidRPr="00D36895">
        <w:rPr>
          <w:rFonts w:ascii="Arial" w:hAnsi="Arial" w:cs="Arial"/>
          <w:color w:val="000000" w:themeColor="text1"/>
        </w:rPr>
        <w:t xml:space="preserve">The risk of ICH </w:t>
      </w:r>
      <w:r w:rsidR="00D460B3" w:rsidRPr="00D36895">
        <w:rPr>
          <w:rFonts w:ascii="Arial" w:hAnsi="Arial" w:cs="Arial"/>
          <w:color w:val="000000" w:themeColor="text1"/>
        </w:rPr>
        <w:t>might</w:t>
      </w:r>
      <w:r w:rsidR="00E428DD" w:rsidRPr="00D36895">
        <w:rPr>
          <w:rFonts w:ascii="Arial" w:hAnsi="Arial" w:cs="Arial"/>
          <w:color w:val="000000" w:themeColor="text1"/>
        </w:rPr>
        <w:t xml:space="preserve"> be minimiz</w:t>
      </w:r>
      <w:r w:rsidRPr="00D36895">
        <w:rPr>
          <w:rFonts w:ascii="Arial" w:hAnsi="Arial" w:cs="Arial"/>
          <w:color w:val="000000" w:themeColor="text1"/>
        </w:rPr>
        <w:t>ed through appropriate selection of suitable pati</w:t>
      </w:r>
      <w:r w:rsidR="007941F6" w:rsidRPr="00D36895">
        <w:rPr>
          <w:rFonts w:ascii="Arial" w:hAnsi="Arial" w:cs="Arial"/>
          <w:color w:val="000000" w:themeColor="text1"/>
        </w:rPr>
        <w:t xml:space="preserve">ents for </w:t>
      </w:r>
      <w:r w:rsidR="00674B9D" w:rsidRPr="00D36895">
        <w:rPr>
          <w:rFonts w:ascii="Arial" w:hAnsi="Arial" w:cs="Arial"/>
          <w:color w:val="000000" w:themeColor="text1"/>
        </w:rPr>
        <w:t>M</w:t>
      </w:r>
      <w:r w:rsidR="007941F6" w:rsidRPr="00D36895">
        <w:rPr>
          <w:rFonts w:ascii="Arial" w:hAnsi="Arial" w:cs="Arial"/>
          <w:color w:val="000000" w:themeColor="text1"/>
        </w:rPr>
        <w:t>T</w:t>
      </w:r>
      <w:r w:rsidRPr="00D36895">
        <w:rPr>
          <w:rFonts w:ascii="Arial" w:hAnsi="Arial" w:cs="Arial"/>
          <w:color w:val="000000" w:themeColor="text1"/>
        </w:rPr>
        <w:t xml:space="preserve"> and improved </w:t>
      </w:r>
      <w:r w:rsidR="00D460B3" w:rsidRPr="00D36895">
        <w:rPr>
          <w:rFonts w:ascii="Arial" w:hAnsi="Arial" w:cs="Arial"/>
          <w:color w:val="000000" w:themeColor="text1"/>
        </w:rPr>
        <w:t xml:space="preserve">outcomes might be achieved with </w:t>
      </w:r>
      <w:r w:rsidRPr="00D36895">
        <w:rPr>
          <w:rFonts w:ascii="Arial" w:eastAsia="Times New Roman" w:hAnsi="Arial" w:cs="Arial"/>
          <w:color w:val="000000" w:themeColor="text1"/>
          <w:shd w:val="clear" w:color="auto" w:fill="FFFFFF"/>
          <w:lang w:val="en-GB"/>
        </w:rPr>
        <w:t>surveillance for detection of early neurological deterioration, both peri-procedural and post</w:t>
      </w:r>
      <w:r w:rsidR="000531CD" w:rsidRPr="00D36895">
        <w:rPr>
          <w:rFonts w:ascii="Arial" w:eastAsia="Times New Roman" w:hAnsi="Arial" w:cs="Arial"/>
          <w:color w:val="000000" w:themeColor="text1"/>
          <w:shd w:val="clear" w:color="auto" w:fill="FFFFFF"/>
          <w:lang w:val="en-GB"/>
        </w:rPr>
        <w:t>-</w:t>
      </w:r>
      <w:r w:rsidRPr="00D36895">
        <w:rPr>
          <w:rFonts w:ascii="Arial" w:eastAsia="Times New Roman" w:hAnsi="Arial" w:cs="Arial"/>
          <w:color w:val="000000" w:themeColor="text1"/>
          <w:shd w:val="clear" w:color="auto" w:fill="FFFFFF"/>
          <w:lang w:val="en-GB"/>
        </w:rPr>
        <w:t>operatively.</w:t>
      </w:r>
      <w:r w:rsidR="00152A5D" w:rsidRPr="00D36895">
        <w:rPr>
          <w:rFonts w:ascii="Arial" w:eastAsia="Times New Roman" w:hAnsi="Arial" w:cs="Arial"/>
          <w:color w:val="000000" w:themeColor="text1"/>
          <w:shd w:val="clear" w:color="auto" w:fill="FFFFFF"/>
          <w:vertAlign w:val="superscript"/>
          <w:lang w:val="en-GB"/>
        </w:rPr>
        <w:t>45, 49</w:t>
      </w:r>
      <w:r w:rsidR="0011232D" w:rsidRPr="00D36895">
        <w:rPr>
          <w:rFonts w:ascii="Arial" w:eastAsia="Times New Roman" w:hAnsi="Arial" w:cs="Arial"/>
          <w:color w:val="000000" w:themeColor="text1"/>
          <w:shd w:val="clear" w:color="auto" w:fill="FFFFFF"/>
          <w:lang w:val="en-GB"/>
        </w:rPr>
        <w:t xml:space="preserve"> This is in addition to optimiz</w:t>
      </w:r>
      <w:r w:rsidRPr="00D36895">
        <w:rPr>
          <w:rFonts w:ascii="Arial" w:eastAsia="Times New Roman" w:hAnsi="Arial" w:cs="Arial"/>
          <w:color w:val="000000" w:themeColor="text1"/>
          <w:shd w:val="clear" w:color="auto" w:fill="FFFFFF"/>
          <w:lang w:val="en-GB"/>
        </w:rPr>
        <w:t>ing blood pressure management, particularly post</w:t>
      </w:r>
      <w:r w:rsidR="000531CD" w:rsidRPr="00D36895">
        <w:rPr>
          <w:rFonts w:ascii="Arial" w:eastAsia="Times New Roman" w:hAnsi="Arial" w:cs="Arial"/>
          <w:color w:val="000000" w:themeColor="text1"/>
          <w:shd w:val="clear" w:color="auto" w:fill="FFFFFF"/>
          <w:lang w:val="en-GB"/>
        </w:rPr>
        <w:t>-</w:t>
      </w:r>
      <w:r w:rsidRPr="00D36895">
        <w:rPr>
          <w:rFonts w:ascii="Arial" w:eastAsia="Times New Roman" w:hAnsi="Arial" w:cs="Arial"/>
          <w:color w:val="000000" w:themeColor="text1"/>
          <w:shd w:val="clear" w:color="auto" w:fill="FFFFFF"/>
          <w:lang w:val="en-GB"/>
        </w:rPr>
        <w:t>operatively</w:t>
      </w:r>
      <w:r w:rsidR="00D460B3" w:rsidRPr="00D36895">
        <w:rPr>
          <w:rFonts w:ascii="Arial" w:eastAsia="Times New Roman" w:hAnsi="Arial" w:cs="Arial"/>
          <w:color w:val="000000" w:themeColor="text1"/>
          <w:shd w:val="clear" w:color="auto" w:fill="FFFFFF"/>
          <w:lang w:val="en-GB"/>
        </w:rPr>
        <w:t>.</w:t>
      </w:r>
      <w:r w:rsidRPr="00D36895">
        <w:rPr>
          <w:rFonts w:ascii="Arial" w:eastAsia="Times New Roman" w:hAnsi="Arial" w:cs="Arial"/>
          <w:color w:val="000000" w:themeColor="text1"/>
          <w:shd w:val="clear" w:color="auto" w:fill="FFFFFF"/>
          <w:lang w:val="en-GB"/>
        </w:rPr>
        <w:t xml:space="preserve"> </w:t>
      </w:r>
      <w:r w:rsidR="00D460B3" w:rsidRPr="00D36895">
        <w:rPr>
          <w:rFonts w:ascii="Arial" w:eastAsia="Times New Roman" w:hAnsi="Arial" w:cs="Arial"/>
          <w:color w:val="000000" w:themeColor="text1"/>
          <w:shd w:val="clear" w:color="auto" w:fill="FFFFFF"/>
          <w:lang w:val="en-GB"/>
        </w:rPr>
        <w:t>However, the evidence for any effect of BP management in this clinical scenario is weak</w:t>
      </w:r>
      <w:r w:rsidRPr="00D36895">
        <w:rPr>
          <w:rFonts w:ascii="Arial" w:eastAsia="Times New Roman" w:hAnsi="Arial" w:cs="Arial"/>
          <w:color w:val="000000" w:themeColor="text1"/>
          <w:shd w:val="clear" w:color="auto" w:fill="FFFFFF"/>
          <w:lang w:val="en-GB"/>
        </w:rPr>
        <w:t>.</w:t>
      </w:r>
      <w:r w:rsidR="00152A5D" w:rsidRPr="00D36895">
        <w:rPr>
          <w:rFonts w:ascii="Arial" w:eastAsia="Times New Roman" w:hAnsi="Arial" w:cs="Arial"/>
          <w:color w:val="000000" w:themeColor="text1"/>
          <w:shd w:val="clear" w:color="auto" w:fill="FFFFFF"/>
          <w:vertAlign w:val="superscript"/>
          <w:lang w:val="en-GB"/>
        </w:rPr>
        <w:t>32, 41, 45</w:t>
      </w:r>
      <w:r w:rsidRPr="00D36895">
        <w:rPr>
          <w:rFonts w:ascii="Arial" w:eastAsia="Times New Roman" w:hAnsi="Arial" w:cs="Arial"/>
          <w:color w:val="000000" w:themeColor="text1"/>
          <w:shd w:val="clear" w:color="auto" w:fill="FFFFFF"/>
          <w:lang w:val="en-GB"/>
        </w:rPr>
        <w:t xml:space="preserve"> </w:t>
      </w:r>
    </w:p>
    <w:p w14:paraId="0161CB3B" w14:textId="77777777" w:rsidR="001224B4" w:rsidRPr="00D36895" w:rsidRDefault="001224B4" w:rsidP="007F6A99">
      <w:pPr>
        <w:rPr>
          <w:rFonts w:ascii="Arial" w:eastAsia="Times New Roman" w:hAnsi="Arial" w:cs="Arial"/>
          <w:color w:val="000000" w:themeColor="text1"/>
          <w:lang w:val="en-GB"/>
        </w:rPr>
      </w:pPr>
    </w:p>
    <w:p w14:paraId="6272E50D" w14:textId="77777777" w:rsidR="00C42891" w:rsidRPr="00D36895" w:rsidRDefault="00DD29BB" w:rsidP="007F6A99">
      <w:pPr>
        <w:rPr>
          <w:rFonts w:ascii="Arial" w:hAnsi="Arial" w:cs="Arial"/>
          <w:color w:val="000000" w:themeColor="text1"/>
        </w:rPr>
      </w:pPr>
      <w:r w:rsidRPr="00D36895">
        <w:rPr>
          <w:rFonts w:ascii="Arial" w:hAnsi="Arial" w:cs="Arial"/>
          <w:color w:val="000000" w:themeColor="text1"/>
        </w:rPr>
        <w:t xml:space="preserve">Subsequent management will depend on the cause and severity of the bleed. </w:t>
      </w:r>
    </w:p>
    <w:p w14:paraId="1A22BFDC" w14:textId="16B68CE7" w:rsidR="007F6A99" w:rsidRPr="00D36895" w:rsidRDefault="00C42891" w:rsidP="0075203D">
      <w:pPr>
        <w:rPr>
          <w:rFonts w:ascii="Times" w:eastAsia="Times New Roman" w:hAnsi="Times"/>
          <w:color w:val="000000" w:themeColor="text1"/>
          <w:sz w:val="20"/>
          <w:szCs w:val="20"/>
          <w:lang w:val="en-GB"/>
        </w:rPr>
      </w:pPr>
      <w:r w:rsidRPr="00D36895">
        <w:rPr>
          <w:rFonts w:ascii="Arial" w:hAnsi="Arial" w:cs="Arial"/>
          <w:color w:val="000000" w:themeColor="text1"/>
        </w:rPr>
        <w:t>In cases of sICH resulting from vessel perforation or dissection all measures should be taken to stop and prevent further bleed using appropriate interventions for management of perforation and dissection.</w:t>
      </w:r>
      <w:r w:rsidR="006A1BE1" w:rsidRPr="00D36895">
        <w:rPr>
          <w:rFonts w:ascii="Arial" w:hAnsi="Arial" w:cs="Arial"/>
          <w:color w:val="000000" w:themeColor="text1"/>
        </w:rPr>
        <w:t xml:space="preserve"> Adherence to guidelines for the management of spontaneous ICH is recommended</w:t>
      </w:r>
      <w:r w:rsidR="00BC3145" w:rsidRPr="00D36895">
        <w:rPr>
          <w:rFonts w:ascii="Arial" w:hAnsi="Arial" w:cs="Arial"/>
          <w:color w:val="000000" w:themeColor="text1"/>
        </w:rPr>
        <w:t>.</w:t>
      </w:r>
      <w:r w:rsidR="00FA04C8" w:rsidRPr="00D36895">
        <w:rPr>
          <w:rFonts w:ascii="Arial" w:hAnsi="Arial" w:cs="Arial"/>
          <w:color w:val="000000" w:themeColor="text1"/>
          <w:vertAlign w:val="superscript"/>
        </w:rPr>
        <w:t>53</w:t>
      </w:r>
      <w:r w:rsidR="00DD29BB" w:rsidRPr="00D36895">
        <w:rPr>
          <w:rFonts w:ascii="Arial" w:hAnsi="Arial" w:cs="Arial"/>
          <w:color w:val="000000" w:themeColor="text1"/>
        </w:rPr>
        <w:t xml:space="preserve"> </w:t>
      </w:r>
      <w:proofErr w:type="gramStart"/>
      <w:r w:rsidR="00D460B3" w:rsidRPr="00D36895">
        <w:rPr>
          <w:rFonts w:ascii="Arial" w:hAnsi="Arial" w:cs="Arial"/>
          <w:color w:val="000000" w:themeColor="text1"/>
        </w:rPr>
        <w:t>As yet</w:t>
      </w:r>
      <w:proofErr w:type="gramEnd"/>
      <w:r w:rsidR="00D460B3" w:rsidRPr="00D36895">
        <w:rPr>
          <w:rFonts w:ascii="Arial" w:hAnsi="Arial" w:cs="Arial"/>
          <w:color w:val="000000" w:themeColor="text1"/>
        </w:rPr>
        <w:t xml:space="preserve"> there are no proven therapeutic options in post stroke/MT related ICH.</w:t>
      </w:r>
    </w:p>
    <w:p w14:paraId="22F0B866" w14:textId="16947AAA" w:rsidR="00C42891" w:rsidRPr="00D36895" w:rsidRDefault="00C42891" w:rsidP="00C42891">
      <w:pPr>
        <w:widowControl w:val="0"/>
        <w:autoSpaceDE w:val="0"/>
        <w:autoSpaceDN w:val="0"/>
        <w:adjustRightInd w:val="0"/>
        <w:rPr>
          <w:rFonts w:ascii="Arial" w:hAnsi="Arial" w:cs="Arial"/>
          <w:color w:val="000000" w:themeColor="text1"/>
        </w:rPr>
      </w:pPr>
    </w:p>
    <w:p w14:paraId="1F36E872" w14:textId="77777777" w:rsidR="007F6A99" w:rsidRPr="00D36895" w:rsidRDefault="007F6A99" w:rsidP="007F6A99">
      <w:pPr>
        <w:widowControl w:val="0"/>
        <w:autoSpaceDE w:val="0"/>
        <w:autoSpaceDN w:val="0"/>
        <w:adjustRightInd w:val="0"/>
        <w:rPr>
          <w:rFonts w:ascii="Arial" w:hAnsi="Arial" w:cs="Arial"/>
          <w:color w:val="000000" w:themeColor="text1"/>
        </w:rPr>
      </w:pPr>
    </w:p>
    <w:p w14:paraId="5960966C" w14:textId="77777777" w:rsidR="008A4DAF" w:rsidRPr="00D36895" w:rsidRDefault="008A4DAF" w:rsidP="007F6A99">
      <w:pPr>
        <w:widowControl w:val="0"/>
        <w:autoSpaceDE w:val="0"/>
        <w:autoSpaceDN w:val="0"/>
        <w:adjustRightInd w:val="0"/>
        <w:rPr>
          <w:rFonts w:ascii="Arial" w:hAnsi="Arial" w:cs="Arial"/>
          <w:color w:val="000000" w:themeColor="text1"/>
        </w:rPr>
      </w:pPr>
    </w:p>
    <w:p w14:paraId="34393A9E" w14:textId="1CE4B0F3" w:rsidR="00EA51A2" w:rsidRPr="00D36895" w:rsidRDefault="00C42891" w:rsidP="007F6A99">
      <w:pPr>
        <w:widowControl w:val="0"/>
        <w:autoSpaceDE w:val="0"/>
        <w:autoSpaceDN w:val="0"/>
        <w:adjustRightInd w:val="0"/>
        <w:rPr>
          <w:rFonts w:ascii="Arial" w:hAnsi="Arial" w:cs="Arial"/>
          <w:b/>
          <w:color w:val="000000" w:themeColor="text1"/>
          <w:sz w:val="28"/>
          <w:szCs w:val="28"/>
        </w:rPr>
      </w:pPr>
      <w:r w:rsidRPr="00D36895">
        <w:rPr>
          <w:rFonts w:ascii="Arial" w:hAnsi="Arial" w:cs="Arial"/>
          <w:b/>
          <w:color w:val="000000" w:themeColor="text1"/>
          <w:sz w:val="28"/>
          <w:szCs w:val="28"/>
        </w:rPr>
        <w:t>Subarachnoid he</w:t>
      </w:r>
      <w:r w:rsidR="00EA51A2" w:rsidRPr="00D36895">
        <w:rPr>
          <w:rFonts w:ascii="Arial" w:hAnsi="Arial" w:cs="Arial"/>
          <w:b/>
          <w:color w:val="000000" w:themeColor="text1"/>
          <w:sz w:val="28"/>
          <w:szCs w:val="28"/>
        </w:rPr>
        <w:t>morrhage</w:t>
      </w:r>
    </w:p>
    <w:p w14:paraId="15011697" w14:textId="77777777" w:rsidR="00253590" w:rsidRPr="00D36895" w:rsidRDefault="00253590" w:rsidP="00EA51A2">
      <w:pPr>
        <w:rPr>
          <w:rFonts w:ascii="Arial" w:hAnsi="Arial" w:cs="Arial"/>
          <w:color w:val="000000" w:themeColor="text1"/>
        </w:rPr>
      </w:pPr>
    </w:p>
    <w:p w14:paraId="21AF5337" w14:textId="0C652356" w:rsidR="00EA51A2" w:rsidRPr="00D36895" w:rsidRDefault="00C42891" w:rsidP="00EA51A2">
      <w:pPr>
        <w:rPr>
          <w:rFonts w:ascii="Arial" w:hAnsi="Arial" w:cs="Arial"/>
          <w:color w:val="000000" w:themeColor="text1"/>
          <w:vertAlign w:val="superscript"/>
        </w:rPr>
      </w:pPr>
      <w:r w:rsidRPr="00D36895">
        <w:rPr>
          <w:rFonts w:ascii="Arial" w:hAnsi="Arial" w:cs="Arial"/>
          <w:color w:val="000000" w:themeColor="text1"/>
        </w:rPr>
        <w:t>Subarachnoid he</w:t>
      </w:r>
      <w:r w:rsidR="00EA51A2" w:rsidRPr="00D36895">
        <w:rPr>
          <w:rFonts w:ascii="Arial" w:hAnsi="Arial" w:cs="Arial"/>
          <w:color w:val="000000" w:themeColor="text1"/>
        </w:rPr>
        <w:t xml:space="preserve">morrhage is a common complication that is </w:t>
      </w:r>
      <w:r w:rsidR="00D460B3" w:rsidRPr="00D36895">
        <w:rPr>
          <w:rFonts w:ascii="Arial" w:hAnsi="Arial" w:cs="Arial"/>
          <w:color w:val="000000" w:themeColor="text1"/>
        </w:rPr>
        <w:t xml:space="preserve">not infrequently </w:t>
      </w:r>
      <w:r w:rsidR="00EA51A2" w:rsidRPr="00D36895">
        <w:rPr>
          <w:rFonts w:ascii="Arial" w:hAnsi="Arial" w:cs="Arial"/>
          <w:color w:val="000000" w:themeColor="text1"/>
        </w:rPr>
        <w:t xml:space="preserve">benign, but extensive or severe SAH </w:t>
      </w:r>
      <w:r w:rsidR="00D460B3" w:rsidRPr="00D36895">
        <w:rPr>
          <w:rFonts w:ascii="Arial" w:hAnsi="Arial" w:cs="Arial"/>
          <w:color w:val="000000" w:themeColor="text1"/>
        </w:rPr>
        <w:t>can</w:t>
      </w:r>
      <w:r w:rsidR="00EA51A2" w:rsidRPr="00D36895">
        <w:rPr>
          <w:rFonts w:ascii="Arial" w:hAnsi="Arial" w:cs="Arial"/>
          <w:color w:val="000000" w:themeColor="text1"/>
        </w:rPr>
        <w:t xml:space="preserve"> lead </w:t>
      </w:r>
      <w:r w:rsidR="00016687" w:rsidRPr="00D36895">
        <w:rPr>
          <w:rFonts w:ascii="Arial" w:hAnsi="Arial" w:cs="Arial"/>
          <w:color w:val="000000" w:themeColor="text1"/>
        </w:rPr>
        <w:t xml:space="preserve">to </w:t>
      </w:r>
      <w:r w:rsidR="00EA51A2" w:rsidRPr="00D36895">
        <w:rPr>
          <w:rFonts w:ascii="Arial" w:hAnsi="Arial" w:cs="Arial"/>
          <w:color w:val="000000" w:themeColor="text1"/>
        </w:rPr>
        <w:t xml:space="preserve">neurological </w:t>
      </w:r>
      <w:r w:rsidR="00D460B3" w:rsidRPr="00D36895">
        <w:rPr>
          <w:rFonts w:ascii="Arial" w:hAnsi="Arial" w:cs="Arial"/>
          <w:color w:val="000000" w:themeColor="text1"/>
        </w:rPr>
        <w:t>deterioration with con</w:t>
      </w:r>
      <w:r w:rsidR="00016687" w:rsidRPr="00D36895">
        <w:rPr>
          <w:rFonts w:ascii="Arial" w:hAnsi="Arial" w:cs="Arial"/>
          <w:color w:val="000000" w:themeColor="text1"/>
        </w:rPr>
        <w:t>sequent</w:t>
      </w:r>
      <w:r w:rsidR="00EA51A2" w:rsidRPr="00D36895">
        <w:rPr>
          <w:rFonts w:ascii="Arial" w:hAnsi="Arial" w:cs="Arial"/>
          <w:color w:val="000000" w:themeColor="text1"/>
        </w:rPr>
        <w:t xml:space="preserve"> poor outcomes. The re</w:t>
      </w:r>
      <w:r w:rsidR="009A490A" w:rsidRPr="00D36895">
        <w:rPr>
          <w:rFonts w:ascii="Arial" w:hAnsi="Arial" w:cs="Arial"/>
          <w:color w:val="000000" w:themeColor="text1"/>
        </w:rPr>
        <w:t>ported rate of SAH in the RCTs</w:t>
      </w:r>
      <w:r w:rsidR="00EA51A2" w:rsidRPr="00D36895">
        <w:rPr>
          <w:rFonts w:ascii="Arial" w:hAnsi="Arial" w:cs="Arial"/>
          <w:color w:val="000000" w:themeColor="text1"/>
        </w:rPr>
        <w:t xml:space="preserve"> was </w:t>
      </w:r>
      <w:r w:rsidR="00541FEF" w:rsidRPr="00D36895">
        <w:rPr>
          <w:rFonts w:ascii="Arial" w:hAnsi="Arial" w:cs="Arial"/>
          <w:color w:val="000000" w:themeColor="text1"/>
        </w:rPr>
        <w:t>0.6%</w:t>
      </w:r>
      <w:r w:rsidR="00F608EF" w:rsidRPr="00D36895">
        <w:rPr>
          <w:rFonts w:ascii="Arial" w:hAnsi="Arial" w:cs="Arial"/>
          <w:color w:val="000000" w:themeColor="text1"/>
        </w:rPr>
        <w:t>-</w:t>
      </w:r>
      <w:r w:rsidR="00D07933" w:rsidRPr="00D36895">
        <w:rPr>
          <w:rFonts w:ascii="Arial" w:hAnsi="Arial" w:cs="Arial"/>
          <w:color w:val="000000" w:themeColor="text1"/>
        </w:rPr>
        <w:t>4.9%</w:t>
      </w:r>
      <w:r w:rsidR="00FA04C8" w:rsidRPr="00D36895">
        <w:rPr>
          <w:rFonts w:ascii="Arial" w:hAnsi="Arial" w:cs="Arial"/>
          <w:color w:val="000000" w:themeColor="text1"/>
          <w:vertAlign w:val="superscript"/>
        </w:rPr>
        <w:t>2,1,4, 5</w:t>
      </w:r>
      <w:r w:rsidR="00C73841" w:rsidRPr="00D36895">
        <w:rPr>
          <w:rFonts w:ascii="Arial" w:hAnsi="Arial" w:cs="Arial"/>
          <w:color w:val="000000" w:themeColor="text1"/>
        </w:rPr>
        <w:t xml:space="preserve"> and</w:t>
      </w:r>
      <w:r w:rsidR="00F608EF" w:rsidRPr="00D36895">
        <w:rPr>
          <w:rFonts w:ascii="Arial" w:hAnsi="Arial" w:cs="Arial"/>
          <w:color w:val="000000" w:themeColor="text1"/>
        </w:rPr>
        <w:t xml:space="preserve"> 1%-</w:t>
      </w:r>
      <w:r w:rsidR="00EA51A2" w:rsidRPr="00D36895">
        <w:rPr>
          <w:rFonts w:ascii="Arial" w:hAnsi="Arial" w:cs="Arial"/>
          <w:color w:val="000000" w:themeColor="text1"/>
        </w:rPr>
        <w:t xml:space="preserve">5.5% </w:t>
      </w:r>
      <w:r w:rsidR="009A490A" w:rsidRPr="00D36895">
        <w:rPr>
          <w:rFonts w:ascii="Arial" w:hAnsi="Arial" w:cs="Arial"/>
          <w:color w:val="000000" w:themeColor="text1"/>
        </w:rPr>
        <w:t>for the</w:t>
      </w:r>
      <w:r w:rsidR="00915CCF" w:rsidRPr="00D36895">
        <w:rPr>
          <w:rFonts w:ascii="Arial" w:hAnsi="Arial" w:cs="Arial"/>
          <w:color w:val="000000" w:themeColor="text1"/>
        </w:rPr>
        <w:t xml:space="preserve"> non-</w:t>
      </w:r>
      <w:r w:rsidR="009A490A" w:rsidRPr="00D36895">
        <w:rPr>
          <w:rFonts w:ascii="Arial" w:hAnsi="Arial" w:cs="Arial"/>
          <w:color w:val="000000" w:themeColor="text1"/>
        </w:rPr>
        <w:t>RCTs.</w:t>
      </w:r>
      <w:r w:rsidR="00FA04C8" w:rsidRPr="00D36895">
        <w:rPr>
          <w:rFonts w:ascii="Arial" w:hAnsi="Arial" w:cs="Arial"/>
          <w:color w:val="000000" w:themeColor="text1"/>
          <w:vertAlign w:val="superscript"/>
        </w:rPr>
        <w:t>9, 11, 47, 54</w:t>
      </w:r>
    </w:p>
    <w:p w14:paraId="5E183B5F" w14:textId="77777777" w:rsidR="00EA51A2" w:rsidRPr="00D36895" w:rsidRDefault="00EA51A2" w:rsidP="00EA51A2">
      <w:pPr>
        <w:rPr>
          <w:color w:val="000000" w:themeColor="text1"/>
        </w:rPr>
      </w:pPr>
    </w:p>
    <w:p w14:paraId="4545E2C9" w14:textId="7C119049" w:rsidR="00EA51A2" w:rsidRPr="00D36895" w:rsidRDefault="00EA51A2" w:rsidP="00EA51A2">
      <w:pPr>
        <w:rPr>
          <w:rFonts w:ascii="Arial" w:hAnsi="Arial" w:cs="Arial"/>
          <w:color w:val="000000" w:themeColor="text1"/>
          <w:vertAlign w:val="superscript"/>
        </w:rPr>
      </w:pPr>
      <w:r w:rsidRPr="00D36895">
        <w:rPr>
          <w:rFonts w:ascii="Arial" w:hAnsi="Arial" w:cs="Arial"/>
          <w:color w:val="000000" w:themeColor="text1"/>
        </w:rPr>
        <w:t>The proposed mechanisms for SAH include: intra</w:t>
      </w:r>
      <w:r w:rsidR="009A490A" w:rsidRPr="00D36895">
        <w:rPr>
          <w:rFonts w:ascii="Arial" w:hAnsi="Arial" w:cs="Arial"/>
          <w:color w:val="000000" w:themeColor="text1"/>
        </w:rPr>
        <w:t>-</w:t>
      </w:r>
      <w:r w:rsidRPr="00D36895">
        <w:rPr>
          <w:rFonts w:ascii="Arial" w:hAnsi="Arial" w:cs="Arial"/>
          <w:color w:val="000000" w:themeColor="text1"/>
        </w:rPr>
        <w:t>procedural vessel perforation or dissections, occult rupture resulting</w:t>
      </w:r>
      <w:r w:rsidR="00016687" w:rsidRPr="00D36895">
        <w:rPr>
          <w:rFonts w:ascii="Arial" w:hAnsi="Arial" w:cs="Arial"/>
          <w:color w:val="000000" w:themeColor="text1"/>
        </w:rPr>
        <w:t xml:space="preserve"> from</w:t>
      </w:r>
      <w:r w:rsidRPr="00D36895">
        <w:rPr>
          <w:rFonts w:ascii="Arial" w:hAnsi="Arial" w:cs="Arial"/>
          <w:color w:val="000000" w:themeColor="text1"/>
        </w:rPr>
        <w:t xml:space="preserve"> stretching of the arterioles and venules in the subarachnoid spaces during the process of withdrawing the stent retriever and disruption of the cerebral microvascular barriers.</w:t>
      </w:r>
      <w:r w:rsidR="00CB63E5" w:rsidRPr="00D36895">
        <w:rPr>
          <w:rFonts w:ascii="Arial" w:hAnsi="Arial" w:cs="Arial"/>
          <w:color w:val="000000" w:themeColor="text1"/>
          <w:vertAlign w:val="superscript"/>
        </w:rPr>
        <w:t>12, 35, 55</w:t>
      </w:r>
      <w:r w:rsidR="00C42891" w:rsidRPr="00D36895">
        <w:rPr>
          <w:rFonts w:ascii="Arial" w:hAnsi="Arial" w:cs="Arial"/>
          <w:color w:val="000000" w:themeColor="text1"/>
        </w:rPr>
        <w:t xml:space="preserve"> </w:t>
      </w:r>
      <w:r w:rsidRPr="00D36895">
        <w:rPr>
          <w:rFonts w:ascii="Arial" w:hAnsi="Arial" w:cs="Arial"/>
          <w:color w:val="000000" w:themeColor="text1"/>
        </w:rPr>
        <w:t>McCuster</w:t>
      </w:r>
      <w:r w:rsidR="00C42891" w:rsidRPr="00D36895">
        <w:rPr>
          <w:rFonts w:ascii="Arial" w:hAnsi="Arial" w:cs="Arial"/>
          <w:color w:val="000000" w:themeColor="text1"/>
        </w:rPr>
        <w:t xml:space="preserve"> and colleagues reported a case</w:t>
      </w:r>
      <w:r w:rsidRPr="00D36895">
        <w:rPr>
          <w:rFonts w:ascii="Arial" w:hAnsi="Arial" w:cs="Arial"/>
          <w:color w:val="000000" w:themeColor="text1"/>
        </w:rPr>
        <w:t xml:space="preserve"> of SAH due to rupture of the MCA with resultant diffuse SAH.</w:t>
      </w:r>
      <w:r w:rsidR="00CB63E5" w:rsidRPr="00D36895">
        <w:rPr>
          <w:rFonts w:ascii="Arial" w:hAnsi="Arial" w:cs="Arial"/>
          <w:color w:val="000000" w:themeColor="text1"/>
          <w:vertAlign w:val="superscript"/>
        </w:rPr>
        <w:t>12</w:t>
      </w:r>
      <w:r w:rsidRPr="00D36895">
        <w:rPr>
          <w:rFonts w:ascii="Arial" w:hAnsi="Arial" w:cs="Arial"/>
          <w:color w:val="000000" w:themeColor="text1"/>
        </w:rPr>
        <w:t xml:space="preserve"> In the case series by Yoon and colleagues, the reported 16% of SAH was </w:t>
      </w:r>
      <w:r w:rsidR="00CE1E54" w:rsidRPr="00D36895">
        <w:rPr>
          <w:rFonts w:ascii="Arial" w:hAnsi="Arial" w:cs="Arial"/>
          <w:color w:val="000000" w:themeColor="text1"/>
        </w:rPr>
        <w:t xml:space="preserve">claimed </w:t>
      </w:r>
      <w:r w:rsidRPr="00D36895">
        <w:rPr>
          <w:rFonts w:ascii="Arial" w:hAnsi="Arial" w:cs="Arial"/>
          <w:color w:val="000000" w:themeColor="text1"/>
        </w:rPr>
        <w:t xml:space="preserve">not </w:t>
      </w:r>
      <w:r w:rsidR="00CE1E54" w:rsidRPr="00D36895">
        <w:rPr>
          <w:rFonts w:ascii="Arial" w:hAnsi="Arial" w:cs="Arial"/>
          <w:color w:val="000000" w:themeColor="text1"/>
        </w:rPr>
        <w:t>to relate</w:t>
      </w:r>
      <w:r w:rsidRPr="00D36895">
        <w:rPr>
          <w:rFonts w:ascii="Arial" w:hAnsi="Arial" w:cs="Arial"/>
          <w:color w:val="000000" w:themeColor="text1"/>
        </w:rPr>
        <w:t xml:space="preserve"> to vessel dissection</w:t>
      </w:r>
      <w:r w:rsidR="00CE1E54" w:rsidRPr="00D36895">
        <w:rPr>
          <w:rFonts w:ascii="Arial" w:hAnsi="Arial" w:cs="Arial"/>
          <w:color w:val="000000" w:themeColor="text1"/>
        </w:rPr>
        <w:t xml:space="preserve"> or perforation</w:t>
      </w:r>
      <w:r w:rsidR="00AD3E8E" w:rsidRPr="00D36895">
        <w:rPr>
          <w:rFonts w:ascii="Arial" w:hAnsi="Arial" w:cs="Arial"/>
          <w:color w:val="000000" w:themeColor="text1"/>
        </w:rPr>
        <w:t xml:space="preserve"> but to occult bleed</w:t>
      </w:r>
      <w:r w:rsidR="00CE1E54" w:rsidRPr="00D36895">
        <w:rPr>
          <w:rFonts w:ascii="Arial" w:hAnsi="Arial" w:cs="Arial"/>
          <w:color w:val="000000" w:themeColor="text1"/>
        </w:rPr>
        <w:t xml:space="preserve"> </w:t>
      </w:r>
      <w:r w:rsidRPr="00D36895">
        <w:rPr>
          <w:rFonts w:ascii="Arial" w:hAnsi="Arial" w:cs="Arial"/>
          <w:color w:val="000000" w:themeColor="text1"/>
        </w:rPr>
        <w:t>detected angiographically.</w:t>
      </w:r>
      <w:r w:rsidR="00CB63E5" w:rsidRPr="00D36895">
        <w:rPr>
          <w:rFonts w:ascii="Arial" w:hAnsi="Arial" w:cs="Arial"/>
          <w:color w:val="000000" w:themeColor="text1"/>
          <w:vertAlign w:val="superscript"/>
        </w:rPr>
        <w:t>55</w:t>
      </w:r>
    </w:p>
    <w:p w14:paraId="251A1C60" w14:textId="77777777" w:rsidR="00EA51A2" w:rsidRPr="00D36895" w:rsidRDefault="00EA51A2" w:rsidP="00EA51A2">
      <w:pPr>
        <w:rPr>
          <w:rFonts w:ascii="Arial" w:hAnsi="Arial" w:cs="Arial"/>
          <w:color w:val="000000" w:themeColor="text1"/>
        </w:rPr>
      </w:pPr>
    </w:p>
    <w:p w14:paraId="75BF632B" w14:textId="77777777" w:rsidR="00EA51A2" w:rsidRPr="00D36895" w:rsidRDefault="00EA51A2" w:rsidP="00EA51A2">
      <w:pPr>
        <w:rPr>
          <w:rFonts w:ascii="Arial" w:hAnsi="Arial" w:cs="Arial"/>
          <w:color w:val="000000" w:themeColor="text1"/>
        </w:rPr>
      </w:pPr>
      <w:r w:rsidRPr="00D36895">
        <w:rPr>
          <w:rFonts w:ascii="Arial" w:hAnsi="Arial" w:cs="Arial"/>
          <w:color w:val="000000" w:themeColor="text1"/>
        </w:rPr>
        <w:t>Clinical management</w:t>
      </w:r>
    </w:p>
    <w:p w14:paraId="75EBB011" w14:textId="1011967D" w:rsidR="00EA51A2" w:rsidRPr="00D36895" w:rsidRDefault="00CE1E54" w:rsidP="00EA51A2">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 xml:space="preserve">Careful surveillance is appropriate </w:t>
      </w:r>
      <w:r w:rsidR="00EA51A2" w:rsidRPr="00D36895">
        <w:rPr>
          <w:rFonts w:ascii="Arial" w:hAnsi="Arial" w:cs="Arial"/>
          <w:color w:val="000000" w:themeColor="text1"/>
        </w:rPr>
        <w:t>in asymptomatic cases of SAH</w:t>
      </w:r>
      <w:r w:rsidRPr="00D36895">
        <w:rPr>
          <w:rFonts w:ascii="Arial" w:hAnsi="Arial" w:cs="Arial"/>
          <w:color w:val="000000" w:themeColor="text1"/>
        </w:rPr>
        <w:t xml:space="preserve"> as there are still risks of delayed hydrocephalus </w:t>
      </w:r>
      <w:r w:rsidR="00BC604C" w:rsidRPr="00D36895">
        <w:rPr>
          <w:rFonts w:ascii="Arial" w:hAnsi="Arial" w:cs="Arial"/>
          <w:color w:val="000000" w:themeColor="text1"/>
        </w:rPr>
        <w:t>and/</w:t>
      </w:r>
      <w:r w:rsidRPr="00D36895">
        <w:rPr>
          <w:rFonts w:ascii="Arial" w:hAnsi="Arial" w:cs="Arial"/>
          <w:color w:val="000000" w:themeColor="text1"/>
        </w:rPr>
        <w:t>or vasos</w:t>
      </w:r>
      <w:r w:rsidR="00EF5945" w:rsidRPr="00D36895">
        <w:rPr>
          <w:rFonts w:ascii="Arial" w:hAnsi="Arial" w:cs="Arial"/>
          <w:color w:val="000000" w:themeColor="text1"/>
        </w:rPr>
        <w:t>pasm with delayed cerebral isch</w:t>
      </w:r>
      <w:r w:rsidRPr="00D36895">
        <w:rPr>
          <w:rFonts w:ascii="Arial" w:hAnsi="Arial" w:cs="Arial"/>
          <w:color w:val="000000" w:themeColor="text1"/>
        </w:rPr>
        <w:t>emia (DCI) may occur</w:t>
      </w:r>
      <w:r w:rsidR="00EA51A2" w:rsidRPr="00D36895">
        <w:rPr>
          <w:rFonts w:ascii="Arial" w:hAnsi="Arial" w:cs="Arial"/>
          <w:color w:val="000000" w:themeColor="text1"/>
        </w:rPr>
        <w:t xml:space="preserve">. </w:t>
      </w:r>
      <w:r w:rsidR="00EA51A2" w:rsidRPr="00D36895">
        <w:rPr>
          <w:rFonts w:ascii="Arial" w:hAnsi="Arial" w:cs="Arial"/>
          <w:color w:val="000000" w:themeColor="text1"/>
        </w:rPr>
        <w:lastRenderedPageBreak/>
        <w:t>In case</w:t>
      </w:r>
      <w:r w:rsidRPr="00D36895">
        <w:rPr>
          <w:rFonts w:ascii="Arial" w:hAnsi="Arial" w:cs="Arial"/>
          <w:color w:val="000000" w:themeColor="text1"/>
        </w:rPr>
        <w:t>s</w:t>
      </w:r>
      <w:r w:rsidR="00EA51A2" w:rsidRPr="00D36895">
        <w:rPr>
          <w:rFonts w:ascii="Arial" w:hAnsi="Arial" w:cs="Arial"/>
          <w:color w:val="000000" w:themeColor="text1"/>
        </w:rPr>
        <w:t xml:space="preserve"> resulting from </w:t>
      </w:r>
      <w:r w:rsidRPr="00D36895">
        <w:rPr>
          <w:rFonts w:ascii="Arial" w:hAnsi="Arial" w:cs="Arial"/>
          <w:color w:val="000000" w:themeColor="text1"/>
        </w:rPr>
        <w:t xml:space="preserve">procedural </w:t>
      </w:r>
      <w:r w:rsidR="00EA51A2" w:rsidRPr="00D36895">
        <w:rPr>
          <w:rFonts w:ascii="Arial" w:hAnsi="Arial" w:cs="Arial"/>
          <w:color w:val="000000" w:themeColor="text1"/>
        </w:rPr>
        <w:t xml:space="preserve">vessel perforation or dissection then the bleeding </w:t>
      </w:r>
      <w:proofErr w:type="gramStart"/>
      <w:r w:rsidR="00EA51A2" w:rsidRPr="00D36895">
        <w:rPr>
          <w:rFonts w:ascii="Arial" w:hAnsi="Arial" w:cs="Arial"/>
          <w:color w:val="000000" w:themeColor="text1"/>
        </w:rPr>
        <w:t>has to</w:t>
      </w:r>
      <w:proofErr w:type="gramEnd"/>
      <w:r w:rsidR="00EA51A2" w:rsidRPr="00D36895">
        <w:rPr>
          <w:rFonts w:ascii="Arial" w:hAnsi="Arial" w:cs="Arial"/>
          <w:color w:val="000000" w:themeColor="text1"/>
        </w:rPr>
        <w:t xml:space="preserve"> be stopped </w:t>
      </w:r>
      <w:r w:rsidRPr="00D36895">
        <w:rPr>
          <w:rFonts w:ascii="Arial" w:hAnsi="Arial" w:cs="Arial"/>
          <w:color w:val="000000" w:themeColor="text1"/>
        </w:rPr>
        <w:t xml:space="preserve">if possible </w:t>
      </w:r>
      <w:r w:rsidR="00EA51A2" w:rsidRPr="00D36895">
        <w:rPr>
          <w:rFonts w:ascii="Arial" w:hAnsi="Arial" w:cs="Arial"/>
          <w:color w:val="000000" w:themeColor="text1"/>
        </w:rPr>
        <w:t>using appropriate intervention</w:t>
      </w:r>
      <w:r w:rsidR="00BC604C" w:rsidRPr="00D36895">
        <w:rPr>
          <w:rFonts w:ascii="Arial" w:hAnsi="Arial" w:cs="Arial"/>
          <w:color w:val="000000" w:themeColor="text1"/>
        </w:rPr>
        <w:t>s</w:t>
      </w:r>
      <w:r w:rsidR="00F608EF" w:rsidRPr="00D36895">
        <w:rPr>
          <w:rFonts w:ascii="Arial" w:hAnsi="Arial" w:cs="Arial"/>
          <w:color w:val="000000" w:themeColor="text1"/>
        </w:rPr>
        <w:t>.</w:t>
      </w:r>
    </w:p>
    <w:p w14:paraId="57D2C734" w14:textId="77777777" w:rsidR="00F608EF" w:rsidRPr="00D36895" w:rsidRDefault="00F608EF" w:rsidP="00EA51A2">
      <w:pPr>
        <w:widowControl w:val="0"/>
        <w:autoSpaceDE w:val="0"/>
        <w:autoSpaceDN w:val="0"/>
        <w:adjustRightInd w:val="0"/>
        <w:rPr>
          <w:rFonts w:ascii="Arial" w:hAnsi="Arial" w:cs="Arial"/>
          <w:color w:val="000000" w:themeColor="text1"/>
        </w:rPr>
      </w:pPr>
    </w:p>
    <w:p w14:paraId="65CC5FE4" w14:textId="77777777" w:rsidR="00253590" w:rsidRPr="00D36895" w:rsidRDefault="00253590" w:rsidP="00EA51A2">
      <w:pPr>
        <w:widowControl w:val="0"/>
        <w:autoSpaceDE w:val="0"/>
        <w:autoSpaceDN w:val="0"/>
        <w:adjustRightInd w:val="0"/>
        <w:rPr>
          <w:rFonts w:ascii="Arial" w:hAnsi="Arial" w:cs="Arial"/>
          <w:color w:val="000000" w:themeColor="text1"/>
        </w:rPr>
      </w:pPr>
    </w:p>
    <w:p w14:paraId="6977984E" w14:textId="77777777" w:rsidR="008A4DAF" w:rsidRPr="00D36895" w:rsidRDefault="008A4DAF" w:rsidP="00EA51A2">
      <w:pPr>
        <w:widowControl w:val="0"/>
        <w:autoSpaceDE w:val="0"/>
        <w:autoSpaceDN w:val="0"/>
        <w:adjustRightInd w:val="0"/>
        <w:rPr>
          <w:rFonts w:ascii="Arial" w:hAnsi="Arial" w:cs="Arial"/>
          <w:color w:val="000000" w:themeColor="text1"/>
        </w:rPr>
      </w:pPr>
    </w:p>
    <w:p w14:paraId="4C849B7C" w14:textId="77777777" w:rsidR="00F608EF" w:rsidRPr="00D36895" w:rsidRDefault="00F608EF" w:rsidP="00F608EF">
      <w:pPr>
        <w:widowControl w:val="0"/>
        <w:autoSpaceDE w:val="0"/>
        <w:autoSpaceDN w:val="0"/>
        <w:adjustRightInd w:val="0"/>
        <w:rPr>
          <w:rFonts w:ascii="Arial" w:hAnsi="Arial" w:cs="Arial"/>
          <w:b/>
          <w:color w:val="000000" w:themeColor="text1"/>
          <w:sz w:val="28"/>
          <w:szCs w:val="28"/>
        </w:rPr>
      </w:pPr>
      <w:r w:rsidRPr="00D36895">
        <w:rPr>
          <w:rFonts w:ascii="Arial" w:hAnsi="Arial" w:cs="Arial"/>
          <w:b/>
          <w:color w:val="000000" w:themeColor="text1"/>
          <w:sz w:val="28"/>
          <w:szCs w:val="28"/>
        </w:rPr>
        <w:t>Stent detachment</w:t>
      </w:r>
    </w:p>
    <w:p w14:paraId="164DBC9D" w14:textId="77777777" w:rsidR="00F608EF" w:rsidRPr="00D36895" w:rsidRDefault="00F608EF" w:rsidP="00F608EF">
      <w:pPr>
        <w:widowControl w:val="0"/>
        <w:autoSpaceDE w:val="0"/>
        <w:autoSpaceDN w:val="0"/>
        <w:adjustRightInd w:val="0"/>
        <w:rPr>
          <w:color w:val="000000" w:themeColor="text1"/>
        </w:rPr>
      </w:pPr>
    </w:p>
    <w:p w14:paraId="3F49A156" w14:textId="795D2756" w:rsidR="00F608EF" w:rsidRPr="00D36895" w:rsidRDefault="00CE1E54" w:rsidP="00F608EF">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Unexpected/inadvertent s</w:t>
      </w:r>
      <w:r w:rsidR="00F608EF" w:rsidRPr="00D36895">
        <w:rPr>
          <w:rFonts w:ascii="Arial" w:hAnsi="Arial" w:cs="Arial"/>
          <w:color w:val="000000" w:themeColor="text1"/>
        </w:rPr>
        <w:t xml:space="preserve">tent detachment during mechanical thrombectomy is a </w:t>
      </w:r>
      <w:r w:rsidR="0011232D" w:rsidRPr="00D36895">
        <w:rPr>
          <w:rFonts w:ascii="Arial" w:hAnsi="Arial" w:cs="Arial"/>
          <w:color w:val="000000" w:themeColor="text1"/>
        </w:rPr>
        <w:t>well-recogniz</w:t>
      </w:r>
      <w:r w:rsidR="00AB5645" w:rsidRPr="00D36895">
        <w:rPr>
          <w:rFonts w:ascii="Arial" w:hAnsi="Arial" w:cs="Arial"/>
          <w:color w:val="000000" w:themeColor="text1"/>
        </w:rPr>
        <w:t>ed</w:t>
      </w:r>
      <w:r w:rsidR="007969B9" w:rsidRPr="00D36895">
        <w:rPr>
          <w:rFonts w:ascii="Arial" w:hAnsi="Arial" w:cs="Arial"/>
          <w:color w:val="000000" w:themeColor="text1"/>
        </w:rPr>
        <w:t xml:space="preserve"> </w:t>
      </w:r>
      <w:r w:rsidR="00F608EF" w:rsidRPr="00D36895">
        <w:rPr>
          <w:rFonts w:ascii="Arial" w:hAnsi="Arial" w:cs="Arial"/>
          <w:color w:val="000000" w:themeColor="text1"/>
        </w:rPr>
        <w:t>compli</w:t>
      </w:r>
      <w:r w:rsidR="00A11EB8" w:rsidRPr="00D36895">
        <w:rPr>
          <w:rFonts w:ascii="Arial" w:hAnsi="Arial" w:cs="Arial"/>
          <w:color w:val="000000" w:themeColor="text1"/>
        </w:rPr>
        <w:t xml:space="preserve">cation. </w:t>
      </w:r>
      <w:r w:rsidR="00BC604C" w:rsidRPr="00D36895">
        <w:rPr>
          <w:rFonts w:ascii="Arial" w:hAnsi="Arial" w:cs="Arial"/>
          <w:color w:val="000000" w:themeColor="text1"/>
        </w:rPr>
        <w:t>Stent detachment has been reported to be associated with higher rates of ICH, poorer clinical o</w:t>
      </w:r>
      <w:r w:rsidR="00CB3AC1" w:rsidRPr="00D36895">
        <w:rPr>
          <w:rFonts w:ascii="Arial" w:hAnsi="Arial" w:cs="Arial"/>
          <w:color w:val="000000" w:themeColor="text1"/>
        </w:rPr>
        <w:t>utcomes and increased mortality</w:t>
      </w:r>
      <w:r w:rsidR="00BC604C" w:rsidRPr="00D36895">
        <w:rPr>
          <w:rFonts w:ascii="Arial" w:hAnsi="Arial" w:cs="Arial"/>
          <w:color w:val="000000" w:themeColor="text1"/>
        </w:rPr>
        <w:t>.</w:t>
      </w:r>
      <w:r w:rsidR="00CB63E5" w:rsidRPr="00D36895">
        <w:rPr>
          <w:rFonts w:ascii="Arial" w:hAnsi="Arial" w:cs="Arial"/>
          <w:color w:val="000000" w:themeColor="text1"/>
          <w:vertAlign w:val="superscript"/>
        </w:rPr>
        <w:t>56,57</w:t>
      </w:r>
      <w:r w:rsidR="00BC604C" w:rsidRPr="00D36895">
        <w:rPr>
          <w:rFonts w:ascii="Arial" w:hAnsi="Arial" w:cs="Arial"/>
          <w:color w:val="000000" w:themeColor="text1"/>
        </w:rPr>
        <w:t xml:space="preserve"> </w:t>
      </w:r>
      <w:r w:rsidR="00A11EB8" w:rsidRPr="00D36895">
        <w:rPr>
          <w:rFonts w:ascii="Arial" w:hAnsi="Arial" w:cs="Arial"/>
          <w:color w:val="000000" w:themeColor="text1"/>
        </w:rPr>
        <w:t>It occurred in 0.66%-</w:t>
      </w:r>
      <w:r w:rsidR="00F608EF" w:rsidRPr="00D36895">
        <w:rPr>
          <w:rFonts w:ascii="Arial" w:hAnsi="Arial" w:cs="Arial"/>
          <w:color w:val="000000" w:themeColor="text1"/>
        </w:rPr>
        <w:t>3.9% of patients trea</w:t>
      </w:r>
      <w:r w:rsidR="00A95FDE" w:rsidRPr="00D36895">
        <w:rPr>
          <w:rFonts w:ascii="Arial" w:hAnsi="Arial" w:cs="Arial"/>
          <w:color w:val="000000" w:themeColor="text1"/>
        </w:rPr>
        <w:t>ted in the non-RCTs</w:t>
      </w:r>
      <w:r w:rsidR="00F608EF" w:rsidRPr="00D36895">
        <w:rPr>
          <w:rFonts w:ascii="Arial" w:hAnsi="Arial" w:cs="Arial"/>
          <w:color w:val="000000" w:themeColor="text1"/>
        </w:rPr>
        <w:t>.</w:t>
      </w:r>
      <w:r w:rsidR="00CB63E5" w:rsidRPr="00D36895">
        <w:rPr>
          <w:rFonts w:ascii="Arial" w:hAnsi="Arial" w:cs="Arial"/>
          <w:color w:val="000000" w:themeColor="text1"/>
          <w:vertAlign w:val="superscript"/>
        </w:rPr>
        <w:t xml:space="preserve">59, </w:t>
      </w:r>
      <w:r w:rsidR="000A7A13" w:rsidRPr="00D36895">
        <w:rPr>
          <w:rFonts w:ascii="Arial" w:hAnsi="Arial" w:cs="Arial"/>
          <w:color w:val="000000" w:themeColor="text1"/>
          <w:vertAlign w:val="superscript"/>
        </w:rPr>
        <w:t xml:space="preserve">20-22, 58, </w:t>
      </w:r>
      <w:r w:rsidR="00F608EF" w:rsidRPr="00D36895">
        <w:rPr>
          <w:rFonts w:ascii="Arial" w:hAnsi="Arial" w:cs="Arial"/>
          <w:color w:val="000000" w:themeColor="text1"/>
        </w:rPr>
        <w:t>None of the recent major trials reported stent deployment as a complication</w:t>
      </w:r>
      <w:r w:rsidR="00535AC6" w:rsidRPr="00D36895">
        <w:rPr>
          <w:rFonts w:ascii="Arial" w:hAnsi="Arial" w:cs="Arial"/>
          <w:color w:val="000000" w:themeColor="text1"/>
        </w:rPr>
        <w:t xml:space="preserve"> – whether this is because it never occurred or just it was not recorded/reported is uncertain</w:t>
      </w:r>
      <w:r w:rsidR="00F608EF" w:rsidRPr="00D36895">
        <w:rPr>
          <w:rFonts w:ascii="Arial" w:hAnsi="Arial" w:cs="Arial"/>
          <w:color w:val="000000" w:themeColor="text1"/>
        </w:rPr>
        <w:t xml:space="preserve">. </w:t>
      </w:r>
      <w:r w:rsidR="007969B9" w:rsidRPr="00D36895">
        <w:rPr>
          <w:rFonts w:ascii="Arial" w:hAnsi="Arial" w:cs="Arial"/>
          <w:color w:val="000000" w:themeColor="text1"/>
        </w:rPr>
        <w:t xml:space="preserve">Unsurprisingly it is </w:t>
      </w:r>
      <w:r w:rsidR="00F608EF" w:rsidRPr="00D36895">
        <w:rPr>
          <w:rFonts w:ascii="Arial" w:hAnsi="Arial" w:cs="Arial"/>
          <w:color w:val="000000" w:themeColor="text1"/>
        </w:rPr>
        <w:t>a problem occurring predominantly with detachable stents</w:t>
      </w:r>
      <w:r w:rsidR="007969B9" w:rsidRPr="00D36895">
        <w:rPr>
          <w:rFonts w:ascii="Arial" w:hAnsi="Arial" w:cs="Arial"/>
          <w:color w:val="000000" w:themeColor="text1"/>
        </w:rPr>
        <w:t xml:space="preserve"> (Solitaire AB™)</w:t>
      </w:r>
      <w:r w:rsidR="00F608EF" w:rsidRPr="00D36895">
        <w:rPr>
          <w:rFonts w:ascii="Arial" w:hAnsi="Arial" w:cs="Arial"/>
          <w:color w:val="000000" w:themeColor="text1"/>
        </w:rPr>
        <w:t xml:space="preserve">. </w:t>
      </w:r>
      <w:r w:rsidR="00300993" w:rsidRPr="00D36895">
        <w:rPr>
          <w:rFonts w:ascii="Arial" w:hAnsi="Arial" w:cs="Arial"/>
          <w:color w:val="000000" w:themeColor="text1"/>
        </w:rPr>
        <w:t>Masoud et al., 2016</w:t>
      </w:r>
      <w:r w:rsidR="008C62FB" w:rsidRPr="00D36895">
        <w:rPr>
          <w:rFonts w:ascii="Arial" w:eastAsia="Times New Roman" w:hAnsi="Arial" w:cs="Arial"/>
          <w:color w:val="000000" w:themeColor="text1"/>
          <w:shd w:val="clear" w:color="auto" w:fill="FFFFFF"/>
        </w:rPr>
        <w:t xml:space="preserve"> found all</w:t>
      </w:r>
      <w:r w:rsidR="008C62FB" w:rsidRPr="00D36895">
        <w:rPr>
          <w:rFonts w:ascii="Arial" w:eastAsia="Times New Roman" w:hAnsi="Arial" w:cs="Arial"/>
          <w:color w:val="000000" w:themeColor="text1"/>
        </w:rPr>
        <w:t xml:space="preserve"> </w:t>
      </w:r>
      <w:r w:rsidR="008C62FB" w:rsidRPr="00D36895">
        <w:rPr>
          <w:rFonts w:ascii="Arial" w:eastAsia="Times New Roman" w:hAnsi="Arial" w:cs="Arial"/>
          <w:color w:val="000000" w:themeColor="text1"/>
          <w:shd w:val="clear" w:color="auto" w:fill="FFFFFF"/>
        </w:rPr>
        <w:t>stent detachments were related to first-generation stroke thrombectomy</w:t>
      </w:r>
      <w:r w:rsidR="008C62FB" w:rsidRPr="00D36895">
        <w:rPr>
          <w:rFonts w:ascii="Arial" w:eastAsia="Times New Roman" w:hAnsi="Arial" w:cs="Arial"/>
          <w:color w:val="000000" w:themeColor="text1"/>
        </w:rPr>
        <w:t xml:space="preserve"> </w:t>
      </w:r>
      <w:r w:rsidR="00300993" w:rsidRPr="00D36895">
        <w:rPr>
          <w:rFonts w:ascii="Arial" w:eastAsia="Times New Roman" w:hAnsi="Arial" w:cs="Arial"/>
          <w:color w:val="000000" w:themeColor="text1"/>
          <w:shd w:val="clear" w:color="auto" w:fill="FFFFFF"/>
        </w:rPr>
        <w:t>devices</w:t>
      </w:r>
      <w:r w:rsidR="008C62FB" w:rsidRPr="00D36895">
        <w:rPr>
          <w:rFonts w:ascii="Arial" w:eastAsia="Times New Roman" w:hAnsi="Arial" w:cs="Arial"/>
          <w:color w:val="000000" w:themeColor="text1"/>
          <w:shd w:val="clear" w:color="auto" w:fill="FFFFFF"/>
        </w:rPr>
        <w:t>.</w:t>
      </w:r>
      <w:r w:rsidR="00300993" w:rsidRPr="00D36895">
        <w:rPr>
          <w:rFonts w:ascii="Arial" w:eastAsia="Times New Roman" w:hAnsi="Arial" w:cs="Arial"/>
          <w:color w:val="000000" w:themeColor="text1"/>
          <w:shd w:val="clear" w:color="auto" w:fill="FFFFFF"/>
          <w:vertAlign w:val="superscript"/>
        </w:rPr>
        <w:t>59</w:t>
      </w:r>
      <w:r w:rsidR="00300993" w:rsidRPr="00D36895">
        <w:rPr>
          <w:rFonts w:ascii="Helvetica Neue" w:eastAsia="Times New Roman" w:hAnsi="Helvetica Neue"/>
          <w:color w:val="000000" w:themeColor="text1"/>
          <w:sz w:val="20"/>
          <w:szCs w:val="20"/>
        </w:rPr>
        <w:t xml:space="preserve"> </w:t>
      </w:r>
      <w:r w:rsidR="008C62FB" w:rsidRPr="00D36895">
        <w:rPr>
          <w:rFonts w:ascii="Helvetica Neue" w:eastAsia="Times New Roman" w:hAnsi="Helvetica Neue"/>
          <w:color w:val="000000" w:themeColor="text1"/>
          <w:sz w:val="20"/>
          <w:szCs w:val="20"/>
        </w:rPr>
        <w:t xml:space="preserve"> </w:t>
      </w:r>
      <w:r w:rsidR="00300993" w:rsidRPr="00D36895">
        <w:rPr>
          <w:rFonts w:ascii="Helvetica Neue" w:eastAsia="Times New Roman" w:hAnsi="Helvetica Neue"/>
          <w:color w:val="000000" w:themeColor="text1"/>
          <w:sz w:val="20"/>
          <w:szCs w:val="20"/>
        </w:rPr>
        <w:t xml:space="preserve"> </w:t>
      </w:r>
      <w:r w:rsidR="00F608EF" w:rsidRPr="00D36895">
        <w:rPr>
          <w:rFonts w:ascii="Arial" w:hAnsi="Arial" w:cs="Arial"/>
          <w:color w:val="000000" w:themeColor="text1"/>
        </w:rPr>
        <w:t>Although usually asymptomatic</w:t>
      </w:r>
      <w:r w:rsidR="00860EAD" w:rsidRPr="00D36895">
        <w:rPr>
          <w:rFonts w:ascii="Arial" w:hAnsi="Arial" w:cs="Arial"/>
          <w:color w:val="000000" w:themeColor="text1"/>
        </w:rPr>
        <w:t xml:space="preserve"> itself</w:t>
      </w:r>
      <w:r w:rsidR="00F608EF" w:rsidRPr="00D36895">
        <w:rPr>
          <w:rFonts w:ascii="Arial" w:hAnsi="Arial" w:cs="Arial"/>
          <w:color w:val="000000" w:themeColor="text1"/>
        </w:rPr>
        <w:t xml:space="preserve">, further procedural complications, such as vasospasm, arterial perforation or </w:t>
      </w:r>
      <w:r w:rsidR="00BC604C" w:rsidRPr="00D36895">
        <w:rPr>
          <w:rFonts w:ascii="Arial" w:hAnsi="Arial" w:cs="Arial"/>
          <w:color w:val="000000" w:themeColor="text1"/>
        </w:rPr>
        <w:t xml:space="preserve">parent artery </w:t>
      </w:r>
      <w:r w:rsidR="00860EAD" w:rsidRPr="00D36895">
        <w:rPr>
          <w:rFonts w:ascii="Arial" w:hAnsi="Arial" w:cs="Arial"/>
          <w:color w:val="000000" w:themeColor="text1"/>
        </w:rPr>
        <w:t xml:space="preserve">occlusion </w:t>
      </w:r>
      <w:r w:rsidR="00F608EF" w:rsidRPr="00D36895">
        <w:rPr>
          <w:rFonts w:ascii="Arial" w:hAnsi="Arial" w:cs="Arial"/>
          <w:color w:val="000000" w:themeColor="text1"/>
        </w:rPr>
        <w:t xml:space="preserve">and ICH, </w:t>
      </w:r>
      <w:r w:rsidR="00860EAD" w:rsidRPr="00D36895">
        <w:rPr>
          <w:rFonts w:ascii="Arial" w:hAnsi="Arial" w:cs="Arial"/>
          <w:color w:val="000000" w:themeColor="text1"/>
        </w:rPr>
        <w:t xml:space="preserve">may </w:t>
      </w:r>
      <w:r w:rsidR="00F608EF" w:rsidRPr="00D36895">
        <w:rPr>
          <w:rFonts w:ascii="Arial" w:hAnsi="Arial" w:cs="Arial"/>
          <w:color w:val="000000" w:themeColor="text1"/>
        </w:rPr>
        <w:t xml:space="preserve">arise </w:t>
      </w:r>
      <w:r w:rsidR="00860EAD" w:rsidRPr="00D36895">
        <w:rPr>
          <w:rFonts w:ascii="Arial" w:hAnsi="Arial" w:cs="Arial"/>
          <w:color w:val="000000" w:themeColor="text1"/>
        </w:rPr>
        <w:t xml:space="preserve">– </w:t>
      </w:r>
      <w:r w:rsidR="00535AC6" w:rsidRPr="00D36895">
        <w:rPr>
          <w:rFonts w:ascii="Arial" w:hAnsi="Arial" w:cs="Arial"/>
          <w:color w:val="000000" w:themeColor="text1"/>
        </w:rPr>
        <w:t>particularly</w:t>
      </w:r>
      <w:r w:rsidR="00860EAD" w:rsidRPr="00D36895">
        <w:rPr>
          <w:rFonts w:ascii="Arial" w:hAnsi="Arial" w:cs="Arial"/>
          <w:color w:val="000000" w:themeColor="text1"/>
        </w:rPr>
        <w:t xml:space="preserve"> if retrieval of the </w:t>
      </w:r>
      <w:r w:rsidR="00535AC6" w:rsidRPr="00D36895">
        <w:rPr>
          <w:rFonts w:ascii="Arial" w:hAnsi="Arial" w:cs="Arial"/>
          <w:color w:val="000000" w:themeColor="text1"/>
        </w:rPr>
        <w:t xml:space="preserve">detached </w:t>
      </w:r>
      <w:r w:rsidR="00860EAD" w:rsidRPr="00D36895">
        <w:rPr>
          <w:rFonts w:ascii="Arial" w:hAnsi="Arial" w:cs="Arial"/>
          <w:color w:val="000000" w:themeColor="text1"/>
        </w:rPr>
        <w:t xml:space="preserve">stent is attempted. </w:t>
      </w:r>
    </w:p>
    <w:p w14:paraId="7012F596" w14:textId="77777777" w:rsidR="00F608EF" w:rsidRPr="00D36895" w:rsidRDefault="00F608EF" w:rsidP="00F608EF">
      <w:pPr>
        <w:widowControl w:val="0"/>
        <w:autoSpaceDE w:val="0"/>
        <w:autoSpaceDN w:val="0"/>
        <w:adjustRightInd w:val="0"/>
        <w:rPr>
          <w:rFonts w:ascii="Arial" w:hAnsi="Arial" w:cs="Arial"/>
          <w:color w:val="000000" w:themeColor="text1"/>
        </w:rPr>
      </w:pPr>
    </w:p>
    <w:p w14:paraId="22645CC0" w14:textId="5D5659F5" w:rsidR="00F608EF" w:rsidRPr="00D36895" w:rsidRDefault="00F608EF" w:rsidP="00F608EF">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Kim and colleagues reported une</w:t>
      </w:r>
      <w:r w:rsidR="007465BE" w:rsidRPr="00D36895">
        <w:rPr>
          <w:rFonts w:ascii="Arial" w:hAnsi="Arial" w:cs="Arial"/>
          <w:color w:val="000000" w:themeColor="text1"/>
        </w:rPr>
        <w:t>xpected stent detachment among nine</w:t>
      </w:r>
      <w:r w:rsidRPr="00D36895">
        <w:rPr>
          <w:rFonts w:ascii="Arial" w:hAnsi="Arial" w:cs="Arial"/>
          <w:color w:val="000000" w:themeColor="text1"/>
        </w:rPr>
        <w:t xml:space="preserve"> of 232  (3.9%) cases during thrombectomy using Solitaire.</w:t>
      </w:r>
      <w:r w:rsidR="00EE1059" w:rsidRPr="00D36895">
        <w:rPr>
          <w:rFonts w:ascii="Arial" w:hAnsi="Arial" w:cs="Arial"/>
          <w:color w:val="000000" w:themeColor="text1"/>
          <w:vertAlign w:val="superscript"/>
        </w:rPr>
        <w:t>58</w:t>
      </w:r>
      <w:r w:rsidRPr="00D36895">
        <w:rPr>
          <w:rFonts w:ascii="Arial" w:hAnsi="Arial" w:cs="Arial"/>
          <w:color w:val="000000" w:themeColor="text1"/>
        </w:rPr>
        <w:t xml:space="preserve"> Similarly, Castano et al.,</w:t>
      </w:r>
      <w:r w:rsidR="00253590" w:rsidRPr="00D36895">
        <w:rPr>
          <w:rFonts w:ascii="Arial" w:hAnsi="Arial" w:cs="Arial"/>
          <w:color w:val="000000" w:themeColor="text1"/>
        </w:rPr>
        <w:t xml:space="preserve"> 2016</w:t>
      </w:r>
      <w:r w:rsidRPr="00D36895">
        <w:rPr>
          <w:rFonts w:ascii="Arial" w:hAnsi="Arial" w:cs="Arial"/>
          <w:color w:val="000000" w:themeColor="text1"/>
        </w:rPr>
        <w:t xml:space="preserve"> reported unw</w:t>
      </w:r>
      <w:r w:rsidR="007465BE" w:rsidRPr="00D36895">
        <w:rPr>
          <w:rFonts w:ascii="Arial" w:hAnsi="Arial" w:cs="Arial"/>
          <w:color w:val="000000" w:themeColor="text1"/>
        </w:rPr>
        <w:t>anted detachment in six</w:t>
      </w:r>
      <w:r w:rsidRPr="00D36895">
        <w:rPr>
          <w:rFonts w:ascii="Arial" w:hAnsi="Arial" w:cs="Arial"/>
          <w:color w:val="000000" w:themeColor="text1"/>
        </w:rPr>
        <w:t xml:space="preserve"> of 262 patients (2.3%).</w:t>
      </w:r>
      <w:r w:rsidR="00EE1059" w:rsidRPr="00D36895">
        <w:rPr>
          <w:rFonts w:ascii="Arial" w:hAnsi="Arial" w:cs="Arial"/>
          <w:color w:val="000000" w:themeColor="text1"/>
          <w:vertAlign w:val="superscript"/>
        </w:rPr>
        <w:t>56</w:t>
      </w:r>
      <w:r w:rsidRPr="00D36895">
        <w:rPr>
          <w:rFonts w:ascii="Arial" w:hAnsi="Arial" w:cs="Arial"/>
          <w:color w:val="000000" w:themeColor="text1"/>
        </w:rPr>
        <w:t xml:space="preserve"> </w:t>
      </w:r>
      <w:r w:rsidR="00215CAA" w:rsidRPr="00D36895">
        <w:rPr>
          <w:rFonts w:ascii="Arial" w:hAnsi="Arial" w:cs="Arial"/>
          <w:color w:val="000000" w:themeColor="text1"/>
        </w:rPr>
        <w:t xml:space="preserve"> </w:t>
      </w:r>
      <w:r w:rsidRPr="00D36895">
        <w:rPr>
          <w:rFonts w:ascii="Arial" w:hAnsi="Arial" w:cs="Arial"/>
          <w:color w:val="000000" w:themeColor="text1"/>
        </w:rPr>
        <w:t>In a review of the Manufacturer and User Facility Device Experience (MAUDE) database, among the 85 patients with adverse events related to the use of the Solitaire FR stent, 80 patients had an inadvertent detac</w:t>
      </w:r>
      <w:r w:rsidR="00BC3145" w:rsidRPr="00D36895">
        <w:rPr>
          <w:rFonts w:ascii="Arial" w:hAnsi="Arial" w:cs="Arial"/>
          <w:color w:val="000000" w:themeColor="text1"/>
        </w:rPr>
        <w:t>hment of the device</w:t>
      </w:r>
      <w:r w:rsidRPr="00D36895">
        <w:rPr>
          <w:rFonts w:ascii="Arial" w:hAnsi="Arial" w:cs="Arial"/>
          <w:color w:val="000000" w:themeColor="text1"/>
        </w:rPr>
        <w:t>.</w:t>
      </w:r>
      <w:r w:rsidR="00EE1059" w:rsidRPr="00D36895">
        <w:rPr>
          <w:rFonts w:ascii="Arial" w:hAnsi="Arial" w:cs="Arial"/>
          <w:color w:val="000000" w:themeColor="text1"/>
          <w:vertAlign w:val="superscript"/>
        </w:rPr>
        <w:t>57</w:t>
      </w:r>
      <w:r w:rsidRPr="00D36895">
        <w:rPr>
          <w:rFonts w:ascii="Arial" w:hAnsi="Arial" w:cs="Arial"/>
          <w:color w:val="000000" w:themeColor="text1"/>
        </w:rPr>
        <w:t xml:space="preserve"> The majority of the stent detachments occurred with the first-generation and not the second-generation Solitaire </w:t>
      </w:r>
      <w:r w:rsidR="00535AC6" w:rsidRPr="00D36895">
        <w:rPr>
          <w:rFonts w:ascii="Arial" w:hAnsi="Arial" w:cs="Arial"/>
          <w:color w:val="000000" w:themeColor="text1"/>
        </w:rPr>
        <w:t xml:space="preserve">FR </w:t>
      </w:r>
      <w:r w:rsidRPr="00D36895">
        <w:rPr>
          <w:rFonts w:ascii="Arial" w:hAnsi="Arial" w:cs="Arial"/>
          <w:color w:val="000000" w:themeColor="text1"/>
        </w:rPr>
        <w:t>dev</w:t>
      </w:r>
      <w:r w:rsidR="00535AC6" w:rsidRPr="00D36895">
        <w:rPr>
          <w:rFonts w:ascii="Arial" w:hAnsi="Arial" w:cs="Arial"/>
          <w:color w:val="000000" w:themeColor="text1"/>
        </w:rPr>
        <w:t>ice</w:t>
      </w:r>
      <w:r w:rsidRPr="00D36895">
        <w:rPr>
          <w:rFonts w:ascii="Arial" w:hAnsi="Arial" w:cs="Arial"/>
          <w:color w:val="000000" w:themeColor="text1"/>
        </w:rPr>
        <w:t xml:space="preserve">. This </w:t>
      </w:r>
      <w:r w:rsidR="00535AC6" w:rsidRPr="00D36895">
        <w:rPr>
          <w:rFonts w:ascii="Arial" w:hAnsi="Arial" w:cs="Arial"/>
          <w:color w:val="000000" w:themeColor="text1"/>
        </w:rPr>
        <w:t xml:space="preserve">was </w:t>
      </w:r>
      <w:r w:rsidRPr="00D36895">
        <w:rPr>
          <w:rFonts w:ascii="Arial" w:hAnsi="Arial" w:cs="Arial"/>
          <w:color w:val="000000" w:themeColor="text1"/>
        </w:rPr>
        <w:t xml:space="preserve">redesigned to reduce </w:t>
      </w:r>
      <w:r w:rsidR="00AD3E8E" w:rsidRPr="00D36895">
        <w:rPr>
          <w:rFonts w:ascii="Arial" w:hAnsi="Arial" w:cs="Arial"/>
          <w:color w:val="000000" w:themeColor="text1"/>
        </w:rPr>
        <w:t>the risk of unwanted detachment (</w:t>
      </w:r>
      <w:r w:rsidR="006E29DD" w:rsidRPr="00D36895">
        <w:rPr>
          <w:rFonts w:ascii="Arial" w:hAnsi="Arial" w:cs="Arial"/>
          <w:color w:val="000000" w:themeColor="text1"/>
        </w:rPr>
        <w:t>There is no information on SOLITAIRE AB/FR v</w:t>
      </w:r>
      <w:r w:rsidR="00674B9D" w:rsidRPr="00D36895">
        <w:rPr>
          <w:rFonts w:ascii="Arial" w:hAnsi="Arial" w:cs="Arial"/>
          <w:color w:val="000000" w:themeColor="text1"/>
        </w:rPr>
        <w:t>ersu</w:t>
      </w:r>
      <w:r w:rsidR="006E29DD" w:rsidRPr="00D36895">
        <w:rPr>
          <w:rFonts w:ascii="Arial" w:hAnsi="Arial" w:cs="Arial"/>
          <w:color w:val="000000" w:themeColor="text1"/>
        </w:rPr>
        <w:t>s FR2 use from the trials</w:t>
      </w:r>
      <w:r w:rsidR="00AD3E8E" w:rsidRPr="00D36895">
        <w:rPr>
          <w:rFonts w:ascii="Arial" w:hAnsi="Arial" w:cs="Arial"/>
          <w:color w:val="000000" w:themeColor="text1"/>
        </w:rPr>
        <w:t>)</w:t>
      </w:r>
      <w:r w:rsidR="006E29DD" w:rsidRPr="00D36895">
        <w:rPr>
          <w:rFonts w:ascii="Arial" w:hAnsi="Arial" w:cs="Arial"/>
          <w:color w:val="000000" w:themeColor="text1"/>
        </w:rPr>
        <w:t>.</w:t>
      </w:r>
    </w:p>
    <w:p w14:paraId="58EC2644" w14:textId="77777777" w:rsidR="00F608EF" w:rsidRPr="00D36895" w:rsidRDefault="00F608EF" w:rsidP="00F608EF">
      <w:pPr>
        <w:rPr>
          <w:rFonts w:ascii="Arial" w:hAnsi="Arial" w:cs="Arial"/>
          <w:color w:val="000000" w:themeColor="text1"/>
        </w:rPr>
      </w:pPr>
    </w:p>
    <w:p w14:paraId="30E1C4CD" w14:textId="3FE30C1C" w:rsidR="00BC027D" w:rsidRPr="00D36895" w:rsidRDefault="00C37BA0" w:rsidP="00BC027D">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The potential causes or predisposing factors for stent detachment include: the structural features of the stent; the number of stent passes during the procedure; the nature and length of the thrombus or</w:t>
      </w:r>
      <w:r w:rsidRPr="00D36895">
        <w:rPr>
          <w:rFonts w:ascii="Times" w:eastAsia="Times New Roman" w:hAnsi="Times"/>
          <w:color w:val="000000" w:themeColor="text1"/>
          <w:sz w:val="20"/>
          <w:szCs w:val="20"/>
          <w:lang w:val="en-GB"/>
        </w:rPr>
        <w:t xml:space="preserve"> </w:t>
      </w:r>
      <w:r w:rsidRPr="00D36895">
        <w:rPr>
          <w:rFonts w:ascii="Arial" w:hAnsi="Arial" w:cs="Arial"/>
          <w:color w:val="000000" w:themeColor="text1"/>
        </w:rPr>
        <w:t xml:space="preserve">plaque; tortuous anatomy, arterial wall calcifications and arterial stenosis </w:t>
      </w:r>
      <w:r w:rsidR="009E7550" w:rsidRPr="00D36895">
        <w:rPr>
          <w:rFonts w:ascii="Arial" w:hAnsi="Arial" w:cs="Arial"/>
          <w:color w:val="000000" w:themeColor="text1"/>
          <w:vertAlign w:val="superscript"/>
        </w:rPr>
        <w:t>57, 58,60</w:t>
      </w:r>
      <w:r w:rsidRPr="00D36895">
        <w:rPr>
          <w:rFonts w:ascii="Arial" w:hAnsi="Arial" w:cs="Arial"/>
          <w:color w:val="000000" w:themeColor="text1"/>
        </w:rPr>
        <w:t xml:space="preserve"> </w:t>
      </w:r>
      <w:r w:rsidR="00F608EF" w:rsidRPr="00D36895">
        <w:rPr>
          <w:rFonts w:ascii="Arial" w:hAnsi="Arial" w:cs="Arial"/>
          <w:color w:val="000000" w:themeColor="text1"/>
        </w:rPr>
        <w:t>Among the other causes of stent detachment</w:t>
      </w:r>
      <w:r w:rsidR="00BC604C" w:rsidRPr="00D36895">
        <w:rPr>
          <w:rFonts w:ascii="Arial" w:hAnsi="Arial" w:cs="Arial"/>
          <w:color w:val="000000" w:themeColor="text1"/>
        </w:rPr>
        <w:t xml:space="preserve"> are </w:t>
      </w:r>
      <w:r w:rsidR="00F608EF" w:rsidRPr="00D36895">
        <w:rPr>
          <w:rFonts w:ascii="Arial" w:hAnsi="Arial" w:cs="Arial"/>
          <w:color w:val="000000" w:themeColor="text1"/>
        </w:rPr>
        <w:t xml:space="preserve">device fatigue, which </w:t>
      </w:r>
      <w:r w:rsidR="00535AC6" w:rsidRPr="00D36895">
        <w:rPr>
          <w:rFonts w:ascii="Arial" w:hAnsi="Arial" w:cs="Arial"/>
          <w:color w:val="000000" w:themeColor="text1"/>
        </w:rPr>
        <w:t>may occur</w:t>
      </w:r>
      <w:r w:rsidR="00F608EF" w:rsidRPr="00D36895">
        <w:rPr>
          <w:rFonts w:ascii="Arial" w:hAnsi="Arial" w:cs="Arial"/>
          <w:color w:val="000000" w:themeColor="text1"/>
        </w:rPr>
        <w:t xml:space="preserve"> following </w:t>
      </w:r>
      <w:r w:rsidR="00535AC6" w:rsidRPr="00D36895">
        <w:rPr>
          <w:rFonts w:ascii="Arial" w:hAnsi="Arial" w:cs="Arial"/>
          <w:color w:val="000000" w:themeColor="text1"/>
        </w:rPr>
        <w:t xml:space="preserve">more </w:t>
      </w:r>
      <w:r w:rsidR="00F608EF" w:rsidRPr="00D36895">
        <w:rPr>
          <w:rFonts w:ascii="Arial" w:hAnsi="Arial" w:cs="Arial"/>
          <w:color w:val="000000" w:themeColor="text1"/>
        </w:rPr>
        <w:t>passes</w:t>
      </w:r>
      <w:r w:rsidR="00B00044" w:rsidRPr="00D36895">
        <w:rPr>
          <w:rFonts w:ascii="Arial" w:hAnsi="Arial" w:cs="Arial"/>
          <w:color w:val="000000" w:themeColor="text1"/>
        </w:rPr>
        <w:t>;</w:t>
      </w:r>
      <w:r w:rsidR="00F608EF" w:rsidRPr="00D36895">
        <w:rPr>
          <w:rFonts w:ascii="Arial" w:hAnsi="Arial" w:cs="Arial"/>
          <w:color w:val="000000" w:themeColor="text1"/>
        </w:rPr>
        <w:t xml:space="preserve"> push</w:t>
      </w:r>
      <w:r w:rsidR="00535AC6" w:rsidRPr="00D36895">
        <w:rPr>
          <w:rFonts w:ascii="Arial" w:hAnsi="Arial" w:cs="Arial"/>
          <w:color w:val="000000" w:themeColor="text1"/>
        </w:rPr>
        <w:t>er</w:t>
      </w:r>
      <w:r w:rsidR="00F608EF" w:rsidRPr="00D36895">
        <w:rPr>
          <w:rFonts w:ascii="Arial" w:hAnsi="Arial" w:cs="Arial"/>
          <w:color w:val="000000" w:themeColor="text1"/>
        </w:rPr>
        <w:t xml:space="preserve"> wire fatigue and device retrieval thro</w:t>
      </w:r>
      <w:r w:rsidR="00215CAA" w:rsidRPr="00D36895">
        <w:rPr>
          <w:rFonts w:ascii="Arial" w:hAnsi="Arial" w:cs="Arial"/>
          <w:color w:val="000000" w:themeColor="text1"/>
        </w:rPr>
        <w:t>ugh a proximally stented artery</w:t>
      </w:r>
      <w:r w:rsidR="00605C2F" w:rsidRPr="00D36895">
        <w:rPr>
          <w:rFonts w:ascii="Arial" w:hAnsi="Arial" w:cs="Arial"/>
          <w:color w:val="000000" w:themeColor="text1"/>
        </w:rPr>
        <w:t>.</w:t>
      </w:r>
      <w:r w:rsidR="009E7550" w:rsidRPr="00D36895">
        <w:rPr>
          <w:rFonts w:ascii="Arial" w:hAnsi="Arial" w:cs="Arial"/>
          <w:color w:val="000000" w:themeColor="text1"/>
          <w:vertAlign w:val="superscript"/>
        </w:rPr>
        <w:t>59</w:t>
      </w:r>
      <w:r w:rsidR="00605C2F" w:rsidRPr="00D36895">
        <w:rPr>
          <w:rFonts w:ascii="Arial" w:hAnsi="Arial" w:cs="Arial"/>
          <w:color w:val="000000" w:themeColor="text1"/>
        </w:rPr>
        <w:t xml:space="preserve"> </w:t>
      </w:r>
      <w:r w:rsidR="00BC027D" w:rsidRPr="00D36895">
        <w:rPr>
          <w:rFonts w:ascii="Arial" w:hAnsi="Arial" w:cs="Arial"/>
          <w:color w:val="000000" w:themeColor="text1"/>
        </w:rPr>
        <w:t>Patients with tandem ar</w:t>
      </w:r>
      <w:r w:rsidR="00EA2731" w:rsidRPr="00D36895">
        <w:rPr>
          <w:rFonts w:ascii="Arial" w:hAnsi="Arial" w:cs="Arial"/>
          <w:color w:val="000000" w:themeColor="text1"/>
        </w:rPr>
        <w:t>tery occlusions requiring</w:t>
      </w:r>
      <w:r w:rsidR="00207D0B" w:rsidRPr="00D36895">
        <w:rPr>
          <w:rFonts w:ascii="Arial" w:hAnsi="Arial" w:cs="Arial"/>
          <w:color w:val="000000" w:themeColor="text1"/>
        </w:rPr>
        <w:t xml:space="preserve"> </w:t>
      </w:r>
      <w:r w:rsidR="00BC027D" w:rsidRPr="00D36895">
        <w:rPr>
          <w:rFonts w:ascii="Arial" w:hAnsi="Arial" w:cs="Arial"/>
          <w:color w:val="000000" w:themeColor="text1"/>
        </w:rPr>
        <w:t>deployment of a proximal caro</w:t>
      </w:r>
      <w:r w:rsidR="002B1A2F" w:rsidRPr="00D36895">
        <w:rPr>
          <w:rFonts w:ascii="Arial" w:hAnsi="Arial" w:cs="Arial"/>
          <w:color w:val="000000" w:themeColor="text1"/>
        </w:rPr>
        <w:t>tid stent before retrieving</w:t>
      </w:r>
      <w:r w:rsidR="00BC027D" w:rsidRPr="00D36895">
        <w:rPr>
          <w:rFonts w:ascii="Arial" w:hAnsi="Arial" w:cs="Arial"/>
          <w:color w:val="000000" w:themeColor="text1"/>
        </w:rPr>
        <w:t xml:space="preserve"> the distal </w:t>
      </w:r>
      <w:r w:rsidR="00A86A1D" w:rsidRPr="00D36895">
        <w:rPr>
          <w:rFonts w:ascii="Arial" w:hAnsi="Arial" w:cs="Arial"/>
          <w:color w:val="000000" w:themeColor="text1"/>
        </w:rPr>
        <w:t>clot</w:t>
      </w:r>
      <w:r w:rsidR="00EA2731" w:rsidRPr="00D36895">
        <w:rPr>
          <w:rFonts w:ascii="Arial" w:hAnsi="Arial" w:cs="Arial"/>
          <w:color w:val="000000" w:themeColor="text1"/>
        </w:rPr>
        <w:t xml:space="preserve"> </w:t>
      </w:r>
      <w:r w:rsidR="00535AC6" w:rsidRPr="00D36895">
        <w:rPr>
          <w:rFonts w:ascii="Arial" w:hAnsi="Arial" w:cs="Arial"/>
          <w:color w:val="000000" w:themeColor="text1"/>
        </w:rPr>
        <w:t xml:space="preserve">are </w:t>
      </w:r>
      <w:r w:rsidR="00EA2731" w:rsidRPr="00D36895">
        <w:rPr>
          <w:rFonts w:ascii="Arial" w:hAnsi="Arial" w:cs="Arial"/>
          <w:color w:val="000000" w:themeColor="text1"/>
        </w:rPr>
        <w:t xml:space="preserve">at </w:t>
      </w:r>
      <w:r w:rsidR="00535AC6" w:rsidRPr="00D36895">
        <w:rPr>
          <w:rFonts w:ascii="Arial" w:hAnsi="Arial" w:cs="Arial"/>
          <w:color w:val="000000" w:themeColor="text1"/>
        </w:rPr>
        <w:t xml:space="preserve">appreciable </w:t>
      </w:r>
      <w:r w:rsidR="00EA2731" w:rsidRPr="00D36895">
        <w:rPr>
          <w:rFonts w:ascii="Arial" w:hAnsi="Arial" w:cs="Arial"/>
          <w:color w:val="000000" w:themeColor="text1"/>
        </w:rPr>
        <w:t>risk of</w:t>
      </w:r>
      <w:r w:rsidR="00BC027D" w:rsidRPr="00D36895">
        <w:rPr>
          <w:rFonts w:ascii="Arial" w:hAnsi="Arial" w:cs="Arial"/>
          <w:color w:val="000000" w:themeColor="text1"/>
        </w:rPr>
        <w:t xml:space="preserve"> device detachment due to entanglement in the proxi</w:t>
      </w:r>
      <w:r w:rsidR="002B1A2F" w:rsidRPr="00D36895">
        <w:rPr>
          <w:rFonts w:ascii="Arial" w:hAnsi="Arial" w:cs="Arial"/>
          <w:color w:val="000000" w:themeColor="text1"/>
        </w:rPr>
        <w:t>mal carotid stent</w:t>
      </w:r>
      <w:r w:rsidR="00DA73EB" w:rsidRPr="00D36895">
        <w:rPr>
          <w:rFonts w:ascii="Arial" w:hAnsi="Arial" w:cs="Arial"/>
          <w:color w:val="000000" w:themeColor="text1"/>
        </w:rPr>
        <w:t>.</w:t>
      </w:r>
      <w:r w:rsidR="009E7550" w:rsidRPr="00D36895">
        <w:rPr>
          <w:rFonts w:ascii="Arial" w:hAnsi="Arial" w:cs="Arial"/>
          <w:color w:val="000000" w:themeColor="text1"/>
          <w:vertAlign w:val="superscript"/>
        </w:rPr>
        <w:t>59, 61</w:t>
      </w:r>
      <w:r w:rsidR="002B1A2F" w:rsidRPr="00D36895">
        <w:rPr>
          <w:rFonts w:ascii="Arial" w:hAnsi="Arial" w:cs="Arial"/>
          <w:color w:val="000000" w:themeColor="text1"/>
        </w:rPr>
        <w:t xml:space="preserve"> </w:t>
      </w:r>
    </w:p>
    <w:p w14:paraId="6109C2F4" w14:textId="77777777" w:rsidR="00F608EF" w:rsidRPr="00D36895" w:rsidRDefault="00F608EF" w:rsidP="00F608EF">
      <w:pPr>
        <w:rPr>
          <w:rFonts w:ascii="Arial" w:hAnsi="Arial" w:cs="Arial"/>
          <w:color w:val="000000" w:themeColor="text1"/>
        </w:rPr>
      </w:pPr>
    </w:p>
    <w:p w14:paraId="0522318C" w14:textId="2C1AD7D5" w:rsidR="00F608EF" w:rsidRPr="00D36895" w:rsidRDefault="00F608EF" w:rsidP="00F608EF">
      <w:pPr>
        <w:widowControl w:val="0"/>
        <w:autoSpaceDE w:val="0"/>
        <w:autoSpaceDN w:val="0"/>
        <w:adjustRightInd w:val="0"/>
        <w:rPr>
          <w:rFonts w:ascii="Arial" w:hAnsi="Arial" w:cs="Arial"/>
          <w:color w:val="000000" w:themeColor="text1"/>
        </w:rPr>
      </w:pPr>
      <w:r w:rsidRPr="00D36895">
        <w:rPr>
          <w:rFonts w:ascii="Arial" w:eastAsia="Times New Roman" w:hAnsi="Arial" w:cs="Arial"/>
          <w:color w:val="000000" w:themeColor="text1"/>
          <w:shd w:val="clear" w:color="auto" w:fill="FFFFFF"/>
          <w:lang w:val="en-GB"/>
        </w:rPr>
        <w:t>From the MAUDE data</w:t>
      </w:r>
      <w:r w:rsidR="009C49AD" w:rsidRPr="00D36895">
        <w:rPr>
          <w:rFonts w:ascii="Arial" w:eastAsia="Times New Roman" w:hAnsi="Arial" w:cs="Arial"/>
          <w:color w:val="000000" w:themeColor="text1"/>
          <w:shd w:val="clear" w:color="auto" w:fill="FFFFFF"/>
          <w:lang w:val="en-GB"/>
        </w:rPr>
        <w:t>base, the identified causes for</w:t>
      </w:r>
      <w:r w:rsidRPr="00D36895">
        <w:rPr>
          <w:rFonts w:ascii="Arial" w:eastAsia="Times New Roman" w:hAnsi="Arial" w:cs="Arial"/>
          <w:color w:val="000000" w:themeColor="text1"/>
          <w:shd w:val="clear" w:color="auto" w:fill="FFFFFF"/>
          <w:lang w:val="en-GB"/>
        </w:rPr>
        <w:t xml:space="preserve"> stent detachment included: device resistance during retrieval of device among 12 of 34 cases (35%); stent snagged on a previou</w:t>
      </w:r>
      <w:r w:rsidR="000927B4" w:rsidRPr="00D36895">
        <w:rPr>
          <w:rFonts w:ascii="Arial" w:eastAsia="Times New Roman" w:hAnsi="Arial" w:cs="Arial"/>
          <w:color w:val="000000" w:themeColor="text1"/>
          <w:shd w:val="clear" w:color="auto" w:fill="FFFFFF"/>
          <w:lang w:val="en-GB"/>
        </w:rPr>
        <w:t>sly inserted carotid stent for eight</w:t>
      </w:r>
      <w:r w:rsidRPr="00D36895">
        <w:rPr>
          <w:rFonts w:ascii="Arial" w:eastAsia="Times New Roman" w:hAnsi="Arial" w:cs="Arial"/>
          <w:color w:val="000000" w:themeColor="text1"/>
          <w:shd w:val="clear" w:color="auto" w:fill="FFFFFF"/>
          <w:lang w:val="en-GB"/>
        </w:rPr>
        <w:t xml:space="preserve"> of 34 cases (24%); cases of devices relatively larger in diameter to the target vessel occurred in one case (3%) and in another case (3%) during the exchange of a second micro catheter with the first micro catheter after engagement of the stent retrievers. This is in addition to the </w:t>
      </w:r>
      <w:r w:rsidR="000927B4" w:rsidRPr="00D36895">
        <w:rPr>
          <w:rFonts w:ascii="Arial" w:eastAsia="Times New Roman" w:hAnsi="Arial" w:cs="Arial"/>
          <w:color w:val="000000" w:themeColor="text1"/>
          <w:shd w:val="clear" w:color="auto" w:fill="FFFFFF"/>
          <w:lang w:val="en-GB"/>
        </w:rPr>
        <w:t>following: tortuous anatomy in five</w:t>
      </w:r>
      <w:r w:rsidRPr="00D36895">
        <w:rPr>
          <w:rFonts w:ascii="Arial" w:eastAsia="Times New Roman" w:hAnsi="Arial" w:cs="Arial"/>
          <w:color w:val="000000" w:themeColor="text1"/>
          <w:shd w:val="clear" w:color="auto" w:fill="FFFFFF"/>
          <w:lang w:val="en-GB"/>
        </w:rPr>
        <w:t xml:space="preserve"> of 34 cases (14.7%),</w:t>
      </w:r>
      <w:r w:rsidR="000927B4" w:rsidRPr="00D36895">
        <w:rPr>
          <w:rFonts w:ascii="Arial" w:eastAsia="Times New Roman" w:hAnsi="Arial" w:cs="Arial"/>
          <w:color w:val="000000" w:themeColor="text1"/>
          <w:shd w:val="clear" w:color="auto" w:fill="FFFFFF"/>
          <w:lang w:val="en-GB"/>
        </w:rPr>
        <w:t xml:space="preserve"> a hard or lengthy thrombus in three</w:t>
      </w:r>
      <w:r w:rsidRPr="00D36895">
        <w:rPr>
          <w:rFonts w:ascii="Arial" w:eastAsia="Times New Roman" w:hAnsi="Arial" w:cs="Arial"/>
          <w:color w:val="000000" w:themeColor="text1"/>
          <w:shd w:val="clear" w:color="auto" w:fill="FFFFFF"/>
          <w:lang w:val="en-GB"/>
        </w:rPr>
        <w:t xml:space="preserve"> of 34 cases (8.8%) and a calci</w:t>
      </w:r>
      <w:r w:rsidR="000927B4" w:rsidRPr="00D36895">
        <w:rPr>
          <w:rFonts w:ascii="Arial" w:eastAsia="Times New Roman" w:hAnsi="Arial" w:cs="Arial"/>
          <w:color w:val="000000" w:themeColor="text1"/>
          <w:shd w:val="clear" w:color="auto" w:fill="FFFFFF"/>
          <w:lang w:val="en-GB"/>
        </w:rPr>
        <w:t>fied or large-burden plaque in five</w:t>
      </w:r>
      <w:r w:rsidR="00215CAA" w:rsidRPr="00D36895">
        <w:rPr>
          <w:rFonts w:ascii="Arial" w:eastAsia="Times New Roman" w:hAnsi="Arial" w:cs="Arial"/>
          <w:color w:val="000000" w:themeColor="text1"/>
          <w:shd w:val="clear" w:color="auto" w:fill="FFFFFF"/>
          <w:lang w:val="en-GB"/>
        </w:rPr>
        <w:t xml:space="preserve"> of 34 cases (14.7%)</w:t>
      </w:r>
      <w:r w:rsidR="00AD3E8E" w:rsidRPr="00D36895">
        <w:rPr>
          <w:rFonts w:ascii="Arial" w:eastAsia="Times New Roman" w:hAnsi="Arial" w:cs="Arial"/>
          <w:color w:val="000000" w:themeColor="text1"/>
          <w:shd w:val="clear" w:color="auto" w:fill="FFFFFF"/>
          <w:lang w:val="en-GB"/>
        </w:rPr>
        <w:t>.</w:t>
      </w:r>
      <w:r w:rsidR="009E7550" w:rsidRPr="00D36895">
        <w:rPr>
          <w:rFonts w:ascii="Arial" w:eastAsia="Times New Roman" w:hAnsi="Arial" w:cs="Arial"/>
          <w:color w:val="000000" w:themeColor="text1"/>
          <w:shd w:val="clear" w:color="auto" w:fill="FFFFFF"/>
          <w:vertAlign w:val="superscript"/>
          <w:lang w:val="en-GB"/>
        </w:rPr>
        <w:t>57</w:t>
      </w:r>
      <w:r w:rsidR="00674B9D" w:rsidRPr="00D36895">
        <w:rPr>
          <w:rFonts w:ascii="Arial" w:eastAsia="Times New Roman" w:hAnsi="Arial" w:cs="Arial"/>
          <w:color w:val="000000" w:themeColor="text1"/>
        </w:rPr>
        <w:t xml:space="preserve"> </w:t>
      </w:r>
      <w:r w:rsidRPr="00D36895">
        <w:rPr>
          <w:rFonts w:ascii="Arial" w:eastAsia="Times New Roman" w:hAnsi="Arial" w:cs="Arial"/>
          <w:color w:val="000000" w:themeColor="text1"/>
        </w:rPr>
        <w:t>A recent multiple regression analysis of the North American Solitaire Ste</w:t>
      </w:r>
      <w:r w:rsidR="00AD3E8E" w:rsidRPr="00D36895">
        <w:rPr>
          <w:rFonts w:ascii="Arial" w:eastAsia="Times New Roman" w:hAnsi="Arial" w:cs="Arial"/>
          <w:color w:val="000000" w:themeColor="text1"/>
        </w:rPr>
        <w:t>nt Retriever Acute Stroke</w:t>
      </w:r>
      <w:r w:rsidRPr="00D36895">
        <w:rPr>
          <w:rFonts w:ascii="Arial" w:eastAsia="Times New Roman" w:hAnsi="Arial" w:cs="Arial"/>
          <w:color w:val="000000" w:themeColor="text1"/>
        </w:rPr>
        <w:t xml:space="preserve"> registry </w:t>
      </w:r>
      <w:r w:rsidR="00535AC6" w:rsidRPr="00D36895">
        <w:rPr>
          <w:rFonts w:ascii="Arial" w:hAnsi="Arial" w:cs="Arial"/>
          <w:color w:val="000000" w:themeColor="text1"/>
        </w:rPr>
        <w:t>i</w:t>
      </w:r>
      <w:r w:rsidRPr="00D36895">
        <w:rPr>
          <w:rFonts w:ascii="Arial" w:hAnsi="Arial" w:cs="Arial"/>
          <w:color w:val="000000" w:themeColor="text1"/>
        </w:rPr>
        <w:t xml:space="preserve">dentified three or more thrombectomy passes among other factors as a </w:t>
      </w:r>
      <w:r w:rsidRPr="00D36895">
        <w:rPr>
          <w:rFonts w:ascii="Arial" w:eastAsia="Times New Roman" w:hAnsi="Arial" w:cs="Arial"/>
          <w:color w:val="000000" w:themeColor="text1"/>
        </w:rPr>
        <w:t xml:space="preserve">predictor of poor functional </w:t>
      </w:r>
      <w:r w:rsidR="006F0107" w:rsidRPr="00D36895">
        <w:rPr>
          <w:rFonts w:ascii="Arial" w:eastAsia="Times New Roman" w:hAnsi="Arial" w:cs="Arial"/>
          <w:color w:val="000000" w:themeColor="text1"/>
        </w:rPr>
        <w:t>outcome despite high recanaliz</w:t>
      </w:r>
      <w:r w:rsidR="003C2838" w:rsidRPr="00D36895">
        <w:rPr>
          <w:rFonts w:ascii="Arial" w:eastAsia="Times New Roman" w:hAnsi="Arial" w:cs="Arial"/>
          <w:color w:val="000000" w:themeColor="text1"/>
        </w:rPr>
        <w:t>ation rates.</w:t>
      </w:r>
      <w:r w:rsidR="00F12DB4" w:rsidRPr="00D36895">
        <w:rPr>
          <w:rFonts w:ascii="Arial" w:eastAsia="Times New Roman" w:hAnsi="Arial" w:cs="Arial"/>
          <w:color w:val="000000" w:themeColor="text1"/>
          <w:vertAlign w:val="superscript"/>
        </w:rPr>
        <w:t>62</w:t>
      </w:r>
      <w:r w:rsidR="008B5DE6" w:rsidRPr="00D36895">
        <w:rPr>
          <w:rFonts w:ascii="Arial" w:eastAsia="Times New Roman" w:hAnsi="Arial" w:cs="Arial"/>
          <w:color w:val="000000" w:themeColor="text1"/>
        </w:rPr>
        <w:t xml:space="preserve"> However, this is a co</w:t>
      </w:r>
      <w:r w:rsidR="006F0107" w:rsidRPr="00D36895">
        <w:rPr>
          <w:rFonts w:ascii="Arial" w:eastAsia="Times New Roman" w:hAnsi="Arial" w:cs="Arial"/>
          <w:color w:val="000000" w:themeColor="text1"/>
        </w:rPr>
        <w:t>rrelate of poor/failed recanaliz</w:t>
      </w:r>
      <w:r w:rsidR="008B5DE6" w:rsidRPr="00D36895">
        <w:rPr>
          <w:rFonts w:ascii="Arial" w:eastAsia="Times New Roman" w:hAnsi="Arial" w:cs="Arial"/>
          <w:color w:val="000000" w:themeColor="text1"/>
        </w:rPr>
        <w:t>ation not of device failure per se.</w:t>
      </w:r>
    </w:p>
    <w:p w14:paraId="0BD379FD" w14:textId="77777777" w:rsidR="00F608EF" w:rsidRPr="00D36895" w:rsidRDefault="00F608EF" w:rsidP="00F608EF">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lastRenderedPageBreak/>
        <w:t>Clinical Management</w:t>
      </w:r>
    </w:p>
    <w:p w14:paraId="33256F5E" w14:textId="3CCF4F0C" w:rsidR="00F608EF" w:rsidRPr="00D36895" w:rsidRDefault="00F608EF" w:rsidP="00506048">
      <w:pPr>
        <w:widowControl w:val="0"/>
        <w:autoSpaceDE w:val="0"/>
        <w:autoSpaceDN w:val="0"/>
        <w:adjustRightInd w:val="0"/>
        <w:rPr>
          <w:rFonts w:ascii="Arial" w:hAnsi="Arial" w:cs="Arial"/>
          <w:color w:val="000000" w:themeColor="text1"/>
          <w:vertAlign w:val="superscript"/>
        </w:rPr>
      </w:pPr>
      <w:r w:rsidRPr="00D36895">
        <w:rPr>
          <w:rFonts w:ascii="Arial" w:hAnsi="Arial" w:cs="Arial"/>
          <w:color w:val="000000" w:themeColor="text1"/>
        </w:rPr>
        <w:t>Adhering to the manufacturer’s instructions</w:t>
      </w:r>
      <w:r w:rsidR="008B5DE6" w:rsidRPr="00D36895">
        <w:rPr>
          <w:rFonts w:ascii="Arial" w:hAnsi="Arial" w:cs="Arial"/>
          <w:color w:val="000000" w:themeColor="text1"/>
        </w:rPr>
        <w:t xml:space="preserve"> for use (IFU)</w:t>
      </w:r>
      <w:r w:rsidRPr="00D36895">
        <w:rPr>
          <w:rFonts w:ascii="Arial" w:hAnsi="Arial" w:cs="Arial"/>
          <w:color w:val="000000" w:themeColor="text1"/>
        </w:rPr>
        <w:t>, particularly as to the maximum number of passes for each of the different d</w:t>
      </w:r>
      <w:r w:rsidR="008B5DE6" w:rsidRPr="00D36895">
        <w:rPr>
          <w:rFonts w:ascii="Arial" w:hAnsi="Arial" w:cs="Arial"/>
          <w:color w:val="000000" w:themeColor="text1"/>
        </w:rPr>
        <w:t xml:space="preserve">evices may reduce </w:t>
      </w:r>
      <w:r w:rsidRPr="00D36895">
        <w:rPr>
          <w:rFonts w:ascii="Arial" w:hAnsi="Arial" w:cs="Arial"/>
          <w:color w:val="000000" w:themeColor="text1"/>
        </w:rPr>
        <w:t>th</w:t>
      </w:r>
      <w:r w:rsidR="00215CAA" w:rsidRPr="00D36895">
        <w:rPr>
          <w:rFonts w:ascii="Arial" w:hAnsi="Arial" w:cs="Arial"/>
          <w:color w:val="000000" w:themeColor="text1"/>
        </w:rPr>
        <w:t>e frequency of stent detachment</w:t>
      </w:r>
      <w:r w:rsidR="005E65C3" w:rsidRPr="00D36895">
        <w:rPr>
          <w:rFonts w:ascii="Arial" w:hAnsi="Arial" w:cs="Arial"/>
          <w:color w:val="000000" w:themeColor="text1"/>
        </w:rPr>
        <w:t>.</w:t>
      </w:r>
      <w:r w:rsidR="00F12DB4" w:rsidRPr="00D36895">
        <w:rPr>
          <w:rFonts w:ascii="Arial" w:hAnsi="Arial" w:cs="Arial"/>
          <w:color w:val="000000" w:themeColor="text1"/>
          <w:vertAlign w:val="superscript"/>
        </w:rPr>
        <w:t>63</w:t>
      </w:r>
      <w:r w:rsidRPr="00D36895">
        <w:rPr>
          <w:rFonts w:ascii="Arial" w:hAnsi="Arial" w:cs="Arial"/>
          <w:color w:val="000000" w:themeColor="text1"/>
        </w:rPr>
        <w:t xml:space="preserve"> The treatment option will depend on an evaluation of the risks and benefits of recovering the detached stent</w:t>
      </w:r>
      <w:r w:rsidR="008A21A0" w:rsidRPr="00D36895">
        <w:rPr>
          <w:rFonts w:ascii="Arial" w:hAnsi="Arial" w:cs="Arial"/>
          <w:color w:val="000000" w:themeColor="text1"/>
        </w:rPr>
        <w:t xml:space="preserve">. Nonetheless, the </w:t>
      </w:r>
      <w:r w:rsidRPr="00D36895">
        <w:rPr>
          <w:rFonts w:ascii="Arial" w:hAnsi="Arial" w:cs="Arial"/>
          <w:color w:val="000000" w:themeColor="text1"/>
        </w:rPr>
        <w:t>treatment optio</w:t>
      </w:r>
      <w:r w:rsidR="008A21A0" w:rsidRPr="00D36895">
        <w:rPr>
          <w:rFonts w:ascii="Arial" w:hAnsi="Arial" w:cs="Arial"/>
          <w:color w:val="000000" w:themeColor="text1"/>
        </w:rPr>
        <w:t>ns</w:t>
      </w:r>
      <w:r w:rsidRPr="00D36895">
        <w:rPr>
          <w:rFonts w:ascii="Arial" w:hAnsi="Arial" w:cs="Arial"/>
          <w:color w:val="000000" w:themeColor="text1"/>
        </w:rPr>
        <w:t xml:space="preserve"> include: to leave the stent in pla</w:t>
      </w:r>
      <w:r w:rsidR="00215CAA" w:rsidRPr="00D36895">
        <w:rPr>
          <w:rFonts w:ascii="Arial" w:hAnsi="Arial" w:cs="Arial"/>
          <w:color w:val="000000" w:themeColor="text1"/>
        </w:rPr>
        <w:t>ce if the target vessel is open</w:t>
      </w:r>
      <w:r w:rsidR="00F12DB4" w:rsidRPr="00D36895">
        <w:rPr>
          <w:rFonts w:ascii="Arial" w:hAnsi="Arial" w:cs="Arial"/>
          <w:color w:val="000000" w:themeColor="text1"/>
          <w:vertAlign w:val="superscript"/>
        </w:rPr>
        <w:t>59, 60</w:t>
      </w:r>
      <w:r w:rsidR="00B74E37" w:rsidRPr="00D36895">
        <w:rPr>
          <w:rFonts w:ascii="Arial" w:hAnsi="Arial" w:cs="Arial"/>
          <w:color w:val="000000" w:themeColor="text1"/>
        </w:rPr>
        <w:t xml:space="preserve"> </w:t>
      </w:r>
      <w:r w:rsidRPr="00D36895">
        <w:rPr>
          <w:rFonts w:ascii="Arial" w:hAnsi="Arial" w:cs="Arial"/>
          <w:color w:val="000000" w:themeColor="text1"/>
        </w:rPr>
        <w:t xml:space="preserve">the use of a second device to </w:t>
      </w:r>
      <w:r w:rsidR="00B00044" w:rsidRPr="00D36895">
        <w:rPr>
          <w:rFonts w:ascii="Arial" w:hAnsi="Arial" w:cs="Arial"/>
          <w:color w:val="000000" w:themeColor="text1"/>
        </w:rPr>
        <w:t>attempt to capture &amp; retrieve</w:t>
      </w:r>
      <w:r w:rsidRPr="00D36895">
        <w:rPr>
          <w:rFonts w:ascii="Arial" w:hAnsi="Arial" w:cs="Arial"/>
          <w:color w:val="000000" w:themeColor="text1"/>
        </w:rPr>
        <w:t xml:space="preserve"> the detached device and </w:t>
      </w:r>
      <w:r w:rsidR="00B00044" w:rsidRPr="00D36895">
        <w:rPr>
          <w:rFonts w:ascii="Arial" w:hAnsi="Arial" w:cs="Arial"/>
          <w:color w:val="000000" w:themeColor="text1"/>
        </w:rPr>
        <w:t xml:space="preserve">lastly </w:t>
      </w:r>
      <w:r w:rsidRPr="00D36895">
        <w:rPr>
          <w:rFonts w:ascii="Arial" w:hAnsi="Arial" w:cs="Arial"/>
          <w:color w:val="000000" w:themeColor="text1"/>
        </w:rPr>
        <w:t>surgical extr</w:t>
      </w:r>
      <w:r w:rsidR="00857010" w:rsidRPr="00D36895">
        <w:rPr>
          <w:rFonts w:ascii="Arial" w:hAnsi="Arial" w:cs="Arial"/>
          <w:color w:val="000000" w:themeColor="text1"/>
        </w:rPr>
        <w:t>action of the detached ste</w:t>
      </w:r>
      <w:r w:rsidR="00F12DB4" w:rsidRPr="00D36895">
        <w:rPr>
          <w:rFonts w:ascii="Arial" w:hAnsi="Arial" w:cs="Arial"/>
          <w:color w:val="000000" w:themeColor="text1"/>
        </w:rPr>
        <w:t xml:space="preserve">nt </w:t>
      </w:r>
      <w:r w:rsidR="00F12DB4" w:rsidRPr="00D36895">
        <w:rPr>
          <w:rFonts w:ascii="Arial" w:hAnsi="Arial" w:cs="Arial"/>
          <w:color w:val="000000" w:themeColor="text1"/>
          <w:vertAlign w:val="superscript"/>
        </w:rPr>
        <w:t>60</w:t>
      </w:r>
      <w:r w:rsidR="008B5DE6" w:rsidRPr="00D36895">
        <w:rPr>
          <w:rFonts w:ascii="Arial" w:hAnsi="Arial" w:cs="Arial"/>
          <w:color w:val="000000" w:themeColor="text1"/>
        </w:rPr>
        <w:t xml:space="preserve"> – intracranially this is </w:t>
      </w:r>
      <w:proofErr w:type="gramStart"/>
      <w:r w:rsidR="008B5DE6" w:rsidRPr="00D36895">
        <w:rPr>
          <w:rFonts w:ascii="Arial" w:hAnsi="Arial" w:cs="Arial"/>
          <w:color w:val="000000" w:themeColor="text1"/>
        </w:rPr>
        <w:t>an</w:t>
      </w:r>
      <w:proofErr w:type="gramEnd"/>
      <w:r w:rsidR="008B5DE6" w:rsidRPr="00D36895">
        <w:rPr>
          <w:rFonts w:ascii="Arial" w:hAnsi="Arial" w:cs="Arial"/>
          <w:color w:val="000000" w:themeColor="text1"/>
        </w:rPr>
        <w:t xml:space="preserve"> heroic and high risk proposition</w:t>
      </w:r>
      <w:r w:rsidR="00B00044" w:rsidRPr="00D36895">
        <w:rPr>
          <w:rFonts w:ascii="Arial" w:hAnsi="Arial" w:cs="Arial"/>
          <w:color w:val="000000" w:themeColor="text1"/>
        </w:rPr>
        <w:t xml:space="preserve"> and unlikely to be considered post IVT.</w:t>
      </w:r>
      <w:r w:rsidR="00C37BA0" w:rsidRPr="00D36895">
        <w:rPr>
          <w:rFonts w:ascii="Arial" w:hAnsi="Arial" w:cs="Arial"/>
          <w:color w:val="000000" w:themeColor="text1"/>
        </w:rPr>
        <w:t xml:space="preserve"> Balloon</w:t>
      </w:r>
      <w:r w:rsidRPr="00D36895">
        <w:rPr>
          <w:rFonts w:ascii="Arial" w:hAnsi="Arial" w:cs="Arial"/>
          <w:color w:val="000000" w:themeColor="text1"/>
        </w:rPr>
        <w:t xml:space="preserve"> angioplasty of the stent might be considered in cases of tandem artery occlusions with a </w:t>
      </w:r>
      <w:r w:rsidR="00674B9D" w:rsidRPr="00D36895">
        <w:rPr>
          <w:rFonts w:ascii="Arial" w:hAnsi="Arial" w:cs="Arial"/>
          <w:color w:val="000000" w:themeColor="text1"/>
        </w:rPr>
        <w:t xml:space="preserve">situation where an intracranial </w:t>
      </w:r>
      <w:r w:rsidR="00B00044" w:rsidRPr="00D36895">
        <w:rPr>
          <w:rFonts w:ascii="Arial" w:hAnsi="Arial" w:cs="Arial"/>
          <w:color w:val="000000" w:themeColor="text1"/>
        </w:rPr>
        <w:t>retr</w:t>
      </w:r>
      <w:r w:rsidR="00BA7EFD" w:rsidRPr="00D36895">
        <w:rPr>
          <w:rFonts w:ascii="Arial" w:hAnsi="Arial" w:cs="Arial"/>
          <w:color w:val="000000" w:themeColor="text1"/>
        </w:rPr>
        <w:t>ie</w:t>
      </w:r>
      <w:r w:rsidR="00B00044" w:rsidRPr="00D36895">
        <w:rPr>
          <w:rFonts w:ascii="Arial" w:hAnsi="Arial" w:cs="Arial"/>
          <w:color w:val="000000" w:themeColor="text1"/>
        </w:rPr>
        <w:t xml:space="preserve">ver </w:t>
      </w:r>
      <w:r w:rsidRPr="00D36895">
        <w:rPr>
          <w:rFonts w:ascii="Arial" w:hAnsi="Arial" w:cs="Arial"/>
          <w:color w:val="000000" w:themeColor="text1"/>
        </w:rPr>
        <w:t xml:space="preserve">stent </w:t>
      </w:r>
      <w:r w:rsidR="00674B9D" w:rsidRPr="00D36895">
        <w:rPr>
          <w:rFonts w:ascii="Arial" w:hAnsi="Arial" w:cs="Arial"/>
          <w:color w:val="000000" w:themeColor="text1"/>
        </w:rPr>
        <w:t xml:space="preserve">becomes </w:t>
      </w:r>
      <w:r w:rsidR="00B00044" w:rsidRPr="00D36895">
        <w:rPr>
          <w:rFonts w:ascii="Arial" w:hAnsi="Arial" w:cs="Arial"/>
          <w:color w:val="000000" w:themeColor="text1"/>
        </w:rPr>
        <w:t xml:space="preserve">caught </w:t>
      </w:r>
      <w:r w:rsidR="00215CAA" w:rsidRPr="00D36895">
        <w:rPr>
          <w:rFonts w:ascii="Arial" w:hAnsi="Arial" w:cs="Arial"/>
          <w:color w:val="000000" w:themeColor="text1"/>
        </w:rPr>
        <w:t xml:space="preserve">in </w:t>
      </w:r>
      <w:r w:rsidR="00674B9D" w:rsidRPr="00D36895">
        <w:rPr>
          <w:rFonts w:ascii="Arial" w:hAnsi="Arial" w:cs="Arial"/>
          <w:color w:val="000000" w:themeColor="text1"/>
        </w:rPr>
        <w:t xml:space="preserve">a </w:t>
      </w:r>
      <w:r w:rsidR="00215CAA" w:rsidRPr="00D36895">
        <w:rPr>
          <w:rFonts w:ascii="Arial" w:hAnsi="Arial" w:cs="Arial"/>
          <w:color w:val="000000" w:themeColor="text1"/>
        </w:rPr>
        <w:t>carotid stent</w:t>
      </w:r>
      <w:r w:rsidR="00674B9D" w:rsidRPr="00D36895">
        <w:rPr>
          <w:rFonts w:ascii="Arial" w:hAnsi="Arial" w:cs="Arial"/>
          <w:color w:val="000000" w:themeColor="text1"/>
        </w:rPr>
        <w:t xml:space="preserve"> (more likely if recently implanted)</w:t>
      </w:r>
      <w:r w:rsidR="00C74626" w:rsidRPr="00D36895">
        <w:rPr>
          <w:rFonts w:ascii="Arial" w:hAnsi="Arial" w:cs="Arial"/>
          <w:color w:val="000000" w:themeColor="text1"/>
        </w:rPr>
        <w:t>.</w:t>
      </w:r>
      <w:r w:rsidR="00F12DB4" w:rsidRPr="00D36895">
        <w:rPr>
          <w:rFonts w:ascii="Arial" w:hAnsi="Arial" w:cs="Arial"/>
          <w:color w:val="000000" w:themeColor="text1"/>
          <w:vertAlign w:val="superscript"/>
        </w:rPr>
        <w:t>57,59</w:t>
      </w:r>
    </w:p>
    <w:p w14:paraId="6DCE62C0" w14:textId="77777777" w:rsidR="00EA51A2" w:rsidRPr="00D36895" w:rsidRDefault="00EA51A2" w:rsidP="007F6A99">
      <w:pPr>
        <w:widowControl w:val="0"/>
        <w:autoSpaceDE w:val="0"/>
        <w:autoSpaceDN w:val="0"/>
        <w:adjustRightInd w:val="0"/>
        <w:rPr>
          <w:rFonts w:ascii="Arial" w:hAnsi="Arial" w:cs="Arial"/>
          <w:color w:val="000000" w:themeColor="text1"/>
        </w:rPr>
      </w:pPr>
    </w:p>
    <w:p w14:paraId="0A067EB6" w14:textId="77777777" w:rsidR="004C7AC9" w:rsidRPr="00D36895" w:rsidRDefault="004C7AC9" w:rsidP="007F6A99">
      <w:pPr>
        <w:widowControl w:val="0"/>
        <w:autoSpaceDE w:val="0"/>
        <w:autoSpaceDN w:val="0"/>
        <w:adjustRightInd w:val="0"/>
        <w:rPr>
          <w:rFonts w:ascii="Arial" w:hAnsi="Arial" w:cs="Arial"/>
          <w:color w:val="000000" w:themeColor="text1"/>
        </w:rPr>
      </w:pPr>
    </w:p>
    <w:p w14:paraId="1CD6C4A6" w14:textId="77777777" w:rsidR="008A4DAF" w:rsidRPr="00D36895" w:rsidRDefault="008A4DAF" w:rsidP="007F6A99">
      <w:pPr>
        <w:widowControl w:val="0"/>
        <w:autoSpaceDE w:val="0"/>
        <w:autoSpaceDN w:val="0"/>
        <w:adjustRightInd w:val="0"/>
        <w:rPr>
          <w:rFonts w:ascii="Arial" w:hAnsi="Arial" w:cs="Arial"/>
          <w:color w:val="000000" w:themeColor="text1"/>
        </w:rPr>
      </w:pPr>
    </w:p>
    <w:p w14:paraId="52782001" w14:textId="608D2960" w:rsidR="00DD29BB" w:rsidRPr="00D36895" w:rsidRDefault="00D424A2" w:rsidP="00DD29BB">
      <w:pPr>
        <w:widowControl w:val="0"/>
        <w:autoSpaceDE w:val="0"/>
        <w:autoSpaceDN w:val="0"/>
        <w:adjustRightInd w:val="0"/>
        <w:rPr>
          <w:rFonts w:ascii="Arial" w:hAnsi="Arial" w:cs="Arial"/>
          <w:b/>
          <w:i/>
          <w:color w:val="000000" w:themeColor="text1"/>
          <w:sz w:val="28"/>
          <w:szCs w:val="28"/>
        </w:rPr>
      </w:pPr>
      <w:r w:rsidRPr="00D36895">
        <w:rPr>
          <w:rFonts w:ascii="Arial" w:hAnsi="Arial" w:cs="Arial"/>
          <w:b/>
          <w:i/>
          <w:color w:val="000000" w:themeColor="text1"/>
          <w:sz w:val="28"/>
          <w:szCs w:val="28"/>
        </w:rPr>
        <w:t>Emboliz</w:t>
      </w:r>
      <w:r w:rsidR="00DD29BB" w:rsidRPr="00D36895">
        <w:rPr>
          <w:rFonts w:ascii="Arial" w:hAnsi="Arial" w:cs="Arial"/>
          <w:b/>
          <w:i/>
          <w:color w:val="000000" w:themeColor="text1"/>
          <w:sz w:val="28"/>
          <w:szCs w:val="28"/>
        </w:rPr>
        <w:t>ation to new vascular territory</w:t>
      </w:r>
    </w:p>
    <w:p w14:paraId="1739AFF0" w14:textId="77777777" w:rsidR="007569B3" w:rsidRPr="00D36895" w:rsidRDefault="007569B3" w:rsidP="00DD29BB">
      <w:pPr>
        <w:widowControl w:val="0"/>
        <w:autoSpaceDE w:val="0"/>
        <w:autoSpaceDN w:val="0"/>
        <w:adjustRightInd w:val="0"/>
        <w:rPr>
          <w:rFonts w:ascii="Arial" w:hAnsi="Arial" w:cs="Arial"/>
          <w:color w:val="000000" w:themeColor="text1"/>
        </w:rPr>
      </w:pPr>
    </w:p>
    <w:p w14:paraId="27E02E41" w14:textId="2B709157" w:rsidR="00D4056D" w:rsidRPr="00D36895" w:rsidRDefault="00D424A2" w:rsidP="00DD29BB">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Emboliz</w:t>
      </w:r>
      <w:r w:rsidR="00DD29BB" w:rsidRPr="00D36895">
        <w:rPr>
          <w:rFonts w:ascii="Arial" w:hAnsi="Arial" w:cs="Arial"/>
          <w:color w:val="000000" w:themeColor="text1"/>
        </w:rPr>
        <w:t xml:space="preserve">ation is </w:t>
      </w:r>
      <w:r w:rsidR="00296028" w:rsidRPr="00D36895">
        <w:rPr>
          <w:rFonts w:ascii="Arial" w:hAnsi="Arial" w:cs="Arial"/>
          <w:color w:val="000000" w:themeColor="text1"/>
        </w:rPr>
        <w:t>a major issue, occurring in 1%-</w:t>
      </w:r>
      <w:r w:rsidR="00DD29BB" w:rsidRPr="00D36895">
        <w:rPr>
          <w:rFonts w:ascii="Arial" w:hAnsi="Arial" w:cs="Arial"/>
          <w:color w:val="000000" w:themeColor="text1"/>
        </w:rPr>
        <w:t xml:space="preserve">8.6% in </w:t>
      </w:r>
      <w:r w:rsidR="00745AB7" w:rsidRPr="00D36895">
        <w:rPr>
          <w:rFonts w:ascii="Arial" w:hAnsi="Arial" w:cs="Arial"/>
          <w:color w:val="000000" w:themeColor="text1"/>
        </w:rPr>
        <w:t>most</w:t>
      </w:r>
      <w:r w:rsidR="00DD29BB" w:rsidRPr="00D36895">
        <w:rPr>
          <w:rFonts w:ascii="Arial" w:hAnsi="Arial" w:cs="Arial"/>
          <w:color w:val="000000" w:themeColor="text1"/>
        </w:rPr>
        <w:t xml:space="preserve"> </w:t>
      </w:r>
      <w:r w:rsidR="00215CAA" w:rsidRPr="00D36895">
        <w:rPr>
          <w:rFonts w:ascii="Arial" w:hAnsi="Arial" w:cs="Arial"/>
          <w:color w:val="000000" w:themeColor="text1"/>
        </w:rPr>
        <w:t>trials</w:t>
      </w:r>
      <w:r w:rsidR="00215CAA" w:rsidRPr="00D36895">
        <w:rPr>
          <w:rFonts w:ascii="Arial" w:hAnsi="Arial" w:cs="Arial"/>
          <w:color w:val="000000" w:themeColor="text1"/>
          <w:vertAlign w:val="superscript"/>
        </w:rPr>
        <w:t>1-3, 5,6</w:t>
      </w:r>
      <w:r w:rsidR="00296028" w:rsidRPr="00D36895">
        <w:rPr>
          <w:rFonts w:ascii="Arial" w:hAnsi="Arial" w:cs="Arial"/>
          <w:color w:val="000000" w:themeColor="text1"/>
        </w:rPr>
        <w:t xml:space="preserve"> and 1%</w:t>
      </w:r>
      <w:r w:rsidR="004E5785" w:rsidRPr="00D36895">
        <w:rPr>
          <w:rFonts w:ascii="Arial" w:hAnsi="Arial" w:cs="Arial"/>
          <w:color w:val="000000" w:themeColor="text1"/>
        </w:rPr>
        <w:t>-</w:t>
      </w:r>
      <w:r w:rsidR="00783C99" w:rsidRPr="00D36895">
        <w:rPr>
          <w:rFonts w:ascii="Arial" w:hAnsi="Arial" w:cs="Arial"/>
          <w:color w:val="000000" w:themeColor="text1"/>
        </w:rPr>
        <w:t xml:space="preserve">12.5% </w:t>
      </w:r>
      <w:r w:rsidR="00C73841" w:rsidRPr="00D36895">
        <w:rPr>
          <w:rFonts w:ascii="Arial" w:hAnsi="Arial" w:cs="Arial"/>
          <w:color w:val="000000" w:themeColor="text1"/>
        </w:rPr>
        <w:t>in the</w:t>
      </w:r>
      <w:r w:rsidR="00296028" w:rsidRPr="00D36895">
        <w:rPr>
          <w:rFonts w:ascii="Arial" w:hAnsi="Arial" w:cs="Arial"/>
          <w:color w:val="000000" w:themeColor="text1"/>
        </w:rPr>
        <w:t xml:space="preserve"> non-RCTs</w:t>
      </w:r>
      <w:r w:rsidR="00DD29BB" w:rsidRPr="00D36895">
        <w:rPr>
          <w:rFonts w:ascii="Arial" w:hAnsi="Arial" w:cs="Arial"/>
          <w:color w:val="000000" w:themeColor="text1"/>
        </w:rPr>
        <w:t>.</w:t>
      </w:r>
      <w:r w:rsidR="00F12DB4" w:rsidRPr="00D36895">
        <w:rPr>
          <w:rFonts w:ascii="Arial" w:hAnsi="Arial" w:cs="Arial"/>
          <w:color w:val="000000" w:themeColor="text1"/>
          <w:vertAlign w:val="superscript"/>
        </w:rPr>
        <w:t xml:space="preserve">11, 13, 10, </w:t>
      </w:r>
      <w:proofErr w:type="gramStart"/>
      <w:r w:rsidR="00F12DB4" w:rsidRPr="00D36895">
        <w:rPr>
          <w:rFonts w:ascii="Arial" w:hAnsi="Arial" w:cs="Arial"/>
          <w:color w:val="000000" w:themeColor="text1"/>
          <w:vertAlign w:val="superscript"/>
        </w:rPr>
        <w:t>22</w:t>
      </w:r>
      <w:r w:rsidR="00215CAA" w:rsidRPr="00D36895">
        <w:rPr>
          <w:rFonts w:ascii="Arial" w:hAnsi="Arial" w:cs="Arial"/>
          <w:color w:val="000000" w:themeColor="text1"/>
          <w:vertAlign w:val="superscript"/>
        </w:rPr>
        <w:t xml:space="preserve"> </w:t>
      </w:r>
      <w:r w:rsidR="00DD29BB" w:rsidRPr="00D36895">
        <w:rPr>
          <w:rFonts w:ascii="Arial" w:hAnsi="Arial" w:cs="Arial"/>
          <w:color w:val="000000" w:themeColor="text1"/>
        </w:rPr>
        <w:t xml:space="preserve"> While</w:t>
      </w:r>
      <w:proofErr w:type="gramEnd"/>
      <w:r w:rsidR="00DD29BB" w:rsidRPr="00D36895">
        <w:rPr>
          <w:rFonts w:ascii="Arial" w:hAnsi="Arial" w:cs="Arial"/>
          <w:color w:val="000000" w:themeColor="text1"/>
        </w:rPr>
        <w:t xml:space="preserve"> </w:t>
      </w:r>
      <w:r w:rsidR="00890F55" w:rsidRPr="00D36895">
        <w:rPr>
          <w:rFonts w:ascii="Arial" w:hAnsi="Arial" w:cs="Arial"/>
          <w:color w:val="000000" w:themeColor="text1"/>
        </w:rPr>
        <w:t>MR CLEAN</w:t>
      </w:r>
      <w:r w:rsidR="00DD29BB" w:rsidRPr="00D36895">
        <w:rPr>
          <w:rFonts w:ascii="Arial" w:hAnsi="Arial" w:cs="Arial"/>
          <w:color w:val="000000" w:themeColor="text1"/>
        </w:rPr>
        <w:t xml:space="preserve"> had the highest rate of </w:t>
      </w:r>
      <w:r w:rsidRPr="00D36895">
        <w:rPr>
          <w:rFonts w:ascii="Arial" w:hAnsi="Arial" w:cs="Arial"/>
          <w:color w:val="000000" w:themeColor="text1"/>
        </w:rPr>
        <w:t>emboliz</w:t>
      </w:r>
      <w:r w:rsidR="000927B4" w:rsidRPr="00D36895">
        <w:rPr>
          <w:rFonts w:ascii="Arial" w:hAnsi="Arial" w:cs="Arial"/>
          <w:color w:val="000000" w:themeColor="text1"/>
        </w:rPr>
        <w:t xml:space="preserve">ation among 20 of </w:t>
      </w:r>
      <w:r w:rsidR="00890F55" w:rsidRPr="00D36895">
        <w:rPr>
          <w:rFonts w:ascii="Arial" w:hAnsi="Arial" w:cs="Arial"/>
          <w:color w:val="000000" w:themeColor="text1"/>
        </w:rPr>
        <w:t>233 patients (8.6%)</w:t>
      </w:r>
      <w:r w:rsidR="00DD29BB" w:rsidRPr="00D36895">
        <w:rPr>
          <w:rFonts w:ascii="Arial" w:hAnsi="Arial" w:cs="Arial"/>
          <w:color w:val="000000" w:themeColor="text1"/>
        </w:rPr>
        <w:t>,</w:t>
      </w:r>
      <w:r w:rsidR="00F12DB4" w:rsidRPr="00D36895">
        <w:rPr>
          <w:rFonts w:ascii="Arial" w:hAnsi="Arial" w:cs="Arial"/>
          <w:color w:val="000000" w:themeColor="text1"/>
          <w:vertAlign w:val="superscript"/>
        </w:rPr>
        <w:t>1</w:t>
      </w:r>
      <w:r w:rsidR="00DD29BB" w:rsidRPr="00D36895">
        <w:rPr>
          <w:rFonts w:ascii="Arial" w:hAnsi="Arial" w:cs="Arial"/>
          <w:color w:val="000000" w:themeColor="text1"/>
        </w:rPr>
        <w:t xml:space="preserve"> SWIFT PRIME </w:t>
      </w:r>
      <w:r w:rsidR="00745AB7" w:rsidRPr="00D36895">
        <w:rPr>
          <w:rFonts w:ascii="Arial" w:hAnsi="Arial" w:cs="Arial"/>
          <w:color w:val="000000" w:themeColor="text1"/>
        </w:rPr>
        <w:t xml:space="preserve">&amp; PISTE </w:t>
      </w:r>
      <w:r w:rsidR="00B00044" w:rsidRPr="00D36895">
        <w:rPr>
          <w:rFonts w:ascii="Arial" w:hAnsi="Arial" w:cs="Arial"/>
          <w:color w:val="000000" w:themeColor="text1"/>
        </w:rPr>
        <w:t xml:space="preserve">trials </w:t>
      </w:r>
      <w:r w:rsidR="00DD29BB" w:rsidRPr="00D36895">
        <w:rPr>
          <w:rFonts w:ascii="Arial" w:hAnsi="Arial" w:cs="Arial"/>
          <w:color w:val="000000" w:themeColor="text1"/>
        </w:rPr>
        <w:t xml:space="preserve">had no reported </w:t>
      </w:r>
      <w:r w:rsidRPr="00D36895">
        <w:rPr>
          <w:rFonts w:ascii="Arial" w:hAnsi="Arial" w:cs="Arial"/>
          <w:color w:val="000000" w:themeColor="text1"/>
        </w:rPr>
        <w:t>emboliz</w:t>
      </w:r>
      <w:r w:rsidR="00DD29BB" w:rsidRPr="00D36895">
        <w:rPr>
          <w:rFonts w:ascii="Arial" w:hAnsi="Arial" w:cs="Arial"/>
          <w:color w:val="000000" w:themeColor="text1"/>
        </w:rPr>
        <w:t>ation.</w:t>
      </w:r>
      <w:r w:rsidR="00F12DB4" w:rsidRPr="00D36895">
        <w:rPr>
          <w:rFonts w:ascii="Arial" w:hAnsi="Arial" w:cs="Arial"/>
          <w:color w:val="000000" w:themeColor="text1"/>
          <w:vertAlign w:val="superscript"/>
        </w:rPr>
        <w:t>4, 7</w:t>
      </w:r>
      <w:r w:rsidR="00DD29BB" w:rsidRPr="00D36895">
        <w:rPr>
          <w:rFonts w:ascii="Arial" w:hAnsi="Arial" w:cs="Arial"/>
          <w:color w:val="000000" w:themeColor="text1"/>
        </w:rPr>
        <w:t xml:space="preserve"> </w:t>
      </w:r>
    </w:p>
    <w:p w14:paraId="340F6711" w14:textId="2DC09874" w:rsidR="00DD29BB" w:rsidRPr="00D36895" w:rsidRDefault="00676002" w:rsidP="00DD29BB">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A recent po</w:t>
      </w:r>
      <w:r w:rsidR="007938BF" w:rsidRPr="00D36895">
        <w:rPr>
          <w:rFonts w:ascii="Arial" w:hAnsi="Arial" w:cs="Arial"/>
          <w:color w:val="000000" w:themeColor="text1"/>
        </w:rPr>
        <w:t>st-hoc analysis of ESCAPE found infarct in a new previously unaff</w:t>
      </w:r>
      <w:r w:rsidR="00FF1B42" w:rsidRPr="00D36895">
        <w:rPr>
          <w:rFonts w:ascii="Arial" w:hAnsi="Arial" w:cs="Arial"/>
          <w:color w:val="000000" w:themeColor="text1"/>
        </w:rPr>
        <w:t>ected territory (INT) in</w:t>
      </w:r>
      <w:r w:rsidR="00C41E58" w:rsidRPr="00D36895">
        <w:rPr>
          <w:rFonts w:ascii="Arial" w:hAnsi="Arial" w:cs="Arial"/>
          <w:color w:val="000000" w:themeColor="text1"/>
        </w:rPr>
        <w:t xml:space="preserve"> a total</w:t>
      </w:r>
      <w:r w:rsidR="00FF1B42" w:rsidRPr="00D36895">
        <w:rPr>
          <w:rFonts w:ascii="Arial" w:hAnsi="Arial" w:cs="Arial"/>
          <w:color w:val="000000" w:themeColor="text1"/>
        </w:rPr>
        <w:t xml:space="preserve"> 14</w:t>
      </w:r>
      <w:r w:rsidR="007938BF" w:rsidRPr="00D36895">
        <w:rPr>
          <w:rFonts w:ascii="Arial" w:hAnsi="Arial" w:cs="Arial"/>
          <w:color w:val="000000" w:themeColor="text1"/>
        </w:rPr>
        <w:t xml:space="preserve"> (4.5%</w:t>
      </w:r>
      <w:r w:rsidR="00C41E58" w:rsidRPr="00D36895">
        <w:rPr>
          <w:rFonts w:ascii="Arial" w:hAnsi="Arial" w:cs="Arial"/>
          <w:color w:val="000000" w:themeColor="text1"/>
        </w:rPr>
        <w:t xml:space="preserve"> overall</w:t>
      </w:r>
      <w:r w:rsidR="007938BF" w:rsidRPr="00D36895">
        <w:rPr>
          <w:rFonts w:ascii="Arial" w:hAnsi="Arial" w:cs="Arial"/>
          <w:color w:val="000000" w:themeColor="text1"/>
        </w:rPr>
        <w:t>)</w:t>
      </w:r>
      <w:r w:rsidR="00C41E58" w:rsidRPr="00D36895">
        <w:rPr>
          <w:rFonts w:ascii="Arial" w:hAnsi="Arial" w:cs="Arial"/>
          <w:color w:val="000000" w:themeColor="text1"/>
        </w:rPr>
        <w:t xml:space="preserve">, </w:t>
      </w:r>
      <w:r w:rsidR="00C41E58" w:rsidRPr="00D36895">
        <w:rPr>
          <w:rFonts w:ascii="Arial" w:eastAsia="Times New Roman" w:hAnsi="Arial" w:cs="Arial"/>
          <w:color w:val="000000" w:themeColor="text1"/>
          <w:shd w:val="clear" w:color="auto" w:fill="FFFFFF"/>
        </w:rPr>
        <w:t xml:space="preserve">5.0% (n=8) </w:t>
      </w:r>
      <w:r w:rsidR="00C41E58" w:rsidRPr="00D36895">
        <w:rPr>
          <w:rFonts w:ascii="Arial" w:hAnsi="Arial" w:cs="Arial"/>
          <w:color w:val="000000" w:themeColor="text1"/>
        </w:rPr>
        <w:t>in</w:t>
      </w:r>
      <w:r w:rsidR="00CA68E1" w:rsidRPr="00D36895">
        <w:rPr>
          <w:rFonts w:ascii="Arial" w:hAnsi="Arial" w:cs="Arial"/>
          <w:color w:val="000000" w:themeColor="text1"/>
        </w:rPr>
        <w:t xml:space="preserve"> the MT</w:t>
      </w:r>
      <w:r w:rsidR="00E731A2" w:rsidRPr="00D36895">
        <w:rPr>
          <w:rFonts w:ascii="Arial" w:hAnsi="Arial" w:cs="Arial"/>
          <w:color w:val="000000" w:themeColor="text1"/>
        </w:rPr>
        <w:t xml:space="preserve"> </w:t>
      </w:r>
      <w:r w:rsidR="00790946" w:rsidRPr="00D36895">
        <w:rPr>
          <w:rFonts w:ascii="Arial" w:hAnsi="Arial" w:cs="Arial"/>
          <w:color w:val="000000" w:themeColor="text1"/>
        </w:rPr>
        <w:t>group</w:t>
      </w:r>
      <w:r w:rsidR="00C41E58" w:rsidRPr="00D36895">
        <w:rPr>
          <w:rFonts w:ascii="Arial" w:hAnsi="Arial" w:cs="Arial"/>
          <w:color w:val="000000" w:themeColor="text1"/>
        </w:rPr>
        <w:t xml:space="preserve"> and </w:t>
      </w:r>
      <w:r w:rsidR="006513E7" w:rsidRPr="00D36895">
        <w:rPr>
          <w:rFonts w:ascii="Arial" w:eastAsia="Times New Roman" w:hAnsi="Arial" w:cs="Arial"/>
          <w:color w:val="000000" w:themeColor="text1"/>
          <w:shd w:val="clear" w:color="auto" w:fill="FFFFFF"/>
        </w:rPr>
        <w:t>4.0% (n=6) in the control group</w:t>
      </w:r>
      <w:r w:rsidR="006513E7" w:rsidRPr="00D36895">
        <w:rPr>
          <w:rFonts w:ascii="Arial" w:hAnsi="Arial" w:cs="Arial"/>
          <w:color w:val="000000" w:themeColor="text1"/>
        </w:rPr>
        <w:t xml:space="preserve"> </w:t>
      </w:r>
      <w:r w:rsidR="007938BF" w:rsidRPr="00D36895">
        <w:rPr>
          <w:rFonts w:ascii="Arial" w:hAnsi="Arial" w:cs="Arial"/>
          <w:color w:val="000000" w:themeColor="text1"/>
        </w:rPr>
        <w:t>on post-op</w:t>
      </w:r>
      <w:r w:rsidR="00CE1799" w:rsidRPr="00D36895">
        <w:rPr>
          <w:rFonts w:ascii="Arial" w:hAnsi="Arial" w:cs="Arial"/>
          <w:color w:val="000000" w:themeColor="text1"/>
        </w:rPr>
        <w:t>erative</w:t>
      </w:r>
      <w:r w:rsidR="007938BF" w:rsidRPr="00D36895">
        <w:rPr>
          <w:rFonts w:ascii="Arial" w:hAnsi="Arial" w:cs="Arial"/>
          <w:color w:val="000000" w:themeColor="text1"/>
        </w:rPr>
        <w:t xml:space="preserve"> imaging</w:t>
      </w:r>
      <w:r w:rsidR="00F0040C" w:rsidRPr="00D36895">
        <w:rPr>
          <w:rFonts w:ascii="Arial" w:hAnsi="Arial" w:cs="Arial"/>
          <w:color w:val="000000" w:themeColor="text1"/>
        </w:rPr>
        <w:t>.</w:t>
      </w:r>
      <w:r w:rsidR="00AB5645" w:rsidRPr="00D36895">
        <w:rPr>
          <w:rFonts w:ascii="Arial" w:hAnsi="Arial" w:cs="Arial"/>
          <w:color w:val="000000" w:themeColor="text1"/>
          <w:vertAlign w:val="superscript"/>
        </w:rPr>
        <w:t xml:space="preserve"> 64</w:t>
      </w:r>
      <w:r w:rsidR="00F0040C" w:rsidRPr="00D36895">
        <w:rPr>
          <w:rFonts w:ascii="Arial" w:hAnsi="Arial" w:cs="Arial"/>
          <w:color w:val="000000" w:themeColor="text1"/>
        </w:rPr>
        <w:t xml:space="preserve"> </w:t>
      </w:r>
      <w:r w:rsidR="00DD29BB" w:rsidRPr="00D36895">
        <w:rPr>
          <w:rFonts w:ascii="Arial" w:hAnsi="Arial" w:cs="Arial"/>
          <w:color w:val="000000" w:themeColor="text1"/>
        </w:rPr>
        <w:t xml:space="preserve">Gascou et al., </w:t>
      </w:r>
      <w:r w:rsidR="00783C99" w:rsidRPr="00D36895">
        <w:rPr>
          <w:rFonts w:ascii="Arial" w:hAnsi="Arial" w:cs="Arial"/>
          <w:color w:val="000000" w:themeColor="text1"/>
        </w:rPr>
        <w:t xml:space="preserve">2014 </w:t>
      </w:r>
      <w:r w:rsidR="00DD29BB" w:rsidRPr="00D36895">
        <w:rPr>
          <w:rFonts w:ascii="Arial" w:hAnsi="Arial" w:cs="Arial"/>
          <w:color w:val="000000" w:themeColor="text1"/>
        </w:rPr>
        <w:t>repo</w:t>
      </w:r>
      <w:r w:rsidR="00D424A2" w:rsidRPr="00D36895">
        <w:rPr>
          <w:rFonts w:ascii="Arial" w:hAnsi="Arial" w:cs="Arial"/>
          <w:color w:val="000000" w:themeColor="text1"/>
        </w:rPr>
        <w:t>rted the highest rate of emboliz</w:t>
      </w:r>
      <w:r w:rsidR="00DD29BB" w:rsidRPr="00D36895">
        <w:rPr>
          <w:rFonts w:ascii="Arial" w:hAnsi="Arial" w:cs="Arial"/>
          <w:color w:val="000000" w:themeColor="text1"/>
        </w:rPr>
        <w:t>ation among th</w:t>
      </w:r>
      <w:r w:rsidR="00296028" w:rsidRPr="00D36895">
        <w:rPr>
          <w:rFonts w:ascii="Arial" w:hAnsi="Arial" w:cs="Arial"/>
          <w:color w:val="000000" w:themeColor="text1"/>
        </w:rPr>
        <w:t>e non-RCTs</w:t>
      </w:r>
      <w:r w:rsidR="00B94CA6" w:rsidRPr="00D36895">
        <w:rPr>
          <w:rFonts w:ascii="Arial" w:hAnsi="Arial" w:cs="Arial"/>
          <w:color w:val="000000" w:themeColor="text1"/>
        </w:rPr>
        <w:t xml:space="preserve"> at 12.5%</w:t>
      </w:r>
      <w:r w:rsidR="00DD29BB" w:rsidRPr="00D36895">
        <w:rPr>
          <w:rFonts w:ascii="Arial" w:hAnsi="Arial" w:cs="Arial"/>
          <w:color w:val="000000" w:themeColor="text1"/>
        </w:rPr>
        <w:t>.</w:t>
      </w:r>
      <w:r w:rsidR="00F12DB4" w:rsidRPr="00D36895">
        <w:rPr>
          <w:rFonts w:ascii="Arial" w:hAnsi="Arial" w:cs="Arial"/>
          <w:color w:val="000000" w:themeColor="text1"/>
          <w:vertAlign w:val="superscript"/>
        </w:rPr>
        <w:t>22</w:t>
      </w:r>
    </w:p>
    <w:p w14:paraId="2A21C28E" w14:textId="3A420982" w:rsidR="009B5A9D" w:rsidRPr="00D36895" w:rsidRDefault="00B94CA6" w:rsidP="00DD29BB">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 xml:space="preserve"> </w:t>
      </w:r>
    </w:p>
    <w:p w14:paraId="4EC45F6B" w14:textId="05C1BA16" w:rsidR="009E2302" w:rsidRPr="00D36895" w:rsidRDefault="00DD68F9" w:rsidP="00DD29BB">
      <w:pPr>
        <w:widowControl w:val="0"/>
        <w:autoSpaceDE w:val="0"/>
        <w:autoSpaceDN w:val="0"/>
        <w:adjustRightInd w:val="0"/>
        <w:rPr>
          <w:rFonts w:ascii="Helvetica" w:eastAsia="Times New Roman" w:hAnsi="Helvetica"/>
          <w:color w:val="000000" w:themeColor="text1"/>
          <w:sz w:val="27"/>
          <w:szCs w:val="27"/>
        </w:rPr>
      </w:pPr>
      <w:r w:rsidRPr="00D36895">
        <w:rPr>
          <w:rFonts w:ascii="Arial" w:eastAsia="Times New Roman" w:hAnsi="Arial" w:cs="Arial"/>
          <w:color w:val="000000" w:themeColor="text1"/>
        </w:rPr>
        <w:t>Infarctions in a new territory are more related to an interaction between where the thrombus is and the procedure.</w:t>
      </w:r>
      <w:r w:rsidRPr="00D36895">
        <w:rPr>
          <w:rFonts w:ascii="Helvetica" w:eastAsia="Times New Roman" w:hAnsi="Helvetica"/>
          <w:color w:val="000000" w:themeColor="text1"/>
          <w:sz w:val="27"/>
          <w:szCs w:val="27"/>
        </w:rPr>
        <w:t xml:space="preserve"> </w:t>
      </w:r>
    </w:p>
    <w:p w14:paraId="6B2D1AC0" w14:textId="5E8D5DFE" w:rsidR="00DD29BB" w:rsidRPr="00D36895" w:rsidRDefault="00745AB7" w:rsidP="00DD29BB">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 xml:space="preserve">A </w:t>
      </w:r>
      <w:r w:rsidR="009B5A9D" w:rsidRPr="00D36895">
        <w:rPr>
          <w:rFonts w:ascii="Arial" w:hAnsi="Arial" w:cs="Arial"/>
          <w:color w:val="000000" w:themeColor="text1"/>
        </w:rPr>
        <w:t xml:space="preserve">clot </w:t>
      </w:r>
      <w:r w:rsidR="00947EBC" w:rsidRPr="00D36895">
        <w:rPr>
          <w:rFonts w:ascii="Arial" w:hAnsi="Arial" w:cs="Arial"/>
          <w:color w:val="000000" w:themeColor="text1"/>
        </w:rPr>
        <w:t xml:space="preserve">during retrieval </w:t>
      </w:r>
      <w:r w:rsidRPr="00D36895">
        <w:rPr>
          <w:rFonts w:ascii="Arial" w:hAnsi="Arial" w:cs="Arial"/>
          <w:color w:val="000000" w:themeColor="text1"/>
        </w:rPr>
        <w:t xml:space="preserve">can </w:t>
      </w:r>
      <w:r w:rsidR="009B5A9D" w:rsidRPr="00D36895">
        <w:rPr>
          <w:rFonts w:ascii="Arial" w:hAnsi="Arial" w:cs="Arial"/>
          <w:color w:val="000000" w:themeColor="text1"/>
        </w:rPr>
        <w:t xml:space="preserve">migrate to a proximal </w:t>
      </w:r>
      <w:r w:rsidR="00947EBC" w:rsidRPr="00D36895">
        <w:rPr>
          <w:rFonts w:ascii="Arial" w:hAnsi="Arial" w:cs="Arial"/>
          <w:color w:val="000000" w:themeColor="text1"/>
        </w:rPr>
        <w:t xml:space="preserve">previously unaffected territory (thence distal migration may occur) </w:t>
      </w:r>
      <w:r w:rsidR="009B5A9D" w:rsidRPr="00D36895">
        <w:rPr>
          <w:rFonts w:ascii="Arial" w:hAnsi="Arial" w:cs="Arial"/>
          <w:color w:val="000000" w:themeColor="text1"/>
        </w:rPr>
        <w:t>or distal</w:t>
      </w:r>
      <w:r w:rsidR="00947EBC" w:rsidRPr="00D36895">
        <w:rPr>
          <w:rFonts w:ascii="Arial" w:hAnsi="Arial" w:cs="Arial"/>
          <w:color w:val="000000" w:themeColor="text1"/>
        </w:rPr>
        <w:t xml:space="preserve">ly within </w:t>
      </w:r>
      <w:r w:rsidR="00B00044" w:rsidRPr="00D36895">
        <w:rPr>
          <w:rFonts w:ascii="Arial" w:hAnsi="Arial" w:cs="Arial"/>
          <w:color w:val="000000" w:themeColor="text1"/>
        </w:rPr>
        <w:t xml:space="preserve">the </w:t>
      </w:r>
      <w:r w:rsidR="00947EBC" w:rsidRPr="00D36895">
        <w:rPr>
          <w:rFonts w:ascii="Arial" w:hAnsi="Arial" w:cs="Arial"/>
          <w:color w:val="000000" w:themeColor="text1"/>
        </w:rPr>
        <w:t>target</w:t>
      </w:r>
      <w:r w:rsidR="009B5A9D" w:rsidRPr="00D36895">
        <w:rPr>
          <w:rFonts w:ascii="Arial" w:hAnsi="Arial" w:cs="Arial"/>
          <w:color w:val="000000" w:themeColor="text1"/>
        </w:rPr>
        <w:t xml:space="preserve"> </w:t>
      </w:r>
      <w:r w:rsidR="00B00044" w:rsidRPr="00D36895">
        <w:rPr>
          <w:rFonts w:ascii="Arial" w:hAnsi="Arial" w:cs="Arial"/>
          <w:color w:val="000000" w:themeColor="text1"/>
        </w:rPr>
        <w:t>artery</w:t>
      </w:r>
      <w:r w:rsidR="009B5A9D" w:rsidRPr="00D36895">
        <w:rPr>
          <w:rFonts w:ascii="Arial" w:hAnsi="Arial" w:cs="Arial"/>
          <w:color w:val="000000" w:themeColor="text1"/>
        </w:rPr>
        <w:t>.</w:t>
      </w:r>
      <w:r w:rsidR="00D424A2" w:rsidRPr="00D36895">
        <w:rPr>
          <w:rFonts w:ascii="Arial" w:hAnsi="Arial" w:cs="Arial"/>
          <w:color w:val="000000" w:themeColor="text1"/>
        </w:rPr>
        <w:t xml:space="preserve"> In distal emboliz</w:t>
      </w:r>
      <w:r w:rsidR="009B5A9D" w:rsidRPr="00D36895">
        <w:rPr>
          <w:rFonts w:ascii="Arial" w:hAnsi="Arial" w:cs="Arial"/>
          <w:color w:val="000000" w:themeColor="text1"/>
        </w:rPr>
        <w:t xml:space="preserve">ation, the migrated clot </w:t>
      </w:r>
      <w:r w:rsidRPr="00D36895">
        <w:rPr>
          <w:rFonts w:ascii="Arial" w:hAnsi="Arial" w:cs="Arial"/>
          <w:color w:val="000000" w:themeColor="text1"/>
        </w:rPr>
        <w:t xml:space="preserve">can </w:t>
      </w:r>
      <w:r w:rsidR="009B5A9D" w:rsidRPr="00D36895">
        <w:rPr>
          <w:rFonts w:ascii="Arial" w:hAnsi="Arial" w:cs="Arial"/>
          <w:color w:val="000000" w:themeColor="text1"/>
        </w:rPr>
        <w:t>remain in the same vessel or break up and dissipate into many multiple tiny branches and possibly affect other</w:t>
      </w:r>
      <w:r w:rsidR="00B71EA0" w:rsidRPr="00D36895">
        <w:rPr>
          <w:rFonts w:ascii="Arial" w:hAnsi="Arial" w:cs="Arial"/>
          <w:color w:val="000000" w:themeColor="text1"/>
        </w:rPr>
        <w:t xml:space="preserve"> surrounding vessel territories</w:t>
      </w:r>
      <w:r w:rsidR="009B5A9D" w:rsidRPr="00D36895">
        <w:rPr>
          <w:rFonts w:ascii="Arial" w:hAnsi="Arial" w:cs="Arial"/>
          <w:color w:val="000000" w:themeColor="text1"/>
        </w:rPr>
        <w:t>.</w:t>
      </w:r>
      <w:r w:rsidR="00F12DB4" w:rsidRPr="00D36895">
        <w:rPr>
          <w:rFonts w:ascii="Arial" w:hAnsi="Arial" w:cs="Arial"/>
          <w:color w:val="000000" w:themeColor="text1"/>
          <w:vertAlign w:val="superscript"/>
        </w:rPr>
        <w:t>32</w:t>
      </w:r>
      <w:r w:rsidR="009B5A9D" w:rsidRPr="00D36895">
        <w:rPr>
          <w:rFonts w:ascii="Arial" w:hAnsi="Arial" w:cs="Arial"/>
          <w:color w:val="000000" w:themeColor="text1"/>
        </w:rPr>
        <w:t xml:space="preserve"> </w:t>
      </w:r>
      <w:r w:rsidR="00D424A2" w:rsidRPr="00D36895">
        <w:rPr>
          <w:rFonts w:ascii="Arial" w:hAnsi="Arial" w:cs="Arial"/>
          <w:color w:val="000000" w:themeColor="text1"/>
        </w:rPr>
        <w:t>The risk of emboliz</w:t>
      </w:r>
      <w:r w:rsidR="00DD29BB" w:rsidRPr="00D36895">
        <w:rPr>
          <w:rFonts w:ascii="Arial" w:hAnsi="Arial" w:cs="Arial"/>
          <w:color w:val="000000" w:themeColor="text1"/>
        </w:rPr>
        <w:t>ation occurr</w:t>
      </w:r>
      <w:r w:rsidR="00D424A2" w:rsidRPr="00D36895">
        <w:rPr>
          <w:rFonts w:ascii="Arial" w:hAnsi="Arial" w:cs="Arial"/>
          <w:color w:val="000000" w:themeColor="text1"/>
        </w:rPr>
        <w:t>ing, particularly distal emboliz</w:t>
      </w:r>
      <w:r w:rsidR="00DD29BB" w:rsidRPr="00D36895">
        <w:rPr>
          <w:rFonts w:ascii="Arial" w:hAnsi="Arial" w:cs="Arial"/>
          <w:color w:val="000000" w:themeColor="text1"/>
        </w:rPr>
        <w:t xml:space="preserve">ation, is increased during </w:t>
      </w:r>
      <w:r w:rsidRPr="00D36895">
        <w:rPr>
          <w:rFonts w:ascii="Arial" w:hAnsi="Arial" w:cs="Arial"/>
          <w:color w:val="000000" w:themeColor="text1"/>
        </w:rPr>
        <w:t>the retrieval of</w:t>
      </w:r>
      <w:r w:rsidR="00B71EA0" w:rsidRPr="00D36895">
        <w:rPr>
          <w:rFonts w:ascii="Arial" w:hAnsi="Arial" w:cs="Arial"/>
          <w:color w:val="000000" w:themeColor="text1"/>
        </w:rPr>
        <w:t xml:space="preserve"> a proximal clot</w:t>
      </w:r>
      <w:r w:rsidR="00DD29BB" w:rsidRPr="00D36895">
        <w:rPr>
          <w:rFonts w:ascii="Arial" w:hAnsi="Arial" w:cs="Arial"/>
          <w:color w:val="000000" w:themeColor="text1"/>
        </w:rPr>
        <w:t>.</w:t>
      </w:r>
      <w:r w:rsidR="00F12DB4" w:rsidRPr="00D36895">
        <w:rPr>
          <w:rFonts w:ascii="Arial" w:hAnsi="Arial" w:cs="Arial"/>
          <w:color w:val="000000" w:themeColor="text1"/>
          <w:vertAlign w:val="superscript"/>
        </w:rPr>
        <w:t>6</w:t>
      </w:r>
      <w:r w:rsidR="00AB5645" w:rsidRPr="00D36895">
        <w:rPr>
          <w:rFonts w:ascii="Arial" w:hAnsi="Arial" w:cs="Arial"/>
          <w:color w:val="000000" w:themeColor="text1"/>
          <w:vertAlign w:val="superscript"/>
        </w:rPr>
        <w:t>5</w:t>
      </w:r>
      <w:r w:rsidR="00BD4AA1" w:rsidRPr="00D36895">
        <w:rPr>
          <w:rFonts w:ascii="Arial" w:hAnsi="Arial" w:cs="Arial"/>
          <w:color w:val="000000" w:themeColor="text1"/>
        </w:rPr>
        <w:t xml:space="preserve"> </w:t>
      </w:r>
      <w:r w:rsidR="00B71EA0" w:rsidRPr="00D36895">
        <w:rPr>
          <w:rFonts w:ascii="Arial" w:hAnsi="Arial" w:cs="Arial"/>
          <w:color w:val="000000" w:themeColor="text1"/>
        </w:rPr>
        <w:t xml:space="preserve"> </w:t>
      </w:r>
      <w:r w:rsidR="00BC3145" w:rsidRPr="00D36895">
        <w:rPr>
          <w:rFonts w:ascii="Arial" w:hAnsi="Arial" w:cs="Arial"/>
          <w:color w:val="000000" w:themeColor="text1"/>
        </w:rPr>
        <w:t xml:space="preserve"> </w:t>
      </w:r>
      <w:r w:rsidR="00BD4AA1" w:rsidRPr="00D36895">
        <w:rPr>
          <w:rFonts w:ascii="Arial" w:hAnsi="Arial" w:cs="Arial"/>
          <w:color w:val="000000" w:themeColor="text1"/>
        </w:rPr>
        <w:t>Similarly</w:t>
      </w:r>
      <w:r w:rsidR="00665215" w:rsidRPr="00D36895">
        <w:rPr>
          <w:rFonts w:ascii="Arial" w:hAnsi="Arial" w:cs="Arial"/>
          <w:color w:val="000000" w:themeColor="text1"/>
        </w:rPr>
        <w:t>,</w:t>
      </w:r>
      <w:r w:rsidR="00BD4AA1" w:rsidRPr="00D36895">
        <w:rPr>
          <w:rFonts w:ascii="Arial" w:hAnsi="Arial" w:cs="Arial"/>
          <w:color w:val="000000" w:themeColor="text1"/>
        </w:rPr>
        <w:t xml:space="preserve"> variation in the guide catheter used</w:t>
      </w:r>
      <w:r w:rsidR="00890F55" w:rsidRPr="00D36895">
        <w:rPr>
          <w:rFonts w:ascii="Arial" w:hAnsi="Arial" w:cs="Arial"/>
          <w:color w:val="000000" w:themeColor="text1"/>
        </w:rPr>
        <w:t xml:space="preserve"> and the clot </w:t>
      </w:r>
      <w:r w:rsidR="00947EBC" w:rsidRPr="00D36895">
        <w:rPr>
          <w:rFonts w:ascii="Arial" w:hAnsi="Arial" w:cs="Arial"/>
          <w:color w:val="000000" w:themeColor="text1"/>
        </w:rPr>
        <w:t xml:space="preserve">type </w:t>
      </w:r>
      <w:r w:rsidR="00C37BA0" w:rsidRPr="00D36895">
        <w:rPr>
          <w:rFonts w:ascii="Arial" w:hAnsi="Arial" w:cs="Arial"/>
          <w:color w:val="000000" w:themeColor="text1"/>
        </w:rPr>
        <w:t>have been</w:t>
      </w:r>
      <w:r w:rsidR="00BD4AA1" w:rsidRPr="00D36895">
        <w:rPr>
          <w:rFonts w:ascii="Arial" w:hAnsi="Arial" w:cs="Arial"/>
          <w:color w:val="000000" w:themeColor="text1"/>
        </w:rPr>
        <w:t xml:space="preserve"> attributed as </w:t>
      </w:r>
      <w:r w:rsidR="00C37BA0" w:rsidRPr="00D36895">
        <w:rPr>
          <w:rFonts w:ascii="Arial" w:hAnsi="Arial" w:cs="Arial"/>
          <w:color w:val="000000" w:themeColor="text1"/>
        </w:rPr>
        <w:t>potential contributing</w:t>
      </w:r>
      <w:r w:rsidR="00053DDE" w:rsidRPr="00D36895">
        <w:rPr>
          <w:rFonts w:ascii="Arial" w:hAnsi="Arial" w:cs="Arial"/>
          <w:color w:val="000000" w:themeColor="text1"/>
        </w:rPr>
        <w:t xml:space="preserve"> factor</w:t>
      </w:r>
      <w:r w:rsidR="00665215" w:rsidRPr="00D36895">
        <w:rPr>
          <w:rFonts w:ascii="Arial" w:hAnsi="Arial" w:cs="Arial"/>
          <w:color w:val="000000" w:themeColor="text1"/>
        </w:rPr>
        <w:t>s</w:t>
      </w:r>
      <w:r w:rsidR="00BD4AA1" w:rsidRPr="00D36895">
        <w:rPr>
          <w:rFonts w:ascii="Arial" w:hAnsi="Arial" w:cs="Arial"/>
          <w:color w:val="000000" w:themeColor="text1"/>
        </w:rPr>
        <w:t>.</w:t>
      </w:r>
      <w:r w:rsidR="00F12DB4" w:rsidRPr="00D36895">
        <w:rPr>
          <w:rFonts w:ascii="Arial" w:hAnsi="Arial" w:cs="Arial"/>
          <w:color w:val="000000" w:themeColor="text1"/>
          <w:vertAlign w:val="superscript"/>
        </w:rPr>
        <w:t>6</w:t>
      </w:r>
      <w:r w:rsidR="00AB5645" w:rsidRPr="00D36895">
        <w:rPr>
          <w:rFonts w:ascii="Arial" w:hAnsi="Arial" w:cs="Arial"/>
          <w:color w:val="000000" w:themeColor="text1"/>
          <w:vertAlign w:val="superscript"/>
        </w:rPr>
        <w:t>5</w:t>
      </w:r>
      <w:r w:rsidRPr="00D36895">
        <w:rPr>
          <w:rFonts w:ascii="Arial" w:hAnsi="Arial" w:cs="Arial"/>
          <w:color w:val="000000" w:themeColor="text1"/>
        </w:rPr>
        <w:t xml:space="preserve"> It has been reported to occur less often with </w:t>
      </w:r>
      <w:r w:rsidR="00947EBC" w:rsidRPr="00D36895">
        <w:rPr>
          <w:rFonts w:ascii="Arial" w:hAnsi="Arial" w:cs="Arial"/>
          <w:color w:val="000000" w:themeColor="text1"/>
        </w:rPr>
        <w:t xml:space="preserve">the </w:t>
      </w:r>
      <w:r w:rsidR="00F12DB4" w:rsidRPr="00D36895">
        <w:rPr>
          <w:rFonts w:ascii="Arial" w:hAnsi="Arial" w:cs="Arial"/>
          <w:color w:val="000000" w:themeColor="text1"/>
        </w:rPr>
        <w:t>u</w:t>
      </w:r>
      <w:r w:rsidR="00B71EA0" w:rsidRPr="00D36895">
        <w:rPr>
          <w:rFonts w:ascii="Arial" w:hAnsi="Arial" w:cs="Arial"/>
          <w:color w:val="000000" w:themeColor="text1"/>
        </w:rPr>
        <w:t>se of balloon guide catheters</w:t>
      </w:r>
      <w:r w:rsidR="00F12DB4" w:rsidRPr="00D36895">
        <w:rPr>
          <w:rFonts w:ascii="Arial" w:hAnsi="Arial" w:cs="Arial"/>
          <w:color w:val="000000" w:themeColor="text1"/>
        </w:rPr>
        <w:t>.</w:t>
      </w:r>
      <w:r w:rsidR="00AB5645" w:rsidRPr="00D36895">
        <w:rPr>
          <w:rFonts w:ascii="Arial" w:hAnsi="Arial" w:cs="Arial"/>
          <w:color w:val="000000" w:themeColor="text1"/>
          <w:vertAlign w:val="superscript"/>
        </w:rPr>
        <w:t>66</w:t>
      </w:r>
    </w:p>
    <w:p w14:paraId="61953EF2" w14:textId="77777777" w:rsidR="00D4056D" w:rsidRPr="00D36895" w:rsidRDefault="00D4056D" w:rsidP="00DD29BB">
      <w:pPr>
        <w:widowControl w:val="0"/>
        <w:autoSpaceDE w:val="0"/>
        <w:autoSpaceDN w:val="0"/>
        <w:adjustRightInd w:val="0"/>
        <w:rPr>
          <w:rFonts w:ascii="Arial" w:hAnsi="Arial" w:cs="Arial"/>
          <w:color w:val="000000" w:themeColor="text1"/>
        </w:rPr>
      </w:pPr>
    </w:p>
    <w:p w14:paraId="3C683987" w14:textId="20011D02" w:rsidR="00DD29BB" w:rsidRPr="00D36895" w:rsidRDefault="00DD29BB" w:rsidP="00DD29BB">
      <w:pPr>
        <w:widowControl w:val="0"/>
        <w:autoSpaceDE w:val="0"/>
        <w:autoSpaceDN w:val="0"/>
        <w:adjustRightInd w:val="0"/>
        <w:rPr>
          <w:rFonts w:ascii="Arial" w:hAnsi="Arial" w:cs="Arial"/>
          <w:color w:val="000000" w:themeColor="text1"/>
          <w:sz w:val="20"/>
          <w:szCs w:val="20"/>
        </w:rPr>
      </w:pPr>
      <w:r w:rsidRPr="00D36895">
        <w:rPr>
          <w:rFonts w:ascii="Arial" w:hAnsi="Arial" w:cs="Arial"/>
          <w:color w:val="000000" w:themeColor="text1"/>
        </w:rPr>
        <w:t>Clinical management</w:t>
      </w:r>
      <w:r w:rsidR="0015182D" w:rsidRPr="00D36895">
        <w:rPr>
          <w:rFonts w:ascii="Arial" w:hAnsi="Arial" w:cs="Arial"/>
          <w:color w:val="000000" w:themeColor="text1"/>
        </w:rPr>
        <w:t xml:space="preserve"> </w:t>
      </w:r>
    </w:p>
    <w:p w14:paraId="2A630245" w14:textId="0101FEAB" w:rsidR="00486DCB" w:rsidRPr="00D36895" w:rsidRDefault="00DD29BB" w:rsidP="00486DCB">
      <w:pPr>
        <w:widowControl w:val="0"/>
        <w:autoSpaceDE w:val="0"/>
        <w:autoSpaceDN w:val="0"/>
        <w:adjustRightInd w:val="0"/>
        <w:rPr>
          <w:color w:val="000000" w:themeColor="text1"/>
          <w:sz w:val="18"/>
          <w:szCs w:val="18"/>
        </w:rPr>
      </w:pPr>
      <w:r w:rsidRPr="00D36895">
        <w:rPr>
          <w:rFonts w:ascii="Arial" w:hAnsi="Arial" w:cs="Arial"/>
          <w:color w:val="000000" w:themeColor="text1"/>
        </w:rPr>
        <w:t>The treatment option will be determined by the location of</w:t>
      </w:r>
      <w:r w:rsidR="00D424A2" w:rsidRPr="00D36895">
        <w:rPr>
          <w:rFonts w:ascii="Arial" w:hAnsi="Arial" w:cs="Arial"/>
          <w:color w:val="000000" w:themeColor="text1"/>
        </w:rPr>
        <w:t xml:space="preserve"> the emboli. In proximal emboliz</w:t>
      </w:r>
      <w:r w:rsidRPr="00D36895">
        <w:rPr>
          <w:rFonts w:ascii="Arial" w:hAnsi="Arial" w:cs="Arial"/>
          <w:color w:val="000000" w:themeColor="text1"/>
        </w:rPr>
        <w:t xml:space="preserve">ation, the </w:t>
      </w:r>
      <w:r w:rsidR="00947EBC" w:rsidRPr="00D36895">
        <w:rPr>
          <w:rFonts w:ascii="Arial" w:hAnsi="Arial" w:cs="Arial"/>
          <w:color w:val="000000" w:themeColor="text1"/>
        </w:rPr>
        <w:t xml:space="preserve">displaced </w:t>
      </w:r>
      <w:r w:rsidRPr="00D36895">
        <w:rPr>
          <w:rFonts w:ascii="Arial" w:hAnsi="Arial" w:cs="Arial"/>
          <w:color w:val="000000" w:themeColor="text1"/>
        </w:rPr>
        <w:t xml:space="preserve">clot can be removed using a stent retriever or any of the </w:t>
      </w:r>
      <w:r w:rsidR="000A5298" w:rsidRPr="00D36895">
        <w:rPr>
          <w:rFonts w:ascii="Arial" w:hAnsi="Arial" w:cs="Arial"/>
          <w:color w:val="000000" w:themeColor="text1"/>
        </w:rPr>
        <w:t>other devices</w:t>
      </w:r>
      <w:r w:rsidR="00812E6D" w:rsidRPr="00D36895">
        <w:rPr>
          <w:rFonts w:ascii="Arial" w:hAnsi="Arial" w:cs="Arial"/>
          <w:color w:val="000000" w:themeColor="text1"/>
          <w:vertAlign w:val="superscript"/>
        </w:rPr>
        <w:t>32</w:t>
      </w:r>
      <w:r w:rsidR="000A5298" w:rsidRPr="00D36895">
        <w:rPr>
          <w:rFonts w:ascii="Arial" w:hAnsi="Arial" w:cs="Arial"/>
          <w:color w:val="000000" w:themeColor="text1"/>
        </w:rPr>
        <w:t xml:space="preserve"> </w:t>
      </w:r>
      <w:r w:rsidR="00C73841" w:rsidRPr="00D36895">
        <w:rPr>
          <w:rFonts w:ascii="Arial" w:hAnsi="Arial" w:cs="Arial"/>
          <w:color w:val="000000" w:themeColor="text1"/>
        </w:rPr>
        <w:t>for</w:t>
      </w:r>
      <w:r w:rsidR="00D424A2" w:rsidRPr="00D36895">
        <w:rPr>
          <w:rFonts w:ascii="Arial" w:hAnsi="Arial" w:cs="Arial"/>
          <w:color w:val="000000" w:themeColor="text1"/>
        </w:rPr>
        <w:t xml:space="preserve"> distal emboliz</w:t>
      </w:r>
      <w:r w:rsidRPr="00D36895">
        <w:rPr>
          <w:rFonts w:ascii="Arial" w:hAnsi="Arial" w:cs="Arial"/>
          <w:color w:val="000000" w:themeColor="text1"/>
        </w:rPr>
        <w:t>ation,</w:t>
      </w:r>
      <w:r w:rsidR="00BC3145" w:rsidRPr="00D36895">
        <w:rPr>
          <w:rFonts w:ascii="Arial" w:hAnsi="Arial" w:cs="Arial"/>
          <w:color w:val="000000" w:themeColor="text1"/>
        </w:rPr>
        <w:t xml:space="preserve"> </w:t>
      </w:r>
      <w:r w:rsidR="00947EBC" w:rsidRPr="00D36895">
        <w:rPr>
          <w:rFonts w:ascii="Arial" w:hAnsi="Arial" w:cs="Arial"/>
          <w:color w:val="000000" w:themeColor="text1"/>
        </w:rPr>
        <w:t>intra-arterial</w:t>
      </w:r>
      <w:r w:rsidRPr="00D36895">
        <w:rPr>
          <w:rFonts w:ascii="Arial" w:hAnsi="Arial" w:cs="Arial"/>
          <w:color w:val="000000" w:themeColor="text1"/>
        </w:rPr>
        <w:t xml:space="preserve"> thrombolytics could be used if appropriate and in the absence of any contraindication</w:t>
      </w:r>
      <w:r w:rsidR="00BC3145" w:rsidRPr="00D36895">
        <w:rPr>
          <w:rFonts w:ascii="Arial" w:hAnsi="Arial" w:cs="Arial"/>
          <w:color w:val="000000" w:themeColor="text1"/>
        </w:rPr>
        <w:t>- (</w:t>
      </w:r>
      <w:r w:rsidR="00FC722D" w:rsidRPr="00D36895">
        <w:rPr>
          <w:rFonts w:ascii="Arial" w:hAnsi="Arial" w:cs="Arial"/>
          <w:color w:val="000000" w:themeColor="text1"/>
        </w:rPr>
        <w:t xml:space="preserve">NB Alteplase is </w:t>
      </w:r>
      <w:r w:rsidR="00947EBC" w:rsidRPr="00D36895">
        <w:rPr>
          <w:rFonts w:ascii="Arial" w:hAnsi="Arial" w:cs="Arial"/>
          <w:color w:val="000000" w:themeColor="text1"/>
        </w:rPr>
        <w:t xml:space="preserve">not licensed for </w:t>
      </w:r>
      <w:r w:rsidR="00FC722D" w:rsidRPr="00D36895">
        <w:rPr>
          <w:rFonts w:ascii="Arial" w:hAnsi="Arial" w:cs="Arial"/>
          <w:color w:val="000000" w:themeColor="text1"/>
        </w:rPr>
        <w:t>this intra-arterial use</w:t>
      </w:r>
      <w:r w:rsidR="00BC3145" w:rsidRPr="00D36895">
        <w:rPr>
          <w:rFonts w:ascii="Arial" w:hAnsi="Arial" w:cs="Arial"/>
          <w:color w:val="000000" w:themeColor="text1"/>
        </w:rPr>
        <w:t>)</w:t>
      </w:r>
      <w:r w:rsidRPr="00D36895">
        <w:rPr>
          <w:rFonts w:ascii="Arial" w:hAnsi="Arial" w:cs="Arial"/>
          <w:color w:val="000000" w:themeColor="text1"/>
        </w:rPr>
        <w:t>.</w:t>
      </w:r>
      <w:r w:rsidR="00812E6D" w:rsidRPr="00D36895">
        <w:rPr>
          <w:rFonts w:ascii="Arial" w:hAnsi="Arial" w:cs="Arial"/>
          <w:color w:val="000000" w:themeColor="text1"/>
          <w:vertAlign w:val="superscript"/>
        </w:rPr>
        <w:t>51</w:t>
      </w:r>
      <w:r w:rsidR="00067487" w:rsidRPr="00D36895">
        <w:rPr>
          <w:rFonts w:ascii="Arial" w:hAnsi="Arial" w:cs="Arial"/>
          <w:color w:val="000000" w:themeColor="text1"/>
        </w:rPr>
        <w:t xml:space="preserve"> </w:t>
      </w:r>
    </w:p>
    <w:p w14:paraId="26E059AF" w14:textId="77777777" w:rsidR="00486DCB" w:rsidRPr="00D36895" w:rsidRDefault="00486DCB" w:rsidP="00F339F2">
      <w:pPr>
        <w:pStyle w:val="yiv1631816486msonormal"/>
        <w:shd w:val="clear" w:color="auto" w:fill="FFFFFF"/>
        <w:spacing w:before="0" w:beforeAutospacing="0" w:after="0" w:afterAutospacing="0"/>
        <w:rPr>
          <w:rFonts w:ascii="Helvetica Neue" w:hAnsi="Helvetica Neue"/>
          <w:color w:val="000000" w:themeColor="text1"/>
        </w:rPr>
      </w:pPr>
    </w:p>
    <w:p w14:paraId="5B612E3B" w14:textId="77777777" w:rsidR="00F339F2" w:rsidRPr="00D36895" w:rsidRDefault="00F339F2" w:rsidP="00F339F2">
      <w:pPr>
        <w:widowControl w:val="0"/>
        <w:autoSpaceDE w:val="0"/>
        <w:autoSpaceDN w:val="0"/>
        <w:adjustRightInd w:val="0"/>
        <w:rPr>
          <w:rFonts w:ascii="Arial" w:hAnsi="Arial" w:cs="Arial"/>
          <w:color w:val="000000" w:themeColor="text1"/>
        </w:rPr>
      </w:pPr>
    </w:p>
    <w:p w14:paraId="0FA6EAB9" w14:textId="77777777" w:rsidR="00AA1784" w:rsidRPr="00D36895" w:rsidRDefault="00AA1784" w:rsidP="00AA1784">
      <w:pPr>
        <w:rPr>
          <w:rFonts w:ascii="Arial" w:hAnsi="Arial" w:cs="Arial"/>
          <w:b/>
          <w:color w:val="000000" w:themeColor="text1"/>
          <w:sz w:val="28"/>
          <w:szCs w:val="28"/>
        </w:rPr>
      </w:pPr>
      <w:r w:rsidRPr="00D36895">
        <w:rPr>
          <w:rFonts w:ascii="Arial" w:hAnsi="Arial" w:cs="Arial"/>
          <w:b/>
          <w:color w:val="000000" w:themeColor="text1"/>
          <w:sz w:val="28"/>
          <w:szCs w:val="28"/>
        </w:rPr>
        <w:t xml:space="preserve">Strategies for Preventing Complications </w:t>
      </w:r>
    </w:p>
    <w:p w14:paraId="7B792239" w14:textId="77777777" w:rsidR="008B2771" w:rsidRPr="00D36895" w:rsidRDefault="008B2771" w:rsidP="00AA1784">
      <w:pPr>
        <w:rPr>
          <w:rFonts w:ascii="Arial" w:hAnsi="Arial" w:cs="Arial"/>
          <w:b/>
          <w:color w:val="000000" w:themeColor="text1"/>
          <w:sz w:val="28"/>
          <w:szCs w:val="28"/>
        </w:rPr>
      </w:pPr>
    </w:p>
    <w:p w14:paraId="37A78721" w14:textId="51E07BA7" w:rsidR="00B00044" w:rsidRPr="00D36895" w:rsidRDefault="007E6430" w:rsidP="00AA1784">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 xml:space="preserve">The key strategy to </w:t>
      </w:r>
      <w:r w:rsidR="00D424A2" w:rsidRPr="00D36895">
        <w:rPr>
          <w:rFonts w:ascii="Arial" w:hAnsi="Arial" w:cs="Arial"/>
          <w:color w:val="000000" w:themeColor="text1"/>
        </w:rPr>
        <w:t>minimiz</w:t>
      </w:r>
      <w:r w:rsidR="00947EBC" w:rsidRPr="00D36895">
        <w:rPr>
          <w:rFonts w:ascii="Arial" w:hAnsi="Arial" w:cs="Arial"/>
          <w:color w:val="000000" w:themeColor="text1"/>
        </w:rPr>
        <w:t xml:space="preserve">e </w:t>
      </w:r>
      <w:r w:rsidR="00AA1784" w:rsidRPr="00D36895">
        <w:rPr>
          <w:rFonts w:ascii="Arial" w:hAnsi="Arial" w:cs="Arial"/>
          <w:color w:val="000000" w:themeColor="text1"/>
        </w:rPr>
        <w:t xml:space="preserve">complications associated with </w:t>
      </w:r>
      <w:r w:rsidR="00FC722D" w:rsidRPr="00D36895">
        <w:rPr>
          <w:rFonts w:ascii="Arial" w:hAnsi="Arial" w:cs="Arial"/>
          <w:color w:val="000000" w:themeColor="text1"/>
        </w:rPr>
        <w:t>M</w:t>
      </w:r>
      <w:r w:rsidR="00AA1784" w:rsidRPr="00D36895">
        <w:rPr>
          <w:rFonts w:ascii="Arial" w:hAnsi="Arial" w:cs="Arial"/>
          <w:color w:val="000000" w:themeColor="text1"/>
        </w:rPr>
        <w:t xml:space="preserve">T, particularly the peri-procedural ones, is </w:t>
      </w:r>
      <w:r w:rsidR="00947EBC" w:rsidRPr="00D36895">
        <w:rPr>
          <w:rFonts w:ascii="Arial" w:hAnsi="Arial" w:cs="Arial"/>
          <w:color w:val="000000" w:themeColor="text1"/>
        </w:rPr>
        <w:t xml:space="preserve">obvious and simple – it is </w:t>
      </w:r>
      <w:r w:rsidR="00AA1784" w:rsidRPr="00D36895">
        <w:rPr>
          <w:rFonts w:ascii="Arial" w:hAnsi="Arial" w:cs="Arial"/>
          <w:color w:val="000000" w:themeColor="text1"/>
        </w:rPr>
        <w:t xml:space="preserve">for thrombectomy to be </w:t>
      </w:r>
      <w:r w:rsidR="00947EBC" w:rsidRPr="00D36895">
        <w:rPr>
          <w:rFonts w:ascii="Arial" w:hAnsi="Arial" w:cs="Arial"/>
          <w:color w:val="000000" w:themeColor="text1"/>
        </w:rPr>
        <w:t xml:space="preserve">only </w:t>
      </w:r>
      <w:r w:rsidR="00AA1784" w:rsidRPr="00D36895">
        <w:rPr>
          <w:rFonts w:ascii="Arial" w:hAnsi="Arial" w:cs="Arial"/>
          <w:color w:val="000000" w:themeColor="text1"/>
        </w:rPr>
        <w:t xml:space="preserve">performed by </w:t>
      </w:r>
      <w:r w:rsidR="00947EBC" w:rsidRPr="00D36895">
        <w:rPr>
          <w:rFonts w:ascii="Arial" w:hAnsi="Arial" w:cs="Arial"/>
          <w:color w:val="000000" w:themeColor="text1"/>
        </w:rPr>
        <w:t xml:space="preserve">trained </w:t>
      </w:r>
      <w:r w:rsidR="00AA1784" w:rsidRPr="00D36895">
        <w:rPr>
          <w:rFonts w:ascii="Arial" w:hAnsi="Arial" w:cs="Arial"/>
          <w:color w:val="000000" w:themeColor="text1"/>
        </w:rPr>
        <w:t>physicians competent in intracranial</w:t>
      </w:r>
      <w:r w:rsidR="00FC722D" w:rsidRPr="00D36895">
        <w:rPr>
          <w:rFonts w:ascii="Arial" w:hAnsi="Arial" w:cs="Arial"/>
          <w:color w:val="000000" w:themeColor="text1"/>
        </w:rPr>
        <w:t xml:space="preserve"> </w:t>
      </w:r>
      <w:r w:rsidR="00AA1784" w:rsidRPr="00D36895">
        <w:rPr>
          <w:rFonts w:ascii="Arial" w:hAnsi="Arial" w:cs="Arial"/>
          <w:color w:val="000000" w:themeColor="text1"/>
        </w:rPr>
        <w:t>endovascular procedures</w:t>
      </w:r>
      <w:r w:rsidR="00947EBC" w:rsidRPr="00D36895">
        <w:rPr>
          <w:rFonts w:ascii="Arial" w:hAnsi="Arial" w:cs="Arial"/>
          <w:color w:val="000000" w:themeColor="text1"/>
        </w:rPr>
        <w:t xml:space="preserve"> and undertaking them regularly to maintain skills</w:t>
      </w:r>
      <w:r w:rsidR="003022CD" w:rsidRPr="00D36895">
        <w:rPr>
          <w:rFonts w:ascii="Arial" w:hAnsi="Arial" w:cs="Arial"/>
          <w:color w:val="000000" w:themeColor="text1"/>
        </w:rPr>
        <w:t>;</w:t>
      </w:r>
      <w:r w:rsidR="00AA1784" w:rsidRPr="00D36895">
        <w:rPr>
          <w:rFonts w:ascii="Arial" w:hAnsi="Arial" w:cs="Arial"/>
          <w:color w:val="000000" w:themeColor="text1"/>
        </w:rPr>
        <w:t xml:space="preserve"> as recommended by the various multi-disciplinary </w:t>
      </w:r>
      <w:r w:rsidR="006F7B11" w:rsidRPr="00D36895">
        <w:rPr>
          <w:rFonts w:ascii="Arial" w:hAnsi="Arial" w:cs="Arial"/>
          <w:color w:val="000000" w:themeColor="text1"/>
        </w:rPr>
        <w:t>guidelines</w:t>
      </w:r>
      <w:r w:rsidR="00947EBC" w:rsidRPr="00D36895">
        <w:rPr>
          <w:rFonts w:ascii="Arial" w:hAnsi="Arial" w:cs="Arial"/>
          <w:b/>
          <w:color w:val="000000" w:themeColor="text1"/>
        </w:rPr>
        <w:t>.</w:t>
      </w:r>
      <w:r w:rsidR="00AB5645" w:rsidRPr="00D36895">
        <w:rPr>
          <w:rFonts w:ascii="Arial" w:hAnsi="Arial" w:cs="Arial"/>
          <w:b/>
          <w:color w:val="000000" w:themeColor="text1"/>
          <w:vertAlign w:val="superscript"/>
        </w:rPr>
        <w:t>15, 67</w:t>
      </w:r>
      <w:r w:rsidR="00D9635C" w:rsidRPr="00D36895">
        <w:rPr>
          <w:rFonts w:ascii="Arial" w:hAnsi="Arial" w:cs="Arial"/>
          <w:b/>
          <w:color w:val="000000" w:themeColor="text1"/>
          <w:vertAlign w:val="superscript"/>
        </w:rPr>
        <w:t>-6</w:t>
      </w:r>
      <w:r w:rsidR="00AB5645" w:rsidRPr="00D36895">
        <w:rPr>
          <w:rFonts w:ascii="Arial" w:hAnsi="Arial" w:cs="Arial"/>
          <w:b/>
          <w:color w:val="000000" w:themeColor="text1"/>
          <w:vertAlign w:val="superscript"/>
        </w:rPr>
        <w:t>9</w:t>
      </w:r>
      <w:r w:rsidR="00D9635C" w:rsidRPr="00D36895">
        <w:rPr>
          <w:rFonts w:ascii="Arial" w:hAnsi="Arial" w:cs="Arial"/>
          <w:b/>
          <w:color w:val="000000" w:themeColor="text1"/>
          <w:vertAlign w:val="superscript"/>
        </w:rPr>
        <w:t xml:space="preserve"> </w:t>
      </w:r>
      <w:r w:rsidR="00947EBC" w:rsidRPr="00D36895">
        <w:rPr>
          <w:rFonts w:ascii="Arial" w:hAnsi="Arial" w:cs="Arial"/>
          <w:b/>
          <w:color w:val="000000" w:themeColor="text1"/>
        </w:rPr>
        <w:t xml:space="preserve"> </w:t>
      </w:r>
      <w:r w:rsidR="006F7B11" w:rsidRPr="00D36895">
        <w:rPr>
          <w:rFonts w:ascii="Arial" w:hAnsi="Arial" w:cs="Arial"/>
          <w:b/>
          <w:color w:val="000000" w:themeColor="text1"/>
        </w:rPr>
        <w:t xml:space="preserve"> </w:t>
      </w:r>
      <w:r w:rsidR="00947EBC" w:rsidRPr="00D36895">
        <w:rPr>
          <w:rFonts w:ascii="Arial" w:hAnsi="Arial" w:cs="Arial"/>
          <w:color w:val="000000" w:themeColor="text1"/>
        </w:rPr>
        <w:t xml:space="preserve">MT should be performed by a multidisciplinary team operating within </w:t>
      </w:r>
      <w:r w:rsidR="00947EBC" w:rsidRPr="00D36895">
        <w:rPr>
          <w:rFonts w:ascii="Arial" w:hAnsi="Arial" w:cs="Arial"/>
          <w:color w:val="000000" w:themeColor="text1"/>
        </w:rPr>
        <w:lastRenderedPageBreak/>
        <w:t xml:space="preserve">comprehensive stroke centres with </w:t>
      </w:r>
      <w:r w:rsidR="00B00044" w:rsidRPr="00D36895">
        <w:rPr>
          <w:rFonts w:ascii="Arial" w:hAnsi="Arial" w:cs="Arial"/>
          <w:color w:val="000000" w:themeColor="text1"/>
        </w:rPr>
        <w:t xml:space="preserve">adequate (high) volumes, and </w:t>
      </w:r>
      <w:r w:rsidR="003022CD" w:rsidRPr="00D36895">
        <w:rPr>
          <w:rFonts w:ascii="Arial" w:hAnsi="Arial" w:cs="Arial"/>
          <w:color w:val="000000" w:themeColor="text1"/>
        </w:rPr>
        <w:t>undertaking</w:t>
      </w:r>
      <w:r w:rsidR="00B00044" w:rsidRPr="00D36895">
        <w:rPr>
          <w:rFonts w:ascii="Arial" w:hAnsi="Arial" w:cs="Arial"/>
          <w:color w:val="000000" w:themeColor="text1"/>
        </w:rPr>
        <w:t xml:space="preserve"> </w:t>
      </w:r>
      <w:r w:rsidR="00947EBC" w:rsidRPr="00D36895">
        <w:rPr>
          <w:rFonts w:ascii="Arial" w:hAnsi="Arial" w:cs="Arial"/>
          <w:color w:val="000000" w:themeColor="text1"/>
        </w:rPr>
        <w:t xml:space="preserve">regular assessment/audit of </w:t>
      </w:r>
      <w:r w:rsidR="00FC722D" w:rsidRPr="00D36895">
        <w:rPr>
          <w:rFonts w:ascii="Arial" w:hAnsi="Arial" w:cs="Arial"/>
          <w:color w:val="000000" w:themeColor="text1"/>
        </w:rPr>
        <w:t xml:space="preserve">technical and clinical </w:t>
      </w:r>
      <w:r w:rsidR="00947EBC" w:rsidRPr="00D36895">
        <w:rPr>
          <w:rFonts w:ascii="Arial" w:hAnsi="Arial" w:cs="Arial"/>
          <w:color w:val="000000" w:themeColor="text1"/>
        </w:rPr>
        <w:t>results, process times and complications.</w:t>
      </w:r>
      <w:r w:rsidR="006C3466" w:rsidRPr="00D36895">
        <w:rPr>
          <w:rFonts w:ascii="Arial" w:hAnsi="Arial" w:cs="Arial"/>
          <w:color w:val="000000" w:themeColor="text1"/>
        </w:rPr>
        <w:t xml:space="preserve"> </w:t>
      </w:r>
    </w:p>
    <w:p w14:paraId="574867B1" w14:textId="77777777" w:rsidR="00A37E79" w:rsidRPr="00D36895" w:rsidRDefault="00A37E79" w:rsidP="00AA1784">
      <w:pPr>
        <w:widowControl w:val="0"/>
        <w:autoSpaceDE w:val="0"/>
        <w:autoSpaceDN w:val="0"/>
        <w:adjustRightInd w:val="0"/>
        <w:rPr>
          <w:rFonts w:ascii="Arial" w:hAnsi="Arial" w:cs="Arial"/>
          <w:color w:val="000000" w:themeColor="text1"/>
        </w:rPr>
      </w:pPr>
    </w:p>
    <w:p w14:paraId="579A7857" w14:textId="74777642" w:rsidR="004644CD" w:rsidRPr="00D36895" w:rsidRDefault="004644CD" w:rsidP="00AA1784">
      <w:pPr>
        <w:widowControl w:val="0"/>
        <w:autoSpaceDE w:val="0"/>
        <w:autoSpaceDN w:val="0"/>
        <w:adjustRightInd w:val="0"/>
        <w:rPr>
          <w:rFonts w:ascii="Arial" w:hAnsi="Arial" w:cs="Arial"/>
          <w:color w:val="000000" w:themeColor="text1"/>
        </w:rPr>
      </w:pPr>
    </w:p>
    <w:p w14:paraId="67D7AF30" w14:textId="3345C514" w:rsidR="00B620FF" w:rsidRPr="00D36895" w:rsidRDefault="00A37E79" w:rsidP="00B620FF">
      <w:pPr>
        <w:pStyle w:val="yiv1631816486msonormal"/>
        <w:shd w:val="clear" w:color="auto" w:fill="FFFFFF"/>
        <w:spacing w:before="0" w:beforeAutospacing="0" w:after="0" w:afterAutospacing="0"/>
        <w:rPr>
          <w:rFonts w:ascii="Arial" w:hAnsi="Arial" w:cs="Arial"/>
          <w:color w:val="000000" w:themeColor="text1"/>
        </w:rPr>
      </w:pPr>
      <w:r w:rsidRPr="00D36895">
        <w:rPr>
          <w:rFonts w:ascii="Arial" w:hAnsi="Arial" w:cs="Arial"/>
          <w:color w:val="000000" w:themeColor="text1"/>
        </w:rPr>
        <w:t>The frequency of device-related complications could also be minimized by adherence to manufacturers’ IFUs.</w:t>
      </w:r>
      <w:r w:rsidRPr="00D36895">
        <w:rPr>
          <w:rFonts w:ascii="Arial" w:hAnsi="Arial" w:cs="Arial"/>
          <w:b/>
          <w:color w:val="000000" w:themeColor="text1"/>
          <w:sz w:val="28"/>
          <w:szCs w:val="28"/>
        </w:rPr>
        <w:t xml:space="preserve"> </w:t>
      </w:r>
      <w:r w:rsidRPr="00D36895">
        <w:rPr>
          <w:rFonts w:ascii="Arial" w:hAnsi="Arial" w:cs="Arial"/>
          <w:color w:val="000000" w:themeColor="text1"/>
        </w:rPr>
        <w:t>Clinical guidelines have recommended the use of the stent-retrievers as first-choice devices and the older generation devices should not be used.</w:t>
      </w:r>
      <w:r w:rsidR="00F52709" w:rsidRPr="00D36895">
        <w:rPr>
          <w:rFonts w:ascii="Arial" w:hAnsi="Arial" w:cs="Arial"/>
          <w:color w:val="000000" w:themeColor="text1"/>
          <w:vertAlign w:val="superscript"/>
        </w:rPr>
        <w:t>67</w:t>
      </w:r>
      <w:r w:rsidRPr="00D36895">
        <w:rPr>
          <w:rFonts w:ascii="Arial" w:hAnsi="Arial" w:cs="Arial"/>
          <w:color w:val="000000" w:themeColor="text1"/>
          <w:vertAlign w:val="superscript"/>
        </w:rPr>
        <w:t xml:space="preserve"> </w:t>
      </w:r>
      <w:r w:rsidRPr="00D36895">
        <w:rPr>
          <w:rFonts w:ascii="Arial" w:hAnsi="Arial" w:cs="Arial"/>
          <w:color w:val="000000" w:themeColor="text1"/>
        </w:rPr>
        <w:t xml:space="preserve"> </w:t>
      </w:r>
      <w:r w:rsidR="00CB7662" w:rsidRPr="00D36895">
        <w:rPr>
          <w:rFonts w:ascii="Arial" w:hAnsi="Arial" w:cs="Arial"/>
          <w:color w:val="000000" w:themeColor="text1"/>
        </w:rPr>
        <w:t xml:space="preserve"> </w:t>
      </w:r>
      <w:r w:rsidRPr="00D36895">
        <w:rPr>
          <w:rFonts w:ascii="Arial" w:hAnsi="Arial" w:cs="Arial"/>
          <w:color w:val="000000" w:themeColor="text1"/>
        </w:rPr>
        <w:t>There is limited evidence for the identification of which of the new-generation devices cause fewer side effects. The role of direct aspira</w:t>
      </w:r>
      <w:r w:rsidR="00CB7662" w:rsidRPr="00D36895">
        <w:rPr>
          <w:rFonts w:ascii="Arial" w:hAnsi="Arial" w:cs="Arial"/>
          <w:color w:val="000000" w:themeColor="text1"/>
        </w:rPr>
        <w:t xml:space="preserve">tion versus stent-retrievers </w:t>
      </w:r>
      <w:proofErr w:type="gramStart"/>
      <w:r w:rsidR="00CB7662" w:rsidRPr="00D36895">
        <w:rPr>
          <w:rFonts w:ascii="Arial" w:hAnsi="Arial" w:cs="Arial"/>
          <w:color w:val="000000" w:themeColor="text1"/>
        </w:rPr>
        <w:t xml:space="preserve">in </w:t>
      </w:r>
      <w:r w:rsidRPr="00D36895">
        <w:rPr>
          <w:rFonts w:ascii="Arial" w:hAnsi="Arial" w:cs="Arial"/>
          <w:color w:val="000000" w:themeColor="text1"/>
        </w:rPr>
        <w:t>particular remains</w:t>
      </w:r>
      <w:proofErr w:type="gramEnd"/>
      <w:r w:rsidRPr="00D36895">
        <w:rPr>
          <w:rFonts w:ascii="Arial" w:hAnsi="Arial" w:cs="Arial"/>
          <w:color w:val="000000" w:themeColor="text1"/>
        </w:rPr>
        <w:t xml:space="preserve"> unclear and is also the subject of ongoing trials</w:t>
      </w:r>
      <w:r w:rsidR="007C3BE0" w:rsidRPr="00D36895">
        <w:rPr>
          <w:rFonts w:ascii="Arial" w:hAnsi="Arial" w:cs="Arial"/>
          <w:color w:val="000000" w:themeColor="text1"/>
        </w:rPr>
        <w:t>.</w:t>
      </w:r>
      <w:r w:rsidR="008E60B0" w:rsidRPr="00D36895">
        <w:rPr>
          <w:rFonts w:ascii="Arial" w:hAnsi="Arial" w:cs="Arial"/>
          <w:color w:val="000000" w:themeColor="text1"/>
        </w:rPr>
        <w:t xml:space="preserve"> Although</w:t>
      </w:r>
      <w:r w:rsidR="00163901" w:rsidRPr="00D36895">
        <w:rPr>
          <w:rFonts w:ascii="Arial" w:hAnsi="Arial" w:cs="Arial"/>
          <w:color w:val="000000" w:themeColor="text1"/>
        </w:rPr>
        <w:t xml:space="preserve"> </w:t>
      </w:r>
      <w:r w:rsidR="008E60B0" w:rsidRPr="00D36895">
        <w:rPr>
          <w:rFonts w:ascii="Arial" w:hAnsi="Arial" w:cs="Arial"/>
          <w:color w:val="000000" w:themeColor="text1"/>
        </w:rPr>
        <w:t>i</w:t>
      </w:r>
      <w:r w:rsidR="000209A2" w:rsidRPr="00D36895">
        <w:rPr>
          <w:rFonts w:ascii="Arial" w:hAnsi="Arial" w:cs="Arial"/>
          <w:color w:val="000000" w:themeColor="text1"/>
        </w:rPr>
        <w:t>n the ASTER trial there were no statistically significant differences, in procedural complications like sICH and embolization in a new territory between stent retriever and ADAPT (a direct aspiration first p</w:t>
      </w:r>
      <w:r w:rsidR="005C73BB" w:rsidRPr="00D36895">
        <w:rPr>
          <w:rFonts w:ascii="Arial" w:hAnsi="Arial" w:cs="Arial"/>
          <w:color w:val="000000" w:themeColor="text1"/>
        </w:rPr>
        <w:t>ass technique)</w:t>
      </w:r>
      <w:r w:rsidR="000209A2" w:rsidRPr="00D36895">
        <w:rPr>
          <w:rFonts w:ascii="Arial" w:hAnsi="Arial" w:cs="Arial"/>
          <w:color w:val="000000" w:themeColor="text1"/>
        </w:rPr>
        <w:t>.</w:t>
      </w:r>
      <w:r w:rsidR="00F52709" w:rsidRPr="00D36895">
        <w:rPr>
          <w:rFonts w:ascii="Arial" w:hAnsi="Arial" w:cs="Arial"/>
          <w:color w:val="000000" w:themeColor="text1"/>
          <w:vertAlign w:val="superscript"/>
        </w:rPr>
        <w:t>70</w:t>
      </w:r>
      <w:r w:rsidR="000209A2" w:rsidRPr="00D36895">
        <w:rPr>
          <w:rFonts w:ascii="Arial" w:hAnsi="Arial" w:cs="Arial"/>
          <w:color w:val="000000" w:themeColor="text1"/>
        </w:rPr>
        <w:t xml:space="preserve"> Similarly, two observational studies found no differences in the rates of sICH</w:t>
      </w:r>
      <w:r w:rsidR="009B3376" w:rsidRPr="00D36895">
        <w:rPr>
          <w:rFonts w:ascii="Arial" w:hAnsi="Arial" w:cs="Arial"/>
          <w:color w:val="000000" w:themeColor="text1"/>
        </w:rPr>
        <w:t xml:space="preserve"> or proced</w:t>
      </w:r>
      <w:r w:rsidR="000209A2" w:rsidRPr="00D36895">
        <w:rPr>
          <w:rFonts w:ascii="Arial" w:hAnsi="Arial" w:cs="Arial"/>
          <w:color w:val="000000" w:themeColor="text1"/>
        </w:rPr>
        <w:t>ural complications between the t</w:t>
      </w:r>
      <w:r w:rsidR="000A4D8E" w:rsidRPr="00D36895">
        <w:rPr>
          <w:rFonts w:ascii="Arial" w:hAnsi="Arial" w:cs="Arial"/>
          <w:color w:val="000000" w:themeColor="text1"/>
        </w:rPr>
        <w:t>wo procedures</w:t>
      </w:r>
      <w:r w:rsidR="00F52709" w:rsidRPr="00D36895">
        <w:rPr>
          <w:rFonts w:ascii="Arial" w:hAnsi="Arial" w:cs="Arial"/>
          <w:color w:val="000000" w:themeColor="text1"/>
        </w:rPr>
        <w:t>.</w:t>
      </w:r>
      <w:r w:rsidR="00F52709" w:rsidRPr="00D36895">
        <w:rPr>
          <w:rFonts w:ascii="Arial" w:hAnsi="Arial" w:cs="Arial"/>
          <w:color w:val="000000" w:themeColor="text1"/>
          <w:vertAlign w:val="superscript"/>
        </w:rPr>
        <w:t>71,72</w:t>
      </w:r>
      <w:r w:rsidR="008E60B0" w:rsidRPr="00D36895">
        <w:rPr>
          <w:rFonts w:ascii="Arial" w:hAnsi="Arial" w:cs="Arial"/>
          <w:color w:val="000000" w:themeColor="text1"/>
        </w:rPr>
        <w:t xml:space="preserve"> </w:t>
      </w:r>
      <w:r w:rsidRPr="00D36895">
        <w:rPr>
          <w:rFonts w:ascii="Arial" w:hAnsi="Arial" w:cs="Arial"/>
          <w:color w:val="000000" w:themeColor="text1"/>
        </w:rPr>
        <w:t>We can anticipate many more head to head device trial in the future.</w:t>
      </w:r>
    </w:p>
    <w:p w14:paraId="46359A49" w14:textId="77777777" w:rsidR="00B620FF" w:rsidRPr="00D36895" w:rsidRDefault="00B620FF" w:rsidP="00B620FF">
      <w:pPr>
        <w:pStyle w:val="yiv1631816486msonormal"/>
        <w:shd w:val="clear" w:color="auto" w:fill="FFFFFF"/>
        <w:spacing w:before="0" w:beforeAutospacing="0" w:after="0" w:afterAutospacing="0"/>
        <w:rPr>
          <w:rFonts w:ascii="Arial" w:hAnsi="Arial" w:cs="Arial"/>
          <w:color w:val="000000" w:themeColor="text1"/>
        </w:rPr>
      </w:pPr>
    </w:p>
    <w:p w14:paraId="31E7167C" w14:textId="1C277641" w:rsidR="004B4E14" w:rsidRPr="00D36895" w:rsidRDefault="00AB3641" w:rsidP="00B620FF">
      <w:pPr>
        <w:pStyle w:val="yiv1631816486msonormal"/>
        <w:shd w:val="clear" w:color="auto" w:fill="FFFFFF"/>
        <w:spacing w:before="0" w:beforeAutospacing="0" w:after="0" w:afterAutospacing="0"/>
        <w:rPr>
          <w:rFonts w:ascii="Arial" w:hAnsi="Arial" w:cs="Arial"/>
          <w:color w:val="000000" w:themeColor="text1"/>
        </w:rPr>
      </w:pPr>
      <w:r w:rsidRPr="00D36895">
        <w:rPr>
          <w:rFonts w:ascii="Arial" w:hAnsi="Arial" w:cs="Arial"/>
          <w:color w:val="000000" w:themeColor="text1"/>
        </w:rPr>
        <w:t>Likewise,</w:t>
      </w:r>
      <w:r w:rsidR="0030041C" w:rsidRPr="00D36895">
        <w:rPr>
          <w:rFonts w:ascii="Arial" w:hAnsi="Arial" w:cs="Arial"/>
          <w:color w:val="000000" w:themeColor="text1"/>
        </w:rPr>
        <w:t xml:space="preserve"> whether balloon guide use will reduce complications is controversial with some evidence favouring it.</w:t>
      </w:r>
      <w:r w:rsidR="0030041C" w:rsidRPr="00D36895">
        <w:rPr>
          <w:rFonts w:ascii="Arial" w:hAnsi="Arial" w:cs="Arial"/>
          <w:color w:val="000000" w:themeColor="text1"/>
          <w:vertAlign w:val="superscript"/>
        </w:rPr>
        <w:t>73,74</w:t>
      </w:r>
    </w:p>
    <w:p w14:paraId="57E18E45" w14:textId="77777777" w:rsidR="00F52709" w:rsidRPr="00D36895" w:rsidRDefault="00F52709" w:rsidP="00AD1562">
      <w:pPr>
        <w:rPr>
          <w:rFonts w:ascii="Arial" w:hAnsi="Arial" w:cs="Arial"/>
          <w:color w:val="000000" w:themeColor="text1"/>
          <w:lang w:val="en-GB"/>
        </w:rPr>
      </w:pPr>
    </w:p>
    <w:p w14:paraId="209BEB26" w14:textId="4342EA0C" w:rsidR="009B3376" w:rsidRPr="00D36895" w:rsidRDefault="009B3376" w:rsidP="00AD1562">
      <w:pPr>
        <w:rPr>
          <w:rFonts w:ascii="Arial" w:hAnsi="Arial" w:cs="Arial"/>
          <w:color w:val="000000" w:themeColor="text1"/>
          <w:vertAlign w:val="superscript"/>
          <w:lang w:val="en-GB"/>
        </w:rPr>
      </w:pPr>
      <w:r w:rsidRPr="00D36895">
        <w:rPr>
          <w:rFonts w:ascii="Arial" w:hAnsi="Arial" w:cs="Arial"/>
          <w:color w:val="000000" w:themeColor="text1"/>
          <w:lang w:val="en-GB"/>
        </w:rPr>
        <w:t xml:space="preserve">Tandem occlusions can provide treatment challenges with a potential higher risk of procedural complications. In a recent systematic review of tandem occlusion treated with acute ICA stenting in combination with </w:t>
      </w:r>
      <w:r w:rsidR="00586C42" w:rsidRPr="00D36895">
        <w:rPr>
          <w:rFonts w:ascii="Arial" w:hAnsi="Arial" w:cs="Arial"/>
          <w:color w:val="000000" w:themeColor="text1"/>
          <w:lang w:val="en-GB"/>
        </w:rPr>
        <w:t xml:space="preserve">thrombectomy, the rate of sICH </w:t>
      </w:r>
      <w:r w:rsidRPr="00D36895">
        <w:rPr>
          <w:rFonts w:ascii="Arial" w:hAnsi="Arial" w:cs="Arial"/>
          <w:color w:val="000000" w:themeColor="text1"/>
          <w:lang w:val="en-GB"/>
        </w:rPr>
        <w:t>was 7 % and mortality 1</w:t>
      </w:r>
      <w:r w:rsidR="000A4D8E" w:rsidRPr="00D36895">
        <w:rPr>
          <w:rFonts w:ascii="Arial" w:hAnsi="Arial" w:cs="Arial"/>
          <w:color w:val="000000" w:themeColor="text1"/>
          <w:lang w:val="en-GB"/>
        </w:rPr>
        <w:t>3%</w:t>
      </w:r>
      <w:r w:rsidRPr="00D36895">
        <w:rPr>
          <w:rFonts w:ascii="Arial" w:hAnsi="Arial" w:cs="Arial"/>
          <w:color w:val="000000" w:themeColor="text1"/>
          <w:lang w:val="en-GB"/>
        </w:rPr>
        <w:t>.</w:t>
      </w:r>
      <w:r w:rsidR="00586C42" w:rsidRPr="00D36895">
        <w:rPr>
          <w:rFonts w:ascii="Arial" w:hAnsi="Arial" w:cs="Arial"/>
          <w:color w:val="000000" w:themeColor="text1"/>
          <w:vertAlign w:val="superscript"/>
          <w:lang w:val="en-GB"/>
        </w:rPr>
        <w:t xml:space="preserve">75 </w:t>
      </w:r>
      <w:r w:rsidRPr="00D36895">
        <w:rPr>
          <w:rFonts w:ascii="Arial" w:hAnsi="Arial" w:cs="Arial"/>
          <w:color w:val="000000" w:themeColor="text1"/>
          <w:lang w:val="en-GB"/>
        </w:rPr>
        <w:t>In a single retrospective data analysis of Tandem occlusion treated with carotid artery stenting and mechanical thrombectomy concurrently the procedural complications included arterial dissection (2 patients), vasospasm (3 patient</w:t>
      </w:r>
      <w:r w:rsidR="00CB3C50" w:rsidRPr="00D36895">
        <w:rPr>
          <w:rFonts w:ascii="Arial" w:hAnsi="Arial" w:cs="Arial"/>
          <w:color w:val="000000" w:themeColor="text1"/>
          <w:lang w:val="en-GB"/>
        </w:rPr>
        <w:t>s). There were 2 (</w:t>
      </w:r>
      <w:r w:rsidR="000A4D8E" w:rsidRPr="00D36895">
        <w:rPr>
          <w:rFonts w:ascii="Arial" w:hAnsi="Arial" w:cs="Arial"/>
          <w:color w:val="000000" w:themeColor="text1"/>
          <w:lang w:val="en-GB"/>
        </w:rPr>
        <w:t>4.4%) sICH 24-</w:t>
      </w:r>
      <w:r w:rsidRPr="00D36895">
        <w:rPr>
          <w:rFonts w:ascii="Arial" w:hAnsi="Arial" w:cs="Arial"/>
          <w:color w:val="000000" w:themeColor="text1"/>
          <w:lang w:val="en-GB"/>
        </w:rPr>
        <w:t>hours post procedu</w:t>
      </w:r>
      <w:r w:rsidR="000A4D8E" w:rsidRPr="00D36895">
        <w:rPr>
          <w:rFonts w:ascii="Arial" w:hAnsi="Arial" w:cs="Arial"/>
          <w:color w:val="000000" w:themeColor="text1"/>
          <w:lang w:val="en-GB"/>
        </w:rPr>
        <w:t>re and 5 (11%) inpatient deaths</w:t>
      </w:r>
      <w:r w:rsidR="00586C42" w:rsidRPr="00D36895">
        <w:rPr>
          <w:rFonts w:ascii="Arial" w:hAnsi="Arial" w:cs="Arial"/>
          <w:color w:val="000000" w:themeColor="text1"/>
          <w:lang w:val="en-GB"/>
        </w:rPr>
        <w:t>.</w:t>
      </w:r>
      <w:r w:rsidR="00586C42" w:rsidRPr="00D36895">
        <w:rPr>
          <w:rFonts w:ascii="Arial" w:hAnsi="Arial" w:cs="Arial"/>
          <w:color w:val="000000" w:themeColor="text1"/>
          <w:vertAlign w:val="superscript"/>
          <w:lang w:val="en-GB"/>
        </w:rPr>
        <w:t>76</w:t>
      </w:r>
      <w:r w:rsidRPr="00D36895">
        <w:rPr>
          <w:rFonts w:ascii="Arial" w:hAnsi="Arial" w:cs="Arial"/>
          <w:color w:val="000000" w:themeColor="text1"/>
          <w:lang w:val="en-GB"/>
        </w:rPr>
        <w:t xml:space="preserve"> Villwock et al. in their comparison of carotid artery stenting versus angioplasty alone in the setting of ischemic stroke found a higher mortality rate in the angioplasty-alone compared with the carotid stenting group (9.0% </w:t>
      </w:r>
      <w:r w:rsidR="000A4D8E" w:rsidRPr="00D36895">
        <w:rPr>
          <w:rFonts w:ascii="Arial" w:hAnsi="Arial" w:cs="Arial"/>
          <w:color w:val="000000" w:themeColor="text1"/>
          <w:lang w:val="en-GB"/>
        </w:rPr>
        <w:t>vs. 3.8%)</w:t>
      </w:r>
      <w:r w:rsidRPr="00D36895">
        <w:rPr>
          <w:rFonts w:ascii="Arial" w:hAnsi="Arial" w:cs="Arial"/>
          <w:color w:val="000000" w:themeColor="text1"/>
          <w:lang w:val="en-GB"/>
        </w:rPr>
        <w:t>.</w:t>
      </w:r>
      <w:r w:rsidR="00586C42" w:rsidRPr="00D36895">
        <w:rPr>
          <w:rFonts w:ascii="Arial" w:hAnsi="Arial" w:cs="Arial"/>
          <w:color w:val="000000" w:themeColor="text1"/>
          <w:vertAlign w:val="superscript"/>
          <w:lang w:val="en-GB"/>
        </w:rPr>
        <w:t>77</w:t>
      </w:r>
    </w:p>
    <w:p w14:paraId="3B7F6507" w14:textId="77777777" w:rsidR="0030041C" w:rsidRPr="00D36895" w:rsidRDefault="0030041C" w:rsidP="00FC722D">
      <w:pPr>
        <w:widowControl w:val="0"/>
        <w:autoSpaceDE w:val="0"/>
        <w:autoSpaceDN w:val="0"/>
        <w:adjustRightInd w:val="0"/>
        <w:rPr>
          <w:rFonts w:ascii="Arial" w:hAnsi="Arial" w:cs="Arial"/>
          <w:color w:val="000000" w:themeColor="text1"/>
        </w:rPr>
      </w:pPr>
    </w:p>
    <w:p w14:paraId="0014E681" w14:textId="0DFA3853" w:rsidR="00FC722D" w:rsidRPr="00D36895" w:rsidRDefault="00FC722D" w:rsidP="00FC722D">
      <w:pPr>
        <w:widowControl w:val="0"/>
        <w:autoSpaceDE w:val="0"/>
        <w:autoSpaceDN w:val="0"/>
        <w:adjustRightInd w:val="0"/>
        <w:rPr>
          <w:rFonts w:ascii="Arial" w:eastAsia="Times New Roman" w:hAnsi="Arial" w:cs="Arial"/>
          <w:color w:val="000000" w:themeColor="text1"/>
          <w:shd w:val="clear" w:color="auto" w:fill="FFFFFF"/>
          <w:lang w:val="en-GB"/>
        </w:rPr>
      </w:pPr>
      <w:r w:rsidRPr="00D36895">
        <w:rPr>
          <w:rFonts w:ascii="Arial" w:hAnsi="Arial" w:cs="Arial"/>
          <w:color w:val="000000" w:themeColor="text1"/>
        </w:rPr>
        <w:t xml:space="preserve">Simple proven safety measures such as use of </w:t>
      </w:r>
      <w:r w:rsidR="004F71A2" w:rsidRPr="00D36895">
        <w:rPr>
          <w:rFonts w:ascii="Arial" w:hAnsi="Arial" w:cs="Arial"/>
          <w:color w:val="000000" w:themeColor="text1"/>
        </w:rPr>
        <w:t>pre-surgical</w:t>
      </w:r>
      <w:r w:rsidRPr="00D36895">
        <w:rPr>
          <w:rFonts w:ascii="Arial" w:hAnsi="Arial" w:cs="Arial"/>
          <w:color w:val="000000" w:themeColor="text1"/>
        </w:rPr>
        <w:t xml:space="preserve"> checklists (e.g. World Health </w:t>
      </w:r>
      <w:r w:rsidR="00AB3641" w:rsidRPr="00D36895">
        <w:rPr>
          <w:rFonts w:ascii="Arial" w:hAnsi="Arial" w:cs="Arial"/>
          <w:color w:val="000000" w:themeColor="text1"/>
        </w:rPr>
        <w:t>Organization</w:t>
      </w:r>
      <w:r w:rsidRPr="00D36895">
        <w:rPr>
          <w:rFonts w:ascii="Arial" w:hAnsi="Arial" w:cs="Arial"/>
          <w:color w:val="000000" w:themeColor="text1"/>
        </w:rPr>
        <w:t xml:space="preserve"> one) should not be overlooked in the haste to ac</w:t>
      </w:r>
      <w:r w:rsidR="00D424A2" w:rsidRPr="00D36895">
        <w:rPr>
          <w:rFonts w:ascii="Arial" w:hAnsi="Arial" w:cs="Arial"/>
          <w:color w:val="000000" w:themeColor="text1"/>
        </w:rPr>
        <w:t>hieve recanaliz</w:t>
      </w:r>
      <w:r w:rsidRPr="00D36895">
        <w:rPr>
          <w:rFonts w:ascii="Arial" w:hAnsi="Arial" w:cs="Arial"/>
          <w:color w:val="000000" w:themeColor="text1"/>
        </w:rPr>
        <w:t>ation at all costs.</w:t>
      </w:r>
      <w:r w:rsidRPr="00D36895">
        <w:rPr>
          <w:rFonts w:ascii="Arial" w:eastAsia="Times New Roman" w:hAnsi="Arial" w:cs="Arial"/>
          <w:color w:val="000000" w:themeColor="text1"/>
          <w:shd w:val="clear" w:color="auto" w:fill="FFFFFF"/>
          <w:lang w:val="en-GB"/>
        </w:rPr>
        <w:t xml:space="preserve"> In the absence of specific guidelines for the management of complications in the setting of mechanical thrombectomy, adherence to existing management strategies for neuroendovascular interventions and to specific national guidelines for thrombectomy </w:t>
      </w:r>
      <w:r w:rsidRPr="00D36895">
        <w:rPr>
          <w:rFonts w:ascii="Arial" w:eastAsia="Times New Roman" w:hAnsi="Arial" w:cs="Arial"/>
          <w:color w:val="000000" w:themeColor="text1"/>
          <w:shd w:val="clear" w:color="auto" w:fill="FFFFFF"/>
          <w:vertAlign w:val="superscript"/>
          <w:lang w:val="en-GB"/>
        </w:rPr>
        <w:t>21, 6</w:t>
      </w:r>
      <w:r w:rsidR="00AB5645" w:rsidRPr="00D36895">
        <w:rPr>
          <w:rFonts w:ascii="Arial" w:eastAsia="Times New Roman" w:hAnsi="Arial" w:cs="Arial"/>
          <w:color w:val="000000" w:themeColor="text1"/>
          <w:shd w:val="clear" w:color="auto" w:fill="FFFFFF"/>
          <w:vertAlign w:val="superscript"/>
          <w:lang w:val="en-GB"/>
        </w:rPr>
        <w:t>9</w:t>
      </w:r>
      <w:r w:rsidRPr="00D36895">
        <w:rPr>
          <w:rFonts w:ascii="Arial" w:eastAsia="Times New Roman" w:hAnsi="Arial" w:cs="Arial"/>
          <w:color w:val="000000" w:themeColor="text1"/>
          <w:shd w:val="clear" w:color="auto" w:fill="FFFFFF"/>
          <w:lang w:val="en-GB"/>
        </w:rPr>
        <w:t xml:space="preserve"> is appropriate whilst further areas of research are pursued - including into the role of GA, direct aspiration, balloon guide use etc. in MT. </w:t>
      </w:r>
    </w:p>
    <w:p w14:paraId="15FE269C" w14:textId="77777777" w:rsidR="00AA1784" w:rsidRPr="00D36895" w:rsidRDefault="00AA1784" w:rsidP="00AA1784">
      <w:pPr>
        <w:widowControl w:val="0"/>
        <w:autoSpaceDE w:val="0"/>
        <w:autoSpaceDN w:val="0"/>
        <w:adjustRightInd w:val="0"/>
        <w:rPr>
          <w:rFonts w:ascii="Arial" w:hAnsi="Arial" w:cs="Arial"/>
          <w:color w:val="000000" w:themeColor="text1"/>
        </w:rPr>
      </w:pPr>
    </w:p>
    <w:p w14:paraId="5608D60D" w14:textId="58116388" w:rsidR="00B620FF" w:rsidRPr="00D36895" w:rsidRDefault="00B00044" w:rsidP="00B620FF">
      <w:pPr>
        <w:pStyle w:val="p1"/>
        <w:rPr>
          <w:rFonts w:ascii="Helvetica" w:hAnsi="Helvetica"/>
          <w:color w:val="000000" w:themeColor="text1"/>
          <w:sz w:val="24"/>
          <w:szCs w:val="24"/>
        </w:rPr>
      </w:pPr>
      <w:r w:rsidRPr="00D36895">
        <w:rPr>
          <w:rFonts w:ascii="Arial" w:hAnsi="Arial" w:cs="Arial"/>
          <w:color w:val="000000" w:themeColor="text1"/>
          <w:sz w:val="24"/>
          <w:szCs w:val="24"/>
        </w:rPr>
        <w:t>The use of general anesthesia in MT is controversial. In a pre-planned subgroup analysis of MR CLEAN, GA was associated with worse outcomes</w:t>
      </w:r>
      <w:r w:rsidR="00CE235B" w:rsidRPr="00D36895">
        <w:rPr>
          <w:rFonts w:ascii="Arial" w:hAnsi="Arial" w:cs="Arial"/>
          <w:color w:val="000000" w:themeColor="text1"/>
          <w:sz w:val="24"/>
          <w:szCs w:val="24"/>
        </w:rPr>
        <w:t xml:space="preserve"> </w:t>
      </w:r>
      <w:r w:rsidR="00AB5645" w:rsidRPr="00D36895">
        <w:rPr>
          <w:rFonts w:ascii="Arial" w:eastAsia="Times New Roman" w:hAnsi="Arial" w:cs="Arial"/>
          <w:color w:val="000000" w:themeColor="text1"/>
          <w:sz w:val="24"/>
          <w:szCs w:val="24"/>
          <w:vertAlign w:val="superscript"/>
          <w:lang w:val="en-GB"/>
        </w:rPr>
        <w:t>7</w:t>
      </w:r>
      <w:r w:rsidR="00C748F4" w:rsidRPr="00D36895">
        <w:rPr>
          <w:rFonts w:ascii="Arial" w:eastAsia="Times New Roman" w:hAnsi="Arial" w:cs="Arial"/>
          <w:color w:val="000000" w:themeColor="text1"/>
          <w:sz w:val="24"/>
          <w:szCs w:val="24"/>
          <w:vertAlign w:val="superscript"/>
          <w:lang w:val="en-GB"/>
        </w:rPr>
        <w:t>8</w:t>
      </w:r>
      <w:r w:rsidRPr="00D36895">
        <w:rPr>
          <w:rFonts w:ascii="Arial" w:hAnsi="Arial" w:cs="Arial"/>
          <w:color w:val="000000" w:themeColor="text1"/>
          <w:sz w:val="24"/>
          <w:szCs w:val="24"/>
        </w:rPr>
        <w:t xml:space="preserve"> and this tallies with an earlier meta-analysis of predominantly non RCT data.</w:t>
      </w:r>
      <w:r w:rsidR="001D461D" w:rsidRPr="00D36895">
        <w:rPr>
          <w:rFonts w:ascii="Arial" w:hAnsi="Arial" w:cs="Arial"/>
          <w:color w:val="000000" w:themeColor="text1"/>
          <w:sz w:val="24"/>
          <w:szCs w:val="24"/>
          <w:vertAlign w:val="superscript"/>
        </w:rPr>
        <w:t>7</w:t>
      </w:r>
      <w:r w:rsidR="00C748F4" w:rsidRPr="00D36895">
        <w:rPr>
          <w:rFonts w:ascii="Arial" w:hAnsi="Arial" w:cs="Arial"/>
          <w:color w:val="000000" w:themeColor="text1"/>
          <w:sz w:val="24"/>
          <w:szCs w:val="24"/>
          <w:vertAlign w:val="superscript"/>
        </w:rPr>
        <w:t>9</w:t>
      </w:r>
      <w:r w:rsidRPr="00D36895">
        <w:rPr>
          <w:rFonts w:ascii="Arial" w:hAnsi="Arial" w:cs="Arial"/>
          <w:color w:val="000000" w:themeColor="text1"/>
          <w:sz w:val="24"/>
          <w:szCs w:val="24"/>
        </w:rPr>
        <w:t xml:space="preserve"> </w:t>
      </w:r>
      <w:r w:rsidR="00D72A36" w:rsidRPr="00D36895">
        <w:rPr>
          <w:rFonts w:ascii="Arial" w:hAnsi="Arial" w:cs="Arial"/>
          <w:color w:val="000000" w:themeColor="text1"/>
          <w:sz w:val="24"/>
          <w:szCs w:val="24"/>
        </w:rPr>
        <w:t xml:space="preserve">In </w:t>
      </w:r>
      <w:r w:rsidR="00BE2D48" w:rsidRPr="00D36895">
        <w:rPr>
          <w:rFonts w:ascii="Arial" w:hAnsi="Arial" w:cs="Arial"/>
          <w:color w:val="000000" w:themeColor="text1"/>
          <w:sz w:val="24"/>
          <w:szCs w:val="24"/>
        </w:rPr>
        <w:t xml:space="preserve">a recent </w:t>
      </w:r>
      <w:r w:rsidR="00D72A36" w:rsidRPr="00D36895">
        <w:rPr>
          <w:rFonts w:ascii="Arial" w:hAnsi="Arial" w:cs="Arial"/>
          <w:color w:val="000000" w:themeColor="text1"/>
          <w:sz w:val="24"/>
          <w:szCs w:val="24"/>
        </w:rPr>
        <w:t xml:space="preserve">subgroup analysis of MR CLEAN a </w:t>
      </w:r>
      <w:r w:rsidR="009548DD" w:rsidRPr="00D36895">
        <w:rPr>
          <w:rFonts w:ascii="Arial" w:eastAsia="Times New Roman" w:hAnsi="Arial" w:cs="Arial"/>
          <w:color w:val="000000" w:themeColor="text1"/>
          <w:sz w:val="24"/>
          <w:szCs w:val="24"/>
          <w:shd w:val="clear" w:color="auto" w:fill="FFFFFF"/>
        </w:rPr>
        <w:t>decrease</w:t>
      </w:r>
      <w:r w:rsidR="00D72A36" w:rsidRPr="00D36895">
        <w:rPr>
          <w:rFonts w:ascii="Arial" w:eastAsia="Times New Roman" w:hAnsi="Arial" w:cs="Arial"/>
          <w:color w:val="000000" w:themeColor="text1"/>
          <w:sz w:val="24"/>
          <w:szCs w:val="24"/>
          <w:shd w:val="clear" w:color="auto" w:fill="FFFFFF"/>
        </w:rPr>
        <w:t xml:space="preserve"> in mean arterial pressure (MAP)</w:t>
      </w:r>
      <w:r w:rsidR="000A4D8E" w:rsidRPr="00D36895">
        <w:rPr>
          <w:rFonts w:ascii="Arial" w:eastAsia="Times New Roman" w:hAnsi="Arial" w:cs="Arial"/>
          <w:color w:val="000000" w:themeColor="text1"/>
          <w:sz w:val="24"/>
          <w:szCs w:val="24"/>
          <w:shd w:val="clear" w:color="auto" w:fill="FFFFFF"/>
        </w:rPr>
        <w:t xml:space="preserve"> </w:t>
      </w:r>
      <w:r w:rsidR="00D72A36" w:rsidRPr="00D36895">
        <w:rPr>
          <w:rFonts w:ascii="Arial" w:eastAsia="Times New Roman" w:hAnsi="Arial" w:cs="Arial"/>
          <w:color w:val="000000" w:themeColor="text1"/>
          <w:sz w:val="24"/>
          <w:szCs w:val="24"/>
          <w:shd w:val="clear" w:color="auto" w:fill="FFFFFF"/>
        </w:rPr>
        <w:t>during EVT under GA w</w:t>
      </w:r>
      <w:r w:rsidR="000A4D8E" w:rsidRPr="00D36895">
        <w:rPr>
          <w:rFonts w:ascii="Arial" w:eastAsia="Times New Roman" w:hAnsi="Arial" w:cs="Arial"/>
          <w:color w:val="000000" w:themeColor="text1"/>
          <w:sz w:val="24"/>
          <w:szCs w:val="24"/>
          <w:shd w:val="clear" w:color="auto" w:fill="FFFFFF"/>
        </w:rPr>
        <w:t>as associated with poor outcome</w:t>
      </w:r>
      <w:r w:rsidR="00BE2D48" w:rsidRPr="00D36895">
        <w:rPr>
          <w:rFonts w:ascii="Arial" w:eastAsia="Times New Roman" w:hAnsi="Arial" w:cs="Arial"/>
          <w:color w:val="000000" w:themeColor="text1"/>
          <w:sz w:val="24"/>
          <w:szCs w:val="24"/>
        </w:rPr>
        <w:t>.</w:t>
      </w:r>
      <w:r w:rsidR="00C748F4" w:rsidRPr="00D36895">
        <w:rPr>
          <w:rFonts w:ascii="Arial" w:eastAsia="Times New Roman" w:hAnsi="Arial" w:cs="Arial"/>
          <w:color w:val="000000" w:themeColor="text1"/>
          <w:sz w:val="24"/>
          <w:szCs w:val="24"/>
          <w:vertAlign w:val="superscript"/>
        </w:rPr>
        <w:t>80</w:t>
      </w:r>
      <w:r w:rsidR="00BE2D48" w:rsidRPr="00D36895">
        <w:rPr>
          <w:rFonts w:ascii="Arial" w:eastAsia="Times New Roman" w:hAnsi="Arial" w:cs="Arial"/>
          <w:color w:val="000000" w:themeColor="text1"/>
          <w:sz w:val="24"/>
          <w:szCs w:val="24"/>
        </w:rPr>
        <w:t xml:space="preserve"> </w:t>
      </w:r>
      <w:r w:rsidR="00B4303B" w:rsidRPr="00D36895">
        <w:rPr>
          <w:rFonts w:ascii="Arial" w:hAnsi="Arial" w:cs="Arial"/>
          <w:color w:val="000000" w:themeColor="text1"/>
          <w:sz w:val="24"/>
          <w:szCs w:val="24"/>
        </w:rPr>
        <w:t xml:space="preserve">On the contrary, in the recent </w:t>
      </w:r>
      <w:r w:rsidR="00B4303B" w:rsidRPr="00D36895">
        <w:rPr>
          <w:rFonts w:ascii="Arial" w:eastAsia="Times New Roman" w:hAnsi="Arial" w:cs="Arial"/>
          <w:bCs/>
          <w:color w:val="000000" w:themeColor="text1"/>
          <w:sz w:val="24"/>
          <w:szCs w:val="24"/>
        </w:rPr>
        <w:t>ANSTROKE study, there was no difference in the 90-day neurological outco</w:t>
      </w:r>
      <w:r w:rsidR="000A4D8E" w:rsidRPr="00D36895">
        <w:rPr>
          <w:rFonts w:ascii="Arial" w:eastAsia="Times New Roman" w:hAnsi="Arial" w:cs="Arial"/>
          <w:bCs/>
          <w:color w:val="000000" w:themeColor="text1"/>
          <w:sz w:val="24"/>
          <w:szCs w:val="24"/>
        </w:rPr>
        <w:t>me between the GA and CS groups</w:t>
      </w:r>
      <w:r w:rsidR="00B4303B" w:rsidRPr="00D36895">
        <w:rPr>
          <w:rFonts w:ascii="Arial" w:eastAsia="Times New Roman" w:hAnsi="Arial" w:cs="Arial"/>
          <w:bCs/>
          <w:color w:val="000000" w:themeColor="text1"/>
          <w:sz w:val="24"/>
          <w:szCs w:val="24"/>
        </w:rPr>
        <w:t>.</w:t>
      </w:r>
      <w:r w:rsidR="00C748F4" w:rsidRPr="00D36895">
        <w:rPr>
          <w:rFonts w:ascii="Arial" w:eastAsia="Times New Roman" w:hAnsi="Arial" w:cs="Arial"/>
          <w:bCs/>
          <w:color w:val="000000" w:themeColor="text1"/>
          <w:sz w:val="24"/>
          <w:szCs w:val="24"/>
          <w:vertAlign w:val="superscript"/>
        </w:rPr>
        <w:t>81</w:t>
      </w:r>
      <w:r w:rsidR="00B4303B" w:rsidRPr="00D36895">
        <w:rPr>
          <w:rFonts w:ascii="Arial" w:eastAsia="Times New Roman" w:hAnsi="Arial" w:cs="Arial"/>
          <w:bCs/>
          <w:color w:val="000000" w:themeColor="text1"/>
          <w:sz w:val="24"/>
          <w:szCs w:val="24"/>
        </w:rPr>
        <w:t xml:space="preserve"> Similarly, </w:t>
      </w:r>
      <w:r w:rsidR="00A37776" w:rsidRPr="00D36895">
        <w:rPr>
          <w:rFonts w:ascii="Arial" w:eastAsia="Times New Roman" w:hAnsi="Arial" w:cs="Arial"/>
          <w:bCs/>
          <w:color w:val="000000" w:themeColor="text1"/>
          <w:sz w:val="24"/>
          <w:szCs w:val="24"/>
        </w:rPr>
        <w:t xml:space="preserve">in </w:t>
      </w:r>
      <w:r w:rsidR="00B4303B" w:rsidRPr="00D36895">
        <w:rPr>
          <w:rFonts w:ascii="Arial" w:eastAsia="Times New Roman" w:hAnsi="Arial" w:cs="Arial"/>
          <w:bCs/>
          <w:color w:val="000000" w:themeColor="text1"/>
          <w:sz w:val="24"/>
          <w:szCs w:val="24"/>
        </w:rPr>
        <w:t>the preliminary results from the</w:t>
      </w:r>
      <w:r w:rsidR="009548DD" w:rsidRPr="00D36895">
        <w:rPr>
          <w:rFonts w:ascii="Arial" w:eastAsia="Times New Roman" w:hAnsi="Arial" w:cs="Arial"/>
          <w:bCs/>
          <w:color w:val="000000" w:themeColor="text1"/>
          <w:sz w:val="24"/>
          <w:szCs w:val="24"/>
        </w:rPr>
        <w:t xml:space="preserve"> </w:t>
      </w:r>
      <w:r w:rsidR="00B4303B" w:rsidRPr="00D36895">
        <w:rPr>
          <w:rFonts w:ascii="Arial" w:eastAsia="Times New Roman" w:hAnsi="Arial" w:cs="Arial"/>
          <w:bCs/>
          <w:color w:val="000000" w:themeColor="text1"/>
          <w:sz w:val="24"/>
          <w:szCs w:val="24"/>
        </w:rPr>
        <w:t xml:space="preserve">GOLIATH study, MT under GA, </w:t>
      </w:r>
      <w:r w:rsidR="000A4D8E" w:rsidRPr="00D36895">
        <w:rPr>
          <w:rFonts w:ascii="Arial" w:eastAsia="Times New Roman" w:hAnsi="Arial" w:cs="Arial"/>
          <w:bCs/>
          <w:color w:val="000000" w:themeColor="text1"/>
          <w:sz w:val="24"/>
          <w:szCs w:val="24"/>
        </w:rPr>
        <w:t>did not result in worse outcome</w:t>
      </w:r>
      <w:r w:rsidR="00A37776" w:rsidRPr="00D36895">
        <w:rPr>
          <w:rFonts w:ascii="Arial" w:eastAsia="Times New Roman" w:hAnsi="Arial" w:cs="Arial"/>
          <w:color w:val="000000" w:themeColor="text1"/>
          <w:sz w:val="24"/>
          <w:szCs w:val="24"/>
          <w:shd w:val="clear" w:color="auto" w:fill="FFFFFF"/>
        </w:rPr>
        <w:t>.</w:t>
      </w:r>
      <w:r w:rsidR="00C748F4" w:rsidRPr="00D36895">
        <w:rPr>
          <w:rFonts w:ascii="Arial" w:eastAsia="Times New Roman" w:hAnsi="Arial" w:cs="Arial"/>
          <w:color w:val="000000" w:themeColor="text1"/>
          <w:sz w:val="24"/>
          <w:szCs w:val="24"/>
          <w:shd w:val="clear" w:color="auto" w:fill="FFFFFF"/>
          <w:vertAlign w:val="superscript"/>
        </w:rPr>
        <w:t>82</w:t>
      </w:r>
      <w:r w:rsidR="00C748F4" w:rsidRPr="00D36895">
        <w:rPr>
          <w:rFonts w:ascii="Arial" w:eastAsia="Times New Roman" w:hAnsi="Arial" w:cs="Arial"/>
          <w:color w:val="000000" w:themeColor="text1"/>
          <w:sz w:val="24"/>
          <w:szCs w:val="24"/>
          <w:shd w:val="clear" w:color="auto" w:fill="FFFFFF"/>
        </w:rPr>
        <w:t xml:space="preserve"> </w:t>
      </w:r>
      <w:r w:rsidR="007C1DF4" w:rsidRPr="00D36895">
        <w:rPr>
          <w:rFonts w:ascii="Arial" w:eastAsia="Times New Roman" w:hAnsi="Arial" w:cs="Arial"/>
          <w:color w:val="000000" w:themeColor="text1"/>
          <w:sz w:val="24"/>
          <w:szCs w:val="24"/>
          <w:shd w:val="clear" w:color="auto" w:fill="FFFFFF"/>
        </w:rPr>
        <w:t>Li</w:t>
      </w:r>
      <w:r w:rsidR="003D1BF0" w:rsidRPr="00D36895">
        <w:rPr>
          <w:rFonts w:ascii="Arial" w:eastAsia="Times New Roman" w:hAnsi="Arial" w:cs="Arial"/>
          <w:color w:val="000000" w:themeColor="text1"/>
          <w:sz w:val="24"/>
          <w:szCs w:val="24"/>
          <w:shd w:val="clear" w:color="auto" w:fill="FFFFFF"/>
        </w:rPr>
        <w:t>k</w:t>
      </w:r>
      <w:r w:rsidR="007C1DF4" w:rsidRPr="00D36895">
        <w:rPr>
          <w:rFonts w:ascii="Arial" w:eastAsia="Times New Roman" w:hAnsi="Arial" w:cs="Arial"/>
          <w:color w:val="000000" w:themeColor="text1"/>
          <w:sz w:val="24"/>
          <w:szCs w:val="24"/>
          <w:shd w:val="clear" w:color="auto" w:fill="FFFFFF"/>
        </w:rPr>
        <w:t>e</w:t>
      </w:r>
      <w:r w:rsidR="003D1BF0" w:rsidRPr="00D36895">
        <w:rPr>
          <w:rFonts w:ascii="Arial" w:eastAsia="Times New Roman" w:hAnsi="Arial" w:cs="Arial"/>
          <w:color w:val="000000" w:themeColor="text1"/>
          <w:sz w:val="24"/>
          <w:szCs w:val="24"/>
          <w:shd w:val="clear" w:color="auto" w:fill="FFFFFF"/>
        </w:rPr>
        <w:t>wise, in an earlier</w:t>
      </w:r>
      <w:r w:rsidRPr="00D36895">
        <w:rPr>
          <w:rFonts w:ascii="Arial" w:hAnsi="Arial" w:cs="Arial"/>
          <w:color w:val="000000" w:themeColor="text1"/>
          <w:sz w:val="24"/>
          <w:szCs w:val="24"/>
        </w:rPr>
        <w:t xml:space="preserve"> small single centre German RCT, GA was not inferior to conscious sedation/LA technique.</w:t>
      </w:r>
      <w:r w:rsidR="00C748F4" w:rsidRPr="00D36895">
        <w:rPr>
          <w:rFonts w:ascii="Arial" w:hAnsi="Arial" w:cs="Arial"/>
          <w:color w:val="000000" w:themeColor="text1"/>
          <w:sz w:val="24"/>
          <w:szCs w:val="24"/>
          <w:vertAlign w:val="superscript"/>
        </w:rPr>
        <w:t>83</w:t>
      </w:r>
      <w:r w:rsidR="00B620FF" w:rsidRPr="00D36895">
        <w:rPr>
          <w:rFonts w:ascii="Arial" w:hAnsi="Arial" w:cs="Arial"/>
          <w:color w:val="000000" w:themeColor="text1"/>
          <w:sz w:val="24"/>
          <w:szCs w:val="24"/>
        </w:rPr>
        <w:t xml:space="preserve"> </w:t>
      </w:r>
      <w:r w:rsidR="00B620FF" w:rsidRPr="00D36895">
        <w:rPr>
          <w:rFonts w:ascii="Helvetica" w:hAnsi="Helvetica"/>
          <w:color w:val="000000" w:themeColor="text1"/>
          <w:sz w:val="24"/>
          <w:szCs w:val="24"/>
        </w:rPr>
        <w:t>Larger multicenter RCTs are required to clarify this</w:t>
      </w:r>
      <w:r w:rsidR="006B4747" w:rsidRPr="00D36895">
        <w:rPr>
          <w:rFonts w:ascii="Helvetica" w:hAnsi="Helvetica"/>
          <w:color w:val="000000" w:themeColor="text1"/>
          <w:sz w:val="24"/>
          <w:szCs w:val="24"/>
        </w:rPr>
        <w:t>.</w:t>
      </w:r>
    </w:p>
    <w:p w14:paraId="30E7C630" w14:textId="116CB684" w:rsidR="00C561D7" w:rsidRPr="00D36895" w:rsidRDefault="00C561D7" w:rsidP="00BE2D48">
      <w:pPr>
        <w:shd w:val="clear" w:color="auto" w:fill="FFFFFF"/>
        <w:spacing w:line="264" w:lineRule="atLeast"/>
        <w:rPr>
          <w:rFonts w:ascii="Helvetica Neue" w:eastAsia="Times New Roman" w:hAnsi="Helvetica Neue"/>
          <w:color w:val="000000" w:themeColor="text1"/>
        </w:rPr>
      </w:pPr>
    </w:p>
    <w:p w14:paraId="1BEDC623" w14:textId="77777777" w:rsidR="00347549" w:rsidRPr="00D36895" w:rsidRDefault="00347549" w:rsidP="00CE235B">
      <w:pPr>
        <w:rPr>
          <w:rFonts w:ascii="Arial" w:hAnsi="Arial" w:cs="Arial"/>
          <w:color w:val="000000" w:themeColor="text1"/>
        </w:rPr>
      </w:pPr>
    </w:p>
    <w:p w14:paraId="67AA9814" w14:textId="77777777" w:rsidR="00B00044" w:rsidRPr="00D36895" w:rsidRDefault="00B00044" w:rsidP="00AA1784">
      <w:pPr>
        <w:widowControl w:val="0"/>
        <w:autoSpaceDE w:val="0"/>
        <w:autoSpaceDN w:val="0"/>
        <w:adjustRightInd w:val="0"/>
        <w:rPr>
          <w:rFonts w:ascii="Arial" w:hAnsi="Arial" w:cs="Arial"/>
          <w:color w:val="000000" w:themeColor="text1"/>
        </w:rPr>
      </w:pPr>
    </w:p>
    <w:p w14:paraId="43A5C3D9" w14:textId="2B728FD1" w:rsidR="00BE40E3" w:rsidRPr="00D36895" w:rsidRDefault="00D424A2" w:rsidP="00AA1784">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lastRenderedPageBreak/>
        <w:t>Another key strategy to minimiz</w:t>
      </w:r>
      <w:r w:rsidR="006D0826" w:rsidRPr="00D36895">
        <w:rPr>
          <w:rFonts w:ascii="Arial" w:hAnsi="Arial" w:cs="Arial"/>
          <w:color w:val="000000" w:themeColor="text1"/>
        </w:rPr>
        <w:t>e complications is to recogniz</w:t>
      </w:r>
      <w:r w:rsidR="00BE40E3" w:rsidRPr="00D36895">
        <w:rPr>
          <w:rFonts w:ascii="Arial" w:hAnsi="Arial" w:cs="Arial"/>
          <w:color w:val="000000" w:themeColor="text1"/>
        </w:rPr>
        <w:t xml:space="preserve">e the fairly select group of patients included in recent trials and not routinely extrapolate the use of MT to other </w:t>
      </w:r>
      <w:r w:rsidR="00B00044" w:rsidRPr="00D36895">
        <w:rPr>
          <w:rFonts w:ascii="Arial" w:hAnsi="Arial" w:cs="Arial"/>
          <w:color w:val="000000" w:themeColor="text1"/>
        </w:rPr>
        <w:t xml:space="preserve">patient </w:t>
      </w:r>
      <w:r w:rsidR="00BE40E3" w:rsidRPr="00D36895">
        <w:rPr>
          <w:rFonts w:ascii="Arial" w:hAnsi="Arial" w:cs="Arial"/>
          <w:color w:val="000000" w:themeColor="text1"/>
        </w:rPr>
        <w:t>groups - where it may be less effective and more hazardous</w:t>
      </w:r>
      <w:r w:rsidR="00FC722D" w:rsidRPr="00D36895">
        <w:rPr>
          <w:rFonts w:ascii="Arial" w:hAnsi="Arial" w:cs="Arial"/>
          <w:color w:val="000000" w:themeColor="text1"/>
        </w:rPr>
        <w:t>-</w:t>
      </w:r>
      <w:r w:rsidR="00BE40E3" w:rsidRPr="00D36895">
        <w:rPr>
          <w:rFonts w:ascii="Arial" w:hAnsi="Arial" w:cs="Arial"/>
          <w:color w:val="000000" w:themeColor="text1"/>
        </w:rPr>
        <w:t xml:space="preserve"> until appropriate evidence to justify such </w:t>
      </w:r>
      <w:r w:rsidR="00FC722D" w:rsidRPr="00D36895">
        <w:rPr>
          <w:rFonts w:ascii="Arial" w:hAnsi="Arial" w:cs="Arial"/>
          <w:color w:val="000000" w:themeColor="text1"/>
        </w:rPr>
        <w:t xml:space="preserve">an </w:t>
      </w:r>
      <w:r w:rsidR="003926E2" w:rsidRPr="00D36895">
        <w:rPr>
          <w:rFonts w:ascii="Arial" w:hAnsi="Arial" w:cs="Arial"/>
          <w:color w:val="000000" w:themeColor="text1"/>
        </w:rPr>
        <w:t>extension of practice</w:t>
      </w:r>
      <w:r w:rsidR="00BE40E3" w:rsidRPr="00D36895">
        <w:rPr>
          <w:rFonts w:ascii="Arial" w:hAnsi="Arial" w:cs="Arial"/>
          <w:color w:val="000000" w:themeColor="text1"/>
        </w:rPr>
        <w:t xml:space="preserve"> is </w:t>
      </w:r>
      <w:r w:rsidR="003926E2" w:rsidRPr="00D36895">
        <w:rPr>
          <w:rFonts w:ascii="Arial" w:hAnsi="Arial" w:cs="Arial"/>
          <w:color w:val="000000" w:themeColor="text1"/>
        </w:rPr>
        <w:t>available</w:t>
      </w:r>
      <w:r w:rsidR="00BE40E3" w:rsidRPr="00D36895">
        <w:rPr>
          <w:rFonts w:ascii="Arial" w:hAnsi="Arial" w:cs="Arial"/>
          <w:color w:val="000000" w:themeColor="text1"/>
        </w:rPr>
        <w:t>.</w:t>
      </w:r>
    </w:p>
    <w:p w14:paraId="49572663" w14:textId="77777777" w:rsidR="00BE40E3" w:rsidRPr="00D36895" w:rsidRDefault="00BE40E3" w:rsidP="00AA1784">
      <w:pPr>
        <w:widowControl w:val="0"/>
        <w:autoSpaceDE w:val="0"/>
        <w:autoSpaceDN w:val="0"/>
        <w:adjustRightInd w:val="0"/>
        <w:rPr>
          <w:rFonts w:ascii="Arial" w:hAnsi="Arial" w:cs="Arial"/>
          <w:color w:val="000000" w:themeColor="text1"/>
        </w:rPr>
      </w:pPr>
    </w:p>
    <w:p w14:paraId="6725FC55" w14:textId="4F1CB23A" w:rsidR="003022CD" w:rsidRPr="00D36895" w:rsidRDefault="003022CD" w:rsidP="00AA1784">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Appropriate and judicious use of critical care facilities post</w:t>
      </w:r>
      <w:r w:rsidR="007E6430" w:rsidRPr="00D36895">
        <w:rPr>
          <w:rFonts w:ascii="Arial" w:hAnsi="Arial" w:cs="Arial"/>
          <w:color w:val="000000" w:themeColor="text1"/>
        </w:rPr>
        <w:t>-</w:t>
      </w:r>
      <w:r w:rsidRPr="00D36895">
        <w:rPr>
          <w:rFonts w:ascii="Arial" w:hAnsi="Arial" w:cs="Arial"/>
          <w:color w:val="000000" w:themeColor="text1"/>
        </w:rPr>
        <w:t>op</w:t>
      </w:r>
      <w:r w:rsidR="007E6430" w:rsidRPr="00D36895">
        <w:rPr>
          <w:rFonts w:ascii="Arial" w:hAnsi="Arial" w:cs="Arial"/>
          <w:color w:val="000000" w:themeColor="text1"/>
        </w:rPr>
        <w:t>erative</w:t>
      </w:r>
      <w:r w:rsidR="00FC722D" w:rsidRPr="00D36895">
        <w:rPr>
          <w:rFonts w:ascii="Arial" w:hAnsi="Arial" w:cs="Arial"/>
          <w:color w:val="000000" w:themeColor="text1"/>
        </w:rPr>
        <w:t>ly</w:t>
      </w:r>
      <w:r w:rsidR="00D9021A" w:rsidRPr="00D36895">
        <w:rPr>
          <w:rFonts w:ascii="Arial" w:hAnsi="Arial" w:cs="Arial"/>
          <w:color w:val="000000" w:themeColor="text1"/>
        </w:rPr>
        <w:t xml:space="preserve"> should be considered on a case-by-</w:t>
      </w:r>
      <w:r w:rsidRPr="00D36895">
        <w:rPr>
          <w:rFonts w:ascii="Arial" w:hAnsi="Arial" w:cs="Arial"/>
          <w:color w:val="000000" w:themeColor="text1"/>
        </w:rPr>
        <w:t>case basis and must be immediately available (as in NICE guidance).</w:t>
      </w:r>
      <w:r w:rsidR="00C91B6A" w:rsidRPr="00D36895">
        <w:rPr>
          <w:rFonts w:ascii="Arial" w:hAnsi="Arial" w:cs="Arial"/>
          <w:color w:val="000000" w:themeColor="text1"/>
          <w:sz w:val="28"/>
          <w:szCs w:val="28"/>
          <w:vertAlign w:val="superscript"/>
        </w:rPr>
        <w:t>69</w:t>
      </w:r>
      <w:r w:rsidRPr="00D36895">
        <w:rPr>
          <w:rFonts w:ascii="Arial" w:hAnsi="Arial" w:cs="Arial"/>
          <w:color w:val="000000" w:themeColor="text1"/>
          <w:sz w:val="28"/>
          <w:szCs w:val="28"/>
        </w:rPr>
        <w:t xml:space="preserve"> </w:t>
      </w:r>
      <w:r w:rsidRPr="00D36895">
        <w:rPr>
          <w:rFonts w:ascii="Arial" w:hAnsi="Arial" w:cs="Arial"/>
          <w:color w:val="000000" w:themeColor="text1"/>
        </w:rPr>
        <w:t>Neurocritical care may help reduce the impact of procedur</w:t>
      </w:r>
      <w:r w:rsidR="00580EFF" w:rsidRPr="00D36895">
        <w:rPr>
          <w:rFonts w:ascii="Arial" w:hAnsi="Arial" w:cs="Arial"/>
          <w:color w:val="000000" w:themeColor="text1"/>
        </w:rPr>
        <w:t>al complications and may minimiz</w:t>
      </w:r>
      <w:r w:rsidRPr="00D36895">
        <w:rPr>
          <w:rFonts w:ascii="Arial" w:hAnsi="Arial" w:cs="Arial"/>
          <w:color w:val="000000" w:themeColor="text1"/>
        </w:rPr>
        <w:t>e the risk of some post-operative ones.</w:t>
      </w:r>
    </w:p>
    <w:p w14:paraId="374E3F7E" w14:textId="77777777" w:rsidR="003022CD" w:rsidRPr="00D36895" w:rsidRDefault="003022CD" w:rsidP="00AA1784">
      <w:pPr>
        <w:widowControl w:val="0"/>
        <w:autoSpaceDE w:val="0"/>
        <w:autoSpaceDN w:val="0"/>
        <w:adjustRightInd w:val="0"/>
        <w:rPr>
          <w:rFonts w:ascii="Arial" w:hAnsi="Arial" w:cs="Arial"/>
          <w:color w:val="000000" w:themeColor="text1"/>
        </w:rPr>
      </w:pPr>
    </w:p>
    <w:p w14:paraId="1924D619" w14:textId="77777777" w:rsidR="00DD29BB" w:rsidRPr="00D36895" w:rsidRDefault="00DD29BB" w:rsidP="00DD29BB">
      <w:pPr>
        <w:rPr>
          <w:rFonts w:ascii="Arial" w:hAnsi="Arial" w:cs="Arial"/>
          <w:color w:val="000000" w:themeColor="text1"/>
        </w:rPr>
      </w:pPr>
    </w:p>
    <w:p w14:paraId="56BD990D" w14:textId="77777777" w:rsidR="00A87FF0" w:rsidRPr="00D36895" w:rsidRDefault="00A87FF0" w:rsidP="00DD29BB">
      <w:pPr>
        <w:rPr>
          <w:rFonts w:ascii="Arial" w:hAnsi="Arial" w:cs="Arial"/>
          <w:color w:val="000000" w:themeColor="text1"/>
        </w:rPr>
      </w:pPr>
    </w:p>
    <w:p w14:paraId="448AD60A" w14:textId="77777777" w:rsidR="00C73B39" w:rsidRPr="00D36895" w:rsidRDefault="00C73B39" w:rsidP="00C73B39">
      <w:pPr>
        <w:rPr>
          <w:rFonts w:ascii="Arial" w:hAnsi="Arial" w:cs="Arial"/>
          <w:b/>
          <w:color w:val="000000" w:themeColor="text1"/>
          <w:sz w:val="28"/>
          <w:szCs w:val="28"/>
        </w:rPr>
      </w:pPr>
      <w:r w:rsidRPr="00D36895">
        <w:rPr>
          <w:rFonts w:ascii="Arial" w:hAnsi="Arial" w:cs="Arial"/>
          <w:b/>
          <w:color w:val="000000" w:themeColor="text1"/>
          <w:sz w:val="28"/>
          <w:szCs w:val="28"/>
        </w:rPr>
        <w:t>Conclusion</w:t>
      </w:r>
    </w:p>
    <w:p w14:paraId="643AD9CA" w14:textId="6D2FC902" w:rsidR="00D9021A" w:rsidRPr="00D36895" w:rsidRDefault="00BE40E3" w:rsidP="006E29DD">
      <w:pPr>
        <w:rPr>
          <w:rFonts w:ascii="Arial" w:hAnsi="Arial" w:cs="Arial"/>
          <w:color w:val="000000" w:themeColor="text1"/>
        </w:rPr>
      </w:pPr>
      <w:r w:rsidRPr="00D36895">
        <w:rPr>
          <w:rFonts w:ascii="Arial" w:hAnsi="Arial" w:cs="Arial"/>
          <w:color w:val="000000" w:themeColor="text1"/>
        </w:rPr>
        <w:t>With M</w:t>
      </w:r>
      <w:r w:rsidR="00AE0E9F" w:rsidRPr="00D36895">
        <w:rPr>
          <w:rFonts w:ascii="Arial" w:hAnsi="Arial" w:cs="Arial"/>
          <w:color w:val="000000" w:themeColor="text1"/>
        </w:rPr>
        <w:t>T</w:t>
      </w:r>
      <w:r w:rsidR="00C73B39" w:rsidRPr="00D36895">
        <w:rPr>
          <w:rFonts w:ascii="Arial" w:hAnsi="Arial" w:cs="Arial"/>
          <w:color w:val="000000" w:themeColor="text1"/>
        </w:rPr>
        <w:t xml:space="preserve"> now the established treatment for the management of </w:t>
      </w:r>
      <w:r w:rsidRPr="00D36895">
        <w:rPr>
          <w:rFonts w:ascii="Arial" w:hAnsi="Arial" w:cs="Arial"/>
          <w:color w:val="000000" w:themeColor="text1"/>
        </w:rPr>
        <w:t xml:space="preserve">LVO </w:t>
      </w:r>
      <w:r w:rsidR="00C73B39" w:rsidRPr="00D36895">
        <w:rPr>
          <w:rFonts w:ascii="Arial" w:hAnsi="Arial" w:cs="Arial"/>
          <w:color w:val="000000" w:themeColor="text1"/>
        </w:rPr>
        <w:t xml:space="preserve">AIS and recommended by </w:t>
      </w:r>
      <w:r w:rsidRPr="00D36895">
        <w:rPr>
          <w:rFonts w:ascii="Arial" w:hAnsi="Arial" w:cs="Arial"/>
          <w:color w:val="000000" w:themeColor="text1"/>
        </w:rPr>
        <w:t>multiple national and international</w:t>
      </w:r>
      <w:r w:rsidR="00C73B39" w:rsidRPr="00D36895">
        <w:rPr>
          <w:rFonts w:ascii="Arial" w:hAnsi="Arial" w:cs="Arial"/>
          <w:color w:val="000000" w:themeColor="text1"/>
        </w:rPr>
        <w:t xml:space="preserve"> guidelines, the </w:t>
      </w:r>
      <w:r w:rsidRPr="00D36895">
        <w:rPr>
          <w:rFonts w:ascii="Arial" w:hAnsi="Arial" w:cs="Arial"/>
          <w:color w:val="000000" w:themeColor="text1"/>
        </w:rPr>
        <w:t xml:space="preserve">wider </w:t>
      </w:r>
      <w:r w:rsidR="00C73B39" w:rsidRPr="00D36895">
        <w:rPr>
          <w:rFonts w:ascii="Arial" w:hAnsi="Arial" w:cs="Arial"/>
          <w:color w:val="000000" w:themeColor="text1"/>
        </w:rPr>
        <w:t xml:space="preserve">use of thrombectomy is likely to provoke a consequential rise in the frequency of the complications associated with the procedure. </w:t>
      </w:r>
      <w:r w:rsidR="006E29DD" w:rsidRPr="00D36895">
        <w:rPr>
          <w:rFonts w:ascii="Arial" w:hAnsi="Arial" w:cs="Arial"/>
          <w:color w:val="000000" w:themeColor="text1"/>
        </w:rPr>
        <w:t>Many of the complications reviewed are not uncommon such as</w:t>
      </w:r>
      <w:r w:rsidR="005E0C5E" w:rsidRPr="00D36895">
        <w:rPr>
          <w:rFonts w:ascii="Arial" w:hAnsi="Arial" w:cs="Arial"/>
          <w:color w:val="000000" w:themeColor="text1"/>
        </w:rPr>
        <w:t xml:space="preserve"> emboliz</w:t>
      </w:r>
      <w:r w:rsidR="006E29DD" w:rsidRPr="00D36895">
        <w:rPr>
          <w:rFonts w:ascii="Arial" w:hAnsi="Arial" w:cs="Arial"/>
          <w:color w:val="000000" w:themeColor="text1"/>
        </w:rPr>
        <w:t xml:space="preserve">ation to new vascular territory, sICH, vessel dissection and perforation. They are widely reported, including in RCTs, where thrombectomy was generally performed by expert neurointerventionists in high volume units (the </w:t>
      </w:r>
      <w:r w:rsidR="00FC722D" w:rsidRPr="00D36895">
        <w:rPr>
          <w:rFonts w:ascii="Arial" w:hAnsi="Arial" w:cs="Arial"/>
          <w:color w:val="000000" w:themeColor="text1"/>
        </w:rPr>
        <w:t>probable “</w:t>
      </w:r>
      <w:r w:rsidR="006E29DD" w:rsidRPr="00D36895">
        <w:rPr>
          <w:rFonts w:ascii="Arial" w:hAnsi="Arial" w:cs="Arial"/>
          <w:color w:val="000000" w:themeColor="text1"/>
        </w:rPr>
        <w:t>best case</w:t>
      </w:r>
      <w:r w:rsidR="00FC722D" w:rsidRPr="00D36895">
        <w:rPr>
          <w:rFonts w:ascii="Arial" w:hAnsi="Arial" w:cs="Arial"/>
          <w:color w:val="000000" w:themeColor="text1"/>
        </w:rPr>
        <w:t>”</w:t>
      </w:r>
      <w:r w:rsidR="006E29DD" w:rsidRPr="00D36895">
        <w:rPr>
          <w:rFonts w:ascii="Arial" w:hAnsi="Arial" w:cs="Arial"/>
          <w:color w:val="000000" w:themeColor="text1"/>
        </w:rPr>
        <w:t xml:space="preserve"> scenario). </w:t>
      </w:r>
      <w:r w:rsidR="00646B2B" w:rsidRPr="00D36895">
        <w:rPr>
          <w:rFonts w:ascii="Arial" w:hAnsi="Arial" w:cs="Arial"/>
          <w:color w:val="000000" w:themeColor="text1"/>
        </w:rPr>
        <w:t xml:space="preserve">Overall from recent RCTs undertaken in high volume expert centres, the risk of complications with </w:t>
      </w:r>
      <w:r w:rsidR="00063ECA" w:rsidRPr="00D36895">
        <w:rPr>
          <w:rFonts w:ascii="Arial" w:hAnsi="Arial" w:cs="Arial"/>
          <w:color w:val="000000" w:themeColor="text1"/>
        </w:rPr>
        <w:t>actual/probable</w:t>
      </w:r>
      <w:r w:rsidR="00646B2B" w:rsidRPr="00D36895">
        <w:rPr>
          <w:rFonts w:ascii="Arial" w:hAnsi="Arial" w:cs="Arial"/>
          <w:color w:val="000000" w:themeColor="text1"/>
        </w:rPr>
        <w:t xml:space="preserve"> sequelae for a patient from MT is ~ 15% (comprised of: ~4% access-site related, ~6% </w:t>
      </w:r>
      <w:r w:rsidR="00063ECA" w:rsidRPr="00D36895">
        <w:rPr>
          <w:rFonts w:ascii="Arial" w:hAnsi="Arial" w:cs="Arial"/>
          <w:color w:val="000000" w:themeColor="text1"/>
        </w:rPr>
        <w:t>SAH, IVH, additional sICH,</w:t>
      </w:r>
      <w:r w:rsidR="00646B2B" w:rsidRPr="00D36895">
        <w:rPr>
          <w:rFonts w:ascii="Arial" w:hAnsi="Arial" w:cs="Arial"/>
          <w:color w:val="000000" w:themeColor="text1"/>
        </w:rPr>
        <w:t xml:space="preserve"> extracranial bleeding</w:t>
      </w:r>
      <w:r w:rsidR="00063ECA" w:rsidRPr="00D36895">
        <w:rPr>
          <w:rFonts w:ascii="Arial" w:hAnsi="Arial" w:cs="Arial"/>
          <w:color w:val="000000" w:themeColor="text1"/>
        </w:rPr>
        <w:t xml:space="preserve">, </w:t>
      </w:r>
      <w:r w:rsidR="00646B2B" w:rsidRPr="00D36895">
        <w:rPr>
          <w:rFonts w:ascii="Arial" w:hAnsi="Arial" w:cs="Arial"/>
          <w:color w:val="000000" w:themeColor="text1"/>
        </w:rPr>
        <w:t>perforation and 5% distal o</w:t>
      </w:r>
      <w:r w:rsidR="00B25D42" w:rsidRPr="00D36895">
        <w:rPr>
          <w:rFonts w:ascii="Arial" w:hAnsi="Arial" w:cs="Arial"/>
          <w:color w:val="000000" w:themeColor="text1"/>
        </w:rPr>
        <w:t xml:space="preserve">r new arterial territory </w:t>
      </w:r>
      <w:r w:rsidR="00D643BE" w:rsidRPr="00D36895">
        <w:rPr>
          <w:rFonts w:ascii="Arial" w:hAnsi="Arial" w:cs="Arial"/>
          <w:color w:val="000000" w:themeColor="text1"/>
        </w:rPr>
        <w:t>embolization</w:t>
      </w:r>
      <w:r w:rsidR="00646B2B" w:rsidRPr="00D36895">
        <w:rPr>
          <w:rFonts w:ascii="Arial" w:hAnsi="Arial" w:cs="Arial"/>
          <w:color w:val="000000" w:themeColor="text1"/>
        </w:rPr>
        <w:t>).</w:t>
      </w:r>
    </w:p>
    <w:p w14:paraId="6D9A6B2B" w14:textId="77777777" w:rsidR="00D9021A" w:rsidRPr="00D36895" w:rsidRDefault="00D9021A" w:rsidP="006E29DD">
      <w:pPr>
        <w:rPr>
          <w:rFonts w:ascii="Arial" w:hAnsi="Arial" w:cs="Arial"/>
          <w:color w:val="000000" w:themeColor="text1"/>
        </w:rPr>
      </w:pPr>
    </w:p>
    <w:p w14:paraId="533278A3" w14:textId="14EC2E62" w:rsidR="00C73B39" w:rsidRPr="00D36895" w:rsidRDefault="00C73B39" w:rsidP="006E29DD">
      <w:pPr>
        <w:rPr>
          <w:rFonts w:ascii="Arial" w:hAnsi="Arial" w:cs="Arial"/>
          <w:color w:val="000000" w:themeColor="text1"/>
        </w:rPr>
      </w:pPr>
      <w:r w:rsidRPr="00D36895">
        <w:rPr>
          <w:rFonts w:ascii="Arial" w:hAnsi="Arial" w:cs="Arial"/>
          <w:color w:val="000000" w:themeColor="text1"/>
        </w:rPr>
        <w:t xml:space="preserve">Early recognition of the potential risk factors might help prevent the </w:t>
      </w:r>
      <w:r w:rsidR="00FC722D" w:rsidRPr="00D36895">
        <w:rPr>
          <w:rFonts w:ascii="Arial" w:hAnsi="Arial" w:cs="Arial"/>
          <w:color w:val="000000" w:themeColor="text1"/>
        </w:rPr>
        <w:t xml:space="preserve">more </w:t>
      </w:r>
      <w:r w:rsidRPr="00D36895">
        <w:rPr>
          <w:rFonts w:ascii="Arial" w:hAnsi="Arial" w:cs="Arial"/>
          <w:color w:val="000000" w:themeColor="text1"/>
        </w:rPr>
        <w:t>likely complications and promote proactive management of affected patients to reduce poor outcomes.</w:t>
      </w:r>
    </w:p>
    <w:p w14:paraId="7C1943A7" w14:textId="77777777" w:rsidR="00C73B39" w:rsidRPr="00D36895" w:rsidRDefault="00C73B39" w:rsidP="00C73B39">
      <w:pPr>
        <w:rPr>
          <w:rFonts w:ascii="Arial" w:hAnsi="Arial" w:cs="Arial"/>
          <w:color w:val="000000" w:themeColor="text1"/>
        </w:rPr>
      </w:pPr>
    </w:p>
    <w:p w14:paraId="70454E35" w14:textId="100FBAD5" w:rsidR="00C73B39" w:rsidRPr="00D36895" w:rsidRDefault="00C73B39" w:rsidP="00C73B39">
      <w:pPr>
        <w:rPr>
          <w:rFonts w:ascii="Arial" w:hAnsi="Arial" w:cs="Arial"/>
          <w:color w:val="000000" w:themeColor="text1"/>
        </w:rPr>
      </w:pPr>
      <w:r w:rsidRPr="00D36895">
        <w:rPr>
          <w:rFonts w:ascii="Arial" w:hAnsi="Arial" w:cs="Arial"/>
          <w:color w:val="000000" w:themeColor="text1"/>
        </w:rPr>
        <w:t xml:space="preserve">There are limited evidence-based guidelines for </w:t>
      </w:r>
      <w:r w:rsidR="0025064C" w:rsidRPr="00D36895">
        <w:rPr>
          <w:rFonts w:ascii="Arial" w:hAnsi="Arial" w:cs="Arial"/>
          <w:color w:val="000000" w:themeColor="text1"/>
        </w:rPr>
        <w:t xml:space="preserve">the </w:t>
      </w:r>
      <w:r w:rsidRPr="00D36895">
        <w:rPr>
          <w:rFonts w:ascii="Arial" w:hAnsi="Arial" w:cs="Arial"/>
          <w:color w:val="000000" w:themeColor="text1"/>
        </w:rPr>
        <w:t>management of most of the complications. Evidence for the current management of complications associate</w:t>
      </w:r>
      <w:r w:rsidR="00606443" w:rsidRPr="00D36895">
        <w:rPr>
          <w:rFonts w:ascii="Arial" w:hAnsi="Arial" w:cs="Arial"/>
          <w:color w:val="000000" w:themeColor="text1"/>
        </w:rPr>
        <w:t xml:space="preserve">d with </w:t>
      </w:r>
      <w:r w:rsidR="00FC722D" w:rsidRPr="00D36895">
        <w:rPr>
          <w:rFonts w:ascii="Arial" w:hAnsi="Arial" w:cs="Arial"/>
          <w:color w:val="000000" w:themeColor="text1"/>
        </w:rPr>
        <w:t>M</w:t>
      </w:r>
      <w:r w:rsidR="00606443" w:rsidRPr="00D36895">
        <w:rPr>
          <w:rFonts w:ascii="Arial" w:hAnsi="Arial" w:cs="Arial"/>
          <w:color w:val="000000" w:themeColor="text1"/>
        </w:rPr>
        <w:t>T</w:t>
      </w:r>
      <w:r w:rsidRPr="00D36895">
        <w:rPr>
          <w:rFonts w:ascii="Arial" w:hAnsi="Arial" w:cs="Arial"/>
          <w:color w:val="000000" w:themeColor="text1"/>
        </w:rPr>
        <w:t xml:space="preserve"> is based mainly on </w:t>
      </w:r>
      <w:r w:rsidR="0025064C" w:rsidRPr="00D36895">
        <w:rPr>
          <w:rFonts w:ascii="Arial" w:hAnsi="Arial" w:cs="Arial"/>
          <w:color w:val="000000" w:themeColor="text1"/>
        </w:rPr>
        <w:t xml:space="preserve">extrapolation from other </w:t>
      </w:r>
      <w:r w:rsidR="00FC722D" w:rsidRPr="00D36895">
        <w:rPr>
          <w:rFonts w:ascii="Arial" w:hAnsi="Arial" w:cs="Arial"/>
          <w:color w:val="000000" w:themeColor="text1"/>
        </w:rPr>
        <w:t xml:space="preserve">related </w:t>
      </w:r>
      <w:r w:rsidR="0025064C" w:rsidRPr="00D36895">
        <w:rPr>
          <w:rFonts w:ascii="Arial" w:hAnsi="Arial" w:cs="Arial"/>
          <w:color w:val="000000" w:themeColor="text1"/>
        </w:rPr>
        <w:t>procedures/clinical situations, or</w:t>
      </w:r>
      <w:r w:rsidRPr="00D36895">
        <w:rPr>
          <w:rFonts w:ascii="Arial" w:hAnsi="Arial" w:cs="Arial"/>
          <w:color w:val="000000" w:themeColor="text1"/>
        </w:rPr>
        <w:t xml:space="preserve"> restricted </w:t>
      </w:r>
      <w:r w:rsidR="0025064C" w:rsidRPr="00D36895">
        <w:rPr>
          <w:rFonts w:ascii="Arial" w:hAnsi="Arial" w:cs="Arial"/>
          <w:color w:val="000000" w:themeColor="text1"/>
        </w:rPr>
        <w:t xml:space="preserve">to </w:t>
      </w:r>
      <w:r w:rsidRPr="00D36895">
        <w:rPr>
          <w:rFonts w:ascii="Arial" w:hAnsi="Arial" w:cs="Arial"/>
          <w:color w:val="000000" w:themeColor="text1"/>
        </w:rPr>
        <w:t xml:space="preserve">anecdotal or published expert opinions. There is, therefore, </w:t>
      </w:r>
      <w:r w:rsidR="0025064C" w:rsidRPr="00D36895">
        <w:rPr>
          <w:rFonts w:ascii="Arial" w:hAnsi="Arial" w:cs="Arial"/>
          <w:color w:val="000000" w:themeColor="text1"/>
        </w:rPr>
        <w:t xml:space="preserve">a </w:t>
      </w:r>
      <w:r w:rsidRPr="00D36895">
        <w:rPr>
          <w:rFonts w:ascii="Arial" w:hAnsi="Arial" w:cs="Arial"/>
          <w:color w:val="000000" w:themeColor="text1"/>
        </w:rPr>
        <w:t xml:space="preserve">need for research on the prevention and treatment of most of the complications associated with </w:t>
      </w:r>
      <w:r w:rsidR="00FC722D" w:rsidRPr="00D36895">
        <w:rPr>
          <w:rFonts w:ascii="Arial" w:hAnsi="Arial" w:cs="Arial"/>
          <w:color w:val="000000" w:themeColor="text1"/>
        </w:rPr>
        <w:t>M</w:t>
      </w:r>
      <w:r w:rsidR="00606443" w:rsidRPr="00D36895">
        <w:rPr>
          <w:rFonts w:ascii="Arial" w:hAnsi="Arial" w:cs="Arial"/>
          <w:color w:val="000000" w:themeColor="text1"/>
        </w:rPr>
        <w:t>T</w:t>
      </w:r>
      <w:r w:rsidRPr="00D36895">
        <w:rPr>
          <w:rFonts w:ascii="Arial" w:hAnsi="Arial" w:cs="Arial"/>
          <w:color w:val="000000" w:themeColor="text1"/>
        </w:rPr>
        <w:t>. This will help formulate evidence-based guidelines and recommendations for the best patient care.</w:t>
      </w:r>
    </w:p>
    <w:p w14:paraId="2DD640DD" w14:textId="77777777" w:rsidR="00C73B39" w:rsidRPr="00D36895" w:rsidRDefault="00C73B39" w:rsidP="00C73B39">
      <w:pPr>
        <w:rPr>
          <w:rFonts w:ascii="Arial" w:hAnsi="Arial" w:cs="Arial"/>
          <w:color w:val="000000" w:themeColor="text1"/>
        </w:rPr>
      </w:pPr>
    </w:p>
    <w:p w14:paraId="50A9E0EF" w14:textId="0F62A03C" w:rsidR="00E731A2" w:rsidRPr="00D36895" w:rsidRDefault="00E731A2">
      <w:pPr>
        <w:rPr>
          <w:rFonts w:ascii="Arial" w:hAnsi="Arial" w:cs="Arial"/>
          <w:color w:val="000000" w:themeColor="text1"/>
        </w:rPr>
      </w:pPr>
      <w:r w:rsidRPr="00D36895">
        <w:rPr>
          <w:rFonts w:ascii="Arial" w:hAnsi="Arial" w:cs="Arial"/>
          <w:color w:val="000000" w:themeColor="text1"/>
        </w:rPr>
        <w:br w:type="page"/>
      </w:r>
    </w:p>
    <w:p w14:paraId="49C146B0" w14:textId="77777777" w:rsidR="002D5207" w:rsidRPr="00D36895" w:rsidRDefault="002D5207" w:rsidP="002D5207">
      <w:pPr>
        <w:jc w:val="both"/>
        <w:rPr>
          <w:rFonts w:ascii="Arial" w:hAnsi="Arial" w:cs="Arial"/>
          <w:b/>
          <w:color w:val="000000" w:themeColor="text1"/>
        </w:rPr>
      </w:pPr>
      <w:r w:rsidRPr="00D36895">
        <w:rPr>
          <w:rFonts w:ascii="Arial" w:hAnsi="Arial" w:cs="Arial"/>
          <w:b/>
          <w:color w:val="000000" w:themeColor="text1"/>
        </w:rPr>
        <w:lastRenderedPageBreak/>
        <w:t>Contributors:</w:t>
      </w:r>
    </w:p>
    <w:p w14:paraId="6015DBAF" w14:textId="77777777" w:rsidR="007F1A25" w:rsidRPr="00D36895" w:rsidRDefault="007F1A25" w:rsidP="002D5207">
      <w:pPr>
        <w:jc w:val="both"/>
        <w:rPr>
          <w:rFonts w:ascii="Arial" w:hAnsi="Arial" w:cs="Arial"/>
          <w:b/>
          <w:color w:val="000000" w:themeColor="text1"/>
        </w:rPr>
      </w:pPr>
    </w:p>
    <w:p w14:paraId="42149ED9" w14:textId="15813E77" w:rsidR="007F1A25" w:rsidRPr="00D36895" w:rsidRDefault="007F1A25" w:rsidP="007F1A25">
      <w:pPr>
        <w:jc w:val="both"/>
        <w:rPr>
          <w:rFonts w:ascii="Arial" w:hAnsi="Arial" w:cs="Arial"/>
          <w:color w:val="000000" w:themeColor="text1"/>
        </w:rPr>
      </w:pPr>
      <w:r w:rsidRPr="00D36895">
        <w:rPr>
          <w:rFonts w:ascii="Arial" w:hAnsi="Arial" w:cs="Arial"/>
          <w:color w:val="000000" w:themeColor="text1"/>
        </w:rPr>
        <w:t xml:space="preserve">JSB searched the literature, reviewed available studies, and wrote the paper. </w:t>
      </w:r>
      <w:r w:rsidR="00862412" w:rsidRPr="00D36895">
        <w:rPr>
          <w:rFonts w:ascii="Arial" w:hAnsi="Arial" w:cs="Arial"/>
          <w:color w:val="000000" w:themeColor="text1"/>
        </w:rPr>
        <w:t>P</w:t>
      </w:r>
      <w:r w:rsidR="00876F0B" w:rsidRPr="00D36895">
        <w:rPr>
          <w:rFonts w:ascii="Arial" w:hAnsi="Arial" w:cs="Arial"/>
          <w:color w:val="000000" w:themeColor="text1"/>
        </w:rPr>
        <w:t>M</w:t>
      </w:r>
      <w:r w:rsidR="00862412" w:rsidRPr="00D36895">
        <w:rPr>
          <w:rFonts w:ascii="Arial" w:hAnsi="Arial" w:cs="Arial"/>
          <w:color w:val="000000" w:themeColor="text1"/>
        </w:rPr>
        <w:t>W</w:t>
      </w:r>
      <w:r w:rsidRPr="00D36895">
        <w:rPr>
          <w:rFonts w:ascii="Arial" w:hAnsi="Arial" w:cs="Arial"/>
          <w:color w:val="000000" w:themeColor="text1"/>
        </w:rPr>
        <w:t xml:space="preserve"> </w:t>
      </w:r>
      <w:r w:rsidR="00862412" w:rsidRPr="00D36895">
        <w:rPr>
          <w:rFonts w:ascii="Arial" w:hAnsi="Arial" w:cs="Arial"/>
          <w:color w:val="000000" w:themeColor="text1"/>
        </w:rPr>
        <w:t>made critical revisions</w:t>
      </w:r>
      <w:r w:rsidR="00876F0B" w:rsidRPr="00D36895">
        <w:rPr>
          <w:rFonts w:ascii="Arial" w:hAnsi="Arial" w:cs="Arial"/>
          <w:color w:val="000000" w:themeColor="text1"/>
        </w:rPr>
        <w:t>,</w:t>
      </w:r>
      <w:r w:rsidR="00AD3E8E" w:rsidRPr="00D36895">
        <w:rPr>
          <w:rFonts w:ascii="Arial" w:hAnsi="Arial" w:cs="Arial"/>
          <w:color w:val="000000" w:themeColor="text1"/>
        </w:rPr>
        <w:t xml:space="preserve"> co-wrote the paper</w:t>
      </w:r>
      <w:r w:rsidR="00862412" w:rsidRPr="00D36895">
        <w:rPr>
          <w:rFonts w:ascii="Arial" w:hAnsi="Arial" w:cs="Arial"/>
          <w:color w:val="000000" w:themeColor="text1"/>
        </w:rPr>
        <w:t>, PM</w:t>
      </w:r>
      <w:r w:rsidRPr="00D36895">
        <w:rPr>
          <w:rFonts w:ascii="Arial" w:hAnsi="Arial" w:cs="Arial"/>
          <w:color w:val="000000" w:themeColor="text1"/>
        </w:rPr>
        <w:t xml:space="preserve"> reviewed the pa</w:t>
      </w:r>
      <w:r w:rsidR="00876F0B" w:rsidRPr="00D36895">
        <w:rPr>
          <w:rFonts w:ascii="Arial" w:hAnsi="Arial" w:cs="Arial"/>
          <w:color w:val="000000" w:themeColor="text1"/>
        </w:rPr>
        <w:t>per.</w:t>
      </w:r>
      <w:r w:rsidRPr="00D36895">
        <w:rPr>
          <w:rFonts w:ascii="Arial" w:hAnsi="Arial" w:cs="Arial"/>
          <w:color w:val="000000" w:themeColor="text1"/>
        </w:rPr>
        <w:t xml:space="preserve"> </w:t>
      </w:r>
      <w:r w:rsidR="00862412" w:rsidRPr="00D36895">
        <w:rPr>
          <w:rFonts w:ascii="Arial" w:hAnsi="Arial" w:cs="Arial"/>
          <w:color w:val="000000" w:themeColor="text1"/>
        </w:rPr>
        <w:t>G</w:t>
      </w:r>
      <w:r w:rsidR="00876F0B" w:rsidRPr="00D36895">
        <w:rPr>
          <w:rFonts w:ascii="Arial" w:hAnsi="Arial" w:cs="Arial"/>
          <w:color w:val="000000" w:themeColor="text1"/>
        </w:rPr>
        <w:t>A</w:t>
      </w:r>
      <w:r w:rsidR="00862412" w:rsidRPr="00D36895">
        <w:rPr>
          <w:rFonts w:ascii="Arial" w:hAnsi="Arial" w:cs="Arial"/>
          <w:color w:val="000000" w:themeColor="text1"/>
        </w:rPr>
        <w:t>F reviewed</w:t>
      </w:r>
      <w:r w:rsidR="00876F0B" w:rsidRPr="00D36895">
        <w:rPr>
          <w:rFonts w:ascii="Arial" w:hAnsi="Arial" w:cs="Arial"/>
          <w:color w:val="000000" w:themeColor="text1"/>
        </w:rPr>
        <w:t xml:space="preserve"> the paper</w:t>
      </w:r>
      <w:r w:rsidR="00862412" w:rsidRPr="00D36895">
        <w:rPr>
          <w:rFonts w:ascii="Arial" w:hAnsi="Arial" w:cs="Arial"/>
          <w:color w:val="000000" w:themeColor="text1"/>
        </w:rPr>
        <w:t xml:space="preserve"> and made</w:t>
      </w:r>
      <w:r w:rsidR="00876F0B" w:rsidRPr="00D36895">
        <w:rPr>
          <w:rFonts w:ascii="Arial" w:hAnsi="Arial" w:cs="Arial"/>
          <w:color w:val="000000" w:themeColor="text1"/>
        </w:rPr>
        <w:t xml:space="preserve"> critical revisions. </w:t>
      </w:r>
      <w:r w:rsidRPr="00D36895">
        <w:rPr>
          <w:rFonts w:ascii="Arial" w:hAnsi="Arial" w:cs="Arial"/>
          <w:color w:val="000000" w:themeColor="text1"/>
        </w:rPr>
        <w:t>AMB reviewed</w:t>
      </w:r>
      <w:r w:rsidR="00876F0B" w:rsidRPr="00D36895">
        <w:rPr>
          <w:rFonts w:ascii="Arial" w:hAnsi="Arial" w:cs="Arial"/>
          <w:color w:val="000000" w:themeColor="text1"/>
        </w:rPr>
        <w:t xml:space="preserve"> the </w:t>
      </w:r>
      <w:r w:rsidR="0029163D" w:rsidRPr="00D36895">
        <w:rPr>
          <w:rFonts w:ascii="Arial" w:hAnsi="Arial" w:cs="Arial"/>
          <w:color w:val="000000" w:themeColor="text1"/>
        </w:rPr>
        <w:t>paper</w:t>
      </w:r>
      <w:r w:rsidRPr="00D36895">
        <w:rPr>
          <w:rFonts w:ascii="Arial" w:hAnsi="Arial" w:cs="Arial"/>
          <w:color w:val="000000" w:themeColor="text1"/>
        </w:rPr>
        <w:t xml:space="preserve"> and made</w:t>
      </w:r>
      <w:r w:rsidR="00876F0B" w:rsidRPr="00D36895">
        <w:rPr>
          <w:rFonts w:ascii="Arial" w:hAnsi="Arial" w:cs="Arial"/>
          <w:color w:val="000000" w:themeColor="text1"/>
        </w:rPr>
        <w:t xml:space="preserve"> critical revisions</w:t>
      </w:r>
      <w:r w:rsidRPr="00D36895">
        <w:rPr>
          <w:rFonts w:ascii="Arial" w:hAnsi="Arial" w:cs="Arial"/>
          <w:color w:val="000000" w:themeColor="text1"/>
        </w:rPr>
        <w:t>.</w:t>
      </w:r>
    </w:p>
    <w:p w14:paraId="4199BDD6" w14:textId="77777777" w:rsidR="007F1A25" w:rsidRPr="00D36895" w:rsidRDefault="007F1A25" w:rsidP="002D5207">
      <w:pPr>
        <w:jc w:val="both"/>
        <w:rPr>
          <w:rFonts w:ascii="Arial" w:hAnsi="Arial" w:cs="Arial"/>
          <w:color w:val="000000" w:themeColor="text1"/>
        </w:rPr>
      </w:pPr>
    </w:p>
    <w:p w14:paraId="6EFA1FD3" w14:textId="77777777" w:rsidR="00A10A82" w:rsidRPr="00D36895" w:rsidRDefault="00A10A82" w:rsidP="00C73B39">
      <w:pPr>
        <w:rPr>
          <w:rFonts w:ascii="Arial" w:hAnsi="Arial" w:cs="Arial"/>
          <w:color w:val="000000" w:themeColor="text1"/>
        </w:rPr>
      </w:pPr>
    </w:p>
    <w:p w14:paraId="67E90653" w14:textId="77777777" w:rsidR="00A10A82" w:rsidRPr="00D36895" w:rsidRDefault="00A10A82" w:rsidP="00C73B39">
      <w:pPr>
        <w:rPr>
          <w:rFonts w:ascii="Arial" w:hAnsi="Arial" w:cs="Arial"/>
          <w:color w:val="000000" w:themeColor="text1"/>
        </w:rPr>
      </w:pPr>
    </w:p>
    <w:p w14:paraId="7E4524C8" w14:textId="77777777" w:rsidR="00A10A82" w:rsidRPr="00D36895" w:rsidRDefault="00A10A82" w:rsidP="00A10A82">
      <w:pPr>
        <w:pStyle w:val="Heading3"/>
        <w:rPr>
          <w:rFonts w:ascii="Arial" w:hAnsi="Arial" w:cs="Arial"/>
          <w:color w:val="000000" w:themeColor="text1"/>
          <w:sz w:val="24"/>
          <w:szCs w:val="24"/>
        </w:rPr>
      </w:pPr>
      <w:r w:rsidRPr="00D36895">
        <w:rPr>
          <w:rFonts w:ascii="Arial" w:hAnsi="Arial" w:cs="Arial"/>
          <w:color w:val="000000" w:themeColor="text1"/>
          <w:sz w:val="24"/>
          <w:szCs w:val="24"/>
        </w:rPr>
        <w:t>Conflicts of Interest:</w:t>
      </w:r>
    </w:p>
    <w:p w14:paraId="371767EF" w14:textId="77777777" w:rsidR="00836BB8" w:rsidRPr="00D36895" w:rsidRDefault="00836BB8" w:rsidP="00A10A82">
      <w:pPr>
        <w:rPr>
          <w:rFonts w:ascii="Arial" w:hAnsi="Arial" w:cs="Arial"/>
          <w:color w:val="000000" w:themeColor="text1"/>
        </w:rPr>
      </w:pPr>
    </w:p>
    <w:p w14:paraId="71A484A7" w14:textId="6370DA72" w:rsidR="00A10A82" w:rsidRPr="00D36895" w:rsidRDefault="00A10A82" w:rsidP="00A10A82">
      <w:pPr>
        <w:rPr>
          <w:rFonts w:ascii="Arial" w:hAnsi="Arial" w:cs="Arial"/>
          <w:color w:val="000000" w:themeColor="text1"/>
        </w:rPr>
      </w:pPr>
      <w:r w:rsidRPr="00D36895">
        <w:rPr>
          <w:rFonts w:ascii="Arial" w:hAnsi="Arial" w:cs="Arial"/>
          <w:color w:val="000000" w:themeColor="text1"/>
        </w:rPr>
        <w:t>P</w:t>
      </w:r>
      <w:r w:rsidR="008B2771" w:rsidRPr="00D36895">
        <w:rPr>
          <w:rFonts w:ascii="Arial" w:hAnsi="Arial" w:cs="Arial"/>
          <w:color w:val="000000" w:themeColor="text1"/>
        </w:rPr>
        <w:t>M</w:t>
      </w:r>
      <w:r w:rsidRPr="00D36895">
        <w:rPr>
          <w:rFonts w:ascii="Arial" w:hAnsi="Arial" w:cs="Arial"/>
          <w:color w:val="000000" w:themeColor="text1"/>
        </w:rPr>
        <w:t>W – educational consultancy work for Codman and Microvention Terumo Inc.; Institutional funding for research from Microvention Terumo.</w:t>
      </w:r>
    </w:p>
    <w:p w14:paraId="61F519AE" w14:textId="066929C2" w:rsidR="00AC3C6A" w:rsidRPr="00D36895" w:rsidRDefault="00AC3C6A" w:rsidP="00A10A82">
      <w:pPr>
        <w:rPr>
          <w:rFonts w:ascii="Arial" w:hAnsi="Arial" w:cs="Arial"/>
          <w:color w:val="000000" w:themeColor="text1"/>
        </w:rPr>
      </w:pPr>
      <w:r w:rsidRPr="00D36895">
        <w:rPr>
          <w:rFonts w:ascii="Arial" w:hAnsi="Arial" w:cs="Arial"/>
          <w:color w:val="000000" w:themeColor="text1"/>
        </w:rPr>
        <w:t>GAF and his institution have received payment from Medtronic for educational and research activities.</w:t>
      </w:r>
    </w:p>
    <w:p w14:paraId="22AD56B5" w14:textId="71BABB01" w:rsidR="00836BB8" w:rsidRPr="00D36895" w:rsidRDefault="00DB097B" w:rsidP="00836BB8">
      <w:pPr>
        <w:widowControl w:val="0"/>
        <w:autoSpaceDE w:val="0"/>
        <w:autoSpaceDN w:val="0"/>
        <w:adjustRightInd w:val="0"/>
        <w:jc w:val="both"/>
        <w:rPr>
          <w:rFonts w:ascii="Arial" w:hAnsi="Arial" w:cs="Arial"/>
          <w:color w:val="000000" w:themeColor="text1"/>
        </w:rPr>
      </w:pPr>
      <w:r w:rsidRPr="00D36895">
        <w:rPr>
          <w:rFonts w:ascii="Arial" w:hAnsi="Arial" w:cs="Arial"/>
          <w:color w:val="000000" w:themeColor="text1"/>
        </w:rPr>
        <w:t>AMB –senior medical science advisor of Brainomix</w:t>
      </w:r>
      <w:r w:rsidR="001E6972" w:rsidRPr="00D36895">
        <w:rPr>
          <w:rFonts w:ascii="Arial" w:hAnsi="Arial" w:cs="Arial"/>
          <w:color w:val="000000" w:themeColor="text1"/>
        </w:rPr>
        <w:t>.</w:t>
      </w:r>
    </w:p>
    <w:p w14:paraId="17836089" w14:textId="31EC571E" w:rsidR="00836BB8" w:rsidRPr="00D36895" w:rsidRDefault="0029163D" w:rsidP="00836BB8">
      <w:pPr>
        <w:widowControl w:val="0"/>
        <w:autoSpaceDE w:val="0"/>
        <w:autoSpaceDN w:val="0"/>
        <w:adjustRightInd w:val="0"/>
        <w:jc w:val="both"/>
        <w:rPr>
          <w:rFonts w:ascii="Arial" w:hAnsi="Arial" w:cs="Arial"/>
          <w:color w:val="000000" w:themeColor="text1"/>
        </w:rPr>
      </w:pPr>
      <w:r w:rsidRPr="00D36895">
        <w:rPr>
          <w:rFonts w:ascii="Arial" w:hAnsi="Arial" w:cs="Arial"/>
          <w:color w:val="000000" w:themeColor="text1"/>
        </w:rPr>
        <w:t>J</w:t>
      </w:r>
      <w:r w:rsidR="00836BB8" w:rsidRPr="00D36895">
        <w:rPr>
          <w:rFonts w:ascii="Arial" w:hAnsi="Arial" w:cs="Arial"/>
          <w:color w:val="000000" w:themeColor="text1"/>
        </w:rPr>
        <w:t>SB- declare no conflict of interest.</w:t>
      </w:r>
    </w:p>
    <w:p w14:paraId="13CC44DE" w14:textId="297A82E7" w:rsidR="00836BB8" w:rsidRPr="00D36895" w:rsidRDefault="00836BB8" w:rsidP="00836BB8">
      <w:pPr>
        <w:widowControl w:val="0"/>
        <w:autoSpaceDE w:val="0"/>
        <w:autoSpaceDN w:val="0"/>
        <w:adjustRightInd w:val="0"/>
        <w:jc w:val="both"/>
        <w:rPr>
          <w:rFonts w:ascii="Arial" w:hAnsi="Arial" w:cs="Arial"/>
          <w:color w:val="000000" w:themeColor="text1"/>
        </w:rPr>
      </w:pPr>
      <w:r w:rsidRPr="00D36895">
        <w:rPr>
          <w:rFonts w:ascii="Arial" w:hAnsi="Arial" w:cs="Arial"/>
          <w:color w:val="000000" w:themeColor="text1"/>
        </w:rPr>
        <w:t>PM -</w:t>
      </w:r>
      <w:r w:rsidR="000F7BE3" w:rsidRPr="00D36895">
        <w:rPr>
          <w:rFonts w:ascii="Arial" w:hAnsi="Arial" w:cs="Arial"/>
          <w:color w:val="000000" w:themeColor="text1"/>
        </w:rPr>
        <w:t xml:space="preserve"> </w:t>
      </w:r>
      <w:r w:rsidRPr="00D36895">
        <w:rPr>
          <w:rFonts w:ascii="Arial" w:hAnsi="Arial" w:cs="Arial"/>
          <w:color w:val="000000" w:themeColor="text1"/>
        </w:rPr>
        <w:t>declare no conflict of interest.</w:t>
      </w:r>
    </w:p>
    <w:p w14:paraId="17FB1C8F" w14:textId="77777777" w:rsidR="00836BB8" w:rsidRPr="00D36895" w:rsidRDefault="00836BB8" w:rsidP="00A10A82">
      <w:pPr>
        <w:rPr>
          <w:rFonts w:ascii="Arial" w:hAnsi="Arial" w:cs="Arial"/>
          <w:color w:val="000000" w:themeColor="text1"/>
        </w:rPr>
      </w:pPr>
    </w:p>
    <w:p w14:paraId="5134552D" w14:textId="77777777" w:rsidR="002D5207" w:rsidRPr="00D36895" w:rsidRDefault="002D5207" w:rsidP="00A10A82">
      <w:pPr>
        <w:rPr>
          <w:rFonts w:ascii="Arial" w:hAnsi="Arial" w:cs="Arial"/>
          <w:color w:val="000000" w:themeColor="text1"/>
        </w:rPr>
      </w:pPr>
    </w:p>
    <w:p w14:paraId="719FBBA3" w14:textId="77777777" w:rsidR="00E731A2" w:rsidRPr="00D36895" w:rsidRDefault="00E731A2" w:rsidP="00A10A82">
      <w:pPr>
        <w:rPr>
          <w:rFonts w:ascii="Arial" w:hAnsi="Arial" w:cs="Arial"/>
          <w:color w:val="000000" w:themeColor="text1"/>
        </w:rPr>
      </w:pPr>
    </w:p>
    <w:p w14:paraId="2C9C5574" w14:textId="77777777" w:rsidR="002D5207" w:rsidRPr="00D36895" w:rsidRDefault="002D5207" w:rsidP="002D5207">
      <w:pPr>
        <w:widowControl w:val="0"/>
        <w:autoSpaceDE w:val="0"/>
        <w:autoSpaceDN w:val="0"/>
        <w:adjustRightInd w:val="0"/>
        <w:rPr>
          <w:rFonts w:ascii="Arial" w:hAnsi="Arial" w:cs="Arial"/>
          <w:b/>
          <w:color w:val="000000" w:themeColor="text1"/>
        </w:rPr>
      </w:pPr>
      <w:r w:rsidRPr="00D36895">
        <w:rPr>
          <w:rFonts w:ascii="Arial" w:hAnsi="Arial" w:cs="Arial"/>
          <w:b/>
          <w:color w:val="000000" w:themeColor="text1"/>
        </w:rPr>
        <w:t>Acknowledgements:</w:t>
      </w:r>
    </w:p>
    <w:p w14:paraId="0B73A4E3" w14:textId="26793D7A" w:rsidR="00AC3C6A" w:rsidRPr="00D36895" w:rsidRDefault="00AC3C6A" w:rsidP="002D5207">
      <w:pPr>
        <w:widowControl w:val="0"/>
        <w:autoSpaceDE w:val="0"/>
        <w:autoSpaceDN w:val="0"/>
        <w:adjustRightInd w:val="0"/>
        <w:rPr>
          <w:rFonts w:ascii="Arial" w:hAnsi="Arial" w:cs="Arial"/>
          <w:b/>
          <w:color w:val="000000" w:themeColor="text1"/>
        </w:rPr>
      </w:pPr>
      <w:r w:rsidRPr="00D36895">
        <w:rPr>
          <w:rFonts w:ascii="Arial" w:hAnsi="Arial" w:cs="Arial"/>
          <w:color w:val="000000" w:themeColor="text1"/>
        </w:rPr>
        <w:t>GAF is supported by an NIHR Senior Investigator award</w:t>
      </w:r>
      <w:r w:rsidRPr="00D36895">
        <w:rPr>
          <w:rFonts w:ascii="Arial" w:hAnsi="Arial" w:cs="Arial"/>
          <w:b/>
          <w:color w:val="000000" w:themeColor="text1"/>
        </w:rPr>
        <w:t>.</w:t>
      </w:r>
    </w:p>
    <w:p w14:paraId="5FB48D44" w14:textId="3FA2117F" w:rsidR="002D5207" w:rsidRPr="00D36895" w:rsidRDefault="0029163D" w:rsidP="00A10A82">
      <w:pPr>
        <w:rPr>
          <w:rFonts w:ascii="Arial" w:hAnsi="Arial" w:cs="Arial"/>
          <w:color w:val="000000" w:themeColor="text1"/>
        </w:rPr>
      </w:pPr>
      <w:r w:rsidRPr="00D36895">
        <w:rPr>
          <w:rFonts w:ascii="Arial" w:hAnsi="Arial" w:cs="Arial"/>
          <w:color w:val="000000" w:themeColor="text1"/>
        </w:rPr>
        <w:t>AMB is supported by funding from the Medical Research Council and Oxford Biomedical Research Centre (BRC).</w:t>
      </w:r>
    </w:p>
    <w:p w14:paraId="17EE5D65" w14:textId="77777777" w:rsidR="00E731A2" w:rsidRPr="00D36895" w:rsidRDefault="007A1D6D">
      <w:pPr>
        <w:rPr>
          <w:rFonts w:ascii="Arial" w:hAnsi="Arial" w:cs="Arial"/>
          <w:color w:val="000000" w:themeColor="text1"/>
        </w:rPr>
      </w:pPr>
      <w:r w:rsidRPr="00D36895">
        <w:rPr>
          <w:rFonts w:ascii="Arial" w:hAnsi="Arial" w:cs="Arial"/>
          <w:color w:val="000000" w:themeColor="text1"/>
        </w:rPr>
        <w:t>PMW and PM is supported by NIHR PEARS (Promoting Effective and Rapid Stroke Care) Programme Grant.</w:t>
      </w:r>
    </w:p>
    <w:p w14:paraId="3E9E7C77" w14:textId="77777777" w:rsidR="00E731A2" w:rsidRPr="00D36895" w:rsidRDefault="00E731A2">
      <w:pPr>
        <w:rPr>
          <w:rFonts w:ascii="Arial" w:hAnsi="Arial" w:cs="Arial"/>
          <w:color w:val="000000" w:themeColor="text1"/>
        </w:rPr>
      </w:pPr>
    </w:p>
    <w:p w14:paraId="1335DFED" w14:textId="2E81A4DD" w:rsidR="005A701F" w:rsidRPr="00D36895" w:rsidRDefault="005A701F">
      <w:pPr>
        <w:rPr>
          <w:rFonts w:ascii="Arial" w:hAnsi="Arial" w:cs="Arial"/>
          <w:color w:val="000000" w:themeColor="text1"/>
        </w:rPr>
      </w:pPr>
      <w:r w:rsidRPr="00D36895">
        <w:rPr>
          <w:rFonts w:ascii="Arial" w:eastAsia="Times New Roman" w:hAnsi="Arial" w:cs="Arial"/>
          <w:color w:val="000000" w:themeColor="text1"/>
          <w:sz w:val="17"/>
          <w:szCs w:val="17"/>
          <w:shd w:val="clear" w:color="auto" w:fill="FFFFFF"/>
          <w:lang w:val="en-GB"/>
        </w:rPr>
        <w:br w:type="page"/>
      </w:r>
    </w:p>
    <w:p w14:paraId="6AE631D4" w14:textId="1C129418" w:rsidR="00C73B39" w:rsidRPr="00D36895" w:rsidRDefault="005A701F" w:rsidP="00C73B39">
      <w:pPr>
        <w:rPr>
          <w:rFonts w:ascii="Arial" w:eastAsia="Times New Roman" w:hAnsi="Arial" w:cs="Arial"/>
          <w:b/>
          <w:color w:val="000000" w:themeColor="text1"/>
          <w:sz w:val="28"/>
          <w:szCs w:val="28"/>
          <w:shd w:val="clear" w:color="auto" w:fill="FFFFFF"/>
          <w:lang w:val="en-GB"/>
        </w:rPr>
      </w:pPr>
      <w:r w:rsidRPr="00D36895">
        <w:rPr>
          <w:rFonts w:ascii="Arial" w:eastAsia="Times New Roman" w:hAnsi="Arial" w:cs="Arial"/>
          <w:b/>
          <w:color w:val="000000" w:themeColor="text1"/>
          <w:sz w:val="28"/>
          <w:szCs w:val="28"/>
          <w:shd w:val="clear" w:color="auto" w:fill="FFFFFF"/>
          <w:lang w:val="en-GB"/>
        </w:rPr>
        <w:lastRenderedPageBreak/>
        <w:t>References</w:t>
      </w:r>
    </w:p>
    <w:p w14:paraId="57BF3747" w14:textId="7D48FEE2" w:rsidR="005A701F" w:rsidRPr="00D36895" w:rsidRDefault="005A701F" w:rsidP="005A701F">
      <w:pPr>
        <w:pStyle w:val="desc"/>
        <w:shd w:val="clear" w:color="auto" w:fill="FFFFFF"/>
        <w:spacing w:before="0" w:beforeAutospacing="0" w:after="0" w:afterAutospacing="0"/>
        <w:rPr>
          <w:rFonts w:ascii="Arial" w:hAnsi="Arial" w:cs="Arial"/>
          <w:b/>
          <w:bCs/>
          <w:color w:val="000000" w:themeColor="text1"/>
          <w:sz w:val="22"/>
          <w:szCs w:val="22"/>
        </w:rPr>
      </w:pPr>
    </w:p>
    <w:p w14:paraId="7E18BC2C" w14:textId="77777777" w:rsidR="00520843" w:rsidRPr="00D36895" w:rsidRDefault="00520843" w:rsidP="00520843">
      <w:pPr>
        <w:widowControl w:val="0"/>
        <w:autoSpaceDE w:val="0"/>
        <w:autoSpaceDN w:val="0"/>
        <w:adjustRightInd w:val="0"/>
        <w:jc w:val="both"/>
        <w:rPr>
          <w:rFonts w:ascii="Arial" w:hAnsi="Arial" w:cs="Arial"/>
          <w:color w:val="000000" w:themeColor="text1"/>
        </w:rPr>
      </w:pPr>
      <w:r w:rsidRPr="00D36895">
        <w:rPr>
          <w:rFonts w:ascii="Arial" w:hAnsi="Arial" w:cs="Arial"/>
          <w:color w:val="000000" w:themeColor="text1"/>
        </w:rPr>
        <w:t>1. Berkhemer OA, Fransen PS, Beumer D, et al. A randomized trial of intraarterial treatment for acute ischemic stroke. N Engl J Med 2015; 372:11–20.</w:t>
      </w:r>
    </w:p>
    <w:p w14:paraId="15F7E790" w14:textId="77777777" w:rsidR="00520843" w:rsidRPr="00D36895" w:rsidRDefault="00520843" w:rsidP="00520843">
      <w:pPr>
        <w:widowControl w:val="0"/>
        <w:autoSpaceDE w:val="0"/>
        <w:autoSpaceDN w:val="0"/>
        <w:adjustRightInd w:val="0"/>
        <w:jc w:val="both"/>
        <w:rPr>
          <w:rFonts w:ascii="Arial" w:hAnsi="Arial" w:cs="Arial"/>
          <w:color w:val="000000" w:themeColor="text1"/>
        </w:rPr>
      </w:pPr>
    </w:p>
    <w:p w14:paraId="627B314A" w14:textId="77777777" w:rsidR="00520843" w:rsidRPr="00D36895" w:rsidRDefault="00520843" w:rsidP="00520843">
      <w:pPr>
        <w:widowControl w:val="0"/>
        <w:autoSpaceDE w:val="0"/>
        <w:autoSpaceDN w:val="0"/>
        <w:adjustRightInd w:val="0"/>
        <w:jc w:val="both"/>
        <w:rPr>
          <w:rFonts w:ascii="Arial" w:hAnsi="Arial" w:cs="Arial"/>
          <w:color w:val="000000" w:themeColor="text1"/>
        </w:rPr>
      </w:pPr>
      <w:r w:rsidRPr="00D36895">
        <w:rPr>
          <w:rFonts w:ascii="Arial" w:eastAsia="Times New Roman" w:hAnsi="Arial" w:cs="Arial"/>
          <w:color w:val="000000" w:themeColor="text1"/>
          <w:lang w:val="en-GB"/>
        </w:rPr>
        <w:t>2.Goyal M, Demchuk AM, Menon BK, Eesa M, Rempel JL, Thornton J, et al; ESCAPE Trial Investigators. Randomized assessment of rapid endovascular treatment of ischemic stroke. N Engl J Med.</w:t>
      </w:r>
      <w:r w:rsidRPr="00D36895">
        <w:rPr>
          <w:rFonts w:ascii="Arial" w:hAnsi="Arial" w:cs="Arial"/>
          <w:color w:val="000000" w:themeColor="text1"/>
        </w:rPr>
        <w:t xml:space="preserve">  </w:t>
      </w:r>
      <w:r w:rsidRPr="00D36895">
        <w:rPr>
          <w:rFonts w:ascii="Arial" w:eastAsia="Times New Roman" w:hAnsi="Arial" w:cs="Arial"/>
          <w:color w:val="000000" w:themeColor="text1"/>
          <w:lang w:val="en-GB"/>
        </w:rPr>
        <w:t xml:space="preserve">2015; 372:1019– 1030. </w:t>
      </w:r>
    </w:p>
    <w:p w14:paraId="2B1EC3A5" w14:textId="77777777" w:rsidR="00520843" w:rsidRPr="00D36895" w:rsidRDefault="00520843" w:rsidP="00520843">
      <w:pPr>
        <w:widowControl w:val="0"/>
        <w:autoSpaceDE w:val="0"/>
        <w:autoSpaceDN w:val="0"/>
        <w:adjustRightInd w:val="0"/>
        <w:jc w:val="both"/>
        <w:rPr>
          <w:rFonts w:ascii="Arial" w:hAnsi="Arial" w:cs="Arial"/>
          <w:color w:val="000000" w:themeColor="text1"/>
        </w:rPr>
      </w:pPr>
    </w:p>
    <w:p w14:paraId="564449A9" w14:textId="77777777" w:rsidR="00520843" w:rsidRPr="00D36895" w:rsidRDefault="00520843" w:rsidP="00520843">
      <w:pPr>
        <w:jc w:val="both"/>
        <w:rPr>
          <w:rFonts w:ascii="Arial" w:eastAsia="Times New Roman" w:hAnsi="Arial" w:cs="Arial"/>
          <w:color w:val="000000" w:themeColor="text1"/>
          <w:lang w:val="en-GB"/>
        </w:rPr>
      </w:pPr>
      <w:r w:rsidRPr="00D36895">
        <w:rPr>
          <w:rFonts w:ascii="Arial" w:eastAsia="Times New Roman" w:hAnsi="Arial" w:cs="Arial"/>
          <w:color w:val="000000" w:themeColor="text1"/>
          <w:lang w:val="en-GB"/>
        </w:rPr>
        <w:t xml:space="preserve">3.Campbell BC, Mitchell PJ, Kleinig TJ, Dewey HM, Churilov L, Yassi N, et al; EXTEND-IA Investigators. Endovascular therapy for ischemic stroke with perfusion-imaging selection. N Engl J Med. 2015; 372:1009– 1018. </w:t>
      </w:r>
    </w:p>
    <w:p w14:paraId="14CAC57E" w14:textId="77777777" w:rsidR="00520843" w:rsidRPr="00D36895" w:rsidRDefault="00520843" w:rsidP="00520843">
      <w:pPr>
        <w:jc w:val="both"/>
        <w:rPr>
          <w:rFonts w:ascii="Arial" w:eastAsia="Times New Roman" w:hAnsi="Arial" w:cs="Arial"/>
          <w:color w:val="000000" w:themeColor="text1"/>
          <w:lang w:val="en-GB"/>
        </w:rPr>
      </w:pPr>
    </w:p>
    <w:p w14:paraId="4207383B" w14:textId="77777777" w:rsidR="00520843" w:rsidRPr="00D36895" w:rsidRDefault="00520843" w:rsidP="00520843">
      <w:pPr>
        <w:jc w:val="both"/>
        <w:rPr>
          <w:rFonts w:ascii="Arial" w:eastAsia="Times New Roman" w:hAnsi="Arial" w:cs="Arial"/>
          <w:color w:val="000000" w:themeColor="text1"/>
          <w:lang w:val="es-ES_tradnl"/>
        </w:rPr>
      </w:pPr>
      <w:r w:rsidRPr="00D36895">
        <w:rPr>
          <w:rFonts w:ascii="Arial" w:eastAsia="Times New Roman" w:hAnsi="Arial" w:cs="Arial"/>
          <w:color w:val="000000" w:themeColor="text1"/>
          <w:lang w:val="en-GB"/>
        </w:rPr>
        <w:t xml:space="preserve">4. Saver JS, Goyal M, Bonafe A, Diener H, Levy E, Mendes-Pereira VM, et al. Stent-retriever thrombectomy after intravenous t-PA vs. t-PA alone in stroke [publish online ahead of print April 17, 2015]. </w:t>
      </w:r>
      <w:r w:rsidRPr="00D36895">
        <w:rPr>
          <w:rFonts w:ascii="Arial" w:eastAsia="Times New Roman" w:hAnsi="Arial" w:cs="Arial"/>
          <w:color w:val="000000" w:themeColor="text1"/>
          <w:lang w:val="es-ES_tradnl"/>
        </w:rPr>
        <w:t xml:space="preserve">N Engl J Med. </w:t>
      </w:r>
    </w:p>
    <w:p w14:paraId="2A0517E3" w14:textId="77777777" w:rsidR="00520843" w:rsidRPr="00D36895" w:rsidRDefault="00520843" w:rsidP="00520843">
      <w:pPr>
        <w:jc w:val="both"/>
        <w:rPr>
          <w:rFonts w:ascii="Arial" w:eastAsia="Times New Roman" w:hAnsi="Arial" w:cs="Arial"/>
          <w:color w:val="000000" w:themeColor="text1"/>
          <w:lang w:val="es-ES_tradnl"/>
        </w:rPr>
      </w:pPr>
    </w:p>
    <w:p w14:paraId="20721AE3" w14:textId="77777777" w:rsidR="00520843" w:rsidRPr="00D36895" w:rsidRDefault="00520843" w:rsidP="00520843">
      <w:pPr>
        <w:jc w:val="both"/>
        <w:rPr>
          <w:rFonts w:ascii="Arial" w:eastAsia="Times New Roman" w:hAnsi="Arial" w:cs="Arial"/>
          <w:color w:val="000000" w:themeColor="text1"/>
          <w:lang w:val="en-GB"/>
        </w:rPr>
      </w:pPr>
      <w:r w:rsidRPr="00D36895">
        <w:rPr>
          <w:rFonts w:ascii="Arial" w:eastAsia="Times New Roman" w:hAnsi="Arial" w:cs="Arial"/>
          <w:color w:val="000000" w:themeColor="text1"/>
          <w:lang w:val="es-ES_tradnl"/>
        </w:rPr>
        <w:t xml:space="preserve">5.Jovin TG, Chamorro A, Cobo E, de Miquel MA, Molina CA, Rovira A, et al. </w:t>
      </w:r>
      <w:r w:rsidRPr="00D36895">
        <w:rPr>
          <w:rFonts w:ascii="Arial" w:eastAsia="Times New Roman" w:hAnsi="Arial" w:cs="Arial"/>
          <w:color w:val="000000" w:themeColor="text1"/>
          <w:lang w:val="en-GB"/>
        </w:rPr>
        <w:t xml:space="preserve">Thrombectomy within 8 hours after symptom onset in ischemic stroke [published online ahead of print April 17, 2015]. N Engl J Med. </w:t>
      </w:r>
    </w:p>
    <w:p w14:paraId="547E2B83" w14:textId="77777777" w:rsidR="00520843" w:rsidRPr="00D36895" w:rsidRDefault="00520843" w:rsidP="00520843">
      <w:pPr>
        <w:jc w:val="both"/>
        <w:rPr>
          <w:rFonts w:ascii="Arial" w:eastAsia="Times New Roman" w:hAnsi="Arial" w:cs="Arial"/>
          <w:color w:val="000000" w:themeColor="text1"/>
          <w:lang w:val="en-GB"/>
        </w:rPr>
      </w:pPr>
    </w:p>
    <w:p w14:paraId="07583183" w14:textId="394997AD" w:rsidR="00520843" w:rsidRPr="00D36895" w:rsidRDefault="00520843" w:rsidP="00520843">
      <w:pPr>
        <w:jc w:val="both"/>
        <w:rPr>
          <w:rFonts w:ascii="Arial" w:eastAsia="Times New Roman" w:hAnsi="Arial" w:cs="Arial"/>
          <w:color w:val="000000" w:themeColor="text1"/>
          <w:lang w:val="en-GB"/>
        </w:rPr>
      </w:pPr>
      <w:r w:rsidRPr="00D36895">
        <w:rPr>
          <w:rFonts w:ascii="Arial" w:eastAsia="Times New Roman" w:hAnsi="Arial" w:cs="Arial"/>
          <w:color w:val="000000" w:themeColor="text1"/>
          <w:shd w:val="clear" w:color="auto" w:fill="FFFFFF"/>
          <w:lang w:val="en-GB"/>
        </w:rPr>
        <w:t xml:space="preserve">6. </w:t>
      </w:r>
      <w:r w:rsidR="00FA7D0A" w:rsidRPr="00D36895">
        <w:rPr>
          <w:rFonts w:ascii="Arial" w:eastAsia="Times New Roman" w:hAnsi="Arial" w:cs="Arial"/>
          <w:color w:val="000000" w:themeColor="text1"/>
          <w:shd w:val="clear" w:color="auto" w:fill="FFFFFF"/>
          <w:lang w:val="en-GB"/>
        </w:rPr>
        <w:t xml:space="preserve">Bracard S, Ducrocq X, </w:t>
      </w:r>
      <w:r w:rsidRPr="00D36895">
        <w:rPr>
          <w:rFonts w:ascii="Arial" w:eastAsia="Times New Roman" w:hAnsi="Arial" w:cs="Arial"/>
          <w:color w:val="000000" w:themeColor="text1"/>
          <w:shd w:val="clear" w:color="auto" w:fill="FFFFFF"/>
          <w:lang w:val="en-GB"/>
        </w:rPr>
        <w:t xml:space="preserve">Louis Mas J, Soudant M, Oppenheim C, Moulin T, Francis Guillemin F, on behalf of the THRACE investigator. </w:t>
      </w:r>
      <w:r w:rsidRPr="00D36895">
        <w:rPr>
          <w:rFonts w:ascii="Arial" w:eastAsia="Times New Roman" w:hAnsi="Arial" w:cs="Arial"/>
          <w:color w:val="000000" w:themeColor="text1"/>
        </w:rPr>
        <w:t>Mechanical thrombectomy after intravenous alteplase versus alteplase alone after stroke (THRACE): a randomised controlled trial. The Lancet Neurology August 22 2016.</w:t>
      </w:r>
    </w:p>
    <w:p w14:paraId="5D7017CD" w14:textId="77777777" w:rsidR="00520843" w:rsidRPr="00D36895" w:rsidRDefault="00520843" w:rsidP="00520843">
      <w:pPr>
        <w:jc w:val="both"/>
        <w:rPr>
          <w:rFonts w:ascii="Arial" w:hAnsi="Arial" w:cs="Arial"/>
          <w:color w:val="000000" w:themeColor="text1"/>
        </w:rPr>
      </w:pPr>
    </w:p>
    <w:p w14:paraId="304DE991" w14:textId="0687906A" w:rsidR="00520843" w:rsidRPr="00D36895" w:rsidRDefault="00520843" w:rsidP="00520843">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7. Muir KW, Ford GA</w:t>
      </w:r>
      <w:r w:rsidR="00AB5645" w:rsidRPr="00D36895">
        <w:rPr>
          <w:rFonts w:ascii="Arial" w:hAnsi="Arial" w:cs="Arial"/>
          <w:color w:val="000000" w:themeColor="text1"/>
        </w:rPr>
        <w:t>, Messow</w:t>
      </w:r>
      <w:r w:rsidRPr="00D36895">
        <w:rPr>
          <w:rFonts w:ascii="Arial" w:hAnsi="Arial" w:cs="Arial"/>
          <w:color w:val="000000" w:themeColor="text1"/>
        </w:rPr>
        <w:t xml:space="preserve"> CM, Ford I, Murray A, Clifton A Brown MM, Madigan J, Lenthall R, Robertson F, Dixit A, Cloud GC, Wardlaw J,</w:t>
      </w:r>
    </w:p>
    <w:p w14:paraId="38062E34" w14:textId="77777777" w:rsidR="00520843" w:rsidRPr="00D36895" w:rsidRDefault="00520843" w:rsidP="00520843">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 xml:space="preserve"> Freeman J, White P on behalf of the PISTE Investigators. Endovascular therapy for acute ischaemic stroke: </w:t>
      </w:r>
      <w:proofErr w:type="gramStart"/>
      <w:r w:rsidRPr="00D36895">
        <w:rPr>
          <w:rFonts w:ascii="Arial" w:hAnsi="Arial" w:cs="Arial"/>
          <w:color w:val="000000" w:themeColor="text1"/>
        </w:rPr>
        <w:t>the</w:t>
      </w:r>
      <w:proofErr w:type="gramEnd"/>
      <w:r w:rsidRPr="00D36895">
        <w:rPr>
          <w:rFonts w:ascii="Arial" w:hAnsi="Arial" w:cs="Arial"/>
          <w:color w:val="000000" w:themeColor="text1"/>
        </w:rPr>
        <w:t xml:space="preserve"> Pragmatic Ischaemic Stroke Thrombectomy Evaluation (PISTE) randomised, controlled trial. J Neurol Neurosurg Psychiatry </w:t>
      </w:r>
      <w:proofErr w:type="gramStart"/>
      <w:r w:rsidRPr="00D36895">
        <w:rPr>
          <w:rFonts w:ascii="Arial" w:hAnsi="Arial" w:cs="Arial"/>
          <w:color w:val="000000" w:themeColor="text1"/>
        </w:rPr>
        <w:t>2016;0:1</w:t>
      </w:r>
      <w:proofErr w:type="gramEnd"/>
      <w:r w:rsidRPr="00D36895">
        <w:rPr>
          <w:rFonts w:ascii="Arial" w:hAnsi="Arial" w:cs="Arial"/>
          <w:color w:val="000000" w:themeColor="text1"/>
        </w:rPr>
        <w:t>–7.</w:t>
      </w:r>
    </w:p>
    <w:p w14:paraId="5D21B406" w14:textId="77777777" w:rsidR="00520843" w:rsidRPr="00D36895" w:rsidRDefault="00520843" w:rsidP="00520843">
      <w:pPr>
        <w:pStyle w:val="desc"/>
        <w:shd w:val="clear" w:color="auto" w:fill="FFFFFF"/>
        <w:spacing w:before="0" w:beforeAutospacing="0" w:after="0" w:afterAutospacing="0"/>
        <w:rPr>
          <w:rFonts w:ascii="Arial" w:hAnsi="Arial" w:cs="Arial"/>
          <w:b/>
          <w:bCs/>
          <w:color w:val="000000" w:themeColor="text1"/>
          <w:sz w:val="22"/>
          <w:szCs w:val="22"/>
        </w:rPr>
      </w:pPr>
    </w:p>
    <w:p w14:paraId="71042C8F" w14:textId="77777777" w:rsidR="00520843" w:rsidRPr="00D36895" w:rsidRDefault="00520843" w:rsidP="00520843">
      <w:pPr>
        <w:jc w:val="both"/>
        <w:rPr>
          <w:rFonts w:ascii="Arial" w:eastAsia="Times New Roman" w:hAnsi="Arial" w:cs="Arial"/>
          <w:color w:val="000000" w:themeColor="text1"/>
          <w:lang w:val="de-DE"/>
        </w:rPr>
      </w:pPr>
      <w:r w:rsidRPr="00D36895">
        <w:rPr>
          <w:rFonts w:ascii="Arial" w:eastAsia="Times New Roman" w:hAnsi="Arial" w:cs="Arial"/>
          <w:bCs/>
          <w:color w:val="000000" w:themeColor="text1"/>
          <w:shd w:val="clear" w:color="auto" w:fill="FFFFFF"/>
          <w:lang w:val="en-GB"/>
        </w:rPr>
        <w:t>8. Minnerup J</w:t>
      </w:r>
      <w:r w:rsidRPr="00D36895">
        <w:rPr>
          <w:rFonts w:ascii="Arial" w:eastAsia="Times New Roman" w:hAnsi="Arial" w:cs="Arial"/>
          <w:color w:val="000000" w:themeColor="text1"/>
          <w:shd w:val="clear" w:color="auto" w:fill="FFFFFF"/>
          <w:lang w:val="en-GB"/>
        </w:rPr>
        <w:t>, Wersching H, Teuber A, Wellmann J, Eyding J, Weber R, Reimann G, Weber W, Krause LU, Kurth T, Berger K; REVASK Investigators.</w:t>
      </w:r>
      <w:r w:rsidRPr="00D36895">
        <w:rPr>
          <w:rFonts w:ascii="Arial" w:eastAsia="Times New Roman" w:hAnsi="Arial" w:cs="Arial"/>
          <w:color w:val="000000" w:themeColor="text1"/>
          <w:lang w:val="en-GB"/>
        </w:rPr>
        <w:t xml:space="preserve"> </w:t>
      </w:r>
      <w:r w:rsidRPr="00D36895">
        <w:rPr>
          <w:rFonts w:ascii="Arial" w:eastAsia="Times New Roman" w:hAnsi="Arial" w:cs="Arial"/>
          <w:color w:val="000000" w:themeColor="text1"/>
        </w:rPr>
        <w:t xml:space="preserve">Outcome After Thrombectomy and Intravenous Thrombolysis in Patients </w:t>
      </w:r>
      <w:proofErr w:type="gramStart"/>
      <w:r w:rsidRPr="00D36895">
        <w:rPr>
          <w:rFonts w:ascii="Arial" w:eastAsia="Times New Roman" w:hAnsi="Arial" w:cs="Arial"/>
          <w:color w:val="000000" w:themeColor="text1"/>
        </w:rPr>
        <w:t>With</w:t>
      </w:r>
      <w:proofErr w:type="gramEnd"/>
      <w:r w:rsidRPr="00D36895">
        <w:rPr>
          <w:rFonts w:ascii="Arial" w:eastAsia="Times New Roman" w:hAnsi="Arial" w:cs="Arial"/>
          <w:color w:val="000000" w:themeColor="text1"/>
        </w:rPr>
        <w:t xml:space="preserve"> Acute Ischemic</w:t>
      </w:r>
      <w:r w:rsidRPr="00D36895">
        <w:rPr>
          <w:rStyle w:val="apple-converted-space"/>
          <w:rFonts w:ascii="Arial" w:eastAsia="Times New Roman" w:hAnsi="Arial" w:cs="Arial"/>
          <w:color w:val="000000" w:themeColor="text1"/>
        </w:rPr>
        <w:t> </w:t>
      </w:r>
      <w:r w:rsidRPr="00D36895">
        <w:rPr>
          <w:rStyle w:val="highlight"/>
          <w:rFonts w:ascii="Arial" w:eastAsia="Times New Roman" w:hAnsi="Arial" w:cs="Arial"/>
          <w:color w:val="000000" w:themeColor="text1"/>
        </w:rPr>
        <w:t>Stroke</w:t>
      </w:r>
      <w:r w:rsidRPr="00D36895">
        <w:rPr>
          <w:rFonts w:ascii="Arial" w:eastAsia="Times New Roman" w:hAnsi="Arial" w:cs="Arial"/>
          <w:color w:val="000000" w:themeColor="text1"/>
        </w:rPr>
        <w:t>: A Prospective Observational Study.</w:t>
      </w:r>
      <w:r w:rsidRPr="00D36895">
        <w:rPr>
          <w:rFonts w:ascii="Arial" w:eastAsia="Times New Roman" w:hAnsi="Arial" w:cs="Arial"/>
          <w:color w:val="000000" w:themeColor="text1"/>
          <w:shd w:val="clear" w:color="auto" w:fill="FFFFFF"/>
        </w:rPr>
        <w:t xml:space="preserve"> </w:t>
      </w:r>
      <w:hyperlink r:id="rId9" w:tooltip="Stroke; a journal of cerebral circulation." w:history="1">
        <w:r w:rsidRPr="00D36895">
          <w:rPr>
            <w:rStyle w:val="highlight"/>
            <w:rFonts w:ascii="Arial" w:eastAsia="Times New Roman" w:hAnsi="Arial" w:cs="Arial"/>
            <w:color w:val="000000" w:themeColor="text1"/>
            <w:shd w:val="clear" w:color="auto" w:fill="FFFFFF"/>
            <w:lang w:val="de-DE"/>
          </w:rPr>
          <w:t>Stroke</w:t>
        </w:r>
        <w:r w:rsidRPr="00D36895">
          <w:rPr>
            <w:rStyle w:val="Hyperlink"/>
            <w:rFonts w:ascii="Arial" w:eastAsia="Times New Roman" w:hAnsi="Arial" w:cs="Arial"/>
            <w:color w:val="000000" w:themeColor="text1"/>
            <w:shd w:val="clear" w:color="auto" w:fill="FFFFFF"/>
            <w:lang w:val="de-DE"/>
          </w:rPr>
          <w:t>.</w:t>
        </w:r>
      </w:hyperlink>
      <w:r w:rsidRPr="00D36895">
        <w:rPr>
          <w:rStyle w:val="apple-converted-space"/>
          <w:rFonts w:ascii="Arial" w:eastAsia="Times New Roman" w:hAnsi="Arial" w:cs="Arial"/>
          <w:color w:val="000000" w:themeColor="text1"/>
          <w:shd w:val="clear" w:color="auto" w:fill="FFFFFF"/>
          <w:lang w:val="de-DE"/>
        </w:rPr>
        <w:t> </w:t>
      </w:r>
      <w:r w:rsidRPr="00D36895">
        <w:rPr>
          <w:rStyle w:val="highlight"/>
          <w:rFonts w:ascii="Arial" w:eastAsia="Times New Roman" w:hAnsi="Arial" w:cs="Arial"/>
          <w:color w:val="000000" w:themeColor="text1"/>
          <w:shd w:val="clear" w:color="auto" w:fill="FFFFFF"/>
          <w:lang w:val="de-DE"/>
        </w:rPr>
        <w:t>2016</w:t>
      </w:r>
      <w:r w:rsidRPr="00D36895">
        <w:rPr>
          <w:rStyle w:val="apple-converted-space"/>
          <w:rFonts w:ascii="Arial" w:eastAsia="Times New Roman" w:hAnsi="Arial" w:cs="Arial"/>
          <w:color w:val="000000" w:themeColor="text1"/>
          <w:shd w:val="clear" w:color="auto" w:fill="FFFFFF"/>
          <w:lang w:val="de-DE"/>
        </w:rPr>
        <w:t> </w:t>
      </w:r>
      <w:r w:rsidRPr="00D36895">
        <w:rPr>
          <w:rFonts w:ascii="Arial" w:eastAsia="Times New Roman" w:hAnsi="Arial" w:cs="Arial"/>
          <w:color w:val="000000" w:themeColor="text1"/>
          <w:shd w:val="clear" w:color="auto" w:fill="FFFFFF"/>
          <w:lang w:val="de-DE"/>
        </w:rPr>
        <w:t>Jun;</w:t>
      </w:r>
      <w:r w:rsidRPr="00D36895">
        <w:rPr>
          <w:rStyle w:val="highlight"/>
          <w:rFonts w:ascii="Arial" w:eastAsia="Times New Roman" w:hAnsi="Arial" w:cs="Arial"/>
          <w:color w:val="000000" w:themeColor="text1"/>
          <w:shd w:val="clear" w:color="auto" w:fill="FFFFFF"/>
          <w:lang w:val="de-DE"/>
        </w:rPr>
        <w:t>47</w:t>
      </w:r>
      <w:r w:rsidRPr="00D36895">
        <w:rPr>
          <w:rFonts w:ascii="Arial" w:eastAsia="Times New Roman" w:hAnsi="Arial" w:cs="Arial"/>
          <w:color w:val="000000" w:themeColor="text1"/>
          <w:shd w:val="clear" w:color="auto" w:fill="FFFFFF"/>
          <w:lang w:val="de-DE"/>
        </w:rPr>
        <w:t>(6):1584-92.</w:t>
      </w:r>
    </w:p>
    <w:p w14:paraId="482E56BF" w14:textId="77777777" w:rsidR="00520843" w:rsidRPr="00D36895" w:rsidRDefault="00520843" w:rsidP="00520843">
      <w:pPr>
        <w:widowControl w:val="0"/>
        <w:autoSpaceDE w:val="0"/>
        <w:autoSpaceDN w:val="0"/>
        <w:adjustRightInd w:val="0"/>
        <w:jc w:val="both"/>
        <w:rPr>
          <w:rFonts w:ascii="Arial" w:hAnsi="Arial" w:cs="Arial"/>
          <w:color w:val="000000" w:themeColor="text1"/>
          <w:lang w:val="de-DE"/>
        </w:rPr>
      </w:pPr>
    </w:p>
    <w:p w14:paraId="34C2AD56" w14:textId="77777777" w:rsidR="00520843" w:rsidRPr="00D36895" w:rsidRDefault="00520843" w:rsidP="00520843">
      <w:pPr>
        <w:shd w:val="clear" w:color="auto" w:fill="FFFFFF"/>
        <w:jc w:val="both"/>
        <w:rPr>
          <w:rFonts w:ascii="Arial" w:hAnsi="Arial" w:cs="Arial"/>
          <w:b/>
          <w:bCs/>
          <w:color w:val="000000" w:themeColor="text1"/>
        </w:rPr>
      </w:pPr>
      <w:r w:rsidRPr="00D36895">
        <w:rPr>
          <w:rFonts w:ascii="Arial" w:hAnsi="Arial" w:cs="Arial"/>
          <w:bCs/>
          <w:color w:val="000000" w:themeColor="text1"/>
          <w:lang w:val="de-DE"/>
        </w:rPr>
        <w:t>9. Nikoubashman O</w:t>
      </w:r>
      <w:r w:rsidRPr="00D36895">
        <w:rPr>
          <w:rFonts w:ascii="Arial" w:hAnsi="Arial" w:cs="Arial"/>
          <w:color w:val="000000" w:themeColor="text1"/>
          <w:lang w:val="de-DE"/>
        </w:rPr>
        <w:t xml:space="preserve">, Jungbluth M, Schürmann K, Müller M, Falkenburger B, Tauber SC, Wiesmann M, Schulz JB, Reich A. </w:t>
      </w:r>
      <w:hyperlink r:id="rId10" w:history="1">
        <w:r w:rsidRPr="00D36895">
          <w:rPr>
            <w:rStyle w:val="Hyperlink"/>
            <w:rFonts w:ascii="Arial" w:eastAsia="Times New Roman" w:hAnsi="Arial" w:cs="Arial"/>
            <w:color w:val="000000" w:themeColor="text1"/>
            <w:u w:val="none"/>
            <w:shd w:val="clear" w:color="auto" w:fill="FFFFFF"/>
          </w:rPr>
          <w:t>Neurothrombectomy in acute ischaemic stroke: a prospective single-centre study and comparison with randomized controlled trials.</w:t>
        </w:r>
      </w:hyperlink>
      <w:r w:rsidRPr="00D36895">
        <w:rPr>
          <w:rFonts w:ascii="Arial" w:eastAsia="Times New Roman" w:hAnsi="Arial" w:cs="Arial"/>
          <w:color w:val="000000" w:themeColor="text1"/>
        </w:rPr>
        <w:t xml:space="preserve"> </w:t>
      </w:r>
      <w:r w:rsidRPr="00D36895">
        <w:rPr>
          <w:rFonts w:ascii="Arial" w:hAnsi="Arial" w:cs="Arial"/>
          <w:color w:val="000000" w:themeColor="text1"/>
          <w:lang w:val="en-GB"/>
        </w:rPr>
        <w:t xml:space="preserve">Eur J Neurol. 2016 Apr;23(4):807-16.  </w:t>
      </w:r>
    </w:p>
    <w:p w14:paraId="2B808ED1" w14:textId="77777777" w:rsidR="00520843" w:rsidRPr="00D36895" w:rsidRDefault="00520843" w:rsidP="00520843">
      <w:pPr>
        <w:shd w:val="clear" w:color="auto" w:fill="FFFFFF"/>
        <w:jc w:val="both"/>
        <w:rPr>
          <w:rFonts w:ascii="Arial" w:hAnsi="Arial" w:cs="Arial"/>
          <w:b/>
          <w:bCs/>
          <w:color w:val="000000" w:themeColor="text1"/>
        </w:rPr>
      </w:pPr>
    </w:p>
    <w:p w14:paraId="7DF3A1D8" w14:textId="770351CB" w:rsidR="00520843" w:rsidRPr="00D36895" w:rsidRDefault="00520843" w:rsidP="00520843">
      <w:pPr>
        <w:shd w:val="clear" w:color="auto" w:fill="FFFFFF"/>
        <w:jc w:val="both"/>
        <w:rPr>
          <w:rFonts w:ascii="Arial" w:hAnsi="Arial" w:cs="Arial"/>
          <w:color w:val="000000" w:themeColor="text1"/>
          <w:lang w:val="en-GB"/>
        </w:rPr>
      </w:pPr>
      <w:r w:rsidRPr="00D36895">
        <w:rPr>
          <w:rFonts w:ascii="Arial" w:hAnsi="Arial" w:cs="Arial"/>
          <w:bCs/>
          <w:color w:val="000000" w:themeColor="text1"/>
        </w:rPr>
        <w:t>10. Serles W</w:t>
      </w:r>
      <w:r w:rsidRPr="00D36895">
        <w:rPr>
          <w:rFonts w:ascii="Arial" w:hAnsi="Arial" w:cs="Arial"/>
          <w:color w:val="000000" w:themeColor="text1"/>
        </w:rPr>
        <w:t xml:space="preserve">, Gattringer T, Mutzenbach S, Seyfang L, Trenkler J, Killer-Oberpfalzer M, Deutschmann H, Niederkorn K, Wolf F, Gruber A, Hausegger K, Weber J, Thurnher S, Gizewski E, Willeit J, Karaic R, Fertl E, Našel C, Brainin M, Erian J, Oberndorfer S, Karnel F, Grisold W, Auff E, Fazekas F, Haring HP, Lang W; Austrian Stroke Unit Registry Collaborators. </w:t>
      </w:r>
      <w:r w:rsidRPr="00D36895">
        <w:rPr>
          <w:rFonts w:ascii="Arial" w:eastAsia="Times New Roman" w:hAnsi="Arial" w:cs="Arial"/>
          <w:color w:val="000000" w:themeColor="text1"/>
        </w:rPr>
        <w:t xml:space="preserve">Endovascular stroke therapy in Austria: a nationwide 1-year experience. </w:t>
      </w:r>
      <w:r w:rsidRPr="00D36895">
        <w:rPr>
          <w:rStyle w:val="jrnl"/>
          <w:rFonts w:ascii="Arial" w:hAnsi="Arial" w:cs="Arial"/>
          <w:color w:val="000000" w:themeColor="text1"/>
        </w:rPr>
        <w:t>Eur J Neurol</w:t>
      </w:r>
      <w:r w:rsidRPr="00D36895">
        <w:rPr>
          <w:rFonts w:ascii="Arial" w:hAnsi="Arial" w:cs="Arial"/>
          <w:color w:val="000000" w:themeColor="text1"/>
        </w:rPr>
        <w:t>. 2016 May;23(5):906-11.</w:t>
      </w:r>
    </w:p>
    <w:p w14:paraId="0694C4F9" w14:textId="77777777" w:rsidR="00520843" w:rsidRPr="00D36895" w:rsidRDefault="00520843" w:rsidP="00520843">
      <w:pPr>
        <w:widowControl w:val="0"/>
        <w:autoSpaceDE w:val="0"/>
        <w:autoSpaceDN w:val="0"/>
        <w:adjustRightInd w:val="0"/>
        <w:jc w:val="both"/>
        <w:rPr>
          <w:rFonts w:ascii="Arial" w:hAnsi="Arial" w:cs="Arial"/>
          <w:color w:val="000000" w:themeColor="text1"/>
        </w:rPr>
      </w:pPr>
    </w:p>
    <w:p w14:paraId="14552E58" w14:textId="77777777" w:rsidR="00520843" w:rsidRPr="00D36895" w:rsidRDefault="00520843" w:rsidP="00520843">
      <w:pPr>
        <w:widowControl w:val="0"/>
        <w:autoSpaceDE w:val="0"/>
        <w:autoSpaceDN w:val="0"/>
        <w:adjustRightInd w:val="0"/>
        <w:jc w:val="both"/>
        <w:rPr>
          <w:rFonts w:ascii="Arial" w:hAnsi="Arial" w:cs="Arial"/>
          <w:color w:val="000000" w:themeColor="text1"/>
        </w:rPr>
      </w:pPr>
      <w:r w:rsidRPr="00D36895">
        <w:rPr>
          <w:rFonts w:ascii="Arial" w:hAnsi="Arial" w:cs="Arial"/>
          <w:color w:val="000000" w:themeColor="text1"/>
        </w:rPr>
        <w:t xml:space="preserve">11. Weber R, Nordmeyer H, Hadisurya J Heddier </w:t>
      </w:r>
      <w:proofErr w:type="gramStart"/>
      <w:r w:rsidRPr="00D36895">
        <w:rPr>
          <w:rFonts w:ascii="Arial" w:hAnsi="Arial" w:cs="Arial"/>
          <w:color w:val="000000" w:themeColor="text1"/>
        </w:rPr>
        <w:t>M,  Stauder</w:t>
      </w:r>
      <w:proofErr w:type="gramEnd"/>
      <w:r w:rsidRPr="00D36895">
        <w:rPr>
          <w:rFonts w:ascii="Arial" w:hAnsi="Arial" w:cs="Arial"/>
          <w:color w:val="000000" w:themeColor="text1"/>
        </w:rPr>
        <w:t xml:space="preserve"> M, Stracke P,Berger K, Chapot </w:t>
      </w:r>
      <w:r w:rsidRPr="00D36895">
        <w:rPr>
          <w:rFonts w:ascii="Arial" w:hAnsi="Arial" w:cs="Arial"/>
          <w:color w:val="000000" w:themeColor="text1"/>
        </w:rPr>
        <w:lastRenderedPageBreak/>
        <w:t xml:space="preserve">R. Comparison of outcome and interventional complication rate in patients with acute stroke treated with mechanical thrombectomy with and without bridging thrombolysis . J NeuroIntervent Surg </w:t>
      </w:r>
      <w:proofErr w:type="gramStart"/>
      <w:r w:rsidRPr="00D36895">
        <w:rPr>
          <w:rFonts w:ascii="Arial" w:hAnsi="Arial" w:cs="Arial"/>
          <w:color w:val="000000" w:themeColor="text1"/>
        </w:rPr>
        <w:t>2016;0:1</w:t>
      </w:r>
      <w:proofErr w:type="gramEnd"/>
      <w:r w:rsidRPr="00D36895">
        <w:rPr>
          <w:rFonts w:ascii="Arial" w:hAnsi="Arial" w:cs="Arial"/>
          <w:color w:val="000000" w:themeColor="text1"/>
        </w:rPr>
        <w:t>–5.</w:t>
      </w:r>
    </w:p>
    <w:p w14:paraId="22DFAE0D" w14:textId="77777777" w:rsidR="00520843" w:rsidRPr="00D36895" w:rsidRDefault="00520843" w:rsidP="00520843">
      <w:pPr>
        <w:widowControl w:val="0"/>
        <w:autoSpaceDE w:val="0"/>
        <w:autoSpaceDN w:val="0"/>
        <w:adjustRightInd w:val="0"/>
        <w:jc w:val="both"/>
        <w:rPr>
          <w:rFonts w:ascii="Arial" w:hAnsi="Arial" w:cs="Arial"/>
          <w:color w:val="000000" w:themeColor="text1"/>
        </w:rPr>
      </w:pPr>
    </w:p>
    <w:p w14:paraId="7A24F885" w14:textId="77777777" w:rsidR="00520843" w:rsidRPr="00D36895" w:rsidRDefault="00520843" w:rsidP="00520843">
      <w:pPr>
        <w:widowControl w:val="0"/>
        <w:autoSpaceDE w:val="0"/>
        <w:autoSpaceDN w:val="0"/>
        <w:adjustRightInd w:val="0"/>
        <w:jc w:val="both"/>
        <w:rPr>
          <w:rFonts w:ascii="Arial" w:hAnsi="Arial" w:cs="Arial"/>
          <w:color w:val="000000" w:themeColor="text1"/>
        </w:rPr>
      </w:pPr>
      <w:r w:rsidRPr="00D36895">
        <w:rPr>
          <w:rFonts w:ascii="Arial" w:hAnsi="Arial" w:cs="Arial"/>
          <w:color w:val="000000" w:themeColor="text1"/>
        </w:rPr>
        <w:t>12. McCusker MW, Robinson S, Looby S, et al. Endovascular treatment for acute ischaemic stroke with large vessel occlusion: the experience of a regional stroke service. Clin Radiol 2015; 70: 1408–1413.</w:t>
      </w:r>
    </w:p>
    <w:p w14:paraId="775EF150" w14:textId="77777777" w:rsidR="00520843" w:rsidRPr="00D36895" w:rsidRDefault="00520843" w:rsidP="00520843">
      <w:pPr>
        <w:widowControl w:val="0"/>
        <w:autoSpaceDE w:val="0"/>
        <w:autoSpaceDN w:val="0"/>
        <w:adjustRightInd w:val="0"/>
        <w:jc w:val="both"/>
        <w:rPr>
          <w:rFonts w:ascii="Arial" w:hAnsi="Arial" w:cs="Arial"/>
          <w:color w:val="000000" w:themeColor="text1"/>
          <w:lang w:val="en-GB"/>
        </w:rPr>
      </w:pPr>
    </w:p>
    <w:p w14:paraId="105C7297" w14:textId="77777777" w:rsidR="00520843" w:rsidRPr="00D36895" w:rsidRDefault="00520843" w:rsidP="00520843">
      <w:pPr>
        <w:widowControl w:val="0"/>
        <w:autoSpaceDE w:val="0"/>
        <w:autoSpaceDN w:val="0"/>
        <w:adjustRightInd w:val="0"/>
        <w:jc w:val="both"/>
        <w:rPr>
          <w:rFonts w:ascii="Arial" w:hAnsi="Arial" w:cs="Arial"/>
          <w:color w:val="000000" w:themeColor="text1"/>
        </w:rPr>
      </w:pPr>
      <w:r w:rsidRPr="00D36895">
        <w:rPr>
          <w:rFonts w:ascii="Arial" w:hAnsi="Arial" w:cs="Arial"/>
          <w:color w:val="000000" w:themeColor="text1"/>
        </w:rPr>
        <w:t>13. Urra X, Abilleira S, Dorado L, et al. Mechanical thrombectomy in and outside the REVASCAT trial: insights from a concurrent population-based stroke registry. Stroke 2015; 46: 3437–3442.</w:t>
      </w:r>
    </w:p>
    <w:p w14:paraId="5E657AAF" w14:textId="77777777" w:rsidR="00520843" w:rsidRPr="00D36895" w:rsidRDefault="00520843" w:rsidP="00520843">
      <w:pPr>
        <w:widowControl w:val="0"/>
        <w:autoSpaceDE w:val="0"/>
        <w:autoSpaceDN w:val="0"/>
        <w:adjustRightInd w:val="0"/>
        <w:jc w:val="both"/>
        <w:rPr>
          <w:rFonts w:ascii="Arial" w:hAnsi="Arial" w:cs="Arial"/>
          <w:color w:val="000000" w:themeColor="text1"/>
        </w:rPr>
      </w:pPr>
    </w:p>
    <w:p w14:paraId="762078BE" w14:textId="77777777" w:rsidR="00520843" w:rsidRPr="00D36895" w:rsidRDefault="00520843" w:rsidP="00520843">
      <w:pPr>
        <w:pStyle w:val="desc"/>
        <w:shd w:val="clear" w:color="auto" w:fill="FFFFFF"/>
        <w:spacing w:before="0" w:beforeAutospacing="0" w:after="0" w:afterAutospacing="0"/>
        <w:rPr>
          <w:rFonts w:ascii="Arial" w:hAnsi="Arial" w:cs="Arial"/>
          <w:color w:val="000000" w:themeColor="text1"/>
          <w:sz w:val="24"/>
          <w:szCs w:val="24"/>
        </w:rPr>
      </w:pPr>
      <w:r w:rsidRPr="00D36895">
        <w:rPr>
          <w:rFonts w:ascii="Arial" w:hAnsi="Arial" w:cs="Arial"/>
          <w:color w:val="000000" w:themeColor="text1"/>
          <w:sz w:val="24"/>
          <w:szCs w:val="24"/>
        </w:rPr>
        <w:t>14. Royal College of Physicians (National Clinical Guideline for Stroke, 5</w:t>
      </w:r>
      <w:r w:rsidRPr="00D36895">
        <w:rPr>
          <w:rFonts w:ascii="Arial" w:hAnsi="Arial" w:cs="Arial"/>
          <w:color w:val="000000" w:themeColor="text1"/>
          <w:sz w:val="24"/>
          <w:szCs w:val="24"/>
          <w:vertAlign w:val="superscript"/>
        </w:rPr>
        <w:t>th</w:t>
      </w:r>
      <w:r w:rsidRPr="00D36895">
        <w:rPr>
          <w:rFonts w:ascii="Arial" w:hAnsi="Arial" w:cs="Arial"/>
          <w:color w:val="000000" w:themeColor="text1"/>
          <w:sz w:val="24"/>
          <w:szCs w:val="24"/>
        </w:rPr>
        <w:t xml:space="preserve"> Edition 2016. </w:t>
      </w:r>
      <w:hyperlink r:id="rId11" w:history="1">
        <w:r w:rsidRPr="00D36895">
          <w:rPr>
            <w:rStyle w:val="Hyperlink"/>
            <w:rFonts w:ascii="Arial" w:eastAsia="Times New Roman" w:hAnsi="Arial" w:cs="Arial"/>
            <w:color w:val="000000" w:themeColor="text1"/>
            <w:sz w:val="24"/>
            <w:szCs w:val="24"/>
            <w:shd w:val="clear" w:color="auto" w:fill="FFFFFF"/>
          </w:rPr>
          <w:t>https://www.</w:t>
        </w:r>
        <w:r w:rsidRPr="00D36895">
          <w:rPr>
            <w:rStyle w:val="Hyperlink"/>
            <w:rFonts w:ascii="Arial" w:eastAsia="Times New Roman" w:hAnsi="Arial" w:cs="Arial"/>
            <w:b/>
            <w:bCs/>
            <w:color w:val="000000" w:themeColor="text1"/>
            <w:sz w:val="24"/>
            <w:szCs w:val="24"/>
            <w:shd w:val="clear" w:color="auto" w:fill="FFFFFF"/>
          </w:rPr>
          <w:t>rcp</w:t>
        </w:r>
        <w:r w:rsidRPr="00D36895">
          <w:rPr>
            <w:rStyle w:val="Hyperlink"/>
            <w:rFonts w:ascii="Arial" w:eastAsia="Times New Roman" w:hAnsi="Arial" w:cs="Arial"/>
            <w:color w:val="000000" w:themeColor="text1"/>
            <w:sz w:val="24"/>
            <w:szCs w:val="24"/>
            <w:shd w:val="clear" w:color="auto" w:fill="FFFFFF"/>
          </w:rPr>
          <w:t>london.ac.uk/</w:t>
        </w:r>
        <w:r w:rsidRPr="00D36895">
          <w:rPr>
            <w:rStyle w:val="Hyperlink"/>
            <w:rFonts w:ascii="Arial" w:eastAsia="Times New Roman" w:hAnsi="Arial" w:cs="Arial"/>
            <w:b/>
            <w:bCs/>
            <w:color w:val="000000" w:themeColor="text1"/>
            <w:sz w:val="24"/>
            <w:szCs w:val="24"/>
            <w:shd w:val="clear" w:color="auto" w:fill="FFFFFF"/>
          </w:rPr>
          <w:t>guidelines</w:t>
        </w:r>
        <w:r w:rsidRPr="00D36895">
          <w:rPr>
            <w:rStyle w:val="Hyperlink"/>
            <w:rFonts w:ascii="Arial" w:eastAsia="Times New Roman" w:hAnsi="Arial" w:cs="Arial"/>
            <w:color w:val="000000" w:themeColor="text1"/>
            <w:sz w:val="24"/>
            <w:szCs w:val="24"/>
            <w:shd w:val="clear" w:color="auto" w:fill="FFFFFF"/>
          </w:rPr>
          <w:t>-policy/</w:t>
        </w:r>
        <w:r w:rsidRPr="00D36895">
          <w:rPr>
            <w:rStyle w:val="Hyperlink"/>
            <w:rFonts w:ascii="Arial" w:eastAsia="Times New Roman" w:hAnsi="Arial" w:cs="Arial"/>
            <w:b/>
            <w:bCs/>
            <w:color w:val="000000" w:themeColor="text1"/>
            <w:sz w:val="24"/>
            <w:szCs w:val="24"/>
            <w:shd w:val="clear" w:color="auto" w:fill="FFFFFF"/>
          </w:rPr>
          <w:t>stroke</w:t>
        </w:r>
        <w:r w:rsidRPr="00D36895">
          <w:rPr>
            <w:rStyle w:val="Hyperlink"/>
            <w:rFonts w:ascii="Arial" w:eastAsia="Times New Roman" w:hAnsi="Arial" w:cs="Arial"/>
            <w:color w:val="000000" w:themeColor="text1"/>
            <w:sz w:val="24"/>
            <w:szCs w:val="24"/>
            <w:shd w:val="clear" w:color="auto" w:fill="FFFFFF"/>
          </w:rPr>
          <w:t>-</w:t>
        </w:r>
        <w:r w:rsidRPr="00D36895">
          <w:rPr>
            <w:rStyle w:val="Hyperlink"/>
            <w:rFonts w:ascii="Arial" w:eastAsia="Times New Roman" w:hAnsi="Arial" w:cs="Arial"/>
            <w:b/>
            <w:bCs/>
            <w:color w:val="000000" w:themeColor="text1"/>
            <w:sz w:val="24"/>
            <w:szCs w:val="24"/>
            <w:shd w:val="clear" w:color="auto" w:fill="FFFFFF"/>
          </w:rPr>
          <w:t>guidelines</w:t>
        </w:r>
      </w:hyperlink>
      <w:r w:rsidRPr="00D36895">
        <w:rPr>
          <w:rFonts w:ascii="Arial" w:eastAsia="Times New Roman" w:hAnsi="Arial" w:cs="Arial"/>
          <w:b/>
          <w:bCs/>
          <w:color w:val="000000" w:themeColor="text1"/>
          <w:sz w:val="24"/>
          <w:szCs w:val="24"/>
          <w:shd w:val="clear" w:color="auto" w:fill="FFFFFF"/>
        </w:rPr>
        <w:t xml:space="preserve">. </w:t>
      </w:r>
      <w:r w:rsidRPr="00D36895">
        <w:rPr>
          <w:rFonts w:ascii="Arial" w:hAnsi="Arial" w:cs="Arial"/>
          <w:noProof/>
          <w:color w:val="000000" w:themeColor="text1"/>
          <w:sz w:val="24"/>
          <w:szCs w:val="24"/>
        </w:rPr>
        <w:t>Acessed on 12 October 2016.</w:t>
      </w:r>
    </w:p>
    <w:p w14:paraId="56C503D0" w14:textId="77777777" w:rsidR="00520843" w:rsidRPr="00D36895" w:rsidRDefault="00520843" w:rsidP="00520843">
      <w:pPr>
        <w:pStyle w:val="desc"/>
        <w:shd w:val="clear" w:color="auto" w:fill="FFFFFF"/>
        <w:spacing w:before="0" w:beforeAutospacing="0" w:after="0" w:afterAutospacing="0"/>
        <w:rPr>
          <w:rFonts w:ascii="Arial" w:hAnsi="Arial" w:cs="Arial"/>
          <w:color w:val="000000" w:themeColor="text1"/>
          <w:sz w:val="24"/>
          <w:szCs w:val="24"/>
        </w:rPr>
      </w:pPr>
    </w:p>
    <w:p w14:paraId="5F3026E4" w14:textId="77777777" w:rsidR="00520843" w:rsidRPr="00D36895" w:rsidRDefault="00520843" w:rsidP="00520843">
      <w:pPr>
        <w:pStyle w:val="desc"/>
        <w:shd w:val="clear" w:color="auto" w:fill="FFFFFF"/>
        <w:spacing w:before="0" w:beforeAutospacing="0" w:after="0" w:afterAutospacing="0"/>
        <w:rPr>
          <w:rFonts w:ascii="Arial" w:hAnsi="Arial" w:cs="Arial"/>
          <w:bCs/>
          <w:color w:val="000000" w:themeColor="text1"/>
          <w:sz w:val="22"/>
          <w:szCs w:val="22"/>
        </w:rPr>
      </w:pPr>
      <w:r w:rsidRPr="00D36895">
        <w:rPr>
          <w:rFonts w:ascii="Arial" w:hAnsi="Arial" w:cs="Arial"/>
          <w:color w:val="000000" w:themeColor="text1"/>
          <w:sz w:val="24"/>
          <w:szCs w:val="24"/>
        </w:rPr>
        <w:t xml:space="preserve">15. Wahlgren N, Moreira T, Michel P, Steiner T, Jansen O, Cognard C, Mattle HP, van Zwam W, Holmin S, Tatlisumak T, Petersson J, Caso V, Hacke W, Mazighi M, Arnold M, Fischer U, Szikora I, Pierot L, Fiehler J, Gralla J, Fazekas F, Lees KR; ESO-KSU, ESO, ESMINT, ESNR and EAN. </w:t>
      </w:r>
      <w:r w:rsidRPr="00D36895">
        <w:rPr>
          <w:rFonts w:ascii="Arial" w:eastAsia="Times New Roman" w:hAnsi="Arial" w:cs="Arial"/>
          <w:color w:val="000000" w:themeColor="text1"/>
          <w:sz w:val="24"/>
          <w:szCs w:val="24"/>
        </w:rPr>
        <w:t>Mechanical thrombectomy in acute ischemic stroke: Consensus</w:t>
      </w:r>
      <w:r w:rsidRPr="00D36895">
        <w:rPr>
          <w:rFonts w:ascii="Arial" w:eastAsia="Times New Roman" w:hAnsi="Arial" w:cs="Arial"/>
          <w:b/>
          <w:color w:val="000000" w:themeColor="text1"/>
          <w:sz w:val="24"/>
          <w:szCs w:val="24"/>
        </w:rPr>
        <w:t xml:space="preserve"> </w:t>
      </w:r>
      <w:r w:rsidRPr="00D36895">
        <w:rPr>
          <w:rFonts w:ascii="Arial" w:eastAsia="Times New Roman" w:hAnsi="Arial" w:cs="Arial"/>
          <w:color w:val="000000" w:themeColor="text1"/>
          <w:sz w:val="24"/>
          <w:szCs w:val="24"/>
        </w:rPr>
        <w:t xml:space="preserve">statement by ESO-Karolinska Stroke Update 2014/2015, supported by ESO, ESMINT, ESNR and EAN. </w:t>
      </w:r>
      <w:r w:rsidRPr="00D36895">
        <w:rPr>
          <w:rFonts w:ascii="Arial" w:hAnsi="Arial" w:cs="Arial"/>
          <w:color w:val="000000" w:themeColor="text1"/>
          <w:sz w:val="24"/>
          <w:szCs w:val="24"/>
        </w:rPr>
        <w:t>Int J Stroke. 2016 Jan;11(1):134-47.</w:t>
      </w:r>
    </w:p>
    <w:p w14:paraId="5550DAFC" w14:textId="77777777" w:rsidR="00520843" w:rsidRPr="00D36895" w:rsidRDefault="00520843" w:rsidP="00520843">
      <w:pPr>
        <w:widowControl w:val="0"/>
        <w:autoSpaceDE w:val="0"/>
        <w:autoSpaceDN w:val="0"/>
        <w:adjustRightInd w:val="0"/>
        <w:jc w:val="both"/>
        <w:rPr>
          <w:rFonts w:ascii="Arial" w:hAnsi="Arial" w:cs="Arial"/>
          <w:color w:val="000000" w:themeColor="text1"/>
        </w:rPr>
      </w:pPr>
    </w:p>
    <w:p w14:paraId="19EDCD71" w14:textId="77777777" w:rsidR="00520843" w:rsidRPr="00D36895" w:rsidRDefault="00520843" w:rsidP="00520843">
      <w:pPr>
        <w:jc w:val="both"/>
        <w:rPr>
          <w:rFonts w:ascii="Arial" w:eastAsia="Times New Roman" w:hAnsi="Arial" w:cs="Arial"/>
          <w:color w:val="000000" w:themeColor="text1"/>
        </w:rPr>
      </w:pPr>
      <w:r w:rsidRPr="00D36895">
        <w:rPr>
          <w:rFonts w:ascii="Arial" w:hAnsi="Arial" w:cs="Arial"/>
          <w:bCs/>
          <w:color w:val="000000" w:themeColor="text1"/>
          <w:lang w:val="en-GB"/>
        </w:rPr>
        <w:t>16. Jayaraman MV</w:t>
      </w:r>
      <w:r w:rsidRPr="00D36895">
        <w:rPr>
          <w:rFonts w:ascii="Arial" w:hAnsi="Arial" w:cs="Arial"/>
          <w:color w:val="000000" w:themeColor="text1"/>
          <w:lang w:val="en-GB"/>
        </w:rPr>
        <w:t xml:space="preserve">, Hussain MS, Abruzzo T, Albani B, Albuquerque FC, Alexander MJ, Ansari SA, Arthur AS, Baxter B, Bulsara KR, Chen M, Delgado Almandoz JE, Fraser JF, Heck DV, Hetts SW, Kelly M, Lee SK, Leslie-Mawzi T, McTaggart RA, Meyers PM, Prestigiacomo C, Pride GL, Patsalides A, Starke RM, Tarr RW, Frei D, Rasmussen P; Standards and Guidelines Committee of the Society of NeuroInterventional Surgery. </w:t>
      </w:r>
      <w:hyperlink r:id="rId12" w:history="1">
        <w:r w:rsidRPr="00D36895">
          <w:rPr>
            <w:rStyle w:val="Hyperlink"/>
            <w:rFonts w:ascii="Arial" w:eastAsia="Times New Roman" w:hAnsi="Arial" w:cs="Arial"/>
            <w:color w:val="000000" w:themeColor="text1"/>
            <w:u w:val="none"/>
            <w:shd w:val="clear" w:color="auto" w:fill="FFFFFF"/>
          </w:rPr>
          <w:t>Embolectomy for stroke with emergent large vessel occlusion (ELVO): report of the Standards and Guidelines Committee of the Society of NeuroInterventional Surgery.</w:t>
        </w:r>
      </w:hyperlink>
      <w:r w:rsidRPr="00D36895">
        <w:rPr>
          <w:rFonts w:ascii="Arial" w:eastAsia="Times New Roman" w:hAnsi="Arial" w:cs="Arial"/>
          <w:color w:val="000000" w:themeColor="text1"/>
        </w:rPr>
        <w:t xml:space="preserve"> </w:t>
      </w:r>
      <w:r w:rsidRPr="00D36895">
        <w:rPr>
          <w:rFonts w:ascii="Arial" w:hAnsi="Arial" w:cs="Arial"/>
          <w:color w:val="000000" w:themeColor="text1"/>
          <w:lang w:val="en-GB"/>
        </w:rPr>
        <w:t xml:space="preserve">J Neurointerv Surg. 2015 May;7(5):316-21. </w:t>
      </w:r>
    </w:p>
    <w:p w14:paraId="52EF1E00" w14:textId="77777777" w:rsidR="00520843" w:rsidRPr="00D36895" w:rsidRDefault="00520843" w:rsidP="00520843">
      <w:pPr>
        <w:widowControl w:val="0"/>
        <w:autoSpaceDE w:val="0"/>
        <w:autoSpaceDN w:val="0"/>
        <w:adjustRightInd w:val="0"/>
        <w:jc w:val="both"/>
        <w:rPr>
          <w:rFonts w:ascii="Arial" w:hAnsi="Arial" w:cs="Arial"/>
          <w:color w:val="000000" w:themeColor="text1"/>
        </w:rPr>
      </w:pPr>
    </w:p>
    <w:p w14:paraId="3A5EB773" w14:textId="3ED938AE" w:rsidR="00520843" w:rsidRPr="00D36895" w:rsidRDefault="00520843" w:rsidP="00520843">
      <w:pPr>
        <w:pStyle w:val="EndNoteBibliography"/>
        <w:jc w:val="both"/>
        <w:rPr>
          <w:rFonts w:ascii="Arial" w:hAnsi="Arial" w:cs="Arial"/>
          <w:noProof/>
          <w:color w:val="000000" w:themeColor="text1"/>
        </w:rPr>
      </w:pPr>
      <w:r w:rsidRPr="00D36895">
        <w:rPr>
          <w:rFonts w:ascii="Arial" w:hAnsi="Arial" w:cs="Arial"/>
          <w:noProof/>
          <w:color w:val="000000" w:themeColor="text1"/>
        </w:rPr>
        <w:t>17. Powers WJ, Derdeyn CP, Biller J, Coffey CS, Hoh BL, Jauch EC, et al. 2015 American Heart Association/American Stroke Association Focused Update of the 2013 Guidelines for the Early Management of Patients With Acute Ischemic Stroke Regarding Endovascular Treatment: A Guideline for Healthcare Professionals From the American Heart Association/American Stroke Association. Stroke. 2015;46(10):3020-35.</w:t>
      </w:r>
    </w:p>
    <w:p w14:paraId="5EB07B43" w14:textId="77777777" w:rsidR="00520843" w:rsidRPr="00D36895" w:rsidRDefault="00520843" w:rsidP="00520843">
      <w:pPr>
        <w:widowControl w:val="0"/>
        <w:autoSpaceDE w:val="0"/>
        <w:autoSpaceDN w:val="0"/>
        <w:adjustRightInd w:val="0"/>
        <w:jc w:val="both"/>
        <w:rPr>
          <w:rFonts w:ascii="Arial" w:hAnsi="Arial" w:cs="Arial"/>
          <w:color w:val="000000" w:themeColor="text1"/>
        </w:rPr>
      </w:pPr>
    </w:p>
    <w:p w14:paraId="40B8DC17" w14:textId="0C78448A" w:rsidR="00520843" w:rsidRPr="00D36895" w:rsidRDefault="00520843" w:rsidP="00520843">
      <w:pPr>
        <w:pStyle w:val="Heading1"/>
        <w:shd w:val="clear" w:color="auto" w:fill="FFFFFF"/>
        <w:spacing w:before="90" w:after="90" w:line="270" w:lineRule="atLeast"/>
        <w:rPr>
          <w:rFonts w:ascii="Arial" w:hAnsi="Arial" w:cs="Arial"/>
          <w:b w:val="0"/>
          <w:color w:val="000000" w:themeColor="text1"/>
          <w:sz w:val="24"/>
          <w:szCs w:val="24"/>
        </w:rPr>
      </w:pPr>
      <w:r w:rsidRPr="00D36895">
        <w:rPr>
          <w:rFonts w:ascii="Arial" w:hAnsi="Arial" w:cs="Arial"/>
          <w:b w:val="0"/>
          <w:color w:val="000000" w:themeColor="text1"/>
          <w:sz w:val="24"/>
          <w:szCs w:val="24"/>
        </w:rPr>
        <w:t xml:space="preserve">18. Brinjikji W, Rabinstein AA, Lanzino G, Kallmes DF, Cloft HJ. </w:t>
      </w:r>
      <w:r w:rsidRPr="00D36895">
        <w:rPr>
          <w:rFonts w:ascii="Arial" w:eastAsia="Times New Roman" w:hAnsi="Arial" w:cs="Arial"/>
          <w:b w:val="0"/>
          <w:color w:val="000000" w:themeColor="text1"/>
          <w:sz w:val="24"/>
          <w:szCs w:val="24"/>
        </w:rPr>
        <w:t xml:space="preserve">Patient outcomes are better for unruptured cerebral aneurysms treated at centers that preferentially treat with endovascular coiling: a study of the national inpatient sample 2001-2007. </w:t>
      </w:r>
      <w:r w:rsidRPr="00D36895">
        <w:rPr>
          <w:rFonts w:ascii="Arial" w:hAnsi="Arial" w:cs="Arial"/>
          <w:b w:val="0"/>
          <w:color w:val="000000" w:themeColor="text1"/>
          <w:sz w:val="24"/>
          <w:szCs w:val="24"/>
        </w:rPr>
        <w:t xml:space="preserve">AJNR Am J Neuroradiol. 2011 Jun-Jul;32(6):1065-70. </w:t>
      </w:r>
    </w:p>
    <w:p w14:paraId="7CEA1F0C" w14:textId="77777777" w:rsidR="00CB3DBF" w:rsidRPr="00D36895" w:rsidRDefault="00CB3DBF" w:rsidP="00CB3DBF">
      <w:pPr>
        <w:rPr>
          <w:color w:val="000000" w:themeColor="text1"/>
        </w:rPr>
      </w:pPr>
    </w:p>
    <w:p w14:paraId="4A5A2D87" w14:textId="3CB6030D" w:rsidR="00520843" w:rsidRPr="00D36895" w:rsidRDefault="00520843" w:rsidP="00CB3DBF">
      <w:pPr>
        <w:pStyle w:val="Heading1"/>
        <w:shd w:val="clear" w:color="auto" w:fill="FFFFFF"/>
        <w:spacing w:before="90" w:after="90" w:line="270" w:lineRule="atLeast"/>
        <w:rPr>
          <w:rFonts w:ascii="Arial" w:hAnsi="Arial" w:cs="Arial"/>
          <w:b w:val="0"/>
          <w:color w:val="000000" w:themeColor="text1"/>
          <w:sz w:val="24"/>
          <w:szCs w:val="24"/>
        </w:rPr>
      </w:pPr>
      <w:r w:rsidRPr="00D36895">
        <w:rPr>
          <w:rFonts w:ascii="Arial" w:hAnsi="Arial" w:cs="Arial"/>
          <w:b w:val="0"/>
          <w:bCs w:val="0"/>
          <w:color w:val="000000" w:themeColor="text1"/>
          <w:sz w:val="24"/>
          <w:szCs w:val="24"/>
        </w:rPr>
        <w:t>19. Boogaarts HD</w:t>
      </w:r>
      <w:r w:rsidRPr="00D36895">
        <w:rPr>
          <w:rFonts w:ascii="Arial" w:hAnsi="Arial" w:cs="Arial"/>
          <w:b w:val="0"/>
          <w:color w:val="000000" w:themeColor="text1"/>
          <w:sz w:val="24"/>
          <w:szCs w:val="24"/>
        </w:rPr>
        <w:t xml:space="preserve">, van Amerongen MJ, de Vries J, Westert GP, Verbeek AL, Grotenhuis JA, Bartels RH. </w:t>
      </w:r>
      <w:r w:rsidRPr="00D36895">
        <w:rPr>
          <w:rFonts w:ascii="Arial" w:eastAsia="Times New Roman" w:hAnsi="Arial" w:cs="Arial"/>
          <w:b w:val="0"/>
          <w:color w:val="000000" w:themeColor="text1"/>
          <w:sz w:val="24"/>
          <w:szCs w:val="24"/>
        </w:rPr>
        <w:t xml:space="preserve">Caseload as a factor for outcome in aneurysmal subarachnoid hemorrhage: a systematic review and meta-analysis. </w:t>
      </w:r>
      <w:r w:rsidRPr="00D36895">
        <w:rPr>
          <w:rStyle w:val="jrnl"/>
          <w:rFonts w:ascii="Arial" w:hAnsi="Arial" w:cs="Arial"/>
          <w:b w:val="0"/>
          <w:color w:val="000000" w:themeColor="text1"/>
          <w:sz w:val="24"/>
          <w:szCs w:val="24"/>
        </w:rPr>
        <w:t>J Neurosurg</w:t>
      </w:r>
      <w:r w:rsidRPr="00D36895">
        <w:rPr>
          <w:rFonts w:ascii="Arial" w:hAnsi="Arial" w:cs="Arial"/>
          <w:b w:val="0"/>
          <w:color w:val="000000" w:themeColor="text1"/>
          <w:sz w:val="24"/>
          <w:szCs w:val="24"/>
        </w:rPr>
        <w:t>. 2014 Mar;120(3):605-11.</w:t>
      </w:r>
    </w:p>
    <w:p w14:paraId="2D9FCE95" w14:textId="77777777" w:rsidR="00CB3DBF" w:rsidRPr="00D36895" w:rsidRDefault="00CB3DBF" w:rsidP="00CB3DBF">
      <w:pPr>
        <w:rPr>
          <w:color w:val="000000" w:themeColor="text1"/>
        </w:rPr>
      </w:pPr>
    </w:p>
    <w:p w14:paraId="009162F2" w14:textId="77777777" w:rsidR="00520843" w:rsidRPr="00D36895" w:rsidRDefault="00520843" w:rsidP="00520843">
      <w:pPr>
        <w:pStyle w:val="desc"/>
        <w:shd w:val="clear" w:color="auto" w:fill="FFFFFF"/>
        <w:spacing w:before="0" w:beforeAutospacing="0" w:after="0" w:afterAutospacing="0"/>
        <w:rPr>
          <w:rFonts w:ascii="Arial" w:hAnsi="Arial" w:cs="Arial"/>
          <w:color w:val="000000" w:themeColor="text1"/>
          <w:sz w:val="24"/>
          <w:szCs w:val="24"/>
        </w:rPr>
      </w:pPr>
      <w:r w:rsidRPr="00D36895">
        <w:rPr>
          <w:rFonts w:ascii="Arial" w:eastAsia="Times New Roman" w:hAnsi="Arial" w:cs="Arial"/>
          <w:bCs/>
          <w:color w:val="000000" w:themeColor="text1"/>
          <w:sz w:val="24"/>
          <w:szCs w:val="24"/>
        </w:rPr>
        <w:t xml:space="preserve">20. Akpinar SH, Yilmaz TN. </w:t>
      </w:r>
      <w:r w:rsidRPr="00D36895">
        <w:rPr>
          <w:rFonts w:ascii="Arial" w:eastAsia="Times New Roman" w:hAnsi="Arial" w:cs="Arial"/>
          <w:color w:val="000000" w:themeColor="text1"/>
          <w:sz w:val="24"/>
          <w:szCs w:val="24"/>
        </w:rPr>
        <w:t xml:space="preserve">Periprocedural complications in endovascular stroke treatment. </w:t>
      </w:r>
      <w:hyperlink r:id="rId13" w:tooltip="The British journal of radiology." w:history="1">
        <w:r w:rsidRPr="00D36895">
          <w:rPr>
            <w:rStyle w:val="Hyperlink"/>
            <w:rFonts w:ascii="Arial" w:eastAsia="Times New Roman" w:hAnsi="Arial" w:cs="Arial"/>
            <w:color w:val="000000" w:themeColor="text1"/>
            <w:sz w:val="24"/>
            <w:szCs w:val="24"/>
            <w:u w:val="none"/>
          </w:rPr>
          <w:t>Br J Radiol.</w:t>
        </w:r>
      </w:hyperlink>
      <w:r w:rsidRPr="00D36895">
        <w:rPr>
          <w:rStyle w:val="apple-converted-space"/>
          <w:rFonts w:ascii="Arial" w:eastAsia="Times New Roman" w:hAnsi="Arial" w:cs="Arial"/>
          <w:color w:val="000000" w:themeColor="text1"/>
          <w:sz w:val="24"/>
          <w:szCs w:val="24"/>
        </w:rPr>
        <w:t> </w:t>
      </w:r>
      <w:r w:rsidRPr="00D36895">
        <w:rPr>
          <w:rFonts w:ascii="Arial" w:eastAsia="Times New Roman" w:hAnsi="Arial" w:cs="Arial"/>
          <w:color w:val="000000" w:themeColor="text1"/>
          <w:sz w:val="24"/>
          <w:szCs w:val="24"/>
        </w:rPr>
        <w:t>2016;89(1057):20150267.</w:t>
      </w:r>
    </w:p>
    <w:p w14:paraId="3E9D3EE0" w14:textId="644B84F9" w:rsidR="00520843" w:rsidRPr="00D36895" w:rsidRDefault="007510CE" w:rsidP="00520843">
      <w:pPr>
        <w:rPr>
          <w:rFonts w:ascii="Arial" w:hAnsi="Arial" w:cs="Arial"/>
          <w:color w:val="000000" w:themeColor="text1"/>
        </w:rPr>
      </w:pPr>
      <w:r w:rsidRPr="00D36895">
        <w:rPr>
          <w:rFonts w:ascii="Arial" w:eastAsia="Times New Roman" w:hAnsi="Arial" w:cs="Arial"/>
          <w:bCs/>
          <w:color w:val="000000" w:themeColor="text1"/>
        </w:rPr>
        <w:lastRenderedPageBreak/>
        <w:t>21. Akpinar SH,</w:t>
      </w:r>
      <w:r w:rsidRPr="00D36895">
        <w:rPr>
          <w:rFonts w:ascii="Arial" w:eastAsia="Times New Roman" w:hAnsi="Arial" w:cs="Arial"/>
          <w:b/>
          <w:bCs/>
          <w:color w:val="000000" w:themeColor="text1"/>
        </w:rPr>
        <w:t xml:space="preserve"> </w:t>
      </w:r>
      <w:r w:rsidRPr="00D36895">
        <w:rPr>
          <w:rFonts w:ascii="Arial" w:hAnsi="Arial" w:cs="Arial"/>
          <w:color w:val="000000" w:themeColor="text1"/>
        </w:rPr>
        <w:t xml:space="preserve">Gelener P, Kaymakamzade B. Complications of Endovascular Treatment in Acute Stroke Patients: Results from a Tertiary Referral Centre. </w:t>
      </w:r>
      <w:r w:rsidR="00520843" w:rsidRPr="00D36895">
        <w:rPr>
          <w:rFonts w:ascii="Arial" w:hAnsi="Arial" w:cs="Arial"/>
          <w:color w:val="000000" w:themeColor="text1"/>
        </w:rPr>
        <w:t>The eJournal of the European Society of Minimally Invasive Neurological Therapy (EJMINT) Original Article, 2014: 1424000143 (10th June 2014).</w:t>
      </w:r>
    </w:p>
    <w:p w14:paraId="3181EA8C" w14:textId="77777777" w:rsidR="00520843" w:rsidRPr="00D36895" w:rsidRDefault="00520843" w:rsidP="00520843">
      <w:pPr>
        <w:widowControl w:val="0"/>
        <w:autoSpaceDE w:val="0"/>
        <w:autoSpaceDN w:val="0"/>
        <w:adjustRightInd w:val="0"/>
        <w:jc w:val="both"/>
        <w:rPr>
          <w:rFonts w:ascii="Arial" w:hAnsi="Arial" w:cs="Arial"/>
          <w:color w:val="000000" w:themeColor="text1"/>
        </w:rPr>
      </w:pPr>
    </w:p>
    <w:p w14:paraId="600FC829" w14:textId="77777777" w:rsidR="00520843" w:rsidRPr="00D36895" w:rsidRDefault="00520843" w:rsidP="00520843">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 xml:space="preserve">22. Gascou G, Lobotesis K, Machi P, Maldonado I, Vendrell JF, Riquelme O, et al: Stent retrievers in acute ischemic stroke: complications and failures during the perioperative period. Am J Neuroradiol 2014; 35: 734–740. </w:t>
      </w:r>
    </w:p>
    <w:p w14:paraId="587EBBCA" w14:textId="77777777" w:rsidR="00520843" w:rsidRPr="00D36895" w:rsidRDefault="00520843" w:rsidP="00520843">
      <w:pPr>
        <w:widowControl w:val="0"/>
        <w:autoSpaceDE w:val="0"/>
        <w:autoSpaceDN w:val="0"/>
        <w:adjustRightInd w:val="0"/>
        <w:jc w:val="both"/>
        <w:rPr>
          <w:rFonts w:ascii="Arial" w:hAnsi="Arial" w:cs="Arial"/>
          <w:color w:val="000000" w:themeColor="text1"/>
        </w:rPr>
      </w:pPr>
    </w:p>
    <w:p w14:paraId="10F707A2" w14:textId="6F70A00C" w:rsidR="00520843" w:rsidRPr="00D36895" w:rsidRDefault="00520843" w:rsidP="00520843">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 xml:space="preserve">23. Behme D, Gondecki L, Fiethen S, Kowoll A, Mpotsaris A, Weber W. Complications of mechanical thrombectomy for acute ischemic stroke-a retrospective single-center study of 176 consecutive cases. </w:t>
      </w:r>
      <w:r w:rsidR="007510CE" w:rsidRPr="00D36895">
        <w:rPr>
          <w:rFonts w:ascii="Arial" w:hAnsi="Arial" w:cs="Arial"/>
          <w:color w:val="000000" w:themeColor="text1"/>
        </w:rPr>
        <w:t>Neuroradiology 2014</w:t>
      </w:r>
      <w:r w:rsidRPr="00D36895">
        <w:rPr>
          <w:rFonts w:ascii="Arial" w:hAnsi="Arial" w:cs="Arial"/>
          <w:color w:val="000000" w:themeColor="text1"/>
        </w:rPr>
        <w:t>, doi: 10.1007/s00234-014-1352-0.</w:t>
      </w:r>
    </w:p>
    <w:p w14:paraId="6FEC7DC2" w14:textId="77777777" w:rsidR="00520843" w:rsidRPr="00D36895" w:rsidRDefault="00520843" w:rsidP="00520843">
      <w:pPr>
        <w:widowControl w:val="0"/>
        <w:autoSpaceDE w:val="0"/>
        <w:autoSpaceDN w:val="0"/>
        <w:adjustRightInd w:val="0"/>
        <w:rPr>
          <w:rFonts w:ascii="Arial" w:hAnsi="Arial" w:cs="Arial"/>
          <w:color w:val="000000" w:themeColor="text1"/>
        </w:rPr>
      </w:pPr>
    </w:p>
    <w:p w14:paraId="5EA1663F" w14:textId="6910ECDD" w:rsidR="00520843" w:rsidRPr="00D36895" w:rsidRDefault="00520843" w:rsidP="00520843">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 xml:space="preserve">24. Gill HL, Siracuse JJ, Parrack IK, Huang ZS, Meltzer AJ. </w:t>
      </w:r>
      <w:r w:rsidRPr="00D36895">
        <w:rPr>
          <w:rFonts w:ascii="Arial" w:eastAsia="Times New Roman" w:hAnsi="Arial" w:cs="Arial"/>
          <w:color w:val="000000" w:themeColor="text1"/>
        </w:rPr>
        <w:t xml:space="preserve">Complications of the endovascular management of acute ischemic stroke. </w:t>
      </w:r>
      <w:r w:rsidRPr="00D36895">
        <w:rPr>
          <w:rFonts w:ascii="Arial" w:hAnsi="Arial" w:cs="Arial"/>
          <w:color w:val="000000" w:themeColor="text1"/>
        </w:rPr>
        <w:t xml:space="preserve">Vasc Health Risk Manag. 2014 Nov </w:t>
      </w:r>
      <w:proofErr w:type="gramStart"/>
      <w:r w:rsidRPr="00D36895">
        <w:rPr>
          <w:rFonts w:ascii="Arial" w:hAnsi="Arial" w:cs="Arial"/>
          <w:color w:val="000000" w:themeColor="text1"/>
        </w:rPr>
        <w:t>28;10:675</w:t>
      </w:r>
      <w:proofErr w:type="gramEnd"/>
      <w:r w:rsidRPr="00D36895">
        <w:rPr>
          <w:rFonts w:ascii="Arial" w:hAnsi="Arial" w:cs="Arial"/>
          <w:color w:val="000000" w:themeColor="text1"/>
        </w:rPr>
        <w:t>-81</w:t>
      </w:r>
      <w:r w:rsidR="00AB5645" w:rsidRPr="00D36895">
        <w:rPr>
          <w:rFonts w:ascii="Arial" w:hAnsi="Arial" w:cs="Arial"/>
          <w:color w:val="000000" w:themeColor="text1"/>
        </w:rPr>
        <w:t>.</w:t>
      </w:r>
    </w:p>
    <w:p w14:paraId="70DC78F1" w14:textId="77777777" w:rsidR="00520843" w:rsidRPr="00D36895" w:rsidRDefault="00520843" w:rsidP="00520843">
      <w:pPr>
        <w:widowControl w:val="0"/>
        <w:autoSpaceDE w:val="0"/>
        <w:autoSpaceDN w:val="0"/>
        <w:adjustRightInd w:val="0"/>
        <w:rPr>
          <w:rFonts w:ascii="Arial" w:hAnsi="Arial" w:cs="Arial"/>
          <w:color w:val="000000" w:themeColor="text1"/>
        </w:rPr>
      </w:pPr>
    </w:p>
    <w:p w14:paraId="2E60467A" w14:textId="77777777" w:rsidR="00520843" w:rsidRPr="00D36895" w:rsidRDefault="00520843" w:rsidP="00520843">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 xml:space="preserve">25. Soderqvist A, Kaijser M, Soderman M, et al. Mechanical thrombectomy in acute ischemic stroke-experience from 6 years of practice. Neuroradiology 2014; 56: 477-486. </w:t>
      </w:r>
    </w:p>
    <w:p w14:paraId="5518B1A2" w14:textId="3E7C72F0" w:rsidR="00520843" w:rsidRPr="00D36895" w:rsidRDefault="00520843" w:rsidP="00520843">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 xml:space="preserve"> </w:t>
      </w:r>
    </w:p>
    <w:p w14:paraId="2F6365E6" w14:textId="77777777" w:rsidR="00520843" w:rsidRPr="00D36895" w:rsidRDefault="00520843" w:rsidP="00520843">
      <w:pPr>
        <w:pStyle w:val="Heading1"/>
        <w:shd w:val="clear" w:color="auto" w:fill="FFFFFF"/>
        <w:spacing w:before="90" w:after="90" w:line="270" w:lineRule="atLeast"/>
        <w:rPr>
          <w:rStyle w:val="apple-converted-space"/>
          <w:rFonts w:ascii="Arial" w:hAnsi="Arial" w:cs="Arial"/>
          <w:color w:val="000000" w:themeColor="text1"/>
          <w:sz w:val="18"/>
          <w:szCs w:val="18"/>
        </w:rPr>
      </w:pPr>
      <w:r w:rsidRPr="00D36895">
        <w:rPr>
          <w:rFonts w:ascii="Arial" w:hAnsi="Arial" w:cs="Arial"/>
          <w:b w:val="0"/>
          <w:bCs w:val="0"/>
          <w:color w:val="000000" w:themeColor="text1"/>
          <w:sz w:val="24"/>
          <w:szCs w:val="24"/>
        </w:rPr>
        <w:t>26. Mocco J</w:t>
      </w:r>
      <w:r w:rsidRPr="00D36895">
        <w:rPr>
          <w:rFonts w:ascii="Arial" w:hAnsi="Arial" w:cs="Arial"/>
          <w:b w:val="0"/>
          <w:color w:val="000000" w:themeColor="text1"/>
          <w:sz w:val="24"/>
          <w:szCs w:val="24"/>
        </w:rPr>
        <w:t>, Zaidat OO, von Kummer R, Yoo AJ, Gupta R, Lopes D, Frei D, Shownkeen H, Budzik R, Ajani ZA, Grossman A, Altschul D, McDougall C, Blake L, Fitzsimmons BF, Yavagal D, Terry J, Farkas J, Lee SK, Baxter B, Wiesmann M, Knauth M, Heck D, Hussain S, Chiu D, Alexander MJ, Malisch T, Kirmani J, Miskolczi L, Khatri P; THERAPY Trial Investigators*.</w:t>
      </w:r>
      <w:r w:rsidRPr="00D36895">
        <w:rPr>
          <w:rFonts w:ascii="Arial" w:eastAsia="Times New Roman" w:hAnsi="Arial" w:cs="Arial"/>
          <w:b w:val="0"/>
          <w:color w:val="000000" w:themeColor="text1"/>
          <w:sz w:val="24"/>
          <w:szCs w:val="24"/>
        </w:rPr>
        <w:t xml:space="preserve"> Aspiration Thrombectomy After Intravenous Alteplase Versus Intravenous Alteplase Alone. </w:t>
      </w:r>
      <w:r w:rsidRPr="00D36895">
        <w:rPr>
          <w:rStyle w:val="jrnl"/>
          <w:rFonts w:ascii="Arial" w:hAnsi="Arial" w:cs="Arial"/>
          <w:b w:val="0"/>
          <w:color w:val="000000" w:themeColor="text1"/>
          <w:sz w:val="24"/>
          <w:szCs w:val="24"/>
        </w:rPr>
        <w:t>Stroke</w:t>
      </w:r>
      <w:r w:rsidRPr="00D36895">
        <w:rPr>
          <w:rFonts w:ascii="Arial" w:hAnsi="Arial" w:cs="Arial"/>
          <w:b w:val="0"/>
          <w:color w:val="000000" w:themeColor="text1"/>
          <w:sz w:val="24"/>
          <w:szCs w:val="24"/>
        </w:rPr>
        <w:t>. 2016 Sep;47(9):2331-8</w:t>
      </w:r>
      <w:r w:rsidRPr="00D36895">
        <w:rPr>
          <w:rFonts w:ascii="Arial" w:hAnsi="Arial" w:cs="Arial"/>
          <w:color w:val="000000" w:themeColor="text1"/>
          <w:sz w:val="18"/>
          <w:szCs w:val="18"/>
        </w:rPr>
        <w:t>.</w:t>
      </w:r>
      <w:r w:rsidRPr="00D36895">
        <w:rPr>
          <w:rStyle w:val="apple-converted-space"/>
          <w:rFonts w:ascii="Arial" w:hAnsi="Arial" w:cs="Arial"/>
          <w:color w:val="000000" w:themeColor="text1"/>
          <w:sz w:val="18"/>
          <w:szCs w:val="18"/>
        </w:rPr>
        <w:t> </w:t>
      </w:r>
    </w:p>
    <w:p w14:paraId="47523901" w14:textId="77777777" w:rsidR="00520843" w:rsidRPr="00D36895" w:rsidRDefault="00520843" w:rsidP="00520843">
      <w:pPr>
        <w:rPr>
          <w:color w:val="000000" w:themeColor="text1"/>
        </w:rPr>
      </w:pPr>
    </w:p>
    <w:p w14:paraId="1348FE6D" w14:textId="77777777" w:rsidR="00520843" w:rsidRPr="00D36895" w:rsidRDefault="00520843" w:rsidP="00520843">
      <w:pPr>
        <w:shd w:val="clear" w:color="auto" w:fill="FFFFFF"/>
        <w:rPr>
          <w:rFonts w:ascii="Arial" w:hAnsi="Arial" w:cs="Arial"/>
          <w:color w:val="000000" w:themeColor="text1"/>
          <w:lang w:val="en-GB"/>
        </w:rPr>
      </w:pPr>
      <w:r w:rsidRPr="00D36895">
        <w:rPr>
          <w:rFonts w:ascii="Arial" w:hAnsi="Arial" w:cs="Arial"/>
          <w:color w:val="000000" w:themeColor="text1"/>
          <w:lang w:val="en-GB"/>
        </w:rPr>
        <w:t xml:space="preserve">27. Shah VA, Martin CO, Hawkins AM, Holloway WE, Junna S, Akhtar N. </w:t>
      </w:r>
      <w:r w:rsidRPr="00D36895">
        <w:rPr>
          <w:rFonts w:ascii="Arial" w:eastAsia="Times New Roman" w:hAnsi="Arial" w:cs="Arial"/>
          <w:color w:val="000000" w:themeColor="text1"/>
        </w:rPr>
        <w:t xml:space="preserve">Groin complications in endovascular mechanical thrombectomy for acute ischemic stroke: a 10-year single center experience. </w:t>
      </w:r>
      <w:r w:rsidRPr="00D36895">
        <w:rPr>
          <w:rFonts w:ascii="Arial" w:hAnsi="Arial" w:cs="Arial"/>
          <w:color w:val="000000" w:themeColor="text1"/>
          <w:lang w:val="en-GB"/>
        </w:rPr>
        <w:t>J Neurointerv Surg. 2016 Jun;8(6):568-70. </w:t>
      </w:r>
    </w:p>
    <w:p w14:paraId="72555537" w14:textId="77777777" w:rsidR="00520843" w:rsidRPr="00D36895" w:rsidRDefault="00520843" w:rsidP="00520843">
      <w:pPr>
        <w:widowControl w:val="0"/>
        <w:autoSpaceDE w:val="0"/>
        <w:autoSpaceDN w:val="0"/>
        <w:adjustRightInd w:val="0"/>
        <w:rPr>
          <w:rFonts w:ascii="Arial" w:hAnsi="Arial" w:cs="Arial"/>
          <w:color w:val="000000" w:themeColor="text1"/>
        </w:rPr>
      </w:pPr>
    </w:p>
    <w:p w14:paraId="4EB312F8" w14:textId="77777777" w:rsidR="00520843" w:rsidRPr="00D36895" w:rsidRDefault="00520843" w:rsidP="00520843">
      <w:pPr>
        <w:widowControl w:val="0"/>
        <w:autoSpaceDE w:val="0"/>
        <w:autoSpaceDN w:val="0"/>
        <w:adjustRightInd w:val="0"/>
        <w:rPr>
          <w:rFonts w:ascii="Arial" w:hAnsi="Arial" w:cs="Arial"/>
          <w:color w:val="000000" w:themeColor="text1"/>
          <w:lang w:val="en-GB"/>
        </w:rPr>
      </w:pPr>
      <w:r w:rsidRPr="00D36895">
        <w:rPr>
          <w:rFonts w:ascii="Arial" w:hAnsi="Arial" w:cs="Arial"/>
          <w:bCs/>
          <w:color w:val="000000" w:themeColor="text1"/>
          <w:lang w:val="en-GB"/>
        </w:rPr>
        <w:t>28. Chandra RV</w:t>
      </w:r>
      <w:r w:rsidRPr="00D36895">
        <w:rPr>
          <w:rFonts w:ascii="Arial" w:hAnsi="Arial" w:cs="Arial"/>
          <w:color w:val="000000" w:themeColor="text1"/>
          <w:lang w:val="en-GB"/>
        </w:rPr>
        <w:t xml:space="preserve">, Leslie-Mazwi TM, Mehta BP, Yoo AJ, Simonsen CZ. </w:t>
      </w:r>
      <w:r w:rsidRPr="00D36895">
        <w:rPr>
          <w:rFonts w:ascii="Arial" w:eastAsia="Times New Roman" w:hAnsi="Arial" w:cs="Arial"/>
          <w:color w:val="000000" w:themeColor="text1"/>
        </w:rPr>
        <w:t>Clinical Outcome after Intra-Arterial Stroke Therapy in the Very Elderly: Why is it so Heterogeneous?</w:t>
      </w:r>
      <w:r w:rsidRPr="00D36895">
        <w:rPr>
          <w:rFonts w:ascii="Arial" w:hAnsi="Arial" w:cs="Arial"/>
          <w:color w:val="000000" w:themeColor="text1"/>
          <w:lang w:val="en-GB"/>
        </w:rPr>
        <w:t xml:space="preserve"> Front Neurol. 2014 Apr </w:t>
      </w:r>
      <w:proofErr w:type="gramStart"/>
      <w:r w:rsidRPr="00D36895">
        <w:rPr>
          <w:rFonts w:ascii="Arial" w:hAnsi="Arial" w:cs="Arial"/>
          <w:color w:val="000000" w:themeColor="text1"/>
          <w:lang w:val="en-GB"/>
        </w:rPr>
        <w:t>29;5:60</w:t>
      </w:r>
      <w:proofErr w:type="gramEnd"/>
      <w:r w:rsidRPr="00D36895">
        <w:rPr>
          <w:rFonts w:ascii="Arial" w:hAnsi="Arial" w:cs="Arial"/>
          <w:color w:val="000000" w:themeColor="text1"/>
          <w:lang w:val="en-GB"/>
        </w:rPr>
        <w:t>. doi: 10.3389/fneur.2014.00060. eCollection 2014.</w:t>
      </w:r>
    </w:p>
    <w:p w14:paraId="46EB94D3" w14:textId="77777777" w:rsidR="00520843" w:rsidRPr="00D36895" w:rsidRDefault="00520843" w:rsidP="00520843">
      <w:pPr>
        <w:widowControl w:val="0"/>
        <w:autoSpaceDE w:val="0"/>
        <w:autoSpaceDN w:val="0"/>
        <w:adjustRightInd w:val="0"/>
        <w:rPr>
          <w:rFonts w:ascii="Arial" w:hAnsi="Arial" w:cs="Arial"/>
          <w:color w:val="000000" w:themeColor="text1"/>
        </w:rPr>
      </w:pPr>
    </w:p>
    <w:p w14:paraId="1E2F7E78" w14:textId="77777777" w:rsidR="00520843" w:rsidRPr="00D36895" w:rsidRDefault="00520843" w:rsidP="00520843">
      <w:pPr>
        <w:widowControl w:val="0"/>
        <w:autoSpaceDE w:val="0"/>
        <w:autoSpaceDN w:val="0"/>
        <w:adjustRightInd w:val="0"/>
        <w:rPr>
          <w:rFonts w:ascii="Arial" w:hAnsi="Arial" w:cs="Arial"/>
          <w:color w:val="000000" w:themeColor="text1"/>
          <w:lang w:val="en-GB"/>
        </w:rPr>
      </w:pPr>
      <w:r w:rsidRPr="00D36895">
        <w:rPr>
          <w:rFonts w:ascii="Arial" w:hAnsi="Arial" w:cs="Arial"/>
          <w:color w:val="000000" w:themeColor="text1"/>
          <w:lang w:val="en-GB"/>
        </w:rPr>
        <w:t xml:space="preserve">29. Burzotta F, Nerla R, Pirozzolo G, Aurigemma C, Niccoli G, Leone AM, Saffioti S, Crea F, Trani C. </w:t>
      </w:r>
      <w:r w:rsidRPr="00D36895">
        <w:rPr>
          <w:rFonts w:ascii="Arial" w:eastAsia="Times New Roman" w:hAnsi="Arial" w:cs="Arial"/>
          <w:color w:val="000000" w:themeColor="text1"/>
        </w:rPr>
        <w:t xml:space="preserve">Clinical and procedural impact of aortic arch anatomic variants in carotid stenting procedures </w:t>
      </w:r>
      <w:r w:rsidRPr="00D36895">
        <w:rPr>
          <w:rFonts w:ascii="Arial" w:hAnsi="Arial" w:cs="Arial"/>
          <w:color w:val="000000" w:themeColor="text1"/>
          <w:lang w:val="en-GB"/>
        </w:rPr>
        <w:t>Catheter Cardiovasc Interv.  2015 Sep;86(3):480-9.</w:t>
      </w:r>
    </w:p>
    <w:p w14:paraId="1F138BED" w14:textId="77777777" w:rsidR="00520843" w:rsidRPr="00D36895" w:rsidRDefault="00520843" w:rsidP="00520843">
      <w:pPr>
        <w:widowControl w:val="0"/>
        <w:autoSpaceDE w:val="0"/>
        <w:autoSpaceDN w:val="0"/>
        <w:adjustRightInd w:val="0"/>
        <w:rPr>
          <w:rFonts w:ascii="Arial" w:hAnsi="Arial" w:cs="Arial"/>
          <w:color w:val="000000" w:themeColor="text1"/>
          <w:lang w:val="en-GB"/>
        </w:rPr>
      </w:pPr>
    </w:p>
    <w:p w14:paraId="4BEBBDC4" w14:textId="702F7E65" w:rsidR="00520843" w:rsidRPr="00D36895" w:rsidRDefault="00520843" w:rsidP="00520843">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30. Ahmad N, Nayak S, Jadun C, Natarajan I, Jain P, Roffe C. Mechanical Thrombectomy for Ischaemic Stroke: The First UK Case Series. PLoS ONE 2013; 8(12): e82218. doi:10.13</w:t>
      </w:r>
      <w:r w:rsidR="00AB5645" w:rsidRPr="00D36895">
        <w:rPr>
          <w:rFonts w:ascii="Arial" w:hAnsi="Arial" w:cs="Arial"/>
          <w:color w:val="000000" w:themeColor="text1"/>
        </w:rPr>
        <w:t>.</w:t>
      </w:r>
    </w:p>
    <w:p w14:paraId="2DDBEAA9" w14:textId="77777777" w:rsidR="00520843" w:rsidRPr="00D36895" w:rsidRDefault="00520843" w:rsidP="00520843">
      <w:pPr>
        <w:widowControl w:val="0"/>
        <w:autoSpaceDE w:val="0"/>
        <w:autoSpaceDN w:val="0"/>
        <w:adjustRightInd w:val="0"/>
        <w:rPr>
          <w:rFonts w:ascii="Arial" w:hAnsi="Arial" w:cs="Arial"/>
          <w:color w:val="000000" w:themeColor="text1"/>
          <w:lang w:val="en-GB"/>
        </w:rPr>
      </w:pPr>
    </w:p>
    <w:p w14:paraId="68C622CB" w14:textId="77777777" w:rsidR="00520843" w:rsidRPr="00D36895" w:rsidRDefault="00520843" w:rsidP="00520843">
      <w:pPr>
        <w:widowControl w:val="0"/>
        <w:autoSpaceDE w:val="0"/>
        <w:autoSpaceDN w:val="0"/>
        <w:adjustRightInd w:val="0"/>
        <w:rPr>
          <w:rFonts w:ascii="Arial" w:hAnsi="Arial" w:cs="Arial"/>
          <w:color w:val="000000" w:themeColor="text1"/>
          <w:lang w:val="en-GB"/>
        </w:rPr>
      </w:pPr>
      <w:r w:rsidRPr="00D36895">
        <w:rPr>
          <w:rFonts w:ascii="Arial" w:hAnsi="Arial" w:cs="Arial"/>
          <w:color w:val="000000" w:themeColor="text1"/>
          <w:lang w:val="en-GB"/>
        </w:rPr>
        <w:t xml:space="preserve">31. Okawa M, Tateshima S, Liebeskind D, Ali LK, Thompson ML, Saver J, Duckwiler GR. </w:t>
      </w:r>
      <w:r w:rsidRPr="00D36895">
        <w:rPr>
          <w:rFonts w:ascii="Arial" w:eastAsia="Times New Roman" w:hAnsi="Arial" w:cs="Arial"/>
          <w:color w:val="000000" w:themeColor="text1"/>
        </w:rPr>
        <w:t xml:space="preserve">Successful recanalization for acute ischemic stroke via the transbrachial approach. </w:t>
      </w:r>
      <w:r w:rsidRPr="00D36895">
        <w:rPr>
          <w:rFonts w:ascii="Arial" w:hAnsi="Arial" w:cs="Arial"/>
          <w:color w:val="000000" w:themeColor="text1"/>
          <w:lang w:val="en-GB"/>
        </w:rPr>
        <w:t xml:space="preserve">J Neurointerv Surg. 2016 Feb;8(2):122-5. </w:t>
      </w:r>
    </w:p>
    <w:p w14:paraId="1431B7F1" w14:textId="77777777" w:rsidR="00520843" w:rsidRPr="00D36895" w:rsidRDefault="00520843" w:rsidP="00520843">
      <w:pPr>
        <w:widowControl w:val="0"/>
        <w:autoSpaceDE w:val="0"/>
        <w:autoSpaceDN w:val="0"/>
        <w:adjustRightInd w:val="0"/>
        <w:rPr>
          <w:rFonts w:ascii="Arial" w:hAnsi="Arial" w:cs="Arial"/>
          <w:color w:val="000000" w:themeColor="text1"/>
          <w:lang w:val="en-GB"/>
        </w:rPr>
      </w:pPr>
    </w:p>
    <w:p w14:paraId="526A4522" w14:textId="21706716" w:rsidR="00520843" w:rsidRPr="00D36895" w:rsidRDefault="00520843" w:rsidP="00520843">
      <w:pPr>
        <w:shd w:val="clear" w:color="auto" w:fill="FFFFFF"/>
        <w:rPr>
          <w:rFonts w:ascii="Arial" w:hAnsi="Arial" w:cs="Arial"/>
          <w:color w:val="000000" w:themeColor="text1"/>
          <w:sz w:val="18"/>
          <w:szCs w:val="18"/>
          <w:lang w:val="en-GB"/>
        </w:rPr>
      </w:pPr>
      <w:r w:rsidRPr="00D36895">
        <w:rPr>
          <w:rFonts w:ascii="Arial" w:hAnsi="Arial" w:cs="Arial"/>
          <w:bCs/>
          <w:color w:val="000000" w:themeColor="text1"/>
          <w:lang w:val="en-GB"/>
        </w:rPr>
        <w:t>32. Papanagiotou P</w:t>
      </w:r>
      <w:r w:rsidRPr="00D36895">
        <w:rPr>
          <w:rFonts w:ascii="Arial" w:hAnsi="Arial" w:cs="Arial"/>
          <w:color w:val="000000" w:themeColor="text1"/>
          <w:lang w:val="en-GB"/>
        </w:rPr>
        <w:t xml:space="preserve">, White </w:t>
      </w:r>
      <w:proofErr w:type="gramStart"/>
      <w:r w:rsidRPr="00D36895">
        <w:rPr>
          <w:rFonts w:ascii="Arial" w:hAnsi="Arial" w:cs="Arial"/>
          <w:color w:val="000000" w:themeColor="text1"/>
          <w:lang w:val="en-GB"/>
        </w:rPr>
        <w:t>CJ.</w:t>
      </w:r>
      <w:r w:rsidRPr="00D36895">
        <w:rPr>
          <w:rFonts w:ascii="Arial" w:eastAsia="Times New Roman" w:hAnsi="Arial" w:cs="Arial"/>
          <w:color w:val="000000" w:themeColor="text1"/>
        </w:rPr>
        <w:t>Endovascular</w:t>
      </w:r>
      <w:proofErr w:type="gramEnd"/>
      <w:r w:rsidRPr="00D36895">
        <w:rPr>
          <w:rFonts w:ascii="Arial" w:eastAsia="Times New Roman" w:hAnsi="Arial" w:cs="Arial"/>
          <w:color w:val="000000" w:themeColor="text1"/>
        </w:rPr>
        <w:t xml:space="preserve"> Reperfusion Strategies for Acute Stroke</w:t>
      </w:r>
      <w:r w:rsidRPr="00D36895">
        <w:rPr>
          <w:rFonts w:ascii="Arial" w:hAnsi="Arial" w:cs="Arial"/>
          <w:color w:val="000000" w:themeColor="text1"/>
          <w:lang w:val="en-GB"/>
        </w:rPr>
        <w:t>. JACC Cardiovasc Interv. 2016 Feb 22;9(4):307-17</w:t>
      </w:r>
      <w:r w:rsidR="00AB5645" w:rsidRPr="00D36895">
        <w:rPr>
          <w:rFonts w:ascii="Arial" w:hAnsi="Arial" w:cs="Arial"/>
          <w:color w:val="000000" w:themeColor="text1"/>
          <w:sz w:val="18"/>
          <w:szCs w:val="18"/>
          <w:lang w:val="en-GB"/>
        </w:rPr>
        <w:t>.</w:t>
      </w:r>
      <w:r w:rsidRPr="00D36895">
        <w:rPr>
          <w:rFonts w:ascii="Arial" w:hAnsi="Arial" w:cs="Arial"/>
          <w:color w:val="000000" w:themeColor="text1"/>
          <w:sz w:val="18"/>
          <w:szCs w:val="18"/>
          <w:lang w:val="en-GB"/>
        </w:rPr>
        <w:t> </w:t>
      </w:r>
    </w:p>
    <w:p w14:paraId="51EB061D" w14:textId="77777777" w:rsidR="00520843" w:rsidRPr="00D36895" w:rsidRDefault="00520843" w:rsidP="00520843">
      <w:pPr>
        <w:shd w:val="clear" w:color="auto" w:fill="FFFFFF"/>
        <w:rPr>
          <w:rFonts w:ascii="Arial" w:hAnsi="Arial" w:cs="Arial"/>
          <w:color w:val="000000" w:themeColor="text1"/>
          <w:sz w:val="18"/>
          <w:szCs w:val="18"/>
          <w:lang w:val="en-GB"/>
        </w:rPr>
      </w:pPr>
    </w:p>
    <w:p w14:paraId="289B7018" w14:textId="77777777" w:rsidR="00520843" w:rsidRPr="00D36895" w:rsidRDefault="00520843" w:rsidP="00520843">
      <w:pPr>
        <w:widowControl w:val="0"/>
        <w:autoSpaceDE w:val="0"/>
        <w:autoSpaceDN w:val="0"/>
        <w:adjustRightInd w:val="0"/>
        <w:rPr>
          <w:rFonts w:ascii="Arial" w:eastAsia="Times New Roman" w:hAnsi="Arial" w:cs="Arial"/>
          <w:color w:val="000000" w:themeColor="text1"/>
          <w:shd w:val="clear" w:color="auto" w:fill="FFFFFF"/>
          <w:lang w:val="en-GB"/>
        </w:rPr>
      </w:pPr>
      <w:r w:rsidRPr="00D36895">
        <w:rPr>
          <w:rFonts w:ascii="Arial" w:hAnsi="Arial" w:cs="Arial"/>
          <w:color w:val="000000" w:themeColor="text1"/>
          <w:lang w:val="en-GB"/>
        </w:rPr>
        <w:lastRenderedPageBreak/>
        <w:t xml:space="preserve">33. Haussen DC, Nogueira RG, DeSousa KG, Pafford RN, Janjua N, Ramdas KN, Peterson EC, Elhammady MS, Yavagal DR. </w:t>
      </w:r>
      <w:r w:rsidRPr="00D36895">
        <w:rPr>
          <w:rFonts w:ascii="Arial" w:eastAsia="Times New Roman" w:hAnsi="Arial" w:cs="Arial"/>
          <w:color w:val="000000" w:themeColor="text1"/>
        </w:rPr>
        <w:t xml:space="preserve">Transradial access in acute ischemic stroke intervention. </w:t>
      </w:r>
      <w:r w:rsidRPr="00D36895">
        <w:rPr>
          <w:rFonts w:ascii="Arial" w:eastAsia="Times New Roman" w:hAnsi="Arial" w:cs="Arial"/>
          <w:color w:val="000000" w:themeColor="text1"/>
          <w:shd w:val="clear" w:color="auto" w:fill="FFFFFF"/>
          <w:lang w:val="en-GB"/>
        </w:rPr>
        <w:t>J Neurointerv Surg. 2016 Mar;8(3):247-50.</w:t>
      </w:r>
    </w:p>
    <w:p w14:paraId="6E2816DE" w14:textId="77777777" w:rsidR="00520843" w:rsidRPr="00D36895" w:rsidRDefault="00520843" w:rsidP="00520843">
      <w:pPr>
        <w:widowControl w:val="0"/>
        <w:autoSpaceDE w:val="0"/>
        <w:autoSpaceDN w:val="0"/>
        <w:adjustRightInd w:val="0"/>
        <w:rPr>
          <w:rFonts w:ascii="Arial" w:eastAsia="Times New Roman" w:hAnsi="Arial" w:cs="Arial"/>
          <w:color w:val="000000" w:themeColor="text1"/>
          <w:shd w:val="clear" w:color="auto" w:fill="FFFFFF"/>
          <w:lang w:val="en-GB"/>
        </w:rPr>
      </w:pPr>
    </w:p>
    <w:p w14:paraId="13022DCD" w14:textId="61ECA27E" w:rsidR="00520843" w:rsidRPr="00D36895" w:rsidRDefault="00520843" w:rsidP="00520843">
      <w:pPr>
        <w:shd w:val="clear" w:color="auto" w:fill="FFFFFF"/>
        <w:rPr>
          <w:rFonts w:ascii="Arial" w:eastAsia="Times New Roman" w:hAnsi="Arial" w:cs="Arial"/>
          <w:color w:val="000000" w:themeColor="text1"/>
        </w:rPr>
      </w:pPr>
      <w:r w:rsidRPr="00D36895">
        <w:rPr>
          <w:color w:val="000000" w:themeColor="text1"/>
        </w:rPr>
        <w:t xml:space="preserve">34. </w:t>
      </w:r>
      <w:hyperlink r:id="rId14" w:history="1">
        <w:r w:rsidRPr="00D36895">
          <w:rPr>
            <w:rStyle w:val="Hyperlink"/>
            <w:rFonts w:ascii="Arial" w:eastAsia="Times New Roman" w:hAnsi="Arial" w:cs="Arial"/>
            <w:color w:val="000000" w:themeColor="text1"/>
            <w:u w:val="none"/>
          </w:rPr>
          <w:t>Jadhav AP</w:t>
        </w:r>
      </w:hyperlink>
      <w:r w:rsidRPr="00D36895">
        <w:rPr>
          <w:rFonts w:ascii="Arial" w:eastAsia="Times New Roman" w:hAnsi="Arial" w:cs="Arial"/>
          <w:color w:val="000000" w:themeColor="text1"/>
        </w:rPr>
        <w:t>,</w:t>
      </w:r>
      <w:r w:rsidRPr="00D36895">
        <w:rPr>
          <w:rStyle w:val="apple-converted-space"/>
          <w:rFonts w:ascii="Arial" w:eastAsia="Times New Roman" w:hAnsi="Arial" w:cs="Arial"/>
          <w:color w:val="000000" w:themeColor="text1"/>
        </w:rPr>
        <w:t> </w:t>
      </w:r>
      <w:hyperlink r:id="rId15" w:history="1">
        <w:r w:rsidRPr="00D36895">
          <w:rPr>
            <w:rStyle w:val="highlight"/>
            <w:rFonts w:ascii="Arial" w:eastAsia="Times New Roman" w:hAnsi="Arial" w:cs="Arial"/>
            <w:color w:val="000000" w:themeColor="text1"/>
          </w:rPr>
          <w:t>Ribo M</w:t>
        </w:r>
      </w:hyperlink>
      <w:r w:rsidRPr="00D36895">
        <w:rPr>
          <w:rFonts w:ascii="Arial" w:eastAsia="Times New Roman" w:hAnsi="Arial" w:cs="Arial"/>
          <w:color w:val="000000" w:themeColor="text1"/>
        </w:rPr>
        <w:t>,</w:t>
      </w:r>
      <w:r w:rsidRPr="00D36895">
        <w:rPr>
          <w:rStyle w:val="apple-converted-space"/>
          <w:rFonts w:ascii="Arial" w:eastAsia="Times New Roman" w:hAnsi="Arial" w:cs="Arial"/>
          <w:color w:val="000000" w:themeColor="text1"/>
        </w:rPr>
        <w:t> </w:t>
      </w:r>
      <w:hyperlink r:id="rId16" w:history="1">
        <w:r w:rsidRPr="00D36895">
          <w:rPr>
            <w:rStyle w:val="Hyperlink"/>
            <w:rFonts w:ascii="Arial" w:eastAsia="Times New Roman" w:hAnsi="Arial" w:cs="Arial"/>
            <w:color w:val="000000" w:themeColor="text1"/>
            <w:u w:val="none"/>
          </w:rPr>
          <w:t>Grandhi R</w:t>
        </w:r>
      </w:hyperlink>
      <w:r w:rsidRPr="00D36895">
        <w:rPr>
          <w:rFonts w:ascii="Arial" w:eastAsia="Times New Roman" w:hAnsi="Arial" w:cs="Arial"/>
          <w:color w:val="000000" w:themeColor="text1"/>
        </w:rPr>
        <w:t>,</w:t>
      </w:r>
      <w:r w:rsidRPr="00D36895">
        <w:rPr>
          <w:rStyle w:val="apple-converted-space"/>
          <w:rFonts w:ascii="Arial" w:eastAsia="Times New Roman" w:hAnsi="Arial" w:cs="Arial"/>
          <w:color w:val="000000" w:themeColor="text1"/>
        </w:rPr>
        <w:t> </w:t>
      </w:r>
      <w:hyperlink r:id="rId17" w:history="1">
        <w:r w:rsidRPr="00D36895">
          <w:rPr>
            <w:rStyle w:val="Hyperlink"/>
            <w:rFonts w:ascii="Arial" w:eastAsia="Times New Roman" w:hAnsi="Arial" w:cs="Arial"/>
            <w:color w:val="000000" w:themeColor="text1"/>
            <w:u w:val="none"/>
          </w:rPr>
          <w:t>Linares G</w:t>
        </w:r>
      </w:hyperlink>
      <w:r w:rsidRPr="00D36895">
        <w:rPr>
          <w:rFonts w:ascii="Arial" w:eastAsia="Times New Roman" w:hAnsi="Arial" w:cs="Arial"/>
          <w:color w:val="000000" w:themeColor="text1"/>
        </w:rPr>
        <w:t>,</w:t>
      </w:r>
      <w:r w:rsidRPr="00D36895">
        <w:rPr>
          <w:rStyle w:val="apple-converted-space"/>
          <w:rFonts w:ascii="Arial" w:eastAsia="Times New Roman" w:hAnsi="Arial" w:cs="Arial"/>
          <w:color w:val="000000" w:themeColor="text1"/>
        </w:rPr>
        <w:t> </w:t>
      </w:r>
      <w:hyperlink r:id="rId18" w:history="1">
        <w:r w:rsidRPr="00D36895">
          <w:rPr>
            <w:rStyle w:val="Hyperlink"/>
            <w:rFonts w:ascii="Arial" w:eastAsia="Times New Roman" w:hAnsi="Arial" w:cs="Arial"/>
            <w:color w:val="000000" w:themeColor="text1"/>
            <w:u w:val="none"/>
          </w:rPr>
          <w:t>Aghaebrahim A</w:t>
        </w:r>
      </w:hyperlink>
      <w:r w:rsidRPr="00D36895">
        <w:rPr>
          <w:rFonts w:ascii="Arial" w:eastAsia="Times New Roman" w:hAnsi="Arial" w:cs="Arial"/>
          <w:color w:val="000000" w:themeColor="text1"/>
        </w:rPr>
        <w:t>,</w:t>
      </w:r>
      <w:r w:rsidRPr="00D36895">
        <w:rPr>
          <w:rStyle w:val="apple-converted-space"/>
          <w:rFonts w:ascii="Arial" w:eastAsia="Times New Roman" w:hAnsi="Arial" w:cs="Arial"/>
          <w:color w:val="000000" w:themeColor="text1"/>
        </w:rPr>
        <w:t> </w:t>
      </w:r>
      <w:hyperlink r:id="rId19" w:history="1">
        <w:r w:rsidRPr="00D36895">
          <w:rPr>
            <w:rStyle w:val="Hyperlink"/>
            <w:rFonts w:ascii="Arial" w:eastAsia="Times New Roman" w:hAnsi="Arial" w:cs="Arial"/>
            <w:color w:val="000000" w:themeColor="text1"/>
            <w:u w:val="none"/>
          </w:rPr>
          <w:t>Jovin TG</w:t>
        </w:r>
      </w:hyperlink>
      <w:r w:rsidRPr="00D36895">
        <w:rPr>
          <w:rFonts w:ascii="Arial" w:eastAsia="Times New Roman" w:hAnsi="Arial" w:cs="Arial"/>
          <w:color w:val="000000" w:themeColor="text1"/>
        </w:rPr>
        <w:t>,</w:t>
      </w:r>
      <w:r w:rsidRPr="00D36895">
        <w:rPr>
          <w:rStyle w:val="apple-converted-space"/>
          <w:rFonts w:ascii="Arial" w:eastAsia="Times New Roman" w:hAnsi="Arial" w:cs="Arial"/>
          <w:color w:val="000000" w:themeColor="text1"/>
        </w:rPr>
        <w:t> </w:t>
      </w:r>
      <w:hyperlink r:id="rId20" w:history="1">
        <w:r w:rsidRPr="00D36895">
          <w:rPr>
            <w:rStyle w:val="Hyperlink"/>
            <w:rFonts w:ascii="Arial" w:eastAsia="Times New Roman" w:hAnsi="Arial" w:cs="Arial"/>
            <w:color w:val="000000" w:themeColor="text1"/>
            <w:u w:val="none"/>
          </w:rPr>
          <w:t>Jankowitz BT</w:t>
        </w:r>
      </w:hyperlink>
      <w:r w:rsidRPr="00D36895">
        <w:rPr>
          <w:rFonts w:ascii="Arial" w:eastAsia="Times New Roman" w:hAnsi="Arial" w:cs="Arial"/>
          <w:color w:val="000000" w:themeColor="text1"/>
        </w:rPr>
        <w:t xml:space="preserve">. </w:t>
      </w:r>
      <w:proofErr w:type="gramStart"/>
      <w:r w:rsidRPr="00D36895">
        <w:rPr>
          <w:rFonts w:ascii="Arial" w:eastAsia="Times New Roman" w:hAnsi="Arial" w:cs="Arial"/>
          <w:color w:val="000000" w:themeColor="text1"/>
        </w:rPr>
        <w:t>Transcervical  access</w:t>
      </w:r>
      <w:proofErr w:type="gramEnd"/>
      <w:r w:rsidRPr="00D36895">
        <w:rPr>
          <w:rFonts w:ascii="Arial" w:eastAsia="Times New Roman" w:hAnsi="Arial" w:cs="Arial"/>
          <w:color w:val="000000" w:themeColor="text1"/>
        </w:rPr>
        <w:t xml:space="preserve"> in acute ischemic stroke. J Neurointerv </w:t>
      </w:r>
      <w:proofErr w:type="gramStart"/>
      <w:r w:rsidRPr="00D36895">
        <w:rPr>
          <w:rFonts w:ascii="Arial" w:eastAsia="Times New Roman" w:hAnsi="Arial" w:cs="Arial"/>
          <w:color w:val="000000" w:themeColor="text1"/>
        </w:rPr>
        <w:t>Surg .J</w:t>
      </w:r>
      <w:proofErr w:type="gramEnd"/>
      <w:r w:rsidRPr="00D36895">
        <w:rPr>
          <w:rFonts w:ascii="Arial" w:eastAsia="Times New Roman" w:hAnsi="Arial" w:cs="Arial"/>
          <w:color w:val="000000" w:themeColor="text1"/>
        </w:rPr>
        <w:t xml:space="preserve"> </w:t>
      </w:r>
      <w:r w:rsidR="00AB5645" w:rsidRPr="00D36895">
        <w:rPr>
          <w:rFonts w:ascii="Arial" w:eastAsia="Times New Roman" w:hAnsi="Arial" w:cs="Arial"/>
          <w:color w:val="000000" w:themeColor="text1"/>
        </w:rPr>
        <w:t>2014 Nov;6(9):652-7.</w:t>
      </w:r>
      <w:r w:rsidRPr="00D36895">
        <w:rPr>
          <w:rFonts w:ascii="Arial" w:eastAsia="Times New Roman" w:hAnsi="Arial" w:cs="Arial"/>
          <w:color w:val="000000" w:themeColor="text1"/>
        </w:rPr>
        <w:t xml:space="preserve"> </w:t>
      </w:r>
    </w:p>
    <w:p w14:paraId="55A3BB5B" w14:textId="77777777" w:rsidR="00520843" w:rsidRPr="00D36895" w:rsidRDefault="00520843" w:rsidP="00520843">
      <w:pPr>
        <w:widowControl w:val="0"/>
        <w:autoSpaceDE w:val="0"/>
        <w:autoSpaceDN w:val="0"/>
        <w:adjustRightInd w:val="0"/>
        <w:rPr>
          <w:rFonts w:ascii="Arial" w:hAnsi="Arial" w:cs="Arial"/>
          <w:color w:val="000000" w:themeColor="text1"/>
        </w:rPr>
      </w:pPr>
    </w:p>
    <w:p w14:paraId="05578082" w14:textId="3ADAFDDA" w:rsidR="00520843" w:rsidRPr="00D36895" w:rsidRDefault="00520843" w:rsidP="00520843">
      <w:pPr>
        <w:rPr>
          <w:rFonts w:ascii="Arial" w:hAnsi="Arial" w:cs="Arial"/>
          <w:color w:val="000000" w:themeColor="text1"/>
        </w:rPr>
      </w:pPr>
      <w:r w:rsidRPr="00D36895">
        <w:rPr>
          <w:rFonts w:ascii="Arial" w:hAnsi="Arial" w:cs="Arial"/>
          <w:bCs/>
          <w:color w:val="000000" w:themeColor="text1"/>
          <w:lang w:val="en-GB"/>
        </w:rPr>
        <w:t>35. Mokin M</w:t>
      </w:r>
      <w:r w:rsidRPr="00D36895">
        <w:rPr>
          <w:rFonts w:ascii="Arial" w:hAnsi="Arial" w:cs="Arial"/>
          <w:color w:val="000000" w:themeColor="text1"/>
          <w:lang w:val="en-GB"/>
        </w:rPr>
        <w:t xml:space="preserve">, Snyder KV, Levy EI, Hopkins LN, Siddiqui AH. </w:t>
      </w:r>
      <w:r w:rsidRPr="00D36895">
        <w:rPr>
          <w:rFonts w:ascii="Arial" w:eastAsia="Times New Roman" w:hAnsi="Arial" w:cs="Arial"/>
          <w:color w:val="000000" w:themeColor="text1"/>
        </w:rPr>
        <w:t>Direct carotid artery puncture access for endovascular treatment of acute ischemic stroke: technical aspects, advantages, and limitations.</w:t>
      </w:r>
      <w:r w:rsidRPr="00D36895">
        <w:rPr>
          <w:rFonts w:ascii="Arial" w:hAnsi="Arial" w:cs="Arial"/>
          <w:color w:val="000000" w:themeColor="text1"/>
          <w:lang w:val="en-GB"/>
        </w:rPr>
        <w:t xml:space="preserve"> J Neurointerv Surg. 2015 Feb;7(2):108-13</w:t>
      </w:r>
      <w:r w:rsidR="00AB5645" w:rsidRPr="00D36895">
        <w:rPr>
          <w:rFonts w:ascii="Arial" w:hAnsi="Arial" w:cs="Arial"/>
          <w:color w:val="000000" w:themeColor="text1"/>
          <w:lang w:val="en-GB"/>
        </w:rPr>
        <w:t>.</w:t>
      </w:r>
    </w:p>
    <w:p w14:paraId="47A449F2" w14:textId="77777777" w:rsidR="00520843" w:rsidRPr="00D36895" w:rsidRDefault="00520843" w:rsidP="00520843">
      <w:pPr>
        <w:widowControl w:val="0"/>
        <w:autoSpaceDE w:val="0"/>
        <w:autoSpaceDN w:val="0"/>
        <w:adjustRightInd w:val="0"/>
        <w:rPr>
          <w:rFonts w:ascii="Arial" w:hAnsi="Arial" w:cs="Arial"/>
          <w:color w:val="000000" w:themeColor="text1"/>
        </w:rPr>
      </w:pPr>
    </w:p>
    <w:p w14:paraId="46D59BEC" w14:textId="77777777" w:rsidR="00520843" w:rsidRPr="00D36895" w:rsidRDefault="00520843" w:rsidP="00520843">
      <w:pPr>
        <w:pStyle w:val="Heading1"/>
        <w:shd w:val="clear" w:color="auto" w:fill="FFFFFF"/>
        <w:spacing w:before="90" w:after="90" w:line="270" w:lineRule="atLeast"/>
        <w:rPr>
          <w:rFonts w:ascii="Arial" w:eastAsia="Times New Roman" w:hAnsi="Arial" w:cs="Arial"/>
          <w:b w:val="0"/>
          <w:color w:val="000000" w:themeColor="text1"/>
          <w:sz w:val="24"/>
          <w:szCs w:val="24"/>
        </w:rPr>
      </w:pPr>
      <w:r w:rsidRPr="00D36895">
        <w:rPr>
          <w:rFonts w:ascii="Arial" w:hAnsi="Arial" w:cs="Arial"/>
          <w:b w:val="0"/>
          <w:color w:val="000000" w:themeColor="text1"/>
          <w:sz w:val="24"/>
          <w:szCs w:val="24"/>
        </w:rPr>
        <w:t xml:space="preserve">36. Patel PD, Arora RR. </w:t>
      </w:r>
      <w:r w:rsidRPr="00D36895">
        <w:rPr>
          <w:rFonts w:ascii="Arial" w:eastAsia="Times New Roman" w:hAnsi="Arial" w:cs="Arial"/>
          <w:b w:val="0"/>
          <w:color w:val="000000" w:themeColor="text1"/>
          <w:sz w:val="24"/>
          <w:szCs w:val="24"/>
        </w:rPr>
        <w:t>Practical implications of ACC/</w:t>
      </w:r>
      <w:r w:rsidRPr="00D36895">
        <w:rPr>
          <w:rStyle w:val="highlight"/>
          <w:rFonts w:ascii="Arial" w:eastAsia="Times New Roman" w:hAnsi="Arial" w:cs="Arial"/>
          <w:b w:val="0"/>
          <w:color w:val="000000" w:themeColor="text1"/>
          <w:sz w:val="24"/>
          <w:szCs w:val="24"/>
        </w:rPr>
        <w:t>AHA</w:t>
      </w:r>
      <w:r w:rsidRPr="00D36895">
        <w:rPr>
          <w:rStyle w:val="apple-converted-space"/>
          <w:rFonts w:ascii="Arial" w:eastAsia="Times New Roman" w:hAnsi="Arial" w:cs="Arial"/>
          <w:b w:val="0"/>
          <w:color w:val="000000" w:themeColor="text1"/>
          <w:sz w:val="24"/>
          <w:szCs w:val="24"/>
        </w:rPr>
        <w:t> </w:t>
      </w:r>
      <w:r w:rsidRPr="00D36895">
        <w:rPr>
          <w:rFonts w:ascii="Arial" w:eastAsia="Times New Roman" w:hAnsi="Arial" w:cs="Arial"/>
          <w:b w:val="0"/>
          <w:color w:val="000000" w:themeColor="text1"/>
          <w:sz w:val="24"/>
          <w:szCs w:val="24"/>
        </w:rPr>
        <w:t>2007</w:t>
      </w:r>
      <w:r w:rsidRPr="00D36895">
        <w:rPr>
          <w:rStyle w:val="apple-converted-space"/>
          <w:rFonts w:ascii="Arial" w:eastAsia="Times New Roman" w:hAnsi="Arial" w:cs="Arial"/>
          <w:b w:val="0"/>
          <w:color w:val="000000" w:themeColor="text1"/>
          <w:sz w:val="24"/>
          <w:szCs w:val="24"/>
        </w:rPr>
        <w:t> </w:t>
      </w:r>
      <w:r w:rsidRPr="00D36895">
        <w:rPr>
          <w:rStyle w:val="highlight"/>
          <w:rFonts w:ascii="Arial" w:eastAsia="Times New Roman" w:hAnsi="Arial" w:cs="Arial"/>
          <w:b w:val="0"/>
          <w:color w:val="000000" w:themeColor="text1"/>
          <w:sz w:val="24"/>
          <w:szCs w:val="24"/>
        </w:rPr>
        <w:t>guidelines</w:t>
      </w:r>
      <w:r w:rsidRPr="00D36895">
        <w:rPr>
          <w:rStyle w:val="apple-converted-space"/>
          <w:rFonts w:ascii="Arial" w:eastAsia="Times New Roman" w:hAnsi="Arial" w:cs="Arial"/>
          <w:b w:val="0"/>
          <w:color w:val="000000" w:themeColor="text1"/>
          <w:sz w:val="24"/>
          <w:szCs w:val="24"/>
        </w:rPr>
        <w:t> </w:t>
      </w:r>
      <w:r w:rsidRPr="00D36895">
        <w:rPr>
          <w:rFonts w:ascii="Arial" w:eastAsia="Times New Roman" w:hAnsi="Arial" w:cs="Arial"/>
          <w:b w:val="0"/>
          <w:color w:val="000000" w:themeColor="text1"/>
          <w:sz w:val="24"/>
          <w:szCs w:val="24"/>
        </w:rPr>
        <w:t xml:space="preserve">for the management of unstable angina/non-ST elevation myocardial infarction. </w:t>
      </w:r>
      <w:r w:rsidRPr="00D36895">
        <w:rPr>
          <w:rFonts w:ascii="Arial" w:hAnsi="Arial" w:cs="Arial"/>
          <w:b w:val="0"/>
          <w:color w:val="000000" w:themeColor="text1"/>
          <w:sz w:val="24"/>
          <w:szCs w:val="24"/>
        </w:rPr>
        <w:t>Am J Ther. 2010 Jan-Feb;17(1</w:t>
      </w:r>
      <w:proofErr w:type="gramStart"/>
      <w:r w:rsidRPr="00D36895">
        <w:rPr>
          <w:rFonts w:ascii="Arial" w:hAnsi="Arial" w:cs="Arial"/>
          <w:b w:val="0"/>
          <w:color w:val="000000" w:themeColor="text1"/>
          <w:sz w:val="24"/>
          <w:szCs w:val="24"/>
        </w:rPr>
        <w:t>):e</w:t>
      </w:r>
      <w:proofErr w:type="gramEnd"/>
      <w:r w:rsidRPr="00D36895">
        <w:rPr>
          <w:rFonts w:ascii="Arial" w:hAnsi="Arial" w:cs="Arial"/>
          <w:b w:val="0"/>
          <w:color w:val="000000" w:themeColor="text1"/>
          <w:sz w:val="24"/>
          <w:szCs w:val="24"/>
        </w:rPr>
        <w:t>24-40.</w:t>
      </w:r>
    </w:p>
    <w:p w14:paraId="0BCB96E9" w14:textId="77777777" w:rsidR="00520843" w:rsidRPr="00D36895" w:rsidRDefault="00520843" w:rsidP="00520843">
      <w:pPr>
        <w:widowControl w:val="0"/>
        <w:autoSpaceDE w:val="0"/>
        <w:autoSpaceDN w:val="0"/>
        <w:adjustRightInd w:val="0"/>
        <w:rPr>
          <w:rFonts w:ascii="Arial" w:hAnsi="Arial" w:cs="Arial"/>
          <w:color w:val="000000" w:themeColor="text1"/>
        </w:rPr>
      </w:pPr>
    </w:p>
    <w:p w14:paraId="1C692AE2" w14:textId="77777777" w:rsidR="00520843" w:rsidRPr="00D36895" w:rsidRDefault="00520843" w:rsidP="00520843">
      <w:pPr>
        <w:rPr>
          <w:rFonts w:ascii="Arial" w:eastAsia="Times New Roman" w:hAnsi="Arial" w:cs="Arial"/>
          <w:color w:val="000000" w:themeColor="text1"/>
          <w:shd w:val="clear" w:color="auto" w:fill="FFFFFF"/>
          <w:lang w:val="en-GB"/>
        </w:rPr>
      </w:pPr>
      <w:r w:rsidRPr="00D36895">
        <w:rPr>
          <w:rFonts w:ascii="Arial" w:eastAsia="Times New Roman" w:hAnsi="Arial" w:cs="Arial"/>
          <w:color w:val="000000" w:themeColor="text1"/>
          <w:lang w:val="en-GB"/>
        </w:rPr>
        <w:t xml:space="preserve">37. Brenner </w:t>
      </w:r>
      <w:proofErr w:type="gramStart"/>
      <w:r w:rsidRPr="00D36895">
        <w:rPr>
          <w:rFonts w:ascii="Arial" w:eastAsia="Times New Roman" w:hAnsi="Arial" w:cs="Arial"/>
          <w:color w:val="000000" w:themeColor="text1"/>
          <w:lang w:val="en-GB"/>
        </w:rPr>
        <w:t>DJ,  Hall</w:t>
      </w:r>
      <w:proofErr w:type="gramEnd"/>
      <w:r w:rsidRPr="00D36895">
        <w:rPr>
          <w:rFonts w:ascii="Arial" w:eastAsia="Times New Roman" w:hAnsi="Arial" w:cs="Arial"/>
          <w:color w:val="000000" w:themeColor="text1"/>
          <w:lang w:val="en-GB"/>
        </w:rPr>
        <w:t xml:space="preserve"> EJ. </w:t>
      </w:r>
      <w:r w:rsidRPr="00D36895">
        <w:rPr>
          <w:rFonts w:ascii="Arial" w:hAnsi="Arial" w:cs="Arial"/>
          <w:bCs/>
          <w:color w:val="000000" w:themeColor="text1"/>
          <w:lang w:val="en-GB"/>
        </w:rPr>
        <w:t>Computed tomography—an increasing source of radiation exposure</w:t>
      </w:r>
      <w:r w:rsidRPr="00D36895">
        <w:rPr>
          <w:rFonts w:ascii="Arial" w:eastAsia="Times New Roman" w:hAnsi="Arial" w:cs="Arial"/>
          <w:color w:val="000000" w:themeColor="text1"/>
          <w:lang w:val="en-GB"/>
        </w:rPr>
        <w:t xml:space="preserve">. </w:t>
      </w:r>
      <w:r w:rsidRPr="00D36895">
        <w:rPr>
          <w:rFonts w:ascii="Arial" w:eastAsia="Times New Roman" w:hAnsi="Arial" w:cs="Arial"/>
          <w:color w:val="000000" w:themeColor="text1"/>
          <w:shd w:val="clear" w:color="auto" w:fill="FFFFFF"/>
          <w:lang w:val="en-GB"/>
        </w:rPr>
        <w:t>N Engl J Med 2007; 357:2277-2284.</w:t>
      </w:r>
    </w:p>
    <w:p w14:paraId="099EE976" w14:textId="77777777" w:rsidR="00520843" w:rsidRPr="00D36895" w:rsidRDefault="00520843" w:rsidP="00520843">
      <w:pPr>
        <w:rPr>
          <w:rFonts w:ascii="Arial" w:eastAsia="Times New Roman" w:hAnsi="Arial" w:cs="Arial"/>
          <w:color w:val="000000" w:themeColor="text1"/>
          <w:shd w:val="clear" w:color="auto" w:fill="FFFFFF"/>
          <w:lang w:val="en-GB"/>
        </w:rPr>
      </w:pPr>
    </w:p>
    <w:p w14:paraId="306F00AD" w14:textId="77777777" w:rsidR="00520843" w:rsidRPr="00D36895" w:rsidRDefault="00520843" w:rsidP="00520843">
      <w:pPr>
        <w:shd w:val="clear" w:color="auto" w:fill="FFFFFF"/>
        <w:rPr>
          <w:rFonts w:ascii="Arial" w:hAnsi="Arial" w:cs="Arial"/>
          <w:color w:val="000000" w:themeColor="text1"/>
          <w:lang w:val="en-GB"/>
        </w:rPr>
      </w:pPr>
      <w:r w:rsidRPr="00D36895">
        <w:rPr>
          <w:rFonts w:ascii="Arial" w:hAnsi="Arial" w:cs="Arial"/>
          <w:color w:val="000000" w:themeColor="text1"/>
          <w:lang w:val="en-GB"/>
        </w:rPr>
        <w:t xml:space="preserve">38. Mokin M, Fargen KM, Primiani CT, Ren Z, Dumont TM, Brasiliense LB, Dabus G, Linfante I, Kan P, Srinivasan VM, Binning MJ, Gupta R, Turk AS, Elijovich L, Arthur A, Shallwani H, Levy EI, Siddiqui </w:t>
      </w:r>
      <w:proofErr w:type="gramStart"/>
      <w:r w:rsidRPr="00D36895">
        <w:rPr>
          <w:rFonts w:ascii="Arial" w:hAnsi="Arial" w:cs="Arial"/>
          <w:color w:val="000000" w:themeColor="text1"/>
          <w:lang w:val="en-GB"/>
        </w:rPr>
        <w:t>AH.J</w:t>
      </w:r>
      <w:proofErr w:type="gramEnd"/>
      <w:r w:rsidRPr="00D36895">
        <w:rPr>
          <w:rFonts w:ascii="Arial" w:hAnsi="Arial" w:cs="Arial"/>
          <w:color w:val="000000" w:themeColor="text1"/>
          <w:lang w:val="en-GB"/>
        </w:rPr>
        <w:t xml:space="preserve"> Neurointerv </w:t>
      </w:r>
      <w:r w:rsidRPr="00D36895">
        <w:rPr>
          <w:rFonts w:ascii="Arial" w:eastAsia="Times New Roman" w:hAnsi="Arial" w:cs="Arial"/>
          <w:color w:val="000000" w:themeColor="text1"/>
        </w:rPr>
        <w:t xml:space="preserve">Vessel  perforation during stent retriever thrombectomy for acute ischemic stroke: technical details and clinical outcomes. </w:t>
      </w:r>
      <w:r w:rsidRPr="00D36895">
        <w:rPr>
          <w:rFonts w:ascii="Arial" w:hAnsi="Arial" w:cs="Arial"/>
          <w:color w:val="000000" w:themeColor="text1"/>
          <w:lang w:val="en-GB"/>
        </w:rPr>
        <w:t>Surg. 2016 Sep 29.</w:t>
      </w:r>
    </w:p>
    <w:p w14:paraId="2D79B827" w14:textId="77777777" w:rsidR="00520843" w:rsidRPr="00D36895" w:rsidRDefault="00520843" w:rsidP="00520843">
      <w:pPr>
        <w:widowControl w:val="0"/>
        <w:autoSpaceDE w:val="0"/>
        <w:autoSpaceDN w:val="0"/>
        <w:adjustRightInd w:val="0"/>
        <w:rPr>
          <w:rFonts w:ascii="Arial" w:hAnsi="Arial" w:cs="Arial"/>
          <w:color w:val="000000" w:themeColor="text1"/>
        </w:rPr>
      </w:pPr>
    </w:p>
    <w:p w14:paraId="319A78B3" w14:textId="77777777" w:rsidR="00520843" w:rsidRPr="00D36895" w:rsidRDefault="00520843" w:rsidP="00520843">
      <w:pPr>
        <w:shd w:val="clear" w:color="auto" w:fill="FFFFFF"/>
        <w:rPr>
          <w:rFonts w:ascii="Arial" w:hAnsi="Arial" w:cs="Arial"/>
          <w:color w:val="000000" w:themeColor="text1"/>
          <w:lang w:val="en-GB"/>
        </w:rPr>
      </w:pPr>
      <w:r w:rsidRPr="00D36895">
        <w:rPr>
          <w:rFonts w:ascii="Arial" w:hAnsi="Arial" w:cs="Arial"/>
          <w:bCs/>
          <w:color w:val="000000" w:themeColor="text1"/>
          <w:lang w:val="en-GB"/>
        </w:rPr>
        <w:t>39. Leishangthem L</w:t>
      </w:r>
      <w:r w:rsidRPr="00D36895">
        <w:rPr>
          <w:rFonts w:ascii="Arial" w:hAnsi="Arial" w:cs="Arial"/>
          <w:color w:val="000000" w:themeColor="text1"/>
          <w:lang w:val="en-GB"/>
        </w:rPr>
        <w:t xml:space="preserve">, Satti SR. </w:t>
      </w:r>
      <w:r w:rsidRPr="00D36895">
        <w:rPr>
          <w:rFonts w:ascii="Arial" w:eastAsia="Times New Roman" w:hAnsi="Arial" w:cs="Arial"/>
          <w:color w:val="000000" w:themeColor="text1"/>
        </w:rPr>
        <w:t xml:space="preserve">Vessel perforation during withdrawal of Trevo ProVue stent retriever during mechanical thrombectomy for acute ischemic stroke. </w:t>
      </w:r>
      <w:r w:rsidRPr="00D36895">
        <w:rPr>
          <w:rFonts w:ascii="Arial" w:hAnsi="Arial" w:cs="Arial"/>
          <w:color w:val="000000" w:themeColor="text1"/>
          <w:lang w:val="en-GB"/>
        </w:rPr>
        <w:t>J Neurosurg. </w:t>
      </w:r>
      <w:r w:rsidRPr="00D36895">
        <w:rPr>
          <w:rFonts w:ascii="Arial" w:hAnsi="Arial" w:cs="Arial"/>
          <w:bCs/>
          <w:color w:val="000000" w:themeColor="text1"/>
          <w:lang w:val="en-GB"/>
        </w:rPr>
        <w:t>2014</w:t>
      </w:r>
      <w:r w:rsidRPr="00D36895">
        <w:rPr>
          <w:rFonts w:ascii="Arial" w:hAnsi="Arial" w:cs="Arial"/>
          <w:color w:val="000000" w:themeColor="text1"/>
          <w:lang w:val="en-GB"/>
        </w:rPr>
        <w:t> Oct;121(4):995-8. doi: 10.3171/</w:t>
      </w:r>
      <w:r w:rsidRPr="00D36895">
        <w:rPr>
          <w:rFonts w:ascii="Arial" w:hAnsi="Arial" w:cs="Arial"/>
          <w:bCs/>
          <w:color w:val="000000" w:themeColor="text1"/>
          <w:lang w:val="en-GB"/>
        </w:rPr>
        <w:t>2014</w:t>
      </w:r>
      <w:r w:rsidRPr="00D36895">
        <w:rPr>
          <w:rFonts w:ascii="Arial" w:hAnsi="Arial" w:cs="Arial"/>
          <w:color w:val="000000" w:themeColor="text1"/>
          <w:lang w:val="en-GB"/>
        </w:rPr>
        <w:t>.4</w:t>
      </w:r>
    </w:p>
    <w:p w14:paraId="0E153E47" w14:textId="77777777" w:rsidR="00520843" w:rsidRPr="00D36895" w:rsidRDefault="00520843" w:rsidP="00520843">
      <w:pPr>
        <w:rPr>
          <w:rFonts w:ascii="Times" w:eastAsia="Times New Roman" w:hAnsi="Times"/>
          <w:color w:val="000000" w:themeColor="text1"/>
          <w:lang w:val="en-GB"/>
        </w:rPr>
      </w:pPr>
    </w:p>
    <w:p w14:paraId="6002D5B3" w14:textId="57E6586C" w:rsidR="00520843" w:rsidRPr="00D36895" w:rsidRDefault="00520843" w:rsidP="00520843">
      <w:pPr>
        <w:shd w:val="clear" w:color="auto" w:fill="FFFFFF"/>
        <w:textAlignment w:val="baseline"/>
        <w:rPr>
          <w:rFonts w:ascii="Arial" w:eastAsia="Times New Roman" w:hAnsi="Arial" w:cs="Arial"/>
          <w:color w:val="000000" w:themeColor="text1"/>
          <w:lang w:val="en-GB"/>
        </w:rPr>
      </w:pPr>
      <w:r w:rsidRPr="00D36895">
        <w:rPr>
          <w:rFonts w:ascii="Arial" w:hAnsi="Arial" w:cs="Arial"/>
          <w:color w:val="000000" w:themeColor="text1"/>
        </w:rPr>
        <w:t>40. Nguyen TN, Lanthier S, Roy D. Iatrogenic arterial perforation during acute stroke interventions. AJNR Am J Neuroradiol 2008;29: 974–5</w:t>
      </w:r>
      <w:r w:rsidR="00AB5645" w:rsidRPr="00D36895">
        <w:rPr>
          <w:rFonts w:ascii="Arial" w:hAnsi="Arial" w:cs="Arial"/>
          <w:color w:val="000000" w:themeColor="text1"/>
        </w:rPr>
        <w:t>.</w:t>
      </w:r>
    </w:p>
    <w:p w14:paraId="67CD1ECC" w14:textId="77777777" w:rsidR="00520843" w:rsidRPr="00D36895" w:rsidRDefault="00520843" w:rsidP="00520843">
      <w:pPr>
        <w:widowControl w:val="0"/>
        <w:autoSpaceDE w:val="0"/>
        <w:autoSpaceDN w:val="0"/>
        <w:adjustRightInd w:val="0"/>
        <w:rPr>
          <w:rFonts w:ascii="Arial" w:hAnsi="Arial" w:cs="Arial"/>
          <w:color w:val="000000" w:themeColor="text1"/>
        </w:rPr>
      </w:pPr>
    </w:p>
    <w:p w14:paraId="43237218" w14:textId="77777777" w:rsidR="00520843" w:rsidRPr="00D36895" w:rsidRDefault="00520843" w:rsidP="00520843">
      <w:pPr>
        <w:widowControl w:val="0"/>
        <w:autoSpaceDE w:val="0"/>
        <w:autoSpaceDN w:val="0"/>
        <w:adjustRightInd w:val="0"/>
        <w:rPr>
          <w:rFonts w:ascii="Arial" w:hAnsi="Arial" w:cs="Arial"/>
          <w:color w:val="000000" w:themeColor="text1"/>
        </w:rPr>
      </w:pPr>
      <w:r w:rsidRPr="00D36895">
        <w:rPr>
          <w:rFonts w:ascii="Arial" w:eastAsia="Times New Roman" w:hAnsi="Arial" w:cs="Arial"/>
          <w:color w:val="000000" w:themeColor="text1"/>
        </w:rPr>
        <w:t xml:space="preserve">41. Davis MC, Deveikis JP, Harrigan MR. Clinical Presentation, Imaging, and Management of Complications due to Neurointerventional Procedures </w:t>
      </w:r>
      <w:r w:rsidRPr="00D36895">
        <w:rPr>
          <w:rFonts w:ascii="Arial" w:hAnsi="Arial" w:cs="Arial"/>
          <w:color w:val="000000" w:themeColor="text1"/>
        </w:rPr>
        <w:t>Semin Intervent Radiol 2015;32:98–107.</w:t>
      </w:r>
    </w:p>
    <w:p w14:paraId="41DCD178" w14:textId="77777777" w:rsidR="00520843" w:rsidRPr="00D36895" w:rsidRDefault="00520843" w:rsidP="00520843">
      <w:pPr>
        <w:widowControl w:val="0"/>
        <w:autoSpaceDE w:val="0"/>
        <w:autoSpaceDN w:val="0"/>
        <w:adjustRightInd w:val="0"/>
        <w:rPr>
          <w:rFonts w:ascii="Arial" w:hAnsi="Arial" w:cs="Arial"/>
          <w:b/>
          <w:color w:val="000000" w:themeColor="text1"/>
        </w:rPr>
      </w:pPr>
    </w:p>
    <w:p w14:paraId="4F5CBEC3" w14:textId="2621B007" w:rsidR="00520843" w:rsidRPr="00D36895" w:rsidRDefault="007510CE" w:rsidP="00520843">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42. Benaissa A, Soize S, Serre I, Pierot L. Technical feasibility of mechanical thrombectomy under conscious sedation and comprehensive evaluation of procedural complications: four years of experience with stent-retriever devices EJMINT Original Article, 2014: 1436000148 (4th September 2014).</w:t>
      </w:r>
    </w:p>
    <w:p w14:paraId="418BE462" w14:textId="77777777" w:rsidR="00520843" w:rsidRPr="00D36895" w:rsidRDefault="00520843" w:rsidP="00520843">
      <w:pPr>
        <w:widowControl w:val="0"/>
        <w:autoSpaceDE w:val="0"/>
        <w:autoSpaceDN w:val="0"/>
        <w:adjustRightInd w:val="0"/>
        <w:rPr>
          <w:rFonts w:ascii="Arial" w:hAnsi="Arial" w:cs="Arial"/>
          <w:color w:val="000000" w:themeColor="text1"/>
        </w:rPr>
      </w:pPr>
    </w:p>
    <w:p w14:paraId="2EC565D5" w14:textId="77777777" w:rsidR="00520843" w:rsidRPr="00D36895" w:rsidRDefault="00520843" w:rsidP="00520843">
      <w:pPr>
        <w:shd w:val="clear" w:color="auto" w:fill="FFFFFF"/>
        <w:rPr>
          <w:rFonts w:ascii="Arial" w:hAnsi="Arial" w:cs="Arial"/>
          <w:color w:val="000000" w:themeColor="text1"/>
          <w:lang w:val="en-GB"/>
        </w:rPr>
      </w:pPr>
      <w:r w:rsidRPr="00D36895">
        <w:rPr>
          <w:rFonts w:ascii="Arial" w:hAnsi="Arial" w:cs="Arial"/>
          <w:bCs/>
          <w:color w:val="000000" w:themeColor="text1"/>
          <w:lang w:val="en-GB"/>
        </w:rPr>
        <w:t>43. Akins PT</w:t>
      </w:r>
      <w:r w:rsidRPr="00D36895">
        <w:rPr>
          <w:rFonts w:ascii="Arial" w:hAnsi="Arial" w:cs="Arial"/>
          <w:color w:val="000000" w:themeColor="text1"/>
          <w:lang w:val="en-GB"/>
        </w:rPr>
        <w:t xml:space="preserve">, Amar AP, Pakbaz RS, Fields JD; SWIFT </w:t>
      </w:r>
      <w:proofErr w:type="gramStart"/>
      <w:r w:rsidRPr="00D36895">
        <w:rPr>
          <w:rFonts w:ascii="Arial" w:hAnsi="Arial" w:cs="Arial"/>
          <w:color w:val="000000" w:themeColor="text1"/>
          <w:lang w:val="en-GB"/>
        </w:rPr>
        <w:t>Investigators..</w:t>
      </w:r>
      <w:proofErr w:type="gramEnd"/>
      <w:r w:rsidRPr="00D36895">
        <w:rPr>
          <w:rFonts w:ascii="Arial" w:hAnsi="Arial" w:cs="Arial"/>
          <w:color w:val="000000" w:themeColor="text1"/>
          <w:lang w:val="en-GB"/>
        </w:rPr>
        <w:t xml:space="preserve"> </w:t>
      </w:r>
      <w:r w:rsidRPr="00D36895">
        <w:rPr>
          <w:rFonts w:ascii="Arial" w:hAnsi="Arial" w:cs="Arial"/>
          <w:color w:val="000000" w:themeColor="text1"/>
        </w:rPr>
        <w:t>Complications of Endovascular Treatment for Acute Stroke in the SWIFT Trial with Solitaire and Merci Devices.</w:t>
      </w:r>
      <w:r w:rsidRPr="00D36895">
        <w:rPr>
          <w:rFonts w:ascii="Arial" w:hAnsi="Arial" w:cs="Arial"/>
          <w:color w:val="000000" w:themeColor="text1"/>
          <w:lang w:val="en-GB"/>
        </w:rPr>
        <w:t xml:space="preserve"> AJNR Am J Neuroradiol. 2014 Mar;35(3):524-8.</w:t>
      </w:r>
    </w:p>
    <w:p w14:paraId="65E07B3C" w14:textId="77777777" w:rsidR="00520843" w:rsidRPr="00D36895" w:rsidRDefault="00520843" w:rsidP="00520843">
      <w:pPr>
        <w:shd w:val="clear" w:color="auto" w:fill="FFFFFF"/>
        <w:rPr>
          <w:rFonts w:ascii="Arial" w:hAnsi="Arial" w:cs="Arial"/>
          <w:color w:val="000000" w:themeColor="text1"/>
          <w:sz w:val="18"/>
          <w:szCs w:val="18"/>
          <w:lang w:val="en-GB"/>
        </w:rPr>
      </w:pPr>
    </w:p>
    <w:p w14:paraId="6FE4AB59" w14:textId="77777777" w:rsidR="00520843" w:rsidRPr="00D36895" w:rsidRDefault="00520843" w:rsidP="00520843">
      <w:pPr>
        <w:widowControl w:val="0"/>
        <w:autoSpaceDE w:val="0"/>
        <w:autoSpaceDN w:val="0"/>
        <w:adjustRightInd w:val="0"/>
        <w:rPr>
          <w:rFonts w:ascii="Arial" w:hAnsi="Arial" w:cs="Arial"/>
          <w:color w:val="000000" w:themeColor="text1"/>
        </w:rPr>
      </w:pPr>
    </w:p>
    <w:p w14:paraId="328E6D85" w14:textId="1F31E336" w:rsidR="00520843" w:rsidRPr="00D36895" w:rsidRDefault="00520843" w:rsidP="00520843">
      <w:pPr>
        <w:rPr>
          <w:rFonts w:ascii="Arial" w:hAnsi="Arial" w:cs="Arial"/>
          <w:color w:val="000000" w:themeColor="text1"/>
        </w:rPr>
      </w:pPr>
      <w:r w:rsidRPr="00D36895">
        <w:rPr>
          <w:rFonts w:ascii="Arial" w:hAnsi="Arial" w:cs="Arial"/>
          <w:color w:val="000000" w:themeColor="text1"/>
        </w:rPr>
        <w:t xml:space="preserve">44. Gupta R.  </w:t>
      </w:r>
      <w:r w:rsidRPr="00D36895">
        <w:rPr>
          <w:rFonts w:ascii="Arial" w:eastAsia="Times New Roman" w:hAnsi="Arial" w:cs="Arial"/>
          <w:color w:val="000000" w:themeColor="text1"/>
        </w:rPr>
        <w:t xml:space="preserve">Arterial </w:t>
      </w:r>
      <w:r w:rsidRPr="00D36895">
        <w:rPr>
          <w:rStyle w:val="highlight"/>
          <w:rFonts w:ascii="Arial" w:eastAsia="Times New Roman" w:hAnsi="Arial" w:cs="Arial"/>
          <w:color w:val="000000" w:themeColor="text1"/>
        </w:rPr>
        <w:t>vasospasm</w:t>
      </w:r>
      <w:r w:rsidRPr="00D36895">
        <w:rPr>
          <w:rFonts w:ascii="Arial" w:eastAsia="Times New Roman" w:hAnsi="Arial" w:cs="Arial"/>
          <w:color w:val="000000" w:themeColor="text1"/>
        </w:rPr>
        <w:t xml:space="preserve"> during mechanical thrombectomy for acute stroke. </w:t>
      </w:r>
      <w:r w:rsidRPr="00D36895">
        <w:rPr>
          <w:rStyle w:val="jrnl"/>
          <w:rFonts w:ascii="Arial" w:eastAsia="Times New Roman" w:hAnsi="Arial" w:cs="Arial"/>
          <w:color w:val="000000" w:themeColor="text1"/>
        </w:rPr>
        <w:t>J Neuroimaging</w:t>
      </w:r>
      <w:r w:rsidRPr="00D36895">
        <w:rPr>
          <w:rFonts w:ascii="Arial" w:eastAsia="Times New Roman" w:hAnsi="Arial" w:cs="Arial"/>
          <w:color w:val="000000" w:themeColor="text1"/>
        </w:rPr>
        <w:t>. 2009 Jan;19(1):61-4</w:t>
      </w:r>
      <w:r w:rsidR="00AB5645" w:rsidRPr="00D36895">
        <w:rPr>
          <w:rFonts w:ascii="Arial" w:eastAsia="Times New Roman" w:hAnsi="Arial" w:cs="Arial"/>
          <w:color w:val="000000" w:themeColor="text1"/>
        </w:rPr>
        <w:t>.</w:t>
      </w:r>
    </w:p>
    <w:p w14:paraId="1D0C4848" w14:textId="77777777" w:rsidR="00520843" w:rsidRPr="00D36895" w:rsidRDefault="00520843" w:rsidP="00520843">
      <w:pPr>
        <w:widowControl w:val="0"/>
        <w:autoSpaceDE w:val="0"/>
        <w:autoSpaceDN w:val="0"/>
        <w:adjustRightInd w:val="0"/>
        <w:rPr>
          <w:rFonts w:ascii="Arial" w:hAnsi="Arial" w:cs="Arial"/>
          <w:color w:val="000000" w:themeColor="text1"/>
        </w:rPr>
      </w:pPr>
    </w:p>
    <w:p w14:paraId="7B3DB823" w14:textId="77777777" w:rsidR="00520843" w:rsidRPr="00D36895" w:rsidRDefault="00520843" w:rsidP="00520843">
      <w:pPr>
        <w:shd w:val="clear" w:color="auto" w:fill="FFFFFF"/>
        <w:spacing w:after="225"/>
        <w:rPr>
          <w:rFonts w:ascii="Arial" w:eastAsia="Times New Roman" w:hAnsi="Arial" w:cs="Arial"/>
          <w:color w:val="000000" w:themeColor="text1"/>
          <w:lang w:val="en-GB"/>
        </w:rPr>
      </w:pPr>
      <w:r w:rsidRPr="00D36895">
        <w:rPr>
          <w:rFonts w:ascii="Arial" w:eastAsia="Times New Roman" w:hAnsi="Arial" w:cs="Arial"/>
          <w:color w:val="000000" w:themeColor="text1"/>
          <w:lang w:val="en-GB"/>
        </w:rPr>
        <w:t xml:space="preserve">45. Nogueira RG, Gupta R, Jovin TG, Levy EI, Liebeskind DS, Zaidat OO, et al </w:t>
      </w:r>
      <w:r w:rsidRPr="00D36895">
        <w:rPr>
          <w:rFonts w:ascii="Arial" w:eastAsia="Times New Roman" w:hAnsi="Arial" w:cs="Arial"/>
          <w:color w:val="000000" w:themeColor="text1"/>
          <w:shd w:val="clear" w:color="auto" w:fill="FFFFFF"/>
          <w:lang w:val="en-GB"/>
        </w:rPr>
        <w:t xml:space="preserve">Predictors and clinical relevance of hemorrhagic transformation after endovascular therapy for anterior </w:t>
      </w:r>
      <w:r w:rsidRPr="00D36895">
        <w:rPr>
          <w:rFonts w:ascii="Arial" w:eastAsia="Times New Roman" w:hAnsi="Arial" w:cs="Arial"/>
          <w:color w:val="000000" w:themeColor="text1"/>
          <w:shd w:val="clear" w:color="auto" w:fill="FFFFFF"/>
          <w:lang w:val="en-GB"/>
        </w:rPr>
        <w:lastRenderedPageBreak/>
        <w:t>circulation large vessel occlusion strokes: a multicenter retrospective analysis of 1122 patients. J Neurointerv Surg.</w:t>
      </w:r>
      <w:proofErr w:type="gramStart"/>
      <w:r w:rsidRPr="00D36895">
        <w:rPr>
          <w:rFonts w:ascii="Arial" w:eastAsia="Times New Roman" w:hAnsi="Arial" w:cs="Arial"/>
          <w:color w:val="000000" w:themeColor="text1"/>
          <w:shd w:val="clear" w:color="auto" w:fill="FFFFFF"/>
          <w:lang w:val="en-GB"/>
        </w:rPr>
        <w:t>2015;</w:t>
      </w:r>
      <w:r w:rsidRPr="00D36895">
        <w:rPr>
          <w:rFonts w:ascii="Arial" w:eastAsia="Times New Roman" w:hAnsi="Arial" w:cs="Arial"/>
          <w:b/>
          <w:bCs/>
          <w:color w:val="000000" w:themeColor="text1"/>
          <w:shd w:val="clear" w:color="auto" w:fill="FFFFFF"/>
          <w:lang w:val="en-GB"/>
        </w:rPr>
        <w:t>7</w:t>
      </w:r>
      <w:r w:rsidRPr="00D36895">
        <w:rPr>
          <w:rFonts w:ascii="Arial" w:eastAsia="Times New Roman" w:hAnsi="Arial" w:cs="Arial"/>
          <w:color w:val="000000" w:themeColor="text1"/>
          <w:shd w:val="clear" w:color="auto" w:fill="FFFFFF"/>
          <w:lang w:val="en-GB"/>
        </w:rPr>
        <w:t>:16</w:t>
      </w:r>
      <w:proofErr w:type="gramEnd"/>
      <w:r w:rsidRPr="00D36895">
        <w:rPr>
          <w:rFonts w:ascii="Arial" w:eastAsia="Times New Roman" w:hAnsi="Arial" w:cs="Arial"/>
          <w:color w:val="000000" w:themeColor="text1"/>
          <w:shd w:val="clear" w:color="auto" w:fill="FFFFFF"/>
          <w:lang w:val="en-GB"/>
        </w:rPr>
        <w:t>–21. </w:t>
      </w:r>
    </w:p>
    <w:p w14:paraId="09CE0995" w14:textId="77777777" w:rsidR="00520843" w:rsidRPr="00D36895" w:rsidRDefault="00520843" w:rsidP="00520843">
      <w:pPr>
        <w:shd w:val="clear" w:color="auto" w:fill="FFFFFF"/>
        <w:jc w:val="both"/>
        <w:rPr>
          <w:rFonts w:ascii="Arial" w:hAnsi="Arial" w:cs="Arial"/>
          <w:color w:val="000000" w:themeColor="text1"/>
          <w:lang w:val="en-GB"/>
        </w:rPr>
      </w:pPr>
      <w:r w:rsidRPr="00D36895">
        <w:rPr>
          <w:rFonts w:ascii="Arial" w:hAnsi="Arial" w:cs="Arial"/>
          <w:bCs/>
          <w:color w:val="000000" w:themeColor="text1"/>
        </w:rPr>
        <w:t>46. Goyal M</w:t>
      </w:r>
      <w:r w:rsidRPr="00D36895">
        <w:rPr>
          <w:rFonts w:ascii="Arial" w:hAnsi="Arial" w:cs="Arial"/>
          <w:color w:val="000000" w:themeColor="text1"/>
        </w:rPr>
        <w:t xml:space="preserve">, Menon BK, van Zwam WH, Dippel DW, Mitchell PJ, Demchuk AM, Dávalos A, Majoie CB, van der Lugt A, de Miquel MA, Donnan GA, Roos YB, Bonafe A, Jahan R, Diener HC, van den Berg LA, Levy EI, Berkhemer OA, Pereira VM, Rempel J, Millán M, Davis SM, Roy D, Thornton J, Román LS, Ribó M, Beumer D, Stouch B, Brown S, Campbell BC, van Oostenbrugge RJ, Saver JL, Hill MD, Jovin TG; HERMES collaborators. </w:t>
      </w:r>
      <w:r w:rsidRPr="00D36895">
        <w:rPr>
          <w:rFonts w:ascii="Arial" w:eastAsia="Times New Roman" w:hAnsi="Arial" w:cs="Arial"/>
          <w:color w:val="000000" w:themeColor="text1"/>
        </w:rPr>
        <w:t xml:space="preserve">Endovascular thrombectomy after large-vessel ischaemic stroke: a meta-analysis of individual patient data from five randomised trials. </w:t>
      </w:r>
      <w:r w:rsidRPr="00D36895">
        <w:rPr>
          <w:rFonts w:ascii="Arial" w:hAnsi="Arial" w:cs="Arial"/>
          <w:color w:val="000000" w:themeColor="text1"/>
        </w:rPr>
        <w:t>Lancet. 2016 Apr 23;387(10029):1723-31</w:t>
      </w:r>
      <w:r w:rsidRPr="00D36895">
        <w:rPr>
          <w:rFonts w:ascii="Arial" w:hAnsi="Arial" w:cs="Arial"/>
          <w:b/>
          <w:color w:val="000000" w:themeColor="text1"/>
        </w:rPr>
        <w:t>.</w:t>
      </w:r>
    </w:p>
    <w:p w14:paraId="40525E23" w14:textId="77777777" w:rsidR="00520843" w:rsidRPr="00D36895" w:rsidRDefault="00520843" w:rsidP="00520843">
      <w:pPr>
        <w:pStyle w:val="desc"/>
        <w:shd w:val="clear" w:color="auto" w:fill="FFFFFF"/>
        <w:spacing w:before="0" w:beforeAutospacing="0" w:after="0" w:afterAutospacing="0"/>
        <w:rPr>
          <w:rFonts w:ascii="Arial" w:hAnsi="Arial" w:cs="Arial"/>
          <w:color w:val="000000" w:themeColor="text1"/>
          <w:sz w:val="24"/>
          <w:szCs w:val="24"/>
          <w:lang w:val="en-US"/>
        </w:rPr>
      </w:pPr>
    </w:p>
    <w:p w14:paraId="32F249B8" w14:textId="0DD428E7" w:rsidR="00520843" w:rsidRPr="00D36895" w:rsidRDefault="00520843" w:rsidP="00520843">
      <w:pPr>
        <w:pStyle w:val="desc"/>
        <w:shd w:val="clear" w:color="auto" w:fill="FFFFFF"/>
        <w:spacing w:before="0" w:beforeAutospacing="0" w:after="0" w:afterAutospacing="0"/>
        <w:rPr>
          <w:rFonts w:ascii="Arial" w:hAnsi="Arial" w:cs="Arial"/>
          <w:color w:val="000000" w:themeColor="text1"/>
          <w:sz w:val="24"/>
          <w:szCs w:val="24"/>
        </w:rPr>
      </w:pPr>
      <w:r w:rsidRPr="00D36895">
        <w:rPr>
          <w:rFonts w:ascii="Arial" w:hAnsi="Arial" w:cs="Arial"/>
          <w:bCs/>
          <w:color w:val="000000" w:themeColor="text1"/>
          <w:sz w:val="24"/>
          <w:szCs w:val="24"/>
        </w:rPr>
        <w:t>47. Rebello LC</w:t>
      </w:r>
      <w:r w:rsidRPr="00D36895">
        <w:rPr>
          <w:rFonts w:ascii="Arial" w:hAnsi="Arial" w:cs="Arial"/>
          <w:color w:val="000000" w:themeColor="text1"/>
          <w:sz w:val="24"/>
          <w:szCs w:val="24"/>
        </w:rPr>
        <w:t xml:space="preserve">, Haussen DC, Grossberg JA, Belagaje S, Lima A, Anderson A, Frankel MR, Nogueira RG. </w:t>
      </w:r>
      <w:r w:rsidRPr="00D36895">
        <w:rPr>
          <w:rFonts w:ascii="Arial" w:eastAsia="Times New Roman" w:hAnsi="Arial" w:cs="Arial"/>
          <w:color w:val="000000" w:themeColor="text1"/>
          <w:sz w:val="24"/>
          <w:szCs w:val="24"/>
        </w:rPr>
        <w:t xml:space="preserve">Early Endovascular Treatment in Intravenous Tissue Plasminogen Activator-Ineligible Patients </w:t>
      </w:r>
      <w:r w:rsidRPr="00D36895">
        <w:rPr>
          <w:rStyle w:val="jrnl"/>
          <w:rFonts w:ascii="Arial" w:hAnsi="Arial" w:cs="Arial"/>
          <w:color w:val="000000" w:themeColor="text1"/>
          <w:sz w:val="24"/>
          <w:szCs w:val="24"/>
        </w:rPr>
        <w:t>Stroke</w:t>
      </w:r>
      <w:r w:rsidRPr="00D36895">
        <w:rPr>
          <w:rFonts w:ascii="Arial" w:hAnsi="Arial" w:cs="Arial"/>
          <w:color w:val="000000" w:themeColor="text1"/>
          <w:sz w:val="24"/>
          <w:szCs w:val="24"/>
        </w:rPr>
        <w:t xml:space="preserve">. 2016 </w:t>
      </w:r>
      <w:proofErr w:type="gramStart"/>
      <w:r w:rsidRPr="00D36895">
        <w:rPr>
          <w:rFonts w:ascii="Arial" w:hAnsi="Arial" w:cs="Arial"/>
          <w:color w:val="000000" w:themeColor="text1"/>
          <w:sz w:val="24"/>
          <w:szCs w:val="24"/>
        </w:rPr>
        <w:t>Apr;47:1131</w:t>
      </w:r>
      <w:proofErr w:type="gramEnd"/>
      <w:r w:rsidRPr="00D36895">
        <w:rPr>
          <w:rFonts w:ascii="Arial" w:hAnsi="Arial" w:cs="Arial"/>
          <w:color w:val="000000" w:themeColor="text1"/>
          <w:sz w:val="24"/>
          <w:szCs w:val="24"/>
        </w:rPr>
        <w:t>-4</w:t>
      </w:r>
      <w:r w:rsidR="00AB5645" w:rsidRPr="00D36895">
        <w:rPr>
          <w:rFonts w:ascii="Arial" w:hAnsi="Arial" w:cs="Arial"/>
          <w:color w:val="000000" w:themeColor="text1"/>
          <w:sz w:val="24"/>
          <w:szCs w:val="24"/>
        </w:rPr>
        <w:t>.</w:t>
      </w:r>
    </w:p>
    <w:p w14:paraId="1402EBFE" w14:textId="77777777" w:rsidR="00520843" w:rsidRPr="00D36895" w:rsidRDefault="00520843" w:rsidP="00520843">
      <w:pPr>
        <w:pStyle w:val="desc"/>
        <w:shd w:val="clear" w:color="auto" w:fill="FFFFFF"/>
        <w:spacing w:before="0" w:beforeAutospacing="0" w:after="0" w:afterAutospacing="0"/>
        <w:rPr>
          <w:rFonts w:ascii="Arial" w:hAnsi="Arial" w:cs="Arial"/>
          <w:color w:val="000000" w:themeColor="text1"/>
          <w:sz w:val="24"/>
          <w:szCs w:val="24"/>
          <w:lang w:val="en-US"/>
        </w:rPr>
      </w:pPr>
    </w:p>
    <w:p w14:paraId="4F242213" w14:textId="77777777" w:rsidR="00520843" w:rsidRPr="00D36895" w:rsidRDefault="00520843" w:rsidP="00520843">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 xml:space="preserve">48. Soize S, Barbe C, Kadziolka K, et al. Predictive factors of outcome and haemorrhage after acute ischemic stroke treated by mechanical thrombectomy with a stent-retriever. </w:t>
      </w:r>
      <w:proofErr w:type="gramStart"/>
      <w:r w:rsidRPr="00D36895">
        <w:rPr>
          <w:rFonts w:ascii="Arial" w:hAnsi="Arial" w:cs="Arial"/>
          <w:color w:val="000000" w:themeColor="text1"/>
        </w:rPr>
        <w:t>Neuroradiology  2013</w:t>
      </w:r>
      <w:proofErr w:type="gramEnd"/>
      <w:r w:rsidRPr="00D36895">
        <w:rPr>
          <w:rFonts w:ascii="Arial" w:hAnsi="Arial" w:cs="Arial"/>
          <w:color w:val="000000" w:themeColor="text1"/>
        </w:rPr>
        <w:t>;55:977-87.</w:t>
      </w:r>
    </w:p>
    <w:p w14:paraId="383C1296" w14:textId="77777777" w:rsidR="00520843" w:rsidRPr="00D36895" w:rsidRDefault="00520843" w:rsidP="00520843">
      <w:pPr>
        <w:rPr>
          <w:rFonts w:ascii="Arial" w:eastAsia="Times New Roman" w:hAnsi="Arial" w:cs="Arial"/>
          <w:color w:val="000000" w:themeColor="text1"/>
          <w:shd w:val="clear" w:color="auto" w:fill="FFFFFF"/>
          <w:lang w:val="en-GB"/>
        </w:rPr>
      </w:pPr>
    </w:p>
    <w:p w14:paraId="73A1DC9B" w14:textId="77777777" w:rsidR="00520843" w:rsidRPr="00D36895" w:rsidRDefault="00520843" w:rsidP="00520843">
      <w:pPr>
        <w:rPr>
          <w:rFonts w:ascii="Arial" w:eastAsia="Times New Roman" w:hAnsi="Arial" w:cs="Arial"/>
          <w:color w:val="000000" w:themeColor="text1"/>
          <w:shd w:val="clear" w:color="auto" w:fill="FFFFFF"/>
          <w:lang w:val="en-GB"/>
        </w:rPr>
      </w:pPr>
      <w:r w:rsidRPr="00D36895">
        <w:rPr>
          <w:rFonts w:ascii="Arial" w:eastAsia="Times New Roman" w:hAnsi="Arial" w:cs="Arial"/>
          <w:color w:val="000000" w:themeColor="text1"/>
          <w:shd w:val="clear" w:color="auto" w:fill="FFFFFF"/>
          <w:lang w:val="en-GB"/>
        </w:rPr>
        <w:t>49. Jiang S, Fei A, Peng Y, Zhang J, Lu Y-r, Wang H-r, et al. (2015) Predictors of Outcome and Hemorrhage in Patients Undergoing Endovascular Therapy with Solitaire Stent for Acute Ischemic Stroke. PLoS ONE 10(12): e0144452. </w:t>
      </w:r>
    </w:p>
    <w:p w14:paraId="23991787" w14:textId="77777777" w:rsidR="00520843" w:rsidRPr="00D36895" w:rsidRDefault="00520843" w:rsidP="00520843">
      <w:pPr>
        <w:rPr>
          <w:rFonts w:ascii="Arial" w:eastAsia="Times New Roman" w:hAnsi="Arial" w:cs="Arial"/>
          <w:color w:val="000000" w:themeColor="text1"/>
          <w:shd w:val="clear" w:color="auto" w:fill="FFFFFF"/>
          <w:lang w:val="en-GB"/>
        </w:rPr>
      </w:pPr>
    </w:p>
    <w:p w14:paraId="43285B34" w14:textId="77777777" w:rsidR="00520843" w:rsidRPr="00D36895" w:rsidRDefault="00520843" w:rsidP="00520843">
      <w:pPr>
        <w:rPr>
          <w:rFonts w:ascii="Arial" w:hAnsi="Arial" w:cs="Arial"/>
          <w:color w:val="000000" w:themeColor="text1"/>
          <w:lang w:val="en-GB"/>
        </w:rPr>
      </w:pPr>
      <w:r w:rsidRPr="00D36895">
        <w:rPr>
          <w:rFonts w:ascii="Arial" w:hAnsi="Arial" w:cs="Arial"/>
          <w:color w:val="000000" w:themeColor="text1"/>
          <w:lang w:val="en-GB"/>
        </w:rPr>
        <w:t xml:space="preserve">50. Mishra NK, Christensen S, Wouters A, Campbell BC, Straka M, Mlynash M, Kemp S, Cereda CW, Bammer R, Marks MP, Albers GW, Lansberg MG; DEFUSE 2 Investigators. </w:t>
      </w:r>
      <w:r w:rsidRPr="00D36895">
        <w:rPr>
          <w:rFonts w:ascii="Arial" w:eastAsia="Times New Roman" w:hAnsi="Arial" w:cs="Arial"/>
          <w:color w:val="000000" w:themeColor="text1"/>
        </w:rPr>
        <w:t xml:space="preserve">Reperfusion of very low cerebral blood volume lesion predicts parenchymal hematoma after endovascular therapy. </w:t>
      </w:r>
      <w:r w:rsidRPr="00D36895">
        <w:rPr>
          <w:rFonts w:ascii="Arial" w:hAnsi="Arial" w:cs="Arial"/>
          <w:color w:val="000000" w:themeColor="text1"/>
          <w:lang w:val="en-GB"/>
        </w:rPr>
        <w:t>Stroke. 2015 May;46(5):1245-9. </w:t>
      </w:r>
    </w:p>
    <w:p w14:paraId="7E3FA677" w14:textId="77777777" w:rsidR="00520843" w:rsidRPr="00D36895" w:rsidRDefault="00520843" w:rsidP="00520843">
      <w:pPr>
        <w:rPr>
          <w:rFonts w:ascii="Arial" w:hAnsi="Arial" w:cs="Arial"/>
          <w:color w:val="000000" w:themeColor="text1"/>
          <w:lang w:val="en-GB"/>
        </w:rPr>
      </w:pPr>
    </w:p>
    <w:p w14:paraId="6AE2157E" w14:textId="77777777" w:rsidR="00520843" w:rsidRPr="00D36895" w:rsidRDefault="00520843" w:rsidP="00520843">
      <w:pPr>
        <w:pStyle w:val="desc"/>
        <w:shd w:val="clear" w:color="auto" w:fill="FFFFFF"/>
        <w:spacing w:before="0" w:beforeAutospacing="0" w:after="0" w:afterAutospacing="0"/>
        <w:rPr>
          <w:rFonts w:ascii="Arial" w:hAnsi="Arial" w:cs="Arial"/>
          <w:color w:val="000000" w:themeColor="text1"/>
          <w:sz w:val="24"/>
          <w:szCs w:val="24"/>
        </w:rPr>
      </w:pPr>
      <w:r w:rsidRPr="00D36895">
        <w:rPr>
          <w:rFonts w:ascii="Arial" w:hAnsi="Arial" w:cs="Arial"/>
          <w:color w:val="000000" w:themeColor="text1"/>
          <w:sz w:val="24"/>
          <w:szCs w:val="24"/>
        </w:rPr>
        <w:t xml:space="preserve">51. Darkhabani Z, Nguyen T, Lazzaro MA, Zaidat OO, Lynch JR, Fitzsimmons BF, Linfante I. </w:t>
      </w:r>
      <w:r w:rsidRPr="00D36895">
        <w:rPr>
          <w:rFonts w:ascii="Arial" w:eastAsia="Times New Roman" w:hAnsi="Arial" w:cs="Arial"/>
          <w:color w:val="000000" w:themeColor="text1"/>
          <w:sz w:val="24"/>
          <w:szCs w:val="24"/>
        </w:rPr>
        <w:t xml:space="preserve">Complications of endovascular therapy for acute ischemic stroke and proposed management approach. </w:t>
      </w:r>
      <w:r w:rsidRPr="00D36895">
        <w:rPr>
          <w:rFonts w:ascii="Arial" w:hAnsi="Arial" w:cs="Arial"/>
          <w:color w:val="000000" w:themeColor="text1"/>
          <w:sz w:val="24"/>
          <w:szCs w:val="24"/>
        </w:rPr>
        <w:t>Neurology. 2012 Sep 25;79(13 Suppl 1</w:t>
      </w:r>
      <w:proofErr w:type="gramStart"/>
      <w:r w:rsidRPr="00D36895">
        <w:rPr>
          <w:rFonts w:ascii="Arial" w:hAnsi="Arial" w:cs="Arial"/>
          <w:color w:val="000000" w:themeColor="text1"/>
          <w:sz w:val="24"/>
          <w:szCs w:val="24"/>
        </w:rPr>
        <w:t>):S</w:t>
      </w:r>
      <w:proofErr w:type="gramEnd"/>
      <w:r w:rsidRPr="00D36895">
        <w:rPr>
          <w:rFonts w:ascii="Arial" w:hAnsi="Arial" w:cs="Arial"/>
          <w:color w:val="000000" w:themeColor="text1"/>
          <w:sz w:val="24"/>
          <w:szCs w:val="24"/>
        </w:rPr>
        <w:t xml:space="preserve">192-8. </w:t>
      </w:r>
    </w:p>
    <w:p w14:paraId="7E5F831F" w14:textId="77777777" w:rsidR="00520843" w:rsidRPr="00D36895" w:rsidRDefault="00520843" w:rsidP="00520843">
      <w:pPr>
        <w:rPr>
          <w:rFonts w:ascii="Arial" w:hAnsi="Arial" w:cs="Arial"/>
          <w:color w:val="000000" w:themeColor="text1"/>
          <w:sz w:val="28"/>
          <w:szCs w:val="28"/>
        </w:rPr>
      </w:pPr>
    </w:p>
    <w:p w14:paraId="3136424F" w14:textId="77777777" w:rsidR="00520843" w:rsidRPr="00D36895" w:rsidRDefault="00520843" w:rsidP="00520843">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52. Parrilla G, Garcia-Villalba B, Espinosa de Rueda M, Zamarro J, Carrion</w:t>
      </w:r>
    </w:p>
    <w:p w14:paraId="099AA8E5" w14:textId="77777777" w:rsidR="00520843" w:rsidRPr="00D36895" w:rsidRDefault="00520843" w:rsidP="00520843">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E, et al. (2012) Hemorrhage/contrast staining areas after mechanical</w:t>
      </w:r>
    </w:p>
    <w:p w14:paraId="0D4E04A7" w14:textId="77777777" w:rsidR="00520843" w:rsidRPr="00D36895" w:rsidRDefault="00520843" w:rsidP="00520843">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intra-arterial thrombectomy in acute ischemic stroke: imaging findings</w:t>
      </w:r>
    </w:p>
    <w:p w14:paraId="05153BA2" w14:textId="77777777" w:rsidR="00520843" w:rsidRPr="00D36895" w:rsidRDefault="00520843" w:rsidP="00520843">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and clinical significance. AJNR Am J Neuroradiol 33: 1791-179617.</w:t>
      </w:r>
    </w:p>
    <w:p w14:paraId="1A9D7BD6" w14:textId="77777777" w:rsidR="00520843" w:rsidRPr="00D36895" w:rsidRDefault="00520843" w:rsidP="00520843">
      <w:pPr>
        <w:widowControl w:val="0"/>
        <w:autoSpaceDE w:val="0"/>
        <w:autoSpaceDN w:val="0"/>
        <w:adjustRightInd w:val="0"/>
        <w:rPr>
          <w:rFonts w:ascii="Arial" w:hAnsi="Arial" w:cs="Arial"/>
          <w:color w:val="000000" w:themeColor="text1"/>
        </w:rPr>
      </w:pPr>
    </w:p>
    <w:p w14:paraId="26A48D3F" w14:textId="66C50132" w:rsidR="00520843" w:rsidRPr="00D36895" w:rsidRDefault="00520843" w:rsidP="00520843">
      <w:pPr>
        <w:widowControl w:val="0"/>
        <w:autoSpaceDE w:val="0"/>
        <w:autoSpaceDN w:val="0"/>
        <w:adjustRightInd w:val="0"/>
        <w:rPr>
          <w:rFonts w:ascii="Arial" w:hAnsi="Arial" w:cs="Arial"/>
          <w:color w:val="000000" w:themeColor="text1"/>
        </w:rPr>
      </w:pPr>
      <w:r w:rsidRPr="00D36895">
        <w:rPr>
          <w:rFonts w:ascii="Arial" w:hAnsi="Arial" w:cs="Arial"/>
          <w:color w:val="000000" w:themeColor="text1"/>
          <w:lang w:val="en-GB"/>
        </w:rPr>
        <w:t xml:space="preserve">53. Hemphill JC 3rd, Greenberg SM, Anderson CS, Becker K, Bendok BR, Cushman M, Fung GL, Goldstein JN, Macdonald RL, Mitchell PH, Scott PA, Selim MH, Woo D; American Heart Association Stroke Council.; Council on Cardiovascular and Stroke Nursing.; Council on Clinical Cardiology.  </w:t>
      </w:r>
      <w:r w:rsidRPr="00D36895">
        <w:rPr>
          <w:rFonts w:ascii="Arial" w:eastAsia="Times New Roman" w:hAnsi="Arial" w:cs="Arial"/>
          <w:color w:val="000000" w:themeColor="text1"/>
        </w:rPr>
        <w:t xml:space="preserve">Guidelines for the Management of Spontaneous Intracerebral Hemorrhage: A Guideline for Healthcare Professionals </w:t>
      </w:r>
      <w:proofErr w:type="gramStart"/>
      <w:r w:rsidRPr="00D36895">
        <w:rPr>
          <w:rFonts w:ascii="Arial" w:eastAsia="Times New Roman" w:hAnsi="Arial" w:cs="Arial"/>
          <w:color w:val="000000" w:themeColor="text1"/>
        </w:rPr>
        <w:t>From</w:t>
      </w:r>
      <w:proofErr w:type="gramEnd"/>
      <w:r w:rsidRPr="00D36895">
        <w:rPr>
          <w:rFonts w:ascii="Arial" w:eastAsia="Times New Roman" w:hAnsi="Arial" w:cs="Arial"/>
          <w:color w:val="000000" w:themeColor="text1"/>
        </w:rPr>
        <w:t xml:space="preserve"> the American Heart Association/American Stroke Association. </w:t>
      </w:r>
      <w:r w:rsidRPr="00D36895">
        <w:rPr>
          <w:rFonts w:ascii="Arial" w:hAnsi="Arial" w:cs="Arial"/>
          <w:color w:val="000000" w:themeColor="text1"/>
          <w:lang w:val="en-GB"/>
        </w:rPr>
        <w:t>Stroke. 2015 Jul;46(7):2032-60</w:t>
      </w:r>
      <w:r w:rsidR="00CB3DBF" w:rsidRPr="00D36895">
        <w:rPr>
          <w:rFonts w:ascii="Arial" w:hAnsi="Arial" w:cs="Arial"/>
          <w:color w:val="000000" w:themeColor="text1"/>
          <w:lang w:val="en-GB"/>
        </w:rPr>
        <w:t>.</w:t>
      </w:r>
    </w:p>
    <w:p w14:paraId="11CB6ED3" w14:textId="77777777" w:rsidR="00520843" w:rsidRPr="00D36895" w:rsidRDefault="00520843" w:rsidP="00520843">
      <w:pPr>
        <w:widowControl w:val="0"/>
        <w:autoSpaceDE w:val="0"/>
        <w:autoSpaceDN w:val="0"/>
        <w:adjustRightInd w:val="0"/>
        <w:rPr>
          <w:rFonts w:ascii="Arial" w:hAnsi="Arial" w:cs="Arial"/>
          <w:color w:val="000000" w:themeColor="text1"/>
        </w:rPr>
      </w:pPr>
    </w:p>
    <w:p w14:paraId="44674C53" w14:textId="77777777" w:rsidR="00520843" w:rsidRPr="00D36895" w:rsidRDefault="00520843" w:rsidP="00520843">
      <w:pPr>
        <w:shd w:val="clear" w:color="auto" w:fill="FFFFFF"/>
        <w:rPr>
          <w:rFonts w:ascii="Arial" w:hAnsi="Arial" w:cs="Arial"/>
          <w:color w:val="000000" w:themeColor="text1"/>
          <w:lang w:val="en-GB"/>
        </w:rPr>
      </w:pPr>
      <w:r w:rsidRPr="00D36895">
        <w:rPr>
          <w:rFonts w:ascii="Arial" w:hAnsi="Arial" w:cs="Arial"/>
          <w:bCs/>
          <w:color w:val="000000" w:themeColor="text1"/>
          <w:lang w:val="en-GB"/>
        </w:rPr>
        <w:t>54. Yilmaz U</w:t>
      </w:r>
      <w:r w:rsidRPr="00D36895">
        <w:rPr>
          <w:rFonts w:ascii="Arial" w:hAnsi="Arial" w:cs="Arial"/>
          <w:color w:val="000000" w:themeColor="text1"/>
          <w:lang w:val="en-GB"/>
        </w:rPr>
        <w:t xml:space="preserve">, Walter S, Körner H, Papanagiotou P, Roth C, Simgen A, Behnke S, Ragoschke-Schumm A, Fassbender K, Reith W. </w:t>
      </w:r>
      <w:r w:rsidRPr="00D36895">
        <w:rPr>
          <w:rFonts w:ascii="Arial" w:eastAsia="Times New Roman" w:hAnsi="Arial" w:cs="Arial"/>
          <w:color w:val="000000" w:themeColor="text1"/>
        </w:rPr>
        <w:t>Peri-interventional Subarachnoid Hemorrhage During Mechanical Thrombectomy with stent retrievers in Acute Stroke: A Retrospective Case-Control Study</w:t>
      </w:r>
      <w:r w:rsidRPr="00D36895">
        <w:rPr>
          <w:rFonts w:ascii="Arial" w:hAnsi="Arial" w:cs="Arial"/>
          <w:color w:val="000000" w:themeColor="text1"/>
          <w:lang w:val="en-GB"/>
        </w:rPr>
        <w:t xml:space="preserve"> Clin </w:t>
      </w:r>
      <w:r w:rsidRPr="00D36895">
        <w:rPr>
          <w:rFonts w:ascii="Arial" w:hAnsi="Arial" w:cs="Arial"/>
          <w:bCs/>
          <w:color w:val="000000" w:themeColor="text1"/>
          <w:lang w:val="en-GB"/>
        </w:rPr>
        <w:t>Neuroradiol</w:t>
      </w:r>
      <w:r w:rsidRPr="00D36895">
        <w:rPr>
          <w:rFonts w:ascii="Arial" w:hAnsi="Arial" w:cs="Arial"/>
          <w:color w:val="000000" w:themeColor="text1"/>
          <w:lang w:val="en-GB"/>
        </w:rPr>
        <w:t>. </w:t>
      </w:r>
      <w:r w:rsidRPr="00D36895">
        <w:rPr>
          <w:rFonts w:ascii="Arial" w:hAnsi="Arial" w:cs="Arial"/>
          <w:bCs/>
          <w:color w:val="000000" w:themeColor="text1"/>
          <w:lang w:val="en-GB"/>
        </w:rPr>
        <w:t>2015</w:t>
      </w:r>
      <w:r w:rsidRPr="00D36895">
        <w:rPr>
          <w:rFonts w:ascii="Arial" w:hAnsi="Arial" w:cs="Arial"/>
          <w:color w:val="000000" w:themeColor="text1"/>
          <w:lang w:val="en-GB"/>
        </w:rPr>
        <w:t xml:space="preserve"> Jun;25(2):173-6. </w:t>
      </w:r>
    </w:p>
    <w:p w14:paraId="49E7E46B" w14:textId="77777777" w:rsidR="00520843" w:rsidRPr="00D36895" w:rsidRDefault="00520843" w:rsidP="00520843">
      <w:pPr>
        <w:shd w:val="clear" w:color="auto" w:fill="FFFFFF"/>
        <w:rPr>
          <w:rFonts w:ascii="Arial" w:hAnsi="Arial" w:cs="Arial"/>
          <w:color w:val="000000" w:themeColor="text1"/>
          <w:lang w:val="en-GB"/>
        </w:rPr>
      </w:pPr>
    </w:p>
    <w:p w14:paraId="6032B5A9" w14:textId="77777777" w:rsidR="00520843" w:rsidRPr="00D36895" w:rsidRDefault="00520843" w:rsidP="00520843">
      <w:pPr>
        <w:rPr>
          <w:rFonts w:ascii="Arial" w:eastAsia="Times New Roman" w:hAnsi="Arial" w:cs="Arial"/>
          <w:color w:val="000000" w:themeColor="text1"/>
          <w:spacing w:val="2"/>
          <w:shd w:val="clear" w:color="auto" w:fill="FCFCFC"/>
          <w:lang w:val="en-GB"/>
        </w:rPr>
      </w:pPr>
      <w:r w:rsidRPr="00D36895">
        <w:rPr>
          <w:rFonts w:ascii="Arial" w:eastAsia="Times New Roman" w:hAnsi="Arial" w:cs="Arial"/>
          <w:color w:val="000000" w:themeColor="text1"/>
          <w:spacing w:val="2"/>
          <w:shd w:val="clear" w:color="auto" w:fill="FCFCFC"/>
          <w:lang w:val="en-GB"/>
        </w:rPr>
        <w:lastRenderedPageBreak/>
        <w:t>55. Yoon W, Jung MY, Jung SH, Park MS, Kim JT, Kang HK. Subarachnoid hemorrhage in a multimodal approach heavily weighted toward mechanical thrombectomy with solitaire stent in acute stroke. Stroke. 2013;44(2):414–9.</w:t>
      </w:r>
    </w:p>
    <w:p w14:paraId="146FF79A" w14:textId="77777777" w:rsidR="00520843" w:rsidRPr="00D36895" w:rsidRDefault="00520843" w:rsidP="00520843">
      <w:pPr>
        <w:widowControl w:val="0"/>
        <w:autoSpaceDE w:val="0"/>
        <w:autoSpaceDN w:val="0"/>
        <w:adjustRightInd w:val="0"/>
        <w:rPr>
          <w:rFonts w:ascii="Arial" w:hAnsi="Arial" w:cs="Arial"/>
          <w:color w:val="000000" w:themeColor="text1"/>
        </w:rPr>
      </w:pPr>
    </w:p>
    <w:p w14:paraId="267A954E" w14:textId="77777777" w:rsidR="00520843" w:rsidRPr="00D36895" w:rsidRDefault="00520843" w:rsidP="00520843">
      <w:pPr>
        <w:pStyle w:val="desc"/>
        <w:shd w:val="clear" w:color="auto" w:fill="FFFFFF"/>
        <w:spacing w:before="0" w:beforeAutospacing="0" w:after="0" w:afterAutospacing="0"/>
        <w:rPr>
          <w:rFonts w:ascii="Arial" w:hAnsi="Arial" w:cs="Arial"/>
          <w:color w:val="000000" w:themeColor="text1"/>
          <w:sz w:val="24"/>
          <w:szCs w:val="24"/>
        </w:rPr>
      </w:pPr>
      <w:r w:rsidRPr="00D36895">
        <w:rPr>
          <w:rFonts w:ascii="Arial" w:hAnsi="Arial" w:cs="Arial"/>
          <w:color w:val="000000" w:themeColor="text1"/>
          <w:sz w:val="24"/>
          <w:szCs w:val="24"/>
        </w:rPr>
        <w:t>56. Castaño C, Dorado L, Remollo S, García-Bermejo P, Gomis M, Pérez de la Ossa N, Millán M, García-Sort MR, Hidalgo C, López-Cancio E, Cubells C, Dávalos A.</w:t>
      </w:r>
      <w:r w:rsidRPr="00D36895">
        <w:rPr>
          <w:rFonts w:ascii="Arial" w:eastAsia="Times New Roman" w:hAnsi="Arial" w:cs="Arial"/>
          <w:b/>
          <w:bCs/>
          <w:color w:val="000000" w:themeColor="text1"/>
          <w:sz w:val="24"/>
          <w:szCs w:val="24"/>
          <w:bdr w:val="none" w:sz="0" w:space="0" w:color="auto" w:frame="1"/>
        </w:rPr>
        <w:t xml:space="preserve"> </w:t>
      </w:r>
      <w:r w:rsidRPr="00D36895">
        <w:rPr>
          <w:rFonts w:ascii="Arial" w:eastAsia="Times New Roman" w:hAnsi="Arial" w:cs="Arial"/>
          <w:bCs/>
          <w:color w:val="000000" w:themeColor="text1"/>
          <w:sz w:val="24"/>
          <w:szCs w:val="24"/>
          <w:bdr w:val="none" w:sz="0" w:space="0" w:color="auto" w:frame="1"/>
        </w:rPr>
        <w:t xml:space="preserve">Unwanted detachment of the Solitaire device during mechanical thrombectomy in acute ischemic stroke </w:t>
      </w:r>
      <w:r w:rsidRPr="00D36895">
        <w:rPr>
          <w:rFonts w:ascii="Arial" w:hAnsi="Arial" w:cs="Arial"/>
          <w:color w:val="000000" w:themeColor="text1"/>
          <w:sz w:val="24"/>
          <w:szCs w:val="24"/>
        </w:rPr>
        <w:t>J Neurointerv Surg. 2016 Jan 27. pii: neurintsurg-</w:t>
      </w:r>
      <w:r w:rsidRPr="00D36895">
        <w:rPr>
          <w:rFonts w:ascii="Arial" w:hAnsi="Arial" w:cs="Arial"/>
          <w:bCs/>
          <w:color w:val="000000" w:themeColor="text1"/>
          <w:sz w:val="24"/>
          <w:szCs w:val="24"/>
        </w:rPr>
        <w:t>2015</w:t>
      </w:r>
      <w:r w:rsidRPr="00D36895">
        <w:rPr>
          <w:rFonts w:ascii="Arial" w:hAnsi="Arial" w:cs="Arial"/>
          <w:color w:val="000000" w:themeColor="text1"/>
          <w:sz w:val="24"/>
          <w:szCs w:val="24"/>
        </w:rPr>
        <w:t>-012156.</w:t>
      </w:r>
    </w:p>
    <w:p w14:paraId="47BE9A51" w14:textId="77777777" w:rsidR="00520843" w:rsidRPr="00D36895" w:rsidRDefault="00520843" w:rsidP="00520843">
      <w:pPr>
        <w:pStyle w:val="desc"/>
        <w:shd w:val="clear" w:color="auto" w:fill="FFFFFF"/>
        <w:spacing w:before="0" w:beforeAutospacing="0" w:after="0" w:afterAutospacing="0"/>
        <w:rPr>
          <w:rFonts w:ascii="Arial" w:hAnsi="Arial" w:cs="Arial"/>
          <w:color w:val="000000" w:themeColor="text1"/>
          <w:sz w:val="24"/>
          <w:szCs w:val="24"/>
        </w:rPr>
      </w:pPr>
    </w:p>
    <w:p w14:paraId="7632EC1D" w14:textId="16C4E553" w:rsidR="00520843" w:rsidRPr="00D36895" w:rsidRDefault="00520843" w:rsidP="00520843">
      <w:pPr>
        <w:pStyle w:val="desc"/>
        <w:shd w:val="clear" w:color="auto" w:fill="FFFFFF"/>
        <w:spacing w:before="0" w:beforeAutospacing="0" w:after="0" w:afterAutospacing="0"/>
        <w:rPr>
          <w:rFonts w:ascii="Arial" w:hAnsi="Arial" w:cs="Arial"/>
          <w:color w:val="000000" w:themeColor="text1"/>
          <w:sz w:val="24"/>
          <w:szCs w:val="24"/>
        </w:rPr>
      </w:pPr>
      <w:r w:rsidRPr="00D36895">
        <w:rPr>
          <w:rFonts w:ascii="Arial" w:eastAsia="Times New Roman" w:hAnsi="Arial" w:cs="Arial"/>
          <w:color w:val="000000" w:themeColor="text1"/>
          <w:sz w:val="24"/>
          <w:szCs w:val="24"/>
        </w:rPr>
        <w:t xml:space="preserve">57. Lee SY, Youn SW, Kim HK, Do YK. Inadvertent Detachment of a Retrievable Intracranial Stent: Review of Manufacturer and User Facility Device Experience. </w:t>
      </w:r>
      <w:r w:rsidRPr="00D36895">
        <w:rPr>
          <w:rFonts w:ascii="Arial" w:eastAsia="Times New Roman" w:hAnsi="Arial" w:cs="Arial"/>
          <w:color w:val="000000" w:themeColor="text1"/>
          <w:sz w:val="24"/>
          <w:szCs w:val="24"/>
          <w:shd w:val="clear" w:color="auto" w:fill="FFFFFF"/>
        </w:rPr>
        <w:t>Neuroradiol J.  2015 Apr; 28(2): 172–176.</w:t>
      </w:r>
    </w:p>
    <w:p w14:paraId="7EA63DDA" w14:textId="77777777" w:rsidR="00520843" w:rsidRPr="00D36895" w:rsidRDefault="00520843" w:rsidP="00520843">
      <w:pPr>
        <w:pStyle w:val="desc"/>
        <w:shd w:val="clear" w:color="auto" w:fill="FFFFFF"/>
        <w:spacing w:before="0" w:beforeAutospacing="0" w:after="0" w:afterAutospacing="0"/>
        <w:rPr>
          <w:rFonts w:ascii="Arial" w:hAnsi="Arial" w:cs="Arial"/>
          <w:color w:val="000000" w:themeColor="text1"/>
          <w:sz w:val="24"/>
          <w:szCs w:val="24"/>
        </w:rPr>
      </w:pPr>
    </w:p>
    <w:p w14:paraId="4A9FDF69" w14:textId="77777777" w:rsidR="00520843" w:rsidRPr="00D36895" w:rsidRDefault="00520843" w:rsidP="00520843">
      <w:pPr>
        <w:pStyle w:val="desc"/>
        <w:shd w:val="clear" w:color="auto" w:fill="FFFFFF"/>
        <w:spacing w:before="0" w:beforeAutospacing="0" w:after="0" w:afterAutospacing="0"/>
        <w:rPr>
          <w:rStyle w:val="A16"/>
          <w:rFonts w:ascii="Arial" w:hAnsi="Arial" w:cs="Arial"/>
          <w:color w:val="000000" w:themeColor="text1"/>
          <w:sz w:val="24"/>
          <w:szCs w:val="24"/>
        </w:rPr>
      </w:pPr>
      <w:r w:rsidRPr="00D36895">
        <w:rPr>
          <w:rFonts w:ascii="Arial" w:hAnsi="Arial" w:cs="Arial"/>
          <w:bCs/>
          <w:color w:val="000000" w:themeColor="text1"/>
          <w:sz w:val="24"/>
          <w:szCs w:val="24"/>
        </w:rPr>
        <w:t xml:space="preserve">58. Kim ST, Jin SC, Jeong HW, Seo JH, Ha SY, Pyun HW. Unexpected Detachment of Solitaire Stents during Mechanical </w:t>
      </w:r>
      <w:proofErr w:type="gramStart"/>
      <w:r w:rsidRPr="00D36895">
        <w:rPr>
          <w:rFonts w:ascii="Arial" w:hAnsi="Arial" w:cs="Arial"/>
          <w:bCs/>
          <w:color w:val="000000" w:themeColor="text1"/>
          <w:sz w:val="24"/>
          <w:szCs w:val="24"/>
        </w:rPr>
        <w:t>Thrombectomy</w:t>
      </w:r>
      <w:r w:rsidRPr="00D36895">
        <w:rPr>
          <w:rFonts w:ascii="Arial" w:hAnsi="Arial" w:cs="Arial"/>
          <w:color w:val="000000" w:themeColor="text1"/>
          <w:sz w:val="24"/>
          <w:szCs w:val="24"/>
        </w:rPr>
        <w:t xml:space="preserve">  </w:t>
      </w:r>
      <w:r w:rsidRPr="00D36895">
        <w:rPr>
          <w:rStyle w:val="A16"/>
          <w:rFonts w:ascii="Arial" w:hAnsi="Arial" w:cs="Arial"/>
          <w:bCs/>
          <w:color w:val="000000" w:themeColor="text1"/>
          <w:sz w:val="24"/>
          <w:szCs w:val="24"/>
        </w:rPr>
        <w:t>J</w:t>
      </w:r>
      <w:proofErr w:type="gramEnd"/>
      <w:r w:rsidRPr="00D36895">
        <w:rPr>
          <w:rStyle w:val="A16"/>
          <w:rFonts w:ascii="Arial" w:hAnsi="Arial" w:cs="Arial"/>
          <w:bCs/>
          <w:color w:val="000000" w:themeColor="text1"/>
          <w:sz w:val="24"/>
          <w:szCs w:val="24"/>
        </w:rPr>
        <w:t xml:space="preserve"> Korean Neurosurg Soc 56 </w:t>
      </w:r>
      <w:r w:rsidRPr="00D36895">
        <w:rPr>
          <w:rStyle w:val="A7"/>
          <w:rFonts w:ascii="Arial" w:hAnsi="Arial" w:cs="Arial"/>
          <w:color w:val="000000" w:themeColor="text1"/>
          <w:sz w:val="24"/>
          <w:szCs w:val="24"/>
        </w:rPr>
        <w:t>(</w:t>
      </w:r>
      <w:r w:rsidRPr="00D36895">
        <w:rPr>
          <w:rStyle w:val="A16"/>
          <w:rFonts w:ascii="Arial" w:hAnsi="Arial" w:cs="Arial"/>
          <w:bCs/>
          <w:color w:val="000000" w:themeColor="text1"/>
          <w:sz w:val="24"/>
          <w:szCs w:val="24"/>
        </w:rPr>
        <w:t>6</w:t>
      </w:r>
      <w:r w:rsidRPr="00D36895">
        <w:rPr>
          <w:rStyle w:val="A7"/>
          <w:rFonts w:ascii="Arial" w:hAnsi="Arial" w:cs="Arial"/>
          <w:color w:val="000000" w:themeColor="text1"/>
          <w:sz w:val="24"/>
          <w:szCs w:val="24"/>
        </w:rPr>
        <w:t xml:space="preserve">) </w:t>
      </w:r>
      <w:r w:rsidRPr="00D36895">
        <w:rPr>
          <w:rStyle w:val="A16"/>
          <w:rFonts w:ascii="Arial" w:hAnsi="Arial" w:cs="Arial"/>
          <w:bCs/>
          <w:color w:val="000000" w:themeColor="text1"/>
          <w:sz w:val="24"/>
          <w:szCs w:val="24"/>
        </w:rPr>
        <w:t xml:space="preserve">: </w:t>
      </w:r>
      <w:r w:rsidRPr="00D36895">
        <w:rPr>
          <w:rStyle w:val="A16"/>
          <w:rFonts w:ascii="Arial" w:hAnsi="Arial" w:cs="Arial"/>
          <w:color w:val="000000" w:themeColor="text1"/>
          <w:sz w:val="24"/>
          <w:szCs w:val="24"/>
        </w:rPr>
        <w:t>463-468, 2014.</w:t>
      </w:r>
    </w:p>
    <w:p w14:paraId="724AABDD" w14:textId="77777777" w:rsidR="00520843" w:rsidRPr="00D36895" w:rsidRDefault="00520843" w:rsidP="00520843">
      <w:pPr>
        <w:pStyle w:val="desc"/>
        <w:shd w:val="clear" w:color="auto" w:fill="FFFFFF"/>
        <w:spacing w:before="0" w:beforeAutospacing="0" w:after="0" w:afterAutospacing="0"/>
        <w:rPr>
          <w:rStyle w:val="A16"/>
          <w:rFonts w:ascii="HelveticaNeueLT Std Lt Cn" w:hAnsi="HelveticaNeueLT Std Lt Cn" w:cs="HelveticaNeueLT Std Lt Cn"/>
          <w:color w:val="000000" w:themeColor="text1"/>
          <w:sz w:val="24"/>
          <w:szCs w:val="24"/>
        </w:rPr>
      </w:pPr>
    </w:p>
    <w:p w14:paraId="35B02CA1" w14:textId="1A9E6544" w:rsidR="00520843" w:rsidRPr="00D36895" w:rsidRDefault="00520843" w:rsidP="00520843">
      <w:pPr>
        <w:pStyle w:val="Heading1"/>
        <w:shd w:val="clear" w:color="auto" w:fill="FFFFFF"/>
        <w:spacing w:before="90" w:after="90" w:line="270" w:lineRule="atLeast"/>
        <w:rPr>
          <w:rFonts w:ascii="Arial" w:eastAsia="Times New Roman" w:hAnsi="Arial" w:cs="Arial"/>
          <w:color w:val="000000" w:themeColor="text1"/>
          <w:sz w:val="24"/>
          <w:szCs w:val="24"/>
        </w:rPr>
      </w:pPr>
      <w:r w:rsidRPr="00D36895">
        <w:rPr>
          <w:rFonts w:ascii="Arial" w:hAnsi="Arial" w:cs="Arial"/>
          <w:b w:val="0"/>
          <w:color w:val="000000" w:themeColor="text1"/>
          <w:sz w:val="22"/>
          <w:szCs w:val="22"/>
        </w:rPr>
        <w:t xml:space="preserve">59.  </w:t>
      </w:r>
      <w:r w:rsidRPr="00D36895">
        <w:rPr>
          <w:rFonts w:ascii="Arial" w:hAnsi="Arial" w:cs="Arial"/>
          <w:b w:val="0"/>
          <w:color w:val="000000" w:themeColor="text1"/>
          <w:sz w:val="24"/>
          <w:szCs w:val="24"/>
        </w:rPr>
        <w:t xml:space="preserve">Masoud H, Nguyen TN, Martin CO, Holloway WE, Ambekar S, Yavagal DR, Haussen DC, Nogueira R, Lozano DJ, Puri A, Quateen A, Iancu D, Abraham MG, Chen M, Mehta S, Malisch T, Marden F, Novakovic R, Roy D, Weill A, Norbash AM. </w:t>
      </w:r>
      <w:r w:rsidRPr="00D36895">
        <w:rPr>
          <w:rFonts w:ascii="Arial" w:eastAsia="Times New Roman" w:hAnsi="Arial" w:cs="Arial"/>
          <w:b w:val="0"/>
          <w:color w:val="000000" w:themeColor="text1"/>
          <w:sz w:val="24"/>
          <w:szCs w:val="24"/>
        </w:rPr>
        <w:t xml:space="preserve">Inadvertent Stent Retriever Detachment: A Multicenter Case Series and Review of Device Experience FDA Reports. </w:t>
      </w:r>
      <w:r w:rsidRPr="00D36895">
        <w:rPr>
          <w:rFonts w:ascii="Arial" w:hAnsi="Arial" w:cs="Arial"/>
          <w:b w:val="0"/>
          <w:color w:val="000000" w:themeColor="text1"/>
          <w:sz w:val="24"/>
          <w:szCs w:val="24"/>
        </w:rPr>
        <w:t>Interv Neurol. 2016 Mar;4(3-4):75-82</w:t>
      </w:r>
      <w:r w:rsidRPr="00D36895">
        <w:rPr>
          <w:rFonts w:ascii="Arial" w:hAnsi="Arial" w:cs="Arial"/>
          <w:color w:val="000000" w:themeColor="text1"/>
          <w:sz w:val="24"/>
          <w:szCs w:val="24"/>
        </w:rPr>
        <w:t>. </w:t>
      </w:r>
    </w:p>
    <w:p w14:paraId="42ACF355" w14:textId="77777777" w:rsidR="00520843" w:rsidRPr="00D36895" w:rsidRDefault="00520843" w:rsidP="00520843">
      <w:pPr>
        <w:widowControl w:val="0"/>
        <w:autoSpaceDE w:val="0"/>
        <w:autoSpaceDN w:val="0"/>
        <w:adjustRightInd w:val="0"/>
        <w:rPr>
          <w:rFonts w:ascii="Arial" w:hAnsi="Arial" w:cs="Arial"/>
          <w:color w:val="000000" w:themeColor="text1"/>
        </w:rPr>
      </w:pPr>
    </w:p>
    <w:p w14:paraId="7FFFCB5B" w14:textId="77777777" w:rsidR="00520843" w:rsidRPr="00D36895" w:rsidRDefault="00520843" w:rsidP="00520843">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 xml:space="preserve">60. Akpınar S, Yılmaz G. Spontaneous SolitaireTM AB thrombectomy stent detachment during stroke treatment. Cardiovasc Intervent Radiol 2015; 38: 475–8. </w:t>
      </w:r>
    </w:p>
    <w:p w14:paraId="13296D34" w14:textId="77777777" w:rsidR="00520843" w:rsidRPr="00D36895" w:rsidRDefault="00520843" w:rsidP="00520843">
      <w:pPr>
        <w:widowControl w:val="0"/>
        <w:autoSpaceDE w:val="0"/>
        <w:autoSpaceDN w:val="0"/>
        <w:adjustRightInd w:val="0"/>
        <w:rPr>
          <w:rFonts w:ascii="Arial" w:hAnsi="Arial" w:cs="Arial"/>
          <w:color w:val="000000" w:themeColor="text1"/>
        </w:rPr>
      </w:pPr>
    </w:p>
    <w:p w14:paraId="374F2335" w14:textId="77777777" w:rsidR="00520843" w:rsidRPr="00D36895" w:rsidRDefault="00520843" w:rsidP="00520843">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61 Heck DV, Brown MD: Carotid stenting and intracranial thrombectomy for treatment of acute stroke due to tandem occlusions with aggressive antiplatelet therapy may be associated with a high incidence of intracranial hemorrhage. J Neurointerv Surg 2015; 7: 170–175.</w:t>
      </w:r>
    </w:p>
    <w:p w14:paraId="72066E62" w14:textId="77777777" w:rsidR="00520843" w:rsidRPr="00D36895" w:rsidRDefault="00520843" w:rsidP="00520843">
      <w:pPr>
        <w:widowControl w:val="0"/>
        <w:autoSpaceDE w:val="0"/>
        <w:autoSpaceDN w:val="0"/>
        <w:adjustRightInd w:val="0"/>
        <w:rPr>
          <w:rFonts w:ascii="Arial" w:hAnsi="Arial" w:cs="Arial"/>
          <w:color w:val="000000" w:themeColor="text1"/>
        </w:rPr>
      </w:pPr>
    </w:p>
    <w:p w14:paraId="7BC5A666" w14:textId="77777777" w:rsidR="00520843" w:rsidRPr="00D36895" w:rsidRDefault="00520843" w:rsidP="00520843">
      <w:pPr>
        <w:rPr>
          <w:rFonts w:ascii="Arial" w:hAnsi="Arial" w:cs="Arial"/>
          <w:color w:val="000000" w:themeColor="text1"/>
        </w:rPr>
      </w:pPr>
      <w:r w:rsidRPr="00D36895">
        <w:rPr>
          <w:rFonts w:ascii="Arial" w:eastAsia="Times New Roman" w:hAnsi="Arial" w:cs="Arial"/>
          <w:color w:val="000000" w:themeColor="text1"/>
          <w:shd w:val="clear" w:color="auto" w:fill="FFFFFF"/>
        </w:rPr>
        <w:t xml:space="preserve">62. Linfante I, Walker GR, Castonguay AC, Dabus G, Starosciak AK, Yoo AJ, Abou-Chebl A, Britz GW, Marden FA, Alvarez A, Gupta R, Sun CH, Martin C, Holloway WE, Mueller-Kronast N, English JD, Malisch TW, Bozorgchami H, Xavier A, Rai AT, Froehler MT, Badruddin A, Nguyen TN, Taqi MA, Abraham MG, Janardhan V, Shaltoni H, Novakovic R, Chen PR, Kaushal R, Nanda A, Issa MA, Nogueira RG, Zaidat OO. </w:t>
      </w:r>
      <w:r w:rsidRPr="00D36895">
        <w:rPr>
          <w:rFonts w:ascii="Arial" w:eastAsia="Times New Roman" w:hAnsi="Arial" w:cs="Arial"/>
          <w:color w:val="000000" w:themeColor="text1"/>
        </w:rPr>
        <w:t xml:space="preserve">Predictors of Mortality in Acute Ischemic Stroke Intervention: Analysis of the North American Solitaire Acute Stroke Registry. </w:t>
      </w:r>
      <w:r w:rsidRPr="00D36895">
        <w:rPr>
          <w:rFonts w:ascii="Arial" w:eastAsia="Times New Roman" w:hAnsi="Arial" w:cs="Arial"/>
          <w:color w:val="000000" w:themeColor="text1"/>
          <w:shd w:val="clear" w:color="auto" w:fill="FFFFFF"/>
        </w:rPr>
        <w:t>Stroke. 2015 Aug;46(8):2305-8.</w:t>
      </w:r>
    </w:p>
    <w:p w14:paraId="1C5500B0" w14:textId="77777777" w:rsidR="00520843" w:rsidRPr="00D36895" w:rsidRDefault="00520843" w:rsidP="00520843">
      <w:pPr>
        <w:spacing w:before="100" w:beforeAutospacing="1" w:after="100" w:afterAutospacing="1"/>
        <w:rPr>
          <w:rFonts w:ascii="Arial" w:hAnsi="Arial" w:cs="Arial"/>
          <w:color w:val="000000" w:themeColor="text1"/>
          <w:lang w:val="en-GB"/>
        </w:rPr>
      </w:pPr>
      <w:r w:rsidRPr="00D36895">
        <w:rPr>
          <w:rFonts w:ascii="Arial" w:hAnsi="Arial" w:cs="Arial"/>
          <w:bCs/>
          <w:color w:val="000000" w:themeColor="text1"/>
          <w:lang w:val="en-GB"/>
        </w:rPr>
        <w:t>63. Kwon HJ</w:t>
      </w:r>
      <w:r w:rsidRPr="00D36895">
        <w:rPr>
          <w:rFonts w:ascii="Arial" w:hAnsi="Arial" w:cs="Arial"/>
          <w:color w:val="000000" w:themeColor="text1"/>
          <w:lang w:val="en-GB"/>
        </w:rPr>
        <w:t xml:space="preserve">, Chueh JY, Puri AS, Koh </w:t>
      </w:r>
      <w:proofErr w:type="gramStart"/>
      <w:r w:rsidRPr="00D36895">
        <w:rPr>
          <w:rFonts w:ascii="Arial" w:hAnsi="Arial" w:cs="Arial"/>
          <w:color w:val="000000" w:themeColor="text1"/>
          <w:lang w:val="en-GB"/>
        </w:rPr>
        <w:t>HS.</w:t>
      </w:r>
      <w:r w:rsidRPr="00D36895">
        <w:rPr>
          <w:rFonts w:ascii="Arial" w:eastAsia="Times New Roman" w:hAnsi="Arial" w:cs="Arial"/>
          <w:color w:val="000000" w:themeColor="text1"/>
        </w:rPr>
        <w:t>Early</w:t>
      </w:r>
      <w:proofErr w:type="gramEnd"/>
      <w:r w:rsidRPr="00D36895">
        <w:rPr>
          <w:rFonts w:ascii="Arial" w:eastAsia="Times New Roman" w:hAnsi="Arial" w:cs="Arial"/>
          <w:color w:val="000000" w:themeColor="text1"/>
        </w:rPr>
        <w:t xml:space="preserve"> detachment of the Solitaire stent during thrombectomy retrieval: an in vitro investigation. </w:t>
      </w:r>
      <w:r w:rsidRPr="00D36895">
        <w:rPr>
          <w:rFonts w:ascii="Arial" w:hAnsi="Arial" w:cs="Arial"/>
          <w:bCs/>
          <w:color w:val="000000" w:themeColor="text1"/>
          <w:lang w:val="en-GB"/>
        </w:rPr>
        <w:t>J Neurointerv Surg</w:t>
      </w:r>
      <w:r w:rsidRPr="00D36895">
        <w:rPr>
          <w:rFonts w:ascii="Arial" w:hAnsi="Arial" w:cs="Arial"/>
          <w:color w:val="000000" w:themeColor="text1"/>
          <w:lang w:val="en-GB"/>
        </w:rPr>
        <w:t xml:space="preserve">. </w:t>
      </w:r>
      <w:r w:rsidRPr="00D36895">
        <w:rPr>
          <w:rFonts w:ascii="Arial" w:hAnsi="Arial" w:cs="Arial"/>
          <w:bCs/>
          <w:color w:val="000000" w:themeColor="text1"/>
          <w:lang w:val="en-GB"/>
        </w:rPr>
        <w:t>2015</w:t>
      </w:r>
      <w:r w:rsidRPr="00D36895">
        <w:rPr>
          <w:rFonts w:ascii="Arial" w:hAnsi="Arial" w:cs="Arial"/>
          <w:color w:val="000000" w:themeColor="text1"/>
          <w:lang w:val="en-GB"/>
        </w:rPr>
        <w:t xml:space="preserve"> Feb;7(2):114-7. </w:t>
      </w:r>
    </w:p>
    <w:p w14:paraId="42370A24" w14:textId="136DA54F" w:rsidR="00AB5645" w:rsidRPr="00D36895" w:rsidRDefault="00AB5645" w:rsidP="00AB5645">
      <w:pPr>
        <w:rPr>
          <w:rFonts w:ascii="Arial" w:eastAsia="Times New Roman" w:hAnsi="Arial" w:cs="Arial"/>
          <w:color w:val="000000" w:themeColor="text1"/>
          <w:lang w:val="en-GB"/>
        </w:rPr>
      </w:pPr>
      <w:r w:rsidRPr="00D36895">
        <w:rPr>
          <w:rFonts w:ascii="Arial" w:eastAsia="Times New Roman" w:hAnsi="Arial" w:cs="Arial"/>
          <w:bCs/>
          <w:color w:val="000000" w:themeColor="text1"/>
          <w:lang w:val="en-GB"/>
        </w:rPr>
        <w:t xml:space="preserve">64. Aravind Ganesh, Fahad S. Al-Ajlan, Farahna Sabiq, Zarina Assis, Jeremy L. Rempel, Kenneth Butcher, John Thornton, Peter Kelly, Daniel Roy, Alexandre Y. Poppe, Tudor G. Jovin, Thomas Devlin, Blaise W. Baxter, Timo Krings, Leanne K. Casaubon, Donald F. Frei, Hana Choe, Donatella Tampieri, Jeanne Teitelbaum, Cheemun Lum, Jennifer Mandzia, Stephen J. Phillips, Oh Young Bang, Mohammed A. Almekhlafi, Shelagh B. Coutts, Philip A. Barber, Tolulope Sajobi, Andrew M. Demchuk, Muneer Eesa, Michael D. Hill, Mayank Goyal, Bijoy K. Menon and for the </w:t>
      </w:r>
      <w:r w:rsidRPr="00D36895">
        <w:rPr>
          <w:rFonts w:ascii="Arial" w:eastAsia="Times New Roman" w:hAnsi="Arial" w:cs="Arial"/>
          <w:bCs/>
          <w:color w:val="000000" w:themeColor="text1"/>
          <w:lang w:val="en-GB"/>
        </w:rPr>
        <w:lastRenderedPageBreak/>
        <w:t xml:space="preserve">ESCAPE Trial Investigators.  </w:t>
      </w:r>
      <w:hyperlink r:id="rId21" w:history="1">
        <w:r w:rsidRPr="00D36895">
          <w:rPr>
            <w:rFonts w:ascii="Arial" w:eastAsia="Times New Roman" w:hAnsi="Arial" w:cs="Arial"/>
            <w:color w:val="000000" w:themeColor="text1"/>
            <w:shd w:val="clear" w:color="auto" w:fill="FFFFFF"/>
            <w:lang w:val="en-GB"/>
          </w:rPr>
          <w:t xml:space="preserve">Infarct in a New Territory After Treatment Administration in the ESCAPE Randomized Controlled Trial (Endovascular Treatment for Small Core and Anterior Circulation Proximal Occlusion </w:t>
        </w:r>
        <w:proofErr w:type="gramStart"/>
        <w:r w:rsidRPr="00D36895">
          <w:rPr>
            <w:rFonts w:ascii="Arial" w:eastAsia="Times New Roman" w:hAnsi="Arial" w:cs="Arial"/>
            <w:color w:val="000000" w:themeColor="text1"/>
            <w:shd w:val="clear" w:color="auto" w:fill="FFFFFF"/>
            <w:lang w:val="en-GB"/>
          </w:rPr>
          <w:t>With</w:t>
        </w:r>
        <w:proofErr w:type="gramEnd"/>
        <w:r w:rsidRPr="00D36895">
          <w:rPr>
            <w:rFonts w:ascii="Arial" w:eastAsia="Times New Roman" w:hAnsi="Arial" w:cs="Arial"/>
            <w:color w:val="000000" w:themeColor="text1"/>
            <w:shd w:val="clear" w:color="auto" w:fill="FFFFFF"/>
            <w:lang w:val="en-GB"/>
          </w:rPr>
          <w:t xml:space="preserve"> Emphasis on Minimizing CT to Recanalization Times)</w:t>
        </w:r>
      </w:hyperlink>
      <w:r w:rsidRPr="00D36895">
        <w:rPr>
          <w:rFonts w:ascii="Arial" w:eastAsia="Times New Roman" w:hAnsi="Arial" w:cs="Arial"/>
          <w:color w:val="000000" w:themeColor="text1"/>
          <w:lang w:val="en-GB"/>
        </w:rPr>
        <w:t>.Stroke. </w:t>
      </w:r>
      <w:proofErr w:type="gramStart"/>
      <w:r w:rsidRPr="00D36895">
        <w:rPr>
          <w:rFonts w:ascii="Arial" w:eastAsia="Times New Roman" w:hAnsi="Arial" w:cs="Arial"/>
          <w:color w:val="000000" w:themeColor="text1"/>
          <w:lang w:val="en-GB"/>
        </w:rPr>
        <w:t>2016;STROKEAHA</w:t>
      </w:r>
      <w:proofErr w:type="gramEnd"/>
      <w:r w:rsidRPr="00D36895">
        <w:rPr>
          <w:rFonts w:ascii="Arial" w:eastAsia="Times New Roman" w:hAnsi="Arial" w:cs="Arial"/>
          <w:color w:val="000000" w:themeColor="text1"/>
          <w:lang w:val="en-GB"/>
        </w:rPr>
        <w:t>.116.014852, originally published November 10, 2016.</w:t>
      </w:r>
    </w:p>
    <w:p w14:paraId="04083403" w14:textId="4E970A29" w:rsidR="00520843" w:rsidRPr="00D36895" w:rsidRDefault="00AB5645" w:rsidP="00520843">
      <w:pPr>
        <w:spacing w:before="100" w:beforeAutospacing="1" w:after="100" w:afterAutospacing="1"/>
        <w:rPr>
          <w:rFonts w:ascii="Arial" w:hAnsi="Arial" w:cs="Arial"/>
          <w:color w:val="000000" w:themeColor="text1"/>
          <w:lang w:val="en-GB"/>
        </w:rPr>
      </w:pPr>
      <w:r w:rsidRPr="00D36895">
        <w:rPr>
          <w:rFonts w:ascii="Arial" w:hAnsi="Arial" w:cs="Arial"/>
          <w:bCs/>
          <w:color w:val="000000" w:themeColor="text1"/>
        </w:rPr>
        <w:t>65</w:t>
      </w:r>
      <w:r w:rsidR="00520843" w:rsidRPr="00D36895">
        <w:rPr>
          <w:rFonts w:ascii="Arial" w:hAnsi="Arial" w:cs="Arial"/>
          <w:bCs/>
          <w:color w:val="000000" w:themeColor="text1"/>
        </w:rPr>
        <w:t>. Chueh JY</w:t>
      </w:r>
      <w:r w:rsidR="00520843" w:rsidRPr="00D36895">
        <w:rPr>
          <w:rFonts w:ascii="Arial" w:hAnsi="Arial" w:cs="Arial"/>
          <w:color w:val="000000" w:themeColor="text1"/>
        </w:rPr>
        <w:t xml:space="preserve">, Puri AS, Wakhloo AK, Gounis MJ. </w:t>
      </w:r>
      <w:r w:rsidR="00520843" w:rsidRPr="00D36895">
        <w:rPr>
          <w:rFonts w:ascii="Arial" w:eastAsia="Times New Roman" w:hAnsi="Arial" w:cs="Arial"/>
          <w:color w:val="000000" w:themeColor="text1"/>
        </w:rPr>
        <w:t xml:space="preserve">Risk of distal embolization with stent retriever thrombectomy and ADAPT. </w:t>
      </w:r>
      <w:r w:rsidR="00520843" w:rsidRPr="00D36895">
        <w:rPr>
          <w:rStyle w:val="jrnl"/>
          <w:rFonts w:ascii="Arial" w:hAnsi="Arial" w:cs="Arial"/>
          <w:color w:val="000000" w:themeColor="text1"/>
        </w:rPr>
        <w:t>J Neurointerv Surg</w:t>
      </w:r>
      <w:r w:rsidR="00520843" w:rsidRPr="00D36895">
        <w:rPr>
          <w:rFonts w:ascii="Arial" w:hAnsi="Arial" w:cs="Arial"/>
          <w:color w:val="000000" w:themeColor="text1"/>
        </w:rPr>
        <w:t>. 2016 Feb;8(2):197-202</w:t>
      </w:r>
      <w:r w:rsidR="00520843" w:rsidRPr="00D36895">
        <w:rPr>
          <w:rFonts w:ascii="Arial" w:hAnsi="Arial" w:cs="Arial"/>
          <w:b/>
          <w:color w:val="000000" w:themeColor="text1"/>
        </w:rPr>
        <w:t xml:space="preserve">. </w:t>
      </w:r>
    </w:p>
    <w:p w14:paraId="49C002EC" w14:textId="659DC7D0" w:rsidR="00520843" w:rsidRPr="00D36895" w:rsidRDefault="00AB5645" w:rsidP="00520843">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66</w:t>
      </w:r>
      <w:r w:rsidR="00520843" w:rsidRPr="00D36895">
        <w:rPr>
          <w:rFonts w:ascii="Arial" w:hAnsi="Arial" w:cs="Arial"/>
          <w:color w:val="000000" w:themeColor="text1"/>
        </w:rPr>
        <w:t>. Stampfl S, Pfaff J, Herweh C, et aStampfl S, et al. Combined proximal balloon occlusion and distal aspiration: a new approach to prevent distal embolization during neurothrombectomy J NeuroIntervent Surg 2016;0:1–6.</w:t>
      </w:r>
    </w:p>
    <w:p w14:paraId="4C8AB4E0" w14:textId="77777777" w:rsidR="00520843" w:rsidRPr="00D36895" w:rsidRDefault="00520843" w:rsidP="00520843">
      <w:pPr>
        <w:widowControl w:val="0"/>
        <w:autoSpaceDE w:val="0"/>
        <w:autoSpaceDN w:val="0"/>
        <w:adjustRightInd w:val="0"/>
        <w:rPr>
          <w:rFonts w:ascii="Arial" w:hAnsi="Arial" w:cs="Arial"/>
          <w:color w:val="000000" w:themeColor="text1"/>
        </w:rPr>
      </w:pPr>
    </w:p>
    <w:p w14:paraId="0049C3C1" w14:textId="42593D6F" w:rsidR="00520843" w:rsidRPr="00D36895" w:rsidRDefault="00AB5645" w:rsidP="00520843">
      <w:pPr>
        <w:rPr>
          <w:rFonts w:ascii="Arial" w:hAnsi="Arial" w:cs="Arial"/>
          <w:color w:val="000000" w:themeColor="text1"/>
        </w:rPr>
      </w:pPr>
      <w:r w:rsidRPr="00D36895">
        <w:rPr>
          <w:rFonts w:ascii="Arial" w:hAnsi="Arial" w:cs="Arial"/>
          <w:color w:val="000000" w:themeColor="text1"/>
          <w:lang w:val="en-GB"/>
        </w:rPr>
        <w:t>67</w:t>
      </w:r>
      <w:r w:rsidR="00520843" w:rsidRPr="00D36895">
        <w:rPr>
          <w:rFonts w:ascii="Arial" w:hAnsi="Arial" w:cs="Arial"/>
          <w:color w:val="000000" w:themeColor="text1"/>
          <w:lang w:val="en-GB"/>
        </w:rPr>
        <w:t xml:space="preserve">. Fiehler J, Cognard C, Gallitelli M, Jansen O, Kobayashi A, Mattle HP, Muir KW, Mazighi M, Schaller K, Schellinger PD. </w:t>
      </w:r>
      <w:r w:rsidR="00520843" w:rsidRPr="00D36895">
        <w:rPr>
          <w:rFonts w:ascii="Arial" w:eastAsia="Times New Roman" w:hAnsi="Arial" w:cs="Arial"/>
          <w:color w:val="000000" w:themeColor="text1"/>
        </w:rPr>
        <w:t xml:space="preserve">European Recommendations on Organisation of Interventional Care in Acute Stroke (EROICAS) </w:t>
      </w:r>
      <w:r w:rsidR="00520843" w:rsidRPr="00D36895">
        <w:rPr>
          <w:rFonts w:ascii="Arial" w:hAnsi="Arial" w:cs="Arial"/>
          <w:color w:val="000000" w:themeColor="text1"/>
          <w:lang w:val="en-GB"/>
        </w:rPr>
        <w:t>Int J Stroke. 2016 Aug;11(6):701-16.  </w:t>
      </w:r>
    </w:p>
    <w:p w14:paraId="52B790C9" w14:textId="77777777" w:rsidR="00520843" w:rsidRPr="00D36895" w:rsidRDefault="00520843" w:rsidP="00520843">
      <w:pPr>
        <w:widowControl w:val="0"/>
        <w:autoSpaceDE w:val="0"/>
        <w:autoSpaceDN w:val="0"/>
        <w:adjustRightInd w:val="0"/>
        <w:rPr>
          <w:rFonts w:ascii="Arial" w:hAnsi="Arial" w:cs="Arial"/>
          <w:color w:val="000000" w:themeColor="text1"/>
        </w:rPr>
      </w:pPr>
    </w:p>
    <w:p w14:paraId="673A5F09" w14:textId="505CA42C" w:rsidR="00520843" w:rsidRPr="00D36895" w:rsidRDefault="00AB5645" w:rsidP="00520843">
      <w:pPr>
        <w:widowControl w:val="0"/>
        <w:autoSpaceDE w:val="0"/>
        <w:autoSpaceDN w:val="0"/>
        <w:adjustRightInd w:val="0"/>
        <w:rPr>
          <w:rFonts w:ascii="Arial" w:hAnsi="Arial" w:cs="Arial"/>
          <w:color w:val="000000" w:themeColor="text1"/>
        </w:rPr>
      </w:pPr>
      <w:r w:rsidRPr="00D36895">
        <w:rPr>
          <w:rFonts w:ascii="Arial" w:hAnsi="Arial" w:cs="Arial"/>
          <w:color w:val="000000" w:themeColor="text1"/>
        </w:rPr>
        <w:t>68</w:t>
      </w:r>
      <w:r w:rsidR="00520843" w:rsidRPr="00D36895">
        <w:rPr>
          <w:rFonts w:ascii="Arial" w:hAnsi="Arial" w:cs="Arial"/>
          <w:color w:val="000000" w:themeColor="text1"/>
        </w:rPr>
        <w:t xml:space="preserve">. White PM, Bhalla, A., Dinsmore, J., James, M., McConachie, N., Roffe, C., Young, G. on behalf of British Association of Stroke </w:t>
      </w:r>
      <w:proofErr w:type="gramStart"/>
      <w:r w:rsidR="00520843" w:rsidRPr="00D36895">
        <w:rPr>
          <w:rFonts w:ascii="Arial" w:hAnsi="Arial" w:cs="Arial"/>
          <w:color w:val="000000" w:themeColor="text1"/>
        </w:rPr>
        <w:t>Physicians,British</w:t>
      </w:r>
      <w:proofErr w:type="gramEnd"/>
      <w:r w:rsidR="00520843" w:rsidRPr="00D36895">
        <w:rPr>
          <w:rFonts w:ascii="Arial" w:hAnsi="Arial" w:cs="Arial"/>
          <w:color w:val="000000" w:themeColor="text1"/>
        </w:rPr>
        <w:t xml:space="preserve"> Society of Neuroradiologists, Intercollegiate Stroke WorkingParty, Neuroanaesthesia and Neurocritical Care Society of GB &amp; Ireland, UK Neurointerventional Group, 2015. Standards for providing safe acute ischaemic stroke thrombectomy. BASP.</w:t>
      </w:r>
    </w:p>
    <w:p w14:paraId="455CCB50" w14:textId="77777777" w:rsidR="00520843" w:rsidRPr="00D36895" w:rsidRDefault="00520843" w:rsidP="00520843">
      <w:pPr>
        <w:widowControl w:val="0"/>
        <w:autoSpaceDE w:val="0"/>
        <w:autoSpaceDN w:val="0"/>
        <w:adjustRightInd w:val="0"/>
        <w:rPr>
          <w:rFonts w:ascii="Arial" w:hAnsi="Arial" w:cs="Arial"/>
          <w:color w:val="000000" w:themeColor="text1"/>
        </w:rPr>
      </w:pPr>
    </w:p>
    <w:p w14:paraId="13F09D3F" w14:textId="3085224A" w:rsidR="00520843" w:rsidRPr="00D36895" w:rsidRDefault="00AB5645" w:rsidP="00520843">
      <w:pPr>
        <w:pStyle w:val="EndNoteBibliography"/>
        <w:jc w:val="both"/>
        <w:rPr>
          <w:rFonts w:ascii="Arial" w:hAnsi="Arial" w:cs="Arial"/>
          <w:noProof/>
          <w:color w:val="000000" w:themeColor="text1"/>
        </w:rPr>
      </w:pPr>
      <w:r w:rsidRPr="00D36895">
        <w:rPr>
          <w:rFonts w:ascii="Arial" w:hAnsi="Arial" w:cs="Arial"/>
          <w:noProof/>
          <w:color w:val="000000" w:themeColor="text1"/>
        </w:rPr>
        <w:t>69</w:t>
      </w:r>
      <w:r w:rsidR="00520843" w:rsidRPr="00D36895">
        <w:rPr>
          <w:rFonts w:ascii="Arial" w:hAnsi="Arial" w:cs="Arial"/>
          <w:noProof/>
          <w:color w:val="000000" w:themeColor="text1"/>
        </w:rPr>
        <w:t>. National Institute for Health and Care Excellence (NICE). Mechanical clot r8.etrieval for treating acute ischaemic stroke. Interventional procedure guidancenice.org.uk/guidance/ ipg548 [Internet].  [cited 26 February 2016]. Available from: nice.org.uk/guidance/ipg54</w:t>
      </w:r>
    </w:p>
    <w:p w14:paraId="7DCFE79B" w14:textId="77777777" w:rsidR="00586C42" w:rsidRPr="00D36895" w:rsidRDefault="00586C42" w:rsidP="00520843">
      <w:pPr>
        <w:pStyle w:val="EndNoteBibliography"/>
        <w:jc w:val="both"/>
        <w:rPr>
          <w:rFonts w:ascii="Arial" w:hAnsi="Arial" w:cs="Arial"/>
          <w:noProof/>
          <w:color w:val="000000" w:themeColor="text1"/>
        </w:rPr>
      </w:pPr>
    </w:p>
    <w:p w14:paraId="3C52FC53" w14:textId="77777777" w:rsidR="00586C42" w:rsidRPr="00D36895" w:rsidRDefault="00586C42" w:rsidP="00586C42">
      <w:pPr>
        <w:rPr>
          <w:rFonts w:eastAsia="Times New Roman"/>
          <w:color w:val="000000" w:themeColor="text1"/>
        </w:rPr>
      </w:pPr>
      <w:r w:rsidRPr="00D36895">
        <w:rPr>
          <w:rFonts w:ascii="Arial" w:eastAsia="Times New Roman" w:hAnsi="Arial" w:cs="Arial"/>
          <w:color w:val="000000" w:themeColor="text1"/>
          <w:shd w:val="clear" w:color="auto" w:fill="FFFFFF"/>
        </w:rPr>
        <w:t>70. Lapergue B, Labreuche J, Piotin M. Aster trial. Contact aspiration vs stent retriever front line for rencanalization in acute cerebral infarction. Presented at: 2017 International Stroke Conference; February 22-24, 2017; Houston, TX. Abstract LB2</w:t>
      </w:r>
    </w:p>
    <w:p w14:paraId="56A6DA7C" w14:textId="77777777" w:rsidR="00586C42" w:rsidRPr="00D36895" w:rsidRDefault="00586C42" w:rsidP="00586C42">
      <w:pPr>
        <w:rPr>
          <w:rFonts w:ascii="Arial Unicode MS" w:eastAsia="Arial Unicode MS" w:hAnsi="Arial Unicode MS" w:cs="Arial Unicode MS"/>
          <w:color w:val="000000" w:themeColor="text1"/>
        </w:rPr>
      </w:pPr>
    </w:p>
    <w:p w14:paraId="01D1E8BF" w14:textId="58DC4ED6" w:rsidR="00586C42" w:rsidRPr="00D36895" w:rsidRDefault="00586C42" w:rsidP="00586C42">
      <w:pPr>
        <w:rPr>
          <w:rFonts w:eastAsia="Times New Roman"/>
          <w:color w:val="000000" w:themeColor="text1"/>
        </w:rPr>
      </w:pPr>
      <w:r w:rsidRPr="00D36895">
        <w:rPr>
          <w:rFonts w:ascii="Arial" w:eastAsia="Times New Roman" w:hAnsi="Arial" w:cs="Arial"/>
          <w:bCs/>
          <w:color w:val="000000" w:themeColor="text1"/>
          <w:shd w:val="clear" w:color="auto" w:fill="FFFFFF"/>
        </w:rPr>
        <w:t>71.</w:t>
      </w:r>
      <w:r w:rsidRPr="00D36895">
        <w:rPr>
          <w:rFonts w:ascii="Arial" w:eastAsia="Times New Roman" w:hAnsi="Arial" w:cs="Arial"/>
          <w:b/>
          <w:bCs/>
          <w:color w:val="000000" w:themeColor="text1"/>
          <w:shd w:val="clear" w:color="auto" w:fill="FFFFFF"/>
        </w:rPr>
        <w:t xml:space="preserve"> </w:t>
      </w:r>
      <w:r w:rsidRPr="00D36895">
        <w:rPr>
          <w:rFonts w:ascii="Arial" w:eastAsia="Times New Roman" w:hAnsi="Arial" w:cs="Arial"/>
          <w:bCs/>
          <w:color w:val="000000" w:themeColor="text1"/>
          <w:shd w:val="clear" w:color="auto" w:fill="FFFFFF"/>
        </w:rPr>
        <w:t>Stapleton CJ</w:t>
      </w:r>
      <w:r w:rsidRPr="00D36895">
        <w:rPr>
          <w:rFonts w:ascii="Arial" w:eastAsia="Times New Roman" w:hAnsi="Arial" w:cs="Arial"/>
          <w:color w:val="000000" w:themeColor="text1"/>
          <w:shd w:val="clear" w:color="auto" w:fill="FFFFFF"/>
        </w:rPr>
        <w:t xml:space="preserve">, Leslie-Mazwi TM, Torok CM, Hakimelahi R, Hirsch JA, Yoo AJ, Rabinov JD, Patel AB. </w:t>
      </w:r>
      <w:r w:rsidRPr="00D36895">
        <w:rPr>
          <w:rFonts w:ascii="Helvetica" w:eastAsia="Times New Roman" w:hAnsi="Helvetica"/>
          <w:bCs/>
          <w:color w:val="000000" w:themeColor="text1"/>
        </w:rPr>
        <w:t>A direct aspiration first-pass technique vs stentriever thrombectomy in emergent large vessel intracranial occlusions</w:t>
      </w:r>
      <w:r w:rsidR="009061F4" w:rsidRPr="00D36895">
        <w:rPr>
          <w:rFonts w:eastAsia="Times New Roman"/>
          <w:color w:val="000000" w:themeColor="text1"/>
        </w:rPr>
        <w:t xml:space="preserve"> </w:t>
      </w:r>
      <w:hyperlink r:id="rId22" w:tooltip="Journal of neurosurgery." w:history="1">
        <w:r w:rsidRPr="00D36895">
          <w:rPr>
            <w:rStyle w:val="Hyperlink"/>
            <w:rFonts w:ascii="Arial" w:eastAsia="Times New Roman" w:hAnsi="Arial" w:cs="Arial"/>
            <w:color w:val="000000" w:themeColor="text1"/>
            <w:shd w:val="clear" w:color="auto" w:fill="FFFFFF"/>
          </w:rPr>
          <w:t>J Neurosurg.</w:t>
        </w:r>
      </w:hyperlink>
      <w:r w:rsidRPr="00D36895">
        <w:rPr>
          <w:rStyle w:val="apple-converted-space"/>
          <w:rFonts w:ascii="Arial" w:eastAsia="Times New Roman" w:hAnsi="Arial" w:cs="Arial"/>
          <w:color w:val="000000" w:themeColor="text1"/>
          <w:shd w:val="clear" w:color="auto" w:fill="FFFFFF"/>
        </w:rPr>
        <w:t> </w:t>
      </w:r>
      <w:r w:rsidRPr="00D36895">
        <w:rPr>
          <w:rFonts w:ascii="Arial" w:eastAsia="Times New Roman" w:hAnsi="Arial" w:cs="Arial"/>
          <w:color w:val="000000" w:themeColor="text1"/>
          <w:shd w:val="clear" w:color="auto" w:fill="FFFFFF"/>
        </w:rPr>
        <w:t>2017 Apr 14:1-</w:t>
      </w:r>
      <w:proofErr w:type="gramStart"/>
      <w:r w:rsidRPr="00D36895">
        <w:rPr>
          <w:rFonts w:ascii="Arial" w:eastAsia="Times New Roman" w:hAnsi="Arial" w:cs="Arial"/>
          <w:color w:val="000000" w:themeColor="text1"/>
          <w:shd w:val="clear" w:color="auto" w:fill="FFFFFF"/>
        </w:rPr>
        <w:t>8</w:t>
      </w:r>
      <w:r w:rsidR="009061F4" w:rsidRPr="00D36895">
        <w:rPr>
          <w:rFonts w:ascii="Arial" w:eastAsia="Times New Roman" w:hAnsi="Arial" w:cs="Arial"/>
          <w:color w:val="000000" w:themeColor="text1"/>
          <w:shd w:val="clear" w:color="auto" w:fill="FFFFFF"/>
        </w:rPr>
        <w:t>.</w:t>
      </w:r>
      <w:r w:rsidRPr="00D36895">
        <w:rPr>
          <w:rFonts w:ascii="Arial" w:eastAsia="Times New Roman" w:hAnsi="Arial" w:cs="Arial"/>
          <w:color w:val="000000" w:themeColor="text1"/>
          <w:shd w:val="clear" w:color="auto" w:fill="FFFFFF"/>
        </w:rPr>
        <w:t>.</w:t>
      </w:r>
      <w:proofErr w:type="gramEnd"/>
      <w:r w:rsidRPr="00D36895">
        <w:rPr>
          <w:rStyle w:val="apple-converted-space"/>
          <w:rFonts w:ascii="Arial" w:eastAsia="Times New Roman" w:hAnsi="Arial" w:cs="Arial"/>
          <w:color w:val="000000" w:themeColor="text1"/>
          <w:shd w:val="clear" w:color="auto" w:fill="FFFFFF"/>
        </w:rPr>
        <w:t> </w:t>
      </w:r>
    </w:p>
    <w:p w14:paraId="6CDAA5BA" w14:textId="77777777" w:rsidR="00586C42" w:rsidRPr="00D36895" w:rsidRDefault="00586C42" w:rsidP="00586C42">
      <w:pPr>
        <w:rPr>
          <w:rFonts w:ascii="Arial Unicode MS" w:eastAsia="Arial Unicode MS" w:hAnsi="Arial Unicode MS" w:cs="Arial Unicode MS"/>
          <w:color w:val="000000" w:themeColor="text1"/>
        </w:rPr>
      </w:pPr>
    </w:p>
    <w:p w14:paraId="1B14AF36" w14:textId="77777777" w:rsidR="00586C42" w:rsidRPr="00D36895" w:rsidRDefault="00586C42" w:rsidP="00586C42">
      <w:pPr>
        <w:pStyle w:val="desc"/>
        <w:shd w:val="clear" w:color="auto" w:fill="FFFFFF"/>
        <w:spacing w:before="0" w:beforeAutospacing="0" w:after="0" w:afterAutospacing="0"/>
        <w:rPr>
          <w:rFonts w:ascii="Arial" w:hAnsi="Arial" w:cs="Arial"/>
          <w:color w:val="000000" w:themeColor="text1"/>
          <w:sz w:val="24"/>
          <w:szCs w:val="24"/>
        </w:rPr>
      </w:pPr>
      <w:r w:rsidRPr="00D36895">
        <w:rPr>
          <w:rFonts w:ascii="Arial" w:hAnsi="Arial" w:cs="Arial"/>
          <w:bCs/>
          <w:color w:val="000000" w:themeColor="text1"/>
          <w:sz w:val="24"/>
          <w:szCs w:val="24"/>
        </w:rPr>
        <w:t>72. Lapergue B</w:t>
      </w:r>
      <w:r w:rsidRPr="00D36895">
        <w:rPr>
          <w:rFonts w:ascii="Arial" w:hAnsi="Arial" w:cs="Arial"/>
          <w:color w:val="000000" w:themeColor="text1"/>
          <w:sz w:val="24"/>
          <w:szCs w:val="24"/>
        </w:rPr>
        <w:t>, Blanc R, Guedin P, Decroix JP, Labreuche J, Preda C, Bartolini B, Coskun O, Redjem H, Mazighi M, Bourdain F, Rodesch G, Piotin M.</w:t>
      </w:r>
      <w:r w:rsidRPr="00D36895">
        <w:rPr>
          <w:rFonts w:ascii="Arial" w:eastAsia="Times New Roman" w:hAnsi="Arial" w:cs="Arial"/>
          <w:color w:val="000000" w:themeColor="text1"/>
          <w:sz w:val="24"/>
          <w:szCs w:val="24"/>
        </w:rPr>
        <w:t xml:space="preserve">A Direct Aspiration, First Pass Technique (ADAPT) versus Stent Retrievers for Acute Stroke Therapy: An Observational Comparative Study. </w:t>
      </w:r>
      <w:r w:rsidRPr="00D36895">
        <w:rPr>
          <w:rStyle w:val="jrnl"/>
          <w:rFonts w:ascii="Arial" w:hAnsi="Arial" w:cs="Arial"/>
          <w:color w:val="000000" w:themeColor="text1"/>
          <w:sz w:val="24"/>
          <w:szCs w:val="24"/>
        </w:rPr>
        <w:t>AJNR Am J Neuroradiol</w:t>
      </w:r>
      <w:r w:rsidRPr="00D36895">
        <w:rPr>
          <w:rFonts w:ascii="Arial" w:hAnsi="Arial" w:cs="Arial"/>
          <w:color w:val="000000" w:themeColor="text1"/>
          <w:sz w:val="24"/>
          <w:szCs w:val="24"/>
        </w:rPr>
        <w:t xml:space="preserve">. 2016 Jun 2. </w:t>
      </w:r>
    </w:p>
    <w:p w14:paraId="2141CF9E" w14:textId="77777777" w:rsidR="00586C42" w:rsidRPr="00D36895" w:rsidRDefault="00586C42" w:rsidP="00586C42">
      <w:pPr>
        <w:rPr>
          <w:rFonts w:ascii="Arial Unicode MS" w:eastAsia="Arial Unicode MS" w:hAnsi="Arial Unicode MS" w:cs="Arial Unicode MS"/>
          <w:color w:val="000000" w:themeColor="text1"/>
          <w:sz w:val="20"/>
          <w:szCs w:val="20"/>
        </w:rPr>
      </w:pPr>
    </w:p>
    <w:p w14:paraId="74C6A10F" w14:textId="77777777" w:rsidR="00586C42" w:rsidRPr="00D36895" w:rsidRDefault="00586C42" w:rsidP="00586C42">
      <w:pPr>
        <w:rPr>
          <w:rFonts w:ascii="Arial" w:eastAsia="Times New Roman" w:hAnsi="Arial" w:cs="Arial"/>
          <w:color w:val="000000" w:themeColor="text1"/>
          <w:lang w:val="en-GB"/>
        </w:rPr>
      </w:pPr>
      <w:r w:rsidRPr="00D36895">
        <w:rPr>
          <w:rFonts w:ascii="Arial" w:eastAsia="Times New Roman" w:hAnsi="Arial" w:cs="Arial"/>
          <w:color w:val="000000" w:themeColor="text1"/>
        </w:rPr>
        <w:t xml:space="preserve">73. </w:t>
      </w:r>
      <w:hyperlink r:id="rId23" w:history="1">
        <w:r w:rsidRPr="00D36895">
          <w:rPr>
            <w:rStyle w:val="Hyperlink"/>
            <w:rFonts w:ascii="Arial" w:eastAsia="Times New Roman" w:hAnsi="Arial" w:cs="Arial"/>
            <w:color w:val="000000" w:themeColor="text1"/>
            <w:u w:val="none"/>
            <w:shd w:val="clear" w:color="auto" w:fill="FFFFFF"/>
          </w:rPr>
          <w:t>Nguyen TN</w:t>
        </w:r>
      </w:hyperlink>
      <w:r w:rsidRPr="00D36895">
        <w:rPr>
          <w:rFonts w:ascii="Arial" w:eastAsia="Times New Roman" w:hAnsi="Arial" w:cs="Arial"/>
          <w:color w:val="000000" w:themeColor="text1"/>
          <w:shd w:val="clear" w:color="auto" w:fill="FFFFFF"/>
        </w:rPr>
        <w:t>,</w:t>
      </w:r>
      <w:r w:rsidRPr="00D36895">
        <w:rPr>
          <w:rStyle w:val="apple-converted-space"/>
          <w:rFonts w:ascii="Arial" w:eastAsia="Times New Roman" w:hAnsi="Arial" w:cs="Arial"/>
          <w:color w:val="000000" w:themeColor="text1"/>
          <w:shd w:val="clear" w:color="auto" w:fill="FFFFFF"/>
        </w:rPr>
        <w:t> </w:t>
      </w:r>
      <w:hyperlink r:id="rId24" w:history="1">
        <w:r w:rsidRPr="00D36895">
          <w:rPr>
            <w:rStyle w:val="Hyperlink"/>
            <w:rFonts w:ascii="Arial" w:eastAsia="Times New Roman" w:hAnsi="Arial" w:cs="Arial"/>
            <w:color w:val="000000" w:themeColor="text1"/>
            <w:u w:val="none"/>
            <w:shd w:val="clear" w:color="auto" w:fill="FFFFFF"/>
          </w:rPr>
          <w:t>Malisch T</w:t>
        </w:r>
      </w:hyperlink>
      <w:r w:rsidRPr="00D36895">
        <w:rPr>
          <w:rFonts w:ascii="Arial" w:eastAsia="Times New Roman" w:hAnsi="Arial" w:cs="Arial"/>
          <w:color w:val="000000" w:themeColor="text1"/>
          <w:shd w:val="clear" w:color="auto" w:fill="FFFFFF"/>
        </w:rPr>
        <w:t>,</w:t>
      </w:r>
      <w:r w:rsidRPr="00D36895">
        <w:rPr>
          <w:rStyle w:val="apple-converted-space"/>
          <w:rFonts w:ascii="Arial" w:eastAsia="Times New Roman" w:hAnsi="Arial" w:cs="Arial"/>
          <w:color w:val="000000" w:themeColor="text1"/>
          <w:shd w:val="clear" w:color="auto" w:fill="FFFFFF"/>
        </w:rPr>
        <w:t> </w:t>
      </w:r>
      <w:hyperlink r:id="rId25" w:history="1">
        <w:r w:rsidRPr="00D36895">
          <w:rPr>
            <w:rStyle w:val="Hyperlink"/>
            <w:rFonts w:ascii="Arial" w:eastAsia="Times New Roman" w:hAnsi="Arial" w:cs="Arial"/>
            <w:color w:val="000000" w:themeColor="text1"/>
            <w:u w:val="none"/>
            <w:shd w:val="clear" w:color="auto" w:fill="FFFFFF"/>
          </w:rPr>
          <w:t>Castonguay AC</w:t>
        </w:r>
      </w:hyperlink>
      <w:r w:rsidRPr="00D36895">
        <w:rPr>
          <w:rFonts w:ascii="Arial" w:eastAsia="Times New Roman" w:hAnsi="Arial" w:cs="Arial"/>
          <w:color w:val="000000" w:themeColor="text1"/>
          <w:shd w:val="clear" w:color="auto" w:fill="FFFFFF"/>
        </w:rPr>
        <w:t>,</w:t>
      </w:r>
      <w:r w:rsidRPr="00D36895">
        <w:rPr>
          <w:rStyle w:val="apple-converted-space"/>
          <w:rFonts w:ascii="Arial" w:eastAsia="Times New Roman" w:hAnsi="Arial" w:cs="Arial"/>
          <w:color w:val="000000" w:themeColor="text1"/>
          <w:shd w:val="clear" w:color="auto" w:fill="FFFFFF"/>
        </w:rPr>
        <w:t> </w:t>
      </w:r>
      <w:hyperlink r:id="rId26" w:history="1">
        <w:r w:rsidRPr="00D36895">
          <w:rPr>
            <w:rStyle w:val="Hyperlink"/>
            <w:rFonts w:ascii="Arial" w:eastAsia="Times New Roman" w:hAnsi="Arial" w:cs="Arial"/>
            <w:color w:val="000000" w:themeColor="text1"/>
            <w:u w:val="none"/>
            <w:shd w:val="clear" w:color="auto" w:fill="FFFFFF"/>
          </w:rPr>
          <w:t>Gupta R</w:t>
        </w:r>
      </w:hyperlink>
      <w:r w:rsidRPr="00D36895">
        <w:rPr>
          <w:rFonts w:ascii="Arial" w:eastAsia="Times New Roman" w:hAnsi="Arial" w:cs="Arial"/>
          <w:color w:val="000000" w:themeColor="text1"/>
          <w:shd w:val="clear" w:color="auto" w:fill="FFFFFF"/>
        </w:rPr>
        <w:t>,</w:t>
      </w:r>
      <w:r w:rsidRPr="00D36895">
        <w:rPr>
          <w:rStyle w:val="apple-converted-space"/>
          <w:rFonts w:ascii="Arial" w:eastAsia="Times New Roman" w:hAnsi="Arial" w:cs="Arial"/>
          <w:color w:val="000000" w:themeColor="text1"/>
          <w:shd w:val="clear" w:color="auto" w:fill="FFFFFF"/>
        </w:rPr>
        <w:t> </w:t>
      </w:r>
      <w:hyperlink r:id="rId27" w:history="1">
        <w:r w:rsidRPr="00D36895">
          <w:rPr>
            <w:rStyle w:val="Hyperlink"/>
            <w:rFonts w:ascii="Arial" w:eastAsia="Times New Roman" w:hAnsi="Arial" w:cs="Arial"/>
            <w:color w:val="000000" w:themeColor="text1"/>
            <w:u w:val="none"/>
            <w:shd w:val="clear" w:color="auto" w:fill="FFFFFF"/>
          </w:rPr>
          <w:t>Sun CH</w:t>
        </w:r>
      </w:hyperlink>
      <w:r w:rsidRPr="00D36895">
        <w:rPr>
          <w:rFonts w:ascii="Arial" w:eastAsia="Times New Roman" w:hAnsi="Arial" w:cs="Arial"/>
          <w:color w:val="000000" w:themeColor="text1"/>
          <w:shd w:val="clear" w:color="auto" w:fill="FFFFFF"/>
        </w:rPr>
        <w:t>,</w:t>
      </w:r>
      <w:r w:rsidRPr="00D36895">
        <w:rPr>
          <w:rStyle w:val="apple-converted-space"/>
          <w:rFonts w:ascii="Arial" w:eastAsia="Times New Roman" w:hAnsi="Arial" w:cs="Arial"/>
          <w:color w:val="000000" w:themeColor="text1"/>
          <w:shd w:val="clear" w:color="auto" w:fill="FFFFFF"/>
        </w:rPr>
        <w:t> </w:t>
      </w:r>
      <w:hyperlink r:id="rId28" w:history="1">
        <w:r w:rsidRPr="00D36895">
          <w:rPr>
            <w:rStyle w:val="Hyperlink"/>
            <w:rFonts w:ascii="Arial" w:eastAsia="Times New Roman" w:hAnsi="Arial" w:cs="Arial"/>
            <w:color w:val="000000" w:themeColor="text1"/>
            <w:u w:val="none"/>
            <w:shd w:val="clear" w:color="auto" w:fill="FFFFFF"/>
          </w:rPr>
          <w:t>Martin CO</w:t>
        </w:r>
      </w:hyperlink>
      <w:r w:rsidRPr="00D36895">
        <w:rPr>
          <w:rFonts w:ascii="Arial" w:eastAsia="Times New Roman" w:hAnsi="Arial" w:cs="Arial"/>
          <w:color w:val="000000" w:themeColor="text1"/>
          <w:shd w:val="clear" w:color="auto" w:fill="FFFFFF"/>
        </w:rPr>
        <w:t>,</w:t>
      </w:r>
      <w:r w:rsidRPr="00D36895">
        <w:rPr>
          <w:rStyle w:val="apple-converted-space"/>
          <w:rFonts w:ascii="Arial" w:eastAsia="Times New Roman" w:hAnsi="Arial" w:cs="Arial"/>
          <w:color w:val="000000" w:themeColor="text1"/>
          <w:shd w:val="clear" w:color="auto" w:fill="FFFFFF"/>
        </w:rPr>
        <w:t> </w:t>
      </w:r>
      <w:hyperlink r:id="rId29" w:history="1">
        <w:r w:rsidRPr="00D36895">
          <w:rPr>
            <w:rStyle w:val="Hyperlink"/>
            <w:rFonts w:ascii="Arial" w:eastAsia="Times New Roman" w:hAnsi="Arial" w:cs="Arial"/>
            <w:color w:val="000000" w:themeColor="text1"/>
            <w:u w:val="none"/>
            <w:shd w:val="clear" w:color="auto" w:fill="FFFFFF"/>
          </w:rPr>
          <w:t>Holloway WE</w:t>
        </w:r>
      </w:hyperlink>
      <w:r w:rsidRPr="00D36895">
        <w:rPr>
          <w:rFonts w:ascii="Arial" w:eastAsia="Times New Roman" w:hAnsi="Arial" w:cs="Arial"/>
          <w:color w:val="000000" w:themeColor="text1"/>
          <w:shd w:val="clear" w:color="auto" w:fill="FFFFFF"/>
        </w:rPr>
        <w:t>,</w:t>
      </w:r>
      <w:r w:rsidRPr="00D36895">
        <w:rPr>
          <w:rStyle w:val="apple-converted-space"/>
          <w:rFonts w:ascii="Arial" w:eastAsia="Times New Roman" w:hAnsi="Arial" w:cs="Arial"/>
          <w:color w:val="000000" w:themeColor="text1"/>
          <w:shd w:val="clear" w:color="auto" w:fill="FFFFFF"/>
        </w:rPr>
        <w:t> </w:t>
      </w:r>
      <w:hyperlink r:id="rId30" w:history="1">
        <w:r w:rsidRPr="00D36895">
          <w:rPr>
            <w:rStyle w:val="Hyperlink"/>
            <w:rFonts w:ascii="Arial" w:eastAsia="Times New Roman" w:hAnsi="Arial" w:cs="Arial"/>
            <w:color w:val="000000" w:themeColor="text1"/>
            <w:u w:val="none"/>
            <w:shd w:val="clear" w:color="auto" w:fill="FFFFFF"/>
          </w:rPr>
          <w:t>Mueller-Kronast N</w:t>
        </w:r>
      </w:hyperlink>
      <w:r w:rsidRPr="00D36895">
        <w:rPr>
          <w:rFonts w:ascii="Arial" w:eastAsia="Times New Roman" w:hAnsi="Arial" w:cs="Arial"/>
          <w:color w:val="000000" w:themeColor="text1"/>
          <w:shd w:val="clear" w:color="auto" w:fill="FFFFFF"/>
        </w:rPr>
        <w:t>,</w:t>
      </w:r>
      <w:r w:rsidRPr="00D36895">
        <w:rPr>
          <w:rStyle w:val="apple-converted-space"/>
          <w:rFonts w:ascii="Arial" w:eastAsia="Times New Roman" w:hAnsi="Arial" w:cs="Arial"/>
          <w:color w:val="000000" w:themeColor="text1"/>
          <w:shd w:val="clear" w:color="auto" w:fill="FFFFFF"/>
        </w:rPr>
        <w:t> </w:t>
      </w:r>
      <w:hyperlink r:id="rId31" w:history="1">
        <w:r w:rsidRPr="00D36895">
          <w:rPr>
            <w:rStyle w:val="Hyperlink"/>
            <w:rFonts w:ascii="Arial" w:eastAsia="Times New Roman" w:hAnsi="Arial" w:cs="Arial"/>
            <w:color w:val="000000" w:themeColor="text1"/>
            <w:u w:val="none"/>
            <w:shd w:val="clear" w:color="auto" w:fill="FFFFFF"/>
          </w:rPr>
          <w:t>English JD</w:t>
        </w:r>
      </w:hyperlink>
      <w:r w:rsidRPr="00D36895">
        <w:rPr>
          <w:rFonts w:ascii="Arial" w:eastAsia="Times New Roman" w:hAnsi="Arial" w:cs="Arial"/>
          <w:color w:val="000000" w:themeColor="text1"/>
          <w:shd w:val="clear" w:color="auto" w:fill="FFFFFF"/>
        </w:rPr>
        <w:t>,</w:t>
      </w:r>
      <w:r w:rsidRPr="00D36895">
        <w:rPr>
          <w:rStyle w:val="apple-converted-space"/>
          <w:rFonts w:ascii="Arial" w:eastAsia="Times New Roman" w:hAnsi="Arial" w:cs="Arial"/>
          <w:color w:val="000000" w:themeColor="text1"/>
          <w:shd w:val="clear" w:color="auto" w:fill="FFFFFF"/>
        </w:rPr>
        <w:t> </w:t>
      </w:r>
      <w:hyperlink r:id="rId32" w:history="1">
        <w:r w:rsidRPr="00D36895">
          <w:rPr>
            <w:rStyle w:val="Hyperlink"/>
            <w:rFonts w:ascii="Arial" w:eastAsia="Times New Roman" w:hAnsi="Arial" w:cs="Arial"/>
            <w:color w:val="000000" w:themeColor="text1"/>
            <w:u w:val="none"/>
            <w:shd w:val="clear" w:color="auto" w:fill="FFFFFF"/>
          </w:rPr>
          <w:t>Linfante I</w:t>
        </w:r>
      </w:hyperlink>
      <w:r w:rsidRPr="00D36895">
        <w:rPr>
          <w:rFonts w:ascii="Arial" w:eastAsia="Times New Roman" w:hAnsi="Arial" w:cs="Arial"/>
          <w:color w:val="000000" w:themeColor="text1"/>
          <w:shd w:val="clear" w:color="auto" w:fill="FFFFFF"/>
        </w:rPr>
        <w:t>,</w:t>
      </w:r>
      <w:r w:rsidRPr="00D36895">
        <w:rPr>
          <w:rStyle w:val="apple-converted-space"/>
          <w:rFonts w:ascii="Arial" w:eastAsia="Times New Roman" w:hAnsi="Arial" w:cs="Arial"/>
          <w:color w:val="000000" w:themeColor="text1"/>
          <w:shd w:val="clear" w:color="auto" w:fill="FFFFFF"/>
        </w:rPr>
        <w:t> </w:t>
      </w:r>
      <w:hyperlink r:id="rId33" w:history="1">
        <w:r w:rsidRPr="00D36895">
          <w:rPr>
            <w:rStyle w:val="Hyperlink"/>
            <w:rFonts w:ascii="Arial" w:eastAsia="Times New Roman" w:hAnsi="Arial" w:cs="Arial"/>
            <w:color w:val="000000" w:themeColor="text1"/>
            <w:u w:val="none"/>
            <w:shd w:val="clear" w:color="auto" w:fill="FFFFFF"/>
          </w:rPr>
          <w:t>Dabus G</w:t>
        </w:r>
      </w:hyperlink>
      <w:r w:rsidRPr="00D36895">
        <w:rPr>
          <w:rFonts w:ascii="Arial" w:eastAsia="Times New Roman" w:hAnsi="Arial" w:cs="Arial"/>
          <w:color w:val="000000" w:themeColor="text1"/>
          <w:shd w:val="clear" w:color="auto" w:fill="FFFFFF"/>
        </w:rPr>
        <w:t>,</w:t>
      </w:r>
      <w:r w:rsidRPr="00D36895">
        <w:rPr>
          <w:rStyle w:val="apple-converted-space"/>
          <w:rFonts w:ascii="Arial" w:eastAsia="Times New Roman" w:hAnsi="Arial" w:cs="Arial"/>
          <w:color w:val="000000" w:themeColor="text1"/>
          <w:shd w:val="clear" w:color="auto" w:fill="FFFFFF"/>
        </w:rPr>
        <w:t> </w:t>
      </w:r>
      <w:hyperlink r:id="rId34" w:history="1">
        <w:r w:rsidRPr="00D36895">
          <w:rPr>
            <w:rStyle w:val="Hyperlink"/>
            <w:rFonts w:ascii="Arial" w:eastAsia="Times New Roman" w:hAnsi="Arial" w:cs="Arial"/>
            <w:color w:val="000000" w:themeColor="text1"/>
            <w:u w:val="none"/>
            <w:shd w:val="clear" w:color="auto" w:fill="FFFFFF"/>
          </w:rPr>
          <w:t>Marden FA</w:t>
        </w:r>
      </w:hyperlink>
      <w:r w:rsidRPr="00D36895">
        <w:rPr>
          <w:rFonts w:ascii="Arial" w:eastAsia="Times New Roman" w:hAnsi="Arial" w:cs="Arial"/>
          <w:color w:val="000000" w:themeColor="text1"/>
          <w:shd w:val="clear" w:color="auto" w:fill="FFFFFF"/>
        </w:rPr>
        <w:t>,</w:t>
      </w:r>
      <w:r w:rsidRPr="00D36895">
        <w:rPr>
          <w:rStyle w:val="apple-converted-space"/>
          <w:rFonts w:ascii="Arial" w:eastAsia="Times New Roman" w:hAnsi="Arial" w:cs="Arial"/>
          <w:color w:val="000000" w:themeColor="text1"/>
          <w:shd w:val="clear" w:color="auto" w:fill="FFFFFF"/>
        </w:rPr>
        <w:t> </w:t>
      </w:r>
      <w:hyperlink r:id="rId35" w:history="1">
        <w:r w:rsidRPr="00D36895">
          <w:rPr>
            <w:rStyle w:val="Hyperlink"/>
            <w:rFonts w:ascii="Arial" w:eastAsia="Times New Roman" w:hAnsi="Arial" w:cs="Arial"/>
            <w:color w:val="000000" w:themeColor="text1"/>
            <w:u w:val="none"/>
            <w:shd w:val="clear" w:color="auto" w:fill="FFFFFF"/>
          </w:rPr>
          <w:t>Bozorgchami H</w:t>
        </w:r>
      </w:hyperlink>
      <w:r w:rsidRPr="00D36895">
        <w:rPr>
          <w:rFonts w:ascii="Arial" w:eastAsia="Times New Roman" w:hAnsi="Arial" w:cs="Arial"/>
          <w:color w:val="000000" w:themeColor="text1"/>
          <w:shd w:val="clear" w:color="auto" w:fill="FFFFFF"/>
        </w:rPr>
        <w:t>,</w:t>
      </w:r>
      <w:r w:rsidRPr="00D36895">
        <w:rPr>
          <w:rStyle w:val="apple-converted-space"/>
          <w:rFonts w:ascii="Arial" w:eastAsia="Times New Roman" w:hAnsi="Arial" w:cs="Arial"/>
          <w:color w:val="000000" w:themeColor="text1"/>
          <w:shd w:val="clear" w:color="auto" w:fill="FFFFFF"/>
        </w:rPr>
        <w:t> </w:t>
      </w:r>
      <w:hyperlink r:id="rId36" w:history="1">
        <w:r w:rsidRPr="00D36895">
          <w:rPr>
            <w:rStyle w:val="Hyperlink"/>
            <w:rFonts w:ascii="Arial" w:eastAsia="Times New Roman" w:hAnsi="Arial" w:cs="Arial"/>
            <w:color w:val="000000" w:themeColor="text1"/>
            <w:u w:val="none"/>
            <w:shd w:val="clear" w:color="auto" w:fill="FFFFFF"/>
          </w:rPr>
          <w:t>Xavier A</w:t>
        </w:r>
      </w:hyperlink>
      <w:r w:rsidRPr="00D36895">
        <w:rPr>
          <w:rFonts w:ascii="Arial" w:eastAsia="Times New Roman" w:hAnsi="Arial" w:cs="Arial"/>
          <w:color w:val="000000" w:themeColor="text1"/>
          <w:shd w:val="clear" w:color="auto" w:fill="FFFFFF"/>
        </w:rPr>
        <w:t>,</w:t>
      </w:r>
      <w:r w:rsidRPr="00D36895">
        <w:rPr>
          <w:rStyle w:val="apple-converted-space"/>
          <w:rFonts w:ascii="Arial" w:eastAsia="Times New Roman" w:hAnsi="Arial" w:cs="Arial"/>
          <w:color w:val="000000" w:themeColor="text1"/>
          <w:shd w:val="clear" w:color="auto" w:fill="FFFFFF"/>
        </w:rPr>
        <w:t> </w:t>
      </w:r>
      <w:hyperlink r:id="rId37" w:history="1">
        <w:r w:rsidRPr="00D36895">
          <w:rPr>
            <w:rStyle w:val="Hyperlink"/>
            <w:rFonts w:ascii="Arial" w:eastAsia="Times New Roman" w:hAnsi="Arial" w:cs="Arial"/>
            <w:color w:val="000000" w:themeColor="text1"/>
            <w:u w:val="none"/>
            <w:shd w:val="clear" w:color="auto" w:fill="FFFFFF"/>
          </w:rPr>
          <w:t>Rai AT</w:t>
        </w:r>
      </w:hyperlink>
      <w:r w:rsidRPr="00D36895">
        <w:rPr>
          <w:rFonts w:ascii="Arial" w:eastAsia="Times New Roman" w:hAnsi="Arial" w:cs="Arial"/>
          <w:color w:val="000000" w:themeColor="text1"/>
          <w:shd w:val="clear" w:color="auto" w:fill="FFFFFF"/>
        </w:rPr>
        <w:t>,</w:t>
      </w:r>
      <w:r w:rsidRPr="00D36895">
        <w:rPr>
          <w:rStyle w:val="apple-converted-space"/>
          <w:rFonts w:ascii="Arial" w:eastAsia="Times New Roman" w:hAnsi="Arial" w:cs="Arial"/>
          <w:color w:val="000000" w:themeColor="text1"/>
          <w:shd w:val="clear" w:color="auto" w:fill="FFFFFF"/>
        </w:rPr>
        <w:t> </w:t>
      </w:r>
      <w:hyperlink r:id="rId38" w:history="1">
        <w:r w:rsidRPr="00D36895">
          <w:rPr>
            <w:rStyle w:val="Hyperlink"/>
            <w:rFonts w:ascii="Arial" w:eastAsia="Times New Roman" w:hAnsi="Arial" w:cs="Arial"/>
            <w:color w:val="000000" w:themeColor="text1"/>
            <w:u w:val="none"/>
            <w:shd w:val="clear" w:color="auto" w:fill="FFFFFF"/>
          </w:rPr>
          <w:t>Froehler MT</w:t>
        </w:r>
      </w:hyperlink>
      <w:r w:rsidRPr="00D36895">
        <w:rPr>
          <w:rFonts w:ascii="Arial" w:eastAsia="Times New Roman" w:hAnsi="Arial" w:cs="Arial"/>
          <w:color w:val="000000" w:themeColor="text1"/>
          <w:shd w:val="clear" w:color="auto" w:fill="FFFFFF"/>
        </w:rPr>
        <w:t>,</w:t>
      </w:r>
      <w:r w:rsidRPr="00D36895">
        <w:rPr>
          <w:rStyle w:val="apple-converted-space"/>
          <w:rFonts w:ascii="Arial" w:eastAsia="Times New Roman" w:hAnsi="Arial" w:cs="Arial"/>
          <w:color w:val="000000" w:themeColor="text1"/>
          <w:shd w:val="clear" w:color="auto" w:fill="FFFFFF"/>
        </w:rPr>
        <w:t> </w:t>
      </w:r>
      <w:hyperlink r:id="rId39" w:history="1">
        <w:r w:rsidRPr="00D36895">
          <w:rPr>
            <w:rStyle w:val="Hyperlink"/>
            <w:rFonts w:ascii="Arial" w:eastAsia="Times New Roman" w:hAnsi="Arial" w:cs="Arial"/>
            <w:color w:val="000000" w:themeColor="text1"/>
            <w:u w:val="none"/>
            <w:shd w:val="clear" w:color="auto" w:fill="FFFFFF"/>
          </w:rPr>
          <w:t>Badruddin A</w:t>
        </w:r>
      </w:hyperlink>
      <w:r w:rsidRPr="00D36895">
        <w:rPr>
          <w:rFonts w:ascii="Arial" w:eastAsia="Times New Roman" w:hAnsi="Arial" w:cs="Arial"/>
          <w:color w:val="000000" w:themeColor="text1"/>
          <w:shd w:val="clear" w:color="auto" w:fill="FFFFFF"/>
        </w:rPr>
        <w:t>,</w:t>
      </w:r>
      <w:r w:rsidRPr="00D36895">
        <w:rPr>
          <w:rStyle w:val="apple-converted-space"/>
          <w:rFonts w:ascii="Arial" w:eastAsia="Times New Roman" w:hAnsi="Arial" w:cs="Arial"/>
          <w:color w:val="000000" w:themeColor="text1"/>
          <w:shd w:val="clear" w:color="auto" w:fill="FFFFFF"/>
        </w:rPr>
        <w:t> </w:t>
      </w:r>
      <w:hyperlink r:id="rId40" w:history="1">
        <w:r w:rsidRPr="00D36895">
          <w:rPr>
            <w:rStyle w:val="Hyperlink"/>
            <w:rFonts w:ascii="Arial" w:eastAsia="Times New Roman" w:hAnsi="Arial" w:cs="Arial"/>
            <w:color w:val="000000" w:themeColor="text1"/>
            <w:u w:val="none"/>
            <w:shd w:val="clear" w:color="auto" w:fill="FFFFFF"/>
          </w:rPr>
          <w:t>Taqi M</w:t>
        </w:r>
      </w:hyperlink>
      <w:r w:rsidRPr="00D36895">
        <w:rPr>
          <w:rFonts w:ascii="Arial" w:eastAsia="Times New Roman" w:hAnsi="Arial" w:cs="Arial"/>
          <w:color w:val="000000" w:themeColor="text1"/>
          <w:shd w:val="clear" w:color="auto" w:fill="FFFFFF"/>
        </w:rPr>
        <w:t>,</w:t>
      </w:r>
      <w:r w:rsidRPr="00D36895">
        <w:rPr>
          <w:rStyle w:val="apple-converted-space"/>
          <w:rFonts w:ascii="Arial" w:eastAsia="Times New Roman" w:hAnsi="Arial" w:cs="Arial"/>
          <w:color w:val="000000" w:themeColor="text1"/>
          <w:shd w:val="clear" w:color="auto" w:fill="FFFFFF"/>
        </w:rPr>
        <w:t> </w:t>
      </w:r>
      <w:hyperlink r:id="rId41" w:history="1">
        <w:r w:rsidRPr="00D36895">
          <w:rPr>
            <w:rStyle w:val="Hyperlink"/>
            <w:rFonts w:ascii="Arial" w:eastAsia="Times New Roman" w:hAnsi="Arial" w:cs="Arial"/>
            <w:color w:val="000000" w:themeColor="text1"/>
            <w:u w:val="none"/>
            <w:shd w:val="clear" w:color="auto" w:fill="FFFFFF"/>
          </w:rPr>
          <w:t>Abraham MG</w:t>
        </w:r>
      </w:hyperlink>
      <w:r w:rsidRPr="00D36895">
        <w:rPr>
          <w:rFonts w:ascii="Arial" w:eastAsia="Times New Roman" w:hAnsi="Arial" w:cs="Arial"/>
          <w:color w:val="000000" w:themeColor="text1"/>
          <w:shd w:val="clear" w:color="auto" w:fill="FFFFFF"/>
        </w:rPr>
        <w:t>,</w:t>
      </w:r>
      <w:r w:rsidRPr="00D36895">
        <w:rPr>
          <w:rStyle w:val="apple-converted-space"/>
          <w:rFonts w:ascii="Arial" w:eastAsia="Times New Roman" w:hAnsi="Arial" w:cs="Arial"/>
          <w:color w:val="000000" w:themeColor="text1"/>
          <w:shd w:val="clear" w:color="auto" w:fill="FFFFFF"/>
        </w:rPr>
        <w:t> </w:t>
      </w:r>
      <w:hyperlink r:id="rId42" w:history="1">
        <w:r w:rsidRPr="00D36895">
          <w:rPr>
            <w:rStyle w:val="Hyperlink"/>
            <w:rFonts w:ascii="Arial" w:eastAsia="Times New Roman" w:hAnsi="Arial" w:cs="Arial"/>
            <w:color w:val="000000" w:themeColor="text1"/>
            <w:u w:val="none"/>
            <w:shd w:val="clear" w:color="auto" w:fill="FFFFFF"/>
          </w:rPr>
          <w:t>Janardhan V</w:t>
        </w:r>
      </w:hyperlink>
      <w:r w:rsidRPr="00D36895">
        <w:rPr>
          <w:rFonts w:ascii="Arial" w:eastAsia="Times New Roman" w:hAnsi="Arial" w:cs="Arial"/>
          <w:color w:val="000000" w:themeColor="text1"/>
          <w:shd w:val="clear" w:color="auto" w:fill="FFFFFF"/>
        </w:rPr>
        <w:t>,</w:t>
      </w:r>
      <w:r w:rsidRPr="00D36895">
        <w:rPr>
          <w:rStyle w:val="apple-converted-space"/>
          <w:rFonts w:ascii="Arial" w:eastAsia="Times New Roman" w:hAnsi="Arial" w:cs="Arial"/>
          <w:color w:val="000000" w:themeColor="text1"/>
          <w:shd w:val="clear" w:color="auto" w:fill="FFFFFF"/>
        </w:rPr>
        <w:t> </w:t>
      </w:r>
      <w:hyperlink r:id="rId43" w:history="1">
        <w:r w:rsidRPr="00D36895">
          <w:rPr>
            <w:rStyle w:val="Hyperlink"/>
            <w:rFonts w:ascii="Arial" w:eastAsia="Times New Roman" w:hAnsi="Arial" w:cs="Arial"/>
            <w:color w:val="000000" w:themeColor="text1"/>
            <w:u w:val="none"/>
            <w:shd w:val="clear" w:color="auto" w:fill="FFFFFF"/>
          </w:rPr>
          <w:t>Shaltoni H</w:t>
        </w:r>
      </w:hyperlink>
      <w:r w:rsidRPr="00D36895">
        <w:rPr>
          <w:rFonts w:ascii="Arial" w:eastAsia="Times New Roman" w:hAnsi="Arial" w:cs="Arial"/>
          <w:color w:val="000000" w:themeColor="text1"/>
          <w:shd w:val="clear" w:color="auto" w:fill="FFFFFF"/>
        </w:rPr>
        <w:t>,</w:t>
      </w:r>
      <w:r w:rsidRPr="00D36895">
        <w:rPr>
          <w:rStyle w:val="apple-converted-space"/>
          <w:rFonts w:ascii="Arial" w:eastAsia="Times New Roman" w:hAnsi="Arial" w:cs="Arial"/>
          <w:color w:val="000000" w:themeColor="text1"/>
          <w:shd w:val="clear" w:color="auto" w:fill="FFFFFF"/>
        </w:rPr>
        <w:t> </w:t>
      </w:r>
      <w:hyperlink r:id="rId44" w:history="1">
        <w:r w:rsidRPr="00D36895">
          <w:rPr>
            <w:rStyle w:val="Hyperlink"/>
            <w:rFonts w:ascii="Arial" w:eastAsia="Times New Roman" w:hAnsi="Arial" w:cs="Arial"/>
            <w:color w:val="000000" w:themeColor="text1"/>
            <w:u w:val="none"/>
            <w:shd w:val="clear" w:color="auto" w:fill="FFFFFF"/>
          </w:rPr>
          <w:t>Novakovic R</w:t>
        </w:r>
      </w:hyperlink>
      <w:r w:rsidRPr="00D36895">
        <w:rPr>
          <w:rFonts w:ascii="Arial" w:eastAsia="Times New Roman" w:hAnsi="Arial" w:cs="Arial"/>
          <w:color w:val="000000" w:themeColor="text1"/>
          <w:shd w:val="clear" w:color="auto" w:fill="FFFFFF"/>
        </w:rPr>
        <w:t>,</w:t>
      </w:r>
      <w:r w:rsidRPr="00D36895">
        <w:rPr>
          <w:rStyle w:val="apple-converted-space"/>
          <w:rFonts w:ascii="Arial" w:eastAsia="Times New Roman" w:hAnsi="Arial" w:cs="Arial"/>
          <w:color w:val="000000" w:themeColor="text1"/>
          <w:shd w:val="clear" w:color="auto" w:fill="FFFFFF"/>
        </w:rPr>
        <w:t> </w:t>
      </w:r>
      <w:hyperlink r:id="rId45" w:history="1">
        <w:r w:rsidRPr="00D36895">
          <w:rPr>
            <w:rStyle w:val="Hyperlink"/>
            <w:rFonts w:ascii="Arial" w:eastAsia="Times New Roman" w:hAnsi="Arial" w:cs="Arial"/>
            <w:color w:val="000000" w:themeColor="text1"/>
            <w:u w:val="none"/>
            <w:shd w:val="clear" w:color="auto" w:fill="FFFFFF"/>
          </w:rPr>
          <w:t>Yoo AJ</w:t>
        </w:r>
      </w:hyperlink>
      <w:r w:rsidRPr="00D36895">
        <w:rPr>
          <w:rFonts w:ascii="Arial" w:eastAsia="Times New Roman" w:hAnsi="Arial" w:cs="Arial"/>
          <w:color w:val="000000" w:themeColor="text1"/>
          <w:shd w:val="clear" w:color="auto" w:fill="FFFFFF"/>
        </w:rPr>
        <w:t>,</w:t>
      </w:r>
      <w:r w:rsidRPr="00D36895">
        <w:rPr>
          <w:rStyle w:val="apple-converted-space"/>
          <w:rFonts w:ascii="Arial" w:eastAsia="Times New Roman" w:hAnsi="Arial" w:cs="Arial"/>
          <w:color w:val="000000" w:themeColor="text1"/>
          <w:shd w:val="clear" w:color="auto" w:fill="FFFFFF"/>
        </w:rPr>
        <w:t> </w:t>
      </w:r>
      <w:hyperlink r:id="rId46" w:history="1">
        <w:r w:rsidRPr="00D36895">
          <w:rPr>
            <w:rStyle w:val="Hyperlink"/>
            <w:rFonts w:ascii="Arial" w:eastAsia="Times New Roman" w:hAnsi="Arial" w:cs="Arial"/>
            <w:color w:val="000000" w:themeColor="text1"/>
            <w:u w:val="none"/>
            <w:shd w:val="clear" w:color="auto" w:fill="FFFFFF"/>
          </w:rPr>
          <w:t>Abou-Chebl A</w:t>
        </w:r>
      </w:hyperlink>
      <w:r w:rsidRPr="00D36895">
        <w:rPr>
          <w:rFonts w:ascii="Arial" w:eastAsia="Times New Roman" w:hAnsi="Arial" w:cs="Arial"/>
          <w:color w:val="000000" w:themeColor="text1"/>
          <w:shd w:val="clear" w:color="auto" w:fill="FFFFFF"/>
        </w:rPr>
        <w:t>,</w:t>
      </w:r>
      <w:r w:rsidRPr="00D36895">
        <w:rPr>
          <w:rStyle w:val="apple-converted-space"/>
          <w:rFonts w:ascii="Arial" w:eastAsia="Times New Roman" w:hAnsi="Arial" w:cs="Arial"/>
          <w:color w:val="000000" w:themeColor="text1"/>
          <w:shd w:val="clear" w:color="auto" w:fill="FFFFFF"/>
        </w:rPr>
        <w:t> </w:t>
      </w:r>
      <w:hyperlink r:id="rId47" w:history="1">
        <w:r w:rsidRPr="00D36895">
          <w:rPr>
            <w:rStyle w:val="Hyperlink"/>
            <w:rFonts w:ascii="Arial" w:eastAsia="Times New Roman" w:hAnsi="Arial" w:cs="Arial"/>
            <w:color w:val="000000" w:themeColor="text1"/>
            <w:u w:val="none"/>
            <w:shd w:val="clear" w:color="auto" w:fill="FFFFFF"/>
          </w:rPr>
          <w:t>Chen PR</w:t>
        </w:r>
      </w:hyperlink>
      <w:r w:rsidRPr="00D36895">
        <w:rPr>
          <w:rFonts w:ascii="Arial" w:eastAsia="Times New Roman" w:hAnsi="Arial" w:cs="Arial"/>
          <w:color w:val="000000" w:themeColor="text1"/>
          <w:shd w:val="clear" w:color="auto" w:fill="FFFFFF"/>
        </w:rPr>
        <w:t>,</w:t>
      </w:r>
      <w:r w:rsidRPr="00D36895">
        <w:rPr>
          <w:rStyle w:val="apple-converted-space"/>
          <w:rFonts w:ascii="Arial" w:eastAsia="Times New Roman" w:hAnsi="Arial" w:cs="Arial"/>
          <w:color w:val="000000" w:themeColor="text1"/>
          <w:shd w:val="clear" w:color="auto" w:fill="FFFFFF"/>
        </w:rPr>
        <w:t> </w:t>
      </w:r>
      <w:hyperlink r:id="rId48" w:history="1">
        <w:r w:rsidRPr="00D36895">
          <w:rPr>
            <w:rStyle w:val="Hyperlink"/>
            <w:rFonts w:ascii="Arial" w:eastAsia="Times New Roman" w:hAnsi="Arial" w:cs="Arial"/>
            <w:color w:val="000000" w:themeColor="text1"/>
            <w:u w:val="none"/>
            <w:shd w:val="clear" w:color="auto" w:fill="FFFFFF"/>
          </w:rPr>
          <w:t>Britz GW</w:t>
        </w:r>
      </w:hyperlink>
      <w:r w:rsidRPr="00D36895">
        <w:rPr>
          <w:rFonts w:ascii="Arial" w:eastAsia="Times New Roman" w:hAnsi="Arial" w:cs="Arial"/>
          <w:color w:val="000000" w:themeColor="text1"/>
          <w:shd w:val="clear" w:color="auto" w:fill="FFFFFF"/>
        </w:rPr>
        <w:t>,</w:t>
      </w:r>
      <w:r w:rsidRPr="00D36895">
        <w:rPr>
          <w:rStyle w:val="apple-converted-space"/>
          <w:rFonts w:ascii="Arial" w:eastAsia="Times New Roman" w:hAnsi="Arial" w:cs="Arial"/>
          <w:color w:val="000000" w:themeColor="text1"/>
          <w:shd w:val="clear" w:color="auto" w:fill="FFFFFF"/>
        </w:rPr>
        <w:t> </w:t>
      </w:r>
      <w:hyperlink r:id="rId49" w:history="1">
        <w:r w:rsidRPr="00D36895">
          <w:rPr>
            <w:rStyle w:val="Hyperlink"/>
            <w:rFonts w:ascii="Arial" w:eastAsia="Times New Roman" w:hAnsi="Arial" w:cs="Arial"/>
            <w:color w:val="000000" w:themeColor="text1"/>
            <w:u w:val="none"/>
            <w:shd w:val="clear" w:color="auto" w:fill="FFFFFF"/>
          </w:rPr>
          <w:t>Kaushal R</w:t>
        </w:r>
      </w:hyperlink>
      <w:r w:rsidRPr="00D36895">
        <w:rPr>
          <w:rFonts w:ascii="Arial" w:eastAsia="Times New Roman" w:hAnsi="Arial" w:cs="Arial"/>
          <w:color w:val="000000" w:themeColor="text1"/>
          <w:shd w:val="clear" w:color="auto" w:fill="FFFFFF"/>
        </w:rPr>
        <w:t>,</w:t>
      </w:r>
      <w:r w:rsidRPr="00D36895">
        <w:rPr>
          <w:rStyle w:val="apple-converted-space"/>
          <w:rFonts w:ascii="Arial" w:eastAsia="Times New Roman" w:hAnsi="Arial" w:cs="Arial"/>
          <w:color w:val="000000" w:themeColor="text1"/>
          <w:shd w:val="clear" w:color="auto" w:fill="FFFFFF"/>
        </w:rPr>
        <w:t> </w:t>
      </w:r>
      <w:hyperlink r:id="rId50" w:history="1">
        <w:r w:rsidRPr="00D36895">
          <w:rPr>
            <w:rStyle w:val="Hyperlink"/>
            <w:rFonts w:ascii="Arial" w:eastAsia="Times New Roman" w:hAnsi="Arial" w:cs="Arial"/>
            <w:color w:val="000000" w:themeColor="text1"/>
            <w:u w:val="none"/>
            <w:shd w:val="clear" w:color="auto" w:fill="FFFFFF"/>
          </w:rPr>
          <w:t>Nanda A</w:t>
        </w:r>
      </w:hyperlink>
      <w:r w:rsidRPr="00D36895">
        <w:rPr>
          <w:rFonts w:ascii="Arial" w:eastAsia="Times New Roman" w:hAnsi="Arial" w:cs="Arial"/>
          <w:color w:val="000000" w:themeColor="text1"/>
          <w:shd w:val="clear" w:color="auto" w:fill="FFFFFF"/>
        </w:rPr>
        <w:t>,</w:t>
      </w:r>
      <w:r w:rsidRPr="00D36895">
        <w:rPr>
          <w:rStyle w:val="apple-converted-space"/>
          <w:rFonts w:ascii="Arial" w:eastAsia="Times New Roman" w:hAnsi="Arial" w:cs="Arial"/>
          <w:color w:val="000000" w:themeColor="text1"/>
          <w:shd w:val="clear" w:color="auto" w:fill="FFFFFF"/>
        </w:rPr>
        <w:t> </w:t>
      </w:r>
      <w:hyperlink r:id="rId51" w:history="1">
        <w:r w:rsidRPr="00D36895">
          <w:rPr>
            <w:rStyle w:val="Hyperlink"/>
            <w:rFonts w:ascii="Arial" w:eastAsia="Times New Roman" w:hAnsi="Arial" w:cs="Arial"/>
            <w:color w:val="000000" w:themeColor="text1"/>
            <w:u w:val="none"/>
            <w:shd w:val="clear" w:color="auto" w:fill="FFFFFF"/>
          </w:rPr>
          <w:t>Issa MA</w:t>
        </w:r>
      </w:hyperlink>
      <w:r w:rsidRPr="00D36895">
        <w:rPr>
          <w:rFonts w:ascii="Arial" w:eastAsia="Times New Roman" w:hAnsi="Arial" w:cs="Arial"/>
          <w:color w:val="000000" w:themeColor="text1"/>
          <w:shd w:val="clear" w:color="auto" w:fill="FFFFFF"/>
        </w:rPr>
        <w:t>,</w:t>
      </w:r>
      <w:r w:rsidRPr="00D36895">
        <w:rPr>
          <w:rStyle w:val="apple-converted-space"/>
          <w:rFonts w:ascii="Arial" w:eastAsia="Times New Roman" w:hAnsi="Arial" w:cs="Arial"/>
          <w:color w:val="000000" w:themeColor="text1"/>
          <w:shd w:val="clear" w:color="auto" w:fill="FFFFFF"/>
        </w:rPr>
        <w:t> </w:t>
      </w:r>
      <w:hyperlink r:id="rId52" w:history="1">
        <w:r w:rsidRPr="00D36895">
          <w:rPr>
            <w:rStyle w:val="Hyperlink"/>
            <w:rFonts w:ascii="Arial" w:eastAsia="Times New Roman" w:hAnsi="Arial" w:cs="Arial"/>
            <w:color w:val="000000" w:themeColor="text1"/>
            <w:u w:val="none"/>
            <w:shd w:val="clear" w:color="auto" w:fill="FFFFFF"/>
          </w:rPr>
          <w:t>Masoud H</w:t>
        </w:r>
      </w:hyperlink>
      <w:r w:rsidRPr="00D36895">
        <w:rPr>
          <w:rFonts w:ascii="Arial" w:eastAsia="Times New Roman" w:hAnsi="Arial" w:cs="Arial"/>
          <w:color w:val="000000" w:themeColor="text1"/>
          <w:shd w:val="clear" w:color="auto" w:fill="FFFFFF"/>
        </w:rPr>
        <w:t>,</w:t>
      </w:r>
      <w:r w:rsidRPr="00D36895">
        <w:rPr>
          <w:rStyle w:val="apple-converted-space"/>
          <w:rFonts w:ascii="Arial" w:eastAsia="Times New Roman" w:hAnsi="Arial" w:cs="Arial"/>
          <w:color w:val="000000" w:themeColor="text1"/>
          <w:shd w:val="clear" w:color="auto" w:fill="FFFFFF"/>
        </w:rPr>
        <w:t> </w:t>
      </w:r>
      <w:hyperlink r:id="rId53" w:history="1">
        <w:r w:rsidRPr="00D36895">
          <w:rPr>
            <w:rStyle w:val="Hyperlink"/>
            <w:rFonts w:ascii="Arial" w:eastAsia="Times New Roman" w:hAnsi="Arial" w:cs="Arial"/>
            <w:color w:val="000000" w:themeColor="text1"/>
            <w:u w:val="none"/>
            <w:shd w:val="clear" w:color="auto" w:fill="FFFFFF"/>
          </w:rPr>
          <w:t>Nogueira RG</w:t>
        </w:r>
      </w:hyperlink>
      <w:r w:rsidRPr="00D36895">
        <w:rPr>
          <w:rFonts w:ascii="Arial" w:eastAsia="Times New Roman" w:hAnsi="Arial" w:cs="Arial"/>
          <w:color w:val="000000" w:themeColor="text1"/>
          <w:shd w:val="clear" w:color="auto" w:fill="FFFFFF"/>
        </w:rPr>
        <w:t>,</w:t>
      </w:r>
      <w:r w:rsidRPr="00D36895">
        <w:rPr>
          <w:rStyle w:val="apple-converted-space"/>
          <w:rFonts w:ascii="Arial" w:eastAsia="Times New Roman" w:hAnsi="Arial" w:cs="Arial"/>
          <w:color w:val="000000" w:themeColor="text1"/>
          <w:shd w:val="clear" w:color="auto" w:fill="FFFFFF"/>
        </w:rPr>
        <w:t> </w:t>
      </w:r>
      <w:hyperlink r:id="rId54" w:history="1">
        <w:r w:rsidRPr="00D36895">
          <w:rPr>
            <w:rStyle w:val="Hyperlink"/>
            <w:rFonts w:ascii="Arial" w:eastAsia="Times New Roman" w:hAnsi="Arial" w:cs="Arial"/>
            <w:color w:val="000000" w:themeColor="text1"/>
            <w:u w:val="none"/>
            <w:shd w:val="clear" w:color="auto" w:fill="FFFFFF"/>
          </w:rPr>
          <w:t>Norbash AM</w:t>
        </w:r>
      </w:hyperlink>
      <w:r w:rsidRPr="00D36895">
        <w:rPr>
          <w:rFonts w:ascii="Arial" w:eastAsia="Times New Roman" w:hAnsi="Arial" w:cs="Arial"/>
          <w:color w:val="000000" w:themeColor="text1"/>
          <w:shd w:val="clear" w:color="auto" w:fill="FFFFFF"/>
        </w:rPr>
        <w:t>,</w:t>
      </w:r>
      <w:r w:rsidRPr="00D36895">
        <w:rPr>
          <w:rStyle w:val="apple-converted-space"/>
          <w:rFonts w:ascii="Arial" w:eastAsia="Times New Roman" w:hAnsi="Arial" w:cs="Arial"/>
          <w:color w:val="000000" w:themeColor="text1"/>
          <w:shd w:val="clear" w:color="auto" w:fill="FFFFFF"/>
        </w:rPr>
        <w:t> </w:t>
      </w:r>
      <w:hyperlink r:id="rId55" w:history="1">
        <w:r w:rsidRPr="00D36895">
          <w:rPr>
            <w:rStyle w:val="Hyperlink"/>
            <w:rFonts w:ascii="Arial" w:eastAsia="Times New Roman" w:hAnsi="Arial" w:cs="Arial"/>
            <w:color w:val="000000" w:themeColor="text1"/>
            <w:u w:val="none"/>
            <w:shd w:val="clear" w:color="auto" w:fill="FFFFFF"/>
          </w:rPr>
          <w:t>Zaidat OO</w:t>
        </w:r>
      </w:hyperlink>
      <w:r w:rsidRPr="00D36895">
        <w:rPr>
          <w:rFonts w:ascii="Arial" w:eastAsia="Times New Roman" w:hAnsi="Arial" w:cs="Arial"/>
          <w:color w:val="000000" w:themeColor="text1"/>
          <w:shd w:val="clear" w:color="auto" w:fill="FFFFFF"/>
        </w:rPr>
        <w:t xml:space="preserve">. </w:t>
      </w:r>
      <w:r w:rsidRPr="00D36895">
        <w:rPr>
          <w:rFonts w:ascii="Arial" w:eastAsia="Times New Roman" w:hAnsi="Arial" w:cs="Arial"/>
          <w:color w:val="000000" w:themeColor="text1"/>
        </w:rPr>
        <w:t xml:space="preserve">Balloon guide catheter improves revascularization and clinical outcomes with the Solitaire device: analysis of the North American Solitaire Acute Stroke Registry. Stroke </w:t>
      </w:r>
      <w:r w:rsidRPr="00D36895">
        <w:rPr>
          <w:rFonts w:ascii="Arial" w:eastAsia="Times New Roman" w:hAnsi="Arial" w:cs="Arial"/>
          <w:color w:val="000000" w:themeColor="text1"/>
          <w:shd w:val="clear" w:color="auto" w:fill="FFFFFF"/>
          <w:lang w:val="en-GB"/>
        </w:rPr>
        <w:t>2014 Jan;45(1):141-5.</w:t>
      </w:r>
    </w:p>
    <w:p w14:paraId="031DB34A" w14:textId="77777777" w:rsidR="00586C42" w:rsidRPr="00D36895" w:rsidRDefault="00586C42" w:rsidP="00586C42">
      <w:pPr>
        <w:rPr>
          <w:rFonts w:ascii="Arial" w:eastAsia="Times New Roman" w:hAnsi="Arial" w:cs="Arial"/>
          <w:color w:val="000000" w:themeColor="text1"/>
        </w:rPr>
      </w:pPr>
    </w:p>
    <w:p w14:paraId="2573D4A8" w14:textId="77777777" w:rsidR="00586C42" w:rsidRPr="00D36895" w:rsidRDefault="00586C42" w:rsidP="00586C42">
      <w:pPr>
        <w:rPr>
          <w:rFonts w:ascii="Arial" w:eastAsia="Times New Roman" w:hAnsi="Arial" w:cs="Arial"/>
          <w:color w:val="000000" w:themeColor="text1"/>
          <w:shd w:val="clear" w:color="auto" w:fill="FFFFFF"/>
        </w:rPr>
      </w:pPr>
      <w:r w:rsidRPr="00D36895">
        <w:rPr>
          <w:rFonts w:ascii="Arial" w:eastAsia="Times New Roman" w:hAnsi="Arial" w:cs="Arial"/>
          <w:bCs/>
          <w:color w:val="000000" w:themeColor="text1"/>
          <w:shd w:val="clear" w:color="auto" w:fill="FFFFFF"/>
          <w:lang w:val="en-GB"/>
        </w:rPr>
        <w:t>74. Velasco A</w:t>
      </w:r>
      <w:r w:rsidRPr="00D36895">
        <w:rPr>
          <w:rFonts w:ascii="Arial" w:eastAsia="Times New Roman" w:hAnsi="Arial" w:cs="Arial"/>
          <w:color w:val="000000" w:themeColor="text1"/>
          <w:shd w:val="clear" w:color="auto" w:fill="FFFFFF"/>
          <w:lang w:val="en-GB"/>
        </w:rPr>
        <w:t xml:space="preserve">, Buerke B, Stracke CP, Berkemeyer S, Mosimann PJ, Schwindt W, Alcázar P, Cnyrim C, Niederstadt T, Chapot R, Heindel </w:t>
      </w:r>
      <w:proofErr w:type="gramStart"/>
      <w:r w:rsidRPr="00D36895">
        <w:rPr>
          <w:rFonts w:ascii="Arial" w:eastAsia="Times New Roman" w:hAnsi="Arial" w:cs="Arial"/>
          <w:color w:val="000000" w:themeColor="text1"/>
          <w:shd w:val="clear" w:color="auto" w:fill="FFFFFF"/>
          <w:lang w:val="en-GB"/>
        </w:rPr>
        <w:t>W</w:t>
      </w:r>
      <w:r w:rsidRPr="00D36895">
        <w:rPr>
          <w:rFonts w:ascii="Arial" w:eastAsia="Times New Roman" w:hAnsi="Arial" w:cs="Arial"/>
          <w:color w:val="000000" w:themeColor="text1"/>
          <w:lang w:val="en-GB"/>
        </w:rPr>
        <w:t>.</w:t>
      </w:r>
      <w:r w:rsidRPr="00D36895">
        <w:rPr>
          <w:rFonts w:ascii="Arial" w:eastAsia="Times New Roman" w:hAnsi="Arial" w:cs="Arial"/>
          <w:color w:val="000000" w:themeColor="text1"/>
        </w:rPr>
        <w:t>Comparison</w:t>
      </w:r>
      <w:proofErr w:type="gramEnd"/>
      <w:r w:rsidRPr="00D36895">
        <w:rPr>
          <w:rFonts w:ascii="Arial" w:eastAsia="Times New Roman" w:hAnsi="Arial" w:cs="Arial"/>
          <w:color w:val="000000" w:themeColor="text1"/>
        </w:rPr>
        <w:t xml:space="preserve"> of a Balloon Guide Catheter </w:t>
      </w:r>
      <w:r w:rsidRPr="00D36895">
        <w:rPr>
          <w:rFonts w:ascii="Arial" w:eastAsia="Times New Roman" w:hAnsi="Arial" w:cs="Arial"/>
          <w:color w:val="000000" w:themeColor="text1"/>
        </w:rPr>
        <w:lastRenderedPageBreak/>
        <w:t xml:space="preserve">and a Non-Balloon Guide Catheter for Mechanical Thrombectomy. </w:t>
      </w:r>
      <w:proofErr w:type="gramStart"/>
      <w:r w:rsidRPr="00D36895">
        <w:rPr>
          <w:rFonts w:ascii="Arial" w:eastAsia="Times New Roman" w:hAnsi="Arial" w:cs="Arial"/>
          <w:color w:val="000000" w:themeColor="text1"/>
          <w:shd w:val="clear" w:color="auto" w:fill="FFFFFF"/>
        </w:rPr>
        <w:t xml:space="preserve">Radiology </w:t>
      </w:r>
      <w:r w:rsidRPr="00D36895">
        <w:rPr>
          <w:rStyle w:val="apple-converted-space"/>
          <w:rFonts w:ascii="Arial" w:eastAsia="Times New Roman" w:hAnsi="Arial" w:cs="Arial"/>
          <w:color w:val="000000" w:themeColor="text1"/>
          <w:shd w:val="clear" w:color="auto" w:fill="FFFFFF"/>
        </w:rPr>
        <w:t> </w:t>
      </w:r>
      <w:r w:rsidRPr="00D36895">
        <w:rPr>
          <w:rFonts w:ascii="Arial" w:eastAsia="Times New Roman" w:hAnsi="Arial" w:cs="Arial"/>
          <w:color w:val="000000" w:themeColor="text1"/>
          <w:shd w:val="clear" w:color="auto" w:fill="FFFFFF"/>
        </w:rPr>
        <w:t>2016</w:t>
      </w:r>
      <w:proofErr w:type="gramEnd"/>
      <w:r w:rsidRPr="00D36895">
        <w:rPr>
          <w:rFonts w:ascii="Arial" w:eastAsia="Times New Roman" w:hAnsi="Arial" w:cs="Arial"/>
          <w:color w:val="000000" w:themeColor="text1"/>
          <w:shd w:val="clear" w:color="auto" w:fill="FFFFFF"/>
        </w:rPr>
        <w:t xml:space="preserve"> Jul;280(1):169-76.</w:t>
      </w:r>
    </w:p>
    <w:p w14:paraId="3313244D" w14:textId="77777777" w:rsidR="00586C42" w:rsidRPr="00D36895" w:rsidRDefault="00586C42" w:rsidP="00586C42">
      <w:pPr>
        <w:rPr>
          <w:rFonts w:ascii="Arial" w:eastAsia="Times New Roman" w:hAnsi="Arial" w:cs="Arial"/>
          <w:color w:val="000000" w:themeColor="text1"/>
          <w:shd w:val="clear" w:color="auto" w:fill="FFFFFF"/>
        </w:rPr>
      </w:pPr>
    </w:p>
    <w:p w14:paraId="28B43F7A" w14:textId="7AF43B82" w:rsidR="00586C42" w:rsidRPr="00D36895" w:rsidRDefault="00586C42" w:rsidP="00586C42">
      <w:pPr>
        <w:rPr>
          <w:rFonts w:ascii="Arial" w:eastAsia="Times New Roman" w:hAnsi="Arial" w:cs="Arial"/>
          <w:color w:val="000000" w:themeColor="text1"/>
        </w:rPr>
      </w:pPr>
      <w:r w:rsidRPr="00D36895">
        <w:rPr>
          <w:rFonts w:ascii="Arial" w:eastAsia="Times New Roman" w:hAnsi="Arial" w:cs="Arial"/>
          <w:bCs/>
          <w:color w:val="000000" w:themeColor="text1"/>
          <w:shd w:val="clear" w:color="auto" w:fill="FFFFFF"/>
        </w:rPr>
        <w:t>75. Sivan-Hoffmann R</w:t>
      </w:r>
      <w:r w:rsidRPr="00D36895">
        <w:rPr>
          <w:rFonts w:ascii="Arial" w:eastAsia="Times New Roman" w:hAnsi="Arial" w:cs="Arial"/>
          <w:color w:val="000000" w:themeColor="text1"/>
          <w:shd w:val="clear" w:color="auto" w:fill="FFFFFF"/>
        </w:rPr>
        <w:t>, Gory B, Armoiry X, Goyal M, Riva R, Labeyrie PE, Lukaszewicz AC, Lehot JJ, Derex L, Turjman F.</w:t>
      </w:r>
      <w:r w:rsidRPr="00D36895">
        <w:rPr>
          <w:rFonts w:ascii="Arial" w:eastAsia="Times New Roman" w:hAnsi="Arial" w:cs="Arial"/>
          <w:color w:val="000000" w:themeColor="text1"/>
        </w:rPr>
        <w:t xml:space="preserve"> </w:t>
      </w:r>
      <w:r w:rsidRPr="00D36895">
        <w:rPr>
          <w:rFonts w:ascii="Arial" w:hAnsi="Arial" w:cs="Arial"/>
          <w:color w:val="000000" w:themeColor="text1"/>
        </w:rPr>
        <w:t>Stent-Retriever Thrombectomy for Acute Anterior Ischemic</w:t>
      </w:r>
      <w:r w:rsidRPr="00D36895">
        <w:rPr>
          <w:rFonts w:ascii="Arial" w:eastAsia="Times New Roman" w:hAnsi="Arial" w:cs="Arial"/>
          <w:color w:val="000000" w:themeColor="text1"/>
        </w:rPr>
        <w:t xml:space="preserve"> </w:t>
      </w:r>
      <w:r w:rsidRPr="00D36895">
        <w:rPr>
          <w:rFonts w:ascii="Arial" w:hAnsi="Arial" w:cs="Arial"/>
          <w:color w:val="000000" w:themeColor="text1"/>
        </w:rPr>
        <w:t>Stroke with Tandem Occlusion: A Systematic Review</w:t>
      </w:r>
      <w:r w:rsidR="009061F4" w:rsidRPr="00D36895">
        <w:rPr>
          <w:rFonts w:ascii="Arial" w:eastAsia="Times New Roman" w:hAnsi="Arial" w:cs="Arial"/>
          <w:color w:val="000000" w:themeColor="text1"/>
        </w:rPr>
        <w:t xml:space="preserve"> </w:t>
      </w:r>
      <w:r w:rsidRPr="00D36895">
        <w:rPr>
          <w:rFonts w:ascii="Arial" w:hAnsi="Arial" w:cs="Arial"/>
          <w:color w:val="000000" w:themeColor="text1"/>
        </w:rPr>
        <w:t>and Meta-Analysis. Eur Radiol (2017) 27:247–254.</w:t>
      </w:r>
    </w:p>
    <w:p w14:paraId="1D7C95B2" w14:textId="77777777" w:rsidR="00586C42" w:rsidRPr="00D36895" w:rsidRDefault="00586C42" w:rsidP="00586C42">
      <w:pPr>
        <w:rPr>
          <w:rFonts w:ascii="Arial" w:hAnsi="Arial" w:cs="Arial"/>
          <w:color w:val="000000" w:themeColor="text1"/>
        </w:rPr>
      </w:pPr>
    </w:p>
    <w:p w14:paraId="202C68D1" w14:textId="285AE4A0" w:rsidR="00586C42" w:rsidRPr="00D36895" w:rsidRDefault="00586C42" w:rsidP="00586C42">
      <w:pPr>
        <w:rPr>
          <w:rFonts w:ascii="Arial" w:hAnsi="Arial" w:cs="Arial"/>
          <w:color w:val="000000" w:themeColor="text1"/>
        </w:rPr>
      </w:pPr>
      <w:r w:rsidRPr="00D36895">
        <w:rPr>
          <w:rFonts w:ascii="Arial" w:hAnsi="Arial" w:cs="Arial"/>
          <w:color w:val="000000" w:themeColor="text1"/>
        </w:rPr>
        <w:t xml:space="preserve">76. </w:t>
      </w:r>
      <w:r w:rsidRPr="00D36895">
        <w:rPr>
          <w:rFonts w:ascii="Arial" w:hAnsi="Arial" w:cs="Arial"/>
          <w:bCs/>
          <w:color w:val="000000" w:themeColor="text1"/>
        </w:rPr>
        <w:t>Rangel-Castilla L</w:t>
      </w:r>
      <w:r w:rsidRPr="00D36895">
        <w:rPr>
          <w:rFonts w:ascii="Arial" w:hAnsi="Arial" w:cs="Arial"/>
          <w:color w:val="000000" w:themeColor="text1"/>
        </w:rPr>
        <w:t xml:space="preserve">, Rajah GB, Shakir HJ, Shallwani H, Gandhi S, Davies JM, Snyder KV, Levy EI, Siddiqui AH. </w:t>
      </w:r>
      <w:r w:rsidRPr="00D36895">
        <w:rPr>
          <w:rFonts w:ascii="Arial" w:eastAsia="Times New Roman" w:hAnsi="Arial" w:cs="Arial"/>
          <w:color w:val="000000" w:themeColor="text1"/>
        </w:rPr>
        <w:t xml:space="preserve">Management of acute ischemic stroke due to tandem occlusion: should endovascular recanalization of the extracranial or intracranial occlusive lesion be done first? </w:t>
      </w:r>
      <w:r w:rsidRPr="00D36895">
        <w:rPr>
          <w:rStyle w:val="jrnl"/>
          <w:rFonts w:ascii="Arial" w:hAnsi="Arial" w:cs="Arial"/>
          <w:color w:val="000000" w:themeColor="text1"/>
        </w:rPr>
        <w:t>Neurosurg Focus</w:t>
      </w:r>
      <w:r w:rsidRPr="00D36895">
        <w:rPr>
          <w:rFonts w:ascii="Arial" w:hAnsi="Arial" w:cs="Arial"/>
          <w:color w:val="000000" w:themeColor="text1"/>
        </w:rPr>
        <w:t>. 2017 Apr;42(4</w:t>
      </w:r>
      <w:proofErr w:type="gramStart"/>
      <w:r w:rsidRPr="00D36895">
        <w:rPr>
          <w:rFonts w:ascii="Arial" w:hAnsi="Arial" w:cs="Arial"/>
          <w:color w:val="000000" w:themeColor="text1"/>
        </w:rPr>
        <w:t>):E</w:t>
      </w:r>
      <w:proofErr w:type="gramEnd"/>
      <w:r w:rsidRPr="00D36895">
        <w:rPr>
          <w:rFonts w:ascii="Arial" w:hAnsi="Arial" w:cs="Arial"/>
          <w:color w:val="000000" w:themeColor="text1"/>
        </w:rPr>
        <w:t>16.</w:t>
      </w:r>
    </w:p>
    <w:p w14:paraId="5AC3DCA4" w14:textId="77777777" w:rsidR="00586C42" w:rsidRPr="00D36895" w:rsidRDefault="00586C42" w:rsidP="00586C42">
      <w:pPr>
        <w:rPr>
          <w:rFonts w:ascii="Arial" w:hAnsi="Arial" w:cs="Arial"/>
          <w:color w:val="000000" w:themeColor="text1"/>
        </w:rPr>
      </w:pPr>
    </w:p>
    <w:p w14:paraId="07E9061B" w14:textId="77777777" w:rsidR="00586C42" w:rsidRPr="00D36895" w:rsidRDefault="00586C42" w:rsidP="00586C42">
      <w:pPr>
        <w:shd w:val="clear" w:color="auto" w:fill="FFFFFF"/>
        <w:rPr>
          <w:rFonts w:ascii="Arial" w:hAnsi="Arial" w:cs="Arial"/>
          <w:color w:val="000000" w:themeColor="text1"/>
        </w:rPr>
      </w:pPr>
      <w:r w:rsidRPr="00D36895">
        <w:rPr>
          <w:rFonts w:ascii="Arial" w:hAnsi="Arial" w:cs="Arial"/>
          <w:bCs/>
          <w:color w:val="000000" w:themeColor="text1"/>
        </w:rPr>
        <w:t>77. Villwock MR</w:t>
      </w:r>
      <w:r w:rsidRPr="00D36895">
        <w:rPr>
          <w:rFonts w:ascii="Arial" w:hAnsi="Arial" w:cs="Arial"/>
          <w:color w:val="000000" w:themeColor="text1"/>
        </w:rPr>
        <w:t xml:space="preserve">, Padalino DJ, Deshaies EM. </w:t>
      </w:r>
      <w:r w:rsidRPr="00D36895">
        <w:rPr>
          <w:rFonts w:ascii="Arial" w:eastAsia="Times New Roman" w:hAnsi="Arial" w:cs="Arial"/>
          <w:color w:val="000000" w:themeColor="text1"/>
        </w:rPr>
        <w:t xml:space="preserve">Carotid Artery Stenosis with Acute Ischemic Stroke: Stenting versus Angioplasty. </w:t>
      </w:r>
      <w:r w:rsidRPr="00D36895">
        <w:rPr>
          <w:rFonts w:ascii="Arial" w:hAnsi="Arial" w:cs="Arial"/>
          <w:color w:val="000000" w:themeColor="text1"/>
        </w:rPr>
        <w:t>J Vasc Interv Neurol. 2015 Oct;8(4):11-6.</w:t>
      </w:r>
    </w:p>
    <w:p w14:paraId="119BF2E8" w14:textId="77777777" w:rsidR="00586C42" w:rsidRPr="00D36895" w:rsidRDefault="00586C42" w:rsidP="00586C42">
      <w:pPr>
        <w:shd w:val="clear" w:color="auto" w:fill="FFFFFF"/>
        <w:rPr>
          <w:rFonts w:ascii="Arial" w:hAnsi="Arial" w:cs="Arial"/>
          <w:color w:val="000000" w:themeColor="text1"/>
        </w:rPr>
      </w:pPr>
    </w:p>
    <w:p w14:paraId="26C2717E" w14:textId="77777777" w:rsidR="00586C42" w:rsidRPr="00D36895" w:rsidRDefault="00586C42" w:rsidP="00586C42">
      <w:pPr>
        <w:rPr>
          <w:rFonts w:ascii="Arial" w:eastAsia="Times New Roman" w:hAnsi="Arial" w:cs="Arial"/>
          <w:color w:val="000000" w:themeColor="text1"/>
          <w:lang w:val="en-GB"/>
        </w:rPr>
      </w:pPr>
      <w:r w:rsidRPr="00D36895">
        <w:rPr>
          <w:rFonts w:ascii="Arial" w:eastAsia="Times New Roman" w:hAnsi="Arial" w:cs="Arial"/>
          <w:color w:val="000000" w:themeColor="text1"/>
          <w:lang w:val="en-GB"/>
        </w:rPr>
        <w:t>78. Berkhemer OA, van den Berg LA, Fransen PS, et al. The effect of anesthetic management during intra-arterial therapy for acute stroke in MR CLEAN. Neurology 2016;</w:t>
      </w:r>
      <w:r w:rsidRPr="00D36895">
        <w:rPr>
          <w:rFonts w:ascii="Arial" w:eastAsia="Times New Roman" w:hAnsi="Arial" w:cs="Arial"/>
          <w:color w:val="000000" w:themeColor="text1"/>
          <w:bdr w:val="none" w:sz="0" w:space="0" w:color="auto" w:frame="1"/>
          <w:shd w:val="clear" w:color="auto" w:fill="FFFFFF"/>
          <w:lang w:val="en-GB"/>
        </w:rPr>
        <w:t> 87: 656-664.</w:t>
      </w:r>
    </w:p>
    <w:p w14:paraId="0C88C5FE" w14:textId="77777777" w:rsidR="00586C42" w:rsidRPr="00D36895" w:rsidRDefault="00586C42" w:rsidP="00586C42">
      <w:pPr>
        <w:rPr>
          <w:rFonts w:ascii="Arial" w:eastAsia="Times New Roman" w:hAnsi="Arial" w:cs="Arial"/>
          <w:color w:val="000000" w:themeColor="text1"/>
        </w:rPr>
      </w:pPr>
    </w:p>
    <w:p w14:paraId="7620653B" w14:textId="77777777" w:rsidR="00586C42" w:rsidRPr="00D36895" w:rsidRDefault="00586C42" w:rsidP="00586C42">
      <w:pPr>
        <w:rPr>
          <w:rFonts w:ascii="Arial" w:eastAsia="Times New Roman" w:hAnsi="Arial" w:cs="Arial"/>
          <w:color w:val="000000" w:themeColor="text1"/>
          <w:shd w:val="clear" w:color="auto" w:fill="FFFFFF"/>
        </w:rPr>
      </w:pPr>
      <w:r w:rsidRPr="00D36895">
        <w:rPr>
          <w:rFonts w:ascii="Arial" w:eastAsia="Times New Roman" w:hAnsi="Arial" w:cs="Arial"/>
          <w:bCs/>
          <w:color w:val="000000" w:themeColor="text1"/>
          <w:shd w:val="clear" w:color="auto" w:fill="FFFFFF"/>
          <w:lang w:val="en-GB"/>
        </w:rPr>
        <w:t>79. Brinjikji W</w:t>
      </w:r>
      <w:r w:rsidRPr="00D36895">
        <w:rPr>
          <w:rFonts w:ascii="Arial" w:eastAsia="Times New Roman" w:hAnsi="Arial" w:cs="Arial"/>
          <w:color w:val="000000" w:themeColor="text1"/>
          <w:shd w:val="clear" w:color="auto" w:fill="FFFFFF"/>
          <w:lang w:val="en-GB"/>
        </w:rPr>
        <w:t>, Murad MH, Rabinstein AA, Cloft HJ, Lanzino G, Kallmes DF.</w:t>
      </w:r>
      <w:r w:rsidRPr="00D36895">
        <w:rPr>
          <w:rFonts w:ascii="Times" w:eastAsia="Times New Roman" w:hAnsi="Times"/>
          <w:color w:val="000000" w:themeColor="text1"/>
          <w:lang w:val="en-GB"/>
        </w:rPr>
        <w:t xml:space="preserve"> </w:t>
      </w:r>
      <w:r w:rsidRPr="00D36895">
        <w:rPr>
          <w:rFonts w:ascii="Arial" w:eastAsia="Times New Roman" w:hAnsi="Arial" w:cs="Arial"/>
          <w:color w:val="000000" w:themeColor="text1"/>
        </w:rPr>
        <w:t xml:space="preserve">Conscious Sedation versus General Anesthesia during Endovascular Acute Ischemic Stroke Treatment: A Systematic Review and Meta-Analysis. </w:t>
      </w:r>
      <w:hyperlink r:id="rId56" w:tooltip="AJNR. American journal of neuroradiology." w:history="1">
        <w:r w:rsidRPr="00D36895">
          <w:rPr>
            <w:rStyle w:val="Hyperlink"/>
            <w:rFonts w:ascii="Arial" w:eastAsia="Times New Roman" w:hAnsi="Arial" w:cs="Arial"/>
            <w:color w:val="000000" w:themeColor="text1"/>
            <w:u w:val="none"/>
            <w:shd w:val="clear" w:color="auto" w:fill="FFFFFF"/>
          </w:rPr>
          <w:t>AJNR Am J Neuroradiol.</w:t>
        </w:r>
      </w:hyperlink>
      <w:r w:rsidRPr="00D36895">
        <w:rPr>
          <w:rStyle w:val="apple-converted-space"/>
          <w:rFonts w:ascii="Arial" w:eastAsia="Times New Roman" w:hAnsi="Arial" w:cs="Arial"/>
          <w:color w:val="000000" w:themeColor="text1"/>
          <w:shd w:val="clear" w:color="auto" w:fill="FFFFFF"/>
        </w:rPr>
        <w:t> </w:t>
      </w:r>
      <w:r w:rsidRPr="00D36895">
        <w:rPr>
          <w:rFonts w:ascii="Arial" w:eastAsia="Times New Roman" w:hAnsi="Arial" w:cs="Arial"/>
          <w:color w:val="000000" w:themeColor="text1"/>
          <w:shd w:val="clear" w:color="auto" w:fill="FFFFFF"/>
        </w:rPr>
        <w:t>2015 Mar;36(3):525-9.</w:t>
      </w:r>
    </w:p>
    <w:p w14:paraId="2BF51793" w14:textId="77777777" w:rsidR="00586C42" w:rsidRPr="00D36895" w:rsidRDefault="00586C42" w:rsidP="00520843">
      <w:pPr>
        <w:pStyle w:val="EndNoteBibliography"/>
        <w:jc w:val="both"/>
        <w:rPr>
          <w:rFonts w:ascii="Arial" w:hAnsi="Arial" w:cs="Arial"/>
          <w:noProof/>
          <w:color w:val="000000" w:themeColor="text1"/>
        </w:rPr>
      </w:pPr>
    </w:p>
    <w:p w14:paraId="5F7AEF81" w14:textId="6C47E540" w:rsidR="00586C42" w:rsidRPr="00D36895" w:rsidRDefault="00586C42" w:rsidP="00520843">
      <w:pPr>
        <w:pStyle w:val="EndNoteBibliography"/>
        <w:jc w:val="both"/>
        <w:rPr>
          <w:rFonts w:ascii="Arial" w:eastAsiaTheme="minorHAnsi" w:hAnsi="Arial" w:cs="Arial"/>
          <w:color w:val="000000" w:themeColor="text1"/>
        </w:rPr>
      </w:pPr>
      <w:r w:rsidRPr="00D36895">
        <w:rPr>
          <w:rFonts w:ascii="Arial" w:eastAsiaTheme="minorHAnsi" w:hAnsi="Arial" w:cs="Arial"/>
          <w:bCs/>
          <w:color w:val="000000" w:themeColor="text1"/>
        </w:rPr>
        <w:t>80. Treurniet KM</w:t>
      </w:r>
      <w:r w:rsidRPr="00D36895">
        <w:rPr>
          <w:rFonts w:ascii="Arial" w:eastAsiaTheme="minorHAnsi" w:hAnsi="Arial" w:cs="Arial"/>
          <w:color w:val="000000" w:themeColor="text1"/>
        </w:rPr>
        <w:t xml:space="preserve">, Berkhemer OA, Immink RV, Lingsma HF, Ward-van der Stam VM, Hollmann MW, Vuyk J, van Zwam WH, van der Lugt A, van Oostenbrugge RJ, Dippel DW, Coutinho JM, Roos YB, Marquering HA, Majoie CB; MR CLEAN investigators. </w:t>
      </w:r>
      <w:r w:rsidRPr="00D36895">
        <w:rPr>
          <w:rFonts w:ascii="Arial" w:eastAsia="Times New Roman" w:hAnsi="Arial" w:cs="Arial"/>
          <w:color w:val="000000" w:themeColor="text1"/>
        </w:rPr>
        <w:t xml:space="preserve">A decrease in blood pressure is associated with unfavorable outcome in patients undergoing thrombectomy under general anesthesia. </w:t>
      </w:r>
      <w:r w:rsidRPr="00D36895">
        <w:rPr>
          <w:rFonts w:ascii="Arial" w:eastAsiaTheme="minorHAnsi" w:hAnsi="Arial" w:cs="Arial"/>
          <w:color w:val="000000" w:themeColor="text1"/>
        </w:rPr>
        <w:t>J Neurointerv Surg. 2017 Apr 12. pii: neurintsurg-2017-012988.</w:t>
      </w:r>
    </w:p>
    <w:p w14:paraId="036AE1E9" w14:textId="77777777" w:rsidR="00586C42" w:rsidRPr="00D36895" w:rsidRDefault="00586C42" w:rsidP="00520843">
      <w:pPr>
        <w:pStyle w:val="EndNoteBibliography"/>
        <w:jc w:val="both"/>
        <w:rPr>
          <w:rFonts w:ascii="Arial" w:eastAsiaTheme="minorHAnsi" w:hAnsi="Arial" w:cs="Arial"/>
          <w:color w:val="000000" w:themeColor="text1"/>
        </w:rPr>
      </w:pPr>
    </w:p>
    <w:p w14:paraId="032FC20F" w14:textId="09D4592D" w:rsidR="00586C42" w:rsidRPr="00D36895" w:rsidRDefault="00586C42" w:rsidP="00586C42">
      <w:pPr>
        <w:rPr>
          <w:rFonts w:ascii="Arial" w:eastAsia="Times New Roman" w:hAnsi="Arial" w:cs="Arial"/>
          <w:color w:val="000000" w:themeColor="text1"/>
          <w:shd w:val="clear" w:color="auto" w:fill="FFFFFF"/>
        </w:rPr>
      </w:pPr>
      <w:r w:rsidRPr="00D36895">
        <w:rPr>
          <w:rFonts w:ascii="Arial" w:eastAsia="Times New Roman" w:hAnsi="Arial" w:cs="Arial"/>
          <w:color w:val="000000" w:themeColor="text1"/>
          <w:shd w:val="clear" w:color="auto" w:fill="FFFFFF"/>
        </w:rPr>
        <w:t xml:space="preserve">81. Löwhagen Hendén P, Rentzos A, Karlsson JE, Rosengren L, Leiram B, Sundeman H, Dunker D, Schnabel K, Wikholm G, Hellström M, Ricksten SE. </w:t>
      </w:r>
      <w:r w:rsidRPr="00D36895">
        <w:rPr>
          <w:rFonts w:ascii="Arial" w:eastAsia="Times New Roman" w:hAnsi="Arial" w:cs="Arial"/>
          <w:color w:val="000000" w:themeColor="text1"/>
        </w:rPr>
        <w:t>General Anesthesia Versus Conscious Sedation for Endovascular Treatment of Acute Ischemic</w:t>
      </w:r>
      <w:r w:rsidRPr="00D36895">
        <w:rPr>
          <w:rStyle w:val="apple-converted-space"/>
          <w:rFonts w:ascii="Arial" w:eastAsia="Times New Roman" w:hAnsi="Arial" w:cs="Arial"/>
          <w:color w:val="000000" w:themeColor="text1"/>
        </w:rPr>
        <w:t> </w:t>
      </w:r>
      <w:r w:rsidRPr="00D36895">
        <w:rPr>
          <w:rStyle w:val="highlight"/>
          <w:rFonts w:ascii="Arial" w:eastAsia="Times New Roman" w:hAnsi="Arial" w:cs="Arial"/>
          <w:color w:val="000000" w:themeColor="text1"/>
        </w:rPr>
        <w:t>Stroke</w:t>
      </w:r>
      <w:r w:rsidRPr="00D36895">
        <w:rPr>
          <w:rFonts w:ascii="Arial" w:eastAsia="Times New Roman" w:hAnsi="Arial" w:cs="Arial"/>
          <w:color w:val="000000" w:themeColor="text1"/>
        </w:rPr>
        <w:t>: The AnStroke</w:t>
      </w:r>
      <w:r w:rsidRPr="00D36895">
        <w:rPr>
          <w:rStyle w:val="apple-converted-space"/>
          <w:rFonts w:ascii="Arial" w:eastAsia="Times New Roman" w:hAnsi="Arial" w:cs="Arial"/>
          <w:color w:val="000000" w:themeColor="text1"/>
        </w:rPr>
        <w:t> </w:t>
      </w:r>
      <w:r w:rsidRPr="00D36895">
        <w:rPr>
          <w:rStyle w:val="highlight"/>
          <w:rFonts w:ascii="Arial" w:eastAsia="Times New Roman" w:hAnsi="Arial" w:cs="Arial"/>
          <w:color w:val="000000" w:themeColor="text1"/>
        </w:rPr>
        <w:t>Trial</w:t>
      </w:r>
      <w:r w:rsidRPr="00D36895">
        <w:rPr>
          <w:rStyle w:val="apple-converted-space"/>
          <w:rFonts w:ascii="Arial" w:eastAsia="Times New Roman" w:hAnsi="Arial" w:cs="Arial"/>
          <w:color w:val="000000" w:themeColor="text1"/>
        </w:rPr>
        <w:t> </w:t>
      </w:r>
      <w:r w:rsidRPr="00D36895">
        <w:rPr>
          <w:rFonts w:ascii="Arial" w:eastAsia="Times New Roman" w:hAnsi="Arial" w:cs="Arial"/>
          <w:color w:val="000000" w:themeColor="text1"/>
        </w:rPr>
        <w:t>(Anesthesia During</w:t>
      </w:r>
      <w:r w:rsidRPr="00D36895">
        <w:rPr>
          <w:rStyle w:val="apple-converted-space"/>
          <w:rFonts w:ascii="Arial" w:eastAsia="Times New Roman" w:hAnsi="Arial" w:cs="Arial"/>
          <w:color w:val="000000" w:themeColor="text1"/>
        </w:rPr>
        <w:t> </w:t>
      </w:r>
      <w:r w:rsidRPr="00D36895">
        <w:rPr>
          <w:rStyle w:val="highlight"/>
          <w:rFonts w:ascii="Arial" w:eastAsia="Times New Roman" w:hAnsi="Arial" w:cs="Arial"/>
          <w:color w:val="000000" w:themeColor="text1"/>
        </w:rPr>
        <w:t>Stroke</w:t>
      </w:r>
      <w:r w:rsidRPr="00D36895">
        <w:rPr>
          <w:rFonts w:ascii="Arial" w:eastAsia="Times New Roman" w:hAnsi="Arial" w:cs="Arial"/>
          <w:color w:val="000000" w:themeColor="text1"/>
        </w:rPr>
        <w:t>).</w:t>
      </w:r>
      <w:r w:rsidRPr="00D36895">
        <w:rPr>
          <w:rFonts w:ascii="Arial" w:eastAsia="Times New Roman" w:hAnsi="Arial" w:cs="Arial"/>
          <w:color w:val="000000" w:themeColor="text1"/>
          <w:shd w:val="clear" w:color="auto" w:fill="FFFFFF"/>
        </w:rPr>
        <w:t xml:space="preserve"> Stroke </w:t>
      </w:r>
      <w:r w:rsidRPr="00D36895">
        <w:rPr>
          <w:rStyle w:val="highlight"/>
          <w:rFonts w:ascii="Arial" w:eastAsia="Times New Roman" w:hAnsi="Arial" w:cs="Arial"/>
          <w:color w:val="000000" w:themeColor="text1"/>
          <w:shd w:val="clear" w:color="auto" w:fill="FFFFFF"/>
        </w:rPr>
        <w:t>2017</w:t>
      </w:r>
      <w:r w:rsidRPr="00D36895">
        <w:rPr>
          <w:rStyle w:val="apple-converted-space"/>
          <w:rFonts w:ascii="Arial" w:eastAsia="Times New Roman" w:hAnsi="Arial" w:cs="Arial"/>
          <w:color w:val="000000" w:themeColor="text1"/>
          <w:shd w:val="clear" w:color="auto" w:fill="FFFFFF"/>
        </w:rPr>
        <w:t> </w:t>
      </w:r>
      <w:r w:rsidRPr="00D36895">
        <w:rPr>
          <w:rFonts w:ascii="Arial" w:eastAsia="Times New Roman" w:hAnsi="Arial" w:cs="Arial"/>
          <w:color w:val="000000" w:themeColor="text1"/>
          <w:shd w:val="clear" w:color="auto" w:fill="FFFFFF"/>
        </w:rPr>
        <w:t>Jun;48(6):1601-1607.</w:t>
      </w:r>
    </w:p>
    <w:p w14:paraId="47BB6F23" w14:textId="77777777" w:rsidR="00586C42" w:rsidRPr="00D36895" w:rsidRDefault="00586C42" w:rsidP="00520843">
      <w:pPr>
        <w:pStyle w:val="EndNoteBibliography"/>
        <w:jc w:val="both"/>
        <w:rPr>
          <w:rFonts w:ascii="Arial" w:hAnsi="Arial" w:cs="Arial"/>
          <w:noProof/>
          <w:color w:val="000000" w:themeColor="text1"/>
        </w:rPr>
      </w:pPr>
    </w:p>
    <w:p w14:paraId="24A6F528" w14:textId="679B2E28" w:rsidR="00586C42" w:rsidRPr="00D36895" w:rsidRDefault="00586C42" w:rsidP="00586C42">
      <w:pPr>
        <w:rPr>
          <w:rFonts w:ascii="Arial" w:eastAsia="Times New Roman" w:hAnsi="Arial" w:cs="Arial"/>
          <w:color w:val="000000" w:themeColor="text1"/>
        </w:rPr>
      </w:pPr>
      <w:r w:rsidRPr="00D36895">
        <w:rPr>
          <w:rFonts w:ascii="Arial" w:eastAsia="Times New Roman" w:hAnsi="Arial" w:cs="Arial"/>
          <w:color w:val="000000" w:themeColor="text1"/>
        </w:rPr>
        <w:t xml:space="preserve">82 </w:t>
      </w:r>
      <w:r w:rsidR="00BB3588" w:rsidRPr="00D36895">
        <w:rPr>
          <w:rFonts w:ascii="Arial" w:eastAsia="Times New Roman" w:hAnsi="Arial" w:cs="Arial"/>
          <w:color w:val="000000" w:themeColor="text1"/>
        </w:rPr>
        <w:t>Anesthetic strategy during endovascular therapy: General anesthesia or conscious sedation? (GOLIATH – General or Local Anesthesia in Intra Arterial Therapy) A single-center randomized tria</w:t>
      </w:r>
      <w:r w:rsidR="009061F4" w:rsidRPr="00D36895">
        <w:rPr>
          <w:rFonts w:ascii="Arial" w:eastAsia="Times New Roman" w:hAnsi="Arial" w:cs="Arial"/>
          <w:color w:val="000000" w:themeColor="text1"/>
        </w:rPr>
        <w:t xml:space="preserve">l. </w:t>
      </w:r>
      <w:r w:rsidRPr="00D36895">
        <w:rPr>
          <w:rFonts w:ascii="Arial" w:eastAsia="Times New Roman" w:hAnsi="Arial" w:cs="Arial"/>
          <w:color w:val="000000" w:themeColor="text1"/>
        </w:rPr>
        <w:t>https://clinicaltrials.gov NCT01872884</w:t>
      </w:r>
      <w:r w:rsidR="00743EF9" w:rsidRPr="00D36895">
        <w:rPr>
          <w:rFonts w:ascii="Arial" w:eastAsia="Times New Roman" w:hAnsi="Arial" w:cs="Arial"/>
          <w:color w:val="000000" w:themeColor="text1"/>
        </w:rPr>
        <w:t xml:space="preserve"> </w:t>
      </w:r>
    </w:p>
    <w:p w14:paraId="3417C2E5" w14:textId="77777777" w:rsidR="00586C42" w:rsidRPr="00D36895" w:rsidRDefault="00586C42" w:rsidP="00586C42">
      <w:pPr>
        <w:rPr>
          <w:rFonts w:eastAsia="Times New Roman"/>
          <w:color w:val="000000" w:themeColor="text1"/>
        </w:rPr>
      </w:pPr>
    </w:p>
    <w:p w14:paraId="0E9C89FC" w14:textId="77777777" w:rsidR="00586C42" w:rsidRPr="00D36895" w:rsidRDefault="00586C42" w:rsidP="00586C42">
      <w:pPr>
        <w:shd w:val="clear" w:color="auto" w:fill="FFFFFF"/>
        <w:rPr>
          <w:rFonts w:ascii="Arial" w:eastAsia="Times New Roman" w:hAnsi="Arial" w:cs="Arial"/>
          <w:color w:val="000000" w:themeColor="text1"/>
          <w:shd w:val="clear" w:color="auto" w:fill="FFFFFF"/>
        </w:rPr>
      </w:pPr>
      <w:r w:rsidRPr="00D36895">
        <w:rPr>
          <w:rFonts w:ascii="Arial" w:hAnsi="Arial" w:cs="Arial"/>
          <w:color w:val="000000" w:themeColor="text1"/>
          <w:lang w:val="en-GB"/>
        </w:rPr>
        <w:t xml:space="preserve">83. Schönenberger S, Uhlmann L, Hacke W, Schieber S, Mundiyanapurath S, Purrucker JC, Nagel S, Klose C, Pfaff J, Bendszus M, Ringleb PA, Kieser M, Möhlenbruch MA, Bösel </w:t>
      </w:r>
      <w:proofErr w:type="gramStart"/>
      <w:r w:rsidRPr="00D36895">
        <w:rPr>
          <w:rFonts w:ascii="Arial" w:hAnsi="Arial" w:cs="Arial"/>
          <w:color w:val="000000" w:themeColor="text1"/>
          <w:lang w:val="en-GB"/>
        </w:rPr>
        <w:t>J.</w:t>
      </w:r>
      <w:r w:rsidRPr="00D36895">
        <w:rPr>
          <w:rFonts w:ascii="Arial" w:eastAsia="Times New Roman" w:hAnsi="Arial" w:cs="Arial"/>
          <w:color w:val="000000" w:themeColor="text1"/>
        </w:rPr>
        <w:t>Effect</w:t>
      </w:r>
      <w:proofErr w:type="gramEnd"/>
      <w:r w:rsidRPr="00D36895">
        <w:rPr>
          <w:rFonts w:ascii="Arial" w:eastAsia="Times New Roman" w:hAnsi="Arial" w:cs="Arial"/>
          <w:color w:val="000000" w:themeColor="text1"/>
        </w:rPr>
        <w:t xml:space="preserve"> of Conscious Sedation vs General Anesthesia on Early Neurological Improvement Among Patients With Ischemic Stroke Undergoing Endovascular Thrombectomy: A Randomized Clinical Trial. </w:t>
      </w:r>
      <w:r w:rsidRPr="00D36895">
        <w:rPr>
          <w:rStyle w:val="apple-converted-space"/>
          <w:rFonts w:ascii="Arial" w:eastAsia="Times New Roman" w:hAnsi="Arial" w:cs="Arial"/>
          <w:color w:val="000000" w:themeColor="text1"/>
          <w:shd w:val="clear" w:color="auto" w:fill="FFFFFF"/>
        </w:rPr>
        <w:t xml:space="preserve">JAMA </w:t>
      </w:r>
      <w:r w:rsidRPr="00D36895">
        <w:rPr>
          <w:rFonts w:ascii="Arial" w:eastAsia="Times New Roman" w:hAnsi="Arial" w:cs="Arial"/>
          <w:color w:val="000000" w:themeColor="text1"/>
          <w:shd w:val="clear" w:color="auto" w:fill="FFFFFF"/>
        </w:rPr>
        <w:t>2016 Nov 15;316(19):1986-1996.</w:t>
      </w:r>
    </w:p>
    <w:p w14:paraId="3C55B5A0" w14:textId="77777777" w:rsidR="00586C42" w:rsidRPr="00D36895" w:rsidRDefault="00586C42" w:rsidP="00586C42">
      <w:pPr>
        <w:shd w:val="clear" w:color="auto" w:fill="FFFFFF"/>
        <w:rPr>
          <w:rFonts w:ascii="Arial" w:eastAsia="Times New Roman" w:hAnsi="Arial" w:cs="Arial"/>
          <w:color w:val="000000" w:themeColor="text1"/>
          <w:shd w:val="clear" w:color="auto" w:fill="FFFFFF"/>
        </w:rPr>
      </w:pPr>
    </w:p>
    <w:p w14:paraId="3F259B8F" w14:textId="3CDD5078" w:rsidR="00586C42" w:rsidRPr="00D36895" w:rsidRDefault="00CE01F4" w:rsidP="00586C42">
      <w:pPr>
        <w:shd w:val="clear" w:color="auto" w:fill="FFFFFF"/>
        <w:rPr>
          <w:rFonts w:ascii="Arial" w:hAnsi="Arial" w:cs="Arial"/>
          <w:color w:val="000000" w:themeColor="text1"/>
        </w:rPr>
      </w:pPr>
      <w:r w:rsidRPr="00D36895">
        <w:rPr>
          <w:rFonts w:ascii="Arial" w:hAnsi="Arial" w:cs="Arial"/>
          <w:color w:val="000000" w:themeColor="text1"/>
        </w:rPr>
        <w:t>84.</w:t>
      </w:r>
      <w:r w:rsidRPr="00D36895">
        <w:rPr>
          <w:rFonts w:ascii="Arial" w:hAnsi="Arial" w:cs="Arial"/>
          <w:b/>
          <w:color w:val="000000" w:themeColor="text1"/>
        </w:rPr>
        <w:t xml:space="preserve"> </w:t>
      </w:r>
      <w:r w:rsidRPr="00D36895">
        <w:rPr>
          <w:rFonts w:ascii="Arial" w:hAnsi="Arial" w:cs="Arial"/>
          <w:color w:val="000000" w:themeColor="text1"/>
        </w:rPr>
        <w:t xml:space="preserve">Alonso de Leciñana M, Martínez-Sánchez P, García-Pastor A, Kawiorski MM, Calleja P, Sanz-Cuesta BE, Díaz-Otero F, Frutos R, Sierra-Hidalgo F, Ruiz-Ares G, Fandiño E, Díez-Tejedor E, Gil-Nuñez A, Fuentes B. </w:t>
      </w:r>
      <w:r w:rsidRPr="00D36895">
        <w:rPr>
          <w:rFonts w:ascii="Arial" w:eastAsia="Times New Roman" w:hAnsi="Arial" w:cs="Arial"/>
          <w:color w:val="000000" w:themeColor="text1"/>
        </w:rPr>
        <w:t xml:space="preserve">Mechanical thrombectomy in patients with medical </w:t>
      </w:r>
      <w:r w:rsidRPr="00D36895">
        <w:rPr>
          <w:rFonts w:ascii="Arial" w:eastAsia="Times New Roman" w:hAnsi="Arial" w:cs="Arial"/>
          <w:color w:val="000000" w:themeColor="text1"/>
        </w:rPr>
        <w:lastRenderedPageBreak/>
        <w:t xml:space="preserve">contraindications for intravenous thrombolysis: a prospective observational study. </w:t>
      </w:r>
      <w:r w:rsidRPr="00D36895">
        <w:rPr>
          <w:rFonts w:ascii="Arial" w:hAnsi="Arial" w:cs="Arial"/>
          <w:color w:val="000000" w:themeColor="text1"/>
        </w:rPr>
        <w:t>J Neurointerv Surg. 2016 Nov 7. pii: neurintsurg-2016-012727.</w:t>
      </w:r>
    </w:p>
    <w:p w14:paraId="5DA990B8" w14:textId="77777777" w:rsidR="00CE01F4" w:rsidRPr="00D36895" w:rsidRDefault="00CE01F4" w:rsidP="00586C42">
      <w:pPr>
        <w:shd w:val="clear" w:color="auto" w:fill="FFFFFF"/>
        <w:rPr>
          <w:rFonts w:ascii="Arial" w:hAnsi="Arial" w:cs="Arial"/>
          <w:color w:val="000000" w:themeColor="text1"/>
        </w:rPr>
      </w:pPr>
    </w:p>
    <w:p w14:paraId="2677E766" w14:textId="77777777" w:rsidR="00CE01F4" w:rsidRPr="00D36895" w:rsidRDefault="00CE01F4" w:rsidP="00CE01F4">
      <w:pPr>
        <w:shd w:val="clear" w:color="auto" w:fill="FFFFFF"/>
        <w:rPr>
          <w:rFonts w:ascii="Arial" w:hAnsi="Arial" w:cs="Arial"/>
          <w:color w:val="000000" w:themeColor="text1"/>
          <w:lang w:val="en-GB"/>
        </w:rPr>
      </w:pPr>
      <w:r w:rsidRPr="00D36895">
        <w:rPr>
          <w:rFonts w:ascii="Arial" w:hAnsi="Arial" w:cs="Arial"/>
          <w:bCs/>
          <w:color w:val="000000" w:themeColor="text1"/>
          <w:lang w:val="en-GB"/>
        </w:rPr>
        <w:t>85. Pfaff J</w:t>
      </w:r>
      <w:r w:rsidRPr="00D36895">
        <w:rPr>
          <w:rFonts w:ascii="Arial" w:hAnsi="Arial" w:cs="Arial"/>
          <w:color w:val="000000" w:themeColor="text1"/>
          <w:lang w:val="en-GB"/>
        </w:rPr>
        <w:t xml:space="preserve">, Herweh C, Pham M, Schönenberger S, Nagel S, Ringleb PA, Bendszus M, Möhlenbruch M. </w:t>
      </w:r>
      <w:r w:rsidRPr="00D36895">
        <w:rPr>
          <w:rFonts w:ascii="Arial" w:eastAsia="Times New Roman" w:hAnsi="Arial" w:cs="Arial"/>
          <w:color w:val="000000" w:themeColor="text1"/>
        </w:rPr>
        <w:t xml:space="preserve">Mechanical Thrombectomy in Patients with Acute Ischemic Stroke and Lower NIHSS Scores: Recanalization Rates, Periprocedural Complications, and Clinical Outcome. </w:t>
      </w:r>
      <w:r w:rsidRPr="00D36895">
        <w:rPr>
          <w:rFonts w:ascii="Arial" w:hAnsi="Arial" w:cs="Arial"/>
          <w:color w:val="000000" w:themeColor="text1"/>
          <w:lang w:val="en-GB"/>
        </w:rPr>
        <w:t>AJNR Am J Neuroradiol. 2016 Jun 30.</w:t>
      </w:r>
    </w:p>
    <w:p w14:paraId="4D21D868" w14:textId="77777777" w:rsidR="00CE01F4" w:rsidRPr="00D36895" w:rsidRDefault="00CE01F4" w:rsidP="00586C42">
      <w:pPr>
        <w:shd w:val="clear" w:color="auto" w:fill="FFFFFF"/>
        <w:rPr>
          <w:rFonts w:ascii="Arial" w:eastAsia="Times New Roman" w:hAnsi="Arial" w:cs="Arial"/>
          <w:color w:val="000000" w:themeColor="text1"/>
          <w:shd w:val="clear" w:color="auto" w:fill="FFFFFF"/>
        </w:rPr>
      </w:pPr>
    </w:p>
    <w:p w14:paraId="7CA36D59" w14:textId="77777777" w:rsidR="00586C42" w:rsidRPr="00D36895" w:rsidRDefault="00586C42" w:rsidP="00520843">
      <w:pPr>
        <w:pStyle w:val="EndNoteBibliography"/>
        <w:jc w:val="both"/>
        <w:rPr>
          <w:rFonts w:ascii="Arial" w:hAnsi="Arial" w:cs="Arial"/>
          <w:noProof/>
          <w:color w:val="000000" w:themeColor="text1"/>
        </w:rPr>
      </w:pPr>
    </w:p>
    <w:p w14:paraId="0A430F1E" w14:textId="77777777" w:rsidR="00586C42" w:rsidRPr="00D36895" w:rsidRDefault="00586C42" w:rsidP="00520843">
      <w:pPr>
        <w:pStyle w:val="EndNoteBibliography"/>
        <w:jc w:val="both"/>
        <w:rPr>
          <w:rFonts w:ascii="Arial" w:hAnsi="Arial" w:cs="Arial"/>
          <w:noProof/>
          <w:color w:val="000000" w:themeColor="text1"/>
        </w:rPr>
      </w:pPr>
    </w:p>
    <w:p w14:paraId="49A7B0EA" w14:textId="77777777" w:rsidR="00586C42" w:rsidRPr="00D36895" w:rsidRDefault="00586C42" w:rsidP="00520843">
      <w:pPr>
        <w:pStyle w:val="EndNoteBibliography"/>
        <w:jc w:val="both"/>
        <w:rPr>
          <w:rFonts w:ascii="Arial" w:hAnsi="Arial" w:cs="Arial"/>
          <w:noProof/>
          <w:color w:val="000000" w:themeColor="text1"/>
        </w:rPr>
      </w:pPr>
    </w:p>
    <w:p w14:paraId="413AD1A2" w14:textId="77777777" w:rsidR="00586C42" w:rsidRPr="00D36895" w:rsidRDefault="00586C42" w:rsidP="00520843">
      <w:pPr>
        <w:pStyle w:val="EndNoteBibliography"/>
        <w:jc w:val="both"/>
        <w:rPr>
          <w:rFonts w:ascii="Arial" w:hAnsi="Arial" w:cs="Arial"/>
          <w:noProof/>
          <w:color w:val="000000" w:themeColor="text1"/>
        </w:rPr>
      </w:pPr>
    </w:p>
    <w:p w14:paraId="0888F86A" w14:textId="77777777" w:rsidR="00586C42" w:rsidRPr="00D36895" w:rsidRDefault="00586C42" w:rsidP="00520843">
      <w:pPr>
        <w:pStyle w:val="EndNoteBibliography"/>
        <w:jc w:val="both"/>
        <w:rPr>
          <w:rFonts w:ascii="Arial" w:hAnsi="Arial" w:cs="Arial"/>
          <w:noProof/>
          <w:color w:val="000000" w:themeColor="text1"/>
        </w:rPr>
      </w:pPr>
    </w:p>
    <w:p w14:paraId="09AEB5B4" w14:textId="77777777" w:rsidR="00586C42" w:rsidRPr="00D36895" w:rsidRDefault="00586C42" w:rsidP="00520843">
      <w:pPr>
        <w:pStyle w:val="EndNoteBibliography"/>
        <w:jc w:val="both"/>
        <w:rPr>
          <w:rFonts w:ascii="Arial" w:hAnsi="Arial" w:cs="Arial"/>
          <w:noProof/>
          <w:color w:val="000000" w:themeColor="text1"/>
        </w:rPr>
      </w:pPr>
    </w:p>
    <w:p w14:paraId="0E7D80E7" w14:textId="77777777" w:rsidR="00586C42" w:rsidRPr="00D36895" w:rsidRDefault="00586C42" w:rsidP="00520843">
      <w:pPr>
        <w:pStyle w:val="EndNoteBibliography"/>
        <w:jc w:val="both"/>
        <w:rPr>
          <w:rFonts w:ascii="Arial" w:hAnsi="Arial" w:cs="Arial"/>
          <w:noProof/>
          <w:color w:val="000000" w:themeColor="text1"/>
        </w:rPr>
      </w:pPr>
    </w:p>
    <w:p w14:paraId="7FC6CE78" w14:textId="77777777" w:rsidR="00586C42" w:rsidRPr="00D36895" w:rsidRDefault="00586C42" w:rsidP="00520843">
      <w:pPr>
        <w:pStyle w:val="EndNoteBibliography"/>
        <w:jc w:val="both"/>
        <w:rPr>
          <w:rFonts w:ascii="Arial" w:hAnsi="Arial" w:cs="Arial"/>
          <w:noProof/>
          <w:color w:val="000000" w:themeColor="text1"/>
        </w:rPr>
      </w:pPr>
    </w:p>
    <w:p w14:paraId="08EBC669" w14:textId="77777777" w:rsidR="00586C42" w:rsidRPr="00D36895" w:rsidRDefault="00586C42" w:rsidP="00520843">
      <w:pPr>
        <w:pStyle w:val="EndNoteBibliography"/>
        <w:jc w:val="both"/>
        <w:rPr>
          <w:rFonts w:ascii="Arial" w:hAnsi="Arial" w:cs="Arial"/>
          <w:noProof/>
          <w:color w:val="000000" w:themeColor="text1"/>
        </w:rPr>
      </w:pPr>
    </w:p>
    <w:p w14:paraId="58276483" w14:textId="77777777" w:rsidR="00586C42" w:rsidRPr="00D36895" w:rsidRDefault="00586C42" w:rsidP="00520843">
      <w:pPr>
        <w:pStyle w:val="EndNoteBibliography"/>
        <w:jc w:val="both"/>
        <w:rPr>
          <w:rFonts w:ascii="Arial" w:hAnsi="Arial" w:cs="Arial"/>
          <w:noProof/>
          <w:color w:val="000000" w:themeColor="text1"/>
        </w:rPr>
      </w:pPr>
    </w:p>
    <w:p w14:paraId="7A47E288" w14:textId="77777777" w:rsidR="00586C42" w:rsidRPr="00D36895" w:rsidRDefault="00586C42" w:rsidP="00520843">
      <w:pPr>
        <w:pStyle w:val="EndNoteBibliography"/>
        <w:jc w:val="both"/>
        <w:rPr>
          <w:rFonts w:ascii="Arial" w:hAnsi="Arial" w:cs="Arial"/>
          <w:noProof/>
          <w:color w:val="000000" w:themeColor="text1"/>
        </w:rPr>
      </w:pPr>
    </w:p>
    <w:p w14:paraId="32CA7FA8" w14:textId="77777777" w:rsidR="00586C42" w:rsidRPr="00D36895" w:rsidRDefault="00586C42" w:rsidP="00520843">
      <w:pPr>
        <w:pStyle w:val="EndNoteBibliography"/>
        <w:jc w:val="both"/>
        <w:rPr>
          <w:rFonts w:ascii="Arial" w:hAnsi="Arial" w:cs="Arial"/>
          <w:noProof/>
          <w:color w:val="000000" w:themeColor="text1"/>
        </w:rPr>
      </w:pPr>
    </w:p>
    <w:p w14:paraId="1D901A70" w14:textId="77777777" w:rsidR="00586C42" w:rsidRPr="00D36895" w:rsidRDefault="00586C42" w:rsidP="00520843">
      <w:pPr>
        <w:pStyle w:val="EndNoteBibliography"/>
        <w:jc w:val="both"/>
        <w:rPr>
          <w:rFonts w:ascii="Arial" w:hAnsi="Arial" w:cs="Arial"/>
          <w:noProof/>
          <w:color w:val="000000" w:themeColor="text1"/>
        </w:rPr>
      </w:pPr>
    </w:p>
    <w:p w14:paraId="2A054B7B" w14:textId="77777777" w:rsidR="00520843" w:rsidRPr="00D36895" w:rsidRDefault="00520843" w:rsidP="00520843">
      <w:pPr>
        <w:pStyle w:val="desc"/>
        <w:shd w:val="clear" w:color="auto" w:fill="FFFFFF"/>
        <w:spacing w:before="0" w:beforeAutospacing="0" w:after="0" w:afterAutospacing="0"/>
        <w:rPr>
          <w:rFonts w:ascii="Arial" w:hAnsi="Arial" w:cs="Arial"/>
          <w:color w:val="000000" w:themeColor="text1"/>
          <w:sz w:val="24"/>
          <w:szCs w:val="24"/>
        </w:rPr>
      </w:pPr>
    </w:p>
    <w:p w14:paraId="282D6A74" w14:textId="77777777" w:rsidR="00520843" w:rsidRPr="00D36895" w:rsidRDefault="00520843" w:rsidP="00520843">
      <w:pPr>
        <w:rPr>
          <w:rStyle w:val="Emphasis"/>
          <w:rFonts w:ascii="Arial" w:eastAsia="Times New Roman" w:hAnsi="Arial" w:cs="Arial"/>
          <w:bCs/>
          <w:i w:val="0"/>
          <w:iCs w:val="0"/>
          <w:color w:val="000000" w:themeColor="text1"/>
          <w:shd w:val="clear" w:color="auto" w:fill="FFFFFF"/>
        </w:rPr>
      </w:pPr>
    </w:p>
    <w:p w14:paraId="7159A387" w14:textId="77777777" w:rsidR="00520843" w:rsidRPr="00D36895" w:rsidRDefault="00520843" w:rsidP="00520843">
      <w:pPr>
        <w:widowControl w:val="0"/>
        <w:autoSpaceDE w:val="0"/>
        <w:autoSpaceDN w:val="0"/>
        <w:adjustRightInd w:val="0"/>
        <w:jc w:val="both"/>
        <w:rPr>
          <w:rFonts w:ascii="Arial" w:hAnsi="Arial" w:cs="Arial"/>
          <w:color w:val="000000" w:themeColor="text1"/>
          <w:lang w:val="en-GB"/>
        </w:rPr>
      </w:pPr>
    </w:p>
    <w:p w14:paraId="16E36583" w14:textId="77777777" w:rsidR="00520843" w:rsidRPr="00D36895" w:rsidRDefault="00520843" w:rsidP="00520843">
      <w:pPr>
        <w:pStyle w:val="desc"/>
        <w:shd w:val="clear" w:color="auto" w:fill="FFFFFF"/>
        <w:spacing w:before="0" w:beforeAutospacing="0" w:after="0" w:afterAutospacing="0"/>
        <w:rPr>
          <w:rFonts w:ascii="Arial" w:hAnsi="Arial" w:cs="Arial"/>
          <w:color w:val="000000" w:themeColor="text1"/>
          <w:sz w:val="24"/>
          <w:szCs w:val="24"/>
        </w:rPr>
      </w:pPr>
    </w:p>
    <w:p w14:paraId="2CBA029F" w14:textId="77777777" w:rsidR="00520843" w:rsidRPr="00D36895" w:rsidRDefault="00520843" w:rsidP="00520843">
      <w:pPr>
        <w:rPr>
          <w:rFonts w:ascii="Arial" w:hAnsi="Arial" w:cs="Arial"/>
          <w:b/>
          <w:color w:val="000000" w:themeColor="text1"/>
          <w:sz w:val="28"/>
          <w:szCs w:val="28"/>
        </w:rPr>
      </w:pPr>
    </w:p>
    <w:p w14:paraId="4A9B60F2" w14:textId="77777777" w:rsidR="00DD7E61" w:rsidRPr="00D36895" w:rsidRDefault="00DD7E61" w:rsidP="009400EE">
      <w:pPr>
        <w:rPr>
          <w:rFonts w:ascii="Arial" w:hAnsi="Arial" w:cs="Arial"/>
          <w:color w:val="000000" w:themeColor="text1"/>
        </w:rPr>
      </w:pPr>
    </w:p>
    <w:sectPr w:rsidR="00DD7E61" w:rsidRPr="00D36895" w:rsidSect="008E3F71">
      <w:footerReference w:type="even" r:id="rId57"/>
      <w:footerReference w:type="default" r:id="rId58"/>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7146D" w14:textId="77777777" w:rsidR="00F11100" w:rsidRDefault="00F11100" w:rsidP="009400EE">
      <w:r>
        <w:separator/>
      </w:r>
    </w:p>
  </w:endnote>
  <w:endnote w:type="continuationSeparator" w:id="0">
    <w:p w14:paraId="141631D8" w14:textId="77777777" w:rsidR="00F11100" w:rsidRDefault="00F11100" w:rsidP="0094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ArialMT">
    <w:charset w:val="00"/>
    <w:family w:val="auto"/>
    <w:pitch w:val="variable"/>
    <w:sig w:usb0="E0002AFF" w:usb1="C0007843" w:usb2="00000009" w:usb3="00000000" w:csb0="000001FF" w:csb1="00000000"/>
  </w:font>
  <w:font w:name="HelveticaNeueLT Std Cn">
    <w:altName w:val="Cambria"/>
    <w:panose1 w:val="00000000000000000000"/>
    <w:charset w:val="4D"/>
    <w:family w:val="swiss"/>
    <w:notTrueType/>
    <w:pitch w:val="default"/>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NewRomanPS">
    <w:altName w:val="Cambria"/>
    <w:panose1 w:val="00000000000000000000"/>
    <w:charset w:val="4D"/>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HelveticaNeueLT Std Lt Cn">
    <w:altName w:val="Cambria"/>
    <w:panose1 w:val="00000000000000000000"/>
    <w:charset w:val="4D"/>
    <w:family w:val="swiss"/>
    <w:notTrueType/>
    <w:pitch w:val="default"/>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3506D" w14:textId="77777777" w:rsidR="004274AF" w:rsidRDefault="004274AF" w:rsidP="00E22A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4142A8" w14:textId="77777777" w:rsidR="004274AF" w:rsidRDefault="004274AF" w:rsidP="009400E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8D51B" w14:textId="77777777" w:rsidR="004274AF" w:rsidRDefault="004274AF" w:rsidP="00E22A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470C">
      <w:rPr>
        <w:rStyle w:val="PageNumber"/>
        <w:noProof/>
      </w:rPr>
      <w:t>23</w:t>
    </w:r>
    <w:r>
      <w:rPr>
        <w:rStyle w:val="PageNumber"/>
      </w:rPr>
      <w:fldChar w:fldCharType="end"/>
    </w:r>
  </w:p>
  <w:p w14:paraId="11247183" w14:textId="77777777" w:rsidR="004274AF" w:rsidRDefault="004274AF" w:rsidP="009400E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DC7CB" w14:textId="77777777" w:rsidR="00F11100" w:rsidRDefault="00F11100" w:rsidP="009400EE">
      <w:r>
        <w:separator/>
      </w:r>
    </w:p>
  </w:footnote>
  <w:footnote w:type="continuationSeparator" w:id="0">
    <w:p w14:paraId="517C0E32" w14:textId="77777777" w:rsidR="00F11100" w:rsidRDefault="00F11100" w:rsidP="009400E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E95A0B"/>
    <w:multiLevelType w:val="hybridMultilevel"/>
    <w:tmpl w:val="2E4C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531ABB"/>
    <w:multiLevelType w:val="hybridMultilevel"/>
    <w:tmpl w:val="52B8F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36227D"/>
    <w:multiLevelType w:val="multilevel"/>
    <w:tmpl w:val="87C88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D45"/>
    <w:rsid w:val="00000CA9"/>
    <w:rsid w:val="00002790"/>
    <w:rsid w:val="00003296"/>
    <w:rsid w:val="000060CB"/>
    <w:rsid w:val="00010224"/>
    <w:rsid w:val="000102D1"/>
    <w:rsid w:val="00010450"/>
    <w:rsid w:val="00010EEA"/>
    <w:rsid w:val="000110AD"/>
    <w:rsid w:val="00012D74"/>
    <w:rsid w:val="00013542"/>
    <w:rsid w:val="00014227"/>
    <w:rsid w:val="00016687"/>
    <w:rsid w:val="000209A2"/>
    <w:rsid w:val="000312CF"/>
    <w:rsid w:val="00031D80"/>
    <w:rsid w:val="00034379"/>
    <w:rsid w:val="00041223"/>
    <w:rsid w:val="000416DE"/>
    <w:rsid w:val="00042CA1"/>
    <w:rsid w:val="000478B2"/>
    <w:rsid w:val="000520E6"/>
    <w:rsid w:val="000531CD"/>
    <w:rsid w:val="00053DDE"/>
    <w:rsid w:val="00054665"/>
    <w:rsid w:val="00055B54"/>
    <w:rsid w:val="00055D35"/>
    <w:rsid w:val="000620C0"/>
    <w:rsid w:val="00063ECA"/>
    <w:rsid w:val="0006677F"/>
    <w:rsid w:val="00067310"/>
    <w:rsid w:val="00067487"/>
    <w:rsid w:val="000712AB"/>
    <w:rsid w:val="000724F7"/>
    <w:rsid w:val="00075828"/>
    <w:rsid w:val="000812FD"/>
    <w:rsid w:val="0008514F"/>
    <w:rsid w:val="00085551"/>
    <w:rsid w:val="00090AB3"/>
    <w:rsid w:val="000914C1"/>
    <w:rsid w:val="000927B4"/>
    <w:rsid w:val="00094059"/>
    <w:rsid w:val="00094ABF"/>
    <w:rsid w:val="000970FD"/>
    <w:rsid w:val="000A0264"/>
    <w:rsid w:val="000A4987"/>
    <w:rsid w:val="000A4D8E"/>
    <w:rsid w:val="000A5298"/>
    <w:rsid w:val="000A573F"/>
    <w:rsid w:val="000A7A13"/>
    <w:rsid w:val="000B1545"/>
    <w:rsid w:val="000B1D2A"/>
    <w:rsid w:val="000B23A2"/>
    <w:rsid w:val="000B5A5B"/>
    <w:rsid w:val="000B6AB7"/>
    <w:rsid w:val="000B6F9A"/>
    <w:rsid w:val="000D4BD8"/>
    <w:rsid w:val="000E57FE"/>
    <w:rsid w:val="000E6D91"/>
    <w:rsid w:val="000E6E7D"/>
    <w:rsid w:val="000E7D30"/>
    <w:rsid w:val="000E7F4A"/>
    <w:rsid w:val="000F45FF"/>
    <w:rsid w:val="000F7BE3"/>
    <w:rsid w:val="000F7C06"/>
    <w:rsid w:val="001006AD"/>
    <w:rsid w:val="00103732"/>
    <w:rsid w:val="00104564"/>
    <w:rsid w:val="001049C0"/>
    <w:rsid w:val="001059E4"/>
    <w:rsid w:val="0010644C"/>
    <w:rsid w:val="001106C6"/>
    <w:rsid w:val="0011232D"/>
    <w:rsid w:val="001218BB"/>
    <w:rsid w:val="001224B4"/>
    <w:rsid w:val="00122A14"/>
    <w:rsid w:val="00123467"/>
    <w:rsid w:val="001240B2"/>
    <w:rsid w:val="0012457F"/>
    <w:rsid w:val="0013312C"/>
    <w:rsid w:val="00133C97"/>
    <w:rsid w:val="001364D3"/>
    <w:rsid w:val="00136E34"/>
    <w:rsid w:val="0013774E"/>
    <w:rsid w:val="001425D9"/>
    <w:rsid w:val="001505A0"/>
    <w:rsid w:val="0015182D"/>
    <w:rsid w:val="0015275A"/>
    <w:rsid w:val="00152A5D"/>
    <w:rsid w:val="00152D3F"/>
    <w:rsid w:val="00153ECE"/>
    <w:rsid w:val="0015647B"/>
    <w:rsid w:val="00161AAA"/>
    <w:rsid w:val="00163901"/>
    <w:rsid w:val="00164035"/>
    <w:rsid w:val="00165302"/>
    <w:rsid w:val="00166377"/>
    <w:rsid w:val="001666BA"/>
    <w:rsid w:val="001674BE"/>
    <w:rsid w:val="0017068C"/>
    <w:rsid w:val="001718BC"/>
    <w:rsid w:val="00173B4F"/>
    <w:rsid w:val="0017551F"/>
    <w:rsid w:val="001755ED"/>
    <w:rsid w:val="00180745"/>
    <w:rsid w:val="00183FC7"/>
    <w:rsid w:val="001855D6"/>
    <w:rsid w:val="00191909"/>
    <w:rsid w:val="001924F6"/>
    <w:rsid w:val="00193EDB"/>
    <w:rsid w:val="001A0E42"/>
    <w:rsid w:val="001A1BA5"/>
    <w:rsid w:val="001A53B7"/>
    <w:rsid w:val="001A73BC"/>
    <w:rsid w:val="001A73FD"/>
    <w:rsid w:val="001B17A7"/>
    <w:rsid w:val="001B543E"/>
    <w:rsid w:val="001B7D97"/>
    <w:rsid w:val="001C0224"/>
    <w:rsid w:val="001C3544"/>
    <w:rsid w:val="001C451A"/>
    <w:rsid w:val="001C5C99"/>
    <w:rsid w:val="001D019B"/>
    <w:rsid w:val="001D1136"/>
    <w:rsid w:val="001D1F59"/>
    <w:rsid w:val="001D3F04"/>
    <w:rsid w:val="001D461D"/>
    <w:rsid w:val="001D5F10"/>
    <w:rsid w:val="001D78EE"/>
    <w:rsid w:val="001E4864"/>
    <w:rsid w:val="001E52F1"/>
    <w:rsid w:val="001E67B0"/>
    <w:rsid w:val="001E6972"/>
    <w:rsid w:val="001E76DC"/>
    <w:rsid w:val="001F01F1"/>
    <w:rsid w:val="001F195F"/>
    <w:rsid w:val="00202BDD"/>
    <w:rsid w:val="00204569"/>
    <w:rsid w:val="00207D0B"/>
    <w:rsid w:val="0021392D"/>
    <w:rsid w:val="00215563"/>
    <w:rsid w:val="00215CAA"/>
    <w:rsid w:val="00220C46"/>
    <w:rsid w:val="002237B3"/>
    <w:rsid w:val="00225D27"/>
    <w:rsid w:val="0023223E"/>
    <w:rsid w:val="00233490"/>
    <w:rsid w:val="0025064C"/>
    <w:rsid w:val="00251960"/>
    <w:rsid w:val="00251DFF"/>
    <w:rsid w:val="00251F48"/>
    <w:rsid w:val="00253590"/>
    <w:rsid w:val="00253D0F"/>
    <w:rsid w:val="00255432"/>
    <w:rsid w:val="0025644B"/>
    <w:rsid w:val="00256FA1"/>
    <w:rsid w:val="002572F1"/>
    <w:rsid w:val="002603DA"/>
    <w:rsid w:val="00263B1D"/>
    <w:rsid w:val="002641F5"/>
    <w:rsid w:val="002665D2"/>
    <w:rsid w:val="002674E1"/>
    <w:rsid w:val="00272074"/>
    <w:rsid w:val="00283FE0"/>
    <w:rsid w:val="00285A01"/>
    <w:rsid w:val="0029163D"/>
    <w:rsid w:val="002935A0"/>
    <w:rsid w:val="002951F1"/>
    <w:rsid w:val="00296028"/>
    <w:rsid w:val="00297E87"/>
    <w:rsid w:val="002A382F"/>
    <w:rsid w:val="002A7D0E"/>
    <w:rsid w:val="002B00B0"/>
    <w:rsid w:val="002B1A2F"/>
    <w:rsid w:val="002B51DE"/>
    <w:rsid w:val="002C10F8"/>
    <w:rsid w:val="002C4666"/>
    <w:rsid w:val="002C7719"/>
    <w:rsid w:val="002D4193"/>
    <w:rsid w:val="002D4C11"/>
    <w:rsid w:val="002D5207"/>
    <w:rsid w:val="002D783B"/>
    <w:rsid w:val="002D784D"/>
    <w:rsid w:val="002E4885"/>
    <w:rsid w:val="002E5F01"/>
    <w:rsid w:val="002F1E9E"/>
    <w:rsid w:val="002F2D96"/>
    <w:rsid w:val="002F68EF"/>
    <w:rsid w:val="002F6D24"/>
    <w:rsid w:val="002F73E6"/>
    <w:rsid w:val="0030041C"/>
    <w:rsid w:val="00300993"/>
    <w:rsid w:val="003009D4"/>
    <w:rsid w:val="00301131"/>
    <w:rsid w:val="003022CD"/>
    <w:rsid w:val="003029FD"/>
    <w:rsid w:val="003036B8"/>
    <w:rsid w:val="00322C69"/>
    <w:rsid w:val="00330C13"/>
    <w:rsid w:val="00332B3D"/>
    <w:rsid w:val="00336DE8"/>
    <w:rsid w:val="00340F9C"/>
    <w:rsid w:val="00341141"/>
    <w:rsid w:val="0034640C"/>
    <w:rsid w:val="00347549"/>
    <w:rsid w:val="00351C8F"/>
    <w:rsid w:val="003569C6"/>
    <w:rsid w:val="00357B22"/>
    <w:rsid w:val="00363F5E"/>
    <w:rsid w:val="00365FC8"/>
    <w:rsid w:val="003675E3"/>
    <w:rsid w:val="00373093"/>
    <w:rsid w:val="00374C11"/>
    <w:rsid w:val="0037699B"/>
    <w:rsid w:val="0038115F"/>
    <w:rsid w:val="003812CC"/>
    <w:rsid w:val="0038290A"/>
    <w:rsid w:val="00391053"/>
    <w:rsid w:val="003926E2"/>
    <w:rsid w:val="00392C6A"/>
    <w:rsid w:val="00393FFB"/>
    <w:rsid w:val="003946B9"/>
    <w:rsid w:val="00394929"/>
    <w:rsid w:val="0039624C"/>
    <w:rsid w:val="0039668C"/>
    <w:rsid w:val="0039699B"/>
    <w:rsid w:val="003A4FC8"/>
    <w:rsid w:val="003A57EA"/>
    <w:rsid w:val="003B021E"/>
    <w:rsid w:val="003B1178"/>
    <w:rsid w:val="003B2723"/>
    <w:rsid w:val="003B4C76"/>
    <w:rsid w:val="003B7D0C"/>
    <w:rsid w:val="003C07A2"/>
    <w:rsid w:val="003C19D8"/>
    <w:rsid w:val="003C2838"/>
    <w:rsid w:val="003C3320"/>
    <w:rsid w:val="003D1BF0"/>
    <w:rsid w:val="003D23D1"/>
    <w:rsid w:val="003E0D97"/>
    <w:rsid w:val="003E1AA8"/>
    <w:rsid w:val="0040090C"/>
    <w:rsid w:val="00402008"/>
    <w:rsid w:val="00404767"/>
    <w:rsid w:val="00406ABC"/>
    <w:rsid w:val="00407443"/>
    <w:rsid w:val="004112B7"/>
    <w:rsid w:val="00414348"/>
    <w:rsid w:val="00415E88"/>
    <w:rsid w:val="00416C73"/>
    <w:rsid w:val="00422E3A"/>
    <w:rsid w:val="00425D9E"/>
    <w:rsid w:val="004274AF"/>
    <w:rsid w:val="0043144B"/>
    <w:rsid w:val="004322B9"/>
    <w:rsid w:val="004336D1"/>
    <w:rsid w:val="004357CA"/>
    <w:rsid w:val="0043695E"/>
    <w:rsid w:val="00436F73"/>
    <w:rsid w:val="004434B2"/>
    <w:rsid w:val="0044382A"/>
    <w:rsid w:val="0044384C"/>
    <w:rsid w:val="00450FC9"/>
    <w:rsid w:val="0045189E"/>
    <w:rsid w:val="00453211"/>
    <w:rsid w:val="0045332B"/>
    <w:rsid w:val="00453F54"/>
    <w:rsid w:val="00456D7C"/>
    <w:rsid w:val="00457BD8"/>
    <w:rsid w:val="00462B69"/>
    <w:rsid w:val="00462B9B"/>
    <w:rsid w:val="004644CD"/>
    <w:rsid w:val="00464F6A"/>
    <w:rsid w:val="00465F8E"/>
    <w:rsid w:val="00467FE5"/>
    <w:rsid w:val="00470E82"/>
    <w:rsid w:val="0047336B"/>
    <w:rsid w:val="00473A20"/>
    <w:rsid w:val="00473B89"/>
    <w:rsid w:val="004742B4"/>
    <w:rsid w:val="004779EF"/>
    <w:rsid w:val="00477EB6"/>
    <w:rsid w:val="00480DE0"/>
    <w:rsid w:val="004852B4"/>
    <w:rsid w:val="00485CD7"/>
    <w:rsid w:val="0048643D"/>
    <w:rsid w:val="00486692"/>
    <w:rsid w:val="00486DCB"/>
    <w:rsid w:val="00486E73"/>
    <w:rsid w:val="00490637"/>
    <w:rsid w:val="00490E5D"/>
    <w:rsid w:val="00492F6C"/>
    <w:rsid w:val="004946DF"/>
    <w:rsid w:val="004970EC"/>
    <w:rsid w:val="004A0ECA"/>
    <w:rsid w:val="004A1B24"/>
    <w:rsid w:val="004A3035"/>
    <w:rsid w:val="004A5075"/>
    <w:rsid w:val="004B280E"/>
    <w:rsid w:val="004B3351"/>
    <w:rsid w:val="004B3633"/>
    <w:rsid w:val="004B4E14"/>
    <w:rsid w:val="004C116B"/>
    <w:rsid w:val="004C124D"/>
    <w:rsid w:val="004C7AC9"/>
    <w:rsid w:val="004D2113"/>
    <w:rsid w:val="004D27A7"/>
    <w:rsid w:val="004D3DAB"/>
    <w:rsid w:val="004D4166"/>
    <w:rsid w:val="004D4CF6"/>
    <w:rsid w:val="004D5D9E"/>
    <w:rsid w:val="004E1F95"/>
    <w:rsid w:val="004E30D9"/>
    <w:rsid w:val="004E5785"/>
    <w:rsid w:val="004F4017"/>
    <w:rsid w:val="004F71A2"/>
    <w:rsid w:val="0050189D"/>
    <w:rsid w:val="0050257F"/>
    <w:rsid w:val="00502915"/>
    <w:rsid w:val="00506048"/>
    <w:rsid w:val="0051386A"/>
    <w:rsid w:val="0051430D"/>
    <w:rsid w:val="00514434"/>
    <w:rsid w:val="005154AF"/>
    <w:rsid w:val="005204FB"/>
    <w:rsid w:val="00520843"/>
    <w:rsid w:val="00520D57"/>
    <w:rsid w:val="0052150D"/>
    <w:rsid w:val="00522B62"/>
    <w:rsid w:val="00526800"/>
    <w:rsid w:val="0053439F"/>
    <w:rsid w:val="00535AC6"/>
    <w:rsid w:val="0053661E"/>
    <w:rsid w:val="0053736C"/>
    <w:rsid w:val="005417C3"/>
    <w:rsid w:val="00541FEF"/>
    <w:rsid w:val="00542381"/>
    <w:rsid w:val="005443C8"/>
    <w:rsid w:val="0054532C"/>
    <w:rsid w:val="0054709E"/>
    <w:rsid w:val="00550424"/>
    <w:rsid w:val="00550F14"/>
    <w:rsid w:val="005526A4"/>
    <w:rsid w:val="0055292C"/>
    <w:rsid w:val="00553EDA"/>
    <w:rsid w:val="00553FD5"/>
    <w:rsid w:val="00554341"/>
    <w:rsid w:val="0055714B"/>
    <w:rsid w:val="00560A99"/>
    <w:rsid w:val="0057018C"/>
    <w:rsid w:val="00573CEC"/>
    <w:rsid w:val="00573EC9"/>
    <w:rsid w:val="005747BC"/>
    <w:rsid w:val="00574FEF"/>
    <w:rsid w:val="00576324"/>
    <w:rsid w:val="005765AF"/>
    <w:rsid w:val="005769C5"/>
    <w:rsid w:val="005800CD"/>
    <w:rsid w:val="00580EFF"/>
    <w:rsid w:val="005828EE"/>
    <w:rsid w:val="00586C42"/>
    <w:rsid w:val="00590DFF"/>
    <w:rsid w:val="00592A6D"/>
    <w:rsid w:val="00594775"/>
    <w:rsid w:val="00597C0D"/>
    <w:rsid w:val="005A1A63"/>
    <w:rsid w:val="005A2751"/>
    <w:rsid w:val="005A5BFF"/>
    <w:rsid w:val="005A608F"/>
    <w:rsid w:val="005A701F"/>
    <w:rsid w:val="005A72D6"/>
    <w:rsid w:val="005B50C2"/>
    <w:rsid w:val="005C4186"/>
    <w:rsid w:val="005C4992"/>
    <w:rsid w:val="005C49A5"/>
    <w:rsid w:val="005C6ADC"/>
    <w:rsid w:val="005C73BB"/>
    <w:rsid w:val="005E0C5E"/>
    <w:rsid w:val="005E0E4A"/>
    <w:rsid w:val="005E4EB8"/>
    <w:rsid w:val="005E65C3"/>
    <w:rsid w:val="005F16CA"/>
    <w:rsid w:val="005F6150"/>
    <w:rsid w:val="005F7284"/>
    <w:rsid w:val="005F77ED"/>
    <w:rsid w:val="00601953"/>
    <w:rsid w:val="00602CC4"/>
    <w:rsid w:val="00603B91"/>
    <w:rsid w:val="006049FE"/>
    <w:rsid w:val="00604C2B"/>
    <w:rsid w:val="00605C2F"/>
    <w:rsid w:val="00605E4C"/>
    <w:rsid w:val="00606443"/>
    <w:rsid w:val="00613297"/>
    <w:rsid w:val="006135B9"/>
    <w:rsid w:val="00617262"/>
    <w:rsid w:val="00617E6F"/>
    <w:rsid w:val="006213B7"/>
    <w:rsid w:val="006215A5"/>
    <w:rsid w:val="0062171A"/>
    <w:rsid w:val="0062394A"/>
    <w:rsid w:val="006241B9"/>
    <w:rsid w:val="006273F0"/>
    <w:rsid w:val="00630711"/>
    <w:rsid w:val="006316B2"/>
    <w:rsid w:val="00631CF0"/>
    <w:rsid w:val="006329C3"/>
    <w:rsid w:val="006341D3"/>
    <w:rsid w:val="00634A34"/>
    <w:rsid w:val="0063596B"/>
    <w:rsid w:val="006377D3"/>
    <w:rsid w:val="00640343"/>
    <w:rsid w:val="00642721"/>
    <w:rsid w:val="00644CCF"/>
    <w:rsid w:val="006460E4"/>
    <w:rsid w:val="00646B2B"/>
    <w:rsid w:val="00650220"/>
    <w:rsid w:val="00650778"/>
    <w:rsid w:val="006513E7"/>
    <w:rsid w:val="0065178E"/>
    <w:rsid w:val="00654368"/>
    <w:rsid w:val="00660924"/>
    <w:rsid w:val="00665215"/>
    <w:rsid w:val="00673156"/>
    <w:rsid w:val="00673A17"/>
    <w:rsid w:val="00674B9D"/>
    <w:rsid w:val="00675472"/>
    <w:rsid w:val="00676002"/>
    <w:rsid w:val="0067676E"/>
    <w:rsid w:val="00681855"/>
    <w:rsid w:val="006856D5"/>
    <w:rsid w:val="00692825"/>
    <w:rsid w:val="00693618"/>
    <w:rsid w:val="00693A20"/>
    <w:rsid w:val="006960A1"/>
    <w:rsid w:val="00696FD6"/>
    <w:rsid w:val="00697B32"/>
    <w:rsid w:val="006A10DC"/>
    <w:rsid w:val="006A1BE1"/>
    <w:rsid w:val="006A3CC9"/>
    <w:rsid w:val="006A43B1"/>
    <w:rsid w:val="006A776F"/>
    <w:rsid w:val="006A7D1F"/>
    <w:rsid w:val="006B3883"/>
    <w:rsid w:val="006B4747"/>
    <w:rsid w:val="006C13C0"/>
    <w:rsid w:val="006C3466"/>
    <w:rsid w:val="006D0826"/>
    <w:rsid w:val="006D2819"/>
    <w:rsid w:val="006D4D07"/>
    <w:rsid w:val="006E0C7C"/>
    <w:rsid w:val="006E1C25"/>
    <w:rsid w:val="006E29DD"/>
    <w:rsid w:val="006E34CC"/>
    <w:rsid w:val="006F0107"/>
    <w:rsid w:val="006F0952"/>
    <w:rsid w:val="006F0F2E"/>
    <w:rsid w:val="006F303B"/>
    <w:rsid w:val="006F6D12"/>
    <w:rsid w:val="006F7B11"/>
    <w:rsid w:val="0070019D"/>
    <w:rsid w:val="00700B2C"/>
    <w:rsid w:val="0070108F"/>
    <w:rsid w:val="007032F8"/>
    <w:rsid w:val="00707044"/>
    <w:rsid w:val="0071093F"/>
    <w:rsid w:val="00710959"/>
    <w:rsid w:val="00723BE9"/>
    <w:rsid w:val="00723CF9"/>
    <w:rsid w:val="00723F2B"/>
    <w:rsid w:val="00725FF4"/>
    <w:rsid w:val="00727942"/>
    <w:rsid w:val="007356C4"/>
    <w:rsid w:val="0073621D"/>
    <w:rsid w:val="007365EA"/>
    <w:rsid w:val="00736C41"/>
    <w:rsid w:val="00740449"/>
    <w:rsid w:val="00740C3F"/>
    <w:rsid w:val="00743877"/>
    <w:rsid w:val="00743EF9"/>
    <w:rsid w:val="007456CE"/>
    <w:rsid w:val="00745AB7"/>
    <w:rsid w:val="00745D45"/>
    <w:rsid w:val="007465BE"/>
    <w:rsid w:val="007510CE"/>
    <w:rsid w:val="0075203D"/>
    <w:rsid w:val="00752272"/>
    <w:rsid w:val="007531E2"/>
    <w:rsid w:val="0075468B"/>
    <w:rsid w:val="007569B3"/>
    <w:rsid w:val="00757890"/>
    <w:rsid w:val="00757FF5"/>
    <w:rsid w:val="0076151D"/>
    <w:rsid w:val="007631F7"/>
    <w:rsid w:val="00764807"/>
    <w:rsid w:val="007660B9"/>
    <w:rsid w:val="00766244"/>
    <w:rsid w:val="00772192"/>
    <w:rsid w:val="0077303F"/>
    <w:rsid w:val="007758CA"/>
    <w:rsid w:val="00775A8C"/>
    <w:rsid w:val="0078095A"/>
    <w:rsid w:val="00781FB8"/>
    <w:rsid w:val="00783C99"/>
    <w:rsid w:val="00787977"/>
    <w:rsid w:val="00790946"/>
    <w:rsid w:val="00790D8A"/>
    <w:rsid w:val="007922FC"/>
    <w:rsid w:val="007938BF"/>
    <w:rsid w:val="007941F6"/>
    <w:rsid w:val="00795FD8"/>
    <w:rsid w:val="007969B9"/>
    <w:rsid w:val="007A1D6D"/>
    <w:rsid w:val="007A2942"/>
    <w:rsid w:val="007A60C9"/>
    <w:rsid w:val="007A6D06"/>
    <w:rsid w:val="007B1A21"/>
    <w:rsid w:val="007B7B94"/>
    <w:rsid w:val="007C0AB6"/>
    <w:rsid w:val="007C1351"/>
    <w:rsid w:val="007C1DF4"/>
    <w:rsid w:val="007C1FDB"/>
    <w:rsid w:val="007C3BE0"/>
    <w:rsid w:val="007C4751"/>
    <w:rsid w:val="007C7DAB"/>
    <w:rsid w:val="007D1AEC"/>
    <w:rsid w:val="007D2978"/>
    <w:rsid w:val="007D5852"/>
    <w:rsid w:val="007E0FF3"/>
    <w:rsid w:val="007E440B"/>
    <w:rsid w:val="007E45A6"/>
    <w:rsid w:val="007E6430"/>
    <w:rsid w:val="007F0487"/>
    <w:rsid w:val="007F0BAA"/>
    <w:rsid w:val="007F1A25"/>
    <w:rsid w:val="007F2121"/>
    <w:rsid w:val="007F5821"/>
    <w:rsid w:val="007F6A99"/>
    <w:rsid w:val="008003E3"/>
    <w:rsid w:val="008105FE"/>
    <w:rsid w:val="00812E6D"/>
    <w:rsid w:val="00812FAE"/>
    <w:rsid w:val="00816B94"/>
    <w:rsid w:val="00820126"/>
    <w:rsid w:val="0082069D"/>
    <w:rsid w:val="00824081"/>
    <w:rsid w:val="00824FB9"/>
    <w:rsid w:val="0082758F"/>
    <w:rsid w:val="00833D45"/>
    <w:rsid w:val="008342B7"/>
    <w:rsid w:val="00834F7E"/>
    <w:rsid w:val="00835558"/>
    <w:rsid w:val="008356F8"/>
    <w:rsid w:val="00836BB8"/>
    <w:rsid w:val="0084191F"/>
    <w:rsid w:val="00841936"/>
    <w:rsid w:val="00841EA2"/>
    <w:rsid w:val="00850814"/>
    <w:rsid w:val="0085601A"/>
    <w:rsid w:val="00856639"/>
    <w:rsid w:val="00857010"/>
    <w:rsid w:val="00857226"/>
    <w:rsid w:val="008574BC"/>
    <w:rsid w:val="00860EAD"/>
    <w:rsid w:val="00860EE2"/>
    <w:rsid w:val="00862412"/>
    <w:rsid w:val="008657FC"/>
    <w:rsid w:val="00865AC6"/>
    <w:rsid w:val="00867FC5"/>
    <w:rsid w:val="00870109"/>
    <w:rsid w:val="008726EA"/>
    <w:rsid w:val="00875470"/>
    <w:rsid w:val="0087696B"/>
    <w:rsid w:val="00876F0B"/>
    <w:rsid w:val="00877BE4"/>
    <w:rsid w:val="00880612"/>
    <w:rsid w:val="008828CD"/>
    <w:rsid w:val="00884290"/>
    <w:rsid w:val="008906A0"/>
    <w:rsid w:val="00890F55"/>
    <w:rsid w:val="00892EAF"/>
    <w:rsid w:val="008953A7"/>
    <w:rsid w:val="008961D2"/>
    <w:rsid w:val="008A044F"/>
    <w:rsid w:val="008A1645"/>
    <w:rsid w:val="008A16D6"/>
    <w:rsid w:val="008A21A0"/>
    <w:rsid w:val="008A4375"/>
    <w:rsid w:val="008A4DAF"/>
    <w:rsid w:val="008A5767"/>
    <w:rsid w:val="008A660D"/>
    <w:rsid w:val="008B0BB1"/>
    <w:rsid w:val="008B2771"/>
    <w:rsid w:val="008B2D3D"/>
    <w:rsid w:val="008B516E"/>
    <w:rsid w:val="008B5729"/>
    <w:rsid w:val="008B5DE6"/>
    <w:rsid w:val="008C62FB"/>
    <w:rsid w:val="008D2516"/>
    <w:rsid w:val="008E1F45"/>
    <w:rsid w:val="008E27BD"/>
    <w:rsid w:val="008E3356"/>
    <w:rsid w:val="008E38E7"/>
    <w:rsid w:val="008E3F71"/>
    <w:rsid w:val="008E60B0"/>
    <w:rsid w:val="008F1C7F"/>
    <w:rsid w:val="008F73DB"/>
    <w:rsid w:val="0090082D"/>
    <w:rsid w:val="009035B1"/>
    <w:rsid w:val="009061F4"/>
    <w:rsid w:val="009071D3"/>
    <w:rsid w:val="00907F55"/>
    <w:rsid w:val="009142B9"/>
    <w:rsid w:val="00915CCF"/>
    <w:rsid w:val="009167AF"/>
    <w:rsid w:val="0091733F"/>
    <w:rsid w:val="00925D72"/>
    <w:rsid w:val="00927BFC"/>
    <w:rsid w:val="00927CAD"/>
    <w:rsid w:val="00932827"/>
    <w:rsid w:val="00932F2A"/>
    <w:rsid w:val="009400EE"/>
    <w:rsid w:val="00947EBC"/>
    <w:rsid w:val="009548DD"/>
    <w:rsid w:val="009579FA"/>
    <w:rsid w:val="0096521A"/>
    <w:rsid w:val="009902A0"/>
    <w:rsid w:val="00990323"/>
    <w:rsid w:val="00990CCC"/>
    <w:rsid w:val="00990D27"/>
    <w:rsid w:val="00995721"/>
    <w:rsid w:val="00996930"/>
    <w:rsid w:val="009A0EA1"/>
    <w:rsid w:val="009A490A"/>
    <w:rsid w:val="009A75BA"/>
    <w:rsid w:val="009A7B45"/>
    <w:rsid w:val="009B07CC"/>
    <w:rsid w:val="009B1A68"/>
    <w:rsid w:val="009B1C53"/>
    <w:rsid w:val="009B3376"/>
    <w:rsid w:val="009B5A9D"/>
    <w:rsid w:val="009B7940"/>
    <w:rsid w:val="009C49AD"/>
    <w:rsid w:val="009C6A27"/>
    <w:rsid w:val="009C781E"/>
    <w:rsid w:val="009D261A"/>
    <w:rsid w:val="009D68DE"/>
    <w:rsid w:val="009D6D6E"/>
    <w:rsid w:val="009D7D9D"/>
    <w:rsid w:val="009E2302"/>
    <w:rsid w:val="009E26F6"/>
    <w:rsid w:val="009E6EC2"/>
    <w:rsid w:val="009E7550"/>
    <w:rsid w:val="009E784B"/>
    <w:rsid w:val="009F398C"/>
    <w:rsid w:val="009F5E33"/>
    <w:rsid w:val="009F7B71"/>
    <w:rsid w:val="00A02B6C"/>
    <w:rsid w:val="00A07F40"/>
    <w:rsid w:val="00A10A82"/>
    <w:rsid w:val="00A117F5"/>
    <w:rsid w:val="00A11EB8"/>
    <w:rsid w:val="00A12584"/>
    <w:rsid w:val="00A1284F"/>
    <w:rsid w:val="00A22AFF"/>
    <w:rsid w:val="00A233A4"/>
    <w:rsid w:val="00A23495"/>
    <w:rsid w:val="00A238B9"/>
    <w:rsid w:val="00A24DE6"/>
    <w:rsid w:val="00A33C49"/>
    <w:rsid w:val="00A37776"/>
    <w:rsid w:val="00A37E79"/>
    <w:rsid w:val="00A40763"/>
    <w:rsid w:val="00A41D8D"/>
    <w:rsid w:val="00A5120A"/>
    <w:rsid w:val="00A5198B"/>
    <w:rsid w:val="00A54DC5"/>
    <w:rsid w:val="00A55EB1"/>
    <w:rsid w:val="00A567A3"/>
    <w:rsid w:val="00A63457"/>
    <w:rsid w:val="00A673A7"/>
    <w:rsid w:val="00A72915"/>
    <w:rsid w:val="00A76A68"/>
    <w:rsid w:val="00A7727A"/>
    <w:rsid w:val="00A81F2F"/>
    <w:rsid w:val="00A861E1"/>
    <w:rsid w:val="00A86A1D"/>
    <w:rsid w:val="00A87FF0"/>
    <w:rsid w:val="00A90FD6"/>
    <w:rsid w:val="00A930E0"/>
    <w:rsid w:val="00A95A2B"/>
    <w:rsid w:val="00A95FDE"/>
    <w:rsid w:val="00A96D0F"/>
    <w:rsid w:val="00A97CE7"/>
    <w:rsid w:val="00AA1784"/>
    <w:rsid w:val="00AA75B5"/>
    <w:rsid w:val="00AB1FB6"/>
    <w:rsid w:val="00AB3641"/>
    <w:rsid w:val="00AB447D"/>
    <w:rsid w:val="00AB5645"/>
    <w:rsid w:val="00AB64CF"/>
    <w:rsid w:val="00AB7053"/>
    <w:rsid w:val="00AB7DD5"/>
    <w:rsid w:val="00AC1C30"/>
    <w:rsid w:val="00AC3C6A"/>
    <w:rsid w:val="00AC53A2"/>
    <w:rsid w:val="00AC6C54"/>
    <w:rsid w:val="00AC6F61"/>
    <w:rsid w:val="00AD1562"/>
    <w:rsid w:val="00AD3035"/>
    <w:rsid w:val="00AD3E8E"/>
    <w:rsid w:val="00AD666D"/>
    <w:rsid w:val="00AE0E9F"/>
    <w:rsid w:val="00AF56B0"/>
    <w:rsid w:val="00B00044"/>
    <w:rsid w:val="00B01568"/>
    <w:rsid w:val="00B02004"/>
    <w:rsid w:val="00B0512B"/>
    <w:rsid w:val="00B13323"/>
    <w:rsid w:val="00B157F5"/>
    <w:rsid w:val="00B23560"/>
    <w:rsid w:val="00B24D7B"/>
    <w:rsid w:val="00B25D42"/>
    <w:rsid w:val="00B3077B"/>
    <w:rsid w:val="00B37058"/>
    <w:rsid w:val="00B42F08"/>
    <w:rsid w:val="00B4303B"/>
    <w:rsid w:val="00B6142E"/>
    <w:rsid w:val="00B620FF"/>
    <w:rsid w:val="00B62DFD"/>
    <w:rsid w:val="00B6548A"/>
    <w:rsid w:val="00B67817"/>
    <w:rsid w:val="00B71EA0"/>
    <w:rsid w:val="00B74E37"/>
    <w:rsid w:val="00B7786A"/>
    <w:rsid w:val="00B77FEB"/>
    <w:rsid w:val="00B94356"/>
    <w:rsid w:val="00B94CA6"/>
    <w:rsid w:val="00BA2738"/>
    <w:rsid w:val="00BA75B9"/>
    <w:rsid w:val="00BA7EFD"/>
    <w:rsid w:val="00BB0184"/>
    <w:rsid w:val="00BB16A6"/>
    <w:rsid w:val="00BB18DC"/>
    <w:rsid w:val="00BB3588"/>
    <w:rsid w:val="00BB645B"/>
    <w:rsid w:val="00BC027D"/>
    <w:rsid w:val="00BC07F4"/>
    <w:rsid w:val="00BC1005"/>
    <w:rsid w:val="00BC28C8"/>
    <w:rsid w:val="00BC3145"/>
    <w:rsid w:val="00BC604C"/>
    <w:rsid w:val="00BC7B56"/>
    <w:rsid w:val="00BD1B2C"/>
    <w:rsid w:val="00BD1D64"/>
    <w:rsid w:val="00BD4AA1"/>
    <w:rsid w:val="00BE1CC6"/>
    <w:rsid w:val="00BE29AE"/>
    <w:rsid w:val="00BE2D37"/>
    <w:rsid w:val="00BE2D48"/>
    <w:rsid w:val="00BE40E3"/>
    <w:rsid w:val="00BF0EAD"/>
    <w:rsid w:val="00BF2AF0"/>
    <w:rsid w:val="00C01BCB"/>
    <w:rsid w:val="00C13645"/>
    <w:rsid w:val="00C2049F"/>
    <w:rsid w:val="00C2252B"/>
    <w:rsid w:val="00C22992"/>
    <w:rsid w:val="00C23371"/>
    <w:rsid w:val="00C27DA9"/>
    <w:rsid w:val="00C32AE0"/>
    <w:rsid w:val="00C34563"/>
    <w:rsid w:val="00C37BA0"/>
    <w:rsid w:val="00C41E58"/>
    <w:rsid w:val="00C42891"/>
    <w:rsid w:val="00C44A1F"/>
    <w:rsid w:val="00C54099"/>
    <w:rsid w:val="00C561D7"/>
    <w:rsid w:val="00C57D24"/>
    <w:rsid w:val="00C638EF"/>
    <w:rsid w:val="00C67999"/>
    <w:rsid w:val="00C73841"/>
    <w:rsid w:val="00C73B39"/>
    <w:rsid w:val="00C73B8E"/>
    <w:rsid w:val="00C74626"/>
    <w:rsid w:val="00C748F4"/>
    <w:rsid w:val="00C749B0"/>
    <w:rsid w:val="00C750AD"/>
    <w:rsid w:val="00C756F4"/>
    <w:rsid w:val="00C87A4A"/>
    <w:rsid w:val="00C9078B"/>
    <w:rsid w:val="00C9097F"/>
    <w:rsid w:val="00C91B6A"/>
    <w:rsid w:val="00C94145"/>
    <w:rsid w:val="00C94D01"/>
    <w:rsid w:val="00C95091"/>
    <w:rsid w:val="00CA1E79"/>
    <w:rsid w:val="00CA2B11"/>
    <w:rsid w:val="00CA5925"/>
    <w:rsid w:val="00CA68E1"/>
    <w:rsid w:val="00CB2274"/>
    <w:rsid w:val="00CB349B"/>
    <w:rsid w:val="00CB3AC1"/>
    <w:rsid w:val="00CB3C50"/>
    <w:rsid w:val="00CB3DBF"/>
    <w:rsid w:val="00CB3E5B"/>
    <w:rsid w:val="00CB63E5"/>
    <w:rsid w:val="00CB7662"/>
    <w:rsid w:val="00CC141E"/>
    <w:rsid w:val="00CC1993"/>
    <w:rsid w:val="00CC2F7E"/>
    <w:rsid w:val="00CC53B4"/>
    <w:rsid w:val="00CC5E3D"/>
    <w:rsid w:val="00CD365C"/>
    <w:rsid w:val="00CE01F4"/>
    <w:rsid w:val="00CE0C14"/>
    <w:rsid w:val="00CE1799"/>
    <w:rsid w:val="00CE1E54"/>
    <w:rsid w:val="00CE235B"/>
    <w:rsid w:val="00CE65C3"/>
    <w:rsid w:val="00CE6D7D"/>
    <w:rsid w:val="00CE7DAB"/>
    <w:rsid w:val="00CF0D88"/>
    <w:rsid w:val="00CF2A46"/>
    <w:rsid w:val="00CF4D5C"/>
    <w:rsid w:val="00CF4F30"/>
    <w:rsid w:val="00CF73E0"/>
    <w:rsid w:val="00CF7C87"/>
    <w:rsid w:val="00D00A7B"/>
    <w:rsid w:val="00D00D67"/>
    <w:rsid w:val="00D02242"/>
    <w:rsid w:val="00D02629"/>
    <w:rsid w:val="00D07933"/>
    <w:rsid w:val="00D07EBF"/>
    <w:rsid w:val="00D12F57"/>
    <w:rsid w:val="00D2061D"/>
    <w:rsid w:val="00D20A7B"/>
    <w:rsid w:val="00D26FA7"/>
    <w:rsid w:val="00D27395"/>
    <w:rsid w:val="00D3094D"/>
    <w:rsid w:val="00D36895"/>
    <w:rsid w:val="00D4056D"/>
    <w:rsid w:val="00D40A2B"/>
    <w:rsid w:val="00D4122A"/>
    <w:rsid w:val="00D424A2"/>
    <w:rsid w:val="00D43057"/>
    <w:rsid w:val="00D43889"/>
    <w:rsid w:val="00D460B3"/>
    <w:rsid w:val="00D463BA"/>
    <w:rsid w:val="00D47A61"/>
    <w:rsid w:val="00D521A7"/>
    <w:rsid w:val="00D534C5"/>
    <w:rsid w:val="00D56D47"/>
    <w:rsid w:val="00D643BE"/>
    <w:rsid w:val="00D72A36"/>
    <w:rsid w:val="00D73FB6"/>
    <w:rsid w:val="00D81D91"/>
    <w:rsid w:val="00D8248D"/>
    <w:rsid w:val="00D856B2"/>
    <w:rsid w:val="00D86951"/>
    <w:rsid w:val="00D9021A"/>
    <w:rsid w:val="00D9087E"/>
    <w:rsid w:val="00D9635C"/>
    <w:rsid w:val="00D969A9"/>
    <w:rsid w:val="00DA1CD6"/>
    <w:rsid w:val="00DA2E0A"/>
    <w:rsid w:val="00DA38BE"/>
    <w:rsid w:val="00DA3D38"/>
    <w:rsid w:val="00DA475B"/>
    <w:rsid w:val="00DA50ED"/>
    <w:rsid w:val="00DA73EB"/>
    <w:rsid w:val="00DB097B"/>
    <w:rsid w:val="00DB11A4"/>
    <w:rsid w:val="00DC2C7E"/>
    <w:rsid w:val="00DC5FF8"/>
    <w:rsid w:val="00DC705D"/>
    <w:rsid w:val="00DD29BB"/>
    <w:rsid w:val="00DD68F9"/>
    <w:rsid w:val="00DD78E9"/>
    <w:rsid w:val="00DD7ABD"/>
    <w:rsid w:val="00DD7E61"/>
    <w:rsid w:val="00DE3F3A"/>
    <w:rsid w:val="00DF0395"/>
    <w:rsid w:val="00DF0DAC"/>
    <w:rsid w:val="00DF295E"/>
    <w:rsid w:val="00DF40A6"/>
    <w:rsid w:val="00E02CD1"/>
    <w:rsid w:val="00E0789B"/>
    <w:rsid w:val="00E1106E"/>
    <w:rsid w:val="00E123D7"/>
    <w:rsid w:val="00E22A3E"/>
    <w:rsid w:val="00E22AB2"/>
    <w:rsid w:val="00E2470C"/>
    <w:rsid w:val="00E34F92"/>
    <w:rsid w:val="00E35D53"/>
    <w:rsid w:val="00E35F20"/>
    <w:rsid w:val="00E3668A"/>
    <w:rsid w:val="00E428DD"/>
    <w:rsid w:val="00E43457"/>
    <w:rsid w:val="00E456B8"/>
    <w:rsid w:val="00E4687A"/>
    <w:rsid w:val="00E50F07"/>
    <w:rsid w:val="00E5429E"/>
    <w:rsid w:val="00E57797"/>
    <w:rsid w:val="00E66651"/>
    <w:rsid w:val="00E673BF"/>
    <w:rsid w:val="00E67ADB"/>
    <w:rsid w:val="00E731A2"/>
    <w:rsid w:val="00E75255"/>
    <w:rsid w:val="00E8029B"/>
    <w:rsid w:val="00E8318E"/>
    <w:rsid w:val="00E84638"/>
    <w:rsid w:val="00E84E48"/>
    <w:rsid w:val="00E87354"/>
    <w:rsid w:val="00E916A4"/>
    <w:rsid w:val="00E91AC9"/>
    <w:rsid w:val="00E95C3E"/>
    <w:rsid w:val="00E962CD"/>
    <w:rsid w:val="00EA1304"/>
    <w:rsid w:val="00EA2731"/>
    <w:rsid w:val="00EA51A2"/>
    <w:rsid w:val="00EA56D0"/>
    <w:rsid w:val="00EA63A0"/>
    <w:rsid w:val="00EA7016"/>
    <w:rsid w:val="00EB746E"/>
    <w:rsid w:val="00EC132E"/>
    <w:rsid w:val="00EC3199"/>
    <w:rsid w:val="00ED1855"/>
    <w:rsid w:val="00ED336E"/>
    <w:rsid w:val="00ED387F"/>
    <w:rsid w:val="00ED4322"/>
    <w:rsid w:val="00ED5808"/>
    <w:rsid w:val="00ED63D9"/>
    <w:rsid w:val="00ED6FA8"/>
    <w:rsid w:val="00ED7156"/>
    <w:rsid w:val="00ED7192"/>
    <w:rsid w:val="00EE0830"/>
    <w:rsid w:val="00EE1059"/>
    <w:rsid w:val="00EE5DBD"/>
    <w:rsid w:val="00EE62E8"/>
    <w:rsid w:val="00EE6630"/>
    <w:rsid w:val="00EE6CA7"/>
    <w:rsid w:val="00EF002B"/>
    <w:rsid w:val="00EF2103"/>
    <w:rsid w:val="00EF3C6E"/>
    <w:rsid w:val="00EF4CA3"/>
    <w:rsid w:val="00EF5945"/>
    <w:rsid w:val="00F0040C"/>
    <w:rsid w:val="00F00766"/>
    <w:rsid w:val="00F01EEE"/>
    <w:rsid w:val="00F02E24"/>
    <w:rsid w:val="00F07F71"/>
    <w:rsid w:val="00F10CB5"/>
    <w:rsid w:val="00F11100"/>
    <w:rsid w:val="00F12DB4"/>
    <w:rsid w:val="00F151E5"/>
    <w:rsid w:val="00F15F9A"/>
    <w:rsid w:val="00F21B70"/>
    <w:rsid w:val="00F21DF1"/>
    <w:rsid w:val="00F22A87"/>
    <w:rsid w:val="00F23A93"/>
    <w:rsid w:val="00F24B9D"/>
    <w:rsid w:val="00F25308"/>
    <w:rsid w:val="00F26430"/>
    <w:rsid w:val="00F3386C"/>
    <w:rsid w:val="00F339F2"/>
    <w:rsid w:val="00F37E1F"/>
    <w:rsid w:val="00F4271D"/>
    <w:rsid w:val="00F42F32"/>
    <w:rsid w:val="00F46A06"/>
    <w:rsid w:val="00F50B32"/>
    <w:rsid w:val="00F52709"/>
    <w:rsid w:val="00F608EF"/>
    <w:rsid w:val="00F6291F"/>
    <w:rsid w:val="00F62D63"/>
    <w:rsid w:val="00F63DEB"/>
    <w:rsid w:val="00F67357"/>
    <w:rsid w:val="00F7364B"/>
    <w:rsid w:val="00F74686"/>
    <w:rsid w:val="00F75848"/>
    <w:rsid w:val="00F7668D"/>
    <w:rsid w:val="00F85721"/>
    <w:rsid w:val="00FA04C8"/>
    <w:rsid w:val="00FA0AE8"/>
    <w:rsid w:val="00FA1EAC"/>
    <w:rsid w:val="00FA35C2"/>
    <w:rsid w:val="00FA7D0A"/>
    <w:rsid w:val="00FB1284"/>
    <w:rsid w:val="00FB1E07"/>
    <w:rsid w:val="00FB52E9"/>
    <w:rsid w:val="00FB780A"/>
    <w:rsid w:val="00FC38D7"/>
    <w:rsid w:val="00FC4E80"/>
    <w:rsid w:val="00FC722D"/>
    <w:rsid w:val="00FD268C"/>
    <w:rsid w:val="00FD5CC7"/>
    <w:rsid w:val="00FE2122"/>
    <w:rsid w:val="00FE539B"/>
    <w:rsid w:val="00FE6478"/>
    <w:rsid w:val="00FE6EAC"/>
    <w:rsid w:val="00FF1B42"/>
    <w:rsid w:val="00FF23F0"/>
    <w:rsid w:val="00FF43CA"/>
    <w:rsid w:val="00FF567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CC4D9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B746E"/>
    <w:rPr>
      <w:rFonts w:ascii="Times New Roman" w:hAnsi="Times New Roman" w:cs="Times New Roman"/>
    </w:rPr>
  </w:style>
  <w:style w:type="paragraph" w:styleId="Heading1">
    <w:name w:val="heading 1"/>
    <w:basedOn w:val="Normal"/>
    <w:next w:val="Normal"/>
    <w:link w:val="Heading1Char"/>
    <w:uiPriority w:val="9"/>
    <w:qFormat/>
    <w:rsid w:val="001D3F0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DD29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10A82"/>
    <w:pPr>
      <w:spacing w:before="100" w:beforeAutospacing="1" w:after="100" w:afterAutospacing="1"/>
      <w:outlineLvl w:val="2"/>
    </w:pPr>
    <w:rPr>
      <w:rFonts w:ascii="Times" w:hAnsi="Times"/>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00EE"/>
    <w:pPr>
      <w:tabs>
        <w:tab w:val="center" w:pos="4320"/>
        <w:tab w:val="right" w:pos="8640"/>
      </w:tabs>
    </w:pPr>
  </w:style>
  <w:style w:type="character" w:customStyle="1" w:styleId="FooterChar">
    <w:name w:val="Footer Char"/>
    <w:basedOn w:val="DefaultParagraphFont"/>
    <w:link w:val="Footer"/>
    <w:uiPriority w:val="99"/>
    <w:rsid w:val="009400EE"/>
  </w:style>
  <w:style w:type="character" w:styleId="PageNumber">
    <w:name w:val="page number"/>
    <w:basedOn w:val="DefaultParagraphFont"/>
    <w:uiPriority w:val="99"/>
    <w:semiHidden/>
    <w:unhideWhenUsed/>
    <w:rsid w:val="009400EE"/>
  </w:style>
  <w:style w:type="character" w:customStyle="1" w:styleId="apple-converted-space">
    <w:name w:val="apple-converted-space"/>
    <w:basedOn w:val="DefaultParagraphFont"/>
    <w:rsid w:val="0039668C"/>
  </w:style>
  <w:style w:type="character" w:customStyle="1" w:styleId="slug-pub-date">
    <w:name w:val="slug-pub-date"/>
    <w:basedOn w:val="DefaultParagraphFont"/>
    <w:rsid w:val="0039668C"/>
  </w:style>
  <w:style w:type="character" w:customStyle="1" w:styleId="slug-vol">
    <w:name w:val="slug-vol"/>
    <w:basedOn w:val="DefaultParagraphFont"/>
    <w:rsid w:val="0039668C"/>
  </w:style>
  <w:style w:type="character" w:customStyle="1" w:styleId="cit-sep">
    <w:name w:val="cit-sep"/>
    <w:basedOn w:val="DefaultParagraphFont"/>
    <w:rsid w:val="0039668C"/>
  </w:style>
  <w:style w:type="character" w:customStyle="1" w:styleId="slug-pages">
    <w:name w:val="slug-pages"/>
    <w:basedOn w:val="DefaultParagraphFont"/>
    <w:rsid w:val="0039668C"/>
  </w:style>
  <w:style w:type="character" w:customStyle="1" w:styleId="Heading2Char">
    <w:name w:val="Heading 2 Char"/>
    <w:basedOn w:val="DefaultParagraphFont"/>
    <w:link w:val="Heading2"/>
    <w:uiPriority w:val="9"/>
    <w:semiHidden/>
    <w:rsid w:val="00DD29BB"/>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D1F59"/>
    <w:rPr>
      <w:i/>
      <w:iCs/>
    </w:rPr>
  </w:style>
  <w:style w:type="paragraph" w:styleId="ListParagraph">
    <w:name w:val="List Paragraph"/>
    <w:basedOn w:val="Normal"/>
    <w:uiPriority w:val="34"/>
    <w:qFormat/>
    <w:rsid w:val="00336DE8"/>
    <w:pPr>
      <w:ind w:left="720"/>
      <w:contextualSpacing/>
    </w:pPr>
  </w:style>
  <w:style w:type="paragraph" w:styleId="BodyText">
    <w:name w:val="Body Text"/>
    <w:basedOn w:val="Normal"/>
    <w:link w:val="BodyTextChar"/>
    <w:rsid w:val="00BE2D37"/>
    <w:pPr>
      <w:widowControl w:val="0"/>
      <w:autoSpaceDE w:val="0"/>
      <w:autoSpaceDN w:val="0"/>
      <w:adjustRightInd w:val="0"/>
      <w:spacing w:after="40" w:line="240" w:lineRule="atLeast"/>
      <w:ind w:right="100"/>
    </w:pPr>
    <w:rPr>
      <w:rFonts w:ascii="ArialMT" w:eastAsia="Times New Roman" w:hAnsi="ArialMT"/>
      <w:color w:val="333333"/>
      <w:szCs w:val="20"/>
    </w:rPr>
  </w:style>
  <w:style w:type="character" w:customStyle="1" w:styleId="BodyTextChar">
    <w:name w:val="Body Text Char"/>
    <w:basedOn w:val="DefaultParagraphFont"/>
    <w:link w:val="BodyText"/>
    <w:rsid w:val="00BE2D37"/>
    <w:rPr>
      <w:rFonts w:ascii="ArialMT" w:eastAsia="Times New Roman" w:hAnsi="ArialMT" w:cs="Times New Roman"/>
      <w:color w:val="333333"/>
      <w:szCs w:val="20"/>
    </w:rPr>
  </w:style>
  <w:style w:type="paragraph" w:customStyle="1" w:styleId="desc">
    <w:name w:val="desc"/>
    <w:basedOn w:val="Normal"/>
    <w:rsid w:val="005A701F"/>
    <w:pPr>
      <w:spacing w:before="100" w:beforeAutospacing="1" w:after="100" w:afterAutospacing="1"/>
    </w:pPr>
    <w:rPr>
      <w:rFonts w:ascii="Times" w:hAnsi="Times"/>
      <w:sz w:val="20"/>
      <w:szCs w:val="20"/>
      <w:lang w:val="en-GB"/>
    </w:rPr>
  </w:style>
  <w:style w:type="character" w:customStyle="1" w:styleId="Heading1Char">
    <w:name w:val="Heading 1 Char"/>
    <w:basedOn w:val="DefaultParagraphFont"/>
    <w:link w:val="Heading1"/>
    <w:uiPriority w:val="9"/>
    <w:rsid w:val="001D3F04"/>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1D3F04"/>
    <w:rPr>
      <w:color w:val="0000FF"/>
      <w:u w:val="single"/>
    </w:rPr>
  </w:style>
  <w:style w:type="character" w:customStyle="1" w:styleId="jrnl">
    <w:name w:val="jrnl"/>
    <w:basedOn w:val="DefaultParagraphFont"/>
    <w:rsid w:val="001D3F04"/>
  </w:style>
  <w:style w:type="character" w:customStyle="1" w:styleId="highlight">
    <w:name w:val="highlight"/>
    <w:basedOn w:val="DefaultParagraphFont"/>
    <w:rsid w:val="001D3F04"/>
  </w:style>
  <w:style w:type="paragraph" w:customStyle="1" w:styleId="EndNoteBibliography">
    <w:name w:val="EndNote Bibliography"/>
    <w:basedOn w:val="Normal"/>
    <w:rsid w:val="00436F73"/>
    <w:rPr>
      <w:rFonts w:ascii="Cambria" w:hAnsi="Cambria"/>
    </w:rPr>
  </w:style>
  <w:style w:type="paragraph" w:customStyle="1" w:styleId="details">
    <w:name w:val="details"/>
    <w:basedOn w:val="Normal"/>
    <w:rsid w:val="00841936"/>
    <w:pPr>
      <w:spacing w:before="100" w:beforeAutospacing="1" w:after="100" w:afterAutospacing="1"/>
    </w:pPr>
    <w:rPr>
      <w:rFonts w:ascii="Times" w:hAnsi="Times"/>
      <w:sz w:val="20"/>
      <w:szCs w:val="20"/>
      <w:lang w:val="en-GB"/>
    </w:rPr>
  </w:style>
  <w:style w:type="character" w:customStyle="1" w:styleId="A16">
    <w:name w:val="A16"/>
    <w:uiPriority w:val="99"/>
    <w:rsid w:val="00C756F4"/>
    <w:rPr>
      <w:rFonts w:cs="HelveticaNeueLT Std Cn"/>
      <w:color w:val="000000"/>
      <w:sz w:val="17"/>
      <w:szCs w:val="17"/>
    </w:rPr>
  </w:style>
  <w:style w:type="character" w:customStyle="1" w:styleId="A7">
    <w:name w:val="A7"/>
    <w:uiPriority w:val="99"/>
    <w:rsid w:val="00C756F4"/>
    <w:rPr>
      <w:rFonts w:cs="HelveticaNeueLT Std Cn"/>
      <w:b/>
      <w:bCs/>
      <w:color w:val="000000"/>
      <w:sz w:val="17"/>
      <w:szCs w:val="17"/>
    </w:rPr>
  </w:style>
  <w:style w:type="character" w:customStyle="1" w:styleId="Heading3Char">
    <w:name w:val="Heading 3 Char"/>
    <w:basedOn w:val="DefaultParagraphFont"/>
    <w:link w:val="Heading3"/>
    <w:uiPriority w:val="9"/>
    <w:rsid w:val="00A10A82"/>
    <w:rPr>
      <w:rFonts w:ascii="Times" w:hAnsi="Times"/>
      <w:b/>
      <w:bCs/>
      <w:sz w:val="27"/>
      <w:szCs w:val="27"/>
      <w:lang w:val="en-GB"/>
    </w:rPr>
  </w:style>
  <w:style w:type="paragraph" w:customStyle="1" w:styleId="yiv6228487102msonormal">
    <w:name w:val="yiv6228487102msonormal"/>
    <w:basedOn w:val="Normal"/>
    <w:rsid w:val="00B3077B"/>
    <w:pPr>
      <w:spacing w:before="100" w:beforeAutospacing="1" w:after="100" w:afterAutospacing="1"/>
    </w:pPr>
    <w:rPr>
      <w:rFonts w:ascii="Times" w:hAnsi="Times"/>
      <w:sz w:val="20"/>
      <w:szCs w:val="20"/>
      <w:lang w:val="en-GB"/>
    </w:rPr>
  </w:style>
  <w:style w:type="character" w:styleId="CommentReference">
    <w:name w:val="annotation reference"/>
    <w:basedOn w:val="DefaultParagraphFont"/>
    <w:uiPriority w:val="99"/>
    <w:semiHidden/>
    <w:unhideWhenUsed/>
    <w:rsid w:val="004A5075"/>
    <w:rPr>
      <w:sz w:val="16"/>
      <w:szCs w:val="16"/>
    </w:rPr>
  </w:style>
  <w:style w:type="paragraph" w:styleId="CommentText">
    <w:name w:val="annotation text"/>
    <w:basedOn w:val="Normal"/>
    <w:link w:val="CommentTextChar"/>
    <w:uiPriority w:val="99"/>
    <w:semiHidden/>
    <w:unhideWhenUsed/>
    <w:rsid w:val="004A5075"/>
    <w:rPr>
      <w:sz w:val="20"/>
      <w:szCs w:val="20"/>
    </w:rPr>
  </w:style>
  <w:style w:type="character" w:customStyle="1" w:styleId="CommentTextChar">
    <w:name w:val="Comment Text Char"/>
    <w:basedOn w:val="DefaultParagraphFont"/>
    <w:link w:val="CommentText"/>
    <w:uiPriority w:val="99"/>
    <w:semiHidden/>
    <w:rsid w:val="004A5075"/>
    <w:rPr>
      <w:sz w:val="20"/>
      <w:szCs w:val="20"/>
    </w:rPr>
  </w:style>
  <w:style w:type="paragraph" w:styleId="CommentSubject">
    <w:name w:val="annotation subject"/>
    <w:basedOn w:val="CommentText"/>
    <w:next w:val="CommentText"/>
    <w:link w:val="CommentSubjectChar"/>
    <w:uiPriority w:val="99"/>
    <w:semiHidden/>
    <w:unhideWhenUsed/>
    <w:rsid w:val="004A5075"/>
    <w:rPr>
      <w:b/>
      <w:bCs/>
    </w:rPr>
  </w:style>
  <w:style w:type="character" w:customStyle="1" w:styleId="CommentSubjectChar">
    <w:name w:val="Comment Subject Char"/>
    <w:basedOn w:val="CommentTextChar"/>
    <w:link w:val="CommentSubject"/>
    <w:uiPriority w:val="99"/>
    <w:semiHidden/>
    <w:rsid w:val="004A5075"/>
    <w:rPr>
      <w:b/>
      <w:bCs/>
      <w:sz w:val="20"/>
      <w:szCs w:val="20"/>
    </w:rPr>
  </w:style>
  <w:style w:type="paragraph" w:styleId="BalloonText">
    <w:name w:val="Balloon Text"/>
    <w:basedOn w:val="Normal"/>
    <w:link w:val="BalloonTextChar"/>
    <w:uiPriority w:val="99"/>
    <w:semiHidden/>
    <w:unhideWhenUsed/>
    <w:rsid w:val="004A5075"/>
    <w:rPr>
      <w:rFonts w:ascii="Tahoma" w:hAnsi="Tahoma" w:cs="Tahoma"/>
      <w:sz w:val="16"/>
      <w:szCs w:val="16"/>
    </w:rPr>
  </w:style>
  <w:style w:type="character" w:customStyle="1" w:styleId="BalloonTextChar">
    <w:name w:val="Balloon Text Char"/>
    <w:basedOn w:val="DefaultParagraphFont"/>
    <w:link w:val="BalloonText"/>
    <w:uiPriority w:val="99"/>
    <w:semiHidden/>
    <w:rsid w:val="004A5075"/>
    <w:rPr>
      <w:rFonts w:ascii="Tahoma" w:hAnsi="Tahoma" w:cs="Tahoma"/>
      <w:sz w:val="16"/>
      <w:szCs w:val="16"/>
    </w:rPr>
  </w:style>
  <w:style w:type="character" w:styleId="FollowedHyperlink">
    <w:name w:val="FollowedHyperlink"/>
    <w:basedOn w:val="DefaultParagraphFont"/>
    <w:uiPriority w:val="99"/>
    <w:semiHidden/>
    <w:unhideWhenUsed/>
    <w:rsid w:val="00520843"/>
    <w:rPr>
      <w:color w:val="800080" w:themeColor="followedHyperlink"/>
      <w:u w:val="single"/>
    </w:rPr>
  </w:style>
  <w:style w:type="paragraph" w:customStyle="1" w:styleId="yiv1631816486msonormal">
    <w:name w:val="yiv1631816486msonormal"/>
    <w:basedOn w:val="Normal"/>
    <w:rsid w:val="00F339F2"/>
    <w:pPr>
      <w:spacing w:before="100" w:beforeAutospacing="1" w:after="100" w:afterAutospacing="1"/>
    </w:pPr>
    <w:rPr>
      <w:rFonts w:eastAsiaTheme="minorHAnsi"/>
    </w:rPr>
  </w:style>
  <w:style w:type="paragraph" w:customStyle="1" w:styleId="p1">
    <w:name w:val="p1"/>
    <w:basedOn w:val="Normal"/>
    <w:rsid w:val="00486DCB"/>
    <w:rPr>
      <w:rFonts w:ascii="Times" w:hAnsi="Times"/>
      <w:sz w:val="16"/>
      <w:szCs w:val="16"/>
    </w:rPr>
  </w:style>
  <w:style w:type="character" w:styleId="Strong">
    <w:name w:val="Strong"/>
    <w:basedOn w:val="DefaultParagraphFont"/>
    <w:uiPriority w:val="22"/>
    <w:qFormat/>
    <w:rsid w:val="007C3BE0"/>
    <w:rPr>
      <w:b/>
      <w:bCs/>
    </w:rPr>
  </w:style>
  <w:style w:type="character" w:customStyle="1" w:styleId="name">
    <w:name w:val="name"/>
    <w:basedOn w:val="DefaultParagraphFont"/>
    <w:rsid w:val="00EB7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91534">
      <w:bodyDiv w:val="1"/>
      <w:marLeft w:val="0"/>
      <w:marRight w:val="0"/>
      <w:marTop w:val="0"/>
      <w:marBottom w:val="0"/>
      <w:divBdr>
        <w:top w:val="none" w:sz="0" w:space="0" w:color="auto"/>
        <w:left w:val="none" w:sz="0" w:space="0" w:color="auto"/>
        <w:bottom w:val="none" w:sz="0" w:space="0" w:color="auto"/>
        <w:right w:val="none" w:sz="0" w:space="0" w:color="auto"/>
      </w:divBdr>
    </w:div>
    <w:div w:id="44763494">
      <w:bodyDiv w:val="1"/>
      <w:marLeft w:val="0"/>
      <w:marRight w:val="0"/>
      <w:marTop w:val="0"/>
      <w:marBottom w:val="0"/>
      <w:divBdr>
        <w:top w:val="none" w:sz="0" w:space="0" w:color="auto"/>
        <w:left w:val="none" w:sz="0" w:space="0" w:color="auto"/>
        <w:bottom w:val="none" w:sz="0" w:space="0" w:color="auto"/>
        <w:right w:val="none" w:sz="0" w:space="0" w:color="auto"/>
      </w:divBdr>
    </w:div>
    <w:div w:id="130444893">
      <w:bodyDiv w:val="1"/>
      <w:marLeft w:val="0"/>
      <w:marRight w:val="0"/>
      <w:marTop w:val="0"/>
      <w:marBottom w:val="0"/>
      <w:divBdr>
        <w:top w:val="none" w:sz="0" w:space="0" w:color="auto"/>
        <w:left w:val="none" w:sz="0" w:space="0" w:color="auto"/>
        <w:bottom w:val="none" w:sz="0" w:space="0" w:color="auto"/>
        <w:right w:val="none" w:sz="0" w:space="0" w:color="auto"/>
      </w:divBdr>
      <w:divsChild>
        <w:div w:id="484012067">
          <w:marLeft w:val="0"/>
          <w:marRight w:val="0"/>
          <w:marTop w:val="0"/>
          <w:marBottom w:val="135"/>
          <w:divBdr>
            <w:top w:val="none" w:sz="0" w:space="0" w:color="auto"/>
            <w:left w:val="none" w:sz="0" w:space="0" w:color="auto"/>
            <w:bottom w:val="none" w:sz="0" w:space="0" w:color="auto"/>
            <w:right w:val="none" w:sz="0" w:space="0" w:color="auto"/>
          </w:divBdr>
        </w:div>
      </w:divsChild>
    </w:div>
    <w:div w:id="155270308">
      <w:bodyDiv w:val="1"/>
      <w:marLeft w:val="0"/>
      <w:marRight w:val="0"/>
      <w:marTop w:val="0"/>
      <w:marBottom w:val="0"/>
      <w:divBdr>
        <w:top w:val="none" w:sz="0" w:space="0" w:color="auto"/>
        <w:left w:val="none" w:sz="0" w:space="0" w:color="auto"/>
        <w:bottom w:val="none" w:sz="0" w:space="0" w:color="auto"/>
        <w:right w:val="none" w:sz="0" w:space="0" w:color="auto"/>
      </w:divBdr>
    </w:div>
    <w:div w:id="248345500">
      <w:bodyDiv w:val="1"/>
      <w:marLeft w:val="0"/>
      <w:marRight w:val="0"/>
      <w:marTop w:val="0"/>
      <w:marBottom w:val="0"/>
      <w:divBdr>
        <w:top w:val="none" w:sz="0" w:space="0" w:color="auto"/>
        <w:left w:val="none" w:sz="0" w:space="0" w:color="auto"/>
        <w:bottom w:val="none" w:sz="0" w:space="0" w:color="auto"/>
        <w:right w:val="none" w:sz="0" w:space="0" w:color="auto"/>
      </w:divBdr>
    </w:div>
    <w:div w:id="277025629">
      <w:bodyDiv w:val="1"/>
      <w:marLeft w:val="0"/>
      <w:marRight w:val="0"/>
      <w:marTop w:val="0"/>
      <w:marBottom w:val="0"/>
      <w:divBdr>
        <w:top w:val="none" w:sz="0" w:space="0" w:color="auto"/>
        <w:left w:val="none" w:sz="0" w:space="0" w:color="auto"/>
        <w:bottom w:val="none" w:sz="0" w:space="0" w:color="auto"/>
        <w:right w:val="none" w:sz="0" w:space="0" w:color="auto"/>
      </w:divBdr>
    </w:div>
    <w:div w:id="665938440">
      <w:bodyDiv w:val="1"/>
      <w:marLeft w:val="0"/>
      <w:marRight w:val="0"/>
      <w:marTop w:val="0"/>
      <w:marBottom w:val="0"/>
      <w:divBdr>
        <w:top w:val="none" w:sz="0" w:space="0" w:color="auto"/>
        <w:left w:val="none" w:sz="0" w:space="0" w:color="auto"/>
        <w:bottom w:val="none" w:sz="0" w:space="0" w:color="auto"/>
        <w:right w:val="none" w:sz="0" w:space="0" w:color="auto"/>
      </w:divBdr>
    </w:div>
    <w:div w:id="789016161">
      <w:bodyDiv w:val="1"/>
      <w:marLeft w:val="0"/>
      <w:marRight w:val="0"/>
      <w:marTop w:val="0"/>
      <w:marBottom w:val="0"/>
      <w:divBdr>
        <w:top w:val="none" w:sz="0" w:space="0" w:color="auto"/>
        <w:left w:val="none" w:sz="0" w:space="0" w:color="auto"/>
        <w:bottom w:val="none" w:sz="0" w:space="0" w:color="auto"/>
        <w:right w:val="none" w:sz="0" w:space="0" w:color="auto"/>
      </w:divBdr>
    </w:div>
    <w:div w:id="1002784428">
      <w:bodyDiv w:val="1"/>
      <w:marLeft w:val="0"/>
      <w:marRight w:val="0"/>
      <w:marTop w:val="0"/>
      <w:marBottom w:val="0"/>
      <w:divBdr>
        <w:top w:val="none" w:sz="0" w:space="0" w:color="auto"/>
        <w:left w:val="none" w:sz="0" w:space="0" w:color="auto"/>
        <w:bottom w:val="none" w:sz="0" w:space="0" w:color="auto"/>
        <w:right w:val="none" w:sz="0" w:space="0" w:color="auto"/>
      </w:divBdr>
    </w:div>
    <w:div w:id="1080130653">
      <w:bodyDiv w:val="1"/>
      <w:marLeft w:val="0"/>
      <w:marRight w:val="0"/>
      <w:marTop w:val="0"/>
      <w:marBottom w:val="0"/>
      <w:divBdr>
        <w:top w:val="none" w:sz="0" w:space="0" w:color="auto"/>
        <w:left w:val="none" w:sz="0" w:space="0" w:color="auto"/>
        <w:bottom w:val="none" w:sz="0" w:space="0" w:color="auto"/>
        <w:right w:val="none" w:sz="0" w:space="0" w:color="auto"/>
      </w:divBdr>
    </w:div>
    <w:div w:id="1177765126">
      <w:bodyDiv w:val="1"/>
      <w:marLeft w:val="0"/>
      <w:marRight w:val="0"/>
      <w:marTop w:val="0"/>
      <w:marBottom w:val="0"/>
      <w:divBdr>
        <w:top w:val="none" w:sz="0" w:space="0" w:color="auto"/>
        <w:left w:val="none" w:sz="0" w:space="0" w:color="auto"/>
        <w:bottom w:val="none" w:sz="0" w:space="0" w:color="auto"/>
        <w:right w:val="none" w:sz="0" w:space="0" w:color="auto"/>
      </w:divBdr>
    </w:div>
    <w:div w:id="1181117771">
      <w:bodyDiv w:val="1"/>
      <w:marLeft w:val="0"/>
      <w:marRight w:val="0"/>
      <w:marTop w:val="0"/>
      <w:marBottom w:val="0"/>
      <w:divBdr>
        <w:top w:val="none" w:sz="0" w:space="0" w:color="auto"/>
        <w:left w:val="none" w:sz="0" w:space="0" w:color="auto"/>
        <w:bottom w:val="none" w:sz="0" w:space="0" w:color="auto"/>
        <w:right w:val="none" w:sz="0" w:space="0" w:color="auto"/>
      </w:divBdr>
    </w:div>
    <w:div w:id="1196625956">
      <w:bodyDiv w:val="1"/>
      <w:marLeft w:val="0"/>
      <w:marRight w:val="0"/>
      <w:marTop w:val="0"/>
      <w:marBottom w:val="0"/>
      <w:divBdr>
        <w:top w:val="none" w:sz="0" w:space="0" w:color="auto"/>
        <w:left w:val="none" w:sz="0" w:space="0" w:color="auto"/>
        <w:bottom w:val="none" w:sz="0" w:space="0" w:color="auto"/>
        <w:right w:val="none" w:sz="0" w:space="0" w:color="auto"/>
      </w:divBdr>
    </w:div>
    <w:div w:id="1212378382">
      <w:bodyDiv w:val="1"/>
      <w:marLeft w:val="0"/>
      <w:marRight w:val="0"/>
      <w:marTop w:val="0"/>
      <w:marBottom w:val="0"/>
      <w:divBdr>
        <w:top w:val="none" w:sz="0" w:space="0" w:color="auto"/>
        <w:left w:val="none" w:sz="0" w:space="0" w:color="auto"/>
        <w:bottom w:val="none" w:sz="0" w:space="0" w:color="auto"/>
        <w:right w:val="none" w:sz="0" w:space="0" w:color="auto"/>
      </w:divBdr>
    </w:div>
    <w:div w:id="1308588953">
      <w:bodyDiv w:val="1"/>
      <w:marLeft w:val="0"/>
      <w:marRight w:val="0"/>
      <w:marTop w:val="0"/>
      <w:marBottom w:val="0"/>
      <w:divBdr>
        <w:top w:val="none" w:sz="0" w:space="0" w:color="auto"/>
        <w:left w:val="none" w:sz="0" w:space="0" w:color="auto"/>
        <w:bottom w:val="none" w:sz="0" w:space="0" w:color="auto"/>
        <w:right w:val="none" w:sz="0" w:space="0" w:color="auto"/>
      </w:divBdr>
    </w:div>
    <w:div w:id="1311135555">
      <w:bodyDiv w:val="1"/>
      <w:marLeft w:val="0"/>
      <w:marRight w:val="0"/>
      <w:marTop w:val="0"/>
      <w:marBottom w:val="0"/>
      <w:divBdr>
        <w:top w:val="none" w:sz="0" w:space="0" w:color="auto"/>
        <w:left w:val="none" w:sz="0" w:space="0" w:color="auto"/>
        <w:bottom w:val="none" w:sz="0" w:space="0" w:color="auto"/>
        <w:right w:val="none" w:sz="0" w:space="0" w:color="auto"/>
      </w:divBdr>
    </w:div>
    <w:div w:id="1441485584">
      <w:bodyDiv w:val="1"/>
      <w:marLeft w:val="0"/>
      <w:marRight w:val="0"/>
      <w:marTop w:val="0"/>
      <w:marBottom w:val="0"/>
      <w:divBdr>
        <w:top w:val="none" w:sz="0" w:space="0" w:color="auto"/>
        <w:left w:val="none" w:sz="0" w:space="0" w:color="auto"/>
        <w:bottom w:val="none" w:sz="0" w:space="0" w:color="auto"/>
        <w:right w:val="none" w:sz="0" w:space="0" w:color="auto"/>
      </w:divBdr>
    </w:div>
    <w:div w:id="1479493918">
      <w:bodyDiv w:val="1"/>
      <w:marLeft w:val="0"/>
      <w:marRight w:val="0"/>
      <w:marTop w:val="0"/>
      <w:marBottom w:val="0"/>
      <w:divBdr>
        <w:top w:val="none" w:sz="0" w:space="0" w:color="auto"/>
        <w:left w:val="none" w:sz="0" w:space="0" w:color="auto"/>
        <w:bottom w:val="none" w:sz="0" w:space="0" w:color="auto"/>
        <w:right w:val="none" w:sz="0" w:space="0" w:color="auto"/>
      </w:divBdr>
    </w:div>
    <w:div w:id="1525823998">
      <w:bodyDiv w:val="1"/>
      <w:marLeft w:val="0"/>
      <w:marRight w:val="0"/>
      <w:marTop w:val="0"/>
      <w:marBottom w:val="0"/>
      <w:divBdr>
        <w:top w:val="none" w:sz="0" w:space="0" w:color="auto"/>
        <w:left w:val="none" w:sz="0" w:space="0" w:color="auto"/>
        <w:bottom w:val="none" w:sz="0" w:space="0" w:color="auto"/>
        <w:right w:val="none" w:sz="0" w:space="0" w:color="auto"/>
      </w:divBdr>
    </w:div>
    <w:div w:id="1571233886">
      <w:bodyDiv w:val="1"/>
      <w:marLeft w:val="0"/>
      <w:marRight w:val="0"/>
      <w:marTop w:val="0"/>
      <w:marBottom w:val="0"/>
      <w:divBdr>
        <w:top w:val="none" w:sz="0" w:space="0" w:color="auto"/>
        <w:left w:val="none" w:sz="0" w:space="0" w:color="auto"/>
        <w:bottom w:val="none" w:sz="0" w:space="0" w:color="auto"/>
        <w:right w:val="none" w:sz="0" w:space="0" w:color="auto"/>
      </w:divBdr>
    </w:div>
    <w:div w:id="1627468121">
      <w:bodyDiv w:val="1"/>
      <w:marLeft w:val="0"/>
      <w:marRight w:val="0"/>
      <w:marTop w:val="0"/>
      <w:marBottom w:val="0"/>
      <w:divBdr>
        <w:top w:val="none" w:sz="0" w:space="0" w:color="auto"/>
        <w:left w:val="none" w:sz="0" w:space="0" w:color="auto"/>
        <w:bottom w:val="none" w:sz="0" w:space="0" w:color="auto"/>
        <w:right w:val="none" w:sz="0" w:space="0" w:color="auto"/>
      </w:divBdr>
    </w:div>
    <w:div w:id="1629822389">
      <w:bodyDiv w:val="1"/>
      <w:marLeft w:val="0"/>
      <w:marRight w:val="0"/>
      <w:marTop w:val="0"/>
      <w:marBottom w:val="0"/>
      <w:divBdr>
        <w:top w:val="none" w:sz="0" w:space="0" w:color="auto"/>
        <w:left w:val="none" w:sz="0" w:space="0" w:color="auto"/>
        <w:bottom w:val="none" w:sz="0" w:space="0" w:color="auto"/>
        <w:right w:val="none" w:sz="0" w:space="0" w:color="auto"/>
      </w:divBdr>
    </w:div>
    <w:div w:id="1688558951">
      <w:bodyDiv w:val="1"/>
      <w:marLeft w:val="0"/>
      <w:marRight w:val="0"/>
      <w:marTop w:val="0"/>
      <w:marBottom w:val="0"/>
      <w:divBdr>
        <w:top w:val="none" w:sz="0" w:space="0" w:color="auto"/>
        <w:left w:val="none" w:sz="0" w:space="0" w:color="auto"/>
        <w:bottom w:val="none" w:sz="0" w:space="0" w:color="auto"/>
        <w:right w:val="none" w:sz="0" w:space="0" w:color="auto"/>
      </w:divBdr>
    </w:div>
    <w:div w:id="1753624529">
      <w:bodyDiv w:val="1"/>
      <w:marLeft w:val="0"/>
      <w:marRight w:val="0"/>
      <w:marTop w:val="0"/>
      <w:marBottom w:val="0"/>
      <w:divBdr>
        <w:top w:val="none" w:sz="0" w:space="0" w:color="auto"/>
        <w:left w:val="none" w:sz="0" w:space="0" w:color="auto"/>
        <w:bottom w:val="none" w:sz="0" w:space="0" w:color="auto"/>
        <w:right w:val="none" w:sz="0" w:space="0" w:color="auto"/>
      </w:divBdr>
    </w:div>
    <w:div w:id="1835602707">
      <w:bodyDiv w:val="1"/>
      <w:marLeft w:val="0"/>
      <w:marRight w:val="0"/>
      <w:marTop w:val="0"/>
      <w:marBottom w:val="0"/>
      <w:divBdr>
        <w:top w:val="none" w:sz="0" w:space="0" w:color="auto"/>
        <w:left w:val="none" w:sz="0" w:space="0" w:color="auto"/>
        <w:bottom w:val="none" w:sz="0" w:space="0" w:color="auto"/>
        <w:right w:val="none" w:sz="0" w:space="0" w:color="auto"/>
      </w:divBdr>
    </w:div>
    <w:div w:id="1874073805">
      <w:bodyDiv w:val="1"/>
      <w:marLeft w:val="0"/>
      <w:marRight w:val="0"/>
      <w:marTop w:val="0"/>
      <w:marBottom w:val="0"/>
      <w:divBdr>
        <w:top w:val="none" w:sz="0" w:space="0" w:color="auto"/>
        <w:left w:val="none" w:sz="0" w:space="0" w:color="auto"/>
        <w:bottom w:val="none" w:sz="0" w:space="0" w:color="auto"/>
        <w:right w:val="none" w:sz="0" w:space="0" w:color="auto"/>
      </w:divBdr>
    </w:div>
    <w:div w:id="1887060729">
      <w:bodyDiv w:val="1"/>
      <w:marLeft w:val="0"/>
      <w:marRight w:val="0"/>
      <w:marTop w:val="0"/>
      <w:marBottom w:val="0"/>
      <w:divBdr>
        <w:top w:val="none" w:sz="0" w:space="0" w:color="auto"/>
        <w:left w:val="none" w:sz="0" w:space="0" w:color="auto"/>
        <w:bottom w:val="none" w:sz="0" w:space="0" w:color="auto"/>
        <w:right w:val="none" w:sz="0" w:space="0" w:color="auto"/>
      </w:divBdr>
    </w:div>
    <w:div w:id="19715206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26529228" TargetMode="External"/><Relationship Id="rId14" Type="http://schemas.openxmlformats.org/officeDocument/2006/relationships/hyperlink" Target="https://www.ncbi.nlm.nih.gov/pubmed/?term=Jadhav%20AP%5BAuthor%5D&amp;cauthor=true&amp;cauthor_uid=24203916" TargetMode="External"/><Relationship Id="rId15" Type="http://schemas.openxmlformats.org/officeDocument/2006/relationships/hyperlink" Target="https://www.ncbi.nlm.nih.gov/pubmed/?term=Ribo%20M%5BAuthor%5D&amp;cauthor=true&amp;cauthor_uid=24203916" TargetMode="External"/><Relationship Id="rId16" Type="http://schemas.openxmlformats.org/officeDocument/2006/relationships/hyperlink" Target="https://www.ncbi.nlm.nih.gov/pubmed/?term=Grandhi%20R%5BAuthor%5D&amp;cauthor=true&amp;cauthor_uid=24203916" TargetMode="External"/><Relationship Id="rId17" Type="http://schemas.openxmlformats.org/officeDocument/2006/relationships/hyperlink" Target="https://www.ncbi.nlm.nih.gov/pubmed/?term=Linares%20G%5BAuthor%5D&amp;cauthor=true&amp;cauthor_uid=24203916" TargetMode="External"/><Relationship Id="rId18" Type="http://schemas.openxmlformats.org/officeDocument/2006/relationships/hyperlink" Target="https://www.ncbi.nlm.nih.gov/pubmed/?term=Aghaebrahim%20A%5BAuthor%5D&amp;cauthor=true&amp;cauthor_uid=24203916" TargetMode="External"/><Relationship Id="rId19" Type="http://schemas.openxmlformats.org/officeDocument/2006/relationships/hyperlink" Target="https://www.ncbi.nlm.nih.gov/pubmed/?term=Jovin%20TG%5BAuthor%5D&amp;cauthor=true&amp;cauthor_uid=24203916" TargetMode="External"/><Relationship Id="rId50" Type="http://schemas.openxmlformats.org/officeDocument/2006/relationships/hyperlink" Target="https://www.ncbi.nlm.nih.gov/pubmed/?term=Nanda%20A%5BAuthor%5D&amp;cauthor=true&amp;cauthor_uid=24302483" TargetMode="External"/><Relationship Id="rId51" Type="http://schemas.openxmlformats.org/officeDocument/2006/relationships/hyperlink" Target="https://www.ncbi.nlm.nih.gov/pubmed/?term=Issa%20MA%5BAuthor%5D&amp;cauthor=true&amp;cauthor_uid=24302483" TargetMode="External"/><Relationship Id="rId52" Type="http://schemas.openxmlformats.org/officeDocument/2006/relationships/hyperlink" Target="https://www.ncbi.nlm.nih.gov/pubmed/?term=Masoud%20H%5BAuthor%5D&amp;cauthor=true&amp;cauthor_uid=24302483" TargetMode="External"/><Relationship Id="rId53" Type="http://schemas.openxmlformats.org/officeDocument/2006/relationships/hyperlink" Target="https://www.ncbi.nlm.nih.gov/pubmed/?term=Nogueira%20RG%5BAuthor%5D&amp;cauthor=true&amp;cauthor_uid=24302483" TargetMode="External"/><Relationship Id="rId54" Type="http://schemas.openxmlformats.org/officeDocument/2006/relationships/hyperlink" Target="https://www.ncbi.nlm.nih.gov/pubmed/?term=Norbash%20AM%5BAuthor%5D&amp;cauthor=true&amp;cauthor_uid=24302483" TargetMode="External"/><Relationship Id="rId55" Type="http://schemas.openxmlformats.org/officeDocument/2006/relationships/hyperlink" Target="https://www.ncbi.nlm.nih.gov/pubmed/?term=Zaidat%20OO%5BAuthor%5D&amp;cauthor=true&amp;cauthor_uid=24302483" TargetMode="External"/><Relationship Id="rId56" Type="http://schemas.openxmlformats.org/officeDocument/2006/relationships/hyperlink" Target="https://www.ncbi.nlm.nih.gov/pubmed/25395655" TargetMode="External"/><Relationship Id="rId57" Type="http://schemas.openxmlformats.org/officeDocument/2006/relationships/footer" Target="footer1.xml"/><Relationship Id="rId58" Type="http://schemas.openxmlformats.org/officeDocument/2006/relationships/footer" Target="footer2.xml"/><Relationship Id="rId59" Type="http://schemas.openxmlformats.org/officeDocument/2006/relationships/fontTable" Target="fontTable.xml"/><Relationship Id="rId40" Type="http://schemas.openxmlformats.org/officeDocument/2006/relationships/hyperlink" Target="https://www.ncbi.nlm.nih.gov/pubmed/?term=Taqi%20M%5BAuthor%5D&amp;cauthor=true&amp;cauthor_uid=24302483" TargetMode="External"/><Relationship Id="rId41" Type="http://schemas.openxmlformats.org/officeDocument/2006/relationships/hyperlink" Target="https://www.ncbi.nlm.nih.gov/pubmed/?term=Abraham%20MG%5BAuthor%5D&amp;cauthor=true&amp;cauthor_uid=24302483" TargetMode="External"/><Relationship Id="rId42" Type="http://schemas.openxmlformats.org/officeDocument/2006/relationships/hyperlink" Target="https://www.ncbi.nlm.nih.gov/pubmed/?term=Janardhan%20V%5BAuthor%5D&amp;cauthor=true&amp;cauthor_uid=24302483" TargetMode="External"/><Relationship Id="rId43" Type="http://schemas.openxmlformats.org/officeDocument/2006/relationships/hyperlink" Target="https://www.ncbi.nlm.nih.gov/pubmed/?term=Shaltoni%20H%5BAuthor%5D&amp;cauthor=true&amp;cauthor_uid=24302483" TargetMode="External"/><Relationship Id="rId44" Type="http://schemas.openxmlformats.org/officeDocument/2006/relationships/hyperlink" Target="https://www.ncbi.nlm.nih.gov/pubmed/?term=Novakovic%20R%5BAuthor%5D&amp;cauthor=true&amp;cauthor_uid=24302483" TargetMode="External"/><Relationship Id="rId45" Type="http://schemas.openxmlformats.org/officeDocument/2006/relationships/hyperlink" Target="https://www.ncbi.nlm.nih.gov/pubmed/?term=Yoo%20AJ%5BAuthor%5D&amp;cauthor=true&amp;cauthor_uid=24302483" TargetMode="External"/><Relationship Id="rId46" Type="http://schemas.openxmlformats.org/officeDocument/2006/relationships/hyperlink" Target="https://www.ncbi.nlm.nih.gov/pubmed/?term=Abou-Chebl%20A%5BAuthor%5D&amp;cauthor=true&amp;cauthor_uid=24302483" TargetMode="External"/><Relationship Id="rId47" Type="http://schemas.openxmlformats.org/officeDocument/2006/relationships/hyperlink" Target="https://www.ncbi.nlm.nih.gov/pubmed/?term=Chen%20PR%5BAuthor%5D&amp;cauthor=true&amp;cauthor_uid=24302483" TargetMode="External"/><Relationship Id="rId48" Type="http://schemas.openxmlformats.org/officeDocument/2006/relationships/hyperlink" Target="https://www.ncbi.nlm.nih.gov/pubmed/?term=Britz%20GW%5BAuthor%5D&amp;cauthor=true&amp;cauthor_uid=24302483" TargetMode="External"/><Relationship Id="rId49" Type="http://schemas.openxmlformats.org/officeDocument/2006/relationships/hyperlink" Target="https://www.ncbi.nlm.nih.gov/pubmed/?term=Kaushal%20R%5BAuthor%5D&amp;cauthor=true&amp;cauthor_uid=24302483"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lastair.buchan@medsci.ox.ac.uk" TargetMode="External"/><Relationship Id="rId9" Type="http://schemas.openxmlformats.org/officeDocument/2006/relationships/hyperlink" Target="http://www.ncbi.nlm.nih.gov/pubmed/?term=Minnerup+Stroke.+2016%3B47%3A1584-1592" TargetMode="External"/><Relationship Id="rId30" Type="http://schemas.openxmlformats.org/officeDocument/2006/relationships/hyperlink" Target="https://www.ncbi.nlm.nih.gov/pubmed/?term=Mueller-Kronast%20N%5BAuthor%5D&amp;cauthor=true&amp;cauthor_uid=24302483" TargetMode="External"/><Relationship Id="rId31" Type="http://schemas.openxmlformats.org/officeDocument/2006/relationships/hyperlink" Target="https://www.ncbi.nlm.nih.gov/pubmed/?term=English%20JD%5BAuthor%5D&amp;cauthor=true&amp;cauthor_uid=24302483" TargetMode="External"/><Relationship Id="rId32" Type="http://schemas.openxmlformats.org/officeDocument/2006/relationships/hyperlink" Target="https://www.ncbi.nlm.nih.gov/pubmed/?term=Linfante%20I%5BAuthor%5D&amp;cauthor=true&amp;cauthor_uid=24302483" TargetMode="External"/><Relationship Id="rId33" Type="http://schemas.openxmlformats.org/officeDocument/2006/relationships/hyperlink" Target="https://www.ncbi.nlm.nih.gov/pubmed/?term=Dabus%20G%5BAuthor%5D&amp;cauthor=true&amp;cauthor_uid=24302483" TargetMode="External"/><Relationship Id="rId34" Type="http://schemas.openxmlformats.org/officeDocument/2006/relationships/hyperlink" Target="https://www.ncbi.nlm.nih.gov/pubmed/?term=Marden%20FA%5BAuthor%5D&amp;cauthor=true&amp;cauthor_uid=24302483" TargetMode="External"/><Relationship Id="rId35" Type="http://schemas.openxmlformats.org/officeDocument/2006/relationships/hyperlink" Target="https://www.ncbi.nlm.nih.gov/pubmed/?term=Bozorgchami%20H%5BAuthor%5D&amp;cauthor=true&amp;cauthor_uid=24302483" TargetMode="External"/><Relationship Id="rId36" Type="http://schemas.openxmlformats.org/officeDocument/2006/relationships/hyperlink" Target="https://www.ncbi.nlm.nih.gov/pubmed/?term=Xavier%20A%5BAuthor%5D&amp;cauthor=true&amp;cauthor_uid=24302483" TargetMode="External"/><Relationship Id="rId37" Type="http://schemas.openxmlformats.org/officeDocument/2006/relationships/hyperlink" Target="https://www.ncbi.nlm.nih.gov/pubmed/?term=Rai%20AT%5BAuthor%5D&amp;cauthor=true&amp;cauthor_uid=24302483" TargetMode="External"/><Relationship Id="rId38" Type="http://schemas.openxmlformats.org/officeDocument/2006/relationships/hyperlink" Target="https://www.ncbi.nlm.nih.gov/pubmed/?term=Froehler%20MT%5BAuthor%5D&amp;cauthor=true&amp;cauthor_uid=24302483" TargetMode="External"/><Relationship Id="rId39" Type="http://schemas.openxmlformats.org/officeDocument/2006/relationships/hyperlink" Target="https://www.ncbi.nlm.nih.gov/pubmed/?term=Badruddin%20A%5BAuthor%5D&amp;cauthor=true&amp;cauthor_uid=24302483" TargetMode="External"/><Relationship Id="rId20" Type="http://schemas.openxmlformats.org/officeDocument/2006/relationships/hyperlink" Target="https://www.ncbi.nlm.nih.gov/pubmed/?term=Jankowitz%20BT%5BAuthor%5D&amp;cauthor=true&amp;cauthor_uid=24203916" TargetMode="External"/><Relationship Id="rId21" Type="http://schemas.openxmlformats.org/officeDocument/2006/relationships/hyperlink" Target="http://stroke.ahajournals.org/content/early/2016/11/10/STROKEAHA.116.014852" TargetMode="External"/><Relationship Id="rId22" Type="http://schemas.openxmlformats.org/officeDocument/2006/relationships/hyperlink" Target="https://www.ncbi.nlm.nih.gov/pubmed/28409731" TargetMode="External"/><Relationship Id="rId23" Type="http://schemas.openxmlformats.org/officeDocument/2006/relationships/hyperlink" Target="https://www.ncbi.nlm.nih.gov/pubmed/?term=Nguyen%20TN%5BAuthor%5D&amp;cauthor=true&amp;cauthor_uid=24302483" TargetMode="External"/><Relationship Id="rId24" Type="http://schemas.openxmlformats.org/officeDocument/2006/relationships/hyperlink" Target="https://www.ncbi.nlm.nih.gov/pubmed/?term=Malisch%20T%5BAuthor%5D&amp;cauthor=true&amp;cauthor_uid=24302483" TargetMode="External"/><Relationship Id="rId25" Type="http://schemas.openxmlformats.org/officeDocument/2006/relationships/hyperlink" Target="https://www.ncbi.nlm.nih.gov/pubmed/?term=Castonguay%20AC%5BAuthor%5D&amp;cauthor=true&amp;cauthor_uid=24302483" TargetMode="External"/><Relationship Id="rId26" Type="http://schemas.openxmlformats.org/officeDocument/2006/relationships/hyperlink" Target="https://www.ncbi.nlm.nih.gov/pubmed/?term=Gupta%20R%5BAuthor%5D&amp;cauthor=true&amp;cauthor_uid=24302483" TargetMode="External"/><Relationship Id="rId27" Type="http://schemas.openxmlformats.org/officeDocument/2006/relationships/hyperlink" Target="https://www.ncbi.nlm.nih.gov/pubmed/?term=Sun%20CH%5BAuthor%5D&amp;cauthor=true&amp;cauthor_uid=24302483" TargetMode="External"/><Relationship Id="rId28" Type="http://schemas.openxmlformats.org/officeDocument/2006/relationships/hyperlink" Target="https://www.ncbi.nlm.nih.gov/pubmed/?term=Martin%20CO%5BAuthor%5D&amp;cauthor=true&amp;cauthor_uid=24302483" TargetMode="External"/><Relationship Id="rId29" Type="http://schemas.openxmlformats.org/officeDocument/2006/relationships/hyperlink" Target="https://www.ncbi.nlm.nih.gov/pubmed/?term=Holloway%20WE%5BAuthor%5D&amp;cauthor=true&amp;cauthor_uid=24302483" TargetMode="External"/><Relationship Id="rId60" Type="http://schemas.openxmlformats.org/officeDocument/2006/relationships/theme" Target="theme/theme1.xml"/><Relationship Id="rId10" Type="http://schemas.openxmlformats.org/officeDocument/2006/relationships/hyperlink" Target="http://www.ncbi.nlm.nih.gov/pubmed/26850793" TargetMode="External"/><Relationship Id="rId11" Type="http://schemas.openxmlformats.org/officeDocument/2006/relationships/hyperlink" Target="https://www.rcplondon.ac.uk/guidelines-policy/stroke-guidelines" TargetMode="External"/><Relationship Id="rId12" Type="http://schemas.openxmlformats.org/officeDocument/2006/relationships/hyperlink" Target="http://www.ncbi.nlm.nih.gov/pubmed/257659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03B2449C-5BB0-D94B-BD00-CA02E4DBB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10377</Words>
  <Characters>59149</Characters>
  <Application>Microsoft Macintosh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69388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Joyce Balami</dc:creator>
  <cp:lastModifiedBy>Joyce Balami</cp:lastModifiedBy>
  <cp:revision>2</cp:revision>
  <cp:lastPrinted>2017-03-04T09:10:00Z</cp:lastPrinted>
  <dcterms:created xsi:type="dcterms:W3CDTF">2018-03-20T10:02:00Z</dcterms:created>
  <dcterms:modified xsi:type="dcterms:W3CDTF">2018-03-20T10:02:00Z</dcterms:modified>
</cp:coreProperties>
</file>