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BA133" w14:textId="40912ECF" w:rsidR="00864689" w:rsidRPr="00873069" w:rsidRDefault="00864689" w:rsidP="00864689">
      <w:pPr>
        <w:pStyle w:val="Heading1"/>
        <w:spacing w:before="0"/>
        <w:jc w:val="center"/>
        <w:rPr>
          <w:sz w:val="32"/>
        </w:rPr>
      </w:pPr>
      <w:r w:rsidRPr="00873069">
        <w:rPr>
          <w:sz w:val="32"/>
        </w:rPr>
        <w:t>Composers List</w:t>
      </w:r>
    </w:p>
    <w:p w14:paraId="6E04215A" w14:textId="77777777" w:rsidR="00864689" w:rsidRDefault="00864689" w:rsidP="00864689"/>
    <w:p w14:paraId="2F807567" w14:textId="77777777" w:rsidR="00864689" w:rsidRPr="00C77228" w:rsidRDefault="00864689" w:rsidP="00864689">
      <w:r>
        <w:t>Numbers in brackets indicate how many of their compositions appear in the Hamond partbooks. (Anonymous compositions - 2</w:t>
      </w:r>
      <w:bookmarkStart w:id="0" w:name="_GoBack"/>
      <w:bookmarkEnd w:id="0"/>
      <w:r>
        <w:t>4</w:t>
      </w:r>
      <w:r w:rsidRPr="00C77228">
        <w:t>)</w:t>
      </w:r>
    </w:p>
    <w:p w14:paraId="6E24C60F" w14:textId="77777777" w:rsidR="00864689" w:rsidRPr="00C77228" w:rsidRDefault="00864689" w:rsidP="00864689">
      <w:pPr>
        <w:ind w:left="720" w:hanging="720"/>
      </w:pPr>
    </w:p>
    <w:p w14:paraId="13CF1EE5" w14:textId="77777777" w:rsidR="00864689" w:rsidRPr="00C77228" w:rsidRDefault="00864689" w:rsidP="00864689">
      <w:pPr>
        <w:ind w:left="720" w:hanging="720"/>
      </w:pPr>
      <w:r w:rsidRPr="00C77228">
        <w:t>Adams, Robert (2)</w:t>
      </w:r>
      <w:r>
        <w:t>: identity unclear.</w:t>
      </w:r>
      <w:r>
        <w:rPr>
          <w:rStyle w:val="FootnoteReference"/>
        </w:rPr>
        <w:footnoteReference w:id="1"/>
      </w:r>
      <w:r>
        <w:t xml:space="preserve"> Perhaps identical to Richard Adams, Fellow </w:t>
      </w:r>
      <w:proofErr w:type="gramStart"/>
      <w:r>
        <w:t>of  Kings</w:t>
      </w:r>
      <w:proofErr w:type="gramEnd"/>
      <w:r>
        <w:t xml:space="preserve"> College, Cambridge, from 1554 to 1561, who served as `chaplain to the Choir in 1557-9 and also as </w:t>
      </w:r>
      <w:proofErr w:type="spellStart"/>
      <w:r>
        <w:t>precentor</w:t>
      </w:r>
      <w:proofErr w:type="spellEnd"/>
      <w:r>
        <w:t>.</w:t>
      </w:r>
      <w:r>
        <w:rPr>
          <w:rStyle w:val="FootnoteReference"/>
        </w:rPr>
        <w:footnoteReference w:id="2"/>
      </w:r>
    </w:p>
    <w:p w14:paraId="0BE0EAF8" w14:textId="77777777" w:rsidR="00864689" w:rsidRPr="00A26730" w:rsidRDefault="00864689" w:rsidP="00864689">
      <w:pPr>
        <w:ind w:left="720" w:hanging="720"/>
      </w:pPr>
      <w:proofErr w:type="spellStart"/>
      <w:r>
        <w:t>Bu</w:t>
      </w:r>
      <w:r w:rsidRPr="00A26730">
        <w:t>lman</w:t>
      </w:r>
      <w:proofErr w:type="spellEnd"/>
      <w:r w:rsidRPr="00A26730">
        <w:t>, Baruch</w:t>
      </w:r>
      <w:r>
        <w:t>/</w:t>
      </w:r>
      <w:proofErr w:type="spellStart"/>
      <w:r>
        <w:t>Barick</w:t>
      </w:r>
      <w:proofErr w:type="spellEnd"/>
      <w:r w:rsidRPr="00A26730">
        <w:t xml:space="preserve"> (1)</w:t>
      </w:r>
      <w:r>
        <w:t>: little known, h</w:t>
      </w:r>
      <w:r w:rsidRPr="00A26730">
        <w:t>is only other known composition is pavan for the lute in GB-</w:t>
      </w:r>
      <w:proofErr w:type="spellStart"/>
      <w:r w:rsidRPr="00A26730">
        <w:t>Gu</w:t>
      </w:r>
      <w:proofErr w:type="spellEnd"/>
      <w:r w:rsidRPr="00A26730">
        <w:t>:</w:t>
      </w:r>
      <w:r>
        <w:t xml:space="preserve"> </w:t>
      </w:r>
      <w:proofErr w:type="spellStart"/>
      <w:r>
        <w:t>Euing</w:t>
      </w:r>
      <w:proofErr w:type="spellEnd"/>
      <w:r>
        <w:t xml:space="preserve"> 25.</w:t>
      </w:r>
    </w:p>
    <w:p w14:paraId="4EA2F346" w14:textId="77777777" w:rsidR="00864689" w:rsidRPr="00C77228" w:rsidRDefault="00864689" w:rsidP="00864689">
      <w:pPr>
        <w:ind w:left="720" w:hanging="720"/>
      </w:pPr>
      <w:r w:rsidRPr="00C77228">
        <w:t>Byrd, William (5)</w:t>
      </w:r>
      <w:r>
        <w:t>: born c.1540; organist and master of the choristers at Lincoln Cathedral from 1563; Gentleman of the Chapel Royal from 1572</w:t>
      </w:r>
      <w:proofErr w:type="gramStart"/>
      <w:r>
        <w:t>;  moved</w:t>
      </w:r>
      <w:proofErr w:type="gramEnd"/>
      <w:r>
        <w:t xml:space="preserve"> to </w:t>
      </w:r>
      <w:proofErr w:type="spellStart"/>
      <w:r w:rsidRPr="00C62016">
        <w:rPr>
          <w:lang w:val="en-US"/>
        </w:rPr>
        <w:t>Stondon</w:t>
      </w:r>
      <w:proofErr w:type="spellEnd"/>
      <w:r w:rsidRPr="00C62016">
        <w:rPr>
          <w:lang w:val="en-US"/>
        </w:rPr>
        <w:t xml:space="preserve"> Massey, Essex</w:t>
      </w:r>
      <w:r w:rsidRPr="00C62016">
        <w:t xml:space="preserve"> </w:t>
      </w:r>
      <w:r>
        <w:t>in 1594/5; died 1623.</w:t>
      </w:r>
    </w:p>
    <w:p w14:paraId="5C5BB3B2" w14:textId="77777777" w:rsidR="00864689" w:rsidRPr="00C77228" w:rsidRDefault="00864689" w:rsidP="00864689">
      <w:pPr>
        <w:ind w:left="720" w:hanging="720"/>
      </w:pPr>
      <w:r w:rsidRPr="00C77228">
        <w:t>Causton, Thomas (4)</w:t>
      </w:r>
      <w:r>
        <w:t>: born c.1520-5; singing man in Chapel Royal inc.1550; Gentleman of the Chapel Royal in 1563/4</w:t>
      </w:r>
      <w:proofErr w:type="gramStart"/>
      <w:r>
        <w:t>;</w:t>
      </w:r>
      <w:proofErr w:type="gramEnd"/>
      <w:r>
        <w:t xml:space="preserve"> died 1569.</w:t>
      </w:r>
    </w:p>
    <w:p w14:paraId="4509A9C0" w14:textId="77777777" w:rsidR="00864689" w:rsidRPr="00C77228" w:rsidRDefault="00864689" w:rsidP="00864689">
      <w:pPr>
        <w:ind w:left="720" w:hanging="720"/>
      </w:pPr>
      <w:r w:rsidRPr="00C77228">
        <w:t xml:space="preserve">Clemens non Papa, </w:t>
      </w:r>
      <w:proofErr w:type="spellStart"/>
      <w:r w:rsidRPr="00C77228">
        <w:t>Jacobus</w:t>
      </w:r>
      <w:proofErr w:type="spellEnd"/>
      <w:r w:rsidRPr="00C77228">
        <w:t xml:space="preserve"> (3)</w:t>
      </w:r>
      <w:r>
        <w:t xml:space="preserve">: Flemish composer; born c.1510-15; </w:t>
      </w:r>
      <w:proofErr w:type="spellStart"/>
      <w:r>
        <w:t>succentor</w:t>
      </w:r>
      <w:proofErr w:type="spellEnd"/>
      <w:r>
        <w:t xml:space="preserve"> at Bruges Cathedral in 1544-5</w:t>
      </w:r>
      <w:proofErr w:type="gramStart"/>
      <w:r>
        <w:t>, ?court</w:t>
      </w:r>
      <w:proofErr w:type="gramEnd"/>
      <w:r>
        <w:t xml:space="preserve"> of Charles V in c.1544-9; working in Ypres post-1550; died c.1555-6.</w:t>
      </w:r>
    </w:p>
    <w:p w14:paraId="1EC20EC8" w14:textId="77777777" w:rsidR="00864689" w:rsidRPr="00C77228" w:rsidRDefault="00864689" w:rsidP="00864689">
      <w:pPr>
        <w:ind w:left="720" w:hanging="720"/>
      </w:pPr>
      <w:proofErr w:type="spellStart"/>
      <w:r w:rsidRPr="00C77228">
        <w:lastRenderedPageBreak/>
        <w:t>Crecquillon</w:t>
      </w:r>
      <w:proofErr w:type="spellEnd"/>
      <w:r w:rsidRPr="00C77228">
        <w:t>, Thomas (1)</w:t>
      </w:r>
      <w:r>
        <w:t xml:space="preserve">: Franco-Flemish composer; born c.1505-15; singer and chaplain in chapel of Emperor Charles V in the 1540, probably retiring in 1550 and certainly by 1555; resigned as </w:t>
      </w:r>
      <w:r w:rsidRPr="004C37B9">
        <w:t xml:space="preserve">canon of St </w:t>
      </w:r>
      <w:proofErr w:type="spellStart"/>
      <w:r w:rsidRPr="004C37B9">
        <w:t>Aubain</w:t>
      </w:r>
      <w:proofErr w:type="spellEnd"/>
      <w:r w:rsidRPr="004C37B9">
        <w:t xml:space="preserve">, Namur </w:t>
      </w:r>
      <w:r>
        <w:t xml:space="preserve">in 1552 for canonicate at </w:t>
      </w:r>
      <w:proofErr w:type="spellStart"/>
      <w:r>
        <w:t>Termonde</w:t>
      </w:r>
      <w:proofErr w:type="spellEnd"/>
      <w:r>
        <w:t xml:space="preserve">; gained canonicate at </w:t>
      </w:r>
      <w:proofErr w:type="spellStart"/>
      <w:r>
        <w:t>B</w:t>
      </w:r>
      <w:r w:rsidRPr="004C37B9">
        <w:t>é</w:t>
      </w:r>
      <w:r>
        <w:t>thune</w:t>
      </w:r>
      <w:proofErr w:type="spellEnd"/>
      <w:r>
        <w:t xml:space="preserve"> in 1555; died early 1557?</w:t>
      </w:r>
    </w:p>
    <w:p w14:paraId="15BDD4F1" w14:textId="77777777" w:rsidR="00864689" w:rsidRPr="00C77228" w:rsidRDefault="00864689" w:rsidP="00864689">
      <w:pPr>
        <w:ind w:left="720" w:hanging="720"/>
      </w:pPr>
      <w:proofErr w:type="spellStart"/>
      <w:r w:rsidRPr="00C77228">
        <w:t>Ferrabosco</w:t>
      </w:r>
      <w:proofErr w:type="spellEnd"/>
      <w:r w:rsidRPr="00C77228">
        <w:t>, Alfonso, the Elder (1)</w:t>
      </w:r>
      <w:r>
        <w:t xml:space="preserve">: Italian composer; born 1543; singer under the patronage of Charles de Guise, Cardinal of Lorraine by 1558; courtier and Groom of the Privy Chamber to Elizabeth I from in1562-1578; briefly in the service of </w:t>
      </w:r>
      <w:r w:rsidRPr="0049649B">
        <w:t>Cardinal Farnese in Rome</w:t>
      </w:r>
      <w:r>
        <w:t xml:space="preserve"> in 1564 and in Bologna during 1569-71; musician of </w:t>
      </w:r>
      <w:r w:rsidRPr="0049649B">
        <w:t xml:space="preserve">Cardinal Louis de Guise </w:t>
      </w:r>
      <w:r>
        <w:t xml:space="preserve">in Paris </w:t>
      </w:r>
      <w:r w:rsidRPr="0049649B">
        <w:t>from 1578</w:t>
      </w:r>
      <w:r>
        <w:t>;</w:t>
      </w:r>
      <w:r w:rsidRPr="0049649B">
        <w:t xml:space="preserve"> </w:t>
      </w:r>
      <w:r>
        <w:t xml:space="preserve">imprisoned by the Pope 1578-80; entered the service of </w:t>
      </w:r>
      <w:r w:rsidRPr="0049649B">
        <w:t xml:space="preserve">Carlo </w:t>
      </w:r>
      <w:proofErr w:type="spellStart"/>
      <w:r w:rsidRPr="0049649B">
        <w:t>Emanuele</w:t>
      </w:r>
      <w:proofErr w:type="spellEnd"/>
      <w:r w:rsidRPr="0049649B">
        <w:t xml:space="preserve"> I, Duke of Savoy</w:t>
      </w:r>
      <w:r>
        <w:t xml:space="preserve"> in 1580/1; died 1588.</w:t>
      </w:r>
    </w:p>
    <w:p w14:paraId="51BF9E77" w14:textId="77777777" w:rsidR="00F57433" w:rsidRDefault="00864689" w:rsidP="00224E72">
      <w:pPr>
        <w:ind w:left="720" w:hanging="720"/>
      </w:pPr>
      <w:proofErr w:type="gramStart"/>
      <w:r>
        <w:t>F</w:t>
      </w:r>
      <w:r w:rsidRPr="00090378">
        <w:t>eryng (1), identity</w:t>
      </w:r>
      <w:r w:rsidRPr="00925E83">
        <w:t xml:space="preserve"> unknown</w:t>
      </w:r>
      <w:r>
        <w:t>; no other known compositions.</w:t>
      </w:r>
      <w:proofErr w:type="gramEnd"/>
    </w:p>
    <w:p w14:paraId="2E9EE390" w14:textId="3F2F15D2" w:rsidR="00864689" w:rsidRDefault="00864689" w:rsidP="00224E72">
      <w:pPr>
        <w:ind w:left="720" w:hanging="720"/>
      </w:pPr>
      <w:proofErr w:type="spellStart"/>
      <w:r w:rsidRPr="00C77228">
        <w:t>Franclynge</w:t>
      </w:r>
      <w:proofErr w:type="spellEnd"/>
      <w:r w:rsidRPr="00C77228">
        <w:t>, John (1)</w:t>
      </w:r>
      <w:r>
        <w:t xml:space="preserve">: </w:t>
      </w:r>
      <w:r w:rsidRPr="004020FD">
        <w:t>conduct at St Michael’s Crooked Lane, 1547 and at Walworth College at its dissolution in 1548</w:t>
      </w:r>
      <w:r>
        <w:t>.</w:t>
      </w:r>
      <w:r w:rsidRPr="004020FD">
        <w:rPr>
          <w:rStyle w:val="FootnoteReference"/>
        </w:rPr>
        <w:footnoteReference w:id="3"/>
      </w:r>
    </w:p>
    <w:p w14:paraId="208CE621" w14:textId="77777777" w:rsidR="00864689" w:rsidRPr="00C77228" w:rsidRDefault="00864689" w:rsidP="00864689">
      <w:pPr>
        <w:ind w:left="720" w:hanging="720"/>
      </w:pPr>
      <w:r w:rsidRPr="00C77228">
        <w:t>Hollander</w:t>
      </w:r>
      <w:r>
        <w:t>,</w:t>
      </w:r>
      <w:r w:rsidRPr="00C77228">
        <w:t xml:space="preserve"> Christian/Sebastian (1)</w:t>
      </w:r>
      <w:r>
        <w:t xml:space="preserve">: Christian Hollander was a Dutch composer; born c.1510-15; choirmaster at St </w:t>
      </w:r>
      <w:proofErr w:type="spellStart"/>
      <w:r>
        <w:t>Walburge</w:t>
      </w:r>
      <w:proofErr w:type="spellEnd"/>
      <w:r>
        <w:t xml:space="preserve">, </w:t>
      </w:r>
      <w:proofErr w:type="spellStart"/>
      <w:r>
        <w:t>Oudenaarde</w:t>
      </w:r>
      <w:proofErr w:type="spellEnd"/>
      <w:r>
        <w:t>; member of the Chapel of Ferdinand I from 1557-1564, and that of Archduke Ferdinand from 1564; died 1568-9. Only one motet is ascribed to Sebastian Hollander and only in some manuscripts, so this may be an error. There is no other evidence for a composer called Sebastian Hollander.</w:t>
      </w:r>
    </w:p>
    <w:p w14:paraId="58653928" w14:textId="77777777" w:rsidR="00864689" w:rsidRPr="00C77228" w:rsidRDefault="00864689" w:rsidP="00864689">
      <w:pPr>
        <w:ind w:left="720" w:hanging="720"/>
      </w:pPr>
      <w:r w:rsidRPr="00C77228">
        <w:lastRenderedPageBreak/>
        <w:t>Johnson, Edward (2)</w:t>
      </w:r>
      <w:r>
        <w:t>: flourished c.1572-1601; musician employed by the Kytson family at Hengrave Hall, Suffolk; took part in entertainments for Elizabeth I at Kenilworth in 1575; the two pieces in these partbooks were most likely composed for the Earl of Hertford’s entertainment of Elizabeth at Elvetham in 1591; BMus from Cambridge in 1594.</w:t>
      </w:r>
    </w:p>
    <w:p w14:paraId="3E4EA413" w14:textId="77777777" w:rsidR="00864689" w:rsidRPr="00C77228" w:rsidRDefault="00864689" w:rsidP="00864689">
      <w:pPr>
        <w:ind w:left="720" w:hanging="720"/>
      </w:pPr>
      <w:r w:rsidRPr="00C77228">
        <w:t>Johnson, Robert (5)</w:t>
      </w:r>
      <w:r>
        <w:t>: born Scotland c.1500; Scottish priest who fled to England after accusations of heresy; no clear evidence of his employment in England but may have spent time in York in 1530s and was described in one manuscript as ‘</w:t>
      </w:r>
      <w:proofErr w:type="spellStart"/>
      <w:r>
        <w:t>peticanon</w:t>
      </w:r>
      <w:proofErr w:type="spellEnd"/>
      <w:r>
        <w:t xml:space="preserve"> of Windsor’; died c.1560.</w:t>
      </w:r>
    </w:p>
    <w:p w14:paraId="69F93FFF" w14:textId="77777777" w:rsidR="00864689" w:rsidRPr="00C77228" w:rsidRDefault="00864689" w:rsidP="00864689">
      <w:pPr>
        <w:ind w:left="720" w:hanging="720"/>
      </w:pPr>
      <w:r w:rsidRPr="00C77228">
        <w:t>More, William (1)</w:t>
      </w:r>
      <w:r>
        <w:t>: born c.1490; blind harper at the royal court from 1515 until he died in 1565. A single part of another motet by him survives in GB-Lbl: Harley 7578.</w:t>
      </w:r>
    </w:p>
    <w:p w14:paraId="1A190456" w14:textId="77777777" w:rsidR="00864689" w:rsidRPr="00C77228" w:rsidRDefault="00864689" w:rsidP="00864689">
      <w:pPr>
        <w:ind w:left="720" w:hanging="720"/>
      </w:pPr>
      <w:r w:rsidRPr="00C77228">
        <w:t>Mundy, William (</w:t>
      </w:r>
      <w:r>
        <w:t>2</w:t>
      </w:r>
      <w:r w:rsidRPr="00C77228">
        <w:t>)</w:t>
      </w:r>
      <w:r>
        <w:t xml:space="preserve">: born c.1528; head chorister at Westminster Abbey in 1543; conduct at St Martin </w:t>
      </w:r>
      <w:proofErr w:type="spellStart"/>
      <w:r>
        <w:t>Ludgate</w:t>
      </w:r>
      <w:proofErr w:type="spellEnd"/>
      <w:r>
        <w:t xml:space="preserve"> in 1547; parish clerk of St Mary-at-Hill in 1548-58; lay vicar at St Paul’s by 1559; Gentleman of the Chapel Royal from 1564; died c.1591.</w:t>
      </w:r>
    </w:p>
    <w:p w14:paraId="4CC823E5" w14:textId="77777777" w:rsidR="00864689" w:rsidRPr="00C77228" w:rsidRDefault="00864689" w:rsidP="00224E72">
      <w:pPr>
        <w:ind w:left="720" w:hanging="720"/>
      </w:pPr>
      <w:proofErr w:type="gramStart"/>
      <w:r w:rsidRPr="00F37AB4">
        <w:t>Partyn[</w:t>
      </w:r>
      <w:proofErr w:type="gramEnd"/>
      <w:r w:rsidRPr="00F37AB4">
        <w:t>e],</w:t>
      </w:r>
      <w:r w:rsidRPr="00C77228">
        <w:t xml:space="preserve"> R. (2)</w:t>
      </w:r>
      <w:r>
        <w:t>: identity unknown.  His only other known composition is ‘</w:t>
      </w:r>
      <w:proofErr w:type="spellStart"/>
      <w:r>
        <w:t>Partines</w:t>
      </w:r>
      <w:proofErr w:type="spellEnd"/>
      <w:r>
        <w:t xml:space="preserve"> </w:t>
      </w:r>
      <w:proofErr w:type="spellStart"/>
      <w:r>
        <w:t>F</w:t>
      </w:r>
      <w:r w:rsidRPr="00925E83">
        <w:t>ancye</w:t>
      </w:r>
      <w:proofErr w:type="spellEnd"/>
      <w:r>
        <w:t xml:space="preserve">’ found in </w:t>
      </w:r>
      <w:r w:rsidR="00224E72">
        <w:t xml:space="preserve">US-Ws: </w:t>
      </w:r>
      <w:r w:rsidRPr="00925E83">
        <w:t>V.a.408</w:t>
      </w:r>
      <w:r>
        <w:t>.</w:t>
      </w:r>
    </w:p>
    <w:p w14:paraId="3515DB10" w14:textId="77777777" w:rsidR="00864689" w:rsidRPr="00C77228" w:rsidRDefault="00864689" w:rsidP="00864689">
      <w:pPr>
        <w:ind w:left="720" w:hanging="720"/>
      </w:pPr>
      <w:r w:rsidRPr="00C77228">
        <w:t>Parsley, Osbert (3)</w:t>
      </w:r>
      <w:r>
        <w:t>: born c.1511; singing man in Norwich Cathedral for fifty years; died 1598.</w:t>
      </w:r>
    </w:p>
    <w:p w14:paraId="2281CA9C" w14:textId="77777777" w:rsidR="00864689" w:rsidRPr="00C77228" w:rsidRDefault="00864689" w:rsidP="00864689">
      <w:pPr>
        <w:ind w:left="720" w:hanging="720"/>
      </w:pPr>
      <w:r w:rsidRPr="00C77228">
        <w:t>Parsons, Robert (2)</w:t>
      </w:r>
      <w:r>
        <w:t>: born c.1535; Gentleman of the Chapel Royal from 1563</w:t>
      </w:r>
      <w:proofErr w:type="gramStart"/>
      <w:r>
        <w:t>;</w:t>
      </w:r>
      <w:proofErr w:type="gramEnd"/>
      <w:r>
        <w:t xml:space="preserve"> died 1571/2.</w:t>
      </w:r>
    </w:p>
    <w:p w14:paraId="68467552" w14:textId="77777777" w:rsidR="00864689" w:rsidRPr="00C77228" w:rsidRDefault="00864689" w:rsidP="00864689">
      <w:pPr>
        <w:ind w:left="720" w:hanging="720"/>
      </w:pPr>
      <w:proofErr w:type="spellStart"/>
      <w:r w:rsidRPr="00C77228">
        <w:t>Rore</w:t>
      </w:r>
      <w:proofErr w:type="spellEnd"/>
      <w:r w:rsidRPr="00C77228">
        <w:t xml:space="preserve">, </w:t>
      </w:r>
      <w:proofErr w:type="spellStart"/>
      <w:r w:rsidRPr="00C77228">
        <w:t>Cipriano</w:t>
      </w:r>
      <w:proofErr w:type="spellEnd"/>
      <w:r w:rsidRPr="00C77228">
        <w:t xml:space="preserve"> de (1)</w:t>
      </w:r>
      <w:r>
        <w:t xml:space="preserve">: Flemish composer working in Italy; born c.1515-16; working in Brescia by 1542; master of the chapel of Duke </w:t>
      </w:r>
      <w:proofErr w:type="spellStart"/>
      <w:r>
        <w:t>Ercole</w:t>
      </w:r>
      <w:proofErr w:type="spellEnd"/>
      <w:r>
        <w:t xml:space="preserve"> II in Ferrara in 1546-1558; returned to Flanders in 1559; employed </w:t>
      </w:r>
      <w:proofErr w:type="spellStart"/>
      <w:r>
        <w:t>byt</w:t>
      </w:r>
      <w:proofErr w:type="spellEnd"/>
      <w:r>
        <w:t xml:space="preserve"> he Farnese court in Parma in </w:t>
      </w:r>
      <w:r>
        <w:lastRenderedPageBreak/>
        <w:t xml:space="preserve">1561; </w:t>
      </w:r>
      <w:r w:rsidRPr="004B6A9B">
        <w:t>cho</w:t>
      </w:r>
      <w:r>
        <w:t xml:space="preserve">irmaster of St. Mark's, Venice in </w:t>
      </w:r>
      <w:r w:rsidRPr="004B6A9B">
        <w:t>1563</w:t>
      </w:r>
      <w:r>
        <w:t>; returned to Parma where he died in 1565.</w:t>
      </w:r>
    </w:p>
    <w:p w14:paraId="720FC2E5" w14:textId="77777777" w:rsidR="00864689" w:rsidRPr="00C77228" w:rsidRDefault="00864689" w:rsidP="00864689">
      <w:pPr>
        <w:ind w:left="720" w:hanging="720"/>
      </w:pPr>
      <w:r w:rsidRPr="00C77228">
        <w:t>Sheppard, John (5)</w:t>
      </w:r>
      <w:r>
        <w:t xml:space="preserve">: born c.1515; master of the choristers at </w:t>
      </w:r>
      <w:proofErr w:type="spellStart"/>
      <w:r>
        <w:t>Magdalen</w:t>
      </w:r>
      <w:proofErr w:type="spellEnd"/>
      <w:r>
        <w:t xml:space="preserve"> College, Oxford in 1543-8; Gentleman of the Chapel Royal by 1552</w:t>
      </w:r>
      <w:proofErr w:type="gramStart"/>
      <w:r>
        <w:t>;</w:t>
      </w:r>
      <w:proofErr w:type="gramEnd"/>
      <w:r>
        <w:t xml:space="preserve"> died 1558.</w:t>
      </w:r>
    </w:p>
    <w:p w14:paraId="61B4D1E9" w14:textId="77777777" w:rsidR="00864689" w:rsidRPr="00C77228" w:rsidRDefault="00864689" w:rsidP="00224E72">
      <w:pPr>
        <w:ind w:left="720" w:hanging="720"/>
      </w:pPr>
      <w:r w:rsidRPr="00C77228">
        <w:t>Tallis, Thomas (10)</w:t>
      </w:r>
      <w:r>
        <w:t>: born c.1505; organist and master of the choristers at Dover Priory in 1530-31; employed at St Mary-at Hill, London in 1537-8; moved to Waltham Abbey in Essex, in 1538 until its dissolution in 1540; singing man at Canterbury Cathedral from c.1540/1; member of the Chapel Royal from 1543/4, specifically designated as organist from 1570; died 1585.</w:t>
      </w:r>
    </w:p>
    <w:p w14:paraId="70E5C842" w14:textId="77777777" w:rsidR="00864689" w:rsidRPr="00C77228" w:rsidRDefault="00864689" w:rsidP="00224E72">
      <w:pPr>
        <w:ind w:left="720" w:hanging="720"/>
      </w:pPr>
      <w:proofErr w:type="spellStart"/>
      <w:r w:rsidRPr="00C77228">
        <w:t>Taverner</w:t>
      </w:r>
      <w:proofErr w:type="spellEnd"/>
      <w:r w:rsidRPr="00C77228">
        <w:t>, John (1)</w:t>
      </w:r>
      <w:r>
        <w:t xml:space="preserve">: born, c.1490; lay clerk in the collegiate church at </w:t>
      </w:r>
      <w:proofErr w:type="spellStart"/>
      <w:r>
        <w:t>Tattershall</w:t>
      </w:r>
      <w:proofErr w:type="spellEnd"/>
      <w:r>
        <w:t xml:space="preserve"> from 1524; master of the choristers at Cardinal College, Oxford in 1526-1530; lay clerk at St </w:t>
      </w:r>
      <w:proofErr w:type="spellStart"/>
      <w:r>
        <w:t>Botolph</w:t>
      </w:r>
      <w:proofErr w:type="spellEnd"/>
      <w:r>
        <w:t>, Boston until 1537, after which retired from church music; died 1545.</w:t>
      </w:r>
    </w:p>
    <w:p w14:paraId="3A408C68" w14:textId="77777777" w:rsidR="00864689" w:rsidRPr="00C77228" w:rsidRDefault="00864689" w:rsidP="00224E72">
      <w:pPr>
        <w:ind w:left="720" w:hanging="720"/>
      </w:pPr>
      <w:r w:rsidRPr="00C77228">
        <w:t>Tye, Christopher (10)</w:t>
      </w:r>
      <w:r>
        <w:t>: born c.1505; BMus from Cambridge, 1536; lay clerk at King’s College, Cambridge in 1537; Master of the Choristers at Ely Cathedral from c.1541-3 until at least 1551; DMus from Cambridge in 1545; Gentleman of the Chapel Royal during the 1550s</w:t>
      </w:r>
      <w:proofErr w:type="gramStart"/>
      <w:r>
        <w:t>?;</w:t>
      </w:r>
      <w:proofErr w:type="gramEnd"/>
      <w:r>
        <w:t xml:space="preserve"> returns to Ely as organist and master of the choristers in 1558; took holy orders in 1560 and resigned from post in 1561; rector of </w:t>
      </w:r>
      <w:proofErr w:type="spellStart"/>
      <w:r>
        <w:t>Doddington</w:t>
      </w:r>
      <w:proofErr w:type="spellEnd"/>
      <w:r>
        <w:t>-cum-Marche in 1561; died 1573.</w:t>
      </w:r>
    </w:p>
    <w:p w14:paraId="59573225" w14:textId="77777777" w:rsidR="00864689" w:rsidRPr="00C77228" w:rsidRDefault="00864689" w:rsidP="00864689">
      <w:pPr>
        <w:ind w:left="720" w:hanging="720"/>
        <w:rPr>
          <w:color w:val="FF0000"/>
        </w:rPr>
      </w:pPr>
      <w:r w:rsidRPr="00325BE5">
        <w:t>Van Wilder, Philip (1)</w:t>
      </w:r>
      <w:r>
        <w:t xml:space="preserve">:  Flemish composer; born c.1500; musician in royal household of Henry VIII from 1525/6, eventually becoming ‘Master of the King’s </w:t>
      </w:r>
      <w:proofErr w:type="spellStart"/>
      <w:r>
        <w:t>Musick</w:t>
      </w:r>
      <w:proofErr w:type="spellEnd"/>
      <w:r>
        <w:t>’; died 1553.</w:t>
      </w:r>
    </w:p>
    <w:p w14:paraId="012B9069" w14:textId="77777777" w:rsidR="00864689" w:rsidRPr="00C77228" w:rsidRDefault="00864689" w:rsidP="00864689">
      <w:pPr>
        <w:ind w:left="720" w:hanging="720"/>
      </w:pPr>
      <w:proofErr w:type="spellStart"/>
      <w:r w:rsidRPr="00C77228">
        <w:t>Weelkes</w:t>
      </w:r>
      <w:proofErr w:type="spellEnd"/>
      <w:r w:rsidRPr="00C77228">
        <w:t>, Thomas (1)</w:t>
      </w:r>
      <w:r>
        <w:t>: Born 1576</w:t>
      </w:r>
      <w:proofErr w:type="gramStart"/>
      <w:r>
        <w:t>?;</w:t>
      </w:r>
      <w:proofErr w:type="gramEnd"/>
      <w:r>
        <w:t xml:space="preserve"> first publication in 1597; organist at Winchester College from 1598; organist and chorister at Chichester Cathedral from 1601/2; </w:t>
      </w:r>
      <w:r>
        <w:lastRenderedPageBreak/>
        <w:t>BMus</w:t>
      </w:r>
      <w:r w:rsidRPr="002B560E">
        <w:t xml:space="preserve"> from Oxford </w:t>
      </w:r>
      <w:r>
        <w:t>in 1602; possibly a Gentleman Extraordinary of the Chapel Royal c.1608; dismissed from Chichester Cathedral in 1617; died 1623.</w:t>
      </w:r>
    </w:p>
    <w:p w14:paraId="7F4FACE2" w14:textId="77777777" w:rsidR="00864689" w:rsidRPr="00C77228" w:rsidRDefault="00864689" w:rsidP="00224E72">
      <w:pPr>
        <w:ind w:left="720" w:hanging="720"/>
      </w:pPr>
      <w:proofErr w:type="spellStart"/>
      <w:r>
        <w:t>Why</w:t>
      </w:r>
      <w:r w:rsidRPr="00C77228">
        <w:t>tbroke</w:t>
      </w:r>
      <w:proofErr w:type="spellEnd"/>
      <w:r w:rsidRPr="00C77228">
        <w:t>, William (1)</w:t>
      </w:r>
      <w:r>
        <w:t xml:space="preserve">: born c.1501; vicar choral at Lichfield Cathedral in 1515; chaplain at Cardinal College, Oxford, by 1529-30; minor canon at St Paul’s Cathedral from 1531, </w:t>
      </w:r>
      <w:proofErr w:type="spellStart"/>
      <w:r>
        <w:t>subdean</w:t>
      </w:r>
      <w:proofErr w:type="spellEnd"/>
      <w:r>
        <w:t xml:space="preserve"> from 1534, and ejected for failure to subscribe to the Thirty-Eight Articles in 1564; died 1569.</w:t>
      </w:r>
    </w:p>
    <w:p w14:paraId="2EA868C5" w14:textId="77777777" w:rsidR="00864689" w:rsidRPr="00224E72" w:rsidRDefault="00864689" w:rsidP="00224E72">
      <w:pPr>
        <w:ind w:left="720" w:hanging="720"/>
      </w:pPr>
      <w:r w:rsidRPr="00C77228">
        <w:t>White, Robert (2)</w:t>
      </w:r>
      <w:r>
        <w:t xml:space="preserve">: born c.1538; chorister at Trinity College, Cambridge </w:t>
      </w:r>
      <w:r w:rsidRPr="007F6392">
        <w:t>1555–62</w:t>
      </w:r>
      <w:r>
        <w:t xml:space="preserve">; </w:t>
      </w:r>
      <w:proofErr w:type="spellStart"/>
      <w:r>
        <w:t>MusB</w:t>
      </w:r>
      <w:proofErr w:type="spellEnd"/>
      <w:r>
        <w:t xml:space="preserve"> from Cambridge in 1560; choirmaster at Ely Cathedral in 1562-6; organist at Chester Cathedral in 1567; organist and choirmaster at Westminster Abbey from late 1569; died 1574.</w:t>
      </w:r>
    </w:p>
    <w:p w14:paraId="0DC80697" w14:textId="77777777" w:rsidR="00FE4713" w:rsidRDefault="00864689" w:rsidP="00224E72">
      <w:r>
        <w:t>W.P. (1): i</w:t>
      </w:r>
      <w:r w:rsidRPr="00C77228">
        <w:t>dentity unknown</w:t>
      </w:r>
      <w:r>
        <w:t>.</w:t>
      </w:r>
    </w:p>
    <w:sectPr w:rsidR="00FE4713" w:rsidSect="00165A21">
      <w:headerReference w:type="default" r:id="rId9"/>
      <w:pgSz w:w="11901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525743" w14:textId="77777777" w:rsidR="00CD4960" w:rsidRDefault="00CD4960" w:rsidP="00AF2C92">
      <w:r>
        <w:separator/>
      </w:r>
    </w:p>
  </w:endnote>
  <w:endnote w:type="continuationSeparator" w:id="0">
    <w:p w14:paraId="2EB2A4B2" w14:textId="77777777" w:rsidR="00CD4960" w:rsidRDefault="00CD4960" w:rsidP="00AF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B18B19" w14:textId="77777777" w:rsidR="00CD4960" w:rsidRDefault="00CD4960" w:rsidP="00AF2C92">
      <w:r>
        <w:separator/>
      </w:r>
    </w:p>
  </w:footnote>
  <w:footnote w:type="continuationSeparator" w:id="0">
    <w:p w14:paraId="300607D2" w14:textId="77777777" w:rsidR="00CD4960" w:rsidRDefault="00CD4960" w:rsidP="00AF2C92">
      <w:r>
        <w:continuationSeparator/>
      </w:r>
    </w:p>
  </w:footnote>
  <w:footnote w:id="1">
    <w:p w14:paraId="30553402" w14:textId="1B584539" w:rsidR="00864689" w:rsidRPr="00930AEF" w:rsidRDefault="00864689" w:rsidP="00224E72">
      <w:pPr>
        <w:pStyle w:val="Footnotes"/>
      </w:pPr>
      <w:r w:rsidRPr="00BC5BA2">
        <w:rPr>
          <w:rStyle w:val="FootnoteReference"/>
          <w:sz w:val="20"/>
          <w:szCs w:val="20"/>
        </w:rPr>
        <w:footnoteRef/>
      </w:r>
      <w:r w:rsidRPr="00BC5BA2">
        <w:t xml:space="preserve"> </w:t>
      </w:r>
      <w:r>
        <w:t xml:space="preserve">Peter Le Huray confuses Robert Adams with the Edwards Adams who was a member of the Chapel Royal in 1553: </w:t>
      </w:r>
      <w:r w:rsidRPr="00A62AA3">
        <w:rPr>
          <w:i/>
        </w:rPr>
        <w:t>Music and the Reformation in England 1549-1660</w:t>
      </w:r>
      <w:r w:rsidR="00A62AA3">
        <w:t xml:space="preserve"> (Cambridge</w:t>
      </w:r>
      <w:r>
        <w:t xml:space="preserve">, </w:t>
      </w:r>
      <w:r w:rsidRPr="00573ADD">
        <w:t>1978</w:t>
      </w:r>
      <w:r w:rsidR="00A62AA3">
        <w:t xml:space="preserve">), </w:t>
      </w:r>
      <w:r>
        <w:t xml:space="preserve">68. See </w:t>
      </w:r>
      <w:r w:rsidRPr="00A62AA3">
        <w:rPr>
          <w:i/>
        </w:rPr>
        <w:t>A Biographical Dictionary of English Court Musicians, 1485-1714</w:t>
      </w:r>
      <w:r w:rsidRPr="00C06A2A">
        <w:t xml:space="preserve">, ed. Andrew Ashbee and David </w:t>
      </w:r>
      <w:r w:rsidRPr="00930AEF">
        <w:t xml:space="preserve">Lasocki assisted by Peter Holman and </w:t>
      </w:r>
      <w:r w:rsidR="00A62AA3">
        <w:t>Fiona Kisby, 2 vols. (Aldershot</w:t>
      </w:r>
      <w:r w:rsidRPr="00930AEF">
        <w:t>, 1998)</w:t>
      </w:r>
      <w:proofErr w:type="gramStart"/>
      <w:r w:rsidRPr="00930AEF">
        <w:t>,</w:t>
      </w:r>
      <w:r w:rsidRPr="00224E72">
        <w:t xml:space="preserve"> </w:t>
      </w:r>
      <w:proofErr w:type="spellStart"/>
      <w:r w:rsidR="00A62AA3">
        <w:t>i</w:t>
      </w:r>
      <w:proofErr w:type="spellEnd"/>
      <w:r w:rsidR="00A62AA3">
        <w:t xml:space="preserve">, </w:t>
      </w:r>
      <w:r w:rsidRPr="00930AEF">
        <w:t>6.</w:t>
      </w:r>
      <w:proofErr w:type="gramEnd"/>
    </w:p>
  </w:footnote>
  <w:footnote w:id="2">
    <w:p w14:paraId="4FB8F3C9" w14:textId="42D1BBF6" w:rsidR="00864689" w:rsidRPr="00930AEF" w:rsidRDefault="00864689" w:rsidP="00224E72">
      <w:pPr>
        <w:pStyle w:val="Footnotes"/>
        <w:rPr>
          <w:lang w:val="en-US"/>
        </w:rPr>
      </w:pPr>
      <w:r w:rsidRPr="00930AEF">
        <w:rPr>
          <w:rStyle w:val="FootnoteReference"/>
          <w:sz w:val="20"/>
          <w:szCs w:val="20"/>
        </w:rPr>
        <w:footnoteRef/>
      </w:r>
      <w:r>
        <w:t xml:space="preserve"> </w:t>
      </w:r>
      <w:r w:rsidRPr="00224E72">
        <w:t>Roger Bowers, ‘Chapel and Choir, L</w:t>
      </w:r>
      <w:r w:rsidR="00A62AA3">
        <w:t>iturgy and Music, 1444-1644’,</w:t>
      </w:r>
      <w:r w:rsidRPr="00224E72">
        <w:t xml:space="preserve"> </w:t>
      </w:r>
      <w:r w:rsidRPr="00A62AA3">
        <w:rPr>
          <w:rFonts w:hint="eastAsia"/>
          <w:i/>
        </w:rPr>
        <w:t xml:space="preserve">King's College Chapel 1515-2015: </w:t>
      </w:r>
      <w:r w:rsidRPr="00A62AA3">
        <w:rPr>
          <w:i/>
        </w:rPr>
        <w:t>Art</w:t>
      </w:r>
      <w:r w:rsidRPr="00A62AA3">
        <w:rPr>
          <w:rFonts w:hint="eastAsia"/>
          <w:i/>
        </w:rPr>
        <w:t xml:space="preserve">, </w:t>
      </w:r>
      <w:r w:rsidRPr="00A62AA3">
        <w:rPr>
          <w:i/>
        </w:rPr>
        <w:t>Music</w:t>
      </w:r>
      <w:r w:rsidRPr="00A62AA3">
        <w:rPr>
          <w:rFonts w:hint="eastAsia"/>
          <w:i/>
        </w:rPr>
        <w:t xml:space="preserve"> and </w:t>
      </w:r>
      <w:r w:rsidRPr="00A62AA3">
        <w:rPr>
          <w:i/>
        </w:rPr>
        <w:t>Religion</w:t>
      </w:r>
      <w:r w:rsidRPr="00A62AA3">
        <w:rPr>
          <w:rFonts w:hint="eastAsia"/>
          <w:i/>
        </w:rPr>
        <w:t xml:space="preserve"> in Cambridge</w:t>
      </w:r>
      <w:r w:rsidRPr="00224E72">
        <w:t>, ed. Jean Michel Massi</w:t>
      </w:r>
      <w:r w:rsidR="00A62AA3">
        <w:t xml:space="preserve">ng and Nicolette Zeeman (London, 2014), 259-86 (at </w:t>
      </w:r>
      <w:r w:rsidRPr="00224E72">
        <w:t>273).</w:t>
      </w:r>
    </w:p>
  </w:footnote>
  <w:footnote w:id="3">
    <w:p w14:paraId="056D55AB" w14:textId="69BDE41C" w:rsidR="00864689" w:rsidRPr="004B6A9B" w:rsidRDefault="00864689" w:rsidP="00864689">
      <w:pPr>
        <w:pStyle w:val="FootnoteText"/>
        <w:keepLines/>
        <w:rPr>
          <w:sz w:val="20"/>
          <w:lang w:val="en-US"/>
        </w:rPr>
      </w:pPr>
      <w:r w:rsidRPr="004B6A9B">
        <w:rPr>
          <w:rStyle w:val="FootnoteReference"/>
          <w:sz w:val="20"/>
        </w:rPr>
        <w:footnoteRef/>
      </w:r>
      <w:r w:rsidRPr="004B6A9B">
        <w:rPr>
          <w:sz w:val="20"/>
        </w:rPr>
        <w:t xml:space="preserve"> </w:t>
      </w:r>
      <w:proofErr w:type="gramStart"/>
      <w:r>
        <w:rPr>
          <w:sz w:val="20"/>
        </w:rPr>
        <w:t xml:space="preserve">Hugh Baillie, ‘Some Biographical Notes of English Church Musicians, Chiefly Working in London (1485-1560)’, </w:t>
      </w:r>
      <w:r w:rsidRPr="004020FD">
        <w:rPr>
          <w:i/>
          <w:sz w:val="20"/>
        </w:rPr>
        <w:t>RMA Research Chronicle</w:t>
      </w:r>
      <w:r w:rsidR="00A62AA3">
        <w:rPr>
          <w:sz w:val="20"/>
        </w:rPr>
        <w:t xml:space="preserve"> 2 (1962), 18-57 (at </w:t>
      </w:r>
      <w:r>
        <w:rPr>
          <w:sz w:val="20"/>
        </w:rPr>
        <w:t xml:space="preserve">36); </w:t>
      </w:r>
      <w:r w:rsidRPr="004020FD">
        <w:rPr>
          <w:sz w:val="20"/>
        </w:rPr>
        <w:t>C.J. Kitching</w:t>
      </w:r>
      <w:r>
        <w:rPr>
          <w:sz w:val="20"/>
        </w:rPr>
        <w:t>, ed.,</w:t>
      </w:r>
      <w:r w:rsidRPr="004020FD">
        <w:rPr>
          <w:i/>
          <w:sz w:val="20"/>
        </w:rPr>
        <w:t xml:space="preserve"> London and Middlesex Chantry Certificate 1548</w:t>
      </w:r>
      <w:r w:rsidRPr="004020FD">
        <w:rPr>
          <w:sz w:val="20"/>
        </w:rPr>
        <w:t xml:space="preserve">, </w:t>
      </w:r>
      <w:r>
        <w:rPr>
          <w:sz w:val="20"/>
        </w:rPr>
        <w:t xml:space="preserve">London Record Society </w:t>
      </w:r>
      <w:r w:rsidRPr="004020FD">
        <w:rPr>
          <w:sz w:val="20"/>
        </w:rPr>
        <w:t>16 (</w:t>
      </w:r>
      <w:r w:rsidR="00A62AA3">
        <w:rPr>
          <w:sz w:val="20"/>
        </w:rPr>
        <w:t>London</w:t>
      </w:r>
      <w:r>
        <w:rPr>
          <w:sz w:val="20"/>
        </w:rPr>
        <w:t xml:space="preserve">, </w:t>
      </w:r>
      <w:r w:rsidR="00A62AA3">
        <w:rPr>
          <w:sz w:val="20"/>
        </w:rPr>
        <w:t xml:space="preserve">1980), </w:t>
      </w:r>
      <w:r w:rsidRPr="004020FD">
        <w:rPr>
          <w:sz w:val="20"/>
        </w:rPr>
        <w:t>23</w:t>
      </w:r>
      <w:r>
        <w:rPr>
          <w:sz w:val="20"/>
        </w:rPr>
        <w:t>.</w:t>
      </w:r>
      <w:proofErr w:type="gramEnd"/>
      <w:r>
        <w:rPr>
          <w:sz w:val="20"/>
        </w:rPr>
        <w:t xml:space="preserve"> Thanks to Roger Bowers for information on the Walworth College connection.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5BF12" w14:textId="19348D15" w:rsidR="00873069" w:rsidRDefault="00873069" w:rsidP="00873069">
    <w:pPr>
      <w:pStyle w:val="Header"/>
      <w:jc w:val="right"/>
    </w:pPr>
    <w:r>
      <w:t>Katherine Butler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954AB6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DD022E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2E3626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ECD2D8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227402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185865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46689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8F80B2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77869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605E94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9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  <w:num w:numId="11">
    <w:abstractNumId w:val="10"/>
  </w:num>
  <w:num w:numId="12">
    <w:abstractNumId w:val="8"/>
  </w:num>
  <w:num w:numId="13">
    <w:abstractNumId w:val="17"/>
  </w:num>
  <w:num w:numId="14">
    <w:abstractNumId w:val="20"/>
  </w:num>
  <w:num w:numId="15">
    <w:abstractNumId w:val="14"/>
  </w:num>
  <w:num w:numId="16">
    <w:abstractNumId w:val="16"/>
  </w:num>
  <w:num w:numId="17">
    <w:abstractNumId w:val="11"/>
  </w:num>
  <w:num w:numId="18">
    <w:abstractNumId w:val="0"/>
  </w:num>
  <w:num w:numId="19">
    <w:abstractNumId w:val="12"/>
  </w:num>
  <w:num w:numId="20">
    <w:abstractNumId w:val="20"/>
  </w:num>
  <w:num w:numId="21">
    <w:abstractNumId w:val="20"/>
  </w:num>
  <w:num w:numId="22">
    <w:abstractNumId w:val="20"/>
  </w:num>
  <w:num w:numId="23">
    <w:abstractNumId w:val="20"/>
  </w:num>
  <w:num w:numId="24">
    <w:abstractNumId w:val="17"/>
  </w:num>
  <w:num w:numId="25">
    <w:abstractNumId w:val="18"/>
  </w:num>
  <w:num w:numId="26">
    <w:abstractNumId w:val="21"/>
  </w:num>
  <w:num w:numId="27">
    <w:abstractNumId w:val="22"/>
  </w:num>
  <w:num w:numId="28">
    <w:abstractNumId w:val="20"/>
  </w:num>
  <w:num w:numId="29">
    <w:abstractNumId w:val="13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removePersonalInformation/>
  <w:removeDateAndTime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960"/>
    <w:rsid w:val="00001899"/>
    <w:rsid w:val="000041D6"/>
    <w:rsid w:val="000049AD"/>
    <w:rsid w:val="000133C0"/>
    <w:rsid w:val="00014C4E"/>
    <w:rsid w:val="00017107"/>
    <w:rsid w:val="000202E2"/>
    <w:rsid w:val="00022441"/>
    <w:rsid w:val="0002261E"/>
    <w:rsid w:val="00024839"/>
    <w:rsid w:val="00026871"/>
    <w:rsid w:val="00037A98"/>
    <w:rsid w:val="000427FB"/>
    <w:rsid w:val="0004455E"/>
    <w:rsid w:val="00047CB5"/>
    <w:rsid w:val="00051FAA"/>
    <w:rsid w:val="000572A9"/>
    <w:rsid w:val="00061325"/>
    <w:rsid w:val="000733AC"/>
    <w:rsid w:val="00074D22"/>
    <w:rsid w:val="00075081"/>
    <w:rsid w:val="0007528A"/>
    <w:rsid w:val="000811AB"/>
    <w:rsid w:val="00083C5F"/>
    <w:rsid w:val="0009172C"/>
    <w:rsid w:val="000930EC"/>
    <w:rsid w:val="00095E61"/>
    <w:rsid w:val="000966C1"/>
    <w:rsid w:val="000970AC"/>
    <w:rsid w:val="000A1167"/>
    <w:rsid w:val="000A4428"/>
    <w:rsid w:val="000A6D40"/>
    <w:rsid w:val="000A7BC3"/>
    <w:rsid w:val="000B1661"/>
    <w:rsid w:val="000B2E88"/>
    <w:rsid w:val="000B4603"/>
    <w:rsid w:val="000C09BE"/>
    <w:rsid w:val="000C1380"/>
    <w:rsid w:val="000C554F"/>
    <w:rsid w:val="000D0DC5"/>
    <w:rsid w:val="000D15FF"/>
    <w:rsid w:val="000D28DF"/>
    <w:rsid w:val="000D488B"/>
    <w:rsid w:val="000D68DF"/>
    <w:rsid w:val="000D70B0"/>
    <w:rsid w:val="000E138D"/>
    <w:rsid w:val="000E187A"/>
    <w:rsid w:val="000E2D61"/>
    <w:rsid w:val="000E450E"/>
    <w:rsid w:val="000E6259"/>
    <w:rsid w:val="000F4677"/>
    <w:rsid w:val="000F5BE0"/>
    <w:rsid w:val="00100587"/>
    <w:rsid w:val="0010284E"/>
    <w:rsid w:val="00103122"/>
    <w:rsid w:val="0010336A"/>
    <w:rsid w:val="001050F1"/>
    <w:rsid w:val="00105AEA"/>
    <w:rsid w:val="00106DAF"/>
    <w:rsid w:val="00116023"/>
    <w:rsid w:val="00134A51"/>
    <w:rsid w:val="00140727"/>
    <w:rsid w:val="00160628"/>
    <w:rsid w:val="00161344"/>
    <w:rsid w:val="00162195"/>
    <w:rsid w:val="0016322A"/>
    <w:rsid w:val="00165A21"/>
    <w:rsid w:val="001705CE"/>
    <w:rsid w:val="0017714B"/>
    <w:rsid w:val="001804DF"/>
    <w:rsid w:val="00181BDC"/>
    <w:rsid w:val="00181DB0"/>
    <w:rsid w:val="001829E3"/>
    <w:rsid w:val="0019731E"/>
    <w:rsid w:val="001A09FE"/>
    <w:rsid w:val="001A67C9"/>
    <w:rsid w:val="001A69DE"/>
    <w:rsid w:val="001B1C7C"/>
    <w:rsid w:val="001B398F"/>
    <w:rsid w:val="001B46C6"/>
    <w:rsid w:val="001B4B48"/>
    <w:rsid w:val="001B4D1F"/>
    <w:rsid w:val="001B7681"/>
    <w:rsid w:val="001B7CAE"/>
    <w:rsid w:val="001C0772"/>
    <w:rsid w:val="001C0D4F"/>
    <w:rsid w:val="001C1DEC"/>
    <w:rsid w:val="001C5736"/>
    <w:rsid w:val="001D4A49"/>
    <w:rsid w:val="001E0572"/>
    <w:rsid w:val="001E0A67"/>
    <w:rsid w:val="001E1028"/>
    <w:rsid w:val="001E14E2"/>
    <w:rsid w:val="001E6302"/>
    <w:rsid w:val="001E7DCB"/>
    <w:rsid w:val="001F3411"/>
    <w:rsid w:val="001F4287"/>
    <w:rsid w:val="001F4DBA"/>
    <w:rsid w:val="0020415E"/>
    <w:rsid w:val="00204FF4"/>
    <w:rsid w:val="0021056E"/>
    <w:rsid w:val="0021075D"/>
    <w:rsid w:val="0021165A"/>
    <w:rsid w:val="00211BC9"/>
    <w:rsid w:val="0021620C"/>
    <w:rsid w:val="00216E78"/>
    <w:rsid w:val="00217275"/>
    <w:rsid w:val="00224E72"/>
    <w:rsid w:val="00231BB0"/>
    <w:rsid w:val="00236F4B"/>
    <w:rsid w:val="00242B0D"/>
    <w:rsid w:val="002467C6"/>
    <w:rsid w:val="0024692A"/>
    <w:rsid w:val="00252BBA"/>
    <w:rsid w:val="00253123"/>
    <w:rsid w:val="00264001"/>
    <w:rsid w:val="00266354"/>
    <w:rsid w:val="00267A18"/>
    <w:rsid w:val="00273462"/>
    <w:rsid w:val="0027395B"/>
    <w:rsid w:val="00275854"/>
    <w:rsid w:val="00283B41"/>
    <w:rsid w:val="00285F28"/>
    <w:rsid w:val="00286398"/>
    <w:rsid w:val="002A3C42"/>
    <w:rsid w:val="002A5D75"/>
    <w:rsid w:val="002B1B1A"/>
    <w:rsid w:val="002B7228"/>
    <w:rsid w:val="002C53EE"/>
    <w:rsid w:val="002D24F7"/>
    <w:rsid w:val="002D2799"/>
    <w:rsid w:val="002D2CD7"/>
    <w:rsid w:val="002D4DDC"/>
    <w:rsid w:val="002D4F75"/>
    <w:rsid w:val="002D6493"/>
    <w:rsid w:val="002D7AB6"/>
    <w:rsid w:val="002E06D0"/>
    <w:rsid w:val="002E3C27"/>
    <w:rsid w:val="002E403A"/>
    <w:rsid w:val="002E7F3A"/>
    <w:rsid w:val="002F4EDB"/>
    <w:rsid w:val="002F6054"/>
    <w:rsid w:val="00315713"/>
    <w:rsid w:val="0031686C"/>
    <w:rsid w:val="00316FE0"/>
    <w:rsid w:val="003204D2"/>
    <w:rsid w:val="0032605E"/>
    <w:rsid w:val="003275D1"/>
    <w:rsid w:val="00330B2A"/>
    <w:rsid w:val="00331E17"/>
    <w:rsid w:val="00333063"/>
    <w:rsid w:val="003408E3"/>
    <w:rsid w:val="00343480"/>
    <w:rsid w:val="00345E89"/>
    <w:rsid w:val="003522A1"/>
    <w:rsid w:val="0035254B"/>
    <w:rsid w:val="00353555"/>
    <w:rsid w:val="003565D4"/>
    <w:rsid w:val="003607FB"/>
    <w:rsid w:val="00360FD5"/>
    <w:rsid w:val="003634A5"/>
    <w:rsid w:val="00366868"/>
    <w:rsid w:val="00367506"/>
    <w:rsid w:val="00370085"/>
    <w:rsid w:val="003744A7"/>
    <w:rsid w:val="00376235"/>
    <w:rsid w:val="00381FB6"/>
    <w:rsid w:val="003836D3"/>
    <w:rsid w:val="00383A52"/>
    <w:rsid w:val="00391652"/>
    <w:rsid w:val="0039507F"/>
    <w:rsid w:val="003A0EE9"/>
    <w:rsid w:val="003A1260"/>
    <w:rsid w:val="003A295F"/>
    <w:rsid w:val="003A41DD"/>
    <w:rsid w:val="003A7033"/>
    <w:rsid w:val="003B47FE"/>
    <w:rsid w:val="003B5673"/>
    <w:rsid w:val="003B62C9"/>
    <w:rsid w:val="003C7176"/>
    <w:rsid w:val="003D0929"/>
    <w:rsid w:val="003D4729"/>
    <w:rsid w:val="003D7DD6"/>
    <w:rsid w:val="003E5AAF"/>
    <w:rsid w:val="003E600D"/>
    <w:rsid w:val="003E64DF"/>
    <w:rsid w:val="003E6A5D"/>
    <w:rsid w:val="003F193A"/>
    <w:rsid w:val="003F4207"/>
    <w:rsid w:val="003F5C46"/>
    <w:rsid w:val="003F7CBB"/>
    <w:rsid w:val="003F7D34"/>
    <w:rsid w:val="00412C8E"/>
    <w:rsid w:val="0041518D"/>
    <w:rsid w:val="0042221D"/>
    <w:rsid w:val="00424DD3"/>
    <w:rsid w:val="004269C5"/>
    <w:rsid w:val="00435939"/>
    <w:rsid w:val="00437CC7"/>
    <w:rsid w:val="00442B9C"/>
    <w:rsid w:val="0044738A"/>
    <w:rsid w:val="004473D3"/>
    <w:rsid w:val="00452231"/>
    <w:rsid w:val="00460C13"/>
    <w:rsid w:val="00463228"/>
    <w:rsid w:val="00463782"/>
    <w:rsid w:val="004667E0"/>
    <w:rsid w:val="0046760E"/>
    <w:rsid w:val="00470E10"/>
    <w:rsid w:val="00473368"/>
    <w:rsid w:val="00477A97"/>
    <w:rsid w:val="00481343"/>
    <w:rsid w:val="00483796"/>
    <w:rsid w:val="0048549E"/>
    <w:rsid w:val="00493347"/>
    <w:rsid w:val="00496092"/>
    <w:rsid w:val="004A08DB"/>
    <w:rsid w:val="004A25D0"/>
    <w:rsid w:val="004A37E8"/>
    <w:rsid w:val="004A7549"/>
    <w:rsid w:val="004B09D4"/>
    <w:rsid w:val="004B2BDB"/>
    <w:rsid w:val="004B330A"/>
    <w:rsid w:val="004B7C8E"/>
    <w:rsid w:val="004D0EDC"/>
    <w:rsid w:val="004D1220"/>
    <w:rsid w:val="004D14B3"/>
    <w:rsid w:val="004D1529"/>
    <w:rsid w:val="004D2253"/>
    <w:rsid w:val="004D5514"/>
    <w:rsid w:val="004D56C3"/>
    <w:rsid w:val="004E0338"/>
    <w:rsid w:val="004E4FF3"/>
    <w:rsid w:val="004E56A8"/>
    <w:rsid w:val="004F3B55"/>
    <w:rsid w:val="004F4E46"/>
    <w:rsid w:val="004F6B7D"/>
    <w:rsid w:val="005015F6"/>
    <w:rsid w:val="005030C4"/>
    <w:rsid w:val="005031C5"/>
    <w:rsid w:val="00504FDC"/>
    <w:rsid w:val="005120CC"/>
    <w:rsid w:val="00512B7B"/>
    <w:rsid w:val="00514EA1"/>
    <w:rsid w:val="00516AAB"/>
    <w:rsid w:val="0051798B"/>
    <w:rsid w:val="00521F5A"/>
    <w:rsid w:val="00525E06"/>
    <w:rsid w:val="00526454"/>
    <w:rsid w:val="00531823"/>
    <w:rsid w:val="00534ECC"/>
    <w:rsid w:val="0053720D"/>
    <w:rsid w:val="00540EF5"/>
    <w:rsid w:val="00541BF3"/>
    <w:rsid w:val="00541CD3"/>
    <w:rsid w:val="005476FA"/>
    <w:rsid w:val="0055595E"/>
    <w:rsid w:val="00557988"/>
    <w:rsid w:val="00562C49"/>
    <w:rsid w:val="00562DEF"/>
    <w:rsid w:val="00563A35"/>
    <w:rsid w:val="00566596"/>
    <w:rsid w:val="005741E9"/>
    <w:rsid w:val="005748CF"/>
    <w:rsid w:val="00584270"/>
    <w:rsid w:val="00584738"/>
    <w:rsid w:val="005920B0"/>
    <w:rsid w:val="0059380D"/>
    <w:rsid w:val="00595A8F"/>
    <w:rsid w:val="00597BF2"/>
    <w:rsid w:val="005B134E"/>
    <w:rsid w:val="005B2039"/>
    <w:rsid w:val="005B344F"/>
    <w:rsid w:val="005B3FBA"/>
    <w:rsid w:val="005B4A1D"/>
    <w:rsid w:val="005B674D"/>
    <w:rsid w:val="005C0CBE"/>
    <w:rsid w:val="005C1FCF"/>
    <w:rsid w:val="005D1885"/>
    <w:rsid w:val="005D4A38"/>
    <w:rsid w:val="005E2EEA"/>
    <w:rsid w:val="005E3708"/>
    <w:rsid w:val="005E3CCD"/>
    <w:rsid w:val="005E3D6B"/>
    <w:rsid w:val="005E5E4A"/>
    <w:rsid w:val="005E693D"/>
    <w:rsid w:val="005E75BF"/>
    <w:rsid w:val="005F57BA"/>
    <w:rsid w:val="005F61E6"/>
    <w:rsid w:val="005F6C45"/>
    <w:rsid w:val="00605A69"/>
    <w:rsid w:val="00606C54"/>
    <w:rsid w:val="00614375"/>
    <w:rsid w:val="00615B0A"/>
    <w:rsid w:val="006168CF"/>
    <w:rsid w:val="0062011B"/>
    <w:rsid w:val="00626DE0"/>
    <w:rsid w:val="00630901"/>
    <w:rsid w:val="00631F8E"/>
    <w:rsid w:val="00636EE9"/>
    <w:rsid w:val="00640950"/>
    <w:rsid w:val="00641AE7"/>
    <w:rsid w:val="00642629"/>
    <w:rsid w:val="0065293D"/>
    <w:rsid w:val="00653EFC"/>
    <w:rsid w:val="00654021"/>
    <w:rsid w:val="00661045"/>
    <w:rsid w:val="00666DA8"/>
    <w:rsid w:val="00671057"/>
    <w:rsid w:val="00675AAF"/>
    <w:rsid w:val="0068031A"/>
    <w:rsid w:val="00681B2F"/>
    <w:rsid w:val="0068335F"/>
    <w:rsid w:val="00693302"/>
    <w:rsid w:val="0069640B"/>
    <w:rsid w:val="006A1B83"/>
    <w:rsid w:val="006A21CD"/>
    <w:rsid w:val="006A5918"/>
    <w:rsid w:val="006B21B2"/>
    <w:rsid w:val="006B4A4A"/>
    <w:rsid w:val="006C19B2"/>
    <w:rsid w:val="006C5BB8"/>
    <w:rsid w:val="006C6936"/>
    <w:rsid w:val="006C7B01"/>
    <w:rsid w:val="006D0FE8"/>
    <w:rsid w:val="006D4B2B"/>
    <w:rsid w:val="006D4F3C"/>
    <w:rsid w:val="006D5C66"/>
    <w:rsid w:val="006E1B3C"/>
    <w:rsid w:val="006E23FB"/>
    <w:rsid w:val="006E325A"/>
    <w:rsid w:val="006E33EC"/>
    <w:rsid w:val="006E3802"/>
    <w:rsid w:val="006E6C02"/>
    <w:rsid w:val="006F231A"/>
    <w:rsid w:val="006F788D"/>
    <w:rsid w:val="006F78E1"/>
    <w:rsid w:val="00701072"/>
    <w:rsid w:val="00702054"/>
    <w:rsid w:val="007035A4"/>
    <w:rsid w:val="007111B3"/>
    <w:rsid w:val="00711799"/>
    <w:rsid w:val="00712B78"/>
    <w:rsid w:val="0071393B"/>
    <w:rsid w:val="00713EE2"/>
    <w:rsid w:val="007177FC"/>
    <w:rsid w:val="00720C5E"/>
    <w:rsid w:val="00721701"/>
    <w:rsid w:val="00731835"/>
    <w:rsid w:val="007341F8"/>
    <w:rsid w:val="00734372"/>
    <w:rsid w:val="00734EB8"/>
    <w:rsid w:val="00735F8B"/>
    <w:rsid w:val="00742D1F"/>
    <w:rsid w:val="00743EBA"/>
    <w:rsid w:val="00744C8E"/>
    <w:rsid w:val="0074707E"/>
    <w:rsid w:val="007516DC"/>
    <w:rsid w:val="00754B80"/>
    <w:rsid w:val="00761918"/>
    <w:rsid w:val="00762F03"/>
    <w:rsid w:val="0076413B"/>
    <w:rsid w:val="007648AE"/>
    <w:rsid w:val="00764BF8"/>
    <w:rsid w:val="0076514D"/>
    <w:rsid w:val="00773D59"/>
    <w:rsid w:val="00781003"/>
    <w:rsid w:val="007839F5"/>
    <w:rsid w:val="00790B81"/>
    <w:rsid w:val="007911FD"/>
    <w:rsid w:val="00793930"/>
    <w:rsid w:val="00793DD1"/>
    <w:rsid w:val="00794FEC"/>
    <w:rsid w:val="007A003E"/>
    <w:rsid w:val="007A1965"/>
    <w:rsid w:val="007A2ED1"/>
    <w:rsid w:val="007A4BE6"/>
    <w:rsid w:val="007B0DC6"/>
    <w:rsid w:val="007B1094"/>
    <w:rsid w:val="007B1762"/>
    <w:rsid w:val="007B3320"/>
    <w:rsid w:val="007C301F"/>
    <w:rsid w:val="007C4540"/>
    <w:rsid w:val="007C65AF"/>
    <w:rsid w:val="007D135D"/>
    <w:rsid w:val="007D730F"/>
    <w:rsid w:val="007D7CD8"/>
    <w:rsid w:val="007E3AA7"/>
    <w:rsid w:val="007F737D"/>
    <w:rsid w:val="0080308E"/>
    <w:rsid w:val="00806705"/>
    <w:rsid w:val="00806738"/>
    <w:rsid w:val="008216D5"/>
    <w:rsid w:val="008249CE"/>
    <w:rsid w:val="00831A50"/>
    <w:rsid w:val="00831B3C"/>
    <w:rsid w:val="00831C89"/>
    <w:rsid w:val="00832114"/>
    <w:rsid w:val="00834C46"/>
    <w:rsid w:val="0084093E"/>
    <w:rsid w:val="00841CE1"/>
    <w:rsid w:val="008452FC"/>
    <w:rsid w:val="008473D8"/>
    <w:rsid w:val="008528DC"/>
    <w:rsid w:val="00852B8C"/>
    <w:rsid w:val="00854981"/>
    <w:rsid w:val="0086441E"/>
    <w:rsid w:val="00864689"/>
    <w:rsid w:val="00864B2E"/>
    <w:rsid w:val="00865963"/>
    <w:rsid w:val="00873069"/>
    <w:rsid w:val="0087450E"/>
    <w:rsid w:val="00875A82"/>
    <w:rsid w:val="00876CA3"/>
    <w:rsid w:val="008772FE"/>
    <w:rsid w:val="008775F1"/>
    <w:rsid w:val="008821AE"/>
    <w:rsid w:val="00883D3A"/>
    <w:rsid w:val="008854F7"/>
    <w:rsid w:val="00885A9D"/>
    <w:rsid w:val="008929D2"/>
    <w:rsid w:val="00893636"/>
    <w:rsid w:val="00893B94"/>
    <w:rsid w:val="00896E9D"/>
    <w:rsid w:val="00896F11"/>
    <w:rsid w:val="008A1049"/>
    <w:rsid w:val="008A1C98"/>
    <w:rsid w:val="008A322D"/>
    <w:rsid w:val="008A4D72"/>
    <w:rsid w:val="008A6285"/>
    <w:rsid w:val="008A63B2"/>
    <w:rsid w:val="008B345D"/>
    <w:rsid w:val="008C1FC2"/>
    <w:rsid w:val="008C2980"/>
    <w:rsid w:val="008C5AFB"/>
    <w:rsid w:val="008D07FB"/>
    <w:rsid w:val="008D0C02"/>
    <w:rsid w:val="008D357D"/>
    <w:rsid w:val="008E387B"/>
    <w:rsid w:val="008E6087"/>
    <w:rsid w:val="008E758D"/>
    <w:rsid w:val="008F10A7"/>
    <w:rsid w:val="008F755D"/>
    <w:rsid w:val="008F7A39"/>
    <w:rsid w:val="009021E8"/>
    <w:rsid w:val="00911440"/>
    <w:rsid w:val="00911712"/>
    <w:rsid w:val="00911B27"/>
    <w:rsid w:val="009170BE"/>
    <w:rsid w:val="00920B55"/>
    <w:rsid w:val="009262C9"/>
    <w:rsid w:val="00930EB9"/>
    <w:rsid w:val="00933DC7"/>
    <w:rsid w:val="009418F4"/>
    <w:rsid w:val="00942BBC"/>
    <w:rsid w:val="00944180"/>
    <w:rsid w:val="00944AA0"/>
    <w:rsid w:val="00947DA2"/>
    <w:rsid w:val="00951177"/>
    <w:rsid w:val="00957640"/>
    <w:rsid w:val="009673E8"/>
    <w:rsid w:val="00974DB8"/>
    <w:rsid w:val="00980661"/>
    <w:rsid w:val="0098093B"/>
    <w:rsid w:val="009876D4"/>
    <w:rsid w:val="009914A5"/>
    <w:rsid w:val="0099548E"/>
    <w:rsid w:val="00996456"/>
    <w:rsid w:val="00996A12"/>
    <w:rsid w:val="00997B0F"/>
    <w:rsid w:val="009A1CAD"/>
    <w:rsid w:val="009A3440"/>
    <w:rsid w:val="009A5832"/>
    <w:rsid w:val="009A6838"/>
    <w:rsid w:val="009B24B5"/>
    <w:rsid w:val="009B4EBC"/>
    <w:rsid w:val="009B5ABB"/>
    <w:rsid w:val="009B73CE"/>
    <w:rsid w:val="009C2461"/>
    <w:rsid w:val="009C6FE2"/>
    <w:rsid w:val="009C7674"/>
    <w:rsid w:val="009D004A"/>
    <w:rsid w:val="009D5880"/>
    <w:rsid w:val="009E3B07"/>
    <w:rsid w:val="009E51D1"/>
    <w:rsid w:val="009E5531"/>
    <w:rsid w:val="009F171E"/>
    <w:rsid w:val="009F3D2F"/>
    <w:rsid w:val="009F7052"/>
    <w:rsid w:val="00A02668"/>
    <w:rsid w:val="00A02801"/>
    <w:rsid w:val="00A06A39"/>
    <w:rsid w:val="00A07F58"/>
    <w:rsid w:val="00A131CB"/>
    <w:rsid w:val="00A14847"/>
    <w:rsid w:val="00A16D6D"/>
    <w:rsid w:val="00A21383"/>
    <w:rsid w:val="00A2199F"/>
    <w:rsid w:val="00A21B31"/>
    <w:rsid w:val="00A2360E"/>
    <w:rsid w:val="00A26E0C"/>
    <w:rsid w:val="00A32FCB"/>
    <w:rsid w:val="00A34C25"/>
    <w:rsid w:val="00A3507D"/>
    <w:rsid w:val="00A3717A"/>
    <w:rsid w:val="00A4088C"/>
    <w:rsid w:val="00A4456B"/>
    <w:rsid w:val="00A448D4"/>
    <w:rsid w:val="00A452E0"/>
    <w:rsid w:val="00A51EA5"/>
    <w:rsid w:val="00A53742"/>
    <w:rsid w:val="00A557A1"/>
    <w:rsid w:val="00A62AA3"/>
    <w:rsid w:val="00A63059"/>
    <w:rsid w:val="00A63AE3"/>
    <w:rsid w:val="00A651A4"/>
    <w:rsid w:val="00A71361"/>
    <w:rsid w:val="00A746E2"/>
    <w:rsid w:val="00A81FF2"/>
    <w:rsid w:val="00A83904"/>
    <w:rsid w:val="00A90A79"/>
    <w:rsid w:val="00A96B30"/>
    <w:rsid w:val="00AA59B5"/>
    <w:rsid w:val="00AA7777"/>
    <w:rsid w:val="00AA7B84"/>
    <w:rsid w:val="00AC0B4C"/>
    <w:rsid w:val="00AC1164"/>
    <w:rsid w:val="00AC2296"/>
    <w:rsid w:val="00AC2754"/>
    <w:rsid w:val="00AC48B0"/>
    <w:rsid w:val="00AC4ACD"/>
    <w:rsid w:val="00AC5DFB"/>
    <w:rsid w:val="00AD13DC"/>
    <w:rsid w:val="00AD6DE2"/>
    <w:rsid w:val="00AE0A40"/>
    <w:rsid w:val="00AE1ED4"/>
    <w:rsid w:val="00AE21E1"/>
    <w:rsid w:val="00AE2F8D"/>
    <w:rsid w:val="00AE3BAE"/>
    <w:rsid w:val="00AE6A21"/>
    <w:rsid w:val="00AF1C8F"/>
    <w:rsid w:val="00AF2B68"/>
    <w:rsid w:val="00AF2C92"/>
    <w:rsid w:val="00AF3EC1"/>
    <w:rsid w:val="00AF5025"/>
    <w:rsid w:val="00AF519F"/>
    <w:rsid w:val="00AF5387"/>
    <w:rsid w:val="00AF55F5"/>
    <w:rsid w:val="00AF7E86"/>
    <w:rsid w:val="00B024B9"/>
    <w:rsid w:val="00B077FA"/>
    <w:rsid w:val="00B127D7"/>
    <w:rsid w:val="00B13B0C"/>
    <w:rsid w:val="00B1453A"/>
    <w:rsid w:val="00B20F82"/>
    <w:rsid w:val="00B25BD5"/>
    <w:rsid w:val="00B34079"/>
    <w:rsid w:val="00B3793A"/>
    <w:rsid w:val="00B401BA"/>
    <w:rsid w:val="00B407E4"/>
    <w:rsid w:val="00B425B6"/>
    <w:rsid w:val="00B42A72"/>
    <w:rsid w:val="00B441AE"/>
    <w:rsid w:val="00B45F33"/>
    <w:rsid w:val="00B46D50"/>
    <w:rsid w:val="00B53170"/>
    <w:rsid w:val="00B62999"/>
    <w:rsid w:val="00B63BE3"/>
    <w:rsid w:val="00B64885"/>
    <w:rsid w:val="00B66810"/>
    <w:rsid w:val="00B72BE3"/>
    <w:rsid w:val="00B73B80"/>
    <w:rsid w:val="00B770C7"/>
    <w:rsid w:val="00B80F26"/>
    <w:rsid w:val="00B822BD"/>
    <w:rsid w:val="00B842F4"/>
    <w:rsid w:val="00B91A7B"/>
    <w:rsid w:val="00B929DD"/>
    <w:rsid w:val="00B95405"/>
    <w:rsid w:val="00B963F1"/>
    <w:rsid w:val="00BA020A"/>
    <w:rsid w:val="00BB02A4"/>
    <w:rsid w:val="00BB1270"/>
    <w:rsid w:val="00BB1E44"/>
    <w:rsid w:val="00BB5267"/>
    <w:rsid w:val="00BB52B8"/>
    <w:rsid w:val="00BB59D8"/>
    <w:rsid w:val="00BB7E69"/>
    <w:rsid w:val="00BC3C1F"/>
    <w:rsid w:val="00BC7CE7"/>
    <w:rsid w:val="00BD295E"/>
    <w:rsid w:val="00BD4664"/>
    <w:rsid w:val="00BE1193"/>
    <w:rsid w:val="00BF4849"/>
    <w:rsid w:val="00BF4EA7"/>
    <w:rsid w:val="00C00EDB"/>
    <w:rsid w:val="00C02863"/>
    <w:rsid w:val="00C0383A"/>
    <w:rsid w:val="00C067FF"/>
    <w:rsid w:val="00C12862"/>
    <w:rsid w:val="00C13D28"/>
    <w:rsid w:val="00C14585"/>
    <w:rsid w:val="00C165A0"/>
    <w:rsid w:val="00C216CE"/>
    <w:rsid w:val="00C2184F"/>
    <w:rsid w:val="00C22A78"/>
    <w:rsid w:val="00C23C7E"/>
    <w:rsid w:val="00C246C5"/>
    <w:rsid w:val="00C25A82"/>
    <w:rsid w:val="00C30A2A"/>
    <w:rsid w:val="00C33993"/>
    <w:rsid w:val="00C4069E"/>
    <w:rsid w:val="00C41ADC"/>
    <w:rsid w:val="00C44149"/>
    <w:rsid w:val="00C44410"/>
    <w:rsid w:val="00C44A15"/>
    <w:rsid w:val="00C4630A"/>
    <w:rsid w:val="00C523F0"/>
    <w:rsid w:val="00C526D2"/>
    <w:rsid w:val="00C5794E"/>
    <w:rsid w:val="00C60968"/>
    <w:rsid w:val="00C63D39"/>
    <w:rsid w:val="00C63EDD"/>
    <w:rsid w:val="00C65B36"/>
    <w:rsid w:val="00C7292E"/>
    <w:rsid w:val="00C74E88"/>
    <w:rsid w:val="00C80924"/>
    <w:rsid w:val="00C8286B"/>
    <w:rsid w:val="00C947F8"/>
    <w:rsid w:val="00C9515F"/>
    <w:rsid w:val="00C963C5"/>
    <w:rsid w:val="00CA030C"/>
    <w:rsid w:val="00CA1F41"/>
    <w:rsid w:val="00CA32EE"/>
    <w:rsid w:val="00CA6A1A"/>
    <w:rsid w:val="00CC1E75"/>
    <w:rsid w:val="00CC2E0E"/>
    <w:rsid w:val="00CC361C"/>
    <w:rsid w:val="00CC474B"/>
    <w:rsid w:val="00CC658C"/>
    <w:rsid w:val="00CC67BF"/>
    <w:rsid w:val="00CD0843"/>
    <w:rsid w:val="00CD4960"/>
    <w:rsid w:val="00CD5A78"/>
    <w:rsid w:val="00CD7345"/>
    <w:rsid w:val="00CE372E"/>
    <w:rsid w:val="00CF0A1B"/>
    <w:rsid w:val="00CF19F6"/>
    <w:rsid w:val="00CF1DAD"/>
    <w:rsid w:val="00CF2F4F"/>
    <w:rsid w:val="00CF536D"/>
    <w:rsid w:val="00D10CB8"/>
    <w:rsid w:val="00D12806"/>
    <w:rsid w:val="00D12D44"/>
    <w:rsid w:val="00D15018"/>
    <w:rsid w:val="00D158AC"/>
    <w:rsid w:val="00D1694C"/>
    <w:rsid w:val="00D20F5E"/>
    <w:rsid w:val="00D23B76"/>
    <w:rsid w:val="00D379A3"/>
    <w:rsid w:val="00D43272"/>
    <w:rsid w:val="00D45FF3"/>
    <w:rsid w:val="00D512CF"/>
    <w:rsid w:val="00D528B9"/>
    <w:rsid w:val="00D53186"/>
    <w:rsid w:val="00D5487D"/>
    <w:rsid w:val="00D60140"/>
    <w:rsid w:val="00D6024A"/>
    <w:rsid w:val="00D608B5"/>
    <w:rsid w:val="00D71F99"/>
    <w:rsid w:val="00D73CA4"/>
    <w:rsid w:val="00D73D71"/>
    <w:rsid w:val="00D74396"/>
    <w:rsid w:val="00D80284"/>
    <w:rsid w:val="00D81F71"/>
    <w:rsid w:val="00D8642D"/>
    <w:rsid w:val="00D90A5E"/>
    <w:rsid w:val="00D91A68"/>
    <w:rsid w:val="00D95A68"/>
    <w:rsid w:val="00DA17C7"/>
    <w:rsid w:val="00DA6A9A"/>
    <w:rsid w:val="00DB1EFD"/>
    <w:rsid w:val="00DB3EAF"/>
    <w:rsid w:val="00DC3203"/>
    <w:rsid w:val="00DC3C99"/>
    <w:rsid w:val="00DC52F5"/>
    <w:rsid w:val="00DC5B61"/>
    <w:rsid w:val="00DC5FD0"/>
    <w:rsid w:val="00DD0354"/>
    <w:rsid w:val="00DD27D7"/>
    <w:rsid w:val="00DD458C"/>
    <w:rsid w:val="00DD72E9"/>
    <w:rsid w:val="00DD7605"/>
    <w:rsid w:val="00DE2020"/>
    <w:rsid w:val="00DE3476"/>
    <w:rsid w:val="00DF5B84"/>
    <w:rsid w:val="00DF6D5B"/>
    <w:rsid w:val="00DF771B"/>
    <w:rsid w:val="00DF7EE2"/>
    <w:rsid w:val="00E01BAA"/>
    <w:rsid w:val="00E0282A"/>
    <w:rsid w:val="00E07E14"/>
    <w:rsid w:val="00E14F94"/>
    <w:rsid w:val="00E17336"/>
    <w:rsid w:val="00E17D15"/>
    <w:rsid w:val="00E22B95"/>
    <w:rsid w:val="00E30331"/>
    <w:rsid w:val="00E30BB8"/>
    <w:rsid w:val="00E31F9C"/>
    <w:rsid w:val="00E40488"/>
    <w:rsid w:val="00E50367"/>
    <w:rsid w:val="00E51ABA"/>
    <w:rsid w:val="00E524CB"/>
    <w:rsid w:val="00E65456"/>
    <w:rsid w:val="00E65A91"/>
    <w:rsid w:val="00E66188"/>
    <w:rsid w:val="00E664FB"/>
    <w:rsid w:val="00E70373"/>
    <w:rsid w:val="00E72E40"/>
    <w:rsid w:val="00E73665"/>
    <w:rsid w:val="00E73999"/>
    <w:rsid w:val="00E73BDC"/>
    <w:rsid w:val="00E73E9E"/>
    <w:rsid w:val="00E77DB9"/>
    <w:rsid w:val="00E81660"/>
    <w:rsid w:val="00E854FE"/>
    <w:rsid w:val="00E906CC"/>
    <w:rsid w:val="00E939A0"/>
    <w:rsid w:val="00E97E4E"/>
    <w:rsid w:val="00EA1CC2"/>
    <w:rsid w:val="00EA2D76"/>
    <w:rsid w:val="00EA4644"/>
    <w:rsid w:val="00EA758A"/>
    <w:rsid w:val="00EB199F"/>
    <w:rsid w:val="00EB27C4"/>
    <w:rsid w:val="00EB5387"/>
    <w:rsid w:val="00EB5C10"/>
    <w:rsid w:val="00EB7322"/>
    <w:rsid w:val="00EC0FE9"/>
    <w:rsid w:val="00EC426D"/>
    <w:rsid w:val="00EC571B"/>
    <w:rsid w:val="00EC57D7"/>
    <w:rsid w:val="00EC6385"/>
    <w:rsid w:val="00ED1DE9"/>
    <w:rsid w:val="00ED23D4"/>
    <w:rsid w:val="00ED5E0B"/>
    <w:rsid w:val="00EE37B6"/>
    <w:rsid w:val="00EF0F45"/>
    <w:rsid w:val="00EF7463"/>
    <w:rsid w:val="00F002EF"/>
    <w:rsid w:val="00F01EE9"/>
    <w:rsid w:val="00F02F94"/>
    <w:rsid w:val="00F04900"/>
    <w:rsid w:val="00F065A4"/>
    <w:rsid w:val="00F126B9"/>
    <w:rsid w:val="00F12715"/>
    <w:rsid w:val="00F144D5"/>
    <w:rsid w:val="00F146F0"/>
    <w:rsid w:val="00F15039"/>
    <w:rsid w:val="00F20FF3"/>
    <w:rsid w:val="00F2190B"/>
    <w:rsid w:val="00F228B5"/>
    <w:rsid w:val="00F2389C"/>
    <w:rsid w:val="00F25C67"/>
    <w:rsid w:val="00F30DFF"/>
    <w:rsid w:val="00F32B80"/>
    <w:rsid w:val="00F340EB"/>
    <w:rsid w:val="00F35285"/>
    <w:rsid w:val="00F43B9D"/>
    <w:rsid w:val="00F44D5E"/>
    <w:rsid w:val="00F53A35"/>
    <w:rsid w:val="00F55A3D"/>
    <w:rsid w:val="00F57433"/>
    <w:rsid w:val="00F5744B"/>
    <w:rsid w:val="00F61209"/>
    <w:rsid w:val="00F6259E"/>
    <w:rsid w:val="00F65DD4"/>
    <w:rsid w:val="00F672B2"/>
    <w:rsid w:val="00F83973"/>
    <w:rsid w:val="00F87FA3"/>
    <w:rsid w:val="00F93D8C"/>
    <w:rsid w:val="00FA3102"/>
    <w:rsid w:val="00FA48D4"/>
    <w:rsid w:val="00FA54FA"/>
    <w:rsid w:val="00FB227E"/>
    <w:rsid w:val="00FB3D61"/>
    <w:rsid w:val="00FB44CE"/>
    <w:rsid w:val="00FB5009"/>
    <w:rsid w:val="00FB76AB"/>
    <w:rsid w:val="00FD03FE"/>
    <w:rsid w:val="00FD126E"/>
    <w:rsid w:val="00FD3C36"/>
    <w:rsid w:val="00FD4D81"/>
    <w:rsid w:val="00FD7498"/>
    <w:rsid w:val="00FD7FB3"/>
    <w:rsid w:val="00FE4713"/>
    <w:rsid w:val="00FF1F44"/>
    <w:rsid w:val="00FF225E"/>
    <w:rsid w:val="00FF672C"/>
    <w:rsid w:val="00FF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D4685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76">
    <w:lsdException w:name="heading 1" w:qFormat="1"/>
    <w:lsdException w:name="heading 2" w:qFormat="1"/>
    <w:lsdException w:name="heading 3" w:qFormat="1"/>
    <w:lsdException w:name="heading 4" w:qFormat="1"/>
    <w:lsdException w:name="footnote text" w:uiPriority="99"/>
    <w:lsdException w:name="footnote reference" w:uiPriority="99"/>
  </w:latentStyles>
  <w:style w:type="paragraph" w:default="1" w:styleId="Normal">
    <w:name w:val="Normal"/>
    <w:qFormat/>
    <w:rsid w:val="00F35285"/>
    <w:pPr>
      <w:spacing w:line="480" w:lineRule="auto"/>
    </w:pPr>
    <w:rPr>
      <w:sz w:val="24"/>
      <w:szCs w:val="24"/>
    </w:rPr>
  </w:style>
  <w:style w:type="paragraph" w:styleId="Heading1">
    <w:name w:val="heading 1"/>
    <w:basedOn w:val="Normal"/>
    <w:next w:val="Paragraph"/>
    <w:link w:val="Heading1Char"/>
    <w:qFormat/>
    <w:rsid w:val="00AE1ED4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Paragraph"/>
    <w:link w:val="Heading2Char"/>
    <w:qFormat/>
    <w:rsid w:val="008D07FB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Paragraph"/>
    <w:link w:val="Heading3Char"/>
    <w:qFormat/>
    <w:rsid w:val="00DF7EE2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Heading4">
    <w:name w:val="heading 4"/>
    <w:basedOn w:val="Paragraph"/>
    <w:next w:val="Newparagraph"/>
    <w:link w:val="Heading4Char"/>
    <w:qFormat/>
    <w:rsid w:val="00F43B9D"/>
    <w:pPr>
      <w:spacing w:before="360"/>
      <w:outlineLvl w:val="3"/>
    </w:pPr>
    <w:rPr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title">
    <w:name w:val="Article title"/>
    <w:basedOn w:val="Normal"/>
    <w:next w:val="Normal"/>
    <w:qFormat/>
    <w:rsid w:val="0024692A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al"/>
    <w:next w:val="Normal"/>
    <w:qFormat/>
    <w:rsid w:val="00F04900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"/>
    <w:qFormat/>
    <w:rsid w:val="00F04900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Abstract"/>
    <w:qFormat/>
    <w:rsid w:val="00CC474B"/>
  </w:style>
  <w:style w:type="paragraph" w:customStyle="1" w:styleId="Abstract">
    <w:name w:val="Abstract"/>
    <w:basedOn w:val="Normal"/>
    <w:next w:val="Keywords"/>
    <w:qFormat/>
    <w:rsid w:val="00C22A78"/>
    <w:pPr>
      <w:spacing w:before="360" w:after="300" w:line="360" w:lineRule="auto"/>
      <w:ind w:left="720" w:right="567"/>
      <w:contextualSpacing/>
    </w:pPr>
    <w:rPr>
      <w:sz w:val="22"/>
    </w:rPr>
  </w:style>
  <w:style w:type="paragraph" w:customStyle="1" w:styleId="Keywords">
    <w:name w:val="Keywords"/>
    <w:basedOn w:val="Normal"/>
    <w:next w:val="Paragraph"/>
    <w:qFormat/>
    <w:rsid w:val="00BB1270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Normal"/>
    <w:qFormat/>
    <w:rsid w:val="00F04900"/>
    <w:pPr>
      <w:spacing w:before="240" w:line="360" w:lineRule="auto"/>
    </w:pPr>
  </w:style>
  <w:style w:type="paragraph" w:customStyle="1" w:styleId="Displayedquotation">
    <w:name w:val="Displayed quotation"/>
    <w:basedOn w:val="Normal"/>
    <w:qFormat/>
    <w:rsid w:val="00731835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D80284"/>
    <w:pPr>
      <w:widowControl/>
      <w:numPr>
        <w:numId w:val="24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qFormat/>
    <w:rsid w:val="00EF0F45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qFormat/>
    <w:rsid w:val="00D379A3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Normal"/>
    <w:next w:val="Normal"/>
    <w:qFormat/>
    <w:rsid w:val="0031686C"/>
    <w:pPr>
      <w:spacing w:before="240" w:line="360" w:lineRule="auto"/>
    </w:pPr>
  </w:style>
  <w:style w:type="paragraph" w:customStyle="1" w:styleId="Figurecaption">
    <w:name w:val="Figure caption"/>
    <w:basedOn w:val="Normal"/>
    <w:next w:val="Normal"/>
    <w:qFormat/>
    <w:rsid w:val="0031686C"/>
    <w:pPr>
      <w:spacing w:before="240" w:line="360" w:lineRule="auto"/>
    </w:pPr>
  </w:style>
  <w:style w:type="paragraph" w:customStyle="1" w:styleId="Footnotes">
    <w:name w:val="Footnotes"/>
    <w:basedOn w:val="Normal"/>
    <w:qFormat/>
    <w:rsid w:val="006C6936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Normal"/>
    <w:qFormat/>
    <w:rsid w:val="00F04900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Normal"/>
    <w:next w:val="Normal"/>
    <w:rsid w:val="00562DEF"/>
  </w:style>
  <w:style w:type="paragraph" w:customStyle="1" w:styleId="Paragraph">
    <w:name w:val="Paragraph"/>
    <w:basedOn w:val="Normal"/>
    <w:next w:val="Newparagraph"/>
    <w:qFormat/>
    <w:rsid w:val="001B7681"/>
    <w:pPr>
      <w:widowControl w:val="0"/>
      <w:spacing w:before="240"/>
    </w:pPr>
  </w:style>
  <w:style w:type="paragraph" w:customStyle="1" w:styleId="Newparagraph">
    <w:name w:val="New paragraph"/>
    <w:basedOn w:val="Normal"/>
    <w:qFormat/>
    <w:rsid w:val="00AE2F8D"/>
    <w:pPr>
      <w:ind w:firstLine="720"/>
    </w:pPr>
  </w:style>
  <w:style w:type="paragraph" w:styleId="NormalIndent">
    <w:name w:val="Normal Indent"/>
    <w:basedOn w:val="Normal"/>
    <w:rsid w:val="00526454"/>
    <w:pPr>
      <w:ind w:left="720"/>
    </w:pPr>
  </w:style>
  <w:style w:type="paragraph" w:customStyle="1" w:styleId="References">
    <w:name w:val="References"/>
    <w:basedOn w:val="Normal"/>
    <w:qFormat/>
    <w:rsid w:val="002C53EE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DF5B84"/>
  </w:style>
  <w:style w:type="character" w:customStyle="1" w:styleId="Heading2Char">
    <w:name w:val="Heading 2 Char"/>
    <w:basedOn w:val="DefaultParagraphFont"/>
    <w:link w:val="Heading2"/>
    <w:rsid w:val="008D07FB"/>
    <w:rPr>
      <w:rFonts w:cs="Arial"/>
      <w:b/>
      <w:bCs/>
      <w:i/>
      <w:iCs/>
      <w:sz w:val="24"/>
      <w:szCs w:val="28"/>
    </w:rPr>
  </w:style>
  <w:style w:type="character" w:customStyle="1" w:styleId="Heading1Char">
    <w:name w:val="Heading 1 Char"/>
    <w:basedOn w:val="DefaultParagraphFont"/>
    <w:link w:val="Heading1"/>
    <w:rsid w:val="00AE1ED4"/>
    <w:rPr>
      <w:rFonts w:cs="Arial"/>
      <w:b/>
      <w:bC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rsid w:val="00DF7EE2"/>
    <w:rPr>
      <w:rFonts w:eastAsia="Times New Roman" w:cs="Arial"/>
      <w:bCs/>
      <w:i/>
      <w:sz w:val="24"/>
      <w:szCs w:val="26"/>
      <w:lang w:eastAsia="en-GB"/>
    </w:rPr>
  </w:style>
  <w:style w:type="paragraph" w:customStyle="1" w:styleId="Bulletedlist">
    <w:name w:val="Bulleted list"/>
    <w:basedOn w:val="Paragraph"/>
    <w:next w:val="Paragraph"/>
    <w:qFormat/>
    <w:rsid w:val="004E0338"/>
    <w:pPr>
      <w:widowControl/>
      <w:numPr>
        <w:numId w:val="28"/>
      </w:numPr>
      <w:spacing w:after="240"/>
      <w:contextualSpacing/>
    </w:pPr>
  </w:style>
  <w:style w:type="paragraph" w:styleId="FootnoteText">
    <w:name w:val="footnote text"/>
    <w:basedOn w:val="Normal"/>
    <w:link w:val="FootnoteTextChar"/>
    <w:autoRedefine/>
    <w:uiPriority w:val="99"/>
    <w:rsid w:val="006C19B2"/>
    <w:pPr>
      <w:ind w:left="284" w:hanging="284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19B2"/>
    <w:rPr>
      <w:sz w:val="22"/>
    </w:rPr>
  </w:style>
  <w:style w:type="character" w:styleId="FootnoteReference">
    <w:name w:val="footnote reference"/>
    <w:basedOn w:val="DefaultParagraphFont"/>
    <w:uiPriority w:val="99"/>
    <w:rsid w:val="00AF2C92"/>
    <w:rPr>
      <w:vertAlign w:val="superscript"/>
    </w:rPr>
  </w:style>
  <w:style w:type="paragraph" w:styleId="EndnoteText">
    <w:name w:val="endnote text"/>
    <w:basedOn w:val="Normal"/>
    <w:link w:val="EndnoteTextChar"/>
    <w:autoRedefine/>
    <w:rsid w:val="006C19B2"/>
    <w:pPr>
      <w:ind w:left="284" w:hanging="284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rsid w:val="006C19B2"/>
    <w:rPr>
      <w:sz w:val="22"/>
    </w:rPr>
  </w:style>
  <w:style w:type="character" w:styleId="EndnoteReference">
    <w:name w:val="endnote reference"/>
    <w:basedOn w:val="DefaultParagraphFont"/>
    <w:rsid w:val="00EC571B"/>
    <w:rPr>
      <w:vertAlign w:val="superscript"/>
    </w:rPr>
  </w:style>
  <w:style w:type="character" w:customStyle="1" w:styleId="Heading4Char">
    <w:name w:val="Heading 4 Char"/>
    <w:basedOn w:val="DefaultParagraphFont"/>
    <w:link w:val="Heading4"/>
    <w:rsid w:val="00F43B9D"/>
    <w:rPr>
      <w:bCs/>
      <w:sz w:val="24"/>
      <w:szCs w:val="28"/>
    </w:rPr>
  </w:style>
  <w:style w:type="paragraph" w:styleId="Header">
    <w:name w:val="header"/>
    <w:basedOn w:val="Normal"/>
    <w:link w:val="HeaderChar"/>
    <w:rsid w:val="00F02F94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F02F94"/>
    <w:rPr>
      <w:sz w:val="24"/>
      <w:szCs w:val="24"/>
    </w:rPr>
  </w:style>
  <w:style w:type="paragraph" w:styleId="Footer">
    <w:name w:val="footer"/>
    <w:basedOn w:val="Normal"/>
    <w:link w:val="FooterChar"/>
    <w:rsid w:val="00F02F94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F02F94"/>
    <w:rPr>
      <w:sz w:val="24"/>
      <w:szCs w:val="24"/>
    </w:rPr>
  </w:style>
  <w:style w:type="paragraph" w:customStyle="1" w:styleId="Heading4Paragraph">
    <w:name w:val="Heading 4 + Paragraph"/>
    <w:basedOn w:val="Paragraph"/>
    <w:next w:val="Newparagraph"/>
    <w:qFormat/>
    <w:rsid w:val="00AE1ED4"/>
    <w:pPr>
      <w:widowControl/>
      <w:spacing w:before="360"/>
    </w:pPr>
  </w:style>
  <w:style w:type="paragraph" w:styleId="DocumentMap">
    <w:name w:val="Document Map"/>
    <w:basedOn w:val="Normal"/>
    <w:link w:val="DocumentMapChar"/>
    <w:rsid w:val="00957640"/>
    <w:pPr>
      <w:spacing w:line="240" w:lineRule="auto"/>
    </w:pPr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rsid w:val="00957640"/>
    <w:rPr>
      <w:rFonts w:ascii="Lucida Grande" w:hAnsi="Lucida Grande" w:cs="Lucida Grande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76">
    <w:lsdException w:name="heading 1" w:qFormat="1"/>
    <w:lsdException w:name="heading 2" w:qFormat="1"/>
    <w:lsdException w:name="heading 3" w:qFormat="1"/>
    <w:lsdException w:name="heading 4" w:qFormat="1"/>
    <w:lsdException w:name="footnote text" w:uiPriority="99"/>
    <w:lsdException w:name="footnote reference" w:uiPriority="99"/>
  </w:latentStyles>
  <w:style w:type="paragraph" w:default="1" w:styleId="Normal">
    <w:name w:val="Normal"/>
    <w:qFormat/>
    <w:rsid w:val="00F35285"/>
    <w:pPr>
      <w:spacing w:line="480" w:lineRule="auto"/>
    </w:pPr>
    <w:rPr>
      <w:sz w:val="24"/>
      <w:szCs w:val="24"/>
    </w:rPr>
  </w:style>
  <w:style w:type="paragraph" w:styleId="Heading1">
    <w:name w:val="heading 1"/>
    <w:basedOn w:val="Normal"/>
    <w:next w:val="Paragraph"/>
    <w:link w:val="Heading1Char"/>
    <w:qFormat/>
    <w:rsid w:val="00AE1ED4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Paragraph"/>
    <w:link w:val="Heading2Char"/>
    <w:qFormat/>
    <w:rsid w:val="008D07FB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Paragraph"/>
    <w:link w:val="Heading3Char"/>
    <w:qFormat/>
    <w:rsid w:val="00DF7EE2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Heading4">
    <w:name w:val="heading 4"/>
    <w:basedOn w:val="Paragraph"/>
    <w:next w:val="Newparagraph"/>
    <w:link w:val="Heading4Char"/>
    <w:qFormat/>
    <w:rsid w:val="00F43B9D"/>
    <w:pPr>
      <w:spacing w:before="360"/>
      <w:outlineLvl w:val="3"/>
    </w:pPr>
    <w:rPr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title">
    <w:name w:val="Article title"/>
    <w:basedOn w:val="Normal"/>
    <w:next w:val="Normal"/>
    <w:qFormat/>
    <w:rsid w:val="0024692A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al"/>
    <w:next w:val="Normal"/>
    <w:qFormat/>
    <w:rsid w:val="00F04900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"/>
    <w:qFormat/>
    <w:rsid w:val="00F04900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Abstract"/>
    <w:qFormat/>
    <w:rsid w:val="00CC474B"/>
  </w:style>
  <w:style w:type="paragraph" w:customStyle="1" w:styleId="Abstract">
    <w:name w:val="Abstract"/>
    <w:basedOn w:val="Normal"/>
    <w:next w:val="Keywords"/>
    <w:qFormat/>
    <w:rsid w:val="00C22A78"/>
    <w:pPr>
      <w:spacing w:before="360" w:after="300" w:line="360" w:lineRule="auto"/>
      <w:ind w:left="720" w:right="567"/>
      <w:contextualSpacing/>
    </w:pPr>
    <w:rPr>
      <w:sz w:val="22"/>
    </w:rPr>
  </w:style>
  <w:style w:type="paragraph" w:customStyle="1" w:styleId="Keywords">
    <w:name w:val="Keywords"/>
    <w:basedOn w:val="Normal"/>
    <w:next w:val="Paragraph"/>
    <w:qFormat/>
    <w:rsid w:val="00BB1270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Normal"/>
    <w:qFormat/>
    <w:rsid w:val="00F04900"/>
    <w:pPr>
      <w:spacing w:before="240" w:line="360" w:lineRule="auto"/>
    </w:pPr>
  </w:style>
  <w:style w:type="paragraph" w:customStyle="1" w:styleId="Displayedquotation">
    <w:name w:val="Displayed quotation"/>
    <w:basedOn w:val="Normal"/>
    <w:qFormat/>
    <w:rsid w:val="00731835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D80284"/>
    <w:pPr>
      <w:widowControl/>
      <w:numPr>
        <w:numId w:val="24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qFormat/>
    <w:rsid w:val="00EF0F45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qFormat/>
    <w:rsid w:val="00D379A3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Normal"/>
    <w:next w:val="Normal"/>
    <w:qFormat/>
    <w:rsid w:val="0031686C"/>
    <w:pPr>
      <w:spacing w:before="240" w:line="360" w:lineRule="auto"/>
    </w:pPr>
  </w:style>
  <w:style w:type="paragraph" w:customStyle="1" w:styleId="Figurecaption">
    <w:name w:val="Figure caption"/>
    <w:basedOn w:val="Normal"/>
    <w:next w:val="Normal"/>
    <w:qFormat/>
    <w:rsid w:val="0031686C"/>
    <w:pPr>
      <w:spacing w:before="240" w:line="360" w:lineRule="auto"/>
    </w:pPr>
  </w:style>
  <w:style w:type="paragraph" w:customStyle="1" w:styleId="Footnotes">
    <w:name w:val="Footnotes"/>
    <w:basedOn w:val="Normal"/>
    <w:qFormat/>
    <w:rsid w:val="006C6936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Normal"/>
    <w:qFormat/>
    <w:rsid w:val="00F04900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Normal"/>
    <w:next w:val="Normal"/>
    <w:rsid w:val="00562DEF"/>
  </w:style>
  <w:style w:type="paragraph" w:customStyle="1" w:styleId="Paragraph">
    <w:name w:val="Paragraph"/>
    <w:basedOn w:val="Normal"/>
    <w:next w:val="Newparagraph"/>
    <w:qFormat/>
    <w:rsid w:val="001B7681"/>
    <w:pPr>
      <w:widowControl w:val="0"/>
      <w:spacing w:before="240"/>
    </w:pPr>
  </w:style>
  <w:style w:type="paragraph" w:customStyle="1" w:styleId="Newparagraph">
    <w:name w:val="New paragraph"/>
    <w:basedOn w:val="Normal"/>
    <w:qFormat/>
    <w:rsid w:val="00AE2F8D"/>
    <w:pPr>
      <w:ind w:firstLine="720"/>
    </w:pPr>
  </w:style>
  <w:style w:type="paragraph" w:styleId="NormalIndent">
    <w:name w:val="Normal Indent"/>
    <w:basedOn w:val="Normal"/>
    <w:rsid w:val="00526454"/>
    <w:pPr>
      <w:ind w:left="720"/>
    </w:pPr>
  </w:style>
  <w:style w:type="paragraph" w:customStyle="1" w:styleId="References">
    <w:name w:val="References"/>
    <w:basedOn w:val="Normal"/>
    <w:qFormat/>
    <w:rsid w:val="002C53EE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DF5B84"/>
  </w:style>
  <w:style w:type="character" w:customStyle="1" w:styleId="Heading2Char">
    <w:name w:val="Heading 2 Char"/>
    <w:basedOn w:val="DefaultParagraphFont"/>
    <w:link w:val="Heading2"/>
    <w:rsid w:val="008D07FB"/>
    <w:rPr>
      <w:rFonts w:cs="Arial"/>
      <w:b/>
      <w:bCs/>
      <w:i/>
      <w:iCs/>
      <w:sz w:val="24"/>
      <w:szCs w:val="28"/>
    </w:rPr>
  </w:style>
  <w:style w:type="character" w:customStyle="1" w:styleId="Heading1Char">
    <w:name w:val="Heading 1 Char"/>
    <w:basedOn w:val="DefaultParagraphFont"/>
    <w:link w:val="Heading1"/>
    <w:rsid w:val="00AE1ED4"/>
    <w:rPr>
      <w:rFonts w:cs="Arial"/>
      <w:b/>
      <w:bC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rsid w:val="00DF7EE2"/>
    <w:rPr>
      <w:rFonts w:eastAsia="Times New Roman" w:cs="Arial"/>
      <w:bCs/>
      <w:i/>
      <w:sz w:val="24"/>
      <w:szCs w:val="26"/>
      <w:lang w:eastAsia="en-GB"/>
    </w:rPr>
  </w:style>
  <w:style w:type="paragraph" w:customStyle="1" w:styleId="Bulletedlist">
    <w:name w:val="Bulleted list"/>
    <w:basedOn w:val="Paragraph"/>
    <w:next w:val="Paragraph"/>
    <w:qFormat/>
    <w:rsid w:val="004E0338"/>
    <w:pPr>
      <w:widowControl/>
      <w:numPr>
        <w:numId w:val="28"/>
      </w:numPr>
      <w:spacing w:after="240"/>
      <w:contextualSpacing/>
    </w:pPr>
  </w:style>
  <w:style w:type="paragraph" w:styleId="FootnoteText">
    <w:name w:val="footnote text"/>
    <w:basedOn w:val="Normal"/>
    <w:link w:val="FootnoteTextChar"/>
    <w:autoRedefine/>
    <w:uiPriority w:val="99"/>
    <w:rsid w:val="006C19B2"/>
    <w:pPr>
      <w:ind w:left="284" w:hanging="284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19B2"/>
    <w:rPr>
      <w:sz w:val="22"/>
    </w:rPr>
  </w:style>
  <w:style w:type="character" w:styleId="FootnoteReference">
    <w:name w:val="footnote reference"/>
    <w:basedOn w:val="DefaultParagraphFont"/>
    <w:uiPriority w:val="99"/>
    <w:rsid w:val="00AF2C92"/>
    <w:rPr>
      <w:vertAlign w:val="superscript"/>
    </w:rPr>
  </w:style>
  <w:style w:type="paragraph" w:styleId="EndnoteText">
    <w:name w:val="endnote text"/>
    <w:basedOn w:val="Normal"/>
    <w:link w:val="EndnoteTextChar"/>
    <w:autoRedefine/>
    <w:rsid w:val="006C19B2"/>
    <w:pPr>
      <w:ind w:left="284" w:hanging="284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rsid w:val="006C19B2"/>
    <w:rPr>
      <w:sz w:val="22"/>
    </w:rPr>
  </w:style>
  <w:style w:type="character" w:styleId="EndnoteReference">
    <w:name w:val="endnote reference"/>
    <w:basedOn w:val="DefaultParagraphFont"/>
    <w:rsid w:val="00EC571B"/>
    <w:rPr>
      <w:vertAlign w:val="superscript"/>
    </w:rPr>
  </w:style>
  <w:style w:type="character" w:customStyle="1" w:styleId="Heading4Char">
    <w:name w:val="Heading 4 Char"/>
    <w:basedOn w:val="DefaultParagraphFont"/>
    <w:link w:val="Heading4"/>
    <w:rsid w:val="00F43B9D"/>
    <w:rPr>
      <w:bCs/>
      <w:sz w:val="24"/>
      <w:szCs w:val="28"/>
    </w:rPr>
  </w:style>
  <w:style w:type="paragraph" w:styleId="Header">
    <w:name w:val="header"/>
    <w:basedOn w:val="Normal"/>
    <w:link w:val="HeaderChar"/>
    <w:rsid w:val="00F02F94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F02F94"/>
    <w:rPr>
      <w:sz w:val="24"/>
      <w:szCs w:val="24"/>
    </w:rPr>
  </w:style>
  <w:style w:type="paragraph" w:styleId="Footer">
    <w:name w:val="footer"/>
    <w:basedOn w:val="Normal"/>
    <w:link w:val="FooterChar"/>
    <w:rsid w:val="00F02F94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F02F94"/>
    <w:rPr>
      <w:sz w:val="24"/>
      <w:szCs w:val="24"/>
    </w:rPr>
  </w:style>
  <w:style w:type="paragraph" w:customStyle="1" w:styleId="Heading4Paragraph">
    <w:name w:val="Heading 4 + Paragraph"/>
    <w:basedOn w:val="Paragraph"/>
    <w:next w:val="Newparagraph"/>
    <w:qFormat/>
    <w:rsid w:val="00AE1ED4"/>
    <w:pPr>
      <w:widowControl/>
      <w:spacing w:before="360"/>
    </w:pPr>
  </w:style>
  <w:style w:type="paragraph" w:styleId="DocumentMap">
    <w:name w:val="Document Map"/>
    <w:basedOn w:val="Normal"/>
    <w:link w:val="DocumentMapChar"/>
    <w:rsid w:val="00957640"/>
    <w:pPr>
      <w:spacing w:line="240" w:lineRule="auto"/>
    </w:pPr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rsid w:val="00957640"/>
    <w:rPr>
      <w:rFonts w:ascii="Lucida Grande" w:hAnsi="Lucida Grande" w:cs="Lucida Grand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9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Katherine:Library:Application%20Support:Microsoft:Office:User%20Templates:My%20Templates:RMAResearchChronic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9A2C0-248E-3C43-BFE5-5FFD722EB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RMAResearchChronicle.dotx</Template>
  <TotalTime>5</TotalTime>
  <Pages>5</Pages>
  <Words>1028</Words>
  <Characters>5225</Characters>
  <Application>Microsoft Macintosh Word</Application>
  <DocSecurity>0</DocSecurity>
  <Lines>84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TF_Template_Word_Mac_2011</vt:lpstr>
    </vt:vector>
  </TitlesOfParts>
  <Manager/>
  <Company/>
  <LinksUpToDate>false</LinksUpToDate>
  <CharactersWithSpaces>6240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TF_Template_Word_Mac_2011</dc:title>
  <dc:subject/>
  <dc:creator/>
  <cp:keywords/>
  <dc:description/>
  <cp:lastModifiedBy/>
  <cp:revision>5</cp:revision>
  <cp:lastPrinted>2011-07-22T14:54:00Z</cp:lastPrinted>
  <dcterms:created xsi:type="dcterms:W3CDTF">2017-08-15T10:26:00Z</dcterms:created>
  <dcterms:modified xsi:type="dcterms:W3CDTF">2018-07-29T15:23:00Z</dcterms:modified>
  <cp:category/>
</cp:coreProperties>
</file>