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317FBBA" w14:textId="77777777" w:rsidR="006B17BA" w:rsidRDefault="006B17BA" w:rsidP="00AB474F">
      <w:pPr>
        <w:spacing w:after="160" w:line="259" w:lineRule="auto"/>
        <w:jc w:val="center"/>
        <w:outlineLvl w:val="0"/>
        <w:rPr>
          <w:b/>
          <w:sz w:val="72"/>
          <w:lang w:val="en-GB"/>
        </w:rPr>
      </w:pPr>
    </w:p>
    <w:p w14:paraId="28E5F3D2" w14:textId="77777777" w:rsidR="006B17BA" w:rsidRDefault="006B17BA" w:rsidP="00AB474F">
      <w:pPr>
        <w:spacing w:after="160" w:line="259" w:lineRule="auto"/>
        <w:jc w:val="center"/>
        <w:outlineLvl w:val="0"/>
        <w:rPr>
          <w:b/>
          <w:sz w:val="72"/>
          <w:lang w:val="en-GB"/>
        </w:rPr>
      </w:pPr>
    </w:p>
    <w:p w14:paraId="53B0C460" w14:textId="2445E2AD" w:rsidR="00AB474F" w:rsidRPr="00AB474F" w:rsidRDefault="006B17BA" w:rsidP="00AB474F">
      <w:pPr>
        <w:spacing w:after="160" w:line="259" w:lineRule="auto"/>
        <w:jc w:val="center"/>
        <w:outlineLvl w:val="0"/>
        <w:rPr>
          <w:b/>
          <w:sz w:val="72"/>
          <w:lang w:val="en-GB"/>
        </w:rPr>
      </w:pPr>
      <w:r>
        <w:rPr>
          <w:b/>
          <w:sz w:val="72"/>
          <w:lang w:val="en-GB"/>
        </w:rPr>
        <w:t>Personal Digital Archiving</w:t>
      </w:r>
    </w:p>
    <w:p w14:paraId="1A67F183" w14:textId="00361A0E" w:rsidR="00AB474F" w:rsidRPr="003A2C7A" w:rsidRDefault="00AB474F" w:rsidP="003A2C7A">
      <w:pPr>
        <w:spacing w:after="160" w:line="259" w:lineRule="auto"/>
        <w:jc w:val="center"/>
        <w:outlineLvl w:val="0"/>
        <w:rPr>
          <w:b/>
          <w:sz w:val="52"/>
        </w:rPr>
      </w:pPr>
      <w:r w:rsidRPr="00AB474F">
        <w:rPr>
          <w:b/>
          <w:sz w:val="72"/>
          <w:lang w:val="en-GB"/>
        </w:rPr>
        <w:t>Exercise</w:t>
      </w:r>
      <w:r w:rsidRPr="00AB474F">
        <w:rPr>
          <w:b/>
          <w:sz w:val="52"/>
        </w:rPr>
        <w:t xml:space="preserve"> </w:t>
      </w:r>
      <w:r w:rsidR="006B17BA">
        <w:rPr>
          <w:b/>
          <w:sz w:val="52"/>
        </w:rPr>
        <w:t xml:space="preserve">&amp; </w:t>
      </w:r>
      <w:r w:rsidR="006B17BA">
        <w:rPr>
          <w:b/>
          <w:sz w:val="72"/>
          <w:lang w:val="en-GB"/>
        </w:rPr>
        <w:t>Resource B</w:t>
      </w:r>
      <w:r w:rsidRPr="00AB474F">
        <w:rPr>
          <w:b/>
          <w:sz w:val="72"/>
          <w:lang w:val="en-GB"/>
        </w:rPr>
        <w:t>ooklet</w:t>
      </w:r>
      <w:r w:rsidR="00636A30">
        <w:rPr>
          <w:b/>
          <w:sz w:val="72"/>
          <w:lang w:val="en-GB"/>
        </w:rPr>
        <w:t xml:space="preserve"> </w:t>
      </w:r>
    </w:p>
    <w:p w14:paraId="18C795AF" w14:textId="77777777" w:rsidR="006B17BA" w:rsidRDefault="006B17BA" w:rsidP="00AB474F">
      <w:pPr>
        <w:jc w:val="center"/>
        <w:outlineLvl w:val="0"/>
        <w:rPr>
          <w:b/>
          <w:sz w:val="36"/>
          <w:szCs w:val="36"/>
        </w:rPr>
      </w:pPr>
    </w:p>
    <w:p w14:paraId="477C5F5F" w14:textId="77777777" w:rsidR="00AB474F" w:rsidRPr="00370FC6" w:rsidRDefault="00AB474F" w:rsidP="00AB474F">
      <w:pPr>
        <w:jc w:val="center"/>
        <w:outlineLvl w:val="0"/>
        <w:rPr>
          <w:b/>
          <w:sz w:val="36"/>
          <w:szCs w:val="36"/>
        </w:rPr>
      </w:pPr>
      <w:r w:rsidRPr="00370FC6">
        <w:rPr>
          <w:b/>
          <w:sz w:val="36"/>
          <w:szCs w:val="36"/>
        </w:rPr>
        <w:t>Bodleian Libraries</w:t>
      </w:r>
    </w:p>
    <w:p w14:paraId="0963ACB0" w14:textId="2A37B647" w:rsidR="00AB474F" w:rsidRPr="00370FC6" w:rsidRDefault="006B17BA" w:rsidP="00AB474F">
      <w:pPr>
        <w:jc w:val="center"/>
        <w:rPr>
          <w:b/>
          <w:sz w:val="32"/>
        </w:rPr>
      </w:pPr>
      <w:r>
        <w:rPr>
          <w:b/>
          <w:sz w:val="32"/>
        </w:rPr>
        <w:t>28</w:t>
      </w:r>
      <w:r w:rsidR="00AB474F">
        <w:rPr>
          <w:b/>
          <w:sz w:val="32"/>
        </w:rPr>
        <w:t>/</w:t>
      </w:r>
      <w:r>
        <w:rPr>
          <w:b/>
          <w:sz w:val="32"/>
        </w:rPr>
        <w:t>03</w:t>
      </w:r>
      <w:r w:rsidR="00AB474F" w:rsidRPr="00370FC6">
        <w:rPr>
          <w:b/>
          <w:sz w:val="32"/>
        </w:rPr>
        <w:t>/2018</w:t>
      </w:r>
    </w:p>
    <w:p w14:paraId="5D289299" w14:textId="77777777" w:rsidR="003A2C7A" w:rsidRDefault="00AB474F" w:rsidP="00AB474F">
      <w:pPr>
        <w:jc w:val="center"/>
        <w:outlineLvl w:val="0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Version </w:t>
      </w:r>
      <w:r w:rsidR="003A2C7A">
        <w:rPr>
          <w:b/>
          <w:sz w:val="36"/>
          <w:szCs w:val="36"/>
        </w:rPr>
        <w:t>1.0</w:t>
      </w:r>
    </w:p>
    <w:p w14:paraId="500E0E17" w14:textId="77777777" w:rsidR="003A2C7A" w:rsidRDefault="003A2C7A" w:rsidP="00AB474F">
      <w:pPr>
        <w:jc w:val="center"/>
        <w:outlineLvl w:val="0"/>
        <w:rPr>
          <w:b/>
          <w:sz w:val="36"/>
          <w:szCs w:val="36"/>
        </w:rPr>
      </w:pPr>
    </w:p>
    <w:p w14:paraId="3BC61E9C" w14:textId="77777777" w:rsidR="006B17BA" w:rsidRDefault="006B17BA" w:rsidP="00AB474F">
      <w:pPr>
        <w:jc w:val="center"/>
        <w:outlineLvl w:val="0"/>
        <w:rPr>
          <w:b/>
          <w:sz w:val="36"/>
          <w:szCs w:val="36"/>
        </w:rPr>
      </w:pPr>
    </w:p>
    <w:p w14:paraId="4FE48200" w14:textId="788CE3DA" w:rsidR="00AB474F" w:rsidRDefault="003A2C7A" w:rsidP="00AB474F">
      <w:pPr>
        <w:jc w:val="center"/>
        <w:outlineLvl w:val="0"/>
        <w:rPr>
          <w:b/>
          <w:sz w:val="36"/>
          <w:szCs w:val="36"/>
        </w:rPr>
      </w:pPr>
      <w:r>
        <w:rPr>
          <w:b/>
          <w:noProof/>
          <w:sz w:val="36"/>
          <w:szCs w:val="36"/>
          <w:lang w:val="en-US"/>
        </w:rPr>
        <w:drawing>
          <wp:inline distT="0" distB="0" distL="0" distR="0" wp14:anchorId="0B4CF365" wp14:editId="32772DFD">
            <wp:extent cx="4103376" cy="2998659"/>
            <wp:effectExtent l="0" t="0" r="1143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rchiveData_Process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4786" cy="301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BC8BA" w14:textId="43B4F591" w:rsidR="00AB474F" w:rsidRPr="003A2C7A" w:rsidRDefault="003A2C7A" w:rsidP="003A2C7A">
      <w:pPr>
        <w:jc w:val="center"/>
        <w:outlineLvl w:val="0"/>
        <w:rPr>
          <w:i/>
          <w:sz w:val="20"/>
          <w:szCs w:val="20"/>
          <w:lang w:val="en-US"/>
        </w:rPr>
      </w:pPr>
      <w:r w:rsidRPr="003A2C7A">
        <w:rPr>
          <w:i/>
          <w:sz w:val="20"/>
          <w:szCs w:val="20"/>
          <w:lang w:val="en-GB"/>
        </w:rPr>
        <w:t xml:space="preserve">Digital Preservation Business Case Toolkit </w:t>
      </w:r>
      <w:hyperlink r:id="rId6" w:history="1">
        <w:r w:rsidRPr="003A2C7A">
          <w:rPr>
            <w:rStyle w:val="Hyperlink"/>
            <w:i/>
            <w:sz w:val="20"/>
            <w:szCs w:val="20"/>
            <w:lang w:val="en-GB"/>
          </w:rPr>
          <w:t>http://wiki.dpconline.org</w:t>
        </w:r>
      </w:hyperlink>
      <w:hyperlink r:id="rId7" w:history="1">
        <w:r w:rsidRPr="003A2C7A">
          <w:rPr>
            <w:rStyle w:val="Hyperlink"/>
            <w:i/>
            <w:sz w:val="20"/>
            <w:szCs w:val="20"/>
            <w:lang w:val="en-GB"/>
          </w:rPr>
          <w:t>/</w:t>
        </w:r>
      </w:hyperlink>
      <w:r>
        <w:rPr>
          <w:i/>
          <w:sz w:val="20"/>
          <w:szCs w:val="20"/>
          <w:lang w:val="en-GB"/>
        </w:rPr>
        <w:t>, CC-BY-NC 3.0</w:t>
      </w:r>
    </w:p>
    <w:p w14:paraId="7A87AD0D" w14:textId="77777777" w:rsidR="006B17BA" w:rsidRDefault="006B17BA" w:rsidP="006B17BA">
      <w:pPr>
        <w:jc w:val="center"/>
        <w:rPr>
          <w:b/>
          <w:sz w:val="32"/>
        </w:rPr>
        <w:sectPr w:rsidR="006B17BA" w:rsidSect="006B17BA">
          <w:pgSz w:w="11900" w:h="16840"/>
          <w:pgMar w:top="1440" w:right="1440" w:bottom="1440" w:left="1440" w:header="720" w:footer="720" w:gutter="0"/>
          <w:cols w:space="720"/>
          <w:docGrid w:linePitch="360"/>
        </w:sectPr>
      </w:pPr>
    </w:p>
    <w:p w14:paraId="6306354A" w14:textId="3CB4AE18" w:rsidR="006B17BA" w:rsidRPr="00A50AF0" w:rsidRDefault="006B17BA" w:rsidP="006B17BA">
      <w:pPr>
        <w:jc w:val="center"/>
        <w:rPr>
          <w:b/>
          <w:sz w:val="32"/>
        </w:rPr>
      </w:pPr>
      <w:r w:rsidRPr="00A50AF0">
        <w:rPr>
          <w:b/>
          <w:sz w:val="32"/>
        </w:rPr>
        <w:lastRenderedPageBreak/>
        <w:t>Disposal Activity</w:t>
      </w:r>
    </w:p>
    <w:p w14:paraId="00373E9D" w14:textId="77777777" w:rsidR="006B17BA" w:rsidRPr="006B17BA" w:rsidRDefault="006B17BA" w:rsidP="006B17BA">
      <w:pPr>
        <w:jc w:val="center"/>
        <w:rPr>
          <w:b/>
          <w:sz w:val="10"/>
        </w:rPr>
      </w:pPr>
    </w:p>
    <w:p w14:paraId="6269C1A2" w14:textId="77777777" w:rsidR="006B17BA" w:rsidRDefault="006B17BA" w:rsidP="006B17BA">
      <w:r w:rsidRPr="002D2687">
        <w:rPr>
          <w:b/>
        </w:rPr>
        <w:t>Instructions:</w:t>
      </w:r>
      <w:r>
        <w:t xml:space="preserve"> Cross out the images you would select for disposal if this was your personal photo archive. Count how many remain in your collection.</w:t>
      </w:r>
    </w:p>
    <w:p w14:paraId="0E365154" w14:textId="77777777" w:rsidR="006B17BA" w:rsidRDefault="006B17BA" w:rsidP="006B17BA"/>
    <w:p w14:paraId="54DAAD79" w14:textId="77777777" w:rsidR="006B17BA" w:rsidRDefault="006B17BA" w:rsidP="006B17BA"/>
    <w:p w14:paraId="20E6DE64" w14:textId="47F60773" w:rsidR="00F121B1" w:rsidRPr="006B17BA" w:rsidRDefault="006B17BA" w:rsidP="006B17BA">
      <w:pPr>
        <w:ind w:left="-284"/>
        <w:jc w:val="center"/>
      </w:pPr>
      <w:bookmarkStart w:id="0" w:name="_GoBack"/>
      <w:r>
        <w:rPr>
          <w:noProof/>
          <w:lang w:val="en-US"/>
        </w:rPr>
        <w:drawing>
          <wp:inline distT="0" distB="0" distL="0" distR="0" wp14:anchorId="373B3831" wp14:editId="3142D07A">
            <wp:extent cx="9495417" cy="4885825"/>
            <wp:effectExtent l="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ispose-40.tif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4671" cy="4900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E92C928" w14:textId="6B44A26C" w:rsidR="006B17BA" w:rsidRDefault="006B17BA" w:rsidP="006B17BA">
      <w:pPr>
        <w:rPr>
          <w:sz w:val="20"/>
        </w:rPr>
      </w:pPr>
      <w:r w:rsidRPr="006B17BA">
        <w:rPr>
          <w:sz w:val="16"/>
        </w:rPr>
        <w:t>Image: Copyright Sarah Mason, CC-BY-NC-ND 3.0</w:t>
      </w:r>
    </w:p>
    <w:p w14:paraId="17FB49BE" w14:textId="77777777" w:rsidR="006B17BA" w:rsidRDefault="006B17BA" w:rsidP="006B17BA">
      <w:pPr>
        <w:outlineLvl w:val="0"/>
        <w:rPr>
          <w:b/>
          <w:sz w:val="36"/>
        </w:rPr>
        <w:sectPr w:rsidR="006B17BA" w:rsidSect="006B17BA">
          <w:pgSz w:w="16840" w:h="11900" w:orient="landscape"/>
          <w:pgMar w:top="1076" w:right="1440" w:bottom="1440" w:left="1440" w:header="720" w:footer="720" w:gutter="0"/>
          <w:cols w:space="720"/>
          <w:docGrid w:linePitch="360"/>
        </w:sectPr>
      </w:pPr>
    </w:p>
    <w:p w14:paraId="2910F5CD" w14:textId="4206BFDD" w:rsidR="006B17BA" w:rsidRDefault="006B17BA" w:rsidP="006B17BA">
      <w:pPr>
        <w:outlineLvl w:val="0"/>
        <w:rPr>
          <w:b/>
          <w:sz w:val="36"/>
        </w:rPr>
      </w:pPr>
      <w:r w:rsidRPr="009331FB">
        <w:rPr>
          <w:b/>
          <w:sz w:val="36"/>
        </w:rPr>
        <w:t>Personal Digital Archiving and Preservation Resources</w:t>
      </w:r>
    </w:p>
    <w:p w14:paraId="0AB278DE" w14:textId="77777777" w:rsidR="006B17BA" w:rsidRDefault="006B17BA" w:rsidP="006B17BA">
      <w:pPr>
        <w:rPr>
          <w:b/>
        </w:rPr>
      </w:pPr>
    </w:p>
    <w:p w14:paraId="7BD38362" w14:textId="77777777" w:rsidR="006B17BA" w:rsidRPr="00750E23" w:rsidRDefault="006B17BA" w:rsidP="006B17BA">
      <w:pPr>
        <w:outlineLvl w:val="0"/>
        <w:rPr>
          <w:b/>
          <w:sz w:val="28"/>
        </w:rPr>
      </w:pPr>
      <w:r w:rsidRPr="00750E23">
        <w:rPr>
          <w:b/>
          <w:sz w:val="28"/>
        </w:rPr>
        <w:t>Background reading</w:t>
      </w:r>
    </w:p>
    <w:p w14:paraId="7C644347" w14:textId="77777777" w:rsidR="006B17BA" w:rsidRPr="00B64561" w:rsidRDefault="006B17BA" w:rsidP="006B17BA">
      <w:pPr>
        <w:rPr>
          <w:lang w:val="en-US"/>
        </w:rPr>
      </w:pPr>
      <w:r>
        <w:rPr>
          <w:lang w:val="en-US"/>
        </w:rPr>
        <w:t xml:space="preserve">Digital Preservation Coalition’s </w:t>
      </w:r>
      <w:r w:rsidRPr="00B64561">
        <w:rPr>
          <w:lang w:val="en-US"/>
        </w:rPr>
        <w:t xml:space="preserve">Technology Watch Report on Personal Digital Archiving: </w:t>
      </w:r>
      <w:hyperlink r:id="rId9" w:history="1">
        <w:r w:rsidRPr="00B64561">
          <w:rPr>
            <w:rStyle w:val="Hyperlink"/>
            <w:lang w:val="en-US"/>
          </w:rPr>
          <w:t>http://</w:t>
        </w:r>
      </w:hyperlink>
      <w:hyperlink r:id="rId10" w:history="1">
        <w:r w:rsidRPr="00B64561">
          <w:rPr>
            <w:rStyle w:val="Hyperlink"/>
            <w:lang w:val="en-US"/>
          </w:rPr>
          <w:t>www.dpconline.org/docman/technology-watch-reports/1460-twr15-01/file</w:t>
        </w:r>
      </w:hyperlink>
      <w:r w:rsidRPr="00B64561">
        <w:rPr>
          <w:lang w:val="en-US"/>
        </w:rPr>
        <w:t xml:space="preserve"> </w:t>
      </w:r>
    </w:p>
    <w:p w14:paraId="2D760496" w14:textId="77777777" w:rsidR="006B17BA" w:rsidRDefault="006B17BA" w:rsidP="006B17BA">
      <w:pPr>
        <w:rPr>
          <w:lang w:val="en-US"/>
        </w:rPr>
      </w:pPr>
    </w:p>
    <w:p w14:paraId="239AC9D5" w14:textId="77777777" w:rsidR="006B17BA" w:rsidRDefault="006B17BA" w:rsidP="006B17BA">
      <w:pPr>
        <w:rPr>
          <w:lang w:val="en-US"/>
        </w:rPr>
      </w:pPr>
      <w:r w:rsidRPr="00B64561">
        <w:rPr>
          <w:lang w:val="en-US"/>
        </w:rPr>
        <w:t>Library of Congress: Personal Archiving</w:t>
      </w:r>
      <w:r>
        <w:rPr>
          <w:lang w:val="en-US"/>
        </w:rPr>
        <w:t xml:space="preserve"> website. Includes videos, how-two guides for file formats.</w:t>
      </w:r>
    </w:p>
    <w:p w14:paraId="043DB3F8" w14:textId="77777777" w:rsidR="006B17BA" w:rsidRPr="00B64561" w:rsidRDefault="006B17BA" w:rsidP="006B17BA">
      <w:pPr>
        <w:rPr>
          <w:lang w:val="en-US"/>
        </w:rPr>
      </w:pPr>
      <w:r w:rsidRPr="00B64561">
        <w:rPr>
          <w:lang w:val="en-US"/>
        </w:rPr>
        <w:t xml:space="preserve"> </w:t>
      </w:r>
      <w:hyperlink r:id="rId11" w:history="1">
        <w:r w:rsidRPr="00B64561">
          <w:rPr>
            <w:rStyle w:val="Hyperlink"/>
            <w:lang w:val="en-US"/>
          </w:rPr>
          <w:t>http://</w:t>
        </w:r>
      </w:hyperlink>
      <w:hyperlink r:id="rId12" w:history="1">
        <w:r w:rsidRPr="00B64561">
          <w:rPr>
            <w:rStyle w:val="Hyperlink"/>
            <w:lang w:val="en-US"/>
          </w:rPr>
          <w:t>www.digitalpreservation.gov/</w:t>
        </w:r>
      </w:hyperlink>
      <w:hyperlink r:id="rId13" w:history="1">
        <w:r w:rsidRPr="00B64561">
          <w:rPr>
            <w:rStyle w:val="Hyperlink"/>
            <w:lang w:val="en-US"/>
          </w:rPr>
          <w:t>personalarchiving/</w:t>
        </w:r>
      </w:hyperlink>
    </w:p>
    <w:p w14:paraId="4E2DDE6D" w14:textId="77777777" w:rsidR="006B17BA" w:rsidRDefault="006B17BA" w:rsidP="006B17BA">
      <w:pPr>
        <w:rPr>
          <w:b/>
        </w:rPr>
      </w:pPr>
    </w:p>
    <w:p w14:paraId="50BAD151" w14:textId="77777777" w:rsidR="006B17BA" w:rsidRDefault="006B17BA" w:rsidP="006B17BA">
      <w:pPr>
        <w:rPr>
          <w:lang w:val="en-US"/>
        </w:rPr>
      </w:pPr>
      <w:r w:rsidRPr="00B64561">
        <w:rPr>
          <w:lang w:val="en-US"/>
        </w:rPr>
        <w:t>Digital Preser</w:t>
      </w:r>
      <w:r>
        <w:rPr>
          <w:lang w:val="en-US"/>
        </w:rPr>
        <w:t>vation Coalition (DPC) webinars (log in required):</w:t>
      </w:r>
    </w:p>
    <w:p w14:paraId="29FCE279" w14:textId="77777777" w:rsidR="006B17BA" w:rsidRDefault="006B17BA" w:rsidP="006B17BA">
      <w:pPr>
        <w:rPr>
          <w:lang w:val="en-US"/>
        </w:rPr>
      </w:pPr>
      <w:r w:rsidRPr="00B64561">
        <w:rPr>
          <w:lang w:val="en-US"/>
        </w:rPr>
        <w:t xml:space="preserve"> </w:t>
      </w:r>
      <w:hyperlink r:id="rId14" w:history="1">
        <w:r w:rsidRPr="00B64561">
          <w:rPr>
            <w:rStyle w:val="Hyperlink"/>
            <w:lang w:val="en-US"/>
          </w:rPr>
          <w:t>http://</w:t>
        </w:r>
      </w:hyperlink>
      <w:hyperlink r:id="rId15" w:history="1">
        <w:r w:rsidRPr="00B64561">
          <w:rPr>
            <w:rStyle w:val="Hyperlink"/>
            <w:lang w:val="en-US"/>
          </w:rPr>
          <w:t>www.dpconline.org/events</w:t>
        </w:r>
      </w:hyperlink>
      <w:r w:rsidRPr="00B64561">
        <w:rPr>
          <w:lang w:val="en-US"/>
        </w:rPr>
        <w:t xml:space="preserve"> </w:t>
      </w:r>
      <w:r>
        <w:rPr>
          <w:lang w:val="en-US"/>
        </w:rPr>
        <w:t>(upcoming)</w:t>
      </w:r>
    </w:p>
    <w:p w14:paraId="658911D3" w14:textId="77777777" w:rsidR="006B17BA" w:rsidRDefault="002D2687" w:rsidP="006B17BA">
      <w:pPr>
        <w:rPr>
          <w:lang w:val="en-US"/>
        </w:rPr>
      </w:pPr>
      <w:hyperlink r:id="rId16" w:history="1">
        <w:r w:rsidR="006B17BA" w:rsidRPr="00B64561">
          <w:rPr>
            <w:rStyle w:val="Hyperlink"/>
            <w:lang w:val="en-US"/>
          </w:rPr>
          <w:t>http</w:t>
        </w:r>
      </w:hyperlink>
      <w:hyperlink r:id="rId17" w:history="1">
        <w:r w:rsidR="006B17BA" w:rsidRPr="00B64561">
          <w:rPr>
            <w:rStyle w:val="Hyperlink"/>
            <w:lang w:val="en-US"/>
          </w:rPr>
          <w:t>://</w:t>
        </w:r>
      </w:hyperlink>
      <w:hyperlink r:id="rId18" w:history="1">
        <w:r w:rsidR="006B17BA" w:rsidRPr="00B64561">
          <w:rPr>
            <w:rStyle w:val="Hyperlink"/>
            <w:lang w:val="en-US"/>
          </w:rPr>
          <w:t>www.dpconline.org/events/past-events</w:t>
        </w:r>
      </w:hyperlink>
      <w:r w:rsidR="006B17BA" w:rsidRPr="00B64561">
        <w:rPr>
          <w:lang w:val="en-US"/>
        </w:rPr>
        <w:t xml:space="preserve"> </w:t>
      </w:r>
      <w:r w:rsidR="006B17BA">
        <w:rPr>
          <w:lang w:val="en-US"/>
        </w:rPr>
        <w:t>(back catalogue)</w:t>
      </w:r>
    </w:p>
    <w:p w14:paraId="567DABA2" w14:textId="77777777" w:rsidR="006B17BA" w:rsidRDefault="006B17BA" w:rsidP="006B17BA">
      <w:pPr>
        <w:rPr>
          <w:lang w:val="en-US"/>
        </w:rPr>
      </w:pPr>
    </w:p>
    <w:p w14:paraId="2E2E59D8" w14:textId="77777777" w:rsidR="006B17BA" w:rsidRDefault="006B17BA" w:rsidP="006B17BA">
      <w:pPr>
        <w:rPr>
          <w:lang w:val="en-US"/>
        </w:rPr>
      </w:pPr>
      <w:r>
        <w:rPr>
          <w:lang w:val="en-US"/>
        </w:rPr>
        <w:t>Paradigm Project. Best practice for personal archives:</w:t>
      </w:r>
    </w:p>
    <w:p w14:paraId="43396DD7" w14:textId="77777777" w:rsidR="006B17BA" w:rsidRDefault="006B17BA" w:rsidP="006B17BA">
      <w:pPr>
        <w:outlineLvl w:val="0"/>
        <w:rPr>
          <w:lang w:val="en-US"/>
        </w:rPr>
      </w:pPr>
      <w:r>
        <w:rPr>
          <w:lang w:val="en-US"/>
        </w:rPr>
        <w:t xml:space="preserve">Practical tips: </w:t>
      </w:r>
      <w:hyperlink r:id="rId19" w:history="1">
        <w:r w:rsidRPr="00C35854">
          <w:rPr>
            <w:rStyle w:val="Hyperlink"/>
            <w:lang w:val="en-US"/>
          </w:rPr>
          <w:t>http://www.paradigm.ac.uk/workbook/appendices/guidelines-tips.html</w:t>
        </w:r>
      </w:hyperlink>
      <w:r>
        <w:rPr>
          <w:lang w:val="en-US"/>
        </w:rPr>
        <w:t xml:space="preserve"> </w:t>
      </w:r>
    </w:p>
    <w:p w14:paraId="0D3797B1" w14:textId="77777777" w:rsidR="006B17BA" w:rsidRDefault="006B17BA" w:rsidP="006B17BA">
      <w:pPr>
        <w:outlineLvl w:val="0"/>
        <w:rPr>
          <w:lang w:val="en-US"/>
        </w:rPr>
      </w:pPr>
      <w:r>
        <w:rPr>
          <w:lang w:val="en-US"/>
        </w:rPr>
        <w:t xml:space="preserve">Preservation plans: </w:t>
      </w:r>
      <w:hyperlink r:id="rId20" w:history="1">
        <w:r w:rsidRPr="00C35854">
          <w:rPr>
            <w:rStyle w:val="Hyperlink"/>
            <w:lang w:val="en-US"/>
          </w:rPr>
          <w:t>http://www.paradigm.ac.uk/workbook/appendices/guidelines-eleventips.html</w:t>
        </w:r>
      </w:hyperlink>
      <w:r>
        <w:rPr>
          <w:lang w:val="en-US"/>
        </w:rPr>
        <w:t xml:space="preserve"> </w:t>
      </w:r>
    </w:p>
    <w:p w14:paraId="28C318D3" w14:textId="77777777" w:rsidR="006B17BA" w:rsidRDefault="006B17BA" w:rsidP="006B17BA">
      <w:pPr>
        <w:rPr>
          <w:lang w:val="en-US"/>
        </w:rPr>
      </w:pPr>
    </w:p>
    <w:p w14:paraId="5F9C20FB" w14:textId="77777777" w:rsidR="006B17BA" w:rsidRDefault="006B17BA" w:rsidP="006B17BA">
      <w:pPr>
        <w:rPr>
          <w:lang w:val="en-US"/>
        </w:rPr>
      </w:pPr>
      <w:r>
        <w:rPr>
          <w:lang w:val="en-US"/>
        </w:rPr>
        <w:t xml:space="preserve">The Complete Guide to Personal Digital Archiving, by Brianna H. Marshall. Published by ALA Editions, 2018. Item number: </w:t>
      </w:r>
      <w:r w:rsidRPr="004E5D46">
        <w:rPr>
          <w:lang w:val="en-US"/>
        </w:rPr>
        <w:t>978-0-8389-1605-6</w:t>
      </w:r>
    </w:p>
    <w:p w14:paraId="03AA1E38" w14:textId="77777777" w:rsidR="006B17BA" w:rsidRDefault="006B17BA" w:rsidP="006B17BA">
      <w:pPr>
        <w:rPr>
          <w:lang w:val="en-US"/>
        </w:rPr>
      </w:pPr>
    </w:p>
    <w:p w14:paraId="30560670" w14:textId="77777777" w:rsidR="006B17BA" w:rsidRPr="00750E23" w:rsidRDefault="006B17BA" w:rsidP="006B17BA">
      <w:pPr>
        <w:outlineLvl w:val="0"/>
        <w:rPr>
          <w:b/>
          <w:sz w:val="28"/>
          <w:lang w:val="en-US"/>
        </w:rPr>
      </w:pPr>
      <w:r w:rsidRPr="00750E23">
        <w:rPr>
          <w:b/>
          <w:sz w:val="28"/>
          <w:lang w:val="en-US"/>
        </w:rPr>
        <w:t>File format guidance</w:t>
      </w:r>
    </w:p>
    <w:p w14:paraId="6F41C416" w14:textId="77777777" w:rsidR="006B17BA" w:rsidRDefault="006B17BA" w:rsidP="006B17BA">
      <w:pPr>
        <w:rPr>
          <w:lang w:val="en-US"/>
        </w:rPr>
      </w:pPr>
      <w:r>
        <w:rPr>
          <w:lang w:val="en-US"/>
        </w:rPr>
        <w:t>Stanford Libraries’ list of preservation file format recommendations:</w:t>
      </w:r>
    </w:p>
    <w:p w14:paraId="490C722F" w14:textId="77777777" w:rsidR="006B17BA" w:rsidRDefault="002D2687" w:rsidP="006B17BA">
      <w:pPr>
        <w:rPr>
          <w:lang w:val="en-US"/>
        </w:rPr>
      </w:pPr>
      <w:hyperlink r:id="rId21" w:history="1">
        <w:r w:rsidR="006B17BA" w:rsidRPr="00C35854">
          <w:rPr>
            <w:rStyle w:val="Hyperlink"/>
            <w:lang w:val="en-US"/>
          </w:rPr>
          <w:t>https://library.stanford.edu/research/data-management-services/data-best-practices/best-practices-file-formats</w:t>
        </w:r>
      </w:hyperlink>
      <w:r w:rsidR="006B17BA">
        <w:rPr>
          <w:lang w:val="en-US"/>
        </w:rPr>
        <w:t xml:space="preserve"> </w:t>
      </w:r>
    </w:p>
    <w:p w14:paraId="7D28C493" w14:textId="77777777" w:rsidR="006B17BA" w:rsidRDefault="006B17BA" w:rsidP="006B17BA">
      <w:pPr>
        <w:rPr>
          <w:lang w:val="en-US"/>
        </w:rPr>
      </w:pPr>
    </w:p>
    <w:p w14:paraId="200A36D0" w14:textId="77777777" w:rsidR="006B17BA" w:rsidRPr="00750E23" w:rsidRDefault="006B17BA" w:rsidP="006B17BA">
      <w:pPr>
        <w:outlineLvl w:val="0"/>
        <w:rPr>
          <w:b/>
          <w:sz w:val="28"/>
          <w:lang w:val="en-US"/>
        </w:rPr>
      </w:pPr>
      <w:r w:rsidRPr="00750E23">
        <w:rPr>
          <w:b/>
          <w:sz w:val="28"/>
          <w:lang w:val="en-US"/>
        </w:rPr>
        <w:t>Tools to get started</w:t>
      </w:r>
    </w:p>
    <w:p w14:paraId="42E58355" w14:textId="77777777" w:rsidR="006B17BA" w:rsidRDefault="006B17BA" w:rsidP="006B17BA">
      <w:pPr>
        <w:outlineLvl w:val="0"/>
        <w:rPr>
          <w:lang w:val="en-US"/>
        </w:rPr>
      </w:pPr>
      <w:r>
        <w:rPr>
          <w:lang w:val="en-US"/>
        </w:rPr>
        <w:t xml:space="preserve">Comparison of metadata editors: </w:t>
      </w:r>
      <w:hyperlink r:id="rId22" w:history="1">
        <w:r w:rsidRPr="00C35854">
          <w:rPr>
            <w:rStyle w:val="Hyperlink"/>
            <w:lang w:val="en-US"/>
          </w:rPr>
          <w:t>https://en.wikipedia.org/wiki/Comparison_of_metadata_editors</w:t>
        </w:r>
      </w:hyperlink>
      <w:r>
        <w:rPr>
          <w:lang w:val="en-US"/>
        </w:rPr>
        <w:t xml:space="preserve"> </w:t>
      </w:r>
    </w:p>
    <w:p w14:paraId="79EC2F70" w14:textId="77777777" w:rsidR="006B17BA" w:rsidRDefault="006B17BA" w:rsidP="006B17BA"/>
    <w:p w14:paraId="74E4DA8A" w14:textId="77777777" w:rsidR="006B17BA" w:rsidRDefault="006B17BA" w:rsidP="006B17BA">
      <w:r>
        <w:t>Deduplication software: Anti-Twin (Windows, OSX with emulator program)</w:t>
      </w:r>
    </w:p>
    <w:p w14:paraId="0AA0CDE8" w14:textId="77777777" w:rsidR="006B17BA" w:rsidRDefault="002D2687" w:rsidP="006B17BA">
      <w:hyperlink r:id="rId23" w:history="1">
        <w:r w:rsidR="006B17BA" w:rsidRPr="00C35854">
          <w:rPr>
            <w:rStyle w:val="Hyperlink"/>
          </w:rPr>
          <w:t>http://www.joerg-rosenthal.com/en/antitwin/</w:t>
        </w:r>
      </w:hyperlink>
      <w:r w:rsidR="006B17BA">
        <w:t xml:space="preserve"> </w:t>
      </w:r>
    </w:p>
    <w:p w14:paraId="5607F4CD" w14:textId="77777777" w:rsidR="006B17BA" w:rsidRDefault="006B17BA" w:rsidP="006B17BA"/>
    <w:p w14:paraId="0A474D2B" w14:textId="77777777" w:rsidR="006B17BA" w:rsidRDefault="006B17BA" w:rsidP="006B17BA">
      <w:r>
        <w:t>Fixity and Exactly software from AVP (for checking files &amp; transfers):</w:t>
      </w:r>
    </w:p>
    <w:p w14:paraId="6C68254A" w14:textId="77777777" w:rsidR="006B17BA" w:rsidRDefault="002D2687" w:rsidP="006B17BA">
      <w:hyperlink r:id="rId24" w:history="1">
        <w:r w:rsidR="006B17BA" w:rsidRPr="008106F3">
          <w:rPr>
            <w:rStyle w:val="Hyperlink"/>
          </w:rPr>
          <w:t>https://www.weareavp.com/products/fixity/</w:t>
        </w:r>
      </w:hyperlink>
    </w:p>
    <w:p w14:paraId="726B6A56" w14:textId="77777777" w:rsidR="006B17BA" w:rsidRDefault="002D2687" w:rsidP="006B17BA">
      <w:hyperlink r:id="rId25" w:history="1">
        <w:r w:rsidR="006B17BA" w:rsidRPr="008106F3">
          <w:rPr>
            <w:rStyle w:val="Hyperlink"/>
          </w:rPr>
          <w:t>https://www.weareavp.com/products/exactly/</w:t>
        </w:r>
      </w:hyperlink>
    </w:p>
    <w:p w14:paraId="1DDB5929" w14:textId="77777777" w:rsidR="006B17BA" w:rsidRDefault="006B17BA" w:rsidP="006B17BA"/>
    <w:p w14:paraId="02F82D60" w14:textId="77777777" w:rsidR="006B17BA" w:rsidRDefault="006B17BA" w:rsidP="006B17BA">
      <w:r>
        <w:t>Comparison of batch renaming software:</w:t>
      </w:r>
    </w:p>
    <w:p w14:paraId="05F16730" w14:textId="77777777" w:rsidR="006B17BA" w:rsidRDefault="002D2687" w:rsidP="006B17BA">
      <w:hyperlink r:id="rId26" w:anchor="List_of_software" w:history="1">
        <w:r w:rsidR="006B17BA" w:rsidRPr="00C35854">
          <w:rPr>
            <w:rStyle w:val="Hyperlink"/>
          </w:rPr>
          <w:t>https://en.wikipedia.org/wiki/Batch_renaming#List_of_software</w:t>
        </w:r>
      </w:hyperlink>
      <w:r w:rsidR="006B17BA">
        <w:t xml:space="preserve"> </w:t>
      </w:r>
    </w:p>
    <w:p w14:paraId="19104F78" w14:textId="77777777" w:rsidR="006B17BA" w:rsidRDefault="006B17BA" w:rsidP="006B17BA"/>
    <w:p w14:paraId="21C56D74" w14:textId="77777777" w:rsidR="006B17BA" w:rsidRDefault="006B17BA" w:rsidP="006B17BA">
      <w:r>
        <w:t xml:space="preserve">Online file conversion software: </w:t>
      </w:r>
    </w:p>
    <w:p w14:paraId="2E04AE95" w14:textId="77777777" w:rsidR="006B17BA" w:rsidRDefault="002D2687" w:rsidP="006B17BA">
      <w:hyperlink r:id="rId27" w:history="1">
        <w:r w:rsidR="006B17BA" w:rsidRPr="00C35854">
          <w:rPr>
            <w:rStyle w:val="Hyperlink"/>
          </w:rPr>
          <w:t>https://convertio.co/</w:t>
        </w:r>
      </w:hyperlink>
    </w:p>
    <w:p w14:paraId="04AA4524" w14:textId="77777777" w:rsidR="006B17BA" w:rsidRDefault="002D2687" w:rsidP="006B17BA">
      <w:hyperlink r:id="rId28" w:history="1">
        <w:r w:rsidR="006B17BA" w:rsidRPr="00C35854">
          <w:rPr>
            <w:rStyle w:val="Hyperlink"/>
          </w:rPr>
          <w:t>https://docupub.com/pdfconvert/</w:t>
        </w:r>
      </w:hyperlink>
      <w:r w:rsidR="006B17BA">
        <w:t xml:space="preserve"> (creates PDF/A)</w:t>
      </w:r>
    </w:p>
    <w:p w14:paraId="132B17FC" w14:textId="77777777" w:rsidR="006B17BA" w:rsidRDefault="006B17BA" w:rsidP="006B17BA"/>
    <w:p w14:paraId="7743EC95" w14:textId="77777777" w:rsidR="006B17BA" w:rsidRDefault="006B17BA" w:rsidP="006B17BA">
      <w:r>
        <w:t xml:space="preserve">Cloud storage and online backup comparisons: </w:t>
      </w:r>
    </w:p>
    <w:p w14:paraId="03D80402" w14:textId="77777777" w:rsidR="006B17BA" w:rsidRDefault="002D2687" w:rsidP="006B17BA">
      <w:hyperlink r:id="rId29" w:history="1">
        <w:r w:rsidR="006B17BA" w:rsidRPr="00C35854">
          <w:rPr>
            <w:rStyle w:val="Hyperlink"/>
          </w:rPr>
          <w:t>http://uk.pcmag.com/storage-devices-reviews/3682/guide/the-best-cloud-storage-and-file-sharing-services-of-2017</w:t>
        </w:r>
      </w:hyperlink>
      <w:r w:rsidR="006B17BA">
        <w:t xml:space="preserve"> </w:t>
      </w:r>
    </w:p>
    <w:p w14:paraId="111E83F1" w14:textId="77777777" w:rsidR="006B17BA" w:rsidRDefault="002D2687" w:rsidP="006B17BA">
      <w:hyperlink r:id="rId30" w:history="1">
        <w:r w:rsidR="006B17BA" w:rsidRPr="008106F3">
          <w:rPr>
            <w:rStyle w:val="Hyperlink"/>
          </w:rPr>
          <w:t>http://uk.pcmag.com/backup-products-1/8648/guide/the-best-online-backup-services-of-2018</w:t>
        </w:r>
      </w:hyperlink>
    </w:p>
    <w:p w14:paraId="5AB86567" w14:textId="77777777" w:rsidR="006B17BA" w:rsidRDefault="006B17BA" w:rsidP="006B17BA"/>
    <w:p w14:paraId="6F170ABD" w14:textId="77777777" w:rsidR="006B17BA" w:rsidRDefault="006B17BA" w:rsidP="006B17BA">
      <w:r>
        <w:t>Password managers:</w:t>
      </w:r>
    </w:p>
    <w:p w14:paraId="203BE996" w14:textId="459DE6AA" w:rsidR="006B17BA" w:rsidRDefault="002D2687" w:rsidP="006B17BA">
      <w:pPr>
        <w:rPr>
          <w:rStyle w:val="Hyperlink"/>
        </w:rPr>
      </w:pPr>
      <w:hyperlink r:id="rId31" w:history="1">
        <w:r w:rsidR="006B17BA" w:rsidRPr="008106F3">
          <w:rPr>
            <w:rStyle w:val="Hyperlink"/>
          </w:rPr>
          <w:t>http://uk.pcmag.com/password-managers-products/4296/guide/the-best-password-managers-of-2018</w:t>
        </w:r>
      </w:hyperlink>
    </w:p>
    <w:p w14:paraId="44568F0F" w14:textId="77777777" w:rsidR="00790F42" w:rsidRDefault="00790F42" w:rsidP="006B17BA">
      <w:pPr>
        <w:rPr>
          <w:rStyle w:val="Hyperlink"/>
        </w:rPr>
      </w:pPr>
    </w:p>
    <w:p w14:paraId="47BAFA28" w14:textId="2B34064C" w:rsidR="00790F42" w:rsidRPr="00790F42" w:rsidRDefault="00790F42" w:rsidP="00790F42">
      <w:pPr>
        <w:outlineLvl w:val="0"/>
        <w:rPr>
          <w:b/>
          <w:sz w:val="28"/>
          <w:lang w:val="en-US"/>
        </w:rPr>
      </w:pPr>
      <w:r w:rsidRPr="00790F42">
        <w:rPr>
          <w:b/>
          <w:sz w:val="28"/>
          <w:lang w:val="en-US"/>
        </w:rPr>
        <w:t>Appendix A: Data management Plan (Template)</w:t>
      </w:r>
    </w:p>
    <w:p w14:paraId="4473D80B" w14:textId="05E26575" w:rsidR="00790F42" w:rsidRDefault="00790F42" w:rsidP="00790F42">
      <w:pPr>
        <w:outlineLvl w:val="0"/>
        <w:rPr>
          <w:b/>
          <w:i/>
          <w:sz w:val="28"/>
          <w:lang w:val="en-US"/>
        </w:rPr>
      </w:pPr>
      <w:r w:rsidRPr="00790F42">
        <w:rPr>
          <w:b/>
          <w:sz w:val="28"/>
          <w:lang w:val="en-US"/>
        </w:rPr>
        <w:t xml:space="preserve">Available at: </w:t>
      </w:r>
      <w:r w:rsidRPr="00EA553F">
        <w:rPr>
          <w:b/>
          <w:i/>
          <w:color w:val="FF0000"/>
          <w:sz w:val="28"/>
          <w:lang w:val="en-US"/>
        </w:rPr>
        <w:t>[insert link]</w:t>
      </w:r>
    </w:p>
    <w:p w14:paraId="3350A713" w14:textId="77777777" w:rsidR="00790F42" w:rsidRDefault="00790F42" w:rsidP="00790F42">
      <w:pPr>
        <w:outlineLvl w:val="0"/>
        <w:rPr>
          <w:b/>
          <w:i/>
          <w:sz w:val="28"/>
          <w:lang w:val="en-US"/>
        </w:rPr>
      </w:pPr>
    </w:p>
    <w:p w14:paraId="5593DFA5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>Data Management Plan - [name of collection(s)]</w:t>
      </w:r>
    </w:p>
    <w:p w14:paraId="24F79A01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 xml:space="preserve">Last annual checked completed of all storage media: </w:t>
      </w:r>
    </w:p>
    <w:p w14:paraId="49DBE2C4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 xml:space="preserve">Notes: </w:t>
      </w:r>
    </w:p>
    <w:p w14:paraId="13976135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 xml:space="preserve">Next check due: </w:t>
      </w:r>
    </w:p>
    <w:p w14:paraId="3178E63A" w14:textId="77777777" w:rsidR="00790F42" w:rsidRPr="00790F42" w:rsidRDefault="00790F42" w:rsidP="00790F42">
      <w:pPr>
        <w:outlineLvl w:val="0"/>
        <w:rPr>
          <w:lang w:val="en-US"/>
        </w:rPr>
      </w:pPr>
    </w:p>
    <w:p w14:paraId="06250CDA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>[repeat this section as many time as necessary]</w:t>
      </w:r>
    </w:p>
    <w:p w14:paraId="566AA923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 xml:space="preserve">Source File Store: </w:t>
      </w:r>
    </w:p>
    <w:p w14:paraId="54E7886B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>Contains:</w:t>
      </w:r>
    </w:p>
    <w:p w14:paraId="51694F81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 xml:space="preserve">Backup: </w:t>
      </w:r>
    </w:p>
    <w:p w14:paraId="501BF183" w14:textId="77777777" w:rsidR="00790F42" w:rsidRPr="00790F42" w:rsidRDefault="00790F42" w:rsidP="00790F42">
      <w:pPr>
        <w:outlineLvl w:val="0"/>
        <w:rPr>
          <w:lang w:val="en-US"/>
        </w:rPr>
      </w:pPr>
    </w:p>
    <w:p w14:paraId="5B0D0CC6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 xml:space="preserve">Source File Store: </w:t>
      </w:r>
    </w:p>
    <w:p w14:paraId="1EAFEE22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 xml:space="preserve">Contains: </w:t>
      </w:r>
    </w:p>
    <w:p w14:paraId="5E4F5EE6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>Backup:</w:t>
      </w:r>
    </w:p>
    <w:p w14:paraId="25F88183" w14:textId="77777777" w:rsidR="00790F42" w:rsidRPr="00790F42" w:rsidRDefault="00790F42" w:rsidP="00790F42">
      <w:pPr>
        <w:outlineLvl w:val="0"/>
        <w:rPr>
          <w:lang w:val="en-US"/>
        </w:rPr>
      </w:pPr>
    </w:p>
    <w:p w14:paraId="498D3DE7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>Temporary stores:</w:t>
      </w:r>
    </w:p>
    <w:p w14:paraId="4A8CB36A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>- [list all]</w:t>
      </w:r>
    </w:p>
    <w:p w14:paraId="12CBC3F3" w14:textId="77777777" w:rsidR="00790F42" w:rsidRPr="00790F42" w:rsidRDefault="00790F42" w:rsidP="00790F42">
      <w:pPr>
        <w:outlineLvl w:val="0"/>
        <w:rPr>
          <w:lang w:val="en-US"/>
        </w:rPr>
      </w:pPr>
    </w:p>
    <w:p w14:paraId="2E28FDF8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>Current Preservation Risks:</w:t>
      </w:r>
    </w:p>
    <w:p w14:paraId="75A3F1E0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>- [list current risks found from last annual check]</w:t>
      </w:r>
    </w:p>
    <w:p w14:paraId="2D8315F6" w14:textId="77777777" w:rsidR="00790F42" w:rsidRPr="00790F42" w:rsidRDefault="00790F42" w:rsidP="00790F42">
      <w:pPr>
        <w:outlineLvl w:val="0"/>
        <w:rPr>
          <w:lang w:val="en-US"/>
        </w:rPr>
      </w:pPr>
    </w:p>
    <w:p w14:paraId="18EE5450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>Current Preservation Tasks:</w:t>
      </w:r>
    </w:p>
    <w:p w14:paraId="0A2541A8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>- [be sure to update when a task is complete]</w:t>
      </w:r>
    </w:p>
    <w:p w14:paraId="52546D2C" w14:textId="77777777" w:rsidR="00790F42" w:rsidRPr="00790F42" w:rsidRDefault="00790F42" w:rsidP="00790F42">
      <w:pPr>
        <w:outlineLvl w:val="0"/>
        <w:rPr>
          <w:lang w:val="en-US"/>
        </w:rPr>
      </w:pPr>
    </w:p>
    <w:p w14:paraId="0BED1218" w14:textId="77777777" w:rsidR="00790F42" w:rsidRPr="00790F42" w:rsidRDefault="00790F42" w:rsidP="00790F42">
      <w:pPr>
        <w:outlineLvl w:val="0"/>
        <w:rPr>
          <w:lang w:val="en-US"/>
        </w:rPr>
      </w:pPr>
      <w:r w:rsidRPr="00790F42">
        <w:rPr>
          <w:lang w:val="en-US"/>
        </w:rPr>
        <w:t>Workflows: [optional space to list any archiving workflows with tools used for each step in the workflow and date of last transfer from temporary stores into archive, if applicable]</w:t>
      </w:r>
    </w:p>
    <w:p w14:paraId="38265F8A" w14:textId="77777777" w:rsidR="00790F42" w:rsidRPr="00790F42" w:rsidRDefault="00790F42" w:rsidP="00790F42">
      <w:pPr>
        <w:outlineLvl w:val="0"/>
        <w:rPr>
          <w:b/>
          <w:sz w:val="24"/>
          <w:lang w:val="en-US"/>
        </w:rPr>
      </w:pPr>
    </w:p>
    <w:sectPr w:rsidR="00790F42" w:rsidRPr="00790F42" w:rsidSect="006B17BA">
      <w:pgSz w:w="11900" w:h="16840"/>
      <w:pgMar w:top="1440" w:right="1440" w:bottom="1312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F3D7A8C"/>
    <w:multiLevelType w:val="hybridMultilevel"/>
    <w:tmpl w:val="216EF134"/>
    <w:lvl w:ilvl="0" w:tplc="DFD6DA5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6192"/>
    <w:rsid w:val="001461D8"/>
    <w:rsid w:val="002260BE"/>
    <w:rsid w:val="00251C8E"/>
    <w:rsid w:val="002D2687"/>
    <w:rsid w:val="003526A0"/>
    <w:rsid w:val="00394159"/>
    <w:rsid w:val="003A2C7A"/>
    <w:rsid w:val="00467BC2"/>
    <w:rsid w:val="004A7836"/>
    <w:rsid w:val="00636A30"/>
    <w:rsid w:val="00694D30"/>
    <w:rsid w:val="006B17BA"/>
    <w:rsid w:val="006B4A4C"/>
    <w:rsid w:val="00716192"/>
    <w:rsid w:val="00790F42"/>
    <w:rsid w:val="007D7A8B"/>
    <w:rsid w:val="008A7AC6"/>
    <w:rsid w:val="00AB474F"/>
    <w:rsid w:val="00B46219"/>
    <w:rsid w:val="00B71B42"/>
    <w:rsid w:val="00B846BB"/>
    <w:rsid w:val="00BD5AD5"/>
    <w:rsid w:val="00D25BD3"/>
    <w:rsid w:val="00D462E4"/>
    <w:rsid w:val="00D830B1"/>
    <w:rsid w:val="00DE1F17"/>
    <w:rsid w:val="00E80518"/>
    <w:rsid w:val="00E82E83"/>
    <w:rsid w:val="00EA553F"/>
    <w:rsid w:val="00EC0B61"/>
    <w:rsid w:val="00F121B1"/>
    <w:rsid w:val="00F258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8714F35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Pr>
      <w:sz w:val="22"/>
      <w:szCs w:val="22"/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1619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A2C7A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rsid w:val="00636A30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636A3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575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68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hyperlink" Target="http://www.paradigm.ac.uk/workbook/appendices/guidelines-eleventips.html" TargetMode="External"/><Relationship Id="rId21" Type="http://schemas.openxmlformats.org/officeDocument/2006/relationships/hyperlink" Target="https://library.stanford.edu/research/data-management-services/data-best-practices/best-practices-file-formats" TargetMode="External"/><Relationship Id="rId22" Type="http://schemas.openxmlformats.org/officeDocument/2006/relationships/hyperlink" Target="https://en.wikipedia.org/wiki/Comparison_of_metadata_editors" TargetMode="External"/><Relationship Id="rId23" Type="http://schemas.openxmlformats.org/officeDocument/2006/relationships/hyperlink" Target="http://www.joerg-rosenthal.com/en/antitwin/" TargetMode="External"/><Relationship Id="rId24" Type="http://schemas.openxmlformats.org/officeDocument/2006/relationships/hyperlink" Target="https://www.weareavp.com/products/fixity/" TargetMode="External"/><Relationship Id="rId25" Type="http://schemas.openxmlformats.org/officeDocument/2006/relationships/hyperlink" Target="https://www.weareavp.com/products/exactly/" TargetMode="External"/><Relationship Id="rId26" Type="http://schemas.openxmlformats.org/officeDocument/2006/relationships/hyperlink" Target="https://en.wikipedia.org/wiki/Batch_renaming" TargetMode="External"/><Relationship Id="rId27" Type="http://schemas.openxmlformats.org/officeDocument/2006/relationships/hyperlink" Target="https://convertio.co/" TargetMode="External"/><Relationship Id="rId28" Type="http://schemas.openxmlformats.org/officeDocument/2006/relationships/hyperlink" Target="https://docupub.com/pdfconvert/" TargetMode="External"/><Relationship Id="rId29" Type="http://schemas.openxmlformats.org/officeDocument/2006/relationships/hyperlink" Target="http://uk.pcmag.com/storage-devices-reviews/3682/guide/the-best-cloud-storage-and-file-sharing-services-of-2017" TargetMode="Externa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30" Type="http://schemas.openxmlformats.org/officeDocument/2006/relationships/hyperlink" Target="http://uk.pcmag.com/backup-products-1/8648/guide/the-best-online-backup-services-of-2018" TargetMode="External"/><Relationship Id="rId31" Type="http://schemas.openxmlformats.org/officeDocument/2006/relationships/hyperlink" Target="http://uk.pcmag.com/password-managers-products/4296/guide/the-best-password-managers-of-2018" TargetMode="External"/><Relationship Id="rId32" Type="http://schemas.openxmlformats.org/officeDocument/2006/relationships/fontTable" Target="fontTable.xml"/><Relationship Id="rId9" Type="http://schemas.openxmlformats.org/officeDocument/2006/relationships/hyperlink" Target="http://www.dpconline.org/docman/technology-watch-reports/1460-twr15-01/file" TargetMode="External"/><Relationship Id="rId6" Type="http://schemas.openxmlformats.org/officeDocument/2006/relationships/hyperlink" Target="http://wiki.dpconline.org/" TargetMode="External"/><Relationship Id="rId7" Type="http://schemas.openxmlformats.org/officeDocument/2006/relationships/hyperlink" Target="http://wiki.dpconline.org/" TargetMode="External"/><Relationship Id="rId8" Type="http://schemas.openxmlformats.org/officeDocument/2006/relationships/image" Target="media/image2.tiff"/><Relationship Id="rId33" Type="http://schemas.openxmlformats.org/officeDocument/2006/relationships/theme" Target="theme/theme1.xml"/><Relationship Id="rId10" Type="http://schemas.openxmlformats.org/officeDocument/2006/relationships/hyperlink" Target="http://www.dpconline.org/docman/technology-watch-reports/1460-twr15-01/file" TargetMode="External"/><Relationship Id="rId11" Type="http://schemas.openxmlformats.org/officeDocument/2006/relationships/hyperlink" Target="http://www.digitalpreservation.gov/personalarchiving/" TargetMode="External"/><Relationship Id="rId12" Type="http://schemas.openxmlformats.org/officeDocument/2006/relationships/hyperlink" Target="http://www.digitalpreservation.gov/personalarchiving/" TargetMode="External"/><Relationship Id="rId13" Type="http://schemas.openxmlformats.org/officeDocument/2006/relationships/hyperlink" Target="http://www.digitalpreservation.gov/personalarchiving/" TargetMode="External"/><Relationship Id="rId14" Type="http://schemas.openxmlformats.org/officeDocument/2006/relationships/hyperlink" Target="http://www.dpconline.org/events" TargetMode="External"/><Relationship Id="rId15" Type="http://schemas.openxmlformats.org/officeDocument/2006/relationships/hyperlink" Target="http://www.dpconline.org/events" TargetMode="External"/><Relationship Id="rId16" Type="http://schemas.openxmlformats.org/officeDocument/2006/relationships/hyperlink" Target="http://www.dpconline.org/events/past-events" TargetMode="External"/><Relationship Id="rId17" Type="http://schemas.openxmlformats.org/officeDocument/2006/relationships/hyperlink" Target="http://www.dpconline.org/events/past-events" TargetMode="External"/><Relationship Id="rId18" Type="http://schemas.openxmlformats.org/officeDocument/2006/relationships/hyperlink" Target="http://www.dpconline.org/events/past-events" TargetMode="External"/><Relationship Id="rId19" Type="http://schemas.openxmlformats.org/officeDocument/2006/relationships/hyperlink" Target="http://www.paradigm.ac.uk/workbook/appendices/guidelines-tips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750</Words>
  <Characters>4279</Characters>
  <Application>Microsoft Macintosh Word</Application>
  <DocSecurity>0</DocSecurity>
  <Lines>35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36</vt:i4>
      </vt:variant>
    </vt:vector>
  </HeadingPairs>
  <TitlesOfParts>
    <vt:vector size="37" baseType="lpstr">
      <vt:lpstr/>
      <vt:lpstr>Introduction to Digital Preservation</vt:lpstr>
      <vt:lpstr>Exercise Booklet</vt:lpstr>
      <vt:lpstr/>
      <vt:lpstr>Bodleian Libraries</vt:lpstr>
      <vt:lpstr>Version 1.1</vt:lpstr>
      <vt:lpstr/>
      <vt:lpstr/>
      <vt:lpstr>Activity: Preservation metadata quiz</vt:lpstr>
      <vt:lpstr>/</vt:lpstr>
      <vt:lpstr>(Source: Library of Congress)</vt:lpstr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>(Source: Library of Congress)</vt:lpstr>
    </vt:vector>
  </TitlesOfParts>
  <LinksUpToDate>false</LinksUpToDate>
  <CharactersWithSpaces>5019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Mason</dc:creator>
  <cp:keywords/>
  <dc:description/>
  <cp:lastModifiedBy>Sarah Mason</cp:lastModifiedBy>
  <cp:revision>6</cp:revision>
  <dcterms:created xsi:type="dcterms:W3CDTF">2018-07-25T15:19:00Z</dcterms:created>
  <dcterms:modified xsi:type="dcterms:W3CDTF">2018-07-30T14:04:00Z</dcterms:modified>
</cp:coreProperties>
</file>