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3F" w:rsidRPr="00C7720E" w:rsidRDefault="00BF7BDA" w:rsidP="00304827">
      <w:pPr>
        <w:spacing w:after="0" w:line="360" w:lineRule="auto"/>
        <w:jc w:val="center"/>
        <w:rPr>
          <w:rFonts w:asciiTheme="minorHAnsi" w:hAnsiTheme="minorHAnsi" w:cs="Times New Roman"/>
          <w:b/>
          <w:sz w:val="24"/>
          <w:szCs w:val="24"/>
          <w:lang w:val="en-GB"/>
        </w:rPr>
      </w:pPr>
      <w:bookmarkStart w:id="0" w:name="_GoBack"/>
      <w:bookmarkEnd w:id="0"/>
      <w:r w:rsidRPr="00304827">
        <w:rPr>
          <w:rFonts w:asciiTheme="minorHAnsi" w:hAnsiTheme="minorHAnsi" w:cs="Times New Roman"/>
          <w:b/>
          <w:sz w:val="24"/>
          <w:szCs w:val="24"/>
          <w:lang w:val="en-GB"/>
        </w:rPr>
        <w:t xml:space="preserve">Inequality and </w:t>
      </w:r>
      <w:r w:rsidR="002D0C10" w:rsidRPr="00C7720E">
        <w:rPr>
          <w:rFonts w:asciiTheme="minorHAnsi" w:hAnsiTheme="minorHAnsi" w:cs="Times New Roman"/>
          <w:b/>
          <w:sz w:val="24"/>
          <w:szCs w:val="24"/>
          <w:lang w:val="en-GB"/>
        </w:rPr>
        <w:t>c</w:t>
      </w:r>
      <w:r w:rsidRPr="00304827">
        <w:rPr>
          <w:rFonts w:asciiTheme="minorHAnsi" w:hAnsiTheme="minorHAnsi" w:cs="Times New Roman"/>
          <w:b/>
          <w:sz w:val="24"/>
          <w:szCs w:val="24"/>
          <w:lang w:val="en-GB"/>
        </w:rPr>
        <w:t>orruption</w:t>
      </w:r>
    </w:p>
    <w:p w:rsidR="002D0C10" w:rsidRPr="00304827" w:rsidRDefault="002D0C10" w:rsidP="00304827">
      <w:pPr>
        <w:spacing w:after="0" w:line="360" w:lineRule="auto"/>
        <w:jc w:val="center"/>
        <w:rPr>
          <w:rFonts w:asciiTheme="minorHAnsi" w:hAnsiTheme="minorHAnsi" w:cs="Times New Roman"/>
          <w:sz w:val="24"/>
          <w:szCs w:val="24"/>
          <w:lang w:val="en-GB"/>
        </w:rPr>
      </w:pPr>
      <w:r w:rsidRPr="00304827">
        <w:rPr>
          <w:rFonts w:asciiTheme="minorHAnsi" w:hAnsiTheme="minorHAnsi" w:cs="Times New Roman"/>
          <w:sz w:val="24"/>
          <w:szCs w:val="24"/>
          <w:lang w:val="en-GB"/>
        </w:rPr>
        <w:t>by</w:t>
      </w:r>
    </w:p>
    <w:p w:rsidR="00F02F02" w:rsidRDefault="007C4609" w:rsidP="00304827">
      <w:pPr>
        <w:spacing w:after="0" w:line="360" w:lineRule="auto"/>
        <w:jc w:val="center"/>
        <w:rPr>
          <w:rFonts w:asciiTheme="minorHAnsi" w:hAnsiTheme="minorHAnsi" w:cs="Times New Roman"/>
          <w:sz w:val="24"/>
          <w:szCs w:val="24"/>
          <w:lang w:val="en-GB"/>
        </w:rPr>
      </w:pPr>
      <w:r w:rsidRPr="00304827">
        <w:rPr>
          <w:rFonts w:asciiTheme="minorHAnsi" w:hAnsiTheme="minorHAnsi" w:cs="Times New Roman"/>
          <w:sz w:val="24"/>
          <w:szCs w:val="24"/>
          <w:lang w:val="en-GB"/>
        </w:rPr>
        <w:t>Bo Rothstein</w:t>
      </w:r>
    </w:p>
    <w:p w:rsidR="0098586B" w:rsidRDefault="0098586B" w:rsidP="00304827">
      <w:pPr>
        <w:spacing w:after="0" w:line="360" w:lineRule="auto"/>
        <w:jc w:val="center"/>
        <w:rPr>
          <w:rFonts w:asciiTheme="minorHAnsi" w:hAnsiTheme="minorHAnsi" w:cs="Times New Roman"/>
          <w:sz w:val="24"/>
          <w:szCs w:val="24"/>
          <w:lang w:val="en-GB"/>
        </w:rPr>
      </w:pPr>
    </w:p>
    <w:p w:rsidR="0098586B" w:rsidRDefault="0098586B" w:rsidP="00304827">
      <w:pPr>
        <w:spacing w:after="0" w:line="360" w:lineRule="auto"/>
        <w:rPr>
          <w:rFonts w:asciiTheme="minorHAnsi" w:hAnsiTheme="minorHAnsi" w:cs="Times New Roman"/>
          <w:b/>
          <w:sz w:val="24"/>
          <w:szCs w:val="24"/>
          <w:lang w:val="en-GB"/>
        </w:rPr>
      </w:pPr>
      <w:r>
        <w:rPr>
          <w:rFonts w:asciiTheme="minorHAnsi" w:hAnsiTheme="minorHAnsi" w:cs="Times New Roman"/>
          <w:b/>
          <w:sz w:val="24"/>
          <w:szCs w:val="24"/>
          <w:lang w:val="en-GB"/>
        </w:rPr>
        <w:t>Description</w:t>
      </w:r>
    </w:p>
    <w:p w:rsidR="0098586B" w:rsidRPr="0098586B" w:rsidRDefault="0098586B"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Corruption generally hurts poor people more than the rich and therefore serves as a regressive tax. An additional negative effect of widespread corruption is that it destroys support for policies that can effectively decrease economic inequality. Such policies, like universal health care, education and social insurance systems, will be difficult to establish in countries with widespread corruption. The reason is that corruption destroys both social trust and political trust. Citizens that in principle are in favour of policies for increased economic equality will nevertheless refrain from supporting such policies if they perceive that corrupti</w:t>
      </w:r>
      <w:r>
        <w:rPr>
          <w:rFonts w:asciiTheme="minorHAnsi" w:hAnsiTheme="minorHAnsi" w:cs="Times New Roman"/>
          <w:sz w:val="24"/>
          <w:szCs w:val="24"/>
          <w:lang w:val="en-GB"/>
        </w:rPr>
        <w:t>on in the public sector is wide</w:t>
      </w:r>
      <w:r w:rsidRPr="00304827">
        <w:rPr>
          <w:rFonts w:asciiTheme="minorHAnsi" w:hAnsiTheme="minorHAnsi" w:cs="Times New Roman"/>
          <w:sz w:val="24"/>
          <w:szCs w:val="24"/>
          <w:lang w:val="en-GB"/>
        </w:rPr>
        <w:t>spread.</w:t>
      </w:r>
    </w:p>
    <w:p w:rsidR="002D0C10" w:rsidRDefault="002D0C10" w:rsidP="00304827">
      <w:pPr>
        <w:spacing w:after="0" w:line="360" w:lineRule="auto"/>
        <w:rPr>
          <w:rFonts w:asciiTheme="minorHAnsi" w:hAnsiTheme="minorHAnsi" w:cs="Times New Roman"/>
          <w:sz w:val="24"/>
          <w:szCs w:val="24"/>
          <w:lang w:val="en-GB"/>
        </w:rPr>
      </w:pPr>
    </w:p>
    <w:p w:rsidR="0098586B" w:rsidRPr="00304827" w:rsidRDefault="0098586B" w:rsidP="00304827">
      <w:pPr>
        <w:spacing w:after="0" w:line="360" w:lineRule="auto"/>
        <w:rPr>
          <w:rFonts w:asciiTheme="minorHAnsi" w:hAnsiTheme="minorHAnsi" w:cs="Times New Roman"/>
          <w:sz w:val="24"/>
          <w:szCs w:val="24"/>
          <w:lang w:val="en-GB"/>
        </w:rPr>
      </w:pPr>
    </w:p>
    <w:p w:rsidR="006F07D3" w:rsidRPr="00C7720E" w:rsidRDefault="007B4539"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Widespread corruption generally hurt</w:t>
      </w:r>
      <w:r w:rsidR="00487466" w:rsidRPr="00C7720E">
        <w:rPr>
          <w:rFonts w:asciiTheme="minorHAnsi" w:hAnsiTheme="minorHAnsi" w:cs="Times New Roman"/>
          <w:sz w:val="24"/>
          <w:szCs w:val="24"/>
          <w:lang w:val="en-GB"/>
        </w:rPr>
        <w:t>s</w:t>
      </w:r>
      <w:r w:rsidRPr="00304827">
        <w:rPr>
          <w:rFonts w:asciiTheme="minorHAnsi" w:hAnsiTheme="minorHAnsi" w:cs="Times New Roman"/>
          <w:sz w:val="24"/>
          <w:szCs w:val="24"/>
          <w:lang w:val="en-GB"/>
        </w:rPr>
        <w:t xml:space="preserve"> poor people more than the rich and therefore serve</w:t>
      </w:r>
      <w:r w:rsidR="00D15890" w:rsidRPr="00304827">
        <w:rPr>
          <w:rFonts w:asciiTheme="minorHAnsi" w:hAnsiTheme="minorHAnsi" w:cs="Times New Roman"/>
          <w:sz w:val="24"/>
          <w:szCs w:val="24"/>
          <w:lang w:val="en-GB"/>
        </w:rPr>
        <w:t>s</w:t>
      </w:r>
      <w:r w:rsidRPr="00304827">
        <w:rPr>
          <w:rFonts w:asciiTheme="minorHAnsi" w:hAnsiTheme="minorHAnsi" w:cs="Times New Roman"/>
          <w:sz w:val="24"/>
          <w:szCs w:val="24"/>
          <w:lang w:val="en-GB"/>
        </w:rPr>
        <w:t xml:space="preserve"> as a regressive tax. There is</w:t>
      </w:r>
      <w:r w:rsidR="00487466" w:rsidRPr="00C7720E">
        <w:rPr>
          <w:rFonts w:asciiTheme="minorHAnsi" w:hAnsiTheme="minorHAnsi" w:cs="Times New Roman"/>
          <w:sz w:val="24"/>
          <w:szCs w:val="24"/>
          <w:lang w:val="en-GB"/>
        </w:rPr>
        <w:t>,</w:t>
      </w:r>
      <w:r w:rsidR="00D15890" w:rsidRPr="00304827">
        <w:rPr>
          <w:rFonts w:asciiTheme="minorHAnsi" w:hAnsiTheme="minorHAnsi" w:cs="Times New Roman"/>
          <w:sz w:val="24"/>
          <w:szCs w:val="24"/>
          <w:lang w:val="en-GB"/>
        </w:rPr>
        <w:t xml:space="preserve"> </w:t>
      </w:r>
      <w:r w:rsidRPr="00304827">
        <w:rPr>
          <w:rFonts w:asciiTheme="minorHAnsi" w:hAnsiTheme="minorHAnsi" w:cs="Times New Roman"/>
          <w:sz w:val="24"/>
          <w:szCs w:val="24"/>
          <w:lang w:val="en-GB"/>
        </w:rPr>
        <w:t>however</w:t>
      </w:r>
      <w:r w:rsidR="00487466"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 xml:space="preserve"> an addition</w:t>
      </w:r>
      <w:r w:rsidR="00D15890" w:rsidRPr="00304827">
        <w:rPr>
          <w:rFonts w:asciiTheme="minorHAnsi" w:hAnsiTheme="minorHAnsi" w:cs="Times New Roman"/>
          <w:sz w:val="24"/>
          <w:szCs w:val="24"/>
          <w:lang w:val="en-GB"/>
        </w:rPr>
        <w:t xml:space="preserve">al negative effect of widespread corruption </w:t>
      </w:r>
      <w:r w:rsidR="00C538A6" w:rsidRPr="00304827">
        <w:rPr>
          <w:rFonts w:asciiTheme="minorHAnsi" w:hAnsiTheme="minorHAnsi" w:cs="Times New Roman"/>
          <w:sz w:val="24"/>
          <w:szCs w:val="24"/>
          <w:lang w:val="en-GB"/>
        </w:rPr>
        <w:t xml:space="preserve">on inequality, namely </w:t>
      </w:r>
      <w:r w:rsidR="00D15890" w:rsidRPr="00304827">
        <w:rPr>
          <w:rFonts w:asciiTheme="minorHAnsi" w:hAnsiTheme="minorHAnsi" w:cs="Times New Roman"/>
          <w:sz w:val="24"/>
          <w:szCs w:val="24"/>
          <w:lang w:val="en-GB"/>
        </w:rPr>
        <w:t>destroy</w:t>
      </w:r>
      <w:r w:rsidR="00C538A6" w:rsidRPr="00304827">
        <w:rPr>
          <w:rFonts w:asciiTheme="minorHAnsi" w:hAnsiTheme="minorHAnsi" w:cs="Times New Roman"/>
          <w:sz w:val="24"/>
          <w:szCs w:val="24"/>
          <w:lang w:val="en-GB"/>
        </w:rPr>
        <w:t>ing</w:t>
      </w:r>
      <w:r w:rsidR="00D15890" w:rsidRPr="00304827">
        <w:rPr>
          <w:rFonts w:asciiTheme="minorHAnsi" w:hAnsiTheme="minorHAnsi" w:cs="Times New Roman"/>
          <w:sz w:val="24"/>
          <w:szCs w:val="24"/>
          <w:lang w:val="en-GB"/>
        </w:rPr>
        <w:t xml:space="preserve"> support for policies that decrease economic inequality.</w:t>
      </w:r>
    </w:p>
    <w:p w:rsidR="00276344" w:rsidRPr="00304827" w:rsidRDefault="00276344" w:rsidP="00304827">
      <w:pPr>
        <w:spacing w:after="0" w:line="360" w:lineRule="auto"/>
        <w:rPr>
          <w:rFonts w:asciiTheme="minorHAnsi" w:hAnsiTheme="minorHAnsi" w:cs="Times New Roman"/>
          <w:sz w:val="24"/>
          <w:szCs w:val="24"/>
          <w:lang w:val="en-GB"/>
        </w:rPr>
      </w:pPr>
    </w:p>
    <w:p w:rsidR="003C5168" w:rsidRPr="00304827" w:rsidRDefault="0087657F"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F</w:t>
      </w:r>
      <w:r w:rsidR="002B103F" w:rsidRPr="00304827">
        <w:rPr>
          <w:rFonts w:asciiTheme="minorHAnsi" w:hAnsiTheme="minorHAnsi" w:cs="Times New Roman"/>
          <w:sz w:val="24"/>
          <w:szCs w:val="24"/>
          <w:lang w:val="en-GB"/>
        </w:rPr>
        <w:t xml:space="preserve">or </w:t>
      </w:r>
      <w:r w:rsidR="00487466" w:rsidRPr="00C7720E">
        <w:rPr>
          <w:rFonts w:asciiTheme="minorHAnsi" w:hAnsiTheme="minorHAnsi" w:cs="Times New Roman"/>
          <w:sz w:val="24"/>
          <w:szCs w:val="24"/>
          <w:lang w:val="en-GB"/>
        </w:rPr>
        <w:t>the</w:t>
      </w:r>
      <w:r w:rsidR="002B103F" w:rsidRPr="00304827">
        <w:rPr>
          <w:rFonts w:asciiTheme="minorHAnsi" w:hAnsiTheme="minorHAnsi" w:cs="Times New Roman"/>
          <w:sz w:val="24"/>
          <w:szCs w:val="24"/>
          <w:lang w:val="en-GB"/>
        </w:rPr>
        <w:t xml:space="preserve"> vast majority of people, human wellbeing </w:t>
      </w:r>
      <w:r w:rsidR="00487466" w:rsidRPr="00C7720E">
        <w:rPr>
          <w:rFonts w:asciiTheme="minorHAnsi" w:hAnsiTheme="minorHAnsi" w:cs="Times New Roman"/>
          <w:sz w:val="24"/>
          <w:szCs w:val="24"/>
          <w:lang w:val="en-GB"/>
        </w:rPr>
        <w:t>c</w:t>
      </w:r>
      <w:r w:rsidR="002B103F" w:rsidRPr="00304827">
        <w:rPr>
          <w:rFonts w:asciiTheme="minorHAnsi" w:hAnsiTheme="minorHAnsi" w:cs="Times New Roman"/>
          <w:sz w:val="24"/>
          <w:szCs w:val="24"/>
          <w:lang w:val="en-GB"/>
        </w:rPr>
        <w:t xml:space="preserve">ould be </w:t>
      </w:r>
      <w:r w:rsidR="00D15890" w:rsidRPr="00304827">
        <w:rPr>
          <w:rFonts w:asciiTheme="minorHAnsi" w:hAnsiTheme="minorHAnsi" w:cs="Times New Roman"/>
          <w:sz w:val="24"/>
          <w:szCs w:val="24"/>
          <w:lang w:val="en-GB"/>
        </w:rPr>
        <w:t>improved if</w:t>
      </w:r>
      <w:r w:rsidR="002B103F" w:rsidRPr="00304827">
        <w:rPr>
          <w:rFonts w:asciiTheme="minorHAnsi" w:hAnsiTheme="minorHAnsi" w:cs="Times New Roman"/>
          <w:sz w:val="24"/>
          <w:szCs w:val="24"/>
          <w:lang w:val="en-GB"/>
        </w:rPr>
        <w:t xml:space="preserve"> inequality </w:t>
      </w:r>
      <w:r w:rsidR="00487466" w:rsidRPr="00C7720E">
        <w:rPr>
          <w:rFonts w:asciiTheme="minorHAnsi" w:hAnsiTheme="minorHAnsi" w:cs="Times New Roman"/>
          <w:sz w:val="24"/>
          <w:szCs w:val="24"/>
          <w:lang w:val="en-GB"/>
        </w:rPr>
        <w:t xml:space="preserve">is </w:t>
      </w:r>
      <w:r w:rsidR="002B103F" w:rsidRPr="00304827">
        <w:rPr>
          <w:rFonts w:asciiTheme="minorHAnsi" w:hAnsiTheme="minorHAnsi" w:cs="Times New Roman"/>
          <w:sz w:val="24"/>
          <w:szCs w:val="24"/>
          <w:lang w:val="en-GB"/>
        </w:rPr>
        <w:t>decrease</w:t>
      </w:r>
      <w:r w:rsidR="00487466" w:rsidRPr="00C7720E">
        <w:rPr>
          <w:rFonts w:asciiTheme="minorHAnsi" w:hAnsiTheme="minorHAnsi" w:cs="Times New Roman"/>
          <w:sz w:val="24"/>
          <w:szCs w:val="24"/>
          <w:lang w:val="en-GB"/>
        </w:rPr>
        <w:t>d</w:t>
      </w:r>
      <w:r w:rsidR="002B103F" w:rsidRPr="00304827">
        <w:rPr>
          <w:rFonts w:asciiTheme="minorHAnsi" w:hAnsiTheme="minorHAnsi" w:cs="Times New Roman"/>
          <w:sz w:val="24"/>
          <w:szCs w:val="24"/>
          <w:lang w:val="en-GB"/>
        </w:rPr>
        <w:t xml:space="preserve"> in their society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&lt;EndNote&gt;&lt;Cite&gt;&lt;Author&gt;Radcliff&lt;/Author&gt;&lt;Year&gt;2013&lt;/Year&gt;&lt;RecNum&gt;4521&lt;/RecNum&gt;&lt;DisplayText&gt;(Radcliff 2013, Wilkinson and Pickett 2009)&lt;/DisplayText&gt;&lt;record&gt;&lt;rec-number&gt;4521&lt;/rec-number&gt;&lt;foreign-keys&gt;&lt;key app="EN" db-id="x9ts9w5dgw0fabetrz1pa9eha5wddwat90z0" timestamp="1368621162"&gt;4521&lt;/key&gt;&lt;/foreign-keys&gt;&lt;ref-type name="Book"&gt;6&lt;/ref-type&gt;&lt;contributors&gt;&lt;authors&gt;&lt;author&gt;Radcliff, Benjamin&lt;/author&gt;&lt;/authors&gt;&lt;/contributors&gt;&lt;titles&gt;&lt;title&gt;The Political Economy of Human Happiness&lt;/title&gt;&lt;/titles&gt;&lt;dates&gt;&lt;year&gt;2013&lt;/year&gt;&lt;/dates&gt;&lt;pub-location&gt;New York&lt;/pub-location&gt;&lt;publisher&gt;Cambridge University Press&lt;/publisher&gt;&lt;urls&gt;&lt;/urls&gt;&lt;/record&gt;&lt;/Cite&gt;&lt;Cite&gt;&lt;Author&gt;Wilkinson&lt;/Author&gt;&lt;Year&gt;2009&lt;/Year&gt;&lt;RecNum&gt;27&lt;/RecNum&gt;&lt;record&gt;&lt;rec-number&gt;27&lt;/rec-number&gt;&lt;foreign-keys&gt;&lt;key app="EN" db-id="x9ts9w5dgw0fabetrz1pa9eha5wddwat90z0" timestamp="0"&gt;27&lt;/key&gt;&lt;/foreign-keys&gt;&lt;ref-type name="Book"&gt;6&lt;/ref-type&gt;&lt;contributors&gt;&lt;authors&gt;&lt;author&gt;Wilkinson, Richard G.&lt;/author&gt;&lt;author&gt;Pickett, Kate&lt;/author&gt;&lt;/authors&gt;&lt;/contributors&gt;&lt;titles&gt;&lt;title&gt;The spirit level: Why more equal societies almost always do better&lt;/title&gt;&lt;/titles&gt;&lt;keywords&gt;&lt;keyword&gt;Equality.&lt;/keyword&gt;&lt;keyword&gt;Social problems.&lt;/keyword&gt;&lt;keyword&gt;Jämlikhet samhällsaspekter&lt;/keyword&gt;&lt;/keywords&gt;&lt;dates&gt;&lt;year&gt;2009&lt;/year&gt;&lt;/dates&gt;&lt;pub-location&gt;London&lt;/pub-location&gt;&lt;publisher&gt;Allen Lane&lt;/publisher&gt;&lt;isbn&gt;978-1-84614-039-6 (hbk.)&amp;#xD;1-84614-039-0 (hbk.)&lt;/isbn&gt;&lt;accession-num&gt;11366581&lt;/accession-num&gt;&lt;urls&gt;&lt;/urls&gt;&lt;/record&gt;&lt;/Cite&gt;&lt;/EndNote&gt;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(Radcliff</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2013)</w:t>
      </w:r>
      <w:r w:rsidR="007C4609" w:rsidRPr="00304827">
        <w:rPr>
          <w:rFonts w:asciiTheme="minorHAnsi" w:hAnsiTheme="minorHAnsi" w:cs="Times New Roman"/>
          <w:sz w:val="24"/>
          <w:szCs w:val="24"/>
          <w:lang w:val="en-GB"/>
        </w:rPr>
        <w:fldChar w:fldCharType="end"/>
      </w:r>
      <w:r w:rsidR="003417DC" w:rsidRPr="00304827">
        <w:rPr>
          <w:rFonts w:asciiTheme="minorHAnsi" w:hAnsiTheme="minorHAnsi" w:cs="Times New Roman"/>
          <w:sz w:val="24"/>
          <w:szCs w:val="24"/>
          <w:lang w:val="en-GB"/>
        </w:rPr>
        <w:t xml:space="preserve">. </w:t>
      </w:r>
      <w:r w:rsidR="0098586B" w:rsidRPr="0098586B">
        <w:rPr>
          <w:rFonts w:asciiTheme="minorHAnsi" w:hAnsiTheme="minorHAnsi" w:cs="Times New Roman"/>
          <w:sz w:val="24"/>
          <w:szCs w:val="24"/>
          <w:lang w:val="en-GB"/>
        </w:rPr>
        <w:t xml:space="preserve">It is important to consider what the necessary amount (and type) of solidarity is that is needed to produce public policies that enhance social and economic equality, and whether this solidarity can be politically manufactured. We take as our starting point the notion that </w:t>
      </w:r>
      <w:r w:rsidR="00E06D66" w:rsidRPr="00304827">
        <w:rPr>
          <w:rFonts w:asciiTheme="minorHAnsi" w:hAnsiTheme="minorHAnsi" w:cs="Times New Roman"/>
          <w:sz w:val="24"/>
          <w:szCs w:val="24"/>
          <w:lang w:val="en-GB"/>
        </w:rPr>
        <w:t>the level o</w:t>
      </w:r>
      <w:r w:rsidRPr="00304827">
        <w:rPr>
          <w:rFonts w:asciiTheme="minorHAnsi" w:hAnsiTheme="minorHAnsi" w:cs="Times New Roman"/>
          <w:sz w:val="24"/>
          <w:szCs w:val="24"/>
          <w:lang w:val="en-GB"/>
        </w:rPr>
        <w:t>f social</w:t>
      </w:r>
      <w:r w:rsidR="0098586B">
        <w:rPr>
          <w:rFonts w:asciiTheme="minorHAnsi" w:hAnsiTheme="minorHAnsi" w:cs="Times New Roman"/>
          <w:sz w:val="24"/>
          <w:szCs w:val="24"/>
          <w:lang w:val="en-GB"/>
        </w:rPr>
        <w:t xml:space="preserve"> </w:t>
      </w:r>
      <w:r w:rsidRPr="00304827">
        <w:rPr>
          <w:rFonts w:asciiTheme="minorHAnsi" w:hAnsiTheme="minorHAnsi" w:cs="Times New Roman"/>
          <w:sz w:val="24"/>
          <w:szCs w:val="24"/>
          <w:lang w:val="en-GB"/>
        </w:rPr>
        <w:t>solidarity in a society</w:t>
      </w:r>
      <w:r w:rsidR="00E06D66" w:rsidRPr="00304827">
        <w:rPr>
          <w:rFonts w:asciiTheme="minorHAnsi" w:hAnsiTheme="minorHAnsi" w:cs="Times New Roman"/>
          <w:sz w:val="24"/>
          <w:szCs w:val="24"/>
          <w:lang w:val="en-GB"/>
        </w:rPr>
        <w:t xml:space="preserve"> is not culturally determined. The Nordic countries are not </w:t>
      </w:r>
      <w:r w:rsidR="0098586B" w:rsidRPr="00304827">
        <w:rPr>
          <w:rFonts w:asciiTheme="minorHAnsi" w:hAnsiTheme="minorHAnsi" w:cs="Times New Roman"/>
          <w:sz w:val="24"/>
          <w:szCs w:val="24"/>
          <w:lang w:val="en-GB"/>
        </w:rPr>
        <w:t xml:space="preserve">more </w:t>
      </w:r>
      <w:r w:rsidR="00E06D66" w:rsidRPr="00304827">
        <w:rPr>
          <w:rFonts w:asciiTheme="minorHAnsi" w:hAnsiTheme="minorHAnsi" w:cs="Times New Roman"/>
          <w:sz w:val="24"/>
          <w:szCs w:val="24"/>
          <w:lang w:val="en-GB"/>
        </w:rPr>
        <w:t>equal than</w:t>
      </w:r>
      <w:r w:rsidR="00487466" w:rsidRPr="00C7720E">
        <w:rPr>
          <w:rFonts w:asciiTheme="minorHAnsi" w:hAnsiTheme="minorHAnsi" w:cs="Times New Roman"/>
          <w:sz w:val="24"/>
          <w:szCs w:val="24"/>
          <w:lang w:val="en-GB"/>
        </w:rPr>
        <w:t>,</w:t>
      </w:r>
      <w:r w:rsidR="00E06D66" w:rsidRPr="00304827">
        <w:rPr>
          <w:rFonts w:asciiTheme="minorHAnsi" w:hAnsiTheme="minorHAnsi" w:cs="Times New Roman"/>
          <w:sz w:val="24"/>
          <w:szCs w:val="24"/>
          <w:lang w:val="en-GB"/>
        </w:rPr>
        <w:t xml:space="preserve"> for example</w:t>
      </w:r>
      <w:r w:rsidR="00487466" w:rsidRPr="00C7720E">
        <w:rPr>
          <w:rFonts w:asciiTheme="minorHAnsi" w:hAnsiTheme="minorHAnsi" w:cs="Times New Roman"/>
          <w:sz w:val="24"/>
          <w:szCs w:val="24"/>
          <w:lang w:val="en-GB"/>
        </w:rPr>
        <w:t>,</w:t>
      </w:r>
      <w:r w:rsidR="00E06D66" w:rsidRPr="00304827">
        <w:rPr>
          <w:rFonts w:asciiTheme="minorHAnsi" w:hAnsiTheme="minorHAnsi" w:cs="Times New Roman"/>
          <w:sz w:val="24"/>
          <w:szCs w:val="24"/>
          <w:lang w:val="en-GB"/>
        </w:rPr>
        <w:t xml:space="preserve"> the UK or the US because there is something special </w:t>
      </w:r>
      <w:r w:rsidR="00487466" w:rsidRPr="00C7720E">
        <w:rPr>
          <w:rFonts w:asciiTheme="minorHAnsi" w:hAnsiTheme="minorHAnsi" w:cs="Times New Roman"/>
          <w:sz w:val="24"/>
          <w:szCs w:val="24"/>
          <w:lang w:val="en-GB"/>
        </w:rPr>
        <w:t>about</w:t>
      </w:r>
      <w:r w:rsidR="00487466" w:rsidRPr="00304827">
        <w:rPr>
          <w:rFonts w:asciiTheme="minorHAnsi" w:hAnsiTheme="minorHAnsi" w:cs="Times New Roman"/>
          <w:sz w:val="24"/>
          <w:szCs w:val="24"/>
          <w:lang w:val="en-GB"/>
        </w:rPr>
        <w:t xml:space="preserve"> </w:t>
      </w:r>
      <w:r w:rsidR="00E06D66" w:rsidRPr="00304827">
        <w:rPr>
          <w:rFonts w:asciiTheme="minorHAnsi" w:hAnsiTheme="minorHAnsi" w:cs="Times New Roman"/>
          <w:sz w:val="24"/>
          <w:szCs w:val="24"/>
          <w:lang w:val="en-GB"/>
        </w:rPr>
        <w:t xml:space="preserve">the Nordic culture. Instead, the </w:t>
      </w:r>
      <w:r w:rsidR="00C6670B" w:rsidRPr="00304827">
        <w:rPr>
          <w:rFonts w:asciiTheme="minorHAnsi" w:hAnsiTheme="minorHAnsi" w:cs="Times New Roman"/>
          <w:sz w:val="24"/>
          <w:szCs w:val="24"/>
          <w:lang w:val="en-GB"/>
        </w:rPr>
        <w:t xml:space="preserve">unusually </w:t>
      </w:r>
      <w:r w:rsidR="00E06D66" w:rsidRPr="00304827">
        <w:rPr>
          <w:rFonts w:asciiTheme="minorHAnsi" w:hAnsiTheme="minorHAnsi" w:cs="Times New Roman"/>
          <w:sz w:val="24"/>
          <w:szCs w:val="24"/>
          <w:lang w:val="en-GB"/>
        </w:rPr>
        <w:t>broad</w:t>
      </w:r>
      <w:r w:rsidR="00487466" w:rsidRPr="00C7720E">
        <w:rPr>
          <w:rFonts w:asciiTheme="minorHAnsi" w:hAnsiTheme="minorHAnsi" w:cs="Times New Roman"/>
          <w:sz w:val="24"/>
          <w:szCs w:val="24"/>
          <w:lang w:val="en-GB"/>
        </w:rPr>
        <w:t>-</w:t>
      </w:r>
      <w:r w:rsidR="00C6670B" w:rsidRPr="00304827">
        <w:rPr>
          <w:rFonts w:asciiTheme="minorHAnsi" w:hAnsiTheme="minorHAnsi" w:cs="Times New Roman"/>
          <w:sz w:val="24"/>
          <w:szCs w:val="24"/>
          <w:lang w:val="en-GB"/>
        </w:rPr>
        <w:t xml:space="preserve">based political support for the </w:t>
      </w:r>
      <w:r w:rsidR="00E06D66" w:rsidRPr="00304827">
        <w:rPr>
          <w:rFonts w:asciiTheme="minorHAnsi" w:hAnsiTheme="minorHAnsi" w:cs="Times New Roman"/>
          <w:sz w:val="24"/>
          <w:szCs w:val="24"/>
          <w:lang w:val="en-GB"/>
        </w:rPr>
        <w:t xml:space="preserve">welfare state has been politically constructed </w:t>
      </w:r>
      <w:r w:rsidR="002D0C10" w:rsidRPr="00304827">
        <w:rPr>
          <w:rFonts w:asciiTheme="minorHAnsi" w:hAnsiTheme="minorHAnsi" w:cs="Times New Roman"/>
          <w:sz w:val="24"/>
          <w:szCs w:val="24"/>
          <w:lang w:val="en-GB"/>
        </w:rPr>
        <w:t>‘</w:t>
      </w:r>
      <w:r w:rsidR="00E06D66" w:rsidRPr="00304827">
        <w:rPr>
          <w:rFonts w:asciiTheme="minorHAnsi" w:hAnsiTheme="minorHAnsi" w:cs="Times New Roman"/>
          <w:sz w:val="24"/>
          <w:szCs w:val="24"/>
          <w:lang w:val="en-GB"/>
        </w:rPr>
        <w:t>from above</w:t>
      </w:r>
      <w:r w:rsidR="002D0C10" w:rsidRPr="00304827">
        <w:rPr>
          <w:rFonts w:asciiTheme="minorHAnsi" w:hAnsiTheme="minorHAnsi" w:cs="Times New Roman"/>
          <w:sz w:val="24"/>
          <w:szCs w:val="24"/>
          <w:lang w:val="en-GB"/>
        </w:rPr>
        <w:t>’</w:t>
      </w:r>
      <w:r w:rsidR="00E06D66" w:rsidRPr="00304827">
        <w:rPr>
          <w:rFonts w:asciiTheme="minorHAnsi" w:hAnsiTheme="minorHAnsi" w:cs="Times New Roman"/>
          <w:sz w:val="24"/>
          <w:szCs w:val="24"/>
          <w:lang w:val="en-GB"/>
        </w:rPr>
        <w:t xml:space="preserve"> by the universal (or near universal) design of the policies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&lt;EndNote&gt;&lt;Cite&gt;&lt;Author&gt;Rothstein&lt;/Author&gt;&lt;Year&gt;2015&lt;/Year&gt;&lt;RecNum&gt;6552&lt;/RecNum&gt;&lt;DisplayText&gt;(Rothstein 2015, Svallfors 2015)&lt;/DisplayText&gt;&lt;record&gt;&lt;rec-number&gt;6552&lt;/rec-number&gt;&lt;foreign-keys&gt;&lt;key app="EN" db-id="x9ts9w5dgw0fabetrz1pa9eha5wddwat90z0" timestamp="1448207953"&gt;6552&lt;/key&gt;&lt;/foreign-keys&gt;&lt;ref-type name="Book Section"&gt;5&lt;/ref-type&gt;&lt;contributors&gt;&lt;authors&gt;&lt;author&gt;Rothstein, Bo&lt;/author&gt;&lt;/authors&gt;&lt;secondary-authors&gt;&lt;author&gt;Pierre, Jon&lt;/author&gt;&lt;/secondary-authors&gt;&lt;/contributors&gt;&lt;titles&gt;&lt;title&gt;The Moral, Economic, and Political Logic of the Swedish Welfare State&lt;/title&gt;&lt;secondary-title&gt;The Oxford Handbook of Swedish Politics&lt;/secondary-title&gt;&lt;/titles&gt;&lt;pages&gt;69-86&lt;/pages&gt;&lt;dates&gt;&lt;year&gt;2015&lt;/year&gt;&lt;/dates&gt;&lt;pub-location&gt;Oxford&lt;/pub-location&gt;&lt;publisher&gt;Oxford Univeristy Press&lt;/publisher&gt;&lt;urls&gt;&lt;/urls&gt;&lt;/record&gt;&lt;/Cite&gt;&lt;Cite&gt;&lt;Author&gt;Svallfors&lt;/Author&gt;&lt;Year&gt;2015&lt;/Year&gt;&lt;RecNum&gt;6553&lt;/RecNum&gt;&lt;record&gt;&lt;rec-number&gt;6553&lt;/rec-number&gt;&lt;foreign-keys&gt;&lt;key app="EN" db-id="x9ts9w5dgw0fabetrz1pa9eha5wddwat90z0" timestamp="1448208070"&gt;6553&lt;/key&gt;&lt;/foreign-keys&gt;&lt;ref-type name="Book Section"&gt;5&lt;/ref-type&gt;&lt;contributors&gt;&lt;authors&gt;&lt;author&gt;Svallfors, Stefan&lt;/author&gt;&lt;/authors&gt;&lt;secondary-authors&gt;&lt;author&gt;Pierre, Jon&lt;/author&gt;&lt;/secondary-authors&gt;&lt;/contributors&gt;&lt;titles&gt;&lt;title&gt;Who Loves the Swedish Welfare State? Attitude Trends 1980–2010&lt;/title&gt;&lt;secondary-title&gt;The Oxford Handbook of Swedish Politics&lt;/secondary-title&gt;&lt;/titles&gt;&lt;pages&gt;22-36&lt;/pages&gt;&lt;dates&gt;&lt;year&gt;2015&lt;/year&gt;&lt;/dates&gt;&lt;pub-location&gt;Oxford&lt;/pub-location&gt;&lt;publisher&gt;Oxford University Press&lt;/publisher&gt;&lt;urls&gt;&lt;/urls&gt;&lt;/record&gt;&lt;/Cite&gt;&lt;/EndNote&gt;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(Rothstein</w:t>
      </w:r>
      <w:r w:rsidR="006F07D3" w:rsidRPr="00304827">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2015)</w:t>
      </w:r>
      <w:r w:rsidR="007C4609" w:rsidRPr="00304827">
        <w:rPr>
          <w:rFonts w:asciiTheme="minorHAnsi" w:hAnsiTheme="minorHAnsi" w:cs="Times New Roman"/>
          <w:sz w:val="24"/>
          <w:szCs w:val="24"/>
          <w:lang w:val="en-GB"/>
        </w:rPr>
        <w:fldChar w:fldCharType="end"/>
      </w:r>
      <w:r w:rsidR="00E06D66" w:rsidRPr="00304827">
        <w:rPr>
          <w:rFonts w:asciiTheme="minorHAnsi" w:hAnsiTheme="minorHAnsi" w:cs="Times New Roman"/>
          <w:sz w:val="24"/>
          <w:szCs w:val="24"/>
          <w:lang w:val="en-GB"/>
        </w:rPr>
        <w:t xml:space="preserve">. The recent introduction of </w:t>
      </w:r>
      <w:r w:rsidR="00487466" w:rsidRPr="00C7720E">
        <w:rPr>
          <w:rFonts w:asciiTheme="minorHAnsi" w:hAnsiTheme="minorHAnsi" w:cs="Times New Roman"/>
          <w:sz w:val="24"/>
          <w:szCs w:val="24"/>
          <w:lang w:val="en-GB"/>
        </w:rPr>
        <w:t xml:space="preserve">a </w:t>
      </w:r>
      <w:r w:rsidR="00E06D66" w:rsidRPr="00304827">
        <w:rPr>
          <w:rFonts w:asciiTheme="minorHAnsi" w:hAnsiTheme="minorHAnsi" w:cs="Times New Roman"/>
          <w:sz w:val="24"/>
          <w:szCs w:val="24"/>
          <w:lang w:val="en-GB"/>
        </w:rPr>
        <w:t>more universal type of social policy reform in several Latin American countries in areas such a</w:t>
      </w:r>
      <w:r w:rsidR="00487466" w:rsidRPr="00C7720E">
        <w:rPr>
          <w:rFonts w:asciiTheme="minorHAnsi" w:hAnsiTheme="minorHAnsi" w:cs="Times New Roman"/>
          <w:sz w:val="24"/>
          <w:szCs w:val="24"/>
          <w:lang w:val="en-GB"/>
        </w:rPr>
        <w:t>s</w:t>
      </w:r>
      <w:r w:rsidR="00E06D66" w:rsidRPr="00304827">
        <w:rPr>
          <w:rFonts w:asciiTheme="minorHAnsi" w:hAnsiTheme="minorHAnsi" w:cs="Times New Roman"/>
          <w:sz w:val="24"/>
          <w:szCs w:val="24"/>
          <w:lang w:val="en-GB"/>
        </w:rPr>
        <w:t xml:space="preserve"> health care, pensions and education shows the existence of the same causal logic as in the Nordic countries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&lt;EndNote&gt;&lt;Cite&gt;&lt;Author&gt;Pribble&lt;/Author&gt;&lt;Year&gt;2013&lt;/Year&gt;&lt;RecNum&gt;6139&lt;/RecNum&gt;&lt;DisplayText&gt;(Pribble 2013)&lt;/DisplayText&gt;&lt;record&gt;&lt;rec-number&gt;6139&lt;/rec-number&gt;&lt;foreign-keys&gt;&lt;key app="EN" db-id="x9ts9w5dgw0fabetrz1pa9eha5wddwat90z0" timestamp="1406100253"&gt;6139&lt;/key&gt;&lt;/foreign-keys&gt;&lt;ref-type name="Book"&gt;6&lt;/ref-type&gt;&lt;contributors&gt;&lt;authors&gt;&lt;author&gt;Pribble, Jennifer E.&lt;/author&gt;&lt;/authors&gt;&lt;/contributors&gt;&lt;titles&gt;&lt;title&gt;Welfare and party politics in Latin America&lt;/title&gt;&lt;/titles&gt;&lt;pages&gt;xv, 214 pages&lt;/pages&gt;&lt;edition&gt;First Edition.&lt;/edition&gt;&lt;keywords&gt;&lt;keyword&gt;Latin America Social conditions 21st century.&lt;/keyword&gt;&lt;keyword&gt;Latin America Social policy 21st century.&lt;/keyword&gt;&lt;keyword&gt;Political parties Latin America History 21st century.&lt;/keyword&gt;&lt;keyword&gt;Latin America Politics and government 21st century.&lt;/keyword&gt;&lt;/keywords&gt;&lt;dates&gt;&lt;year&gt;2013&lt;/year&gt;&lt;/dates&gt;&lt;pub-location&gt;New York&lt;/pub-location&gt;&lt;publisher&gt;Cambridge University Press&lt;/publisher&gt;&lt;isbn&gt;9781107030220 (Hardcover)&lt;/isbn&gt;&lt;accession-num&gt;17604475&lt;/accession-num&gt;&lt;call-num&gt;Jefferson or Adams Building Reading Rooms (FLM1) HN110.5.A8 P7295 2013&lt;/call-num&gt;&lt;work-type&gt;text&lt;/work-type&gt;&lt;urls&gt;&lt;/urls&gt;&lt;/record&gt;&lt;/Cite&gt;&lt;/EndNote&gt;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(Pribble</w:t>
      </w:r>
      <w:r w:rsidR="006F07D3" w:rsidRPr="00304827">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2013)</w:t>
      </w:r>
      <w:r w:rsidR="007C4609" w:rsidRPr="00304827">
        <w:rPr>
          <w:rFonts w:asciiTheme="minorHAnsi" w:hAnsiTheme="minorHAnsi" w:cs="Times New Roman"/>
          <w:sz w:val="24"/>
          <w:szCs w:val="24"/>
          <w:lang w:val="en-GB"/>
        </w:rPr>
        <w:fldChar w:fldCharType="end"/>
      </w:r>
      <w:r w:rsidR="00E06D66" w:rsidRPr="00304827">
        <w:rPr>
          <w:rFonts w:asciiTheme="minorHAnsi" w:hAnsiTheme="minorHAnsi" w:cs="Times New Roman"/>
          <w:sz w:val="24"/>
          <w:szCs w:val="24"/>
          <w:lang w:val="en-GB"/>
        </w:rPr>
        <w:t xml:space="preserve"> as does the contingent support for the National Health Service in the UK and the </w:t>
      </w:r>
      <w:r w:rsidR="00487466" w:rsidRPr="00C7720E">
        <w:rPr>
          <w:rFonts w:asciiTheme="minorHAnsi" w:hAnsiTheme="minorHAnsi" w:cs="Times New Roman"/>
          <w:sz w:val="24"/>
          <w:szCs w:val="24"/>
          <w:lang w:val="en-GB"/>
        </w:rPr>
        <w:t xml:space="preserve">social security </w:t>
      </w:r>
      <w:r w:rsidR="00E06D66" w:rsidRPr="00304827">
        <w:rPr>
          <w:rFonts w:asciiTheme="minorHAnsi" w:hAnsiTheme="minorHAnsi" w:cs="Times New Roman"/>
          <w:sz w:val="24"/>
          <w:szCs w:val="24"/>
          <w:lang w:val="en-GB"/>
        </w:rPr>
        <w:t>system in the US</w:t>
      </w:r>
      <w:r w:rsidR="00150C8B" w:rsidRPr="00304827">
        <w:rPr>
          <w:rFonts w:asciiTheme="minorHAnsi" w:hAnsiTheme="minorHAnsi" w:cs="Times New Roman"/>
          <w:sz w:val="24"/>
          <w:szCs w:val="24"/>
          <w:lang w:val="en-GB"/>
        </w:rPr>
        <w:t>.</w:t>
      </w:r>
      <w:r w:rsidR="00E06D66" w:rsidRPr="00304827">
        <w:rPr>
          <w:rFonts w:asciiTheme="minorHAnsi" w:hAnsiTheme="minorHAnsi" w:cs="Times New Roman"/>
          <w:sz w:val="24"/>
          <w:szCs w:val="24"/>
          <w:lang w:val="en-GB"/>
        </w:rPr>
        <w:t xml:space="preserve"> </w:t>
      </w:r>
      <w:r w:rsidR="00C6670B" w:rsidRPr="00304827">
        <w:rPr>
          <w:rFonts w:asciiTheme="minorHAnsi" w:hAnsiTheme="minorHAnsi" w:cs="Times New Roman"/>
          <w:sz w:val="24"/>
          <w:szCs w:val="24"/>
          <w:lang w:val="en-GB"/>
        </w:rPr>
        <w:t xml:space="preserve">In sum, it is </w:t>
      </w:r>
      <w:r w:rsidR="00C6670B" w:rsidRPr="00304827">
        <w:rPr>
          <w:rFonts w:asciiTheme="minorHAnsi" w:hAnsiTheme="minorHAnsi" w:cs="Times New Roman"/>
          <w:sz w:val="24"/>
          <w:szCs w:val="24"/>
          <w:lang w:val="en-GB"/>
        </w:rPr>
        <w:lastRenderedPageBreak/>
        <w:t xml:space="preserve">the specific design of the institutions, not history or culture that matters for the possibility </w:t>
      </w:r>
      <w:r w:rsidR="00487466" w:rsidRPr="00C7720E">
        <w:rPr>
          <w:rFonts w:asciiTheme="minorHAnsi" w:hAnsiTheme="minorHAnsi" w:cs="Times New Roman"/>
          <w:sz w:val="24"/>
          <w:szCs w:val="24"/>
          <w:lang w:val="en-GB"/>
        </w:rPr>
        <w:t>o</w:t>
      </w:r>
      <w:r w:rsidR="00C6670B" w:rsidRPr="00304827">
        <w:rPr>
          <w:rFonts w:asciiTheme="minorHAnsi" w:hAnsiTheme="minorHAnsi" w:cs="Times New Roman"/>
          <w:sz w:val="24"/>
          <w:szCs w:val="24"/>
          <w:lang w:val="en-GB"/>
        </w:rPr>
        <w:t>f establishing sustainable policies that reduce inequality.</w:t>
      </w:r>
    </w:p>
    <w:p w:rsidR="00F02F02" w:rsidRPr="00304827" w:rsidRDefault="00F02F02" w:rsidP="00304827">
      <w:pPr>
        <w:spacing w:after="0" w:line="360" w:lineRule="auto"/>
        <w:rPr>
          <w:rFonts w:asciiTheme="minorHAnsi" w:hAnsiTheme="minorHAnsi" w:cs="Times New Roman"/>
          <w:sz w:val="24"/>
          <w:szCs w:val="24"/>
          <w:lang w:val="en-GB"/>
        </w:rPr>
      </w:pPr>
    </w:p>
    <w:p w:rsidR="00F02F02" w:rsidRPr="00304827" w:rsidRDefault="002D0C10" w:rsidP="00304827">
      <w:pPr>
        <w:spacing w:after="0" w:line="360" w:lineRule="auto"/>
        <w:rPr>
          <w:rFonts w:asciiTheme="minorHAnsi" w:hAnsiTheme="minorHAnsi" w:cs="Times New Roman"/>
          <w:b/>
          <w:sz w:val="24"/>
          <w:szCs w:val="24"/>
          <w:lang w:val="en-GB"/>
        </w:rPr>
      </w:pPr>
      <w:r w:rsidRPr="00304827">
        <w:rPr>
          <w:rFonts w:asciiTheme="minorHAnsi" w:hAnsiTheme="minorHAnsi" w:cs="Times New Roman"/>
          <w:b/>
          <w:sz w:val="24"/>
          <w:szCs w:val="24"/>
          <w:lang w:val="en-GB"/>
        </w:rPr>
        <w:t xml:space="preserve">1 </w:t>
      </w:r>
      <w:r w:rsidR="00F02F02" w:rsidRPr="00304827">
        <w:rPr>
          <w:rFonts w:asciiTheme="minorHAnsi" w:hAnsiTheme="minorHAnsi" w:cs="Times New Roman"/>
          <w:b/>
          <w:sz w:val="24"/>
          <w:szCs w:val="24"/>
          <w:lang w:val="en-GB"/>
        </w:rPr>
        <w:t xml:space="preserve">Social </w:t>
      </w:r>
      <w:r w:rsidRPr="00304827">
        <w:rPr>
          <w:rFonts w:asciiTheme="minorHAnsi" w:hAnsiTheme="minorHAnsi" w:cs="Times New Roman"/>
          <w:b/>
          <w:sz w:val="24"/>
          <w:szCs w:val="24"/>
          <w:lang w:val="en-GB"/>
        </w:rPr>
        <w:t>solidarity and ‘human nature’</w:t>
      </w:r>
    </w:p>
    <w:p w:rsidR="00622636" w:rsidRPr="00304827" w:rsidRDefault="00F02F02" w:rsidP="00304827">
      <w:pPr>
        <w:spacing w:after="0" w:line="360" w:lineRule="auto"/>
        <w:rPr>
          <w:rFonts w:asciiTheme="minorHAnsi" w:hAnsiTheme="minorHAnsi" w:cs="Times New Roman"/>
          <w:b/>
          <w:sz w:val="24"/>
          <w:szCs w:val="24"/>
          <w:lang w:val="en-GB"/>
        </w:rPr>
      </w:pPr>
      <w:r w:rsidRPr="00304827">
        <w:rPr>
          <w:rFonts w:asciiTheme="minorHAnsi" w:hAnsiTheme="minorHAnsi" w:cs="Times New Roman"/>
          <w:sz w:val="24"/>
          <w:szCs w:val="24"/>
          <w:lang w:val="en-GB"/>
        </w:rPr>
        <w:t>When trying to g</w:t>
      </w:r>
      <w:r w:rsidR="00487466" w:rsidRPr="00C7720E">
        <w:rPr>
          <w:rFonts w:asciiTheme="minorHAnsi" w:hAnsiTheme="minorHAnsi" w:cs="Times New Roman"/>
          <w:sz w:val="24"/>
          <w:szCs w:val="24"/>
          <w:lang w:val="en-GB"/>
        </w:rPr>
        <w:t>ain</w:t>
      </w:r>
      <w:r w:rsidRPr="00304827">
        <w:rPr>
          <w:rFonts w:asciiTheme="minorHAnsi" w:hAnsiTheme="minorHAnsi" w:cs="Times New Roman"/>
          <w:sz w:val="24"/>
          <w:szCs w:val="24"/>
          <w:lang w:val="en-GB"/>
        </w:rPr>
        <w:t xml:space="preserve"> political support for decreasing inequality</w:t>
      </w:r>
      <w:r w:rsidR="00622636" w:rsidRPr="00304827">
        <w:rPr>
          <w:rFonts w:asciiTheme="minorHAnsi" w:hAnsiTheme="minorHAnsi" w:cs="Times New Roman"/>
          <w:sz w:val="24"/>
          <w:szCs w:val="24"/>
          <w:lang w:val="en-GB"/>
        </w:rPr>
        <w:t xml:space="preserve">, it is important to start from a correct understanding of </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human nature</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xml:space="preserve">, especially if you want your policies to have a lasting (sustainable) impact. Needless to say, ideas about </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basic human nature</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xml:space="preserve"> have had a long history in the social sciences. The </w:t>
      </w:r>
      <w:r w:rsidR="00C6670B" w:rsidRPr="00304827">
        <w:rPr>
          <w:rFonts w:asciiTheme="minorHAnsi" w:hAnsiTheme="minorHAnsi" w:cs="Times New Roman"/>
          <w:sz w:val="24"/>
          <w:szCs w:val="24"/>
          <w:lang w:val="en-GB"/>
        </w:rPr>
        <w:t xml:space="preserve">empirically most compelling theory </w:t>
      </w:r>
      <w:r w:rsidR="00622636" w:rsidRPr="00304827">
        <w:rPr>
          <w:rFonts w:asciiTheme="minorHAnsi" w:hAnsiTheme="minorHAnsi" w:cs="Times New Roman"/>
          <w:sz w:val="24"/>
          <w:szCs w:val="24"/>
          <w:lang w:val="en-GB"/>
        </w:rPr>
        <w:t xml:space="preserve">is the work done in experimental research based on the idea of reciprocity </w:t>
      </w:r>
      <w:r w:rsidR="007C4609" w:rsidRPr="00304827">
        <w:rPr>
          <w:rFonts w:asciiTheme="minorHAnsi" w:hAnsiTheme="minorHAnsi" w:cs="Times New Roman"/>
          <w:sz w:val="24"/>
          <w:szCs w:val="24"/>
          <w:lang w:val="en-GB"/>
        </w:rPr>
        <w:fldChar w:fldCharType="begin">
          <w:fldData xml:space="preserve">PEVuZE5vdGU+PENpdGU+PEF1dGhvcj5GZWhyPC9BdXRob3I+PFllYXI+MjAwNTwvWWVhcj48UmVj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</w:fldData>
        </w:fldChar>
      </w:r>
      <w:r w:rsidR="007C4609" w:rsidRPr="00304827">
        <w:rPr>
          <w:rFonts w:asciiTheme="minorHAnsi" w:hAnsiTheme="minorHAnsi" w:cs="Times New Roman"/>
          <w:sz w:val="24"/>
          <w:szCs w:val="24"/>
          <w:lang w:val="en-GB"/>
        </w:rPr>
        <w:instrText xml:space="preserve"> ADDIN EN.CITE </w:instrText>
      </w:r>
      <w:r w:rsidR="007C4609" w:rsidRPr="00304827">
        <w:rPr>
          <w:rFonts w:asciiTheme="minorHAnsi" w:hAnsiTheme="minorHAnsi" w:cs="Times New Roman"/>
          <w:sz w:val="24"/>
          <w:szCs w:val="24"/>
          <w:lang w:val="en-GB"/>
        </w:rPr>
        <w:fldChar w:fldCharType="begin">
          <w:fldData xml:space="preserve">PEVuZE5vdGU+PENpdGU+PEF1dGhvcj5GZWhyPC9BdXRob3I+PFllYXI+MjAwNTwvWWVhcj48UmVj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</w:fldData>
        </w:fldChar>
      </w:r>
      <w:r w:rsidR="007C4609" w:rsidRPr="00304827">
        <w:rPr>
          <w:rFonts w:asciiTheme="minorHAnsi" w:hAnsiTheme="minorHAnsi" w:cs="Times New Roman"/>
          <w:sz w:val="24"/>
          <w:szCs w:val="24"/>
          <w:lang w:val="en-GB"/>
        </w:rPr>
        <w:instrText xml:space="preserve"> ADDIN EN.CITE.DATA </w:instrText>
      </w:r>
      <w:r w:rsidR="007C4609" w:rsidRPr="00304827">
        <w:rPr>
          <w:rFonts w:asciiTheme="minorHAnsi" w:hAnsiTheme="minorHAnsi" w:cs="Times New Roman"/>
          <w:sz w:val="24"/>
          <w:szCs w:val="24"/>
          <w:lang w:val="en-GB"/>
        </w:rPr>
      </w:r>
      <w:r w:rsidR="007C4609" w:rsidRPr="00304827">
        <w:rPr>
          <w:rFonts w:asciiTheme="minorHAnsi" w:hAnsiTheme="minorHAnsi" w:cs="Times New Roman"/>
          <w:sz w:val="24"/>
          <w:szCs w:val="24"/>
          <w:lang w:val="en-GB"/>
        </w:rPr>
        <w:fldChar w:fldCharType="end"/>
      </w:r>
      <w:r w:rsidR="007C4609" w:rsidRPr="00304827">
        <w:rPr>
          <w:rFonts w:asciiTheme="minorHAnsi" w:hAnsiTheme="minorHAnsi" w:cs="Times New Roman"/>
          <w:sz w:val="24"/>
          <w:szCs w:val="24"/>
          <w:lang w:val="en-GB"/>
        </w:rPr>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(Fehr and Fischbacher</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2005)</w:t>
      </w:r>
      <w:r w:rsidR="007C4609" w:rsidRPr="00304827">
        <w:rPr>
          <w:rFonts w:asciiTheme="minorHAnsi" w:hAnsiTheme="minorHAnsi" w:cs="Times New Roman"/>
          <w:sz w:val="24"/>
          <w:szCs w:val="24"/>
          <w:lang w:val="en-GB"/>
        </w:rPr>
        <w:fldChar w:fldCharType="end"/>
      </w:r>
      <w:r w:rsidR="00C6670B" w:rsidRPr="00304827">
        <w:rPr>
          <w:rFonts w:asciiTheme="minorHAnsi" w:hAnsiTheme="minorHAnsi" w:cs="Times New Roman"/>
          <w:sz w:val="24"/>
          <w:szCs w:val="24"/>
          <w:lang w:val="en-GB"/>
        </w:rPr>
        <w:t>. This research has refuted</w:t>
      </w:r>
      <w:r w:rsidR="00622636" w:rsidRPr="00304827">
        <w:rPr>
          <w:rFonts w:asciiTheme="minorHAnsi" w:hAnsiTheme="minorHAnsi" w:cs="Times New Roman"/>
          <w:sz w:val="24"/>
          <w:szCs w:val="24"/>
          <w:lang w:val="en-GB"/>
        </w:rPr>
        <w:t xml:space="preserve"> the idea of man as a </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i/>
          <w:sz w:val="24"/>
          <w:szCs w:val="24"/>
          <w:lang w:val="en-GB"/>
        </w:rPr>
        <w:t>h</w:t>
      </w:r>
      <w:r w:rsidR="00C6670B" w:rsidRPr="00304827">
        <w:rPr>
          <w:rFonts w:asciiTheme="minorHAnsi" w:hAnsiTheme="minorHAnsi" w:cs="Times New Roman"/>
          <w:i/>
          <w:sz w:val="24"/>
          <w:szCs w:val="24"/>
          <w:lang w:val="en-GB"/>
        </w:rPr>
        <w:t>omo economicus</w:t>
      </w:r>
      <w:r w:rsidR="002D0C10" w:rsidRPr="00304827">
        <w:rPr>
          <w:rFonts w:asciiTheme="minorHAnsi" w:hAnsiTheme="minorHAnsi" w:cs="Times New Roman"/>
          <w:i/>
          <w:sz w:val="24"/>
          <w:szCs w:val="24"/>
          <w:lang w:val="en-GB"/>
        </w:rPr>
        <w:t>’</w:t>
      </w:r>
      <w:r w:rsidR="00622636" w:rsidRPr="00304827">
        <w:rPr>
          <w:rFonts w:asciiTheme="minorHAnsi" w:hAnsiTheme="minorHAnsi" w:cs="Times New Roman"/>
          <w:sz w:val="24"/>
          <w:szCs w:val="24"/>
          <w:lang w:val="en-GB"/>
        </w:rPr>
        <w:t xml:space="preserve">. The results from laboratory, fieldwork and survey research speaking against </w:t>
      </w:r>
      <w:r w:rsidR="00487466" w:rsidRPr="00C7720E">
        <w:rPr>
          <w:rFonts w:asciiTheme="minorHAnsi" w:hAnsiTheme="minorHAnsi" w:cs="Times New Roman"/>
          <w:sz w:val="24"/>
          <w:szCs w:val="24"/>
          <w:lang w:val="en-GB"/>
        </w:rPr>
        <w:t>humans</w:t>
      </w:r>
      <w:r w:rsidR="00487466" w:rsidRPr="00304827">
        <w:rPr>
          <w:rFonts w:asciiTheme="minorHAnsi" w:hAnsiTheme="minorHAnsi" w:cs="Times New Roman"/>
          <w:sz w:val="24"/>
          <w:szCs w:val="24"/>
          <w:lang w:val="en-GB"/>
        </w:rPr>
        <w:t xml:space="preserve"> </w:t>
      </w:r>
      <w:r w:rsidR="00622636" w:rsidRPr="00304827">
        <w:rPr>
          <w:rFonts w:asciiTheme="minorHAnsi" w:hAnsiTheme="minorHAnsi" w:cs="Times New Roman"/>
          <w:sz w:val="24"/>
          <w:szCs w:val="24"/>
          <w:lang w:val="en-GB"/>
        </w:rPr>
        <w:t>as utility-maximi</w:t>
      </w:r>
      <w:r w:rsidR="002D0C10" w:rsidRPr="00C7720E">
        <w:rPr>
          <w:rFonts w:asciiTheme="minorHAnsi" w:hAnsiTheme="minorHAnsi" w:cs="Times New Roman"/>
          <w:sz w:val="24"/>
          <w:szCs w:val="24"/>
          <w:lang w:val="en-GB"/>
        </w:rPr>
        <w:t>s</w:t>
      </w:r>
      <w:r w:rsidR="00622636" w:rsidRPr="00304827">
        <w:rPr>
          <w:rFonts w:asciiTheme="minorHAnsi" w:hAnsiTheme="minorHAnsi" w:cs="Times New Roman"/>
          <w:sz w:val="24"/>
          <w:szCs w:val="24"/>
          <w:lang w:val="en-GB"/>
        </w:rPr>
        <w:t>ing rational agent</w:t>
      </w:r>
      <w:r w:rsidR="00487466" w:rsidRPr="00C7720E">
        <w:rPr>
          <w:rFonts w:asciiTheme="minorHAnsi" w:hAnsiTheme="minorHAnsi" w:cs="Times New Roman"/>
          <w:sz w:val="24"/>
          <w:szCs w:val="24"/>
          <w:lang w:val="en-GB"/>
        </w:rPr>
        <w:t>s</w:t>
      </w:r>
      <w:r w:rsidR="00622636" w:rsidRPr="00304827">
        <w:rPr>
          <w:rFonts w:asciiTheme="minorHAnsi" w:hAnsiTheme="minorHAnsi" w:cs="Times New Roman"/>
          <w:sz w:val="24"/>
          <w:szCs w:val="24"/>
          <w:lang w:val="en-GB"/>
        </w:rPr>
        <w:t xml:space="preserve"> is by now overwhelming. Self-interest is for sure an important ingredient when people decide how to act, but it is far from </w:t>
      </w:r>
      <w:r w:rsidR="00487466" w:rsidRPr="00C7720E">
        <w:rPr>
          <w:rFonts w:asciiTheme="minorHAnsi" w:hAnsiTheme="minorHAnsi" w:cs="Times New Roman"/>
          <w:sz w:val="24"/>
          <w:szCs w:val="24"/>
          <w:lang w:val="en-GB"/>
        </w:rPr>
        <w:t xml:space="preserve">being </w:t>
      </w:r>
      <w:r w:rsidR="00622636" w:rsidRPr="00304827">
        <w:rPr>
          <w:rFonts w:asciiTheme="minorHAnsi" w:hAnsiTheme="minorHAnsi" w:cs="Times New Roman"/>
          <w:sz w:val="24"/>
          <w:szCs w:val="24"/>
          <w:lang w:val="en-GB"/>
        </w:rPr>
        <w:t>as dominating as has been portrayed in neoclassic</w:t>
      </w:r>
      <w:r w:rsidR="00487466" w:rsidRPr="00C7720E">
        <w:rPr>
          <w:rFonts w:asciiTheme="minorHAnsi" w:hAnsiTheme="minorHAnsi" w:cs="Times New Roman"/>
          <w:sz w:val="24"/>
          <w:szCs w:val="24"/>
          <w:lang w:val="en-GB"/>
        </w:rPr>
        <w:t>al</w:t>
      </w:r>
      <w:r w:rsidR="00622636" w:rsidRPr="00304827">
        <w:rPr>
          <w:rFonts w:asciiTheme="minorHAnsi" w:hAnsiTheme="minorHAnsi" w:cs="Times New Roman"/>
          <w:sz w:val="24"/>
          <w:szCs w:val="24"/>
          <w:lang w:val="en-GB"/>
        </w:rPr>
        <w:t xml:space="preserve"> economics. Moreover, it would be impossible to create solidaristic or cooperative institutions of any kind (including democracy, the rule of law</w:t>
      </w:r>
      <w:r w:rsidR="002C7806" w:rsidRPr="00304827">
        <w:rPr>
          <w:rFonts w:asciiTheme="minorHAnsi" w:hAnsiTheme="minorHAnsi" w:cs="Times New Roman"/>
          <w:sz w:val="24"/>
          <w:szCs w:val="24"/>
          <w:lang w:val="en-GB"/>
        </w:rPr>
        <w:t xml:space="preserve"> and control of corruption</w:t>
      </w:r>
      <w:r w:rsidR="00622636" w:rsidRPr="00304827">
        <w:rPr>
          <w:rFonts w:asciiTheme="minorHAnsi" w:hAnsiTheme="minorHAnsi" w:cs="Times New Roman"/>
          <w:sz w:val="24"/>
          <w:szCs w:val="24"/>
          <w:lang w:val="en-GB"/>
        </w:rPr>
        <w:t>) if individual utility-maximi</w:t>
      </w:r>
      <w:r w:rsidR="006F07D3" w:rsidRPr="00C7720E">
        <w:rPr>
          <w:rFonts w:asciiTheme="minorHAnsi" w:hAnsiTheme="minorHAnsi" w:cs="Times New Roman"/>
          <w:sz w:val="24"/>
          <w:szCs w:val="24"/>
          <w:lang w:val="en-GB"/>
        </w:rPr>
        <w:t>s</w:t>
      </w:r>
      <w:r w:rsidR="00622636" w:rsidRPr="00304827">
        <w:rPr>
          <w:rFonts w:asciiTheme="minorHAnsi" w:hAnsiTheme="minorHAnsi" w:cs="Times New Roman"/>
          <w:sz w:val="24"/>
          <w:szCs w:val="24"/>
          <w:lang w:val="en-GB"/>
        </w:rPr>
        <w:t xml:space="preserve">ing self-interest </w:t>
      </w:r>
      <w:r w:rsidR="00397603" w:rsidRPr="00C7720E">
        <w:rPr>
          <w:rFonts w:asciiTheme="minorHAnsi" w:hAnsiTheme="minorHAnsi" w:cs="Times New Roman"/>
          <w:sz w:val="24"/>
          <w:szCs w:val="24"/>
          <w:lang w:val="en-GB"/>
        </w:rPr>
        <w:t>is</w:t>
      </w:r>
      <w:r w:rsidR="00622636" w:rsidRPr="00304827">
        <w:rPr>
          <w:rFonts w:asciiTheme="minorHAnsi" w:hAnsiTheme="minorHAnsi" w:cs="Times New Roman"/>
          <w:sz w:val="24"/>
          <w:szCs w:val="24"/>
          <w:lang w:val="en-GB"/>
        </w:rPr>
        <w:t xml:space="preserve"> </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the only game in town</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The reason is that such individuals would sooner or later fall for the te</w:t>
      </w:r>
      <w:r w:rsidR="00C6670B" w:rsidRPr="00304827">
        <w:rPr>
          <w:rFonts w:asciiTheme="minorHAnsi" w:hAnsiTheme="minorHAnsi" w:cs="Times New Roman"/>
          <w:sz w:val="24"/>
          <w:szCs w:val="24"/>
          <w:lang w:val="en-GB"/>
        </w:rPr>
        <w:t xml:space="preserve">mptation to </w:t>
      </w:r>
      <w:r w:rsidR="002D0C10" w:rsidRPr="00C7720E">
        <w:rPr>
          <w:rFonts w:asciiTheme="minorHAnsi" w:hAnsiTheme="minorHAnsi" w:cs="Times New Roman"/>
          <w:sz w:val="24"/>
          <w:szCs w:val="24"/>
          <w:lang w:val="en-GB"/>
        </w:rPr>
        <w:t>‘</w:t>
      </w:r>
      <w:r w:rsidR="00C6670B" w:rsidRPr="00304827">
        <w:rPr>
          <w:rFonts w:asciiTheme="minorHAnsi" w:hAnsiTheme="minorHAnsi" w:cs="Times New Roman"/>
          <w:sz w:val="24"/>
          <w:szCs w:val="24"/>
          <w:lang w:val="en-GB"/>
        </w:rPr>
        <w:t>free-ride</w:t>
      </w:r>
      <w:r w:rsidR="002D0C10" w:rsidRPr="00C7720E">
        <w:rPr>
          <w:rFonts w:asciiTheme="minorHAnsi" w:hAnsiTheme="minorHAnsi" w:cs="Times New Roman"/>
          <w:sz w:val="24"/>
          <w:szCs w:val="24"/>
          <w:lang w:val="en-GB"/>
        </w:rPr>
        <w:t>’</w:t>
      </w:r>
      <w:r w:rsidR="00C6670B" w:rsidRPr="00304827">
        <w:rPr>
          <w:rFonts w:asciiTheme="minorHAnsi" w:hAnsiTheme="minorHAnsi" w:cs="Times New Roman"/>
          <w:sz w:val="24"/>
          <w:szCs w:val="24"/>
          <w:lang w:val="en-GB"/>
        </w:rPr>
        <w:t xml:space="preserve"> and if the</w:t>
      </w:r>
      <w:r w:rsidR="00622636" w:rsidRPr="00304827">
        <w:rPr>
          <w:rFonts w:asciiTheme="minorHAnsi" w:hAnsiTheme="minorHAnsi" w:cs="Times New Roman"/>
          <w:sz w:val="24"/>
          <w:szCs w:val="24"/>
          <w:lang w:val="en-GB"/>
        </w:rPr>
        <w:t xml:space="preserve"> majority do this, such institutions would never be established and if they existed (for some other reason) they would</w:t>
      </w:r>
      <w:r w:rsidR="005B2F18" w:rsidRPr="00304827">
        <w:rPr>
          <w:rFonts w:asciiTheme="minorHAnsi" w:hAnsiTheme="minorHAnsi" w:cs="Times New Roman"/>
          <w:sz w:val="24"/>
          <w:szCs w:val="24"/>
          <w:lang w:val="en-GB"/>
        </w:rPr>
        <w:t xml:space="preserve"> soon be destroyed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&lt;EndNote&gt;&lt;Cite&gt;&lt;Author&gt;Miller&lt;/Author&gt;&lt;Year&gt;2000&lt;/Year&gt;&lt;RecNum&gt;1312&lt;/RecNum&gt;&lt;DisplayText&gt;(Miller 2000)&lt;/DisplayText&gt;&lt;record&gt;&lt;rec-number&gt;1312&lt;/rec-number&gt;&lt;foreign-keys&gt;&lt;key app="EN" db-id="x9ts9w5dgw0fabetrz1pa9eha5wddwat90z0" timestamp="0"&gt;1312&lt;/key&gt;&lt;/foreign-keys&gt;&lt;ref-type name="Journal Article"&gt;17&lt;/ref-type&gt;&lt;contributors&gt;&lt;authors&gt;&lt;author&gt;Miller, Gary J.&lt;/author&gt;&lt;/authors&gt;&lt;/contributors&gt;&lt;titles&gt;&lt;title&gt;Rational Choice and Dysfunctional Institutions&lt;/title&gt;&lt;secondary-title&gt;Governance&lt;/secondary-title&gt;&lt;/titles&gt;&lt;pages&gt;535-547&lt;/pages&gt;&lt;volume&gt;13&lt;/volume&gt;&lt;number&gt;4&lt;/number&gt;&lt;dates&gt;&lt;year&gt;2000&lt;/year&gt;&lt;/dates&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(Miller</w:t>
      </w:r>
      <w:r w:rsidR="006F07D3" w:rsidRPr="00C7720E">
        <w:rPr>
          <w:rFonts w:asciiTheme="minorHAnsi" w:hAnsiTheme="minorHAnsi" w:cs="Times New Roman"/>
          <w:noProof/>
          <w:sz w:val="24"/>
          <w:szCs w:val="24"/>
          <w:lang w:val="en-GB"/>
        </w:rPr>
        <w:t xml:space="preserve">, </w:t>
      </w:r>
      <w:r w:rsidR="007C4609" w:rsidRPr="00304827">
        <w:rPr>
          <w:rFonts w:asciiTheme="minorHAnsi" w:hAnsiTheme="minorHAnsi" w:cs="Times New Roman"/>
          <w:noProof/>
          <w:sz w:val="24"/>
          <w:szCs w:val="24"/>
          <w:lang w:val="en-GB"/>
        </w:rPr>
        <w:t>2000)</w:t>
      </w:r>
      <w:r w:rsidR="007C4609" w:rsidRPr="00304827">
        <w:rPr>
          <w:rFonts w:asciiTheme="minorHAnsi" w:hAnsiTheme="minorHAnsi" w:cs="Times New Roman"/>
          <w:sz w:val="24"/>
          <w:szCs w:val="24"/>
          <w:lang w:val="en-GB"/>
        </w:rPr>
        <w:fldChar w:fldCharType="end"/>
      </w:r>
      <w:r w:rsidR="00622636" w:rsidRPr="00304827">
        <w:rPr>
          <w:rFonts w:asciiTheme="minorHAnsi" w:hAnsiTheme="minorHAnsi" w:cs="Times New Roman"/>
          <w:sz w:val="24"/>
          <w:szCs w:val="24"/>
          <w:lang w:val="en-GB"/>
        </w:rPr>
        <w:t>. If all agents act out of the template prescribed in neoclassic</w:t>
      </w:r>
      <w:r w:rsidR="00397603" w:rsidRPr="00C7720E">
        <w:rPr>
          <w:rFonts w:asciiTheme="minorHAnsi" w:hAnsiTheme="minorHAnsi" w:cs="Times New Roman"/>
          <w:sz w:val="24"/>
          <w:szCs w:val="24"/>
          <w:lang w:val="en-GB"/>
        </w:rPr>
        <w:t>al</w:t>
      </w:r>
      <w:r w:rsidR="00622636" w:rsidRPr="00304827">
        <w:rPr>
          <w:rFonts w:asciiTheme="minorHAnsi" w:hAnsiTheme="minorHAnsi" w:cs="Times New Roman"/>
          <w:sz w:val="24"/>
          <w:szCs w:val="24"/>
          <w:lang w:val="en-GB"/>
        </w:rPr>
        <w:t xml:space="preserve"> economic theory, they will sooner or later outsmart themselves into a suboptimal equilibrium. Also known as a </w:t>
      </w:r>
      <w:r w:rsidR="002D0C10"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social trap</w:t>
      </w:r>
      <w:r w:rsidR="002D0C10" w:rsidRPr="00C7720E">
        <w:rPr>
          <w:rFonts w:asciiTheme="minorHAnsi" w:hAnsiTheme="minorHAnsi" w:cs="Times New Roman"/>
          <w:sz w:val="24"/>
          <w:szCs w:val="24"/>
          <w:lang w:val="en-GB"/>
        </w:rPr>
        <w:t>’</w:t>
      </w:r>
      <w:r w:rsidR="00397603" w:rsidRPr="00C7720E">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xml:space="preserve"> this is </w:t>
      </w:r>
      <w:r w:rsidR="00397603" w:rsidRPr="00C7720E">
        <w:rPr>
          <w:rFonts w:asciiTheme="minorHAnsi" w:hAnsiTheme="minorHAnsi" w:cs="Times New Roman"/>
          <w:sz w:val="24"/>
          <w:szCs w:val="24"/>
          <w:lang w:val="en-GB"/>
        </w:rPr>
        <w:t xml:space="preserve">a </w:t>
      </w:r>
      <w:r w:rsidR="00622636" w:rsidRPr="00304827">
        <w:rPr>
          <w:rFonts w:asciiTheme="minorHAnsi" w:hAnsiTheme="minorHAnsi" w:cs="Times New Roman"/>
          <w:sz w:val="24"/>
          <w:szCs w:val="24"/>
          <w:lang w:val="en-GB"/>
        </w:rPr>
        <w:t>situation where all agents will be worse off because even if they know they would all gain from cooperation, lacking trust that others will cooperate, they will themselves abstain from cooperation</w:t>
      </w:r>
      <w:r w:rsidR="005B2F18" w:rsidRPr="00304827">
        <w:rPr>
          <w:rFonts w:asciiTheme="minorHAnsi" w:hAnsiTheme="minorHAnsi" w:cs="Times New Roman"/>
          <w:sz w:val="24"/>
          <w:szCs w:val="24"/>
          <w:lang w:val="en-GB"/>
        </w:rPr>
        <w:t xml:space="preserve">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&lt;EndNote&gt;&lt;Cite&gt;&lt;Author&gt;Rothstein&lt;/Author&gt;&lt;Year&gt;2005&lt;/Year&gt;&lt;RecNum&gt;549&lt;/RecNum&gt;&lt;DisplayText&gt;(Rothstein 2005)&lt;/DisplayText&gt;&lt;record&gt;&lt;rec-number&gt;549&lt;/rec-number&gt;&lt;foreign-keys&gt;&lt;key app="EN" db-id="x9ts9w5dgw0fabetrz1pa9eha5wddwat90z0" timestamp="0"&gt;549&lt;/key&gt;&lt;/foreign-keys&gt;&lt;ref-type name="Book"&gt;6&lt;/ref-type&gt;&lt;contributors&gt;&lt;authors&gt;&lt;author&gt;Rothstein, Bo&lt;/author&gt;&lt;/authors&gt;&lt;/contributors&gt;&lt;titles&gt;&lt;title&gt;Social Traps and the Problem of Trust.&lt;/title&gt;&lt;/titles&gt;&lt;dates&gt;&lt;year&gt;2005&lt;/year&gt;&lt;/dates&gt;&lt;pub-location&gt;Cambridge&lt;/pub-location&gt;&lt;publisher&gt;Cambridge University Press&lt;/publisher&gt;&lt;urls&gt;&lt;/urls&gt;&lt;/record&gt;&lt;/Cite&gt;&lt;/EndNote&gt;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(Rothstein</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2005)</w:t>
      </w:r>
      <w:r w:rsidR="007C4609" w:rsidRPr="00304827">
        <w:rPr>
          <w:rFonts w:asciiTheme="minorHAnsi" w:hAnsiTheme="minorHAnsi" w:cs="Times New Roman"/>
          <w:sz w:val="24"/>
          <w:szCs w:val="24"/>
          <w:lang w:val="en-GB"/>
        </w:rPr>
        <w:fldChar w:fldCharType="end"/>
      </w:r>
      <w:r w:rsidR="006F07D3" w:rsidRPr="00C7720E">
        <w:rPr>
          <w:rFonts w:asciiTheme="minorHAnsi" w:hAnsiTheme="minorHAnsi" w:cs="Times New Roman"/>
          <w:sz w:val="24"/>
          <w:szCs w:val="24"/>
          <w:lang w:val="en-GB"/>
        </w:rPr>
        <w:t>.</w:t>
      </w:r>
    </w:p>
    <w:p w:rsidR="00F02F02" w:rsidRPr="00304827" w:rsidRDefault="00F02F02" w:rsidP="00304827">
      <w:pPr>
        <w:spacing w:after="0" w:line="360" w:lineRule="auto"/>
        <w:rPr>
          <w:rFonts w:asciiTheme="minorHAnsi" w:hAnsiTheme="minorHAnsi" w:cs="Times New Roman"/>
          <w:sz w:val="24"/>
          <w:szCs w:val="24"/>
          <w:lang w:val="en-GB"/>
        </w:rPr>
      </w:pPr>
    </w:p>
    <w:p w:rsidR="00F02F02" w:rsidRPr="00304827" w:rsidRDefault="002D0C10" w:rsidP="00304827">
      <w:pPr>
        <w:spacing w:after="0" w:line="360" w:lineRule="auto"/>
        <w:rPr>
          <w:rFonts w:asciiTheme="minorHAnsi" w:hAnsiTheme="minorHAnsi" w:cs="Times New Roman"/>
          <w:b/>
          <w:sz w:val="24"/>
          <w:szCs w:val="24"/>
          <w:lang w:val="en-GB"/>
        </w:rPr>
      </w:pPr>
      <w:r w:rsidRPr="00C7720E">
        <w:rPr>
          <w:rFonts w:asciiTheme="minorHAnsi" w:hAnsiTheme="minorHAnsi" w:cs="Times New Roman"/>
          <w:b/>
          <w:sz w:val="24"/>
          <w:szCs w:val="24"/>
          <w:lang w:val="en-GB"/>
        </w:rPr>
        <w:t xml:space="preserve">2 </w:t>
      </w:r>
      <w:r w:rsidR="00F02F02" w:rsidRPr="00304827">
        <w:rPr>
          <w:rFonts w:asciiTheme="minorHAnsi" w:hAnsiTheme="minorHAnsi" w:cs="Times New Roman"/>
          <w:b/>
          <w:sz w:val="24"/>
          <w:szCs w:val="24"/>
          <w:lang w:val="en-GB"/>
        </w:rPr>
        <w:t xml:space="preserve">Understanding </w:t>
      </w:r>
      <w:r w:rsidRPr="00C7720E">
        <w:rPr>
          <w:rFonts w:asciiTheme="minorHAnsi" w:hAnsiTheme="minorHAnsi" w:cs="Times New Roman"/>
          <w:b/>
          <w:sz w:val="24"/>
          <w:szCs w:val="24"/>
          <w:lang w:val="en-GB"/>
        </w:rPr>
        <w:t>r</w:t>
      </w:r>
      <w:r w:rsidR="00F02F02" w:rsidRPr="00304827">
        <w:rPr>
          <w:rFonts w:asciiTheme="minorHAnsi" w:hAnsiTheme="minorHAnsi" w:cs="Times New Roman"/>
          <w:b/>
          <w:sz w:val="24"/>
          <w:szCs w:val="24"/>
          <w:lang w:val="en-GB"/>
        </w:rPr>
        <w:t>eciprocity</w:t>
      </w:r>
    </w:p>
    <w:p w:rsidR="002C7806" w:rsidRPr="00304827" w:rsidRDefault="00622636"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However, this new experimental (and to some extent field) research does not present</w:t>
      </w:r>
      <w:r w:rsidR="005B2F18" w:rsidRPr="00304827">
        <w:rPr>
          <w:rFonts w:asciiTheme="minorHAnsi" w:hAnsiTheme="minorHAnsi" w:cs="Times New Roman"/>
          <w:sz w:val="24"/>
          <w:szCs w:val="24"/>
          <w:lang w:val="en-GB"/>
        </w:rPr>
        <w:t xml:space="preserve"> humans as benevolent altruists</w:t>
      </w:r>
      <w:r w:rsidRPr="00304827">
        <w:rPr>
          <w:rFonts w:asciiTheme="minorHAnsi" w:hAnsiTheme="minorHAnsi" w:cs="Times New Roman"/>
          <w:sz w:val="24"/>
          <w:szCs w:val="24"/>
          <w:lang w:val="en-GB"/>
        </w:rPr>
        <w:t>. True, there is altruistic behaviour, but it is usually restricted to very small circles of family and close friends. Or it is simply too rare and also too unpredictable for building sustainable systems for solidarity at a societal level. This lesson is important since it tells us that trying to mobili</w:t>
      </w:r>
      <w:r w:rsidR="002D0C10" w:rsidRPr="00C7720E">
        <w:rPr>
          <w:rFonts w:asciiTheme="minorHAnsi" w:hAnsiTheme="minorHAnsi" w:cs="Times New Roman"/>
          <w:sz w:val="24"/>
          <w:szCs w:val="24"/>
          <w:lang w:val="en-GB"/>
        </w:rPr>
        <w:t>s</w:t>
      </w:r>
      <w:r w:rsidRPr="00304827">
        <w:rPr>
          <w:rFonts w:asciiTheme="minorHAnsi" w:hAnsiTheme="minorHAnsi" w:cs="Times New Roman"/>
          <w:sz w:val="24"/>
          <w:szCs w:val="24"/>
          <w:lang w:val="en-GB"/>
        </w:rPr>
        <w:t>e political support for increased equality by referring only to people’</w:t>
      </w:r>
      <w:r w:rsidR="00397603" w:rsidRPr="00C7720E">
        <w:rPr>
          <w:rFonts w:asciiTheme="minorHAnsi" w:hAnsiTheme="minorHAnsi" w:cs="Times New Roman"/>
          <w:sz w:val="24"/>
          <w:szCs w:val="24"/>
          <w:lang w:val="en-GB"/>
        </w:rPr>
        <w:t>s</w:t>
      </w:r>
      <w:r w:rsidRPr="00304827">
        <w:rPr>
          <w:rFonts w:asciiTheme="minorHAnsi" w:hAnsiTheme="minorHAnsi" w:cs="Times New Roman"/>
          <w:sz w:val="24"/>
          <w:szCs w:val="24"/>
          <w:lang w:val="en-GB"/>
        </w:rPr>
        <w:t xml:space="preserve"> altru</w:t>
      </w:r>
      <w:r w:rsidR="005B2F18" w:rsidRPr="00304827">
        <w:rPr>
          <w:rFonts w:asciiTheme="minorHAnsi" w:hAnsiTheme="minorHAnsi" w:cs="Times New Roman"/>
          <w:sz w:val="24"/>
          <w:szCs w:val="24"/>
          <w:lang w:val="en-GB"/>
        </w:rPr>
        <w:t>istic motives is likely to fail</w:t>
      </w:r>
      <w:r w:rsidRPr="00304827">
        <w:rPr>
          <w:rFonts w:asciiTheme="minorHAnsi" w:hAnsiTheme="minorHAnsi" w:cs="Times New Roman"/>
          <w:sz w:val="24"/>
          <w:szCs w:val="24"/>
          <w:lang w:val="en-GB"/>
        </w:rPr>
        <w:t xml:space="preserve">. What comes out from this </w:t>
      </w:r>
      <w:r w:rsidRPr="00304827">
        <w:rPr>
          <w:rFonts w:asciiTheme="minorHAnsi" w:hAnsiTheme="minorHAnsi" w:cs="Times New Roman"/>
          <w:sz w:val="24"/>
          <w:szCs w:val="24"/>
          <w:lang w:val="en-GB"/>
        </w:rPr>
        <w:lastRenderedPageBreak/>
        <w:t xml:space="preserve">research is instead that </w:t>
      </w:r>
      <w:r w:rsidRPr="00304827">
        <w:rPr>
          <w:rFonts w:asciiTheme="minorHAnsi" w:hAnsiTheme="minorHAnsi" w:cs="Times New Roman"/>
          <w:i/>
          <w:sz w:val="24"/>
          <w:szCs w:val="24"/>
          <w:lang w:val="en-GB"/>
        </w:rPr>
        <w:t xml:space="preserve">reciprocity is the basic human orientation. </w:t>
      </w:r>
      <w:r w:rsidRPr="00304827">
        <w:rPr>
          <w:rFonts w:asciiTheme="minorHAnsi" w:hAnsiTheme="minorHAnsi" w:cs="Times New Roman"/>
          <w:sz w:val="24"/>
          <w:szCs w:val="24"/>
          <w:lang w:val="en-GB"/>
        </w:rPr>
        <w:t xml:space="preserve">The central idea here is that people are not so much motivated </w:t>
      </w:r>
      <w:r w:rsidR="002D0C10"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from the back</w:t>
      </w:r>
      <w:r w:rsidR="002D0C10"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 xml:space="preserve"> by utility-based calculations or culturally induced norms. Instead, human behaviour is to a large extent determined by forward</w:t>
      </w:r>
      <w:r w:rsidR="00397603"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 xml:space="preserve">looking strategic thinking in the sense that </w:t>
      </w:r>
      <w:r w:rsidRPr="00304827">
        <w:rPr>
          <w:rFonts w:asciiTheme="minorHAnsi" w:hAnsiTheme="minorHAnsi" w:cs="Times New Roman"/>
          <w:i/>
          <w:sz w:val="24"/>
          <w:szCs w:val="24"/>
          <w:lang w:val="en-GB"/>
        </w:rPr>
        <w:t>what agents do, depends on what they think t</w:t>
      </w:r>
      <w:r w:rsidR="005B2F18" w:rsidRPr="00304827">
        <w:rPr>
          <w:rFonts w:asciiTheme="minorHAnsi" w:hAnsiTheme="minorHAnsi" w:cs="Times New Roman"/>
          <w:i/>
          <w:sz w:val="24"/>
          <w:szCs w:val="24"/>
          <w:lang w:val="en-GB"/>
        </w:rPr>
        <w:t>he other agents are going to do</w:t>
      </w:r>
      <w:r w:rsidRPr="00304827">
        <w:rPr>
          <w:rFonts w:asciiTheme="minorHAnsi" w:hAnsiTheme="minorHAnsi" w:cs="Times New Roman"/>
          <w:sz w:val="24"/>
          <w:szCs w:val="24"/>
          <w:lang w:val="en-GB"/>
        </w:rPr>
        <w:t xml:space="preserve">. Experimental studies show that people are willing to do </w:t>
      </w:r>
      <w:r w:rsidR="002D0C10"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the right thing</w:t>
      </w:r>
      <w:r w:rsidR="002D0C10" w:rsidRPr="00C7720E">
        <w:rPr>
          <w:rFonts w:asciiTheme="minorHAnsi" w:hAnsiTheme="minorHAnsi" w:cs="Times New Roman"/>
          <w:sz w:val="24"/>
          <w:szCs w:val="24"/>
          <w:lang w:val="en-GB"/>
        </w:rPr>
        <w:t>’</w:t>
      </w:r>
      <w:r w:rsidR="002C7806" w:rsidRPr="00304827">
        <w:rPr>
          <w:rFonts w:asciiTheme="minorHAnsi" w:hAnsiTheme="minorHAnsi" w:cs="Times New Roman"/>
          <w:sz w:val="24"/>
          <w:szCs w:val="24"/>
          <w:lang w:val="en-GB"/>
        </w:rPr>
        <w:t>, like paying their taxes and refrain</w:t>
      </w:r>
      <w:r w:rsidR="00397603" w:rsidRPr="00C7720E">
        <w:rPr>
          <w:rFonts w:asciiTheme="minorHAnsi" w:hAnsiTheme="minorHAnsi" w:cs="Times New Roman"/>
          <w:sz w:val="24"/>
          <w:szCs w:val="24"/>
          <w:lang w:val="en-GB"/>
        </w:rPr>
        <w:t>ing</w:t>
      </w:r>
      <w:r w:rsidR="002C7806" w:rsidRPr="00304827">
        <w:rPr>
          <w:rFonts w:asciiTheme="minorHAnsi" w:hAnsiTheme="minorHAnsi" w:cs="Times New Roman"/>
          <w:sz w:val="24"/>
          <w:szCs w:val="24"/>
          <w:lang w:val="en-GB"/>
        </w:rPr>
        <w:t xml:space="preserve"> from corruption,</w:t>
      </w:r>
      <w:r w:rsidRPr="00304827">
        <w:rPr>
          <w:rFonts w:asciiTheme="minorHAnsi" w:hAnsiTheme="minorHAnsi" w:cs="Times New Roman"/>
          <w:sz w:val="24"/>
          <w:szCs w:val="24"/>
          <w:lang w:val="en-GB"/>
        </w:rPr>
        <w:t xml:space="preserve"> but only if they can be convinced that most others are willing to do</w:t>
      </w:r>
      <w:r w:rsidR="005B2F18" w:rsidRPr="00304827">
        <w:rPr>
          <w:rFonts w:asciiTheme="minorHAnsi" w:hAnsiTheme="minorHAnsi" w:cs="Times New Roman"/>
          <w:sz w:val="24"/>
          <w:szCs w:val="24"/>
          <w:lang w:val="en-GB"/>
        </w:rPr>
        <w:t xml:space="preserve"> the same </w:t>
      </w:r>
      <w:r w:rsidR="007C4609" w:rsidRPr="00304827">
        <w:rPr>
          <w:rFonts w:asciiTheme="minorHAnsi" w:hAnsiTheme="minorHAnsi" w:cs="Times New Roman"/>
          <w:sz w:val="24"/>
          <w:szCs w:val="24"/>
          <w:lang w:val="en-GB"/>
        </w:rPr>
        <w:fldChar w:fldCharType="begin">
          <w:fldData xml:space="preserve">PEVuZE5vdGU+PENpdGU+PEF1dGhvcj5CaWNjaGllcmk8L0F1dGhvcj48WWVhcj4yMDA5PC9ZZWFy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</w:fldData>
        </w:fldChar>
      </w:r>
      <w:r w:rsidR="007C4609" w:rsidRPr="00304827">
        <w:rPr>
          <w:rFonts w:asciiTheme="minorHAnsi" w:hAnsiTheme="minorHAnsi" w:cs="Times New Roman"/>
          <w:sz w:val="24"/>
          <w:szCs w:val="24"/>
          <w:lang w:val="en-GB"/>
        </w:rPr>
        <w:instrText xml:space="preserve"> ADDIN EN.CITE </w:instrText>
      </w:r>
      <w:r w:rsidR="007C4609" w:rsidRPr="00304827">
        <w:rPr>
          <w:rFonts w:asciiTheme="minorHAnsi" w:hAnsiTheme="minorHAnsi" w:cs="Times New Roman"/>
          <w:sz w:val="24"/>
          <w:szCs w:val="24"/>
          <w:lang w:val="en-GB"/>
        </w:rPr>
        <w:fldChar w:fldCharType="begin">
          <w:fldData xml:space="preserve">PEVuZE5vdGU+PENpdGU+PEF1dGhvcj5CaWNjaGllcmk8L0F1dGhvcj48WWVhcj4yMDA5PC9ZZWFy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</w:fldData>
        </w:fldChar>
      </w:r>
      <w:r w:rsidR="007C4609" w:rsidRPr="00304827">
        <w:rPr>
          <w:rFonts w:asciiTheme="minorHAnsi" w:hAnsiTheme="minorHAnsi" w:cs="Times New Roman"/>
          <w:sz w:val="24"/>
          <w:szCs w:val="24"/>
          <w:lang w:val="en-GB"/>
        </w:rPr>
        <w:instrText xml:space="preserve"> ADDIN EN.CITE.DATA </w:instrText>
      </w:r>
      <w:r w:rsidR="007C4609" w:rsidRPr="00304827">
        <w:rPr>
          <w:rFonts w:asciiTheme="minorHAnsi" w:hAnsiTheme="minorHAnsi" w:cs="Times New Roman"/>
          <w:sz w:val="24"/>
          <w:szCs w:val="24"/>
          <w:lang w:val="en-GB"/>
        </w:rPr>
      </w:r>
      <w:r w:rsidR="007C4609" w:rsidRPr="00304827">
        <w:rPr>
          <w:rFonts w:asciiTheme="minorHAnsi" w:hAnsiTheme="minorHAnsi" w:cs="Times New Roman"/>
          <w:sz w:val="24"/>
          <w:szCs w:val="24"/>
          <w:lang w:val="en-GB"/>
        </w:rPr>
        <w:fldChar w:fldCharType="end"/>
      </w:r>
      <w:r w:rsidR="007C4609" w:rsidRPr="00304827">
        <w:rPr>
          <w:rFonts w:asciiTheme="minorHAnsi" w:hAnsiTheme="minorHAnsi" w:cs="Times New Roman"/>
          <w:sz w:val="24"/>
          <w:szCs w:val="24"/>
          <w:lang w:val="en-GB"/>
        </w:rPr>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(Bicchieri and Xiao</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2009)</w:t>
      </w:r>
      <w:r w:rsidR="007C4609" w:rsidRPr="00304827">
        <w:rPr>
          <w:rFonts w:asciiTheme="minorHAnsi" w:hAnsiTheme="minorHAnsi" w:cs="Times New Roman"/>
          <w:sz w:val="24"/>
          <w:szCs w:val="24"/>
          <w:lang w:val="en-GB"/>
        </w:rPr>
        <w:fldChar w:fldCharType="end"/>
      </w:r>
      <w:r w:rsidRPr="00304827">
        <w:rPr>
          <w:rFonts w:asciiTheme="minorHAnsi" w:hAnsiTheme="minorHAnsi" w:cs="Times New Roman"/>
          <w:sz w:val="24"/>
          <w:szCs w:val="24"/>
          <w:lang w:val="en-GB"/>
        </w:rPr>
        <w:t xml:space="preserve">. Thus, the idea of reciprocity fundamentally </w:t>
      </w:r>
      <w:r w:rsidR="00397603" w:rsidRPr="00C7720E">
        <w:rPr>
          <w:rFonts w:asciiTheme="minorHAnsi" w:hAnsiTheme="minorHAnsi" w:cs="Times New Roman"/>
          <w:sz w:val="24"/>
          <w:szCs w:val="24"/>
          <w:lang w:val="en-GB"/>
        </w:rPr>
        <w:t xml:space="preserve">recasts </w:t>
      </w:r>
      <w:r w:rsidRPr="00304827">
        <w:rPr>
          <w:rFonts w:asciiTheme="minorHAnsi" w:hAnsiTheme="minorHAnsi" w:cs="Times New Roman"/>
          <w:sz w:val="24"/>
          <w:szCs w:val="24"/>
          <w:lang w:val="en-GB"/>
        </w:rPr>
        <w:t>how we should understand and exp</w:t>
      </w:r>
      <w:r w:rsidR="002C7806" w:rsidRPr="00304827">
        <w:rPr>
          <w:rFonts w:asciiTheme="minorHAnsi" w:hAnsiTheme="minorHAnsi" w:cs="Times New Roman"/>
          <w:sz w:val="24"/>
          <w:szCs w:val="24"/>
          <w:lang w:val="en-GB"/>
        </w:rPr>
        <w:t>lain human behaviour.</w:t>
      </w:r>
    </w:p>
    <w:p w:rsidR="00D15890" w:rsidRPr="00304827" w:rsidRDefault="00D15890" w:rsidP="00304827">
      <w:pPr>
        <w:spacing w:after="0" w:line="360" w:lineRule="auto"/>
        <w:rPr>
          <w:rFonts w:asciiTheme="minorHAnsi" w:hAnsiTheme="minorHAnsi" w:cs="Times New Roman"/>
          <w:b/>
          <w:sz w:val="24"/>
          <w:szCs w:val="24"/>
          <w:lang w:val="en-GB"/>
        </w:rPr>
      </w:pPr>
    </w:p>
    <w:p w:rsidR="00F02F02" w:rsidRPr="00304827" w:rsidRDefault="002D0C10" w:rsidP="00304827">
      <w:pPr>
        <w:spacing w:after="0" w:line="360" w:lineRule="auto"/>
        <w:rPr>
          <w:rFonts w:asciiTheme="minorHAnsi" w:hAnsiTheme="minorHAnsi" w:cs="Times New Roman"/>
          <w:b/>
          <w:sz w:val="24"/>
          <w:szCs w:val="24"/>
          <w:lang w:val="en-GB"/>
        </w:rPr>
      </w:pPr>
      <w:r w:rsidRPr="00C7720E">
        <w:rPr>
          <w:rFonts w:asciiTheme="minorHAnsi" w:hAnsiTheme="minorHAnsi" w:cs="Times New Roman"/>
          <w:b/>
          <w:sz w:val="24"/>
          <w:szCs w:val="24"/>
          <w:lang w:val="en-GB"/>
        </w:rPr>
        <w:t xml:space="preserve">3 </w:t>
      </w:r>
      <w:r w:rsidR="00F02F02" w:rsidRPr="00304827">
        <w:rPr>
          <w:rFonts w:asciiTheme="minorHAnsi" w:hAnsiTheme="minorHAnsi" w:cs="Times New Roman"/>
          <w:b/>
          <w:sz w:val="24"/>
          <w:szCs w:val="24"/>
          <w:lang w:val="en-GB"/>
        </w:rPr>
        <w:t xml:space="preserve">Institutional </w:t>
      </w:r>
      <w:r w:rsidRPr="00C7720E">
        <w:rPr>
          <w:rFonts w:asciiTheme="minorHAnsi" w:hAnsiTheme="minorHAnsi" w:cs="Times New Roman"/>
          <w:b/>
          <w:sz w:val="24"/>
          <w:szCs w:val="24"/>
          <w:lang w:val="en-GB"/>
        </w:rPr>
        <w:t>design and control of corruption</w:t>
      </w:r>
    </w:p>
    <w:p w:rsidR="00397603" w:rsidRPr="00C7720E" w:rsidRDefault="00622636"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 xml:space="preserve">Regarding the prospect for </w:t>
      </w:r>
      <w:r w:rsidR="002C7806" w:rsidRPr="00304827">
        <w:rPr>
          <w:rFonts w:asciiTheme="minorHAnsi" w:hAnsiTheme="minorHAnsi" w:cs="Times New Roman"/>
          <w:sz w:val="24"/>
          <w:szCs w:val="24"/>
          <w:lang w:val="en-GB"/>
        </w:rPr>
        <w:t xml:space="preserve">social </w:t>
      </w:r>
      <w:r w:rsidRPr="00304827">
        <w:rPr>
          <w:rFonts w:asciiTheme="minorHAnsi" w:hAnsiTheme="minorHAnsi" w:cs="Times New Roman"/>
          <w:sz w:val="24"/>
          <w:szCs w:val="24"/>
          <w:lang w:val="en-GB"/>
        </w:rPr>
        <w:t xml:space="preserve">solidarity, results from </w:t>
      </w:r>
      <w:r w:rsidR="00C6670B" w:rsidRPr="00304827">
        <w:rPr>
          <w:rFonts w:asciiTheme="minorHAnsi" w:hAnsiTheme="minorHAnsi" w:cs="Times New Roman"/>
          <w:sz w:val="24"/>
          <w:szCs w:val="24"/>
          <w:lang w:val="en-GB"/>
        </w:rPr>
        <w:t xml:space="preserve">empirical </w:t>
      </w:r>
      <w:r w:rsidRPr="00304827">
        <w:rPr>
          <w:rFonts w:asciiTheme="minorHAnsi" w:hAnsiTheme="minorHAnsi" w:cs="Times New Roman"/>
          <w:sz w:val="24"/>
          <w:szCs w:val="24"/>
          <w:lang w:val="en-GB"/>
        </w:rPr>
        <w:t>research show that most people are wi</w:t>
      </w:r>
      <w:r w:rsidR="00C6670B" w:rsidRPr="00304827">
        <w:rPr>
          <w:rFonts w:asciiTheme="minorHAnsi" w:hAnsiTheme="minorHAnsi" w:cs="Times New Roman"/>
          <w:sz w:val="24"/>
          <w:szCs w:val="24"/>
          <w:lang w:val="en-GB"/>
        </w:rPr>
        <w:t>lling to engage in cooperation for g</w:t>
      </w:r>
      <w:r w:rsidRPr="00304827">
        <w:rPr>
          <w:rFonts w:asciiTheme="minorHAnsi" w:hAnsiTheme="minorHAnsi" w:cs="Times New Roman"/>
          <w:sz w:val="24"/>
          <w:szCs w:val="24"/>
          <w:lang w:val="en-GB"/>
        </w:rPr>
        <w:t>oals</w:t>
      </w:r>
      <w:r w:rsidR="00C6670B" w:rsidRPr="00304827">
        <w:rPr>
          <w:rFonts w:asciiTheme="minorHAnsi" w:hAnsiTheme="minorHAnsi" w:cs="Times New Roman"/>
          <w:sz w:val="24"/>
          <w:szCs w:val="24"/>
          <w:lang w:val="en-GB"/>
        </w:rPr>
        <w:t xml:space="preserve"> such as universal social insurance systems</w:t>
      </w:r>
      <w:r w:rsidRPr="00304827">
        <w:rPr>
          <w:rFonts w:asciiTheme="minorHAnsi" w:hAnsiTheme="minorHAnsi" w:cs="Times New Roman"/>
          <w:sz w:val="24"/>
          <w:szCs w:val="24"/>
          <w:lang w:val="en-GB"/>
        </w:rPr>
        <w:t xml:space="preserve"> even if they will not personally benefit from this materially</w:t>
      </w:r>
      <w:r w:rsidR="007C4609" w:rsidRPr="00304827">
        <w:rPr>
          <w:rFonts w:asciiTheme="minorHAnsi" w:hAnsiTheme="minorHAnsi" w:cs="Times New Roman"/>
          <w:sz w:val="24"/>
          <w:szCs w:val="24"/>
          <w:lang w:val="en-GB"/>
        </w:rPr>
        <w:t xml:space="preserve">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&lt;EndNote&gt;&lt;Cite&gt;&lt;Author&gt;Rothstein&lt;/Author&gt;&lt;Year&gt;2015&lt;/Year&gt;&lt;RecNum&gt;6552&lt;/RecNum&gt;&lt;DisplayText&gt;(Rothstein 2015)&lt;/DisplayText&gt;&lt;record&gt;&lt;rec-number&gt;6552&lt;/rec-number&gt;&lt;foreign-keys&gt;&lt;key app="EN" db-id="x9ts9w5dgw0fabetrz1pa9eha5wddwat90z0" timestamp="1448207953"&gt;6552&lt;/key&gt;&lt;/foreign-keys&gt;&lt;ref-type name="Book Section"&gt;5&lt;/ref-type&gt;&lt;contributors&gt;&lt;authors&gt;&lt;author&gt;Rothstein, Bo&lt;/author&gt;&lt;/authors&gt;&lt;secondary-authors&gt;&lt;author&gt;Pierre, Jon&lt;/author&gt;&lt;/secondary-authors&gt;&lt;/contributors&gt;&lt;titles&gt;&lt;title&gt;The Moral, Economic, and Political Logic of the Swedish Welfare State&lt;/title&gt;&lt;secondary-title&gt;The Oxford Handbook of Swedish Politics&lt;/secondary-title&gt;&lt;/titles&gt;&lt;pages&gt;69-86&lt;/pages&gt;&lt;dates&gt;&lt;year&gt;2015&lt;/year&gt;&lt;/dates&gt;&lt;pub-location&gt;Oxford&lt;/pub-location&gt;&lt;publisher&gt;Oxford Univeristy Press&lt;/publisher&gt;&lt;urls&gt;&lt;/urls&gt;&lt;/record&gt;&lt;/Cite&gt;&lt;/EndNote&gt;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(Rothstein</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2015)</w:t>
      </w:r>
      <w:r w:rsidR="007C4609" w:rsidRPr="00304827">
        <w:rPr>
          <w:rFonts w:asciiTheme="minorHAnsi" w:hAnsiTheme="minorHAnsi" w:cs="Times New Roman"/>
          <w:sz w:val="24"/>
          <w:szCs w:val="24"/>
          <w:lang w:val="en-GB"/>
        </w:rPr>
        <w:fldChar w:fldCharType="end"/>
      </w:r>
      <w:r w:rsidRPr="00304827">
        <w:rPr>
          <w:rFonts w:asciiTheme="minorHAnsi" w:hAnsiTheme="minorHAnsi" w:cs="Times New Roman"/>
          <w:sz w:val="24"/>
          <w:szCs w:val="24"/>
          <w:lang w:val="en-GB"/>
        </w:rPr>
        <w:t>. However, for this to happen, three specific conditions have to be in place. First, people have to be convinced that the policy is morally justified (substantial justice). Secondly, people have to be convinced that most other agents can be trusted to also cooperate (solidaristic justice), that is that other agents are like</w:t>
      </w:r>
      <w:r w:rsidR="002C7806" w:rsidRPr="00304827">
        <w:rPr>
          <w:rFonts w:asciiTheme="minorHAnsi" w:hAnsiTheme="minorHAnsi" w:cs="Times New Roman"/>
          <w:sz w:val="24"/>
          <w:szCs w:val="24"/>
          <w:lang w:val="en-GB"/>
        </w:rPr>
        <w:t xml:space="preserve">ly to abstain from </w:t>
      </w:r>
      <w:r w:rsidR="002D0C10" w:rsidRPr="00C7720E">
        <w:rPr>
          <w:rFonts w:asciiTheme="minorHAnsi" w:hAnsiTheme="minorHAnsi" w:cs="Times New Roman"/>
          <w:sz w:val="24"/>
          <w:szCs w:val="24"/>
          <w:lang w:val="en-GB"/>
        </w:rPr>
        <w:t>‘</w:t>
      </w:r>
      <w:r w:rsidR="002C7806" w:rsidRPr="00304827">
        <w:rPr>
          <w:rFonts w:asciiTheme="minorHAnsi" w:hAnsiTheme="minorHAnsi" w:cs="Times New Roman"/>
          <w:sz w:val="24"/>
          <w:szCs w:val="24"/>
          <w:lang w:val="en-GB"/>
        </w:rPr>
        <w:t>free-riding</w:t>
      </w:r>
      <w:r w:rsidR="002D0C10" w:rsidRPr="00C7720E">
        <w:rPr>
          <w:rFonts w:asciiTheme="minorHAnsi" w:hAnsiTheme="minorHAnsi" w:cs="Times New Roman"/>
          <w:sz w:val="24"/>
          <w:szCs w:val="24"/>
          <w:lang w:val="en-GB"/>
        </w:rPr>
        <w:t>’</w:t>
      </w:r>
      <w:r w:rsidR="002C7806" w:rsidRPr="00304827">
        <w:rPr>
          <w:rFonts w:asciiTheme="minorHAnsi" w:hAnsiTheme="minorHAnsi" w:cs="Times New Roman"/>
          <w:sz w:val="24"/>
          <w:szCs w:val="24"/>
          <w:lang w:val="en-GB"/>
        </w:rPr>
        <w:t xml:space="preserve"> such as cheating on taxes and getting special favours by paying bribes</w:t>
      </w:r>
      <w:r w:rsidRPr="00304827">
        <w:rPr>
          <w:rFonts w:asciiTheme="minorHAnsi" w:hAnsiTheme="minorHAnsi" w:cs="Times New Roman"/>
          <w:sz w:val="24"/>
          <w:szCs w:val="24"/>
          <w:lang w:val="en-GB"/>
        </w:rPr>
        <w:t>. Thirdly, people have to be convinced that the policy can be implemented in a</w:t>
      </w:r>
      <w:r w:rsidR="002C7806" w:rsidRPr="00304827">
        <w:rPr>
          <w:rFonts w:asciiTheme="minorHAnsi" w:hAnsiTheme="minorHAnsi" w:cs="Times New Roman"/>
          <w:sz w:val="24"/>
          <w:szCs w:val="24"/>
          <w:lang w:val="en-GB"/>
        </w:rPr>
        <w:t>n</w:t>
      </w:r>
      <w:r w:rsidRPr="00304827">
        <w:rPr>
          <w:rFonts w:asciiTheme="minorHAnsi" w:hAnsiTheme="minorHAnsi" w:cs="Times New Roman"/>
          <w:sz w:val="24"/>
          <w:szCs w:val="24"/>
          <w:lang w:val="en-GB"/>
        </w:rPr>
        <w:t xml:space="preserve"> </w:t>
      </w:r>
      <w:r w:rsidR="002C7806" w:rsidRPr="00304827">
        <w:rPr>
          <w:rFonts w:asciiTheme="minorHAnsi" w:hAnsiTheme="minorHAnsi" w:cs="Times New Roman"/>
          <w:sz w:val="24"/>
          <w:szCs w:val="24"/>
          <w:lang w:val="en-GB"/>
        </w:rPr>
        <w:t>un-corrupt and fair</w:t>
      </w:r>
      <w:r w:rsidR="00C6670B" w:rsidRPr="00304827">
        <w:rPr>
          <w:rFonts w:asciiTheme="minorHAnsi" w:hAnsiTheme="minorHAnsi" w:cs="Times New Roman"/>
          <w:sz w:val="24"/>
          <w:szCs w:val="24"/>
          <w:lang w:val="en-GB"/>
        </w:rPr>
        <w:t xml:space="preserve"> manner (procedural justice).</w:t>
      </w:r>
    </w:p>
    <w:p w:rsidR="00397603" w:rsidRPr="00C7720E" w:rsidRDefault="00397603" w:rsidP="00304827">
      <w:pPr>
        <w:spacing w:after="0" w:line="360" w:lineRule="auto"/>
        <w:rPr>
          <w:rFonts w:asciiTheme="minorHAnsi" w:hAnsiTheme="minorHAnsi" w:cs="Times New Roman"/>
          <w:sz w:val="24"/>
          <w:szCs w:val="24"/>
          <w:lang w:val="en-GB"/>
        </w:rPr>
      </w:pPr>
    </w:p>
    <w:p w:rsidR="00622636" w:rsidRPr="00C7720E" w:rsidRDefault="00C6670B"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 xml:space="preserve">For the first issue, </w:t>
      </w:r>
      <w:r w:rsidR="007C4609" w:rsidRPr="00304827">
        <w:rPr>
          <w:rFonts w:asciiTheme="minorHAnsi" w:hAnsiTheme="minorHAnsi" w:cs="Times New Roman"/>
          <w:sz w:val="24"/>
          <w:szCs w:val="24"/>
          <w:lang w:val="en-GB"/>
        </w:rPr>
        <w:t>political ideology certainly plays a role</w:t>
      </w:r>
      <w:r w:rsidR="00622636" w:rsidRPr="00304827">
        <w:rPr>
          <w:rFonts w:asciiTheme="minorHAnsi" w:hAnsiTheme="minorHAnsi" w:cs="Times New Roman"/>
          <w:sz w:val="24"/>
          <w:szCs w:val="24"/>
          <w:lang w:val="en-GB"/>
        </w:rPr>
        <w:t xml:space="preserve">. The second </w:t>
      </w:r>
      <w:r w:rsidR="00220142" w:rsidRPr="00304827">
        <w:rPr>
          <w:rFonts w:asciiTheme="minorHAnsi" w:hAnsiTheme="minorHAnsi" w:cs="Times New Roman"/>
          <w:sz w:val="24"/>
          <w:szCs w:val="24"/>
          <w:lang w:val="en-GB"/>
        </w:rPr>
        <w:t xml:space="preserve">and third </w:t>
      </w:r>
      <w:r w:rsidR="00622636" w:rsidRPr="00304827">
        <w:rPr>
          <w:rFonts w:asciiTheme="minorHAnsi" w:hAnsiTheme="minorHAnsi" w:cs="Times New Roman"/>
          <w:sz w:val="24"/>
          <w:szCs w:val="24"/>
          <w:lang w:val="en-GB"/>
        </w:rPr>
        <w:t>requirement</w:t>
      </w:r>
      <w:r w:rsidR="00220142" w:rsidRPr="00304827">
        <w:rPr>
          <w:rFonts w:asciiTheme="minorHAnsi" w:hAnsiTheme="minorHAnsi" w:cs="Times New Roman"/>
          <w:sz w:val="24"/>
          <w:szCs w:val="24"/>
          <w:lang w:val="en-GB"/>
        </w:rPr>
        <w:t>s</w:t>
      </w:r>
      <w:r w:rsidR="007C4609" w:rsidRPr="00304827">
        <w:rPr>
          <w:rFonts w:asciiTheme="minorHAnsi" w:hAnsiTheme="minorHAnsi" w:cs="Times New Roman"/>
          <w:sz w:val="24"/>
          <w:szCs w:val="24"/>
          <w:lang w:val="en-GB"/>
        </w:rPr>
        <w:t>, however,</w:t>
      </w:r>
      <w:r w:rsidR="00220142" w:rsidRPr="00304827">
        <w:rPr>
          <w:rFonts w:asciiTheme="minorHAnsi" w:hAnsiTheme="minorHAnsi" w:cs="Times New Roman"/>
          <w:sz w:val="24"/>
          <w:szCs w:val="24"/>
          <w:lang w:val="en-GB"/>
        </w:rPr>
        <w:t xml:space="preserve"> have</w:t>
      </w:r>
      <w:r w:rsidR="00622636" w:rsidRPr="00304827">
        <w:rPr>
          <w:rFonts w:asciiTheme="minorHAnsi" w:hAnsiTheme="minorHAnsi" w:cs="Times New Roman"/>
          <w:sz w:val="24"/>
          <w:szCs w:val="24"/>
          <w:lang w:val="en-GB"/>
        </w:rPr>
        <w:t xml:space="preserve"> to be resolved </w:t>
      </w:r>
      <w:r w:rsidR="00622636" w:rsidRPr="00304827">
        <w:rPr>
          <w:rFonts w:asciiTheme="minorHAnsi" w:hAnsiTheme="minorHAnsi" w:cs="Times New Roman"/>
          <w:i/>
          <w:sz w:val="24"/>
          <w:szCs w:val="24"/>
          <w:lang w:val="en-GB"/>
        </w:rPr>
        <w:t>by institutional design</w:t>
      </w:r>
      <w:r w:rsidR="00622636" w:rsidRPr="00304827">
        <w:rPr>
          <w:rFonts w:asciiTheme="minorHAnsi" w:hAnsiTheme="minorHAnsi" w:cs="Times New Roman"/>
          <w:sz w:val="24"/>
          <w:szCs w:val="24"/>
          <w:lang w:val="en-GB"/>
        </w:rPr>
        <w:t xml:space="preserve"> where knowledge from research in policy implementation</w:t>
      </w:r>
      <w:r w:rsidR="002C7806" w:rsidRPr="00304827">
        <w:rPr>
          <w:rFonts w:asciiTheme="minorHAnsi" w:hAnsiTheme="minorHAnsi" w:cs="Times New Roman"/>
          <w:sz w:val="24"/>
          <w:szCs w:val="24"/>
          <w:lang w:val="en-GB"/>
        </w:rPr>
        <w:t xml:space="preserve"> and anti-corruption is needed</w:t>
      </w:r>
      <w:r w:rsidR="00622636" w:rsidRPr="00304827">
        <w:rPr>
          <w:rFonts w:asciiTheme="minorHAnsi" w:hAnsiTheme="minorHAnsi" w:cs="Times New Roman"/>
          <w:sz w:val="24"/>
          <w:szCs w:val="24"/>
          <w:lang w:val="en-GB"/>
        </w:rPr>
        <w:t>. For example</w:t>
      </w:r>
      <w:r w:rsidR="00397603" w:rsidRPr="00C7720E">
        <w:rPr>
          <w:rFonts w:asciiTheme="minorHAnsi" w:hAnsiTheme="minorHAnsi" w:cs="Times New Roman"/>
          <w:sz w:val="24"/>
          <w:szCs w:val="24"/>
          <w:lang w:val="en-GB"/>
        </w:rPr>
        <w:t>, i</w:t>
      </w:r>
      <w:r w:rsidR="00622636" w:rsidRPr="00304827">
        <w:rPr>
          <w:rFonts w:asciiTheme="minorHAnsi" w:hAnsiTheme="minorHAnsi" w:cs="Times New Roman"/>
          <w:sz w:val="24"/>
          <w:szCs w:val="24"/>
          <w:lang w:val="en-GB"/>
        </w:rPr>
        <w:t>t is not difficult to argue that universal access to high quality health car</w:t>
      </w:r>
      <w:r w:rsidR="00220142" w:rsidRPr="00304827">
        <w:rPr>
          <w:rFonts w:asciiTheme="minorHAnsi" w:hAnsiTheme="minorHAnsi" w:cs="Times New Roman"/>
          <w:sz w:val="24"/>
          <w:szCs w:val="24"/>
          <w:lang w:val="en-GB"/>
        </w:rPr>
        <w:t xml:space="preserve">e and sickness insurance qualifies </w:t>
      </w:r>
      <w:r w:rsidR="002C7806" w:rsidRPr="00304827">
        <w:rPr>
          <w:rFonts w:asciiTheme="minorHAnsi" w:hAnsiTheme="minorHAnsi" w:cs="Times New Roman"/>
          <w:sz w:val="24"/>
          <w:szCs w:val="24"/>
          <w:lang w:val="en-GB"/>
        </w:rPr>
        <w:t>as policies that cater to basic ideas about social justice</w:t>
      </w:r>
      <w:r w:rsidR="00220142" w:rsidRPr="00304827">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xml:space="preserve"> However, if a majority cannot be convinced that a) most people will pay the increased taxes required for producing these goods, or that b) the good will not be delivered in a manner that is </w:t>
      </w:r>
      <w:r w:rsidR="002C7806" w:rsidRPr="00304827">
        <w:rPr>
          <w:rFonts w:asciiTheme="minorHAnsi" w:hAnsiTheme="minorHAnsi" w:cs="Times New Roman"/>
          <w:sz w:val="24"/>
          <w:szCs w:val="24"/>
          <w:lang w:val="en-GB"/>
        </w:rPr>
        <w:t xml:space="preserve">free from corruption </w:t>
      </w:r>
      <w:r w:rsidR="00220142" w:rsidRPr="00304827">
        <w:rPr>
          <w:rFonts w:asciiTheme="minorHAnsi" w:hAnsiTheme="minorHAnsi" w:cs="Times New Roman"/>
          <w:sz w:val="24"/>
          <w:szCs w:val="24"/>
          <w:lang w:val="en-GB"/>
        </w:rPr>
        <w:t>and respectful, and c) there is little guarantee that policies such as sickness insurance will not be abused</w:t>
      </w:r>
      <w:r w:rsidR="002C7806" w:rsidRPr="00304827">
        <w:rPr>
          <w:rFonts w:asciiTheme="minorHAnsi" w:hAnsiTheme="minorHAnsi" w:cs="Times New Roman"/>
          <w:sz w:val="24"/>
          <w:szCs w:val="24"/>
          <w:lang w:val="en-GB"/>
        </w:rPr>
        <w:t xml:space="preserve"> or overused</w:t>
      </w:r>
      <w:r w:rsidR="00220142" w:rsidRPr="00304827">
        <w:rPr>
          <w:rFonts w:asciiTheme="minorHAnsi" w:hAnsiTheme="minorHAnsi" w:cs="Times New Roman"/>
          <w:sz w:val="24"/>
          <w:szCs w:val="24"/>
          <w:lang w:val="en-GB"/>
        </w:rPr>
        <w:t>, most people</w:t>
      </w:r>
      <w:r w:rsidR="00622636" w:rsidRPr="00304827">
        <w:rPr>
          <w:rFonts w:asciiTheme="minorHAnsi" w:hAnsiTheme="minorHAnsi" w:cs="Times New Roman"/>
          <w:sz w:val="24"/>
          <w:szCs w:val="24"/>
          <w:lang w:val="en-GB"/>
        </w:rPr>
        <w:t xml:space="preserve"> are not</w:t>
      </w:r>
      <w:r w:rsidR="00220142" w:rsidRPr="00304827">
        <w:rPr>
          <w:rFonts w:asciiTheme="minorHAnsi" w:hAnsiTheme="minorHAnsi" w:cs="Times New Roman"/>
          <w:sz w:val="24"/>
          <w:szCs w:val="24"/>
          <w:lang w:val="en-GB"/>
        </w:rPr>
        <w:t xml:space="preserve"> likely to support these policies</w:t>
      </w:r>
      <w:r w:rsidR="007C4609" w:rsidRPr="00304827">
        <w:rPr>
          <w:rFonts w:asciiTheme="minorHAnsi" w:hAnsiTheme="minorHAnsi" w:cs="Times New Roman"/>
          <w:sz w:val="24"/>
          <w:szCs w:val="24"/>
          <w:lang w:val="en-GB"/>
        </w:rPr>
        <w:t xml:space="preserve">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&lt;EndNote&gt;&lt;Cite&gt;&lt;Author&gt;Rothstein&lt;/Author&gt;&lt;Year&gt;2011&lt;/Year&gt;&lt;RecNum&gt;2821&lt;/RecNum&gt;&lt;DisplayText&gt;(Rothstein 2011)&lt;/DisplayText&gt;&lt;record&gt;&lt;rec-number&gt;2821&lt;/rec-number&gt;&lt;foreign-keys&gt;&lt;key app="EN" db-id="x9ts9w5dgw0fabetrz1pa9eha5wddwat90z0" timestamp="1286891167"&gt;2821&lt;/key&gt;&lt;/foreign-keys&gt;&lt;ref-type name="Book"&gt;6&lt;/ref-type&gt;&lt;contributors&gt;&lt;authors&gt;&lt;author&gt;Rothstein, Bo&lt;/author&gt;&lt;/authors&gt;&lt;/contributors&gt;&lt;titles&gt;&lt;title&gt;The Quality of Government: Corruption, Social Trust and Inequality in a Comparative Perspective&lt;/title&gt;&lt;/titles&gt;&lt;dates&gt;&lt;year&gt;2011&lt;/year&gt;&lt;/dates&gt;&lt;pub-location&gt;Chicago&lt;/pub-location&gt;&lt;publisher&gt;The University of Chicago Press&lt;/publisher&gt;&lt;urls&gt;&lt;/urls&gt;&lt;/record&gt;&lt;/Cite&gt;&lt;/EndNote&gt;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(Rothstein</w:t>
      </w:r>
      <w:r w:rsidR="006F07D3" w:rsidRPr="00C7720E">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2011)</w:t>
      </w:r>
      <w:r w:rsidR="007C4609" w:rsidRPr="00304827">
        <w:rPr>
          <w:rFonts w:asciiTheme="minorHAnsi" w:hAnsiTheme="minorHAnsi" w:cs="Times New Roman"/>
          <w:sz w:val="24"/>
          <w:szCs w:val="24"/>
          <w:lang w:val="en-GB"/>
        </w:rPr>
        <w:fldChar w:fldCharType="end"/>
      </w:r>
      <w:r w:rsidR="00622636" w:rsidRPr="00304827">
        <w:rPr>
          <w:rFonts w:asciiTheme="minorHAnsi" w:hAnsiTheme="minorHAnsi" w:cs="Times New Roman"/>
          <w:sz w:val="24"/>
          <w:szCs w:val="24"/>
          <w:lang w:val="en-GB"/>
        </w:rPr>
        <w:t>. If the health personnel are known to be corrupt, unprofessional or disrespectful, support for this policy</w:t>
      </w:r>
      <w:r w:rsidR="00220142" w:rsidRPr="00304827">
        <w:rPr>
          <w:rFonts w:asciiTheme="minorHAnsi" w:hAnsiTheme="minorHAnsi" w:cs="Times New Roman"/>
          <w:sz w:val="24"/>
          <w:szCs w:val="24"/>
          <w:lang w:val="en-GB"/>
        </w:rPr>
        <w:t xml:space="preserve"> will dwindle</w:t>
      </w:r>
      <w:r w:rsidR="002C7806" w:rsidRPr="00304827">
        <w:rPr>
          <w:rFonts w:asciiTheme="minorHAnsi" w:hAnsiTheme="minorHAnsi" w:cs="Times New Roman"/>
          <w:sz w:val="24"/>
          <w:szCs w:val="24"/>
          <w:lang w:val="en-GB"/>
        </w:rPr>
        <w:t xml:space="preserve"> even if people in general would be in favour </w:t>
      </w:r>
      <w:r w:rsidR="002C7806" w:rsidRPr="00304827">
        <w:rPr>
          <w:rFonts w:asciiTheme="minorHAnsi" w:hAnsiTheme="minorHAnsi" w:cs="Times New Roman"/>
          <w:sz w:val="24"/>
          <w:szCs w:val="24"/>
          <w:lang w:val="en-GB"/>
        </w:rPr>
        <w:lastRenderedPageBreak/>
        <w:t>of the policy as such</w:t>
      </w:r>
      <w:r w:rsidR="00220142" w:rsidRPr="00304827">
        <w:rPr>
          <w:rFonts w:asciiTheme="minorHAnsi" w:hAnsiTheme="minorHAnsi" w:cs="Times New Roman"/>
          <w:sz w:val="24"/>
          <w:szCs w:val="24"/>
          <w:lang w:val="en-GB"/>
        </w:rPr>
        <w:t>.</w:t>
      </w:r>
      <w:r w:rsidR="00622636" w:rsidRPr="00304827">
        <w:rPr>
          <w:rFonts w:asciiTheme="minorHAnsi" w:hAnsiTheme="minorHAnsi" w:cs="Times New Roman"/>
          <w:sz w:val="24"/>
          <w:szCs w:val="24"/>
          <w:lang w:val="en-GB"/>
        </w:rPr>
        <w:t xml:space="preserve"> In other words, </w:t>
      </w:r>
      <w:r w:rsidR="00622636" w:rsidRPr="00304827">
        <w:rPr>
          <w:rFonts w:asciiTheme="minorHAnsi" w:hAnsiTheme="minorHAnsi" w:cs="Times New Roman"/>
          <w:i/>
          <w:sz w:val="24"/>
          <w:szCs w:val="24"/>
          <w:lang w:val="en-GB"/>
        </w:rPr>
        <w:t>solidarity</w:t>
      </w:r>
      <w:r w:rsidR="002C7806" w:rsidRPr="00304827">
        <w:rPr>
          <w:rFonts w:asciiTheme="minorHAnsi" w:hAnsiTheme="minorHAnsi" w:cs="Times New Roman"/>
          <w:i/>
          <w:sz w:val="24"/>
          <w:szCs w:val="24"/>
          <w:lang w:val="en-GB"/>
        </w:rPr>
        <w:t xml:space="preserve"> for increasing social justice</w:t>
      </w:r>
      <w:r w:rsidR="00622636" w:rsidRPr="00304827">
        <w:rPr>
          <w:rFonts w:asciiTheme="minorHAnsi" w:hAnsiTheme="minorHAnsi" w:cs="Times New Roman"/>
          <w:i/>
          <w:sz w:val="24"/>
          <w:szCs w:val="24"/>
          <w:lang w:val="en-GB"/>
        </w:rPr>
        <w:t xml:space="preserve"> is conditioned on the institutional design of the systems that are supposed to bring about the policies that will enhance equality</w:t>
      </w:r>
      <w:r w:rsidR="00622636" w:rsidRPr="00304827">
        <w:rPr>
          <w:rFonts w:asciiTheme="minorHAnsi" w:hAnsiTheme="minorHAnsi" w:cs="Times New Roman"/>
          <w:sz w:val="24"/>
          <w:szCs w:val="24"/>
          <w:lang w:val="en-GB"/>
        </w:rPr>
        <w:t xml:space="preserve">. </w:t>
      </w:r>
      <w:r w:rsidR="002C7806" w:rsidRPr="00304827">
        <w:rPr>
          <w:rFonts w:asciiTheme="minorHAnsi" w:hAnsiTheme="minorHAnsi" w:cs="Times New Roman"/>
          <w:sz w:val="24"/>
          <w:szCs w:val="24"/>
          <w:lang w:val="en-GB"/>
        </w:rPr>
        <w:t>In particular, corruption here</w:t>
      </w:r>
      <w:r w:rsidR="00397603" w:rsidRPr="00C7720E">
        <w:rPr>
          <w:rFonts w:asciiTheme="minorHAnsi" w:hAnsiTheme="minorHAnsi" w:cs="Times New Roman"/>
          <w:sz w:val="24"/>
          <w:szCs w:val="24"/>
          <w:lang w:val="en-GB"/>
        </w:rPr>
        <w:t xml:space="preserve"> is</w:t>
      </w:r>
      <w:r w:rsidR="00D15890" w:rsidRPr="00304827">
        <w:rPr>
          <w:rFonts w:asciiTheme="minorHAnsi" w:hAnsiTheme="minorHAnsi" w:cs="Times New Roman"/>
          <w:sz w:val="24"/>
          <w:szCs w:val="24"/>
          <w:lang w:val="en-GB"/>
        </w:rPr>
        <w:t xml:space="preserve"> </w:t>
      </w:r>
      <w:r w:rsidR="002D0C10" w:rsidRPr="00C7720E">
        <w:rPr>
          <w:rFonts w:asciiTheme="minorHAnsi" w:hAnsiTheme="minorHAnsi" w:cs="Times New Roman"/>
          <w:sz w:val="24"/>
          <w:szCs w:val="24"/>
          <w:lang w:val="en-GB"/>
        </w:rPr>
        <w:t>‘</w:t>
      </w:r>
      <w:r w:rsidR="00D15890" w:rsidRPr="00304827">
        <w:rPr>
          <w:rFonts w:asciiTheme="minorHAnsi" w:hAnsiTheme="minorHAnsi" w:cs="Times New Roman"/>
          <w:sz w:val="24"/>
          <w:szCs w:val="24"/>
          <w:lang w:val="en-GB"/>
        </w:rPr>
        <w:t>the</w:t>
      </w:r>
      <w:r w:rsidR="002C7806" w:rsidRPr="00304827">
        <w:rPr>
          <w:rFonts w:asciiTheme="minorHAnsi" w:hAnsiTheme="minorHAnsi" w:cs="Times New Roman"/>
          <w:sz w:val="24"/>
          <w:szCs w:val="24"/>
          <w:lang w:val="en-GB"/>
        </w:rPr>
        <w:t xml:space="preserve"> enemy number one</w:t>
      </w:r>
      <w:r w:rsidR="002D0C10" w:rsidRPr="00C7720E">
        <w:rPr>
          <w:rFonts w:asciiTheme="minorHAnsi" w:hAnsiTheme="minorHAnsi" w:cs="Times New Roman"/>
          <w:sz w:val="24"/>
          <w:szCs w:val="24"/>
          <w:lang w:val="en-GB"/>
        </w:rPr>
        <w:t>’</w:t>
      </w:r>
      <w:r w:rsidR="002C7806" w:rsidRPr="00304827">
        <w:rPr>
          <w:rFonts w:asciiTheme="minorHAnsi" w:hAnsiTheme="minorHAnsi" w:cs="Times New Roman"/>
          <w:sz w:val="24"/>
          <w:szCs w:val="24"/>
          <w:lang w:val="en-GB"/>
        </w:rPr>
        <w:t xml:space="preserve">. </w:t>
      </w:r>
      <w:r w:rsidR="00622636" w:rsidRPr="00304827">
        <w:rPr>
          <w:rFonts w:asciiTheme="minorHAnsi" w:hAnsiTheme="minorHAnsi" w:cs="Times New Roman"/>
          <w:sz w:val="24"/>
          <w:szCs w:val="24"/>
          <w:lang w:val="en-GB"/>
        </w:rPr>
        <w:t>This has been formulated in the following words by</w:t>
      </w:r>
      <w:r w:rsidR="009B37FC" w:rsidRPr="00304827">
        <w:rPr>
          <w:rFonts w:asciiTheme="minorHAnsi" w:hAnsiTheme="minorHAnsi" w:cs="Times New Roman"/>
          <w:sz w:val="24"/>
          <w:szCs w:val="24"/>
          <w:lang w:val="en-GB"/>
        </w:rPr>
        <w:t xml:space="preserve"> the political philosopher</w:t>
      </w:r>
      <w:r w:rsidR="00622636" w:rsidRPr="00304827">
        <w:rPr>
          <w:rFonts w:asciiTheme="minorHAnsi" w:hAnsiTheme="minorHAnsi" w:cs="Times New Roman"/>
          <w:sz w:val="24"/>
          <w:szCs w:val="24"/>
          <w:lang w:val="en-GB"/>
        </w:rPr>
        <w:t xml:space="preserve"> John Rawls:</w:t>
      </w:r>
    </w:p>
    <w:p w:rsidR="002D0C10" w:rsidRPr="00304827" w:rsidRDefault="002D0C10" w:rsidP="00304827">
      <w:pPr>
        <w:spacing w:after="0" w:line="360" w:lineRule="auto"/>
        <w:rPr>
          <w:rFonts w:asciiTheme="minorHAnsi" w:hAnsiTheme="minorHAnsi" w:cs="Times New Roman"/>
          <w:sz w:val="24"/>
          <w:szCs w:val="24"/>
          <w:lang w:val="en-GB"/>
        </w:rPr>
      </w:pPr>
    </w:p>
    <w:p w:rsidR="00622636" w:rsidRPr="00304827" w:rsidRDefault="00622636" w:rsidP="00304827">
      <w:pPr>
        <w:pStyle w:val="Citat2"/>
        <w:spacing w:line="360" w:lineRule="auto"/>
        <w:ind w:right="1134"/>
        <w:rPr>
          <w:rFonts w:asciiTheme="minorHAnsi" w:hAnsiTheme="minorHAnsi"/>
          <w:sz w:val="22"/>
          <w:szCs w:val="22"/>
          <w:lang w:val="en-GB"/>
        </w:rPr>
      </w:pPr>
      <w:r w:rsidRPr="00304827">
        <w:rPr>
          <w:rFonts w:asciiTheme="minorHAnsi" w:hAnsiTheme="minorHAnsi"/>
          <w:sz w:val="22"/>
          <w:szCs w:val="22"/>
          <w:lang w:val="en-GB"/>
        </w:rPr>
        <w:t xml:space="preserve">A just system must generate its own support. This means that it must be arranged so as to bring about in its members the corresponding sense of justice, an effective desire to act in accordance with its rules for reasons and justice. Thus, the requirements of stability and the criterion of discouraging desires that conflict with the principles of justice put further constraints on institutions. They must not only be just but framed so as to encourage the virtue of justice in those who take part in them </w:t>
      </w:r>
      <w:r w:rsidR="007C4609" w:rsidRPr="00304827">
        <w:rPr>
          <w:rFonts w:asciiTheme="minorHAnsi" w:hAnsiTheme="minorHAnsi"/>
          <w:sz w:val="22"/>
          <w:szCs w:val="22"/>
          <w:lang w:val="en-GB"/>
        </w:rPr>
        <w:fldChar w:fldCharType="begin"/>
      </w:r>
      <w:r w:rsidR="007C4609" w:rsidRPr="00304827">
        <w:rPr>
          <w:rFonts w:asciiTheme="minorHAnsi" w:hAnsiTheme="minorHAnsi"/>
          <w:sz w:val="22"/>
          <w:szCs w:val="22"/>
          <w:lang w:val="en-GB"/>
        </w:rPr>
        <w:instrText xml:space="preserve"> ADDIN EN.CITE &lt;EndNote&gt;&lt;Cite ExcludeAuth="1"&gt;&lt;Author&gt;Rawls&lt;/Author&gt;&lt;Year&gt;1971&lt;/Year&gt;&lt;RecNum&gt;2635&lt;/RecNum&gt;&lt;Suffix&gt;`, p. 261&lt;/Suffix&gt;&lt;DisplayText&gt;(1971, p. 261)&lt;/DisplayText&gt;&lt;record&gt;&lt;rec-number&gt;2635&lt;/rec-number&gt;&lt;foreign-keys&gt;&lt;key app="EN" db-id="x9ts9w5dgw0fabetrz1pa9eha5wddwat90z0" timestamp="0"&gt;2635&lt;/key&gt;&lt;/foreign-keys&gt;&lt;ref-type name="Book"&gt;6&lt;/ref-type&gt;&lt;contributors&gt;&lt;authors&gt;&lt;author&gt;Rawls, John&lt;/author&gt;&lt;/authors&gt;&lt;/contributors&gt;&lt;titles&gt;&lt;title&gt;A Theory of Justice&lt;/title&gt;&lt;/titles&gt;&lt;dates&gt;&lt;year&gt;1971&lt;/year&gt;&lt;/dates&gt;&lt;pub-location&gt;Oxford&lt;/pub-location&gt;&lt;publisher&gt;Oxford University Press&lt;/publisher&gt;&lt;urls&gt;&lt;/urls&gt;&lt;/record&gt;&lt;/Cite&gt;&lt;/EndNote&gt;</w:instrText>
      </w:r>
      <w:r w:rsidR="007C4609" w:rsidRPr="00304827">
        <w:rPr>
          <w:rFonts w:asciiTheme="minorHAnsi" w:hAnsiTheme="minorHAnsi"/>
          <w:sz w:val="22"/>
          <w:szCs w:val="22"/>
          <w:lang w:val="en-GB"/>
        </w:rPr>
        <w:fldChar w:fldCharType="separate"/>
      </w:r>
      <w:r w:rsidR="007C4609" w:rsidRPr="00304827">
        <w:rPr>
          <w:rFonts w:asciiTheme="minorHAnsi" w:hAnsiTheme="minorHAnsi"/>
          <w:noProof/>
          <w:sz w:val="22"/>
          <w:szCs w:val="22"/>
          <w:lang w:val="en-GB"/>
        </w:rPr>
        <w:t>(1971, p.261)</w:t>
      </w:r>
      <w:r w:rsidR="007C4609" w:rsidRPr="00304827">
        <w:rPr>
          <w:rFonts w:asciiTheme="minorHAnsi" w:hAnsiTheme="minorHAnsi"/>
          <w:sz w:val="22"/>
          <w:szCs w:val="22"/>
          <w:lang w:val="en-GB"/>
        </w:rPr>
        <w:fldChar w:fldCharType="end"/>
      </w:r>
      <w:r w:rsidRPr="00304827">
        <w:rPr>
          <w:rFonts w:asciiTheme="minorHAnsi" w:hAnsiTheme="minorHAnsi"/>
          <w:sz w:val="22"/>
          <w:szCs w:val="22"/>
          <w:lang w:val="en-GB"/>
        </w:rPr>
        <w:t>.</w:t>
      </w:r>
    </w:p>
    <w:p w:rsidR="00F02F02" w:rsidRPr="00304827" w:rsidRDefault="00F02F02" w:rsidP="00304827">
      <w:pPr>
        <w:spacing w:after="0" w:line="360" w:lineRule="auto"/>
        <w:ind w:right="-424"/>
        <w:rPr>
          <w:rFonts w:asciiTheme="minorHAnsi" w:hAnsiTheme="minorHAnsi" w:cs="Times New Roman"/>
          <w:sz w:val="24"/>
          <w:szCs w:val="24"/>
          <w:lang w:val="en-GB"/>
        </w:rPr>
      </w:pPr>
    </w:p>
    <w:p w:rsidR="003417DC" w:rsidRPr="00304827" w:rsidRDefault="00622636"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 xml:space="preserve">The central idea in this quote is how Rawls specifies that for making a solidaristic system sustainable, we have to be aware of the existence of a </w:t>
      </w:r>
      <w:r w:rsidR="002D0C10"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feed-back mechanism</w:t>
      </w:r>
      <w:r w:rsidR="002D0C10" w:rsidRPr="00C7720E">
        <w:rPr>
          <w:rFonts w:asciiTheme="minorHAnsi" w:hAnsiTheme="minorHAnsi" w:cs="Times New Roman"/>
          <w:sz w:val="24"/>
          <w:szCs w:val="24"/>
          <w:lang w:val="en-GB"/>
        </w:rPr>
        <w:t>’</w:t>
      </w:r>
      <w:r w:rsidRPr="00304827">
        <w:rPr>
          <w:rFonts w:asciiTheme="minorHAnsi" w:hAnsiTheme="minorHAnsi" w:cs="Times New Roman"/>
          <w:sz w:val="24"/>
          <w:szCs w:val="24"/>
          <w:lang w:val="en-GB"/>
        </w:rPr>
        <w:t xml:space="preserve"> between people’s support for just principles and their perceptions of the </w:t>
      </w:r>
      <w:r w:rsidRPr="00304827">
        <w:rPr>
          <w:rFonts w:asciiTheme="minorHAnsi" w:hAnsiTheme="minorHAnsi" w:cs="Times New Roman"/>
          <w:i/>
          <w:sz w:val="24"/>
          <w:szCs w:val="24"/>
          <w:lang w:val="en-GB"/>
        </w:rPr>
        <w:t xml:space="preserve">quality of the institutions </w:t>
      </w:r>
      <w:r w:rsidRPr="00304827">
        <w:rPr>
          <w:rFonts w:asciiTheme="minorHAnsi" w:hAnsiTheme="minorHAnsi" w:cs="Times New Roman"/>
          <w:sz w:val="24"/>
          <w:szCs w:val="24"/>
          <w:lang w:val="en-GB"/>
        </w:rPr>
        <w:t>that are set up to implement these principles.</w:t>
      </w:r>
    </w:p>
    <w:p w:rsidR="003417DC" w:rsidRPr="00304827" w:rsidRDefault="003417DC" w:rsidP="00304827">
      <w:pPr>
        <w:spacing w:after="0" w:line="360" w:lineRule="auto"/>
        <w:rPr>
          <w:rFonts w:asciiTheme="minorHAnsi" w:hAnsiTheme="minorHAnsi" w:cs="Times New Roman"/>
          <w:sz w:val="24"/>
          <w:szCs w:val="24"/>
          <w:lang w:val="en-GB"/>
        </w:rPr>
      </w:pPr>
    </w:p>
    <w:p w:rsidR="003417DC" w:rsidRPr="00304827" w:rsidRDefault="002D0C10" w:rsidP="00304827">
      <w:pPr>
        <w:spacing w:after="0" w:line="360" w:lineRule="auto"/>
        <w:rPr>
          <w:rFonts w:asciiTheme="minorHAnsi" w:hAnsiTheme="minorHAnsi" w:cs="Times New Roman"/>
          <w:b/>
          <w:sz w:val="24"/>
          <w:szCs w:val="24"/>
          <w:lang w:val="en-GB"/>
        </w:rPr>
      </w:pPr>
      <w:r w:rsidRPr="00C7720E">
        <w:rPr>
          <w:rFonts w:asciiTheme="minorHAnsi" w:hAnsiTheme="minorHAnsi" w:cs="Times New Roman"/>
          <w:b/>
          <w:sz w:val="24"/>
          <w:szCs w:val="24"/>
          <w:lang w:val="en-GB"/>
        </w:rPr>
        <w:t xml:space="preserve">4 </w:t>
      </w:r>
      <w:r w:rsidR="003417DC" w:rsidRPr="00304827">
        <w:rPr>
          <w:rFonts w:asciiTheme="minorHAnsi" w:hAnsiTheme="minorHAnsi" w:cs="Times New Roman"/>
          <w:b/>
          <w:sz w:val="24"/>
          <w:szCs w:val="24"/>
          <w:lang w:val="en-GB"/>
        </w:rPr>
        <w:t xml:space="preserve">Why </w:t>
      </w:r>
      <w:r w:rsidRPr="00C7720E">
        <w:rPr>
          <w:rFonts w:asciiTheme="minorHAnsi" w:hAnsiTheme="minorHAnsi" w:cs="Times New Roman"/>
          <w:b/>
          <w:sz w:val="24"/>
          <w:szCs w:val="24"/>
          <w:lang w:val="en-GB"/>
        </w:rPr>
        <w:t>institutional design trumps ideology</w:t>
      </w:r>
    </w:p>
    <w:p w:rsidR="00397603" w:rsidRPr="00C7720E" w:rsidRDefault="00622636"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Recent empirical research strongly supports Rawls</w:t>
      </w:r>
      <w:r w:rsidR="00397603" w:rsidRPr="00C7720E">
        <w:rPr>
          <w:rFonts w:asciiTheme="minorHAnsi" w:hAnsiTheme="minorHAnsi" w:cs="Times New Roman"/>
          <w:sz w:val="24"/>
          <w:szCs w:val="24"/>
          <w:lang w:val="en-GB"/>
        </w:rPr>
        <w:t>’</w:t>
      </w:r>
      <w:r w:rsidR="003417DC" w:rsidRPr="00304827">
        <w:rPr>
          <w:rFonts w:asciiTheme="minorHAnsi" w:hAnsiTheme="minorHAnsi" w:cs="Times New Roman"/>
          <w:sz w:val="24"/>
          <w:szCs w:val="24"/>
          <w:lang w:val="en-GB"/>
        </w:rPr>
        <w:t xml:space="preserve"> above</w:t>
      </w:r>
      <w:r w:rsidRPr="00304827">
        <w:rPr>
          <w:rFonts w:asciiTheme="minorHAnsi" w:hAnsiTheme="minorHAnsi" w:cs="Times New Roman"/>
          <w:sz w:val="24"/>
          <w:szCs w:val="24"/>
          <w:lang w:val="en-GB"/>
        </w:rPr>
        <w:t xml:space="preserve"> argument in the sense that individuals’ pe</w:t>
      </w:r>
      <w:r w:rsidR="00107DBC" w:rsidRPr="00304827">
        <w:rPr>
          <w:rFonts w:asciiTheme="minorHAnsi" w:hAnsiTheme="minorHAnsi" w:cs="Times New Roman"/>
          <w:sz w:val="24"/>
          <w:szCs w:val="24"/>
          <w:lang w:val="en-GB"/>
        </w:rPr>
        <w:t>rception of corruption or similar forms of malpractice i</w:t>
      </w:r>
      <w:r w:rsidRPr="00304827">
        <w:rPr>
          <w:rFonts w:asciiTheme="minorHAnsi" w:hAnsiTheme="minorHAnsi" w:cs="Times New Roman"/>
          <w:sz w:val="24"/>
          <w:szCs w:val="24"/>
          <w:lang w:val="en-GB"/>
        </w:rPr>
        <w:t xml:space="preserve">n the public services influences </w:t>
      </w:r>
      <w:r w:rsidR="009B37FC" w:rsidRPr="00304827">
        <w:rPr>
          <w:rFonts w:asciiTheme="minorHAnsi" w:hAnsiTheme="minorHAnsi" w:cs="Times New Roman"/>
          <w:sz w:val="24"/>
          <w:szCs w:val="24"/>
          <w:lang w:val="en-GB"/>
        </w:rPr>
        <w:t xml:space="preserve">their </w:t>
      </w:r>
      <w:r w:rsidRPr="00304827">
        <w:rPr>
          <w:rFonts w:asciiTheme="minorHAnsi" w:hAnsiTheme="minorHAnsi" w:cs="Times New Roman"/>
          <w:sz w:val="24"/>
          <w:szCs w:val="24"/>
          <w:lang w:val="en-GB"/>
        </w:rPr>
        <w:t>support for social solidarity. Using survey data for 29 European countries that includes questions about the fairness of public authorities (health sector and tax authorities) as well as questions about ideological leanings and pol</w:t>
      </w:r>
      <w:r w:rsidR="007C4609" w:rsidRPr="00304827">
        <w:rPr>
          <w:rFonts w:asciiTheme="minorHAnsi" w:hAnsiTheme="minorHAnsi" w:cs="Times New Roman"/>
          <w:sz w:val="24"/>
          <w:szCs w:val="24"/>
          <w:lang w:val="en-GB"/>
        </w:rPr>
        <w:t xml:space="preserve">icy preferences, Svallfors </w:t>
      </w:r>
      <w:r w:rsidR="007C4609" w:rsidRPr="00304827">
        <w:rPr>
          <w:rFonts w:asciiTheme="minorHAnsi" w:hAnsiTheme="minorHAnsi" w:cs="Times New Roman"/>
          <w:sz w:val="24"/>
          <w:szCs w:val="24"/>
          <w:lang w:val="en-GB"/>
        </w:rPr>
        <w:fldChar w:fldCharType="begin"/>
      </w:r>
      <w:r w:rsidR="007C4609" w:rsidRPr="00304827">
        <w:rPr>
          <w:rFonts w:asciiTheme="minorHAnsi" w:hAnsiTheme="minorHAnsi" w:cs="Times New Roman"/>
          <w:sz w:val="24"/>
          <w:szCs w:val="24"/>
          <w:lang w:val="en-GB"/>
        </w:rPr>
        <w:instrText xml:space="preserve"> ADDIN EN.CITE &lt;EndNote&gt;&lt;Cite ExcludeAuth="1"&gt;&lt;Author&gt;Svallfors&lt;/Author&gt;&lt;Year&gt;2013&lt;/Year&gt;&lt;RecNum&gt;3352&lt;/RecNum&gt;&lt;DisplayText&gt;(2013)&lt;/DisplayText&gt;&lt;record&gt;&lt;rec-number&gt;3352&lt;/rec-number&gt;&lt;foreign-keys&gt;&lt;key app="EN" db-id="x9ts9w5dgw0fabetrz1pa9eha5wddwat90z0" timestamp="1328844233"&gt;3352&lt;/key&gt;&lt;/foreign-keys&gt;&lt;ref-type name="Journal Article"&gt;17&lt;/ref-type&gt;&lt;contributors&gt;&lt;authors&gt;&lt;author&gt;Svallfors, Stefan&lt;/author&gt;&lt;/authors&gt;&lt;/contributors&gt;&lt;titles&gt;&lt;title&gt;Government quality, egalitarianism, and attitudes to taxes and social spending: a European comparison&lt;/title&gt;&lt;secondary-title&gt;European Political Science Review (online preview)&lt;/secondary-title&gt;&lt;tertiary-title&gt;Department of Sociology&lt;/tertiary-title&gt;&lt;/titles&gt;&lt;periodical&gt;&lt;full-title&gt;European Political Science Review (online preview)&lt;/full-title&gt;&lt;/periodical&gt;&lt;pages&gt;363-380&lt;/pages&gt;&lt;volume&gt;5&lt;/volume&gt;&lt;number&gt;3&lt;/number&gt;&lt;dates&gt;&lt;year&gt;2013&lt;/year&gt;&lt;/dates&gt;&lt;urls&gt;&lt;/urls&gt;&lt;/record&gt;&lt;/Cite&gt;&lt;/EndNote&gt;</w:instrText>
      </w:r>
      <w:r w:rsidR="007C4609" w:rsidRPr="00304827">
        <w:rPr>
          <w:rFonts w:asciiTheme="minorHAnsi" w:hAnsiTheme="minorHAnsi" w:cs="Times New Roman"/>
          <w:sz w:val="24"/>
          <w:szCs w:val="24"/>
          <w:lang w:val="en-GB"/>
        </w:rPr>
        <w:fldChar w:fldCharType="separate"/>
      </w:r>
      <w:r w:rsidR="007C4609" w:rsidRPr="00304827">
        <w:rPr>
          <w:rFonts w:asciiTheme="minorHAnsi" w:hAnsiTheme="minorHAnsi" w:cs="Times New Roman"/>
          <w:noProof/>
          <w:sz w:val="24"/>
          <w:szCs w:val="24"/>
          <w:lang w:val="en-GB"/>
        </w:rPr>
        <w:t>(2013)</w:t>
      </w:r>
      <w:r w:rsidR="007C4609" w:rsidRPr="00304827">
        <w:rPr>
          <w:rFonts w:asciiTheme="minorHAnsi" w:hAnsiTheme="minorHAnsi" w:cs="Times New Roman"/>
          <w:sz w:val="24"/>
          <w:szCs w:val="24"/>
          <w:lang w:val="en-GB"/>
        </w:rPr>
        <w:fldChar w:fldCharType="end"/>
      </w:r>
      <w:r w:rsidRPr="00304827">
        <w:rPr>
          <w:rFonts w:asciiTheme="minorHAnsi" w:hAnsiTheme="minorHAnsi" w:cs="Times New Roman"/>
          <w:sz w:val="24"/>
          <w:szCs w:val="24"/>
          <w:lang w:val="en-GB"/>
        </w:rPr>
        <w:t xml:space="preserve"> has shown the following: </w:t>
      </w:r>
      <w:r w:rsidR="00397603" w:rsidRPr="00C7720E">
        <w:rPr>
          <w:rFonts w:asciiTheme="minorHAnsi" w:hAnsiTheme="minorHAnsi" w:cs="Times New Roman"/>
          <w:sz w:val="24"/>
          <w:szCs w:val="24"/>
          <w:lang w:val="en-GB"/>
        </w:rPr>
        <w:t>c</w:t>
      </w:r>
      <w:r w:rsidRPr="00304827">
        <w:rPr>
          <w:rFonts w:asciiTheme="minorHAnsi" w:hAnsiTheme="minorHAnsi" w:cs="Times New Roman"/>
          <w:sz w:val="24"/>
          <w:szCs w:val="24"/>
          <w:lang w:val="en-GB"/>
        </w:rPr>
        <w:t xml:space="preserve">itizens </w:t>
      </w:r>
      <w:r w:rsidR="00397603" w:rsidRPr="00C7720E">
        <w:rPr>
          <w:rFonts w:asciiTheme="minorHAnsi" w:hAnsiTheme="minorHAnsi" w:cs="Times New Roman"/>
          <w:sz w:val="24"/>
          <w:szCs w:val="24"/>
          <w:lang w:val="en-GB"/>
        </w:rPr>
        <w:t>who</w:t>
      </w:r>
      <w:r w:rsidRPr="00304827">
        <w:rPr>
          <w:rFonts w:asciiTheme="minorHAnsi" w:hAnsiTheme="minorHAnsi" w:cs="Times New Roman"/>
          <w:sz w:val="24"/>
          <w:szCs w:val="24"/>
          <w:lang w:val="en-GB"/>
        </w:rPr>
        <w:t xml:space="preserve"> have a preference for more economic equality but live in a country where they perceive that the quality of government institutions is low, will in the same survey indicate that they prefer lower taxes and less social spending. However, the same </w:t>
      </w:r>
      <w:r w:rsidR="002D0C10" w:rsidRPr="00304827">
        <w:rPr>
          <w:rFonts w:asciiTheme="minorHAnsi" w:hAnsiTheme="minorHAnsi" w:cs="Times New Roman"/>
          <w:sz w:val="24"/>
          <w:szCs w:val="24"/>
          <w:lang w:val="en-GB"/>
        </w:rPr>
        <w:t>‘</w:t>
      </w:r>
      <w:r w:rsidRPr="00304827">
        <w:rPr>
          <w:rFonts w:asciiTheme="minorHAnsi" w:hAnsiTheme="minorHAnsi" w:cs="Times New Roman"/>
          <w:sz w:val="24"/>
          <w:szCs w:val="24"/>
          <w:lang w:val="en-GB"/>
        </w:rPr>
        <w:t>ideological type</w:t>
      </w:r>
      <w:r w:rsidR="002D0C10" w:rsidRPr="00304827">
        <w:rPr>
          <w:rFonts w:asciiTheme="minorHAnsi" w:hAnsiTheme="minorHAnsi" w:cs="Times New Roman"/>
          <w:sz w:val="24"/>
          <w:szCs w:val="24"/>
          <w:lang w:val="en-GB"/>
        </w:rPr>
        <w:t>’</w:t>
      </w:r>
      <w:r w:rsidRPr="00304827">
        <w:rPr>
          <w:rFonts w:asciiTheme="minorHAnsi" w:hAnsiTheme="minorHAnsi" w:cs="Times New Roman"/>
          <w:sz w:val="24"/>
          <w:szCs w:val="24"/>
          <w:lang w:val="en-GB"/>
        </w:rPr>
        <w:t xml:space="preserve"> of respondent but who happens to live in a European country where he or she believes that the authorities that implement policies are basically just and fair, will answer that he or she is willing to pay higher taxes for more social spending. This result is supported in a study using aggregate data about welfare state spending and </w:t>
      </w:r>
      <w:r w:rsidR="00107DBC" w:rsidRPr="00304827">
        <w:rPr>
          <w:rFonts w:asciiTheme="minorHAnsi" w:hAnsiTheme="minorHAnsi" w:cs="Times New Roman"/>
          <w:sz w:val="24"/>
          <w:szCs w:val="24"/>
          <w:lang w:val="en-GB"/>
        </w:rPr>
        <w:t xml:space="preserve">corruption in the public sector </w:t>
      </w:r>
      <w:r w:rsidRPr="00304827">
        <w:rPr>
          <w:rFonts w:asciiTheme="minorHAnsi" w:hAnsiTheme="minorHAnsi" w:cs="Times New Roman"/>
          <w:sz w:val="24"/>
          <w:szCs w:val="24"/>
          <w:lang w:val="en-GB"/>
        </w:rPr>
        <w:t xml:space="preserve">for Western liberal democracies </w:t>
      </w:r>
      <w:r w:rsidR="007C4609" w:rsidRPr="00304827">
        <w:rPr>
          <w:rFonts w:asciiTheme="minorHAnsi" w:hAnsiTheme="minorHAnsi" w:cs="Times New Roman"/>
          <w:noProof/>
          <w:sz w:val="24"/>
          <w:szCs w:val="24"/>
          <w:lang w:val="en-GB"/>
        </w:rPr>
        <w:t>(Rothstein</w:t>
      </w:r>
      <w:r w:rsidR="006F07D3" w:rsidRPr="00304827">
        <w:rPr>
          <w:rFonts w:asciiTheme="minorHAnsi" w:hAnsiTheme="minorHAnsi" w:cs="Times New Roman"/>
          <w:noProof/>
          <w:sz w:val="24"/>
          <w:szCs w:val="24"/>
          <w:lang w:val="en-GB"/>
        </w:rPr>
        <w:t>,</w:t>
      </w:r>
      <w:r w:rsidR="007C4609" w:rsidRPr="00304827">
        <w:rPr>
          <w:rFonts w:asciiTheme="minorHAnsi" w:hAnsiTheme="minorHAnsi" w:cs="Times New Roman"/>
          <w:noProof/>
          <w:sz w:val="24"/>
          <w:szCs w:val="24"/>
          <w:lang w:val="en-GB"/>
        </w:rPr>
        <w:t xml:space="preserve"> </w:t>
      </w:r>
      <w:r w:rsidRPr="00304827">
        <w:rPr>
          <w:rFonts w:asciiTheme="minorHAnsi" w:hAnsiTheme="minorHAnsi" w:cs="Times New Roman"/>
          <w:noProof/>
          <w:sz w:val="24"/>
          <w:szCs w:val="24"/>
          <w:lang w:val="en-GB"/>
        </w:rPr>
        <w:lastRenderedPageBreak/>
        <w:t>2011)</w:t>
      </w:r>
      <w:r w:rsidR="009B37FC" w:rsidRPr="00304827">
        <w:rPr>
          <w:rFonts w:asciiTheme="minorHAnsi" w:hAnsiTheme="minorHAnsi" w:cs="Times New Roman"/>
          <w:sz w:val="24"/>
          <w:szCs w:val="24"/>
          <w:lang w:val="en-GB"/>
        </w:rPr>
        <w:t xml:space="preserve"> </w:t>
      </w:r>
      <w:r w:rsidRPr="00304827">
        <w:rPr>
          <w:rFonts w:asciiTheme="minorHAnsi" w:hAnsiTheme="minorHAnsi" w:cs="Times New Roman"/>
          <w:sz w:val="24"/>
          <w:szCs w:val="24"/>
          <w:lang w:val="en-GB"/>
        </w:rPr>
        <w:t>– the higher the quality of government the more countries will spend also when they control for variables that measures political mobili</w:t>
      </w:r>
      <w:r w:rsidR="002D0C10" w:rsidRPr="00304827">
        <w:rPr>
          <w:rFonts w:asciiTheme="minorHAnsi" w:hAnsiTheme="minorHAnsi" w:cs="Times New Roman"/>
          <w:sz w:val="24"/>
          <w:szCs w:val="24"/>
          <w:lang w:val="en-GB"/>
        </w:rPr>
        <w:t>s</w:t>
      </w:r>
      <w:r w:rsidRPr="00304827">
        <w:rPr>
          <w:rFonts w:asciiTheme="minorHAnsi" w:hAnsiTheme="minorHAnsi" w:cs="Times New Roman"/>
          <w:sz w:val="24"/>
          <w:szCs w:val="24"/>
          <w:lang w:val="en-GB"/>
        </w:rPr>
        <w:t xml:space="preserve">ation and electoral success from </w:t>
      </w:r>
      <w:r w:rsidR="00107DBC" w:rsidRPr="00304827">
        <w:rPr>
          <w:rFonts w:asciiTheme="minorHAnsi" w:hAnsiTheme="minorHAnsi" w:cs="Times New Roman"/>
          <w:sz w:val="24"/>
          <w:szCs w:val="24"/>
          <w:lang w:val="en-GB"/>
        </w:rPr>
        <w:t>left parties.</w:t>
      </w:r>
    </w:p>
    <w:p w:rsidR="00397603" w:rsidRPr="00C7720E" w:rsidRDefault="00397603" w:rsidP="00304827">
      <w:pPr>
        <w:spacing w:after="0" w:line="360" w:lineRule="auto"/>
        <w:rPr>
          <w:rFonts w:asciiTheme="minorHAnsi" w:hAnsiTheme="minorHAnsi" w:cs="Times New Roman"/>
          <w:sz w:val="24"/>
          <w:szCs w:val="24"/>
          <w:lang w:val="en-GB"/>
        </w:rPr>
      </w:pPr>
    </w:p>
    <w:p w:rsidR="00622636" w:rsidRPr="00304827" w:rsidRDefault="00107DBC" w:rsidP="00304827">
      <w:pPr>
        <w:spacing w:after="0" w:line="360" w:lineRule="auto"/>
        <w:rPr>
          <w:rFonts w:asciiTheme="minorHAnsi" w:hAnsiTheme="minorHAnsi" w:cs="Times New Roman"/>
          <w:sz w:val="24"/>
          <w:szCs w:val="24"/>
          <w:lang w:val="en-GB"/>
        </w:rPr>
      </w:pPr>
      <w:r w:rsidRPr="00304827">
        <w:rPr>
          <w:rFonts w:asciiTheme="minorHAnsi" w:hAnsiTheme="minorHAnsi" w:cs="Times New Roman"/>
          <w:sz w:val="24"/>
          <w:szCs w:val="24"/>
          <w:lang w:val="en-GB"/>
        </w:rPr>
        <w:t>To summari</w:t>
      </w:r>
      <w:r w:rsidR="002D0C10" w:rsidRPr="00304827">
        <w:rPr>
          <w:rFonts w:asciiTheme="minorHAnsi" w:hAnsiTheme="minorHAnsi" w:cs="Times New Roman"/>
          <w:sz w:val="24"/>
          <w:szCs w:val="24"/>
          <w:lang w:val="en-GB"/>
        </w:rPr>
        <w:t>s</w:t>
      </w:r>
      <w:r w:rsidRPr="00304827">
        <w:rPr>
          <w:rFonts w:asciiTheme="minorHAnsi" w:hAnsiTheme="minorHAnsi" w:cs="Times New Roman"/>
          <w:sz w:val="24"/>
          <w:szCs w:val="24"/>
          <w:lang w:val="en-GB"/>
        </w:rPr>
        <w:t xml:space="preserve">e: </w:t>
      </w:r>
      <w:r w:rsidR="002D0C10" w:rsidRPr="00304827">
        <w:rPr>
          <w:rFonts w:asciiTheme="minorHAnsi" w:hAnsiTheme="minorHAnsi" w:cs="Times New Roman"/>
          <w:sz w:val="24"/>
          <w:szCs w:val="24"/>
          <w:lang w:val="en-GB"/>
        </w:rPr>
        <w:t>c</w:t>
      </w:r>
      <w:r w:rsidR="00622636" w:rsidRPr="00304827">
        <w:rPr>
          <w:rFonts w:asciiTheme="minorHAnsi" w:hAnsiTheme="minorHAnsi" w:cs="Times New Roman"/>
          <w:sz w:val="24"/>
          <w:szCs w:val="24"/>
          <w:lang w:val="en-GB"/>
        </w:rPr>
        <w:t>itizens that live in a country where they perceive that corruption or other forms of unfairness in the public administration is common are likely to be less supportive of the idea that the state should take responsibility for policies for increased social justice even if they ideologically support t</w:t>
      </w:r>
      <w:r w:rsidR="009B37FC" w:rsidRPr="00304827">
        <w:rPr>
          <w:rFonts w:asciiTheme="minorHAnsi" w:hAnsiTheme="minorHAnsi" w:cs="Times New Roman"/>
          <w:sz w:val="24"/>
          <w:szCs w:val="24"/>
          <w:lang w:val="en-GB"/>
        </w:rPr>
        <w:t xml:space="preserve">he goals such policies have. This has been formulated by Fehr and Fischbacher in the following way: </w:t>
      </w:r>
      <w:r w:rsidR="002D0C10" w:rsidRPr="00304827">
        <w:rPr>
          <w:rFonts w:asciiTheme="minorHAnsi" w:hAnsiTheme="minorHAnsi" w:cs="Times New Roman"/>
          <w:sz w:val="24"/>
          <w:szCs w:val="24"/>
          <w:lang w:val="en-GB"/>
        </w:rPr>
        <w:t>‘</w:t>
      </w:r>
      <w:r w:rsidR="009B37FC" w:rsidRPr="00304827">
        <w:rPr>
          <w:rFonts w:asciiTheme="minorHAnsi" w:hAnsiTheme="minorHAnsi" w:cs="Times New Roman"/>
          <w:sz w:val="24"/>
          <w:szCs w:val="24"/>
          <w:lang w:val="en-GB"/>
        </w:rPr>
        <w:t>If people believe that cheating on taxes, corruption and abuses of the welfare state are wide</w:t>
      </w:r>
      <w:r w:rsidR="006F07D3" w:rsidRPr="00C7720E">
        <w:rPr>
          <w:rFonts w:asciiTheme="minorHAnsi" w:hAnsiTheme="minorHAnsi" w:cs="Times New Roman"/>
          <w:sz w:val="24"/>
          <w:szCs w:val="24"/>
          <w:lang w:val="en-GB"/>
        </w:rPr>
        <w:t>spread</w:t>
      </w:r>
      <w:r w:rsidR="009B37FC" w:rsidRPr="00304827">
        <w:rPr>
          <w:rFonts w:asciiTheme="minorHAnsi" w:hAnsiTheme="minorHAnsi" w:cs="Times New Roman"/>
          <w:sz w:val="24"/>
          <w:szCs w:val="24"/>
          <w:lang w:val="en-GB"/>
        </w:rPr>
        <w:t>, they themselves are more likely to cheat on taxes, take bribes or abuse welfare state institutions</w:t>
      </w:r>
      <w:r w:rsidR="002D0C10" w:rsidRPr="00304827">
        <w:rPr>
          <w:rFonts w:asciiTheme="minorHAnsi" w:hAnsiTheme="minorHAnsi" w:cs="Times New Roman"/>
          <w:sz w:val="24"/>
          <w:szCs w:val="24"/>
          <w:lang w:val="en-GB"/>
        </w:rPr>
        <w:t>’</w:t>
      </w:r>
      <w:r w:rsidR="00397603" w:rsidRPr="00C7720E">
        <w:rPr>
          <w:rFonts w:asciiTheme="minorHAnsi" w:hAnsiTheme="minorHAnsi" w:cs="Times New Roman"/>
          <w:sz w:val="24"/>
          <w:szCs w:val="24"/>
          <w:lang w:val="en-GB"/>
        </w:rPr>
        <w:t xml:space="preserve"> (2005)</w:t>
      </w:r>
      <w:r w:rsidR="009B37FC" w:rsidRPr="00304827">
        <w:rPr>
          <w:rFonts w:asciiTheme="minorHAnsi" w:hAnsiTheme="minorHAnsi" w:cs="Times New Roman"/>
          <w:sz w:val="24"/>
          <w:szCs w:val="24"/>
          <w:lang w:val="en-GB"/>
        </w:rPr>
        <w:t xml:space="preserve">. What can prevent this is </w:t>
      </w:r>
      <w:r w:rsidR="00397603" w:rsidRPr="00C7720E">
        <w:rPr>
          <w:rFonts w:asciiTheme="minorHAnsi" w:hAnsiTheme="minorHAnsi" w:cs="Times New Roman"/>
          <w:sz w:val="24"/>
          <w:szCs w:val="24"/>
          <w:lang w:val="en-GB"/>
        </w:rPr>
        <w:t>a</w:t>
      </w:r>
      <w:r w:rsidR="009B37FC" w:rsidRPr="00304827">
        <w:rPr>
          <w:rFonts w:asciiTheme="minorHAnsi" w:hAnsiTheme="minorHAnsi" w:cs="Times New Roman"/>
          <w:sz w:val="24"/>
          <w:szCs w:val="24"/>
          <w:lang w:val="en-GB"/>
        </w:rPr>
        <w:t xml:space="preserve"> high quality of </w:t>
      </w:r>
      <w:r w:rsidR="00397603" w:rsidRPr="00C7720E">
        <w:rPr>
          <w:rFonts w:asciiTheme="minorHAnsi" w:hAnsiTheme="minorHAnsi" w:cs="Times New Roman"/>
          <w:sz w:val="24"/>
          <w:szCs w:val="24"/>
          <w:lang w:val="en-GB"/>
        </w:rPr>
        <w:t xml:space="preserve">the </w:t>
      </w:r>
      <w:r w:rsidR="009B37FC" w:rsidRPr="00304827">
        <w:rPr>
          <w:rFonts w:asciiTheme="minorHAnsi" w:hAnsiTheme="minorHAnsi" w:cs="Times New Roman"/>
          <w:sz w:val="24"/>
          <w:szCs w:val="24"/>
          <w:lang w:val="en-GB"/>
        </w:rPr>
        <w:t>government institutions responsible for impl</w:t>
      </w:r>
      <w:r w:rsidR="00220142" w:rsidRPr="00304827">
        <w:rPr>
          <w:rFonts w:asciiTheme="minorHAnsi" w:hAnsiTheme="minorHAnsi" w:cs="Times New Roman"/>
          <w:sz w:val="24"/>
          <w:szCs w:val="24"/>
          <w:lang w:val="en-GB"/>
        </w:rPr>
        <w:t>ementing social policies. Widespread notions of favo</w:t>
      </w:r>
      <w:r w:rsidR="002D0C10" w:rsidRPr="00304827">
        <w:rPr>
          <w:rFonts w:asciiTheme="minorHAnsi" w:hAnsiTheme="minorHAnsi" w:cs="Times New Roman"/>
          <w:sz w:val="24"/>
          <w:szCs w:val="24"/>
          <w:lang w:val="en-GB"/>
        </w:rPr>
        <w:t>u</w:t>
      </w:r>
      <w:r w:rsidR="00220142" w:rsidRPr="00304827">
        <w:rPr>
          <w:rFonts w:asciiTheme="minorHAnsi" w:hAnsiTheme="minorHAnsi" w:cs="Times New Roman"/>
          <w:sz w:val="24"/>
          <w:szCs w:val="24"/>
          <w:lang w:val="en-GB"/>
        </w:rPr>
        <w:t xml:space="preserve">ritism, lack of impartiality, corruption and incompetence will result in declining support for policies that alleviate inequality even by the part of the electorate that are ideologically in </w:t>
      </w:r>
      <w:r w:rsidR="006F07D3" w:rsidRPr="00C7720E">
        <w:rPr>
          <w:rFonts w:asciiTheme="minorHAnsi" w:hAnsiTheme="minorHAnsi" w:cs="Times New Roman"/>
          <w:sz w:val="24"/>
          <w:szCs w:val="24"/>
          <w:lang w:val="en-GB"/>
        </w:rPr>
        <w:t>favour</w:t>
      </w:r>
      <w:r w:rsidR="00220142" w:rsidRPr="00304827">
        <w:rPr>
          <w:rFonts w:asciiTheme="minorHAnsi" w:hAnsiTheme="minorHAnsi" w:cs="Times New Roman"/>
          <w:sz w:val="24"/>
          <w:szCs w:val="24"/>
          <w:lang w:val="en-GB"/>
        </w:rPr>
        <w:t xml:space="preserve"> of a society with more equality.</w:t>
      </w:r>
    </w:p>
    <w:p w:rsidR="00C833A9" w:rsidRPr="00304827" w:rsidRDefault="00C833A9" w:rsidP="00304827">
      <w:pPr>
        <w:spacing w:after="0" w:line="360" w:lineRule="auto"/>
        <w:rPr>
          <w:rFonts w:asciiTheme="minorHAnsi" w:hAnsiTheme="minorHAnsi"/>
          <w:sz w:val="24"/>
          <w:szCs w:val="24"/>
          <w:lang w:val="en-GB"/>
        </w:rPr>
      </w:pPr>
    </w:p>
    <w:p w:rsidR="007C4609" w:rsidRPr="00304827" w:rsidRDefault="002D0C10" w:rsidP="00304827">
      <w:pPr>
        <w:spacing w:after="0" w:line="360" w:lineRule="auto"/>
        <w:rPr>
          <w:rFonts w:asciiTheme="minorHAnsi" w:hAnsiTheme="minorHAnsi"/>
          <w:b/>
          <w:sz w:val="24"/>
          <w:szCs w:val="24"/>
          <w:lang w:val="en-GB"/>
        </w:rPr>
      </w:pPr>
      <w:r w:rsidRPr="00304827">
        <w:rPr>
          <w:rFonts w:asciiTheme="minorHAnsi" w:hAnsiTheme="minorHAnsi"/>
          <w:b/>
          <w:sz w:val="24"/>
          <w:szCs w:val="24"/>
          <w:lang w:val="en-GB"/>
        </w:rPr>
        <w:t>Bibliography</w:t>
      </w:r>
    </w:p>
    <w:p w:rsidR="00150C8B" w:rsidRPr="00304827" w:rsidRDefault="007C4609"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fldChar w:fldCharType="begin"/>
      </w:r>
      <w:r w:rsidRPr="00304827">
        <w:rPr>
          <w:rFonts w:asciiTheme="minorHAnsi" w:hAnsiTheme="minorHAnsi"/>
          <w:sz w:val="24"/>
          <w:szCs w:val="24"/>
          <w:lang w:val="en-GB"/>
        </w:rPr>
        <w:instrText xml:space="preserve"> ADDIN EN.REFLIST </w:instrText>
      </w:r>
      <w:r w:rsidRPr="00304827">
        <w:rPr>
          <w:rFonts w:asciiTheme="minorHAnsi" w:hAnsiTheme="minorHAnsi"/>
          <w:sz w:val="24"/>
          <w:szCs w:val="24"/>
          <w:lang w:val="en-GB"/>
        </w:rPr>
        <w:fldChar w:fldCharType="separate"/>
      </w:r>
      <w:r w:rsidR="00150C8B" w:rsidRPr="00304827">
        <w:rPr>
          <w:rFonts w:asciiTheme="minorHAnsi" w:hAnsiTheme="minorHAnsi"/>
          <w:sz w:val="24"/>
          <w:szCs w:val="24"/>
          <w:lang w:val="en-GB"/>
        </w:rPr>
        <w:t>Bicchieri, Chistina and Xiao</w:t>
      </w:r>
      <w:r w:rsidR="002D0C10" w:rsidRPr="00304827">
        <w:rPr>
          <w:rFonts w:asciiTheme="minorHAnsi" w:hAnsiTheme="minorHAnsi"/>
          <w:sz w:val="24"/>
          <w:szCs w:val="24"/>
          <w:lang w:val="en-GB"/>
        </w:rPr>
        <w:t>, Erte</w:t>
      </w:r>
      <w:r w:rsidR="00150C8B" w:rsidRPr="00304827">
        <w:rPr>
          <w:rFonts w:asciiTheme="minorHAnsi" w:hAnsiTheme="minorHAnsi"/>
          <w:sz w:val="24"/>
          <w:szCs w:val="24"/>
          <w:lang w:val="en-GB"/>
        </w:rPr>
        <w:t>. 2009. Do the</w:t>
      </w:r>
      <w:r w:rsidR="002D0C10" w:rsidRPr="00304827">
        <w:rPr>
          <w:rFonts w:asciiTheme="minorHAnsi" w:hAnsiTheme="minorHAnsi"/>
          <w:sz w:val="24"/>
          <w:szCs w:val="24"/>
          <w:lang w:val="en-GB"/>
        </w:rPr>
        <w:t xml:space="preserve"> right thing: but only if others do s</w:t>
      </w:r>
      <w:r w:rsidR="00150C8B" w:rsidRPr="00304827">
        <w:rPr>
          <w:rFonts w:asciiTheme="minorHAnsi" w:hAnsiTheme="minorHAnsi"/>
          <w:sz w:val="24"/>
          <w:szCs w:val="24"/>
          <w:lang w:val="en-GB"/>
        </w:rPr>
        <w:t xml:space="preserve">o. </w:t>
      </w:r>
      <w:r w:rsidR="00150C8B" w:rsidRPr="00304827">
        <w:rPr>
          <w:rFonts w:asciiTheme="minorHAnsi" w:hAnsiTheme="minorHAnsi"/>
          <w:i/>
          <w:sz w:val="24"/>
          <w:szCs w:val="24"/>
          <w:lang w:val="en-GB"/>
        </w:rPr>
        <w:t>Journal of Behavioral Decision Making</w:t>
      </w:r>
      <w:r w:rsidR="002D0C10" w:rsidRPr="00304827">
        <w:rPr>
          <w:rFonts w:asciiTheme="minorHAnsi" w:hAnsiTheme="minorHAnsi"/>
          <w:sz w:val="24"/>
          <w:szCs w:val="24"/>
          <w:lang w:val="en-GB"/>
        </w:rPr>
        <w:t>,</w:t>
      </w:r>
      <w:r w:rsidR="00150C8B" w:rsidRPr="00304827">
        <w:rPr>
          <w:rFonts w:asciiTheme="minorHAnsi" w:hAnsiTheme="minorHAnsi"/>
          <w:sz w:val="24"/>
          <w:szCs w:val="24"/>
          <w:lang w:val="en-GB"/>
        </w:rPr>
        <w:t xml:space="preserve"> </w:t>
      </w:r>
      <w:r w:rsidR="002D0C10" w:rsidRPr="00304827">
        <w:rPr>
          <w:rFonts w:asciiTheme="minorHAnsi" w:hAnsiTheme="minorHAnsi"/>
          <w:sz w:val="24"/>
          <w:szCs w:val="24"/>
          <w:lang w:val="en-GB"/>
        </w:rPr>
        <w:t>V</w:t>
      </w:r>
      <w:r w:rsidR="00150C8B" w:rsidRPr="00304827">
        <w:rPr>
          <w:rFonts w:asciiTheme="minorHAnsi" w:hAnsiTheme="minorHAnsi"/>
          <w:sz w:val="24"/>
          <w:szCs w:val="24"/>
          <w:lang w:val="en-GB"/>
        </w:rPr>
        <w:t>o</w:t>
      </w:r>
      <w:r w:rsidR="002D0C10" w:rsidRPr="00304827">
        <w:rPr>
          <w:rFonts w:asciiTheme="minorHAnsi" w:hAnsiTheme="minorHAnsi"/>
          <w:sz w:val="24"/>
          <w:szCs w:val="24"/>
          <w:lang w:val="en-GB"/>
        </w:rPr>
        <w:t>l</w:t>
      </w:r>
      <w:r w:rsidR="00150C8B" w:rsidRPr="00304827">
        <w:rPr>
          <w:rFonts w:asciiTheme="minorHAnsi" w:hAnsiTheme="minorHAnsi"/>
          <w:sz w:val="24"/>
          <w:szCs w:val="24"/>
          <w:lang w:val="en-GB"/>
        </w:rPr>
        <w:t>. 22</w:t>
      </w:r>
      <w:r w:rsidR="002D0C10" w:rsidRPr="00304827">
        <w:rPr>
          <w:rFonts w:asciiTheme="minorHAnsi" w:hAnsiTheme="minorHAnsi"/>
          <w:sz w:val="24"/>
          <w:szCs w:val="24"/>
          <w:lang w:val="en-GB"/>
        </w:rPr>
        <w:t>, No.</w:t>
      </w:r>
      <w:r w:rsidR="00150C8B" w:rsidRPr="00304827">
        <w:rPr>
          <w:rFonts w:asciiTheme="minorHAnsi" w:hAnsiTheme="minorHAnsi"/>
          <w:sz w:val="24"/>
          <w:szCs w:val="24"/>
          <w:lang w:val="en-GB"/>
        </w:rPr>
        <w:t xml:space="preserve"> 2</w:t>
      </w:r>
      <w:r w:rsidR="002D0C10" w:rsidRPr="00304827">
        <w:rPr>
          <w:rFonts w:asciiTheme="minorHAnsi" w:hAnsiTheme="minorHAnsi"/>
          <w:sz w:val="24"/>
          <w:szCs w:val="24"/>
          <w:lang w:val="en-GB"/>
        </w:rPr>
        <w:t xml:space="preserve">, pp. </w:t>
      </w:r>
      <w:r w:rsidR="00150C8B" w:rsidRPr="00304827">
        <w:rPr>
          <w:rFonts w:asciiTheme="minorHAnsi" w:hAnsiTheme="minorHAnsi"/>
          <w:sz w:val="24"/>
          <w:szCs w:val="24"/>
          <w:lang w:val="en-GB"/>
        </w:rPr>
        <w:t>191</w:t>
      </w:r>
      <w:r w:rsidR="002D0C10" w:rsidRPr="00304827">
        <w:rPr>
          <w:rFonts w:asciiTheme="minorHAnsi" w:hAnsiTheme="minorHAnsi"/>
          <w:sz w:val="24"/>
          <w:szCs w:val="24"/>
          <w:lang w:val="en-GB"/>
        </w:rPr>
        <w:t>–</w:t>
      </w:r>
      <w:r w:rsidR="00150C8B" w:rsidRPr="00304827">
        <w:rPr>
          <w:rFonts w:asciiTheme="minorHAnsi" w:hAnsiTheme="minorHAnsi"/>
          <w:sz w:val="24"/>
          <w:szCs w:val="24"/>
          <w:lang w:val="en-GB"/>
        </w:rPr>
        <w:t>208.</w:t>
      </w:r>
      <w:r w:rsidR="002D0C10" w:rsidRPr="00304827">
        <w:rPr>
          <w:rFonts w:asciiTheme="minorHAnsi" w:hAnsiTheme="minorHAnsi"/>
          <w:sz w:val="24"/>
          <w:szCs w:val="24"/>
          <w:lang w:val="en-GB"/>
        </w:rPr>
        <w:t xml:space="preserve"> http://psychsource.bps.org.uk/details/journalArticle/3045291/Do-the-right-thing-but-only-if-others-do-so.html (Accessed 20 February 2016.)</w:t>
      </w:r>
      <w:r w:rsidR="00150C8B" w:rsidRPr="00304827">
        <w:rPr>
          <w:rFonts w:asciiTheme="minorHAnsi" w:hAnsiTheme="minorHAnsi"/>
          <w:sz w:val="24"/>
          <w:szCs w:val="24"/>
          <w:lang w:val="en-GB"/>
        </w:rPr>
        <w:t xml:space="preserve"> </w:t>
      </w:r>
    </w:p>
    <w:p w:rsidR="00150C8B" w:rsidRPr="00304827"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Fehr, Ernst, and Fischbacher</w:t>
      </w:r>
      <w:r w:rsidR="009B0DE9" w:rsidRPr="00304827">
        <w:rPr>
          <w:rFonts w:asciiTheme="minorHAnsi" w:hAnsiTheme="minorHAnsi"/>
          <w:sz w:val="24"/>
          <w:szCs w:val="24"/>
          <w:lang w:val="en-GB"/>
        </w:rPr>
        <w:t>, Urs</w:t>
      </w:r>
      <w:r w:rsidRPr="00304827">
        <w:rPr>
          <w:rFonts w:asciiTheme="minorHAnsi" w:hAnsiTheme="minorHAnsi"/>
          <w:sz w:val="24"/>
          <w:szCs w:val="24"/>
          <w:lang w:val="en-GB"/>
        </w:rPr>
        <w:t xml:space="preserve">. 2005. The </w:t>
      </w:r>
      <w:r w:rsidR="009B0DE9" w:rsidRPr="00304827">
        <w:rPr>
          <w:rFonts w:asciiTheme="minorHAnsi" w:hAnsiTheme="minorHAnsi"/>
          <w:sz w:val="24"/>
          <w:szCs w:val="24"/>
          <w:lang w:val="en-GB"/>
        </w:rPr>
        <w:t>economics of strong rec</w:t>
      </w:r>
      <w:r w:rsidRPr="00304827">
        <w:rPr>
          <w:rFonts w:asciiTheme="minorHAnsi" w:hAnsiTheme="minorHAnsi"/>
          <w:sz w:val="24"/>
          <w:szCs w:val="24"/>
          <w:lang w:val="en-GB"/>
        </w:rPr>
        <w:t xml:space="preserve">iprocity. </w:t>
      </w:r>
      <w:r w:rsidR="009B0DE9" w:rsidRPr="00304827">
        <w:rPr>
          <w:rFonts w:asciiTheme="minorHAnsi" w:hAnsiTheme="minorHAnsi"/>
          <w:sz w:val="24"/>
          <w:szCs w:val="24"/>
          <w:lang w:val="en-GB"/>
        </w:rPr>
        <w:t>Herbert Gintis, Samuel Bowles, Robert Boyd and Ernst Fehr</w:t>
      </w:r>
      <w:r w:rsidR="009B0DE9" w:rsidRPr="00304827" w:rsidDel="009B0DE9">
        <w:rPr>
          <w:rFonts w:asciiTheme="minorHAnsi" w:hAnsiTheme="minorHAnsi"/>
          <w:sz w:val="24"/>
          <w:szCs w:val="24"/>
          <w:lang w:val="en-GB"/>
        </w:rPr>
        <w:t xml:space="preserve"> </w:t>
      </w:r>
      <w:r w:rsidR="009B0DE9" w:rsidRPr="00304827">
        <w:rPr>
          <w:rFonts w:asciiTheme="minorHAnsi" w:hAnsiTheme="minorHAnsi"/>
          <w:sz w:val="24"/>
          <w:szCs w:val="24"/>
          <w:lang w:val="en-GB"/>
        </w:rPr>
        <w:t xml:space="preserve">(eds), </w:t>
      </w:r>
      <w:r w:rsidRPr="00304827">
        <w:rPr>
          <w:rFonts w:asciiTheme="minorHAnsi" w:hAnsiTheme="minorHAnsi"/>
          <w:i/>
          <w:sz w:val="24"/>
          <w:szCs w:val="24"/>
          <w:lang w:val="en-GB"/>
        </w:rPr>
        <w:t>Moral Sentiments and Material Interests. The Foundations for Cooperation in Economic Life</w:t>
      </w:r>
      <w:r w:rsidR="009B0DE9" w:rsidRPr="00304827">
        <w:rPr>
          <w:rFonts w:asciiTheme="minorHAnsi" w:hAnsiTheme="minorHAnsi"/>
          <w:sz w:val="24"/>
          <w:szCs w:val="24"/>
          <w:lang w:val="en-GB"/>
        </w:rPr>
        <w:t>.</w:t>
      </w:r>
      <w:r w:rsidRPr="00304827">
        <w:rPr>
          <w:rFonts w:asciiTheme="minorHAnsi" w:hAnsiTheme="minorHAnsi"/>
          <w:sz w:val="24"/>
          <w:szCs w:val="24"/>
          <w:lang w:val="en-GB"/>
        </w:rPr>
        <w:t xml:space="preserve"> Cambridge</w:t>
      </w:r>
      <w:r w:rsidR="009B0DE9" w:rsidRPr="00304827">
        <w:rPr>
          <w:rFonts w:asciiTheme="minorHAnsi" w:hAnsiTheme="minorHAnsi"/>
          <w:sz w:val="24"/>
          <w:szCs w:val="24"/>
          <w:lang w:val="en-GB"/>
        </w:rPr>
        <w:t xml:space="preserve"> MA, </w:t>
      </w:r>
      <w:r w:rsidRPr="00304827">
        <w:rPr>
          <w:rFonts w:asciiTheme="minorHAnsi" w:hAnsiTheme="minorHAnsi"/>
          <w:sz w:val="24"/>
          <w:szCs w:val="24"/>
          <w:lang w:val="en-GB"/>
        </w:rPr>
        <w:t>The MIT Press</w:t>
      </w:r>
      <w:r w:rsidR="009B0DE9" w:rsidRPr="00304827">
        <w:rPr>
          <w:rFonts w:asciiTheme="minorHAnsi" w:hAnsiTheme="minorHAnsi"/>
          <w:sz w:val="24"/>
          <w:szCs w:val="24"/>
          <w:lang w:val="en-GB"/>
        </w:rPr>
        <w:t>, pp. 151–93.</w:t>
      </w:r>
    </w:p>
    <w:p w:rsidR="00150C8B" w:rsidRPr="00304827"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 xml:space="preserve">Miller, Gary J. 2000. Rational </w:t>
      </w:r>
      <w:r w:rsidR="009B0DE9" w:rsidRPr="00304827">
        <w:rPr>
          <w:rFonts w:asciiTheme="minorHAnsi" w:hAnsiTheme="minorHAnsi"/>
          <w:sz w:val="24"/>
          <w:szCs w:val="24"/>
          <w:lang w:val="en-GB"/>
        </w:rPr>
        <w:t>choice and dysfunctional instit</w:t>
      </w:r>
      <w:r w:rsidRPr="00304827">
        <w:rPr>
          <w:rFonts w:asciiTheme="minorHAnsi" w:hAnsiTheme="minorHAnsi"/>
          <w:sz w:val="24"/>
          <w:szCs w:val="24"/>
          <w:lang w:val="en-GB"/>
        </w:rPr>
        <w:t xml:space="preserve">utions. </w:t>
      </w:r>
      <w:r w:rsidRPr="00304827">
        <w:rPr>
          <w:rFonts w:asciiTheme="minorHAnsi" w:hAnsiTheme="minorHAnsi"/>
          <w:i/>
          <w:sz w:val="24"/>
          <w:szCs w:val="24"/>
          <w:lang w:val="en-GB"/>
        </w:rPr>
        <w:t>Governance</w:t>
      </w:r>
      <w:r w:rsidR="009B0DE9" w:rsidRPr="00304827">
        <w:rPr>
          <w:rFonts w:asciiTheme="minorHAnsi" w:hAnsiTheme="minorHAnsi"/>
          <w:sz w:val="24"/>
          <w:szCs w:val="24"/>
          <w:lang w:val="en-GB"/>
        </w:rPr>
        <w:t>, Vol.</w:t>
      </w:r>
      <w:r w:rsidRPr="00304827">
        <w:rPr>
          <w:rFonts w:asciiTheme="minorHAnsi" w:hAnsiTheme="minorHAnsi"/>
          <w:sz w:val="24"/>
          <w:szCs w:val="24"/>
          <w:lang w:val="en-GB"/>
        </w:rPr>
        <w:t xml:space="preserve"> 13</w:t>
      </w:r>
      <w:r w:rsidR="009B0DE9" w:rsidRPr="00304827">
        <w:rPr>
          <w:rFonts w:asciiTheme="minorHAnsi" w:hAnsiTheme="minorHAnsi"/>
          <w:sz w:val="24"/>
          <w:szCs w:val="24"/>
          <w:lang w:val="en-GB"/>
        </w:rPr>
        <w:t xml:space="preserve">, No. </w:t>
      </w:r>
      <w:r w:rsidRPr="00304827">
        <w:rPr>
          <w:rFonts w:asciiTheme="minorHAnsi" w:hAnsiTheme="minorHAnsi"/>
          <w:sz w:val="24"/>
          <w:szCs w:val="24"/>
          <w:lang w:val="en-GB"/>
        </w:rPr>
        <w:t>4</w:t>
      </w:r>
      <w:r w:rsidR="009B0DE9" w:rsidRPr="00304827">
        <w:rPr>
          <w:rFonts w:asciiTheme="minorHAnsi" w:hAnsiTheme="minorHAnsi"/>
          <w:sz w:val="24"/>
          <w:szCs w:val="24"/>
          <w:lang w:val="en-GB"/>
        </w:rPr>
        <w:t xml:space="preserve">, pp. </w:t>
      </w:r>
      <w:r w:rsidRPr="00304827">
        <w:rPr>
          <w:rFonts w:asciiTheme="minorHAnsi" w:hAnsiTheme="minorHAnsi"/>
          <w:sz w:val="24"/>
          <w:szCs w:val="24"/>
          <w:lang w:val="en-GB"/>
        </w:rPr>
        <w:t>535</w:t>
      </w:r>
      <w:r w:rsidR="009B0DE9" w:rsidRPr="00304827">
        <w:rPr>
          <w:rFonts w:asciiTheme="minorHAnsi" w:hAnsiTheme="minorHAnsi"/>
          <w:sz w:val="24"/>
          <w:szCs w:val="24"/>
          <w:lang w:val="en-GB"/>
        </w:rPr>
        <w:t>–</w:t>
      </w:r>
      <w:r w:rsidRPr="00304827">
        <w:rPr>
          <w:rFonts w:asciiTheme="minorHAnsi" w:hAnsiTheme="minorHAnsi"/>
          <w:sz w:val="24"/>
          <w:szCs w:val="24"/>
          <w:lang w:val="en-GB"/>
        </w:rPr>
        <w:t>47.</w:t>
      </w:r>
      <w:r w:rsidR="009B0DE9" w:rsidRPr="00304827">
        <w:rPr>
          <w:lang w:val="en-GB"/>
        </w:rPr>
        <w:t xml:space="preserve"> </w:t>
      </w:r>
      <w:r w:rsidR="009B0DE9" w:rsidRPr="00304827">
        <w:rPr>
          <w:rFonts w:asciiTheme="minorHAnsi" w:hAnsiTheme="minorHAnsi"/>
          <w:sz w:val="24"/>
          <w:szCs w:val="24"/>
          <w:lang w:val="en-GB"/>
        </w:rPr>
        <w:t>http://onlinelibrary.wiley.com/doi/10.1111/0952-1895.00145/abstract (Accessed 20 February 2016.)</w:t>
      </w:r>
    </w:p>
    <w:p w:rsidR="00150C8B" w:rsidRPr="00304827"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 xml:space="preserve">Pribble, Jennifer E. 2013. </w:t>
      </w:r>
      <w:r w:rsidRPr="00304827">
        <w:rPr>
          <w:rFonts w:asciiTheme="minorHAnsi" w:hAnsiTheme="minorHAnsi"/>
          <w:i/>
          <w:sz w:val="24"/>
          <w:szCs w:val="24"/>
          <w:lang w:val="en-GB"/>
        </w:rPr>
        <w:t>Welfare and</w:t>
      </w:r>
      <w:r w:rsidR="009B0DE9" w:rsidRPr="00304827">
        <w:rPr>
          <w:rFonts w:asciiTheme="minorHAnsi" w:hAnsiTheme="minorHAnsi"/>
          <w:i/>
          <w:sz w:val="24"/>
          <w:szCs w:val="24"/>
          <w:lang w:val="en-GB"/>
        </w:rPr>
        <w:t xml:space="preserve"> Party Poli</w:t>
      </w:r>
      <w:r w:rsidRPr="00304827">
        <w:rPr>
          <w:rFonts w:asciiTheme="minorHAnsi" w:hAnsiTheme="minorHAnsi"/>
          <w:i/>
          <w:sz w:val="24"/>
          <w:szCs w:val="24"/>
          <w:lang w:val="en-GB"/>
        </w:rPr>
        <w:t>tics in Latin America</w:t>
      </w:r>
      <w:r w:rsidRPr="00304827">
        <w:rPr>
          <w:rFonts w:asciiTheme="minorHAnsi" w:hAnsiTheme="minorHAnsi"/>
          <w:sz w:val="24"/>
          <w:szCs w:val="24"/>
          <w:lang w:val="en-GB"/>
        </w:rPr>
        <w:t xml:space="preserve">. </w:t>
      </w:r>
      <w:r w:rsidR="009B0DE9" w:rsidRPr="00304827">
        <w:rPr>
          <w:rFonts w:asciiTheme="minorHAnsi" w:hAnsiTheme="minorHAnsi"/>
          <w:sz w:val="24"/>
          <w:szCs w:val="24"/>
          <w:lang w:val="en-GB"/>
        </w:rPr>
        <w:t>1st</w:t>
      </w:r>
      <w:r w:rsidRPr="00304827">
        <w:rPr>
          <w:rFonts w:asciiTheme="minorHAnsi" w:hAnsiTheme="minorHAnsi"/>
          <w:sz w:val="24"/>
          <w:szCs w:val="24"/>
          <w:lang w:val="en-GB"/>
        </w:rPr>
        <w:t xml:space="preserve"> </w:t>
      </w:r>
      <w:r w:rsidR="009B0DE9" w:rsidRPr="00304827">
        <w:rPr>
          <w:rFonts w:asciiTheme="minorHAnsi" w:hAnsiTheme="minorHAnsi"/>
          <w:sz w:val="24"/>
          <w:szCs w:val="24"/>
          <w:lang w:val="en-GB"/>
        </w:rPr>
        <w:t>ed</w:t>
      </w:r>
      <w:r w:rsidRPr="00304827">
        <w:rPr>
          <w:rFonts w:asciiTheme="minorHAnsi" w:hAnsiTheme="minorHAnsi"/>
          <w:sz w:val="24"/>
          <w:szCs w:val="24"/>
          <w:lang w:val="en-GB"/>
        </w:rPr>
        <w:t>n.</w:t>
      </w:r>
      <w:r w:rsidR="009B0DE9" w:rsidRPr="00304827">
        <w:rPr>
          <w:rFonts w:asciiTheme="minorHAnsi" w:hAnsiTheme="minorHAnsi"/>
          <w:sz w:val="24"/>
          <w:szCs w:val="24"/>
          <w:lang w:val="en-GB"/>
        </w:rPr>
        <w:t xml:space="preserve"> </w:t>
      </w:r>
      <w:r w:rsidRPr="00304827">
        <w:rPr>
          <w:rFonts w:asciiTheme="minorHAnsi" w:hAnsiTheme="minorHAnsi"/>
          <w:sz w:val="24"/>
          <w:szCs w:val="24"/>
          <w:lang w:val="en-GB"/>
        </w:rPr>
        <w:t>New York</w:t>
      </w:r>
      <w:r w:rsidR="009B0DE9" w:rsidRPr="00304827">
        <w:rPr>
          <w:rFonts w:asciiTheme="minorHAnsi" w:hAnsiTheme="minorHAnsi"/>
          <w:sz w:val="24"/>
          <w:szCs w:val="24"/>
          <w:lang w:val="en-GB"/>
        </w:rPr>
        <w:t xml:space="preserve">, </w:t>
      </w:r>
      <w:r w:rsidRPr="00304827">
        <w:rPr>
          <w:rFonts w:asciiTheme="minorHAnsi" w:hAnsiTheme="minorHAnsi"/>
          <w:sz w:val="24"/>
          <w:szCs w:val="24"/>
          <w:lang w:val="en-GB"/>
        </w:rPr>
        <w:t>Cambridge University Press.</w:t>
      </w:r>
    </w:p>
    <w:p w:rsidR="00150C8B" w:rsidRPr="00304827"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 xml:space="preserve">Radcliff, Benjamin. 2013. </w:t>
      </w:r>
      <w:r w:rsidRPr="00304827">
        <w:rPr>
          <w:rFonts w:asciiTheme="minorHAnsi" w:hAnsiTheme="minorHAnsi"/>
          <w:i/>
          <w:sz w:val="24"/>
          <w:szCs w:val="24"/>
          <w:lang w:val="en-GB"/>
        </w:rPr>
        <w:t>The Political Economy of Human Happiness</w:t>
      </w:r>
      <w:r w:rsidRPr="00304827">
        <w:rPr>
          <w:rFonts w:asciiTheme="minorHAnsi" w:hAnsiTheme="minorHAnsi"/>
          <w:sz w:val="24"/>
          <w:szCs w:val="24"/>
          <w:lang w:val="en-GB"/>
        </w:rPr>
        <w:t>. New York</w:t>
      </w:r>
      <w:r w:rsidR="009B0DE9" w:rsidRPr="00304827">
        <w:rPr>
          <w:rFonts w:asciiTheme="minorHAnsi" w:hAnsiTheme="minorHAnsi"/>
          <w:sz w:val="24"/>
          <w:szCs w:val="24"/>
          <w:lang w:val="en-GB"/>
        </w:rPr>
        <w:t>,</w:t>
      </w:r>
      <w:r w:rsidRPr="00304827">
        <w:rPr>
          <w:rFonts w:asciiTheme="minorHAnsi" w:hAnsiTheme="minorHAnsi"/>
          <w:sz w:val="24"/>
          <w:szCs w:val="24"/>
          <w:lang w:val="en-GB"/>
        </w:rPr>
        <w:t xml:space="preserve"> Cambridge University Press.</w:t>
      </w:r>
    </w:p>
    <w:p w:rsidR="00150C8B" w:rsidRPr="00C7720E"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lastRenderedPageBreak/>
        <w:t xml:space="preserve">Rawls, John. 1971. </w:t>
      </w:r>
      <w:r w:rsidRPr="00304827">
        <w:rPr>
          <w:rFonts w:asciiTheme="minorHAnsi" w:hAnsiTheme="minorHAnsi"/>
          <w:i/>
          <w:sz w:val="24"/>
          <w:szCs w:val="24"/>
          <w:lang w:val="en-GB"/>
        </w:rPr>
        <w:t>A Theory of Justice</w:t>
      </w:r>
      <w:r w:rsidRPr="00304827">
        <w:rPr>
          <w:rFonts w:asciiTheme="minorHAnsi" w:hAnsiTheme="minorHAnsi"/>
          <w:sz w:val="24"/>
          <w:szCs w:val="24"/>
          <w:lang w:val="en-GB"/>
        </w:rPr>
        <w:t>. Oxford</w:t>
      </w:r>
      <w:r w:rsidR="009B0DE9" w:rsidRPr="00304827">
        <w:rPr>
          <w:rFonts w:asciiTheme="minorHAnsi" w:hAnsiTheme="minorHAnsi"/>
          <w:sz w:val="24"/>
          <w:szCs w:val="24"/>
          <w:lang w:val="en-GB"/>
        </w:rPr>
        <w:t>,</w:t>
      </w:r>
      <w:r w:rsidRPr="00304827">
        <w:rPr>
          <w:rFonts w:asciiTheme="minorHAnsi" w:hAnsiTheme="minorHAnsi"/>
          <w:sz w:val="24"/>
          <w:szCs w:val="24"/>
          <w:lang w:val="en-GB"/>
        </w:rPr>
        <w:t xml:space="preserve"> Oxford University Press.</w:t>
      </w:r>
    </w:p>
    <w:p w:rsidR="00397603" w:rsidRPr="00C7720E" w:rsidRDefault="00397603" w:rsidP="00397603">
      <w:pPr>
        <w:pStyle w:val="EndNoteBibliography"/>
        <w:spacing w:after="0" w:line="360" w:lineRule="auto"/>
        <w:ind w:left="720" w:hanging="720"/>
        <w:rPr>
          <w:rFonts w:asciiTheme="minorHAnsi" w:hAnsiTheme="minorHAnsi"/>
          <w:sz w:val="24"/>
          <w:szCs w:val="24"/>
          <w:lang w:val="en-GB"/>
        </w:rPr>
      </w:pPr>
      <w:r w:rsidRPr="00C7720E">
        <w:rPr>
          <w:rFonts w:asciiTheme="minorHAnsi" w:hAnsiTheme="minorHAnsi"/>
          <w:sz w:val="24"/>
          <w:szCs w:val="24"/>
          <w:lang w:val="en-GB"/>
        </w:rPr>
        <w:t>Rothstein, Bo. 2015. The moral, economic, and political logic of the Swedish welfare state. Jon Pierre</w:t>
      </w:r>
      <w:r w:rsidRPr="00C7720E" w:rsidDel="002D0C10">
        <w:rPr>
          <w:rFonts w:asciiTheme="minorHAnsi" w:hAnsiTheme="minorHAnsi"/>
          <w:sz w:val="24"/>
          <w:szCs w:val="24"/>
          <w:lang w:val="en-GB"/>
        </w:rPr>
        <w:t xml:space="preserve"> </w:t>
      </w:r>
      <w:r w:rsidRPr="00C7720E">
        <w:rPr>
          <w:rFonts w:asciiTheme="minorHAnsi" w:hAnsiTheme="minorHAnsi"/>
          <w:sz w:val="24"/>
          <w:szCs w:val="24"/>
          <w:lang w:val="en-GB"/>
        </w:rPr>
        <w:t xml:space="preserve">(ed.), </w:t>
      </w:r>
      <w:r w:rsidRPr="00C7720E">
        <w:rPr>
          <w:rFonts w:asciiTheme="minorHAnsi" w:hAnsiTheme="minorHAnsi"/>
          <w:i/>
          <w:sz w:val="24"/>
          <w:szCs w:val="24"/>
          <w:lang w:val="en-GB"/>
        </w:rPr>
        <w:t>The Oxford Handbook of Swedish Politics</w:t>
      </w:r>
      <w:r w:rsidRPr="00C7720E">
        <w:rPr>
          <w:rFonts w:asciiTheme="minorHAnsi" w:hAnsiTheme="minorHAnsi"/>
          <w:sz w:val="24"/>
          <w:szCs w:val="24"/>
          <w:lang w:val="en-GB"/>
        </w:rPr>
        <w:t>. Oxford, Oxford University Press, pp. 69–86.</w:t>
      </w:r>
    </w:p>
    <w:p w:rsidR="00397603" w:rsidRPr="00C7720E" w:rsidRDefault="00397603" w:rsidP="00397603">
      <w:pPr>
        <w:pStyle w:val="EndNoteBibliography"/>
        <w:spacing w:after="0" w:line="360" w:lineRule="auto"/>
        <w:ind w:left="720" w:hanging="720"/>
        <w:rPr>
          <w:rFonts w:asciiTheme="minorHAnsi" w:hAnsiTheme="minorHAnsi"/>
          <w:sz w:val="24"/>
          <w:szCs w:val="24"/>
          <w:lang w:val="en-GB"/>
        </w:rPr>
      </w:pPr>
      <w:r w:rsidRPr="00C7720E">
        <w:rPr>
          <w:rFonts w:asciiTheme="minorHAnsi" w:hAnsiTheme="minorHAnsi"/>
          <w:sz w:val="24"/>
          <w:szCs w:val="24"/>
          <w:lang w:val="en-GB"/>
        </w:rPr>
        <w:t xml:space="preserve">Rothstein, Bo. 2011. </w:t>
      </w:r>
      <w:r w:rsidRPr="00C7720E">
        <w:rPr>
          <w:rFonts w:asciiTheme="minorHAnsi" w:hAnsiTheme="minorHAnsi"/>
          <w:i/>
          <w:sz w:val="24"/>
          <w:szCs w:val="24"/>
          <w:lang w:val="en-GB"/>
        </w:rPr>
        <w:t>The Quality of Government: Corruption, Social Trust and Inequality in a Comparative Perspective</w:t>
      </w:r>
      <w:r w:rsidRPr="00C7720E">
        <w:rPr>
          <w:rFonts w:asciiTheme="minorHAnsi" w:hAnsiTheme="minorHAnsi"/>
          <w:sz w:val="24"/>
          <w:szCs w:val="24"/>
          <w:lang w:val="en-GB"/>
        </w:rPr>
        <w:t>. Chicago, University of Chicago Press.</w:t>
      </w:r>
    </w:p>
    <w:p w:rsidR="00150C8B" w:rsidRPr="00C7720E"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 xml:space="preserve">Rothstein, Bo. 2005. </w:t>
      </w:r>
      <w:r w:rsidRPr="00304827">
        <w:rPr>
          <w:rFonts w:asciiTheme="minorHAnsi" w:hAnsiTheme="minorHAnsi"/>
          <w:i/>
          <w:sz w:val="24"/>
          <w:szCs w:val="24"/>
          <w:lang w:val="en-GB"/>
        </w:rPr>
        <w:t>Social Traps and the Problem of Trust.</w:t>
      </w:r>
      <w:r w:rsidRPr="00304827">
        <w:rPr>
          <w:rFonts w:asciiTheme="minorHAnsi" w:hAnsiTheme="minorHAnsi"/>
          <w:sz w:val="24"/>
          <w:szCs w:val="24"/>
          <w:lang w:val="en-GB"/>
        </w:rPr>
        <w:t xml:space="preserve"> Cambridge</w:t>
      </w:r>
      <w:r w:rsidR="009B0DE9" w:rsidRPr="00304827">
        <w:rPr>
          <w:rFonts w:asciiTheme="minorHAnsi" w:hAnsiTheme="minorHAnsi"/>
          <w:sz w:val="24"/>
          <w:szCs w:val="24"/>
          <w:lang w:val="en-GB"/>
        </w:rPr>
        <w:t>,</w:t>
      </w:r>
      <w:r w:rsidRPr="00304827">
        <w:rPr>
          <w:rFonts w:asciiTheme="minorHAnsi" w:hAnsiTheme="minorHAnsi"/>
          <w:sz w:val="24"/>
          <w:szCs w:val="24"/>
          <w:lang w:val="en-GB"/>
        </w:rPr>
        <w:t xml:space="preserve"> Cambridge University Press.</w:t>
      </w:r>
    </w:p>
    <w:p w:rsidR="00150C8B" w:rsidRPr="00304827" w:rsidRDefault="00150C8B" w:rsidP="00304827">
      <w:pPr>
        <w:pStyle w:val="EndNoteBibliography"/>
        <w:spacing w:after="0" w:line="360" w:lineRule="auto"/>
        <w:ind w:left="720" w:hanging="720"/>
        <w:rPr>
          <w:rFonts w:asciiTheme="minorHAnsi" w:hAnsiTheme="minorHAnsi"/>
          <w:sz w:val="24"/>
          <w:szCs w:val="24"/>
          <w:lang w:val="en-GB"/>
        </w:rPr>
      </w:pPr>
      <w:r w:rsidRPr="00304827">
        <w:rPr>
          <w:rFonts w:asciiTheme="minorHAnsi" w:hAnsiTheme="minorHAnsi"/>
          <w:sz w:val="24"/>
          <w:szCs w:val="24"/>
          <w:lang w:val="en-GB"/>
        </w:rPr>
        <w:t xml:space="preserve">Svallfors, Stefan. 2013. Government quality, egalitarianism, and attitudes to taxes and social spending: a European comparison. </w:t>
      </w:r>
      <w:r w:rsidRPr="00304827">
        <w:rPr>
          <w:rFonts w:asciiTheme="minorHAnsi" w:hAnsiTheme="minorHAnsi"/>
          <w:i/>
          <w:sz w:val="24"/>
          <w:szCs w:val="24"/>
          <w:lang w:val="en-GB"/>
        </w:rPr>
        <w:t>European Political Science Review (online preview)</w:t>
      </w:r>
      <w:r w:rsidR="00397603" w:rsidRPr="00C7720E">
        <w:rPr>
          <w:rFonts w:asciiTheme="minorHAnsi" w:hAnsiTheme="minorHAnsi"/>
          <w:sz w:val="24"/>
          <w:szCs w:val="24"/>
          <w:lang w:val="en-GB"/>
        </w:rPr>
        <w:t>,</w:t>
      </w:r>
      <w:r w:rsidRPr="00304827">
        <w:rPr>
          <w:rFonts w:asciiTheme="minorHAnsi" w:hAnsiTheme="minorHAnsi"/>
          <w:sz w:val="24"/>
          <w:szCs w:val="24"/>
          <w:lang w:val="en-GB"/>
        </w:rPr>
        <w:t xml:space="preserve"> </w:t>
      </w:r>
      <w:r w:rsidR="009B0DE9" w:rsidRPr="00304827">
        <w:rPr>
          <w:rFonts w:asciiTheme="minorHAnsi" w:hAnsiTheme="minorHAnsi"/>
          <w:sz w:val="24"/>
          <w:szCs w:val="24"/>
          <w:lang w:val="en-GB"/>
        </w:rPr>
        <w:t>Vol</w:t>
      </w:r>
      <w:r w:rsidRPr="00304827">
        <w:rPr>
          <w:rFonts w:asciiTheme="minorHAnsi" w:hAnsiTheme="minorHAnsi"/>
          <w:sz w:val="24"/>
          <w:szCs w:val="24"/>
          <w:lang w:val="en-GB"/>
        </w:rPr>
        <w:t>. 5</w:t>
      </w:r>
      <w:r w:rsidR="009B0DE9" w:rsidRPr="00304827">
        <w:rPr>
          <w:rFonts w:asciiTheme="minorHAnsi" w:hAnsiTheme="minorHAnsi"/>
          <w:sz w:val="24"/>
          <w:szCs w:val="24"/>
          <w:lang w:val="en-GB"/>
        </w:rPr>
        <w:t xml:space="preserve">, No. </w:t>
      </w:r>
      <w:r w:rsidRPr="00304827">
        <w:rPr>
          <w:rFonts w:asciiTheme="minorHAnsi" w:hAnsiTheme="minorHAnsi"/>
          <w:sz w:val="24"/>
          <w:szCs w:val="24"/>
          <w:lang w:val="en-GB"/>
        </w:rPr>
        <w:t>3</w:t>
      </w:r>
      <w:r w:rsidR="009B0DE9" w:rsidRPr="00304827">
        <w:rPr>
          <w:rFonts w:asciiTheme="minorHAnsi" w:hAnsiTheme="minorHAnsi"/>
          <w:sz w:val="24"/>
          <w:szCs w:val="24"/>
          <w:lang w:val="en-GB"/>
        </w:rPr>
        <w:t xml:space="preserve">, pp. </w:t>
      </w:r>
      <w:r w:rsidRPr="00304827">
        <w:rPr>
          <w:rFonts w:asciiTheme="minorHAnsi" w:hAnsiTheme="minorHAnsi"/>
          <w:sz w:val="24"/>
          <w:szCs w:val="24"/>
          <w:lang w:val="en-GB"/>
        </w:rPr>
        <w:t>363</w:t>
      </w:r>
      <w:r w:rsidR="009B0DE9" w:rsidRPr="00304827">
        <w:rPr>
          <w:rFonts w:asciiTheme="minorHAnsi" w:hAnsiTheme="minorHAnsi"/>
          <w:sz w:val="24"/>
          <w:szCs w:val="24"/>
          <w:lang w:val="en-GB"/>
        </w:rPr>
        <w:t>–</w:t>
      </w:r>
      <w:r w:rsidRPr="00304827">
        <w:rPr>
          <w:rFonts w:asciiTheme="minorHAnsi" w:hAnsiTheme="minorHAnsi"/>
          <w:sz w:val="24"/>
          <w:szCs w:val="24"/>
          <w:lang w:val="en-GB"/>
        </w:rPr>
        <w:t>80.</w:t>
      </w:r>
      <w:r w:rsidR="009B0DE9" w:rsidRPr="00304827">
        <w:rPr>
          <w:lang w:val="en-GB"/>
        </w:rPr>
        <w:t xml:space="preserve"> </w:t>
      </w:r>
      <w:r w:rsidR="009B0DE9" w:rsidRPr="00304827">
        <w:rPr>
          <w:rFonts w:asciiTheme="minorHAnsi" w:hAnsiTheme="minorHAnsi"/>
          <w:sz w:val="24"/>
          <w:szCs w:val="24"/>
          <w:lang w:val="en-GB"/>
        </w:rPr>
        <w:t>http://journals.cambridge.org/action/displayAbstract?fromPage=online&amp;aid=9051139&amp;fileId=S175577391200015X (Accessed 20 February 2016.)</w:t>
      </w:r>
    </w:p>
    <w:p w:rsidR="0098586B" w:rsidRDefault="0098586B" w:rsidP="00304827">
      <w:pPr>
        <w:pStyle w:val="EndNoteBibliography"/>
        <w:spacing w:after="0" w:line="360" w:lineRule="auto"/>
        <w:ind w:left="720" w:hanging="720"/>
        <w:rPr>
          <w:rFonts w:asciiTheme="minorHAnsi" w:hAnsiTheme="minorHAnsi"/>
          <w:sz w:val="24"/>
          <w:szCs w:val="24"/>
          <w:lang w:val="en-GB"/>
        </w:rPr>
      </w:pPr>
    </w:p>
    <w:p w:rsidR="0098586B" w:rsidRDefault="0098586B" w:rsidP="00304827">
      <w:pPr>
        <w:pStyle w:val="EndNoteBibliography"/>
        <w:spacing w:after="0" w:line="360" w:lineRule="auto"/>
        <w:ind w:left="720" w:hanging="720"/>
        <w:rPr>
          <w:rFonts w:asciiTheme="minorHAnsi" w:hAnsiTheme="minorHAnsi"/>
          <w:b/>
          <w:sz w:val="24"/>
          <w:szCs w:val="24"/>
          <w:lang w:val="en-GB"/>
        </w:rPr>
      </w:pPr>
      <w:r>
        <w:rPr>
          <w:rFonts w:asciiTheme="minorHAnsi" w:hAnsiTheme="minorHAnsi"/>
          <w:b/>
          <w:sz w:val="24"/>
          <w:szCs w:val="24"/>
          <w:lang w:val="en-GB"/>
        </w:rPr>
        <w:t>Affiliation</w:t>
      </w:r>
    </w:p>
    <w:p w:rsidR="0098586B" w:rsidRPr="00304827" w:rsidRDefault="0098586B" w:rsidP="00304827">
      <w:pPr>
        <w:pStyle w:val="EndNoteBibliography"/>
        <w:spacing w:after="0" w:line="360" w:lineRule="auto"/>
        <w:rPr>
          <w:rFonts w:asciiTheme="minorHAnsi" w:hAnsiTheme="minorHAnsi"/>
          <w:sz w:val="24"/>
          <w:szCs w:val="24"/>
          <w:lang w:val="en-GB"/>
        </w:rPr>
      </w:pPr>
      <w:r>
        <w:rPr>
          <w:rFonts w:asciiTheme="minorHAnsi" w:hAnsiTheme="minorHAnsi"/>
          <w:sz w:val="24"/>
          <w:szCs w:val="24"/>
          <w:lang w:val="en-GB"/>
        </w:rPr>
        <w:t xml:space="preserve">Bo Rothstein is </w:t>
      </w:r>
      <w:r w:rsidRPr="0098586B">
        <w:rPr>
          <w:rFonts w:asciiTheme="minorHAnsi" w:hAnsiTheme="minorHAnsi"/>
          <w:sz w:val="24"/>
          <w:szCs w:val="24"/>
          <w:lang w:val="en-GB"/>
        </w:rPr>
        <w:t>Professor in Government and Public Po</w:t>
      </w:r>
      <w:r>
        <w:rPr>
          <w:rFonts w:asciiTheme="minorHAnsi" w:hAnsiTheme="minorHAnsi"/>
          <w:sz w:val="24"/>
          <w:szCs w:val="24"/>
          <w:lang w:val="en-GB"/>
        </w:rPr>
        <w:t xml:space="preserve">licy at the Blavatnik School of </w:t>
      </w:r>
      <w:r w:rsidRPr="0098586B">
        <w:rPr>
          <w:rFonts w:asciiTheme="minorHAnsi" w:hAnsiTheme="minorHAnsi"/>
          <w:sz w:val="24"/>
          <w:szCs w:val="24"/>
          <w:lang w:val="en-GB"/>
        </w:rPr>
        <w:t>Government and Professorial Fellow at Nuffield College, University of Oxford</w:t>
      </w:r>
      <w:r>
        <w:rPr>
          <w:rFonts w:asciiTheme="minorHAnsi" w:hAnsiTheme="minorHAnsi"/>
          <w:sz w:val="24"/>
          <w:szCs w:val="24"/>
          <w:lang w:val="en-GB"/>
        </w:rPr>
        <w:t>.</w:t>
      </w:r>
    </w:p>
    <w:p w:rsidR="007C4609" w:rsidRPr="00304827" w:rsidRDefault="007C4609" w:rsidP="00304827">
      <w:pPr>
        <w:spacing w:after="0" w:line="360" w:lineRule="auto"/>
        <w:rPr>
          <w:rFonts w:asciiTheme="minorHAnsi" w:hAnsiTheme="minorHAnsi"/>
          <w:sz w:val="24"/>
          <w:szCs w:val="24"/>
          <w:lang w:val="en-GB"/>
        </w:rPr>
      </w:pPr>
      <w:r w:rsidRPr="00304827">
        <w:rPr>
          <w:rFonts w:asciiTheme="minorHAnsi" w:hAnsiTheme="minorHAnsi"/>
          <w:sz w:val="24"/>
          <w:szCs w:val="24"/>
          <w:lang w:val="en-GB"/>
        </w:rPr>
        <w:fldChar w:fldCharType="end"/>
      </w:r>
    </w:p>
    <w:sectPr w:rsidR="007C4609" w:rsidRPr="003048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5D" w:rsidRDefault="00EF475D" w:rsidP="002D0C10">
      <w:pPr>
        <w:spacing w:after="0"/>
      </w:pPr>
      <w:r>
        <w:separator/>
      </w:r>
    </w:p>
  </w:endnote>
  <w:endnote w:type="continuationSeparator" w:id="0">
    <w:p w:rsidR="00EF475D" w:rsidRDefault="00EF475D" w:rsidP="002D0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5D" w:rsidRDefault="00EF475D" w:rsidP="002D0C10">
      <w:pPr>
        <w:spacing w:after="0"/>
      </w:pPr>
      <w:r>
        <w:separator/>
      </w:r>
    </w:p>
  </w:footnote>
  <w:footnote w:type="continuationSeparator" w:id="0">
    <w:p w:rsidR="00EF475D" w:rsidRDefault="00EF475D" w:rsidP="002D0C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224253"/>
      <w:docPartObj>
        <w:docPartGallery w:val="Page Numbers (Top of Page)"/>
        <w:docPartUnique/>
      </w:docPartObj>
    </w:sdtPr>
    <w:sdtEndPr>
      <w:rPr>
        <w:noProof/>
      </w:rPr>
    </w:sdtEndPr>
    <w:sdtContent>
      <w:p w:rsidR="002D0C10" w:rsidRDefault="002D0C10">
        <w:pPr>
          <w:pStyle w:val="Header"/>
          <w:jc w:val="center"/>
        </w:pPr>
        <w:r>
          <w:fldChar w:fldCharType="begin"/>
        </w:r>
        <w:r>
          <w:instrText xml:space="preserve"> PAGE   \* MERGEFORMAT </w:instrText>
        </w:r>
        <w:r>
          <w:fldChar w:fldCharType="separate"/>
        </w:r>
        <w:r w:rsidR="00286A70">
          <w:rPr>
            <w:noProof/>
          </w:rPr>
          <w:t>6</w:t>
        </w:r>
        <w:r>
          <w:rPr>
            <w:noProof/>
          </w:rPr>
          <w:fldChar w:fldCharType="end"/>
        </w:r>
      </w:p>
    </w:sdtContent>
  </w:sdt>
  <w:p w:rsidR="002D0C10" w:rsidRDefault="002D0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0CDB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56C3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768A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94F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AA47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A6E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659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A3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C1C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9A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1FC50B8"/>
    <w:multiLevelType w:val="hybridMultilevel"/>
    <w:tmpl w:val="88DABE48"/>
    <w:lvl w:ilvl="0" w:tplc="60B0C094">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B&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ts9w5dgw0fabetrz1pa9eha5wddwat90z0&quot;&gt;Bosses Bibliotek-Saved-Saved&lt;record-ids&gt;&lt;item&gt;27&lt;/item&gt;&lt;item&gt;549&lt;/item&gt;&lt;item&gt;728&lt;/item&gt;&lt;item&gt;1312&lt;/item&gt;&lt;item&gt;2635&lt;/item&gt;&lt;item&gt;2759&lt;/item&gt;&lt;item&gt;2821&lt;/item&gt;&lt;item&gt;3352&lt;/item&gt;&lt;item&gt;3514&lt;/item&gt;&lt;item&gt;4493&lt;/item&gt;&lt;item&gt;4521&lt;/item&gt;&lt;item&gt;4531&lt;/item&gt;&lt;item&gt;4532&lt;/item&gt;&lt;item&gt;5275&lt;/item&gt;&lt;item&gt;6139&lt;/item&gt;&lt;item&gt;6552&lt;/item&gt;&lt;item&gt;6553&lt;/item&gt;&lt;/record-ids&gt;&lt;/item&gt;&lt;/Libraries&gt;"/>
  </w:docVars>
  <w:rsids>
    <w:rsidRoot w:val="002B103F"/>
    <w:rsid w:val="00107DBC"/>
    <w:rsid w:val="00150C8B"/>
    <w:rsid w:val="00220142"/>
    <w:rsid w:val="00276344"/>
    <w:rsid w:val="00286A70"/>
    <w:rsid w:val="002B103F"/>
    <w:rsid w:val="002C7806"/>
    <w:rsid w:val="002D0C10"/>
    <w:rsid w:val="00304827"/>
    <w:rsid w:val="003417DC"/>
    <w:rsid w:val="00397603"/>
    <w:rsid w:val="003C5168"/>
    <w:rsid w:val="00487466"/>
    <w:rsid w:val="004F47C9"/>
    <w:rsid w:val="00531599"/>
    <w:rsid w:val="00552679"/>
    <w:rsid w:val="005B2F18"/>
    <w:rsid w:val="00622636"/>
    <w:rsid w:val="006F07D3"/>
    <w:rsid w:val="007A65B3"/>
    <w:rsid w:val="007B4539"/>
    <w:rsid w:val="007C4609"/>
    <w:rsid w:val="00851E4F"/>
    <w:rsid w:val="0087657F"/>
    <w:rsid w:val="0098586B"/>
    <w:rsid w:val="009B0DE9"/>
    <w:rsid w:val="009B37FC"/>
    <w:rsid w:val="009E62D6"/>
    <w:rsid w:val="00A039A6"/>
    <w:rsid w:val="00BF7BDA"/>
    <w:rsid w:val="00C538A6"/>
    <w:rsid w:val="00C6670B"/>
    <w:rsid w:val="00C7720E"/>
    <w:rsid w:val="00C833A9"/>
    <w:rsid w:val="00CD5127"/>
    <w:rsid w:val="00D15890"/>
    <w:rsid w:val="00DB433C"/>
    <w:rsid w:val="00DE222C"/>
    <w:rsid w:val="00E06D66"/>
    <w:rsid w:val="00E7775D"/>
    <w:rsid w:val="00EC379B"/>
    <w:rsid w:val="00EF475D"/>
    <w:rsid w:val="00F02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161CE-BB55-405F-9863-6A4E9E76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C9"/>
    <w:pPr>
      <w:spacing w:line="240" w:lineRule="auto"/>
    </w:pPr>
    <w:rPr>
      <w:rFonts w:ascii="Times New Roman" w:hAnsi="Times New Roman"/>
    </w:rPr>
  </w:style>
  <w:style w:type="paragraph" w:styleId="Heading1">
    <w:name w:val="heading 1"/>
    <w:basedOn w:val="Normal"/>
    <w:next w:val="Normal"/>
    <w:link w:val="Heading1Char"/>
    <w:uiPriority w:val="9"/>
    <w:qFormat/>
    <w:rsid w:val="004F47C9"/>
    <w:pPr>
      <w:keepNext/>
      <w:keepLines/>
      <w:spacing w:before="240"/>
      <w:outlineLvl w:val="0"/>
    </w:pPr>
    <w:rPr>
      <w:rFonts w:ascii="Arial Narrow" w:eastAsiaTheme="majorEastAsia" w:hAnsi="Arial Narrow" w:cstheme="majorBidi"/>
      <w:b/>
      <w:sz w:val="36"/>
      <w:szCs w:val="32"/>
    </w:rPr>
  </w:style>
  <w:style w:type="paragraph" w:styleId="Heading2">
    <w:name w:val="heading 2"/>
    <w:basedOn w:val="Normal"/>
    <w:next w:val="Normal"/>
    <w:link w:val="Heading2Char"/>
    <w:uiPriority w:val="9"/>
    <w:qFormat/>
    <w:rsid w:val="004F47C9"/>
    <w:pPr>
      <w:keepNext/>
      <w:spacing w:before="200" w:after="120"/>
      <w:outlineLvl w:val="1"/>
    </w:pPr>
    <w:rPr>
      <w:rFonts w:ascii="Arial Narrow" w:eastAsiaTheme="majorEastAsia" w:hAnsi="Arial Narrow" w:cstheme="majorBidi"/>
      <w:bCs/>
      <w:sz w:val="30"/>
      <w:szCs w:val="26"/>
    </w:rPr>
  </w:style>
  <w:style w:type="paragraph" w:styleId="Heading3">
    <w:name w:val="heading 3"/>
    <w:basedOn w:val="Normal"/>
    <w:next w:val="Normal"/>
    <w:link w:val="Heading3Char"/>
    <w:uiPriority w:val="9"/>
    <w:qFormat/>
    <w:rsid w:val="004F47C9"/>
    <w:pPr>
      <w:keepNext/>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qFormat/>
    <w:rsid w:val="004F47C9"/>
    <w:pPr>
      <w:keepNext/>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qFormat/>
    <w:rsid w:val="004F47C9"/>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qFormat/>
    <w:rsid w:val="004F47C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qFormat/>
    <w:rsid w:val="004F47C9"/>
    <w:pPr>
      <w:spacing w:after="0" w:line="280" w:lineRule="atLeas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F47C9"/>
    <w:pPr>
      <w:spacing w:after="0" w:line="280" w:lineRule="atLeas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4F47C9"/>
    <w:pPr>
      <w:spacing w:after="0" w:line="280" w:lineRule="atLeas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C9"/>
    <w:rPr>
      <w:rFonts w:ascii="Arial Narrow" w:eastAsiaTheme="majorEastAsia" w:hAnsi="Arial Narrow" w:cstheme="majorBidi"/>
      <w:b/>
      <w:sz w:val="36"/>
      <w:szCs w:val="32"/>
    </w:rPr>
  </w:style>
  <w:style w:type="character" w:customStyle="1" w:styleId="Heading2Char">
    <w:name w:val="Heading 2 Char"/>
    <w:basedOn w:val="DefaultParagraphFont"/>
    <w:link w:val="Heading2"/>
    <w:uiPriority w:val="9"/>
    <w:rsid w:val="004F47C9"/>
    <w:rPr>
      <w:rFonts w:ascii="Arial Narrow" w:eastAsiaTheme="majorEastAsia" w:hAnsi="Arial Narrow" w:cstheme="majorBidi"/>
      <w:bCs/>
      <w:sz w:val="30"/>
      <w:szCs w:val="26"/>
    </w:rPr>
  </w:style>
  <w:style w:type="character" w:customStyle="1" w:styleId="Heading3Char">
    <w:name w:val="Heading 3 Char"/>
    <w:basedOn w:val="DefaultParagraphFont"/>
    <w:link w:val="Heading3"/>
    <w:uiPriority w:val="9"/>
    <w:rsid w:val="004F47C9"/>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F47C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F47C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F47C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F47C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F47C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F47C9"/>
    <w:rPr>
      <w:rFonts w:asciiTheme="majorHAnsi" w:eastAsiaTheme="majorEastAsia" w:hAnsiTheme="majorHAnsi" w:cstheme="majorBidi"/>
      <w:i/>
      <w:iCs/>
      <w:spacing w:val="5"/>
      <w:sz w:val="20"/>
      <w:szCs w:val="20"/>
    </w:rPr>
  </w:style>
  <w:style w:type="paragraph" w:styleId="Title">
    <w:name w:val="Title"/>
    <w:basedOn w:val="Normal"/>
    <w:link w:val="TitleChar"/>
    <w:uiPriority w:val="10"/>
    <w:qFormat/>
    <w:rsid w:val="004F47C9"/>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TitleChar">
    <w:name w:val="Title Char"/>
    <w:basedOn w:val="DefaultParagraphFont"/>
    <w:link w:val="Title"/>
    <w:uiPriority w:val="10"/>
    <w:rsid w:val="004F47C9"/>
    <w:rPr>
      <w:rFonts w:ascii="Arial Narrow" w:eastAsiaTheme="majorEastAsia" w:hAnsi="Arial Narrow" w:cstheme="majorBidi"/>
      <w:b/>
      <w:caps/>
      <w:spacing w:val="-10"/>
      <w:kern w:val="28"/>
      <w:sz w:val="28"/>
      <w:szCs w:val="56"/>
    </w:rPr>
  </w:style>
  <w:style w:type="paragraph" w:styleId="Subtitle">
    <w:name w:val="Subtitle"/>
    <w:basedOn w:val="Normal"/>
    <w:next w:val="Normal"/>
    <w:link w:val="SubtitleChar"/>
    <w:uiPriority w:val="11"/>
    <w:semiHidden/>
    <w:rsid w:val="004F47C9"/>
    <w:pPr>
      <w:spacing w:after="600" w:line="280" w:lineRule="atLeas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F47C9"/>
    <w:rPr>
      <w:rFonts w:asciiTheme="majorHAnsi" w:eastAsiaTheme="majorEastAsia" w:hAnsiTheme="majorHAnsi" w:cstheme="majorBidi"/>
      <w:i/>
      <w:iCs/>
      <w:spacing w:val="13"/>
      <w:sz w:val="24"/>
      <w:szCs w:val="24"/>
    </w:rPr>
  </w:style>
  <w:style w:type="character" w:styleId="Strong">
    <w:name w:val="Strong"/>
    <w:uiPriority w:val="22"/>
    <w:semiHidden/>
    <w:rsid w:val="004F47C9"/>
    <w:rPr>
      <w:b/>
      <w:bCs/>
      <w:lang w:val="sv-SE"/>
    </w:rPr>
  </w:style>
  <w:style w:type="character" w:styleId="Emphasis">
    <w:name w:val="Emphasis"/>
    <w:uiPriority w:val="20"/>
    <w:semiHidden/>
    <w:rsid w:val="004F47C9"/>
    <w:rPr>
      <w:b/>
      <w:bCs/>
      <w:i/>
      <w:iCs/>
      <w:spacing w:val="10"/>
      <w:bdr w:val="none" w:sz="0" w:space="0" w:color="auto"/>
      <w:shd w:val="clear" w:color="auto" w:fill="auto"/>
      <w:lang w:val="sv-SE"/>
    </w:rPr>
  </w:style>
  <w:style w:type="paragraph" w:styleId="NoSpacing">
    <w:name w:val="No Spacing"/>
    <w:uiPriority w:val="1"/>
    <w:qFormat/>
    <w:rsid w:val="004F47C9"/>
    <w:pPr>
      <w:spacing w:after="0" w:line="240" w:lineRule="auto"/>
    </w:pPr>
    <w:rPr>
      <w:rFonts w:ascii="Times New Roman" w:hAnsi="Times New Roman"/>
    </w:rPr>
  </w:style>
  <w:style w:type="paragraph" w:styleId="ListParagraph">
    <w:name w:val="List Paragraph"/>
    <w:basedOn w:val="Normal"/>
    <w:uiPriority w:val="10"/>
    <w:qFormat/>
    <w:rsid w:val="004F47C9"/>
    <w:pPr>
      <w:numPr>
        <w:numId w:val="1"/>
      </w:numPr>
      <w:spacing w:line="280" w:lineRule="atLeast"/>
      <w:contextualSpacing/>
    </w:pPr>
    <w:rPr>
      <w:rFonts w:asciiTheme="minorHAnsi" w:eastAsiaTheme="minorEastAsia" w:hAnsiTheme="minorHAnsi"/>
    </w:rPr>
  </w:style>
  <w:style w:type="paragraph" w:styleId="Quote">
    <w:name w:val="Quote"/>
    <w:basedOn w:val="Normal"/>
    <w:next w:val="Normal"/>
    <w:link w:val="QuoteChar"/>
    <w:uiPriority w:val="29"/>
    <w:semiHidden/>
    <w:rsid w:val="004F47C9"/>
    <w:pPr>
      <w:spacing w:before="200" w:after="0" w:line="280" w:lineRule="atLeast"/>
      <w:ind w:left="360" w:right="360"/>
    </w:pPr>
    <w:rPr>
      <w:rFonts w:asciiTheme="minorHAnsi" w:eastAsiaTheme="minorEastAsia" w:hAnsiTheme="minorHAnsi"/>
      <w:i/>
      <w:iCs/>
    </w:rPr>
  </w:style>
  <w:style w:type="character" w:customStyle="1" w:styleId="QuoteChar">
    <w:name w:val="Quote Char"/>
    <w:basedOn w:val="DefaultParagraphFont"/>
    <w:link w:val="Quote"/>
    <w:uiPriority w:val="29"/>
    <w:rsid w:val="004F47C9"/>
    <w:rPr>
      <w:rFonts w:eastAsiaTheme="minorEastAsia"/>
      <w:i/>
      <w:iCs/>
    </w:rPr>
  </w:style>
  <w:style w:type="paragraph" w:styleId="IntenseQuote">
    <w:name w:val="Intense Quote"/>
    <w:basedOn w:val="Normal"/>
    <w:next w:val="Normal"/>
    <w:link w:val="IntenseQuoteChar"/>
    <w:uiPriority w:val="30"/>
    <w:semiHidden/>
    <w:rsid w:val="004F47C9"/>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IntenseQuoteChar">
    <w:name w:val="Intense Quote Char"/>
    <w:basedOn w:val="DefaultParagraphFont"/>
    <w:link w:val="IntenseQuote"/>
    <w:uiPriority w:val="30"/>
    <w:rsid w:val="004F47C9"/>
    <w:rPr>
      <w:rFonts w:eastAsiaTheme="minorEastAsia"/>
      <w:b/>
      <w:bCs/>
      <w:i/>
      <w:iCs/>
    </w:rPr>
  </w:style>
  <w:style w:type="character" w:styleId="SubtleEmphasis">
    <w:name w:val="Subtle Emphasis"/>
    <w:uiPriority w:val="19"/>
    <w:semiHidden/>
    <w:rsid w:val="004F47C9"/>
    <w:rPr>
      <w:i/>
      <w:iCs/>
      <w:lang w:val="sv-SE"/>
    </w:rPr>
  </w:style>
  <w:style w:type="character" w:styleId="IntenseEmphasis">
    <w:name w:val="Intense Emphasis"/>
    <w:uiPriority w:val="21"/>
    <w:semiHidden/>
    <w:rsid w:val="004F47C9"/>
    <w:rPr>
      <w:b/>
      <w:bCs/>
      <w:lang w:val="sv-SE"/>
    </w:rPr>
  </w:style>
  <w:style w:type="character" w:styleId="SubtleReference">
    <w:name w:val="Subtle Reference"/>
    <w:uiPriority w:val="31"/>
    <w:semiHidden/>
    <w:rsid w:val="004F47C9"/>
    <w:rPr>
      <w:smallCaps/>
      <w:lang w:val="sv-SE"/>
    </w:rPr>
  </w:style>
  <w:style w:type="character" w:styleId="IntenseReference">
    <w:name w:val="Intense Reference"/>
    <w:uiPriority w:val="32"/>
    <w:semiHidden/>
    <w:rsid w:val="004F47C9"/>
    <w:rPr>
      <w:smallCaps/>
      <w:spacing w:val="5"/>
      <w:u w:val="single"/>
      <w:lang w:val="sv-SE"/>
    </w:rPr>
  </w:style>
  <w:style w:type="character" w:styleId="BookTitle">
    <w:name w:val="Book Title"/>
    <w:uiPriority w:val="33"/>
    <w:semiHidden/>
    <w:rsid w:val="004F47C9"/>
    <w:rPr>
      <w:i/>
      <w:iCs/>
      <w:smallCaps/>
      <w:spacing w:val="5"/>
      <w:lang w:val="sv-SE"/>
    </w:rPr>
  </w:style>
  <w:style w:type="paragraph" w:styleId="TOCHeading">
    <w:name w:val="TOC Heading"/>
    <w:basedOn w:val="Heading1"/>
    <w:next w:val="Normal"/>
    <w:uiPriority w:val="39"/>
    <w:semiHidden/>
    <w:unhideWhenUsed/>
    <w:qFormat/>
    <w:rsid w:val="004F47C9"/>
    <w:pPr>
      <w:keepLines w:val="0"/>
      <w:spacing w:before="480" w:after="0" w:line="280" w:lineRule="atLeast"/>
      <w:contextualSpacing/>
      <w:outlineLvl w:val="9"/>
    </w:pPr>
    <w:rPr>
      <w:bCs/>
      <w:sz w:val="32"/>
      <w:szCs w:val="28"/>
      <w:lang w:bidi="en-US"/>
    </w:rPr>
  </w:style>
  <w:style w:type="paragraph" w:styleId="Header">
    <w:name w:val="header"/>
    <w:basedOn w:val="Normal"/>
    <w:link w:val="HeaderChar"/>
    <w:uiPriority w:val="99"/>
    <w:rsid w:val="004F47C9"/>
    <w:pPr>
      <w:tabs>
        <w:tab w:val="center" w:pos="4513"/>
        <w:tab w:val="right" w:pos="9026"/>
      </w:tabs>
      <w:spacing w:after="0"/>
    </w:pPr>
    <w:rPr>
      <w:rFonts w:ascii="Arial" w:hAnsi="Arial"/>
      <w:sz w:val="18"/>
    </w:rPr>
  </w:style>
  <w:style w:type="character" w:customStyle="1" w:styleId="HeaderChar">
    <w:name w:val="Header Char"/>
    <w:basedOn w:val="DefaultParagraphFont"/>
    <w:link w:val="Header"/>
    <w:uiPriority w:val="99"/>
    <w:rsid w:val="004F47C9"/>
    <w:rPr>
      <w:rFonts w:ascii="Arial" w:hAnsi="Arial"/>
      <w:sz w:val="18"/>
    </w:rPr>
  </w:style>
  <w:style w:type="paragraph" w:styleId="Footer">
    <w:name w:val="footer"/>
    <w:basedOn w:val="Normal"/>
    <w:link w:val="FooterChar"/>
    <w:uiPriority w:val="99"/>
    <w:semiHidden/>
    <w:rsid w:val="004F47C9"/>
    <w:pPr>
      <w:tabs>
        <w:tab w:val="center" w:pos="4513"/>
        <w:tab w:val="right" w:pos="9026"/>
      </w:tabs>
      <w:spacing w:after="0" w:line="240" w:lineRule="atLeast"/>
    </w:pPr>
    <w:rPr>
      <w:rFonts w:ascii="Arial" w:hAnsi="Arial"/>
      <w:sz w:val="16"/>
    </w:rPr>
  </w:style>
  <w:style w:type="character" w:customStyle="1" w:styleId="FooterChar">
    <w:name w:val="Footer Char"/>
    <w:basedOn w:val="DefaultParagraphFont"/>
    <w:link w:val="Footer"/>
    <w:uiPriority w:val="99"/>
    <w:semiHidden/>
    <w:rsid w:val="004F47C9"/>
    <w:rPr>
      <w:rFonts w:ascii="Arial" w:hAnsi="Arial"/>
      <w:sz w:val="16"/>
    </w:rPr>
  </w:style>
  <w:style w:type="character" w:styleId="PlaceholderText">
    <w:name w:val="Placeholder Text"/>
    <w:basedOn w:val="DefaultParagraphFont"/>
    <w:uiPriority w:val="99"/>
    <w:semiHidden/>
    <w:rsid w:val="004F47C9"/>
    <w:rPr>
      <w:color w:val="808080"/>
      <w:lang w:val="sv-SE"/>
    </w:rPr>
  </w:style>
  <w:style w:type="paragraph" w:styleId="BalloonText">
    <w:name w:val="Balloon Text"/>
    <w:basedOn w:val="Normal"/>
    <w:link w:val="BalloonTextChar"/>
    <w:uiPriority w:val="99"/>
    <w:semiHidden/>
    <w:unhideWhenUsed/>
    <w:rsid w:val="004F47C9"/>
    <w:pPr>
      <w:spacing w:after="0" w:line="28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F47C9"/>
    <w:rPr>
      <w:rFonts w:ascii="Tahoma" w:eastAsiaTheme="minorEastAsia" w:hAnsi="Tahoma" w:cs="Tahoma"/>
      <w:sz w:val="16"/>
      <w:szCs w:val="16"/>
    </w:rPr>
  </w:style>
  <w:style w:type="table" w:styleId="TableGrid">
    <w:name w:val="Table Grid"/>
    <w:basedOn w:val="TableNormal"/>
    <w:uiPriority w:val="39"/>
    <w:rsid w:val="004F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NoSpacing"/>
    <w:next w:val="Normal"/>
    <w:uiPriority w:val="11"/>
    <w:semiHidden/>
    <w:qFormat/>
    <w:rsid w:val="004F47C9"/>
    <w:rPr>
      <w:rFonts w:ascii="Arial" w:hAnsi="Arial" w:cs="Arial"/>
      <w:b/>
      <w:sz w:val="20"/>
    </w:rPr>
  </w:style>
  <w:style w:type="character" w:styleId="Hyperlink">
    <w:name w:val="Hyperlink"/>
    <w:basedOn w:val="DefaultParagraphFont"/>
    <w:uiPriority w:val="99"/>
    <w:semiHidden/>
    <w:rsid w:val="004F47C9"/>
    <w:rPr>
      <w:color w:val="0000FF" w:themeColor="hyperlink"/>
      <w:u w:val="single"/>
      <w:lang w:val="sv-SE"/>
    </w:rPr>
  </w:style>
  <w:style w:type="paragraph" w:styleId="EnvelopeAddress">
    <w:name w:val="envelope address"/>
    <w:basedOn w:val="Normal"/>
    <w:uiPriority w:val="99"/>
    <w:semiHidden/>
    <w:unhideWhenUsed/>
    <w:rsid w:val="004F47C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4F47C9"/>
    <w:pPr>
      <w:spacing w:after="0"/>
    </w:pPr>
  </w:style>
  <w:style w:type="character" w:customStyle="1" w:styleId="NoteHeadingChar">
    <w:name w:val="Note Heading Char"/>
    <w:basedOn w:val="DefaultParagraphFont"/>
    <w:link w:val="NoteHeading"/>
    <w:uiPriority w:val="99"/>
    <w:semiHidden/>
    <w:rsid w:val="004F47C9"/>
    <w:rPr>
      <w:rFonts w:ascii="Times New Roman" w:hAnsi="Times New Roman"/>
    </w:rPr>
  </w:style>
  <w:style w:type="character" w:styleId="FollowedHyperlink">
    <w:name w:val="FollowedHyperlink"/>
    <w:basedOn w:val="DefaultParagraphFont"/>
    <w:uiPriority w:val="99"/>
    <w:semiHidden/>
    <w:unhideWhenUsed/>
    <w:rsid w:val="004F47C9"/>
    <w:rPr>
      <w:color w:val="800080" w:themeColor="followedHyperlink"/>
      <w:u w:val="single"/>
      <w:lang w:val="sv-SE"/>
    </w:rPr>
  </w:style>
  <w:style w:type="paragraph" w:styleId="Closing">
    <w:name w:val="Closing"/>
    <w:basedOn w:val="Normal"/>
    <w:link w:val="ClosingChar"/>
    <w:uiPriority w:val="99"/>
    <w:semiHidden/>
    <w:unhideWhenUsed/>
    <w:rsid w:val="004F47C9"/>
    <w:pPr>
      <w:spacing w:after="0"/>
      <w:ind w:left="4252"/>
    </w:pPr>
  </w:style>
  <w:style w:type="character" w:customStyle="1" w:styleId="ClosingChar">
    <w:name w:val="Closing Char"/>
    <w:basedOn w:val="DefaultParagraphFont"/>
    <w:link w:val="Closing"/>
    <w:uiPriority w:val="99"/>
    <w:semiHidden/>
    <w:rsid w:val="004F47C9"/>
    <w:rPr>
      <w:rFonts w:ascii="Times New Roman" w:hAnsi="Times New Roman"/>
    </w:rPr>
  </w:style>
  <w:style w:type="paragraph" w:styleId="EnvelopeReturn">
    <w:name w:val="envelope return"/>
    <w:basedOn w:val="Normal"/>
    <w:uiPriority w:val="99"/>
    <w:semiHidden/>
    <w:unhideWhenUsed/>
    <w:rsid w:val="004F47C9"/>
    <w:pPr>
      <w:spacing w:after="0"/>
    </w:pPr>
    <w:rPr>
      <w:rFonts w:asciiTheme="majorHAnsi" w:eastAsiaTheme="majorEastAsia" w:hAnsiTheme="majorHAnsi" w:cstheme="majorBidi"/>
      <w:sz w:val="20"/>
      <w:szCs w:val="20"/>
    </w:rPr>
  </w:style>
  <w:style w:type="paragraph" w:styleId="Caption">
    <w:name w:val="caption"/>
    <w:basedOn w:val="Normal"/>
    <w:next w:val="Normal"/>
    <w:uiPriority w:val="35"/>
    <w:semiHidden/>
    <w:unhideWhenUsed/>
    <w:rsid w:val="004F47C9"/>
    <w:rPr>
      <w:i/>
      <w:iCs/>
      <w:color w:val="1F497D" w:themeColor="text2"/>
      <w:sz w:val="18"/>
      <w:szCs w:val="18"/>
    </w:rPr>
  </w:style>
  <w:style w:type="paragraph" w:styleId="BodyText">
    <w:name w:val="Body Text"/>
    <w:basedOn w:val="Normal"/>
    <w:link w:val="BodyTextChar"/>
    <w:uiPriority w:val="99"/>
    <w:semiHidden/>
    <w:unhideWhenUsed/>
    <w:rsid w:val="004F47C9"/>
    <w:pPr>
      <w:spacing w:after="120"/>
    </w:pPr>
  </w:style>
  <w:style w:type="character" w:customStyle="1" w:styleId="BodyTextChar">
    <w:name w:val="Body Text Char"/>
    <w:basedOn w:val="DefaultParagraphFont"/>
    <w:link w:val="BodyText"/>
    <w:uiPriority w:val="99"/>
    <w:semiHidden/>
    <w:rsid w:val="004F47C9"/>
    <w:rPr>
      <w:rFonts w:ascii="Times New Roman" w:hAnsi="Times New Roman"/>
    </w:rPr>
  </w:style>
  <w:style w:type="paragraph" w:styleId="BodyText2">
    <w:name w:val="Body Text 2"/>
    <w:basedOn w:val="Normal"/>
    <w:link w:val="BodyText2Char"/>
    <w:uiPriority w:val="99"/>
    <w:semiHidden/>
    <w:unhideWhenUsed/>
    <w:rsid w:val="004F47C9"/>
    <w:pPr>
      <w:spacing w:after="120" w:line="480" w:lineRule="auto"/>
    </w:pPr>
  </w:style>
  <w:style w:type="character" w:customStyle="1" w:styleId="BodyText2Char">
    <w:name w:val="Body Text 2 Char"/>
    <w:basedOn w:val="DefaultParagraphFont"/>
    <w:link w:val="BodyText2"/>
    <w:uiPriority w:val="99"/>
    <w:semiHidden/>
    <w:rsid w:val="004F47C9"/>
    <w:rPr>
      <w:rFonts w:ascii="Times New Roman" w:hAnsi="Times New Roman"/>
    </w:rPr>
  </w:style>
  <w:style w:type="paragraph" w:styleId="BodyText3">
    <w:name w:val="Body Text 3"/>
    <w:basedOn w:val="Normal"/>
    <w:link w:val="BodyText3Char"/>
    <w:uiPriority w:val="99"/>
    <w:semiHidden/>
    <w:unhideWhenUsed/>
    <w:rsid w:val="004F47C9"/>
    <w:pPr>
      <w:spacing w:after="120"/>
    </w:pPr>
    <w:rPr>
      <w:sz w:val="16"/>
      <w:szCs w:val="16"/>
    </w:rPr>
  </w:style>
  <w:style w:type="character" w:customStyle="1" w:styleId="BodyText3Char">
    <w:name w:val="Body Text 3 Char"/>
    <w:basedOn w:val="DefaultParagraphFont"/>
    <w:link w:val="BodyText3"/>
    <w:uiPriority w:val="99"/>
    <w:semiHidden/>
    <w:rsid w:val="004F47C9"/>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4F47C9"/>
    <w:pPr>
      <w:spacing w:after="200"/>
      <w:ind w:firstLine="360"/>
    </w:pPr>
  </w:style>
  <w:style w:type="character" w:customStyle="1" w:styleId="BodyTextFirstIndentChar">
    <w:name w:val="Body Text First Indent Char"/>
    <w:basedOn w:val="BodyTextChar"/>
    <w:link w:val="BodyTextFirstIndent"/>
    <w:uiPriority w:val="99"/>
    <w:semiHidden/>
    <w:rsid w:val="004F47C9"/>
    <w:rPr>
      <w:rFonts w:ascii="Times New Roman" w:hAnsi="Times New Roman"/>
    </w:rPr>
  </w:style>
  <w:style w:type="paragraph" w:styleId="BodyTextIndent">
    <w:name w:val="Body Text Indent"/>
    <w:basedOn w:val="Normal"/>
    <w:link w:val="BodyTextIndentChar"/>
    <w:uiPriority w:val="99"/>
    <w:semiHidden/>
    <w:unhideWhenUsed/>
    <w:rsid w:val="004F47C9"/>
    <w:pPr>
      <w:spacing w:after="120"/>
      <w:ind w:left="283"/>
    </w:pPr>
  </w:style>
  <w:style w:type="character" w:customStyle="1" w:styleId="BodyTextIndentChar">
    <w:name w:val="Body Text Indent Char"/>
    <w:basedOn w:val="DefaultParagraphFont"/>
    <w:link w:val="BodyTextIndent"/>
    <w:uiPriority w:val="99"/>
    <w:semiHidden/>
    <w:rsid w:val="004F47C9"/>
    <w:rPr>
      <w:rFonts w:ascii="Times New Roman" w:hAnsi="Times New Roman"/>
    </w:rPr>
  </w:style>
  <w:style w:type="paragraph" w:styleId="BodyTextFirstIndent2">
    <w:name w:val="Body Text First Indent 2"/>
    <w:basedOn w:val="BodyTextIndent"/>
    <w:link w:val="BodyTextFirstIndent2Char"/>
    <w:uiPriority w:val="99"/>
    <w:semiHidden/>
    <w:unhideWhenUsed/>
    <w:rsid w:val="004F47C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F47C9"/>
    <w:rPr>
      <w:rFonts w:ascii="Times New Roman" w:hAnsi="Times New Roman"/>
    </w:rPr>
  </w:style>
  <w:style w:type="paragraph" w:styleId="BodyTextIndent2">
    <w:name w:val="Body Text Indent 2"/>
    <w:basedOn w:val="Normal"/>
    <w:link w:val="BodyTextIndent2Char"/>
    <w:uiPriority w:val="99"/>
    <w:semiHidden/>
    <w:unhideWhenUsed/>
    <w:rsid w:val="004F47C9"/>
    <w:pPr>
      <w:spacing w:after="120" w:line="480" w:lineRule="auto"/>
      <w:ind w:left="283"/>
    </w:pPr>
  </w:style>
  <w:style w:type="character" w:customStyle="1" w:styleId="BodyTextIndent2Char">
    <w:name w:val="Body Text Indent 2 Char"/>
    <w:basedOn w:val="DefaultParagraphFont"/>
    <w:link w:val="BodyTextIndent2"/>
    <w:uiPriority w:val="99"/>
    <w:semiHidden/>
    <w:rsid w:val="004F47C9"/>
    <w:rPr>
      <w:rFonts w:ascii="Times New Roman" w:hAnsi="Times New Roman"/>
    </w:rPr>
  </w:style>
  <w:style w:type="paragraph" w:styleId="BodyTextIndent3">
    <w:name w:val="Body Text Indent 3"/>
    <w:basedOn w:val="Normal"/>
    <w:link w:val="BodyTextIndent3Char"/>
    <w:uiPriority w:val="99"/>
    <w:semiHidden/>
    <w:unhideWhenUsed/>
    <w:rsid w:val="004F47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F47C9"/>
    <w:rPr>
      <w:rFonts w:ascii="Times New Roman" w:hAnsi="Times New Roman"/>
      <w:sz w:val="16"/>
      <w:szCs w:val="16"/>
    </w:rPr>
  </w:style>
  <w:style w:type="paragraph" w:styleId="TableofAuthorities">
    <w:name w:val="table of authorities"/>
    <w:basedOn w:val="Normal"/>
    <w:next w:val="Normal"/>
    <w:uiPriority w:val="99"/>
    <w:semiHidden/>
    <w:unhideWhenUsed/>
    <w:rsid w:val="004F47C9"/>
    <w:pPr>
      <w:spacing w:after="0"/>
      <w:ind w:left="220" w:hanging="220"/>
    </w:pPr>
  </w:style>
  <w:style w:type="paragraph" w:styleId="TOAHeading">
    <w:name w:val="toa heading"/>
    <w:basedOn w:val="Normal"/>
    <w:next w:val="Normal"/>
    <w:uiPriority w:val="99"/>
    <w:semiHidden/>
    <w:unhideWhenUsed/>
    <w:rsid w:val="004F47C9"/>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4F47C9"/>
  </w:style>
  <w:style w:type="character" w:customStyle="1" w:styleId="DateChar">
    <w:name w:val="Date Char"/>
    <w:basedOn w:val="DefaultParagraphFont"/>
    <w:link w:val="Date"/>
    <w:uiPriority w:val="99"/>
    <w:semiHidden/>
    <w:rsid w:val="004F47C9"/>
    <w:rPr>
      <w:rFonts w:ascii="Times New Roman" w:hAnsi="Times New Roman"/>
    </w:rPr>
  </w:style>
  <w:style w:type="table" w:styleId="TableSubtle1">
    <w:name w:val="Table Subtle 1"/>
    <w:basedOn w:val="TableNormal"/>
    <w:uiPriority w:val="99"/>
    <w:semiHidden/>
    <w:unhideWhenUsed/>
    <w:rsid w:val="004F47C9"/>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47C9"/>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4F47C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47C9"/>
    <w:rPr>
      <w:rFonts w:ascii="Segoe UI" w:hAnsi="Segoe UI" w:cs="Segoe UI"/>
      <w:sz w:val="16"/>
      <w:szCs w:val="16"/>
    </w:rPr>
  </w:style>
  <w:style w:type="table" w:styleId="TableElegant">
    <w:name w:val="Table Elegant"/>
    <w:basedOn w:val="TableNormal"/>
    <w:uiPriority w:val="99"/>
    <w:semiHidden/>
    <w:unhideWhenUsed/>
    <w:rsid w:val="004F47C9"/>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4F47C9"/>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47C9"/>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47C9"/>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4F47C9"/>
    <w:pPr>
      <w:spacing w:after="0"/>
    </w:pPr>
  </w:style>
  <w:style w:type="character" w:customStyle="1" w:styleId="E-mailSignatureChar">
    <w:name w:val="E-mail Signature Char"/>
    <w:basedOn w:val="DefaultParagraphFont"/>
    <w:link w:val="E-mailSignature"/>
    <w:uiPriority w:val="99"/>
    <w:semiHidden/>
    <w:rsid w:val="004F47C9"/>
    <w:rPr>
      <w:rFonts w:ascii="Times New Roman" w:hAnsi="Times New Roman"/>
    </w:rPr>
  </w:style>
  <w:style w:type="paragraph" w:styleId="TableofFigures">
    <w:name w:val="table of figures"/>
    <w:basedOn w:val="Normal"/>
    <w:next w:val="Normal"/>
    <w:uiPriority w:val="99"/>
    <w:semiHidden/>
    <w:unhideWhenUsed/>
    <w:rsid w:val="004F47C9"/>
    <w:pPr>
      <w:spacing w:after="0"/>
    </w:pPr>
  </w:style>
  <w:style w:type="character" w:styleId="FootnoteReference">
    <w:name w:val="footnote reference"/>
    <w:basedOn w:val="DefaultParagraphFont"/>
    <w:uiPriority w:val="99"/>
    <w:semiHidden/>
    <w:unhideWhenUsed/>
    <w:rsid w:val="004F47C9"/>
    <w:rPr>
      <w:vertAlign w:val="superscript"/>
      <w:lang w:val="sv-SE"/>
    </w:rPr>
  </w:style>
  <w:style w:type="paragraph" w:styleId="FootnoteText">
    <w:name w:val="footnote text"/>
    <w:basedOn w:val="Normal"/>
    <w:link w:val="FootnoteTextChar"/>
    <w:uiPriority w:val="99"/>
    <w:semiHidden/>
    <w:unhideWhenUsed/>
    <w:rsid w:val="004F47C9"/>
    <w:pPr>
      <w:spacing w:after="0"/>
    </w:pPr>
    <w:rPr>
      <w:sz w:val="20"/>
      <w:szCs w:val="20"/>
    </w:rPr>
  </w:style>
  <w:style w:type="character" w:customStyle="1" w:styleId="FootnoteTextChar">
    <w:name w:val="Footnote Text Char"/>
    <w:basedOn w:val="DefaultParagraphFont"/>
    <w:link w:val="FootnoteText"/>
    <w:uiPriority w:val="99"/>
    <w:semiHidden/>
    <w:rsid w:val="004F47C9"/>
    <w:rPr>
      <w:rFonts w:ascii="Times New Roman" w:hAnsi="Times New Roman"/>
      <w:sz w:val="20"/>
      <w:szCs w:val="20"/>
    </w:rPr>
  </w:style>
  <w:style w:type="table" w:styleId="ColorfulList">
    <w:name w:val="Colorful List"/>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4F47C9"/>
    <w:pPr>
      <w:spacing w:after="0" w:line="240" w:lineRule="auto"/>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4F47C9"/>
    <w:pPr>
      <w:spacing w:after="0" w:line="240" w:lineRule="auto"/>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F47C9"/>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47C9"/>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47C9"/>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4F47C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dress">
    <w:name w:val="HTML Address"/>
    <w:basedOn w:val="Normal"/>
    <w:link w:val="HTMLAddressChar"/>
    <w:uiPriority w:val="99"/>
    <w:semiHidden/>
    <w:unhideWhenUsed/>
    <w:rsid w:val="004F47C9"/>
    <w:pPr>
      <w:spacing w:after="0"/>
    </w:pPr>
    <w:rPr>
      <w:i/>
      <w:iCs/>
    </w:rPr>
  </w:style>
  <w:style w:type="character" w:customStyle="1" w:styleId="HTMLAddressChar">
    <w:name w:val="HTML Address Char"/>
    <w:basedOn w:val="DefaultParagraphFont"/>
    <w:link w:val="HTMLAddress"/>
    <w:uiPriority w:val="99"/>
    <w:semiHidden/>
    <w:rsid w:val="004F47C9"/>
    <w:rPr>
      <w:rFonts w:ascii="Times New Roman" w:hAnsi="Times New Roman"/>
      <w:i/>
      <w:iCs/>
    </w:rPr>
  </w:style>
  <w:style w:type="character" w:styleId="HTMLAcronym">
    <w:name w:val="HTML Acronym"/>
    <w:basedOn w:val="DefaultParagraphFont"/>
    <w:uiPriority w:val="99"/>
    <w:semiHidden/>
    <w:unhideWhenUsed/>
    <w:rsid w:val="004F47C9"/>
    <w:rPr>
      <w:lang w:val="sv-SE"/>
    </w:rPr>
  </w:style>
  <w:style w:type="character" w:styleId="HTMLCite">
    <w:name w:val="HTML Cite"/>
    <w:basedOn w:val="DefaultParagraphFont"/>
    <w:uiPriority w:val="99"/>
    <w:semiHidden/>
    <w:unhideWhenUsed/>
    <w:rsid w:val="004F47C9"/>
    <w:rPr>
      <w:i/>
      <w:iCs/>
      <w:lang w:val="sv-SE"/>
    </w:rPr>
  </w:style>
  <w:style w:type="character" w:styleId="HTMLDefinition">
    <w:name w:val="HTML Definition"/>
    <w:basedOn w:val="DefaultParagraphFont"/>
    <w:uiPriority w:val="99"/>
    <w:semiHidden/>
    <w:unhideWhenUsed/>
    <w:rsid w:val="004F47C9"/>
    <w:rPr>
      <w:i/>
      <w:iCs/>
      <w:lang w:val="sv-SE"/>
    </w:rPr>
  </w:style>
  <w:style w:type="character" w:styleId="HTMLSample">
    <w:name w:val="HTML Sample"/>
    <w:basedOn w:val="DefaultParagraphFont"/>
    <w:uiPriority w:val="99"/>
    <w:semiHidden/>
    <w:unhideWhenUsed/>
    <w:rsid w:val="004F47C9"/>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4F47C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47C9"/>
    <w:rPr>
      <w:rFonts w:ascii="Consolas" w:hAnsi="Consolas"/>
      <w:sz w:val="20"/>
      <w:szCs w:val="20"/>
    </w:rPr>
  </w:style>
  <w:style w:type="character" w:styleId="HTMLCode">
    <w:name w:val="HTML Code"/>
    <w:basedOn w:val="DefaultParagraphFont"/>
    <w:uiPriority w:val="99"/>
    <w:semiHidden/>
    <w:unhideWhenUsed/>
    <w:rsid w:val="004F47C9"/>
    <w:rPr>
      <w:rFonts w:ascii="Consolas" w:hAnsi="Consolas"/>
      <w:sz w:val="20"/>
      <w:szCs w:val="20"/>
      <w:lang w:val="sv-SE"/>
    </w:rPr>
  </w:style>
  <w:style w:type="character" w:styleId="HTMLTypewriter">
    <w:name w:val="HTML Typewriter"/>
    <w:basedOn w:val="DefaultParagraphFont"/>
    <w:uiPriority w:val="99"/>
    <w:semiHidden/>
    <w:unhideWhenUsed/>
    <w:rsid w:val="004F47C9"/>
    <w:rPr>
      <w:rFonts w:ascii="Consolas" w:hAnsi="Consolas"/>
      <w:sz w:val="20"/>
      <w:szCs w:val="20"/>
      <w:lang w:val="sv-SE"/>
    </w:rPr>
  </w:style>
  <w:style w:type="character" w:styleId="HTMLKeyboard">
    <w:name w:val="HTML Keyboard"/>
    <w:basedOn w:val="DefaultParagraphFont"/>
    <w:uiPriority w:val="99"/>
    <w:semiHidden/>
    <w:unhideWhenUsed/>
    <w:rsid w:val="004F47C9"/>
    <w:rPr>
      <w:rFonts w:ascii="Consolas" w:hAnsi="Consolas"/>
      <w:sz w:val="20"/>
      <w:szCs w:val="20"/>
      <w:lang w:val="sv-SE"/>
    </w:rPr>
  </w:style>
  <w:style w:type="character" w:styleId="HTMLVariable">
    <w:name w:val="HTML Variable"/>
    <w:basedOn w:val="DefaultParagraphFont"/>
    <w:uiPriority w:val="99"/>
    <w:semiHidden/>
    <w:unhideWhenUsed/>
    <w:rsid w:val="004F47C9"/>
    <w:rPr>
      <w:i/>
      <w:iCs/>
      <w:lang w:val="sv-SE"/>
    </w:rPr>
  </w:style>
  <w:style w:type="paragraph" w:styleId="Index1">
    <w:name w:val="index 1"/>
    <w:basedOn w:val="Normal"/>
    <w:next w:val="Normal"/>
    <w:autoRedefine/>
    <w:uiPriority w:val="99"/>
    <w:semiHidden/>
    <w:unhideWhenUsed/>
    <w:rsid w:val="004F47C9"/>
    <w:pPr>
      <w:spacing w:after="0"/>
      <w:ind w:left="220" w:hanging="220"/>
    </w:pPr>
  </w:style>
  <w:style w:type="paragraph" w:styleId="Index2">
    <w:name w:val="index 2"/>
    <w:basedOn w:val="Normal"/>
    <w:next w:val="Normal"/>
    <w:autoRedefine/>
    <w:uiPriority w:val="99"/>
    <w:semiHidden/>
    <w:unhideWhenUsed/>
    <w:rsid w:val="004F47C9"/>
    <w:pPr>
      <w:spacing w:after="0"/>
      <w:ind w:left="440" w:hanging="220"/>
    </w:pPr>
  </w:style>
  <w:style w:type="paragraph" w:styleId="Index3">
    <w:name w:val="index 3"/>
    <w:basedOn w:val="Normal"/>
    <w:next w:val="Normal"/>
    <w:autoRedefine/>
    <w:uiPriority w:val="99"/>
    <w:semiHidden/>
    <w:unhideWhenUsed/>
    <w:rsid w:val="004F47C9"/>
    <w:pPr>
      <w:spacing w:after="0"/>
      <w:ind w:left="660" w:hanging="220"/>
    </w:pPr>
  </w:style>
  <w:style w:type="paragraph" w:styleId="Index4">
    <w:name w:val="index 4"/>
    <w:basedOn w:val="Normal"/>
    <w:next w:val="Normal"/>
    <w:autoRedefine/>
    <w:uiPriority w:val="99"/>
    <w:semiHidden/>
    <w:unhideWhenUsed/>
    <w:rsid w:val="004F47C9"/>
    <w:pPr>
      <w:spacing w:after="0"/>
      <w:ind w:left="880" w:hanging="220"/>
    </w:pPr>
  </w:style>
  <w:style w:type="paragraph" w:styleId="Index5">
    <w:name w:val="index 5"/>
    <w:basedOn w:val="Normal"/>
    <w:next w:val="Normal"/>
    <w:autoRedefine/>
    <w:uiPriority w:val="99"/>
    <w:semiHidden/>
    <w:unhideWhenUsed/>
    <w:rsid w:val="004F47C9"/>
    <w:pPr>
      <w:spacing w:after="0"/>
      <w:ind w:left="1100" w:hanging="220"/>
    </w:pPr>
  </w:style>
  <w:style w:type="paragraph" w:styleId="Index6">
    <w:name w:val="index 6"/>
    <w:basedOn w:val="Normal"/>
    <w:next w:val="Normal"/>
    <w:autoRedefine/>
    <w:uiPriority w:val="99"/>
    <w:semiHidden/>
    <w:unhideWhenUsed/>
    <w:rsid w:val="004F47C9"/>
    <w:pPr>
      <w:spacing w:after="0"/>
      <w:ind w:left="1320" w:hanging="220"/>
    </w:pPr>
  </w:style>
  <w:style w:type="paragraph" w:styleId="Index7">
    <w:name w:val="index 7"/>
    <w:basedOn w:val="Normal"/>
    <w:next w:val="Normal"/>
    <w:autoRedefine/>
    <w:uiPriority w:val="99"/>
    <w:semiHidden/>
    <w:unhideWhenUsed/>
    <w:rsid w:val="004F47C9"/>
    <w:pPr>
      <w:spacing w:after="0"/>
      <w:ind w:left="1540" w:hanging="220"/>
    </w:pPr>
  </w:style>
  <w:style w:type="paragraph" w:styleId="Index8">
    <w:name w:val="index 8"/>
    <w:basedOn w:val="Normal"/>
    <w:next w:val="Normal"/>
    <w:autoRedefine/>
    <w:uiPriority w:val="99"/>
    <w:semiHidden/>
    <w:unhideWhenUsed/>
    <w:rsid w:val="004F47C9"/>
    <w:pPr>
      <w:spacing w:after="0"/>
      <w:ind w:left="1760" w:hanging="220"/>
    </w:pPr>
  </w:style>
  <w:style w:type="paragraph" w:styleId="Index9">
    <w:name w:val="index 9"/>
    <w:basedOn w:val="Normal"/>
    <w:next w:val="Normal"/>
    <w:autoRedefine/>
    <w:uiPriority w:val="99"/>
    <w:semiHidden/>
    <w:unhideWhenUsed/>
    <w:rsid w:val="004F47C9"/>
    <w:pPr>
      <w:spacing w:after="0"/>
      <w:ind w:left="1980" w:hanging="220"/>
    </w:pPr>
  </w:style>
  <w:style w:type="paragraph" w:styleId="IndexHeading">
    <w:name w:val="index heading"/>
    <w:basedOn w:val="Normal"/>
    <w:next w:val="Index1"/>
    <w:uiPriority w:val="99"/>
    <w:semiHidden/>
    <w:unhideWhenUsed/>
    <w:rsid w:val="004F47C9"/>
    <w:rPr>
      <w:rFonts w:asciiTheme="majorHAnsi" w:eastAsiaTheme="majorEastAsia" w:hAnsiTheme="majorHAnsi" w:cstheme="majorBidi"/>
      <w:b/>
      <w:bCs/>
    </w:rPr>
  </w:style>
  <w:style w:type="paragraph" w:styleId="BlockText">
    <w:name w:val="Block Text"/>
    <w:basedOn w:val="Normal"/>
    <w:uiPriority w:val="99"/>
    <w:semiHidden/>
    <w:unhideWhenUsed/>
    <w:rsid w:val="004F47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Salutation">
    <w:name w:val="Salutation"/>
    <w:basedOn w:val="Normal"/>
    <w:next w:val="Normal"/>
    <w:link w:val="SalutationChar"/>
    <w:uiPriority w:val="99"/>
    <w:semiHidden/>
    <w:unhideWhenUsed/>
    <w:rsid w:val="004F47C9"/>
  </w:style>
  <w:style w:type="character" w:customStyle="1" w:styleId="SalutationChar">
    <w:name w:val="Salutation Char"/>
    <w:basedOn w:val="DefaultParagraphFont"/>
    <w:link w:val="Salutation"/>
    <w:uiPriority w:val="99"/>
    <w:semiHidden/>
    <w:rsid w:val="004F47C9"/>
    <w:rPr>
      <w:rFonts w:ascii="Times New Roman" w:hAnsi="Times New Roman"/>
    </w:rPr>
  </w:style>
  <w:style w:type="paragraph" w:styleId="TOC1">
    <w:name w:val="toc 1"/>
    <w:basedOn w:val="Normal"/>
    <w:next w:val="Normal"/>
    <w:autoRedefine/>
    <w:uiPriority w:val="39"/>
    <w:semiHidden/>
    <w:unhideWhenUsed/>
    <w:rsid w:val="004F47C9"/>
    <w:pPr>
      <w:spacing w:after="100"/>
    </w:pPr>
  </w:style>
  <w:style w:type="paragraph" w:styleId="TOC2">
    <w:name w:val="toc 2"/>
    <w:basedOn w:val="Normal"/>
    <w:next w:val="Normal"/>
    <w:autoRedefine/>
    <w:uiPriority w:val="39"/>
    <w:semiHidden/>
    <w:unhideWhenUsed/>
    <w:rsid w:val="004F47C9"/>
    <w:pPr>
      <w:spacing w:after="100"/>
      <w:ind w:left="220"/>
    </w:pPr>
  </w:style>
  <w:style w:type="paragraph" w:styleId="TOC3">
    <w:name w:val="toc 3"/>
    <w:basedOn w:val="Normal"/>
    <w:next w:val="Normal"/>
    <w:autoRedefine/>
    <w:uiPriority w:val="39"/>
    <w:semiHidden/>
    <w:unhideWhenUsed/>
    <w:rsid w:val="004F47C9"/>
    <w:pPr>
      <w:spacing w:after="100"/>
      <w:ind w:left="440"/>
    </w:pPr>
  </w:style>
  <w:style w:type="paragraph" w:styleId="TOC4">
    <w:name w:val="toc 4"/>
    <w:basedOn w:val="Normal"/>
    <w:next w:val="Normal"/>
    <w:autoRedefine/>
    <w:uiPriority w:val="39"/>
    <w:semiHidden/>
    <w:unhideWhenUsed/>
    <w:rsid w:val="004F47C9"/>
    <w:pPr>
      <w:spacing w:after="100"/>
      <w:ind w:left="660"/>
    </w:pPr>
  </w:style>
  <w:style w:type="paragraph" w:styleId="TOC5">
    <w:name w:val="toc 5"/>
    <w:basedOn w:val="Normal"/>
    <w:next w:val="Normal"/>
    <w:autoRedefine/>
    <w:uiPriority w:val="39"/>
    <w:semiHidden/>
    <w:unhideWhenUsed/>
    <w:rsid w:val="004F47C9"/>
    <w:pPr>
      <w:spacing w:after="100"/>
      <w:ind w:left="880"/>
    </w:pPr>
  </w:style>
  <w:style w:type="paragraph" w:styleId="TOC6">
    <w:name w:val="toc 6"/>
    <w:basedOn w:val="Normal"/>
    <w:next w:val="Normal"/>
    <w:autoRedefine/>
    <w:uiPriority w:val="39"/>
    <w:semiHidden/>
    <w:unhideWhenUsed/>
    <w:rsid w:val="004F47C9"/>
    <w:pPr>
      <w:spacing w:after="100"/>
      <w:ind w:left="1100"/>
    </w:pPr>
  </w:style>
  <w:style w:type="paragraph" w:styleId="TOC7">
    <w:name w:val="toc 7"/>
    <w:basedOn w:val="Normal"/>
    <w:next w:val="Normal"/>
    <w:autoRedefine/>
    <w:uiPriority w:val="39"/>
    <w:semiHidden/>
    <w:unhideWhenUsed/>
    <w:rsid w:val="004F47C9"/>
    <w:pPr>
      <w:spacing w:after="100"/>
      <w:ind w:left="1320"/>
    </w:pPr>
  </w:style>
  <w:style w:type="paragraph" w:styleId="TOC8">
    <w:name w:val="toc 8"/>
    <w:basedOn w:val="Normal"/>
    <w:next w:val="Normal"/>
    <w:autoRedefine/>
    <w:uiPriority w:val="39"/>
    <w:semiHidden/>
    <w:unhideWhenUsed/>
    <w:rsid w:val="004F47C9"/>
    <w:pPr>
      <w:spacing w:after="100"/>
      <w:ind w:left="1540"/>
    </w:pPr>
  </w:style>
  <w:style w:type="paragraph" w:styleId="TOC9">
    <w:name w:val="toc 9"/>
    <w:basedOn w:val="Normal"/>
    <w:next w:val="Normal"/>
    <w:autoRedefine/>
    <w:uiPriority w:val="39"/>
    <w:semiHidden/>
    <w:unhideWhenUsed/>
    <w:rsid w:val="004F47C9"/>
    <w:pPr>
      <w:spacing w:after="100"/>
      <w:ind w:left="1760"/>
    </w:pPr>
  </w:style>
  <w:style w:type="paragraph" w:styleId="CommentText">
    <w:name w:val="annotation text"/>
    <w:basedOn w:val="Normal"/>
    <w:link w:val="CommentTextChar"/>
    <w:uiPriority w:val="99"/>
    <w:semiHidden/>
    <w:unhideWhenUsed/>
    <w:rsid w:val="004F47C9"/>
    <w:rPr>
      <w:sz w:val="20"/>
      <w:szCs w:val="20"/>
    </w:rPr>
  </w:style>
  <w:style w:type="character" w:customStyle="1" w:styleId="CommentTextChar">
    <w:name w:val="Comment Text Char"/>
    <w:basedOn w:val="DefaultParagraphFont"/>
    <w:link w:val="CommentText"/>
    <w:uiPriority w:val="99"/>
    <w:semiHidden/>
    <w:rsid w:val="004F47C9"/>
    <w:rPr>
      <w:rFonts w:ascii="Times New Roman" w:hAnsi="Times New Roman"/>
      <w:sz w:val="20"/>
      <w:szCs w:val="20"/>
    </w:rPr>
  </w:style>
  <w:style w:type="character" w:styleId="CommentReference">
    <w:name w:val="annotation reference"/>
    <w:basedOn w:val="DefaultParagraphFont"/>
    <w:uiPriority w:val="99"/>
    <w:semiHidden/>
    <w:unhideWhenUsed/>
    <w:rsid w:val="004F47C9"/>
    <w:rPr>
      <w:sz w:val="16"/>
      <w:szCs w:val="16"/>
      <w:lang w:val="sv-SE"/>
    </w:rPr>
  </w:style>
  <w:style w:type="paragraph" w:styleId="CommentSubject">
    <w:name w:val="annotation subject"/>
    <w:basedOn w:val="CommentText"/>
    <w:next w:val="CommentText"/>
    <w:link w:val="CommentSubjectChar"/>
    <w:uiPriority w:val="99"/>
    <w:semiHidden/>
    <w:unhideWhenUsed/>
    <w:rsid w:val="004F47C9"/>
    <w:rPr>
      <w:b/>
      <w:bCs/>
    </w:rPr>
  </w:style>
  <w:style w:type="character" w:customStyle="1" w:styleId="CommentSubjectChar">
    <w:name w:val="Comment Subject Char"/>
    <w:basedOn w:val="CommentTextChar"/>
    <w:link w:val="CommentSubject"/>
    <w:uiPriority w:val="99"/>
    <w:semiHidden/>
    <w:rsid w:val="004F47C9"/>
    <w:rPr>
      <w:rFonts w:ascii="Times New Roman" w:hAnsi="Times New Roman"/>
      <w:b/>
      <w:bCs/>
      <w:sz w:val="20"/>
      <w:szCs w:val="20"/>
    </w:rPr>
  </w:style>
  <w:style w:type="paragraph" w:styleId="List">
    <w:name w:val="List"/>
    <w:basedOn w:val="Normal"/>
    <w:uiPriority w:val="99"/>
    <w:semiHidden/>
    <w:unhideWhenUsed/>
    <w:rsid w:val="004F47C9"/>
    <w:pPr>
      <w:ind w:left="283" w:hanging="283"/>
      <w:contextualSpacing/>
    </w:pPr>
  </w:style>
  <w:style w:type="paragraph" w:styleId="List2">
    <w:name w:val="List 2"/>
    <w:basedOn w:val="Normal"/>
    <w:uiPriority w:val="99"/>
    <w:semiHidden/>
    <w:unhideWhenUsed/>
    <w:rsid w:val="004F47C9"/>
    <w:pPr>
      <w:ind w:left="566" w:hanging="283"/>
      <w:contextualSpacing/>
    </w:pPr>
  </w:style>
  <w:style w:type="paragraph" w:styleId="List3">
    <w:name w:val="List 3"/>
    <w:basedOn w:val="Normal"/>
    <w:uiPriority w:val="99"/>
    <w:semiHidden/>
    <w:unhideWhenUsed/>
    <w:rsid w:val="004F47C9"/>
    <w:pPr>
      <w:ind w:left="849" w:hanging="283"/>
      <w:contextualSpacing/>
    </w:pPr>
  </w:style>
  <w:style w:type="paragraph" w:styleId="List4">
    <w:name w:val="List 4"/>
    <w:basedOn w:val="Normal"/>
    <w:uiPriority w:val="99"/>
    <w:semiHidden/>
    <w:unhideWhenUsed/>
    <w:rsid w:val="004F47C9"/>
    <w:pPr>
      <w:ind w:left="1132" w:hanging="283"/>
      <w:contextualSpacing/>
    </w:pPr>
  </w:style>
  <w:style w:type="paragraph" w:styleId="List5">
    <w:name w:val="List 5"/>
    <w:basedOn w:val="Normal"/>
    <w:uiPriority w:val="99"/>
    <w:semiHidden/>
    <w:unhideWhenUsed/>
    <w:rsid w:val="004F47C9"/>
    <w:pPr>
      <w:ind w:left="1415" w:hanging="283"/>
      <w:contextualSpacing/>
    </w:pPr>
  </w:style>
  <w:style w:type="paragraph" w:styleId="ListContinue">
    <w:name w:val="List Continue"/>
    <w:basedOn w:val="Normal"/>
    <w:uiPriority w:val="99"/>
    <w:semiHidden/>
    <w:unhideWhenUsed/>
    <w:rsid w:val="004F47C9"/>
    <w:pPr>
      <w:spacing w:after="120"/>
      <w:ind w:left="283"/>
      <w:contextualSpacing/>
    </w:pPr>
  </w:style>
  <w:style w:type="paragraph" w:styleId="ListContinue2">
    <w:name w:val="List Continue 2"/>
    <w:basedOn w:val="Normal"/>
    <w:uiPriority w:val="99"/>
    <w:semiHidden/>
    <w:unhideWhenUsed/>
    <w:rsid w:val="004F47C9"/>
    <w:pPr>
      <w:spacing w:after="120"/>
      <w:ind w:left="566"/>
      <w:contextualSpacing/>
    </w:pPr>
  </w:style>
  <w:style w:type="paragraph" w:styleId="ListContinue3">
    <w:name w:val="List Continue 3"/>
    <w:basedOn w:val="Normal"/>
    <w:uiPriority w:val="99"/>
    <w:semiHidden/>
    <w:unhideWhenUsed/>
    <w:rsid w:val="004F47C9"/>
    <w:pPr>
      <w:spacing w:after="120"/>
      <w:ind w:left="849"/>
      <w:contextualSpacing/>
    </w:pPr>
  </w:style>
  <w:style w:type="paragraph" w:styleId="ListContinue4">
    <w:name w:val="List Continue 4"/>
    <w:basedOn w:val="Normal"/>
    <w:uiPriority w:val="99"/>
    <w:semiHidden/>
    <w:unhideWhenUsed/>
    <w:rsid w:val="004F47C9"/>
    <w:pPr>
      <w:spacing w:after="120"/>
      <w:ind w:left="1132"/>
      <w:contextualSpacing/>
    </w:pPr>
  </w:style>
  <w:style w:type="paragraph" w:styleId="ListContinue5">
    <w:name w:val="List Continue 5"/>
    <w:basedOn w:val="Normal"/>
    <w:uiPriority w:val="99"/>
    <w:semiHidden/>
    <w:unhideWhenUsed/>
    <w:rsid w:val="004F47C9"/>
    <w:pPr>
      <w:spacing w:after="120"/>
      <w:ind w:left="1415"/>
      <w:contextualSpacing/>
    </w:pPr>
  </w:style>
  <w:style w:type="table" w:customStyle="1" w:styleId="ListTable1Light1">
    <w:name w:val="List Table 1 Light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4F47C9"/>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4F47C9"/>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F47C9"/>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4F47C9"/>
    <w:pPr>
      <w:spacing w:after="0" w:line="240" w:lineRule="auto"/>
    </w:pPr>
    <w:rPr>
      <w:rFonts w:eastAsiaTheme="minorEastAsi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4F47C9"/>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4F47C9"/>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4F47C9"/>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4F47C9"/>
    <w:pPr>
      <w:spacing w:after="0" w:line="240" w:lineRule="auto"/>
    </w:pPr>
    <w:rPr>
      <w:rFonts w:eastAsiaTheme="minorEastAsia"/>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4F47C9"/>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F47C9"/>
    <w:pPr>
      <w:spacing w:after="0" w:line="240" w:lineRule="auto"/>
    </w:pPr>
    <w:rPr>
      <w:rFonts w:eastAsiaTheme="minorEastAsi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4F47C9"/>
    <w:pPr>
      <w:spacing w:after="0" w:line="240" w:lineRule="auto"/>
    </w:pPr>
    <w:rPr>
      <w:rFonts w:eastAsiaTheme="minorEastAsi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4F47C9"/>
    <w:pPr>
      <w:spacing w:after="0" w:line="240" w:lineRule="auto"/>
    </w:pPr>
    <w:rPr>
      <w:rFonts w:eastAsiaTheme="minorEastAs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4F47C9"/>
    <w:pPr>
      <w:spacing w:after="0" w:line="240" w:lineRule="auto"/>
    </w:pPr>
    <w:rPr>
      <w:rFonts w:eastAsiaTheme="minorEastAsi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4F47C9"/>
    <w:pPr>
      <w:spacing w:after="0" w:line="240" w:lineRule="auto"/>
    </w:pPr>
    <w:rPr>
      <w:rFonts w:eastAsiaTheme="minorEastAsi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4F47C9"/>
    <w:pPr>
      <w:spacing w:after="0" w:line="240" w:lineRule="auto"/>
    </w:pPr>
    <w:rPr>
      <w:rFonts w:eastAsiaTheme="minorEastAsi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4F47C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F47C9"/>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4F47C9"/>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4F47C9"/>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4F47C9"/>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4F47C9"/>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4F47C9"/>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F47C9"/>
    <w:pPr>
      <w:spacing w:after="0" w:line="240" w:lineRule="auto"/>
    </w:pPr>
    <w:rPr>
      <w:rFonts w:eastAsiaTheme="minorEastAsia"/>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F47C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F47C9"/>
    <w:pPr>
      <w:spacing w:after="0" w:line="240" w:lineRule="auto"/>
    </w:pPr>
    <w:rPr>
      <w:rFonts w:eastAsiaTheme="minorEastAsia"/>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4F47C9"/>
    <w:pPr>
      <w:spacing w:after="0" w:line="240" w:lineRule="auto"/>
    </w:pPr>
    <w:rPr>
      <w:rFonts w:eastAsiaTheme="minorEastAsia"/>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4F47C9"/>
    <w:pPr>
      <w:spacing w:after="0" w:line="240" w:lineRule="auto"/>
    </w:pPr>
    <w:rPr>
      <w:rFonts w:eastAsiaTheme="minorEastAsia"/>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4F47C9"/>
    <w:pPr>
      <w:spacing w:after="0" w:line="240" w:lineRule="auto"/>
    </w:pPr>
    <w:rPr>
      <w:rFonts w:eastAsiaTheme="minorEastAsia"/>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4F47C9"/>
    <w:pPr>
      <w:spacing w:after="0" w:line="240" w:lineRule="auto"/>
    </w:pPr>
    <w:rPr>
      <w:rFonts w:eastAsiaTheme="minorEastAsia"/>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4F47C9"/>
    <w:pPr>
      <w:spacing w:after="0" w:line="240" w:lineRule="auto"/>
    </w:pPr>
    <w:rPr>
      <w:rFonts w:eastAsiaTheme="minorEastAsia"/>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4F47C9"/>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F47C9"/>
    <w:pPr>
      <w:spacing w:after="0" w:line="240" w:lineRule="auto"/>
    </w:pPr>
    <w:rPr>
      <w:rFonts w:eastAsiaTheme="minorEastAsia"/>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F47C9"/>
    <w:pPr>
      <w:spacing w:after="0" w:line="240" w:lineRule="auto"/>
    </w:pPr>
    <w:rPr>
      <w:rFonts w:eastAsiaTheme="minorEastAsia"/>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F47C9"/>
    <w:pPr>
      <w:spacing w:after="0" w:line="240" w:lineRule="auto"/>
    </w:pPr>
    <w:rPr>
      <w:rFonts w:eastAsiaTheme="minorEastAsia"/>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F47C9"/>
    <w:pPr>
      <w:spacing w:after="0" w:line="240" w:lineRule="auto"/>
    </w:pPr>
    <w:rPr>
      <w:rFonts w:eastAsiaTheme="minorEastAsia"/>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F47C9"/>
    <w:pPr>
      <w:spacing w:after="0" w:line="240" w:lineRule="auto"/>
    </w:pPr>
    <w:rPr>
      <w:rFonts w:eastAsiaTheme="minorEastAsia"/>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F47C9"/>
    <w:pPr>
      <w:spacing w:after="0" w:line="240" w:lineRule="auto"/>
    </w:pPr>
    <w:rPr>
      <w:rFonts w:eastAsiaTheme="minorEastAsia"/>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F47C9"/>
  </w:style>
  <w:style w:type="table" w:styleId="LightList">
    <w:name w:val="Light List"/>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unhideWhenUsed/>
    <w:rsid w:val="004F47C9"/>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4F47C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4F47C9"/>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unhideWhenUsed/>
    <w:rsid w:val="004F47C9"/>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unhideWhenUsed/>
    <w:rsid w:val="004F47C9"/>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unhideWhenUsed/>
    <w:rsid w:val="004F47C9"/>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unhideWhenUsed/>
    <w:rsid w:val="004F47C9"/>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unhideWhenUsed/>
    <w:rsid w:val="004F47C9"/>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unhideWhenUsed/>
    <w:rsid w:val="004F47C9"/>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croText">
    <w:name w:val="macro"/>
    <w:link w:val="MacroTextChar"/>
    <w:uiPriority w:val="99"/>
    <w:semiHidden/>
    <w:unhideWhenUsed/>
    <w:rsid w:val="004F47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4F47C9"/>
    <w:rPr>
      <w:rFonts w:ascii="Consolas" w:hAnsi="Consolas"/>
      <w:sz w:val="20"/>
      <w:szCs w:val="20"/>
    </w:rPr>
  </w:style>
  <w:style w:type="paragraph" w:styleId="MessageHeader">
    <w:name w:val="Message Header"/>
    <w:basedOn w:val="Normal"/>
    <w:link w:val="MessageHeaderChar"/>
    <w:uiPriority w:val="99"/>
    <w:semiHidden/>
    <w:unhideWhenUsed/>
    <w:rsid w:val="004F47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47C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unhideWhenUsed/>
    <w:rsid w:val="004F47C9"/>
    <w:pPr>
      <w:spacing w:after="0" w:line="240" w:lineRule="auto"/>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4F47C9"/>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4F4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unhideWhenUsed/>
    <w:rsid w:val="004F47C9"/>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4F4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unhideWhenUsed/>
    <w:rsid w:val="004F47C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eContemporary">
    <w:name w:val="Table Contemporary"/>
    <w:basedOn w:val="TableNormal"/>
    <w:uiPriority w:val="99"/>
    <w:semiHidden/>
    <w:unhideWhenUsed/>
    <w:rsid w:val="004F47C9"/>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4F47C9"/>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4F47C9"/>
    <w:rPr>
      <w:rFonts w:cs="Times New Roman"/>
      <w:sz w:val="24"/>
      <w:szCs w:val="24"/>
    </w:rPr>
  </w:style>
  <w:style w:type="paragraph" w:styleId="NormalIndent">
    <w:name w:val="Normal Indent"/>
    <w:basedOn w:val="Normal"/>
    <w:uiPriority w:val="99"/>
    <w:semiHidden/>
    <w:unhideWhenUsed/>
    <w:rsid w:val="004F47C9"/>
    <w:pPr>
      <w:ind w:left="1304"/>
    </w:pPr>
  </w:style>
  <w:style w:type="paragraph" w:styleId="ListNumber">
    <w:name w:val="List Number"/>
    <w:basedOn w:val="Normal"/>
    <w:uiPriority w:val="99"/>
    <w:semiHidden/>
    <w:unhideWhenUsed/>
    <w:rsid w:val="004F47C9"/>
    <w:pPr>
      <w:numPr>
        <w:numId w:val="2"/>
      </w:numPr>
      <w:contextualSpacing/>
    </w:pPr>
  </w:style>
  <w:style w:type="paragraph" w:styleId="ListNumber2">
    <w:name w:val="List Number 2"/>
    <w:basedOn w:val="Normal"/>
    <w:uiPriority w:val="99"/>
    <w:semiHidden/>
    <w:unhideWhenUsed/>
    <w:rsid w:val="004F47C9"/>
    <w:pPr>
      <w:numPr>
        <w:numId w:val="3"/>
      </w:numPr>
      <w:contextualSpacing/>
    </w:pPr>
  </w:style>
  <w:style w:type="paragraph" w:styleId="ListNumber3">
    <w:name w:val="List Number 3"/>
    <w:basedOn w:val="Normal"/>
    <w:uiPriority w:val="99"/>
    <w:semiHidden/>
    <w:unhideWhenUsed/>
    <w:rsid w:val="004F47C9"/>
    <w:pPr>
      <w:numPr>
        <w:numId w:val="4"/>
      </w:numPr>
      <w:contextualSpacing/>
    </w:pPr>
  </w:style>
  <w:style w:type="paragraph" w:styleId="ListNumber4">
    <w:name w:val="List Number 4"/>
    <w:basedOn w:val="Normal"/>
    <w:uiPriority w:val="99"/>
    <w:semiHidden/>
    <w:unhideWhenUsed/>
    <w:rsid w:val="004F47C9"/>
    <w:pPr>
      <w:numPr>
        <w:numId w:val="5"/>
      </w:numPr>
      <w:contextualSpacing/>
    </w:pPr>
  </w:style>
  <w:style w:type="paragraph" w:styleId="ListNumber5">
    <w:name w:val="List Number 5"/>
    <w:basedOn w:val="Normal"/>
    <w:uiPriority w:val="99"/>
    <w:semiHidden/>
    <w:unhideWhenUsed/>
    <w:rsid w:val="004F47C9"/>
    <w:pPr>
      <w:numPr>
        <w:numId w:val="6"/>
      </w:numPr>
      <w:contextualSpacing/>
    </w:pPr>
  </w:style>
  <w:style w:type="table" w:customStyle="1" w:styleId="PlainTable11">
    <w:name w:val="Plain Table 11"/>
    <w:basedOn w:val="TableNormal"/>
    <w:uiPriority w:val="41"/>
    <w:rsid w:val="004F47C9"/>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F47C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F47C9"/>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F47C9"/>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F47C9"/>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F47C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F47C9"/>
    <w:rPr>
      <w:rFonts w:ascii="Consolas" w:hAnsi="Consolas"/>
      <w:sz w:val="21"/>
      <w:szCs w:val="21"/>
    </w:rPr>
  </w:style>
  <w:style w:type="table" w:styleId="TableProfessional">
    <w:name w:val="Table Professional"/>
    <w:basedOn w:val="TableNormal"/>
    <w:uiPriority w:val="99"/>
    <w:semiHidden/>
    <w:unhideWhenUsed/>
    <w:rsid w:val="004F47C9"/>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4F47C9"/>
    <w:pPr>
      <w:numPr>
        <w:numId w:val="7"/>
      </w:numPr>
      <w:contextualSpacing/>
    </w:pPr>
  </w:style>
  <w:style w:type="paragraph" w:styleId="ListBullet2">
    <w:name w:val="List Bullet 2"/>
    <w:basedOn w:val="Normal"/>
    <w:uiPriority w:val="99"/>
    <w:semiHidden/>
    <w:unhideWhenUsed/>
    <w:rsid w:val="004F47C9"/>
    <w:pPr>
      <w:numPr>
        <w:numId w:val="8"/>
      </w:numPr>
      <w:contextualSpacing/>
    </w:pPr>
  </w:style>
  <w:style w:type="paragraph" w:styleId="ListBullet3">
    <w:name w:val="List Bullet 3"/>
    <w:basedOn w:val="Normal"/>
    <w:uiPriority w:val="99"/>
    <w:semiHidden/>
    <w:unhideWhenUsed/>
    <w:rsid w:val="004F47C9"/>
    <w:pPr>
      <w:numPr>
        <w:numId w:val="9"/>
      </w:numPr>
      <w:contextualSpacing/>
    </w:pPr>
  </w:style>
  <w:style w:type="paragraph" w:styleId="ListBullet4">
    <w:name w:val="List Bullet 4"/>
    <w:basedOn w:val="Normal"/>
    <w:uiPriority w:val="99"/>
    <w:semiHidden/>
    <w:unhideWhenUsed/>
    <w:rsid w:val="004F47C9"/>
    <w:pPr>
      <w:numPr>
        <w:numId w:val="10"/>
      </w:numPr>
      <w:contextualSpacing/>
    </w:pPr>
  </w:style>
  <w:style w:type="paragraph" w:styleId="ListBullet5">
    <w:name w:val="List Bullet 5"/>
    <w:basedOn w:val="Normal"/>
    <w:uiPriority w:val="99"/>
    <w:semiHidden/>
    <w:unhideWhenUsed/>
    <w:rsid w:val="004F47C9"/>
    <w:pPr>
      <w:numPr>
        <w:numId w:val="11"/>
      </w:numPr>
      <w:contextualSpacing/>
    </w:pPr>
  </w:style>
  <w:style w:type="character" w:styleId="LineNumber">
    <w:name w:val="line number"/>
    <w:basedOn w:val="DefaultParagraphFont"/>
    <w:uiPriority w:val="99"/>
    <w:semiHidden/>
    <w:unhideWhenUsed/>
    <w:rsid w:val="004F47C9"/>
    <w:rPr>
      <w:lang w:val="sv-SE"/>
    </w:rPr>
  </w:style>
  <w:style w:type="table" w:customStyle="1" w:styleId="GridTable1Light1">
    <w:name w:val="Grid Table 1 Light1"/>
    <w:basedOn w:val="TableNormal"/>
    <w:uiPriority w:val="46"/>
    <w:rsid w:val="004F47C9"/>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F47C9"/>
    <w:pPr>
      <w:spacing w:after="0" w:line="240" w:lineRule="auto"/>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F47C9"/>
    <w:pPr>
      <w:spacing w:after="0" w:line="240" w:lineRule="auto"/>
    </w:pPr>
    <w:rPr>
      <w:rFonts w:eastAsiaTheme="minorEastAsi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F47C9"/>
    <w:pPr>
      <w:spacing w:after="0" w:line="240" w:lineRule="auto"/>
    </w:pPr>
    <w:rPr>
      <w:rFonts w:eastAsiaTheme="minorEastAs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F47C9"/>
    <w:pPr>
      <w:spacing w:after="0" w:line="240" w:lineRule="auto"/>
    </w:pPr>
    <w:rPr>
      <w:rFonts w:eastAsiaTheme="minorEastAsi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F47C9"/>
    <w:pPr>
      <w:spacing w:after="0" w:line="240" w:lineRule="auto"/>
    </w:pPr>
    <w:rPr>
      <w:rFonts w:eastAsiaTheme="minorEastAsi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F47C9"/>
    <w:pPr>
      <w:spacing w:after="0" w:line="240" w:lineRule="auto"/>
    </w:pPr>
    <w:rPr>
      <w:rFonts w:eastAsiaTheme="minorEastAsia"/>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F47C9"/>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F47C9"/>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4F47C9"/>
    <w:pPr>
      <w:spacing w:after="0" w:line="240" w:lineRule="auto"/>
    </w:pPr>
    <w:rPr>
      <w:rFonts w:eastAsiaTheme="minorEastAsia"/>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4F47C9"/>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4F47C9"/>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4F47C9"/>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4F47C9"/>
    <w:pPr>
      <w:spacing w:after="0" w:line="240" w:lineRule="auto"/>
    </w:pPr>
    <w:rPr>
      <w:rFonts w:eastAsiaTheme="minorEastAsia"/>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4F47C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F47C9"/>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4F47C9"/>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4F47C9"/>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4F47C9"/>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4F47C9"/>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4F47C9"/>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4F47C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F47C9"/>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4F47C9"/>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4F47C9"/>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4F47C9"/>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4F47C9"/>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4F47C9"/>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4F47C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4F47C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F47C9"/>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4F47C9"/>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4F47C9"/>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4F47C9"/>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4F47C9"/>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4F47C9"/>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4F47C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F47C9"/>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4F47C9"/>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4F47C9"/>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4F47C9"/>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4F47C9"/>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4F47C9"/>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PageNumber">
    <w:name w:val="page number"/>
    <w:basedOn w:val="DefaultParagraphFont"/>
    <w:uiPriority w:val="99"/>
    <w:semiHidden/>
    <w:unhideWhenUsed/>
    <w:rsid w:val="004F47C9"/>
    <w:rPr>
      <w:lang w:val="sv-SE"/>
    </w:rPr>
  </w:style>
  <w:style w:type="paragraph" w:styleId="Signature">
    <w:name w:val="Signature"/>
    <w:basedOn w:val="Normal"/>
    <w:link w:val="SignatureChar"/>
    <w:uiPriority w:val="99"/>
    <w:semiHidden/>
    <w:unhideWhenUsed/>
    <w:rsid w:val="004F47C9"/>
    <w:pPr>
      <w:spacing w:after="0"/>
      <w:ind w:left="4252"/>
    </w:pPr>
  </w:style>
  <w:style w:type="character" w:customStyle="1" w:styleId="SignatureChar">
    <w:name w:val="Signature Char"/>
    <w:basedOn w:val="DefaultParagraphFont"/>
    <w:link w:val="Signature"/>
    <w:uiPriority w:val="99"/>
    <w:semiHidden/>
    <w:rsid w:val="004F47C9"/>
    <w:rPr>
      <w:rFonts w:ascii="Times New Roman" w:hAnsi="Times New Roman"/>
    </w:rPr>
  </w:style>
  <w:style w:type="paragraph" w:styleId="EndnoteText">
    <w:name w:val="endnote text"/>
    <w:basedOn w:val="Normal"/>
    <w:link w:val="EndnoteTextChar"/>
    <w:uiPriority w:val="99"/>
    <w:semiHidden/>
    <w:unhideWhenUsed/>
    <w:rsid w:val="004F47C9"/>
    <w:pPr>
      <w:spacing w:after="0"/>
    </w:pPr>
    <w:rPr>
      <w:sz w:val="20"/>
      <w:szCs w:val="20"/>
    </w:rPr>
  </w:style>
  <w:style w:type="character" w:customStyle="1" w:styleId="EndnoteTextChar">
    <w:name w:val="Endnote Text Char"/>
    <w:basedOn w:val="DefaultParagraphFont"/>
    <w:link w:val="EndnoteText"/>
    <w:uiPriority w:val="99"/>
    <w:semiHidden/>
    <w:rsid w:val="004F47C9"/>
    <w:rPr>
      <w:rFonts w:ascii="Times New Roman" w:hAnsi="Times New Roman"/>
      <w:sz w:val="20"/>
      <w:szCs w:val="20"/>
    </w:rPr>
  </w:style>
  <w:style w:type="character" w:styleId="EndnoteReference">
    <w:name w:val="endnote reference"/>
    <w:basedOn w:val="DefaultParagraphFont"/>
    <w:uiPriority w:val="99"/>
    <w:semiHidden/>
    <w:unhideWhenUsed/>
    <w:rsid w:val="004F47C9"/>
    <w:rPr>
      <w:vertAlign w:val="superscript"/>
      <w:lang w:val="sv-SE"/>
    </w:rPr>
  </w:style>
  <w:style w:type="table" w:styleId="TableClassic1">
    <w:name w:val="Table Classic 1"/>
    <w:basedOn w:val="TableNormal"/>
    <w:uiPriority w:val="99"/>
    <w:semiHidden/>
    <w:unhideWhenUsed/>
    <w:rsid w:val="004F47C9"/>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47C9"/>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47C9"/>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47C9"/>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4F47C9"/>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47C9"/>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47C9"/>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4F47C9"/>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47C9"/>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47C9"/>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47C9"/>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47C9"/>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F47C9"/>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47C9"/>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47C9"/>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47C9"/>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47C9"/>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47C9"/>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47C9"/>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47C9"/>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4F47C9"/>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47C9"/>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47C9"/>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47C9"/>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47C9"/>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47C9"/>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47C9"/>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47C9"/>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F47C9"/>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F47C9"/>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47C9"/>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47C9"/>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47C9"/>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itat2">
    <w:name w:val="Citat2"/>
    <w:basedOn w:val="Normal"/>
    <w:rsid w:val="00622636"/>
    <w:pPr>
      <w:spacing w:after="0"/>
      <w:ind w:left="851" w:right="851"/>
    </w:pPr>
    <w:rPr>
      <w:rFonts w:eastAsia="Calibri" w:cs="Times New Roman"/>
      <w:sz w:val="24"/>
      <w:szCs w:val="24"/>
      <w:lang w:eastAsia="sv-SE"/>
    </w:rPr>
  </w:style>
  <w:style w:type="paragraph" w:customStyle="1" w:styleId="EndNoteBibliographyTitle">
    <w:name w:val="EndNote Bibliography Title"/>
    <w:basedOn w:val="Normal"/>
    <w:link w:val="EndNoteBibliographyTitleChar"/>
    <w:rsid w:val="003417DC"/>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417DC"/>
    <w:rPr>
      <w:rFonts w:ascii="Times New Roman" w:hAnsi="Times New Roman" w:cs="Times New Roman"/>
      <w:noProof/>
      <w:lang w:val="en-US"/>
    </w:rPr>
  </w:style>
  <w:style w:type="paragraph" w:customStyle="1" w:styleId="EndNoteBibliography">
    <w:name w:val="EndNote Bibliography"/>
    <w:basedOn w:val="Normal"/>
    <w:link w:val="EndNoteBibliographyChar"/>
    <w:rsid w:val="003417DC"/>
    <w:rPr>
      <w:rFonts w:cs="Times New Roman"/>
      <w:noProof/>
      <w:lang w:val="en-US"/>
    </w:rPr>
  </w:style>
  <w:style w:type="character" w:customStyle="1" w:styleId="EndNoteBibliographyChar">
    <w:name w:val="EndNote Bibliography Char"/>
    <w:basedOn w:val="DefaultParagraphFont"/>
    <w:link w:val="EndNoteBibliography"/>
    <w:rsid w:val="003417DC"/>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Rothstein</dc:creator>
  <cp:lastModifiedBy>Bo Rothstein</cp:lastModifiedBy>
  <cp:revision>2</cp:revision>
  <cp:lastPrinted>2016-02-20T10:06:00Z</cp:lastPrinted>
  <dcterms:created xsi:type="dcterms:W3CDTF">2016-02-22T15:54:00Z</dcterms:created>
  <dcterms:modified xsi:type="dcterms:W3CDTF">2016-02-22T15:54:00Z</dcterms:modified>
</cp:coreProperties>
</file>