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B756A" w14:textId="34D5B49F" w:rsidR="00C82476" w:rsidRPr="00364883" w:rsidRDefault="00C82476" w:rsidP="00364883">
      <w:pPr>
        <w:widowControl w:val="0"/>
        <w:autoSpaceDE w:val="0"/>
        <w:autoSpaceDN w:val="0"/>
        <w:adjustRightInd w:val="0"/>
        <w:spacing w:after="0" w:line="240" w:lineRule="auto"/>
        <w:rPr>
          <w:rFonts w:ascii="Times New Roman" w:hAnsi="Times New Roman"/>
          <w:b/>
          <w:sz w:val="24"/>
          <w:szCs w:val="24"/>
          <w:lang w:val="en-US"/>
        </w:rPr>
      </w:pPr>
      <w:bookmarkStart w:id="0" w:name="_GoBack"/>
      <w:bookmarkEnd w:id="0"/>
      <w:r w:rsidRPr="00364883">
        <w:rPr>
          <w:rFonts w:ascii="Times New Roman" w:hAnsi="Times New Roman"/>
          <w:b/>
          <w:sz w:val="24"/>
          <w:szCs w:val="24"/>
          <w:lang w:val="en-US"/>
        </w:rPr>
        <w:t>A randomised controlled open-label immunogenicity study of a 10-valent pneumococcal</w:t>
      </w:r>
      <w:r w:rsidR="000D0405">
        <w:rPr>
          <w:rFonts w:ascii="Times New Roman" w:hAnsi="Times New Roman"/>
          <w:b/>
          <w:sz w:val="24"/>
          <w:szCs w:val="24"/>
          <w:lang w:val="en-US"/>
        </w:rPr>
        <w:t xml:space="preserve"> </w:t>
      </w:r>
      <w:r w:rsidRPr="00364883">
        <w:rPr>
          <w:rFonts w:ascii="Times New Roman" w:hAnsi="Times New Roman"/>
          <w:b/>
          <w:sz w:val="24"/>
          <w:szCs w:val="24"/>
          <w:lang w:val="en-US"/>
        </w:rPr>
        <w:t xml:space="preserve">conjugate vaccine; </w:t>
      </w:r>
      <w:r>
        <w:rPr>
          <w:rFonts w:ascii="Times New Roman" w:hAnsi="Times New Roman"/>
          <w:b/>
          <w:sz w:val="24"/>
          <w:szCs w:val="24"/>
          <w:lang w:val="en-US"/>
        </w:rPr>
        <w:t>demonstrating non-inferiority of</w:t>
      </w:r>
      <w:r w:rsidR="003A2CCE">
        <w:rPr>
          <w:rFonts w:ascii="Times New Roman" w:hAnsi="Times New Roman"/>
          <w:b/>
          <w:sz w:val="24"/>
          <w:szCs w:val="24"/>
          <w:lang w:val="en-US"/>
        </w:rPr>
        <w:t xml:space="preserve"> </w:t>
      </w:r>
      <w:r w:rsidRPr="00364883">
        <w:rPr>
          <w:rFonts w:ascii="Times New Roman" w:hAnsi="Times New Roman"/>
          <w:b/>
          <w:sz w:val="24"/>
          <w:szCs w:val="24"/>
          <w:lang w:val="en-US"/>
        </w:rPr>
        <w:t xml:space="preserve">two dose priming plus 9 month booster </w:t>
      </w:r>
      <w:r>
        <w:rPr>
          <w:rFonts w:ascii="Times New Roman" w:hAnsi="Times New Roman"/>
          <w:b/>
          <w:sz w:val="24"/>
          <w:szCs w:val="24"/>
          <w:lang w:val="en-US"/>
        </w:rPr>
        <w:t>to</w:t>
      </w:r>
      <w:r w:rsidR="003A2CCE">
        <w:rPr>
          <w:rFonts w:ascii="Times New Roman" w:hAnsi="Times New Roman"/>
          <w:b/>
          <w:sz w:val="24"/>
          <w:szCs w:val="24"/>
          <w:lang w:val="en-US"/>
        </w:rPr>
        <w:t xml:space="preserve"> </w:t>
      </w:r>
      <w:r w:rsidRPr="00364883">
        <w:rPr>
          <w:rFonts w:ascii="Times New Roman" w:hAnsi="Times New Roman"/>
          <w:b/>
          <w:sz w:val="24"/>
          <w:szCs w:val="24"/>
          <w:lang w:val="en-US"/>
        </w:rPr>
        <w:t>a standard three dose</w:t>
      </w:r>
      <w:r w:rsidR="003A2CCE">
        <w:rPr>
          <w:rFonts w:ascii="Times New Roman" w:hAnsi="Times New Roman"/>
          <w:b/>
          <w:sz w:val="24"/>
          <w:szCs w:val="24"/>
          <w:lang w:val="en-US"/>
        </w:rPr>
        <w:t xml:space="preserve"> </w:t>
      </w:r>
      <w:r w:rsidRPr="00364883">
        <w:rPr>
          <w:rFonts w:ascii="Times New Roman" w:hAnsi="Times New Roman"/>
          <w:b/>
          <w:sz w:val="24"/>
          <w:szCs w:val="24"/>
          <w:lang w:val="en-US"/>
        </w:rPr>
        <w:t>priming schedule in Nepalese infants.</w:t>
      </w:r>
    </w:p>
    <w:p w14:paraId="2C844644" w14:textId="77777777" w:rsidR="00C82476" w:rsidRPr="009F32E6" w:rsidRDefault="00C82476" w:rsidP="00364883">
      <w:pPr>
        <w:widowControl w:val="0"/>
        <w:autoSpaceDE w:val="0"/>
        <w:autoSpaceDN w:val="0"/>
        <w:adjustRightInd w:val="0"/>
        <w:spacing w:after="0" w:line="240" w:lineRule="auto"/>
        <w:rPr>
          <w:rFonts w:ascii="Times New Roman" w:hAnsi="Times New Roman"/>
          <w:b/>
          <w:sz w:val="24"/>
          <w:szCs w:val="24"/>
          <w:lang w:val="en-US"/>
        </w:rPr>
      </w:pPr>
    </w:p>
    <w:p w14:paraId="6988619D" w14:textId="4DEB1199" w:rsidR="00C8247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74862">
        <w:rPr>
          <w:rFonts w:ascii="Times New Roman" w:hAnsi="Times New Roman"/>
          <w:sz w:val="20"/>
          <w:szCs w:val="20"/>
          <w:lang w:val="en-US"/>
        </w:rPr>
        <w:t>Mainga</w:t>
      </w:r>
      <w:r w:rsidR="003A2CCE">
        <w:rPr>
          <w:rFonts w:ascii="Times New Roman" w:hAnsi="Times New Roman"/>
          <w:sz w:val="20"/>
          <w:szCs w:val="20"/>
          <w:lang w:val="en-US"/>
        </w:rPr>
        <w:t xml:space="preserve"> </w:t>
      </w:r>
      <w:r w:rsidRPr="00974862">
        <w:rPr>
          <w:rFonts w:ascii="Times New Roman" w:hAnsi="Times New Roman"/>
          <w:sz w:val="20"/>
          <w:szCs w:val="20"/>
          <w:lang w:val="en-US"/>
        </w:rPr>
        <w:t>Hamaluba</w:t>
      </w:r>
      <w:r w:rsidR="003A2CCE">
        <w:rPr>
          <w:rFonts w:ascii="Times New Roman" w:hAnsi="Times New Roman"/>
          <w:sz w:val="20"/>
          <w:szCs w:val="20"/>
          <w:lang w:val="en-US"/>
        </w:rPr>
        <w:t xml:space="preserve"> </w:t>
      </w:r>
      <w:r w:rsidRPr="00974862">
        <w:rPr>
          <w:rFonts w:ascii="Times New Roman" w:hAnsi="Times New Roman"/>
          <w:sz w:val="20"/>
          <w:szCs w:val="20"/>
        </w:rPr>
        <w:t>MBChB</w:t>
      </w:r>
      <w:r w:rsidRPr="00974862">
        <w:rPr>
          <w:rFonts w:ascii="Times New Roman" w:hAnsi="Times New Roman"/>
          <w:sz w:val="20"/>
          <w:szCs w:val="20"/>
          <w:vertAlign w:val="superscript"/>
          <w:lang w:val="en-US"/>
        </w:rPr>
        <w:t>1,2</w:t>
      </w:r>
      <w:r w:rsidRPr="00974862">
        <w:rPr>
          <w:rFonts w:ascii="Times New Roman" w:hAnsi="Times New Roman"/>
          <w:sz w:val="20"/>
          <w:szCs w:val="20"/>
          <w:lang w:val="en-US"/>
        </w:rPr>
        <w:t>, Rama Kandasamy</w:t>
      </w:r>
      <w:r>
        <w:rPr>
          <w:rFonts w:ascii="Times New Roman" w:hAnsi="Times New Roman"/>
          <w:sz w:val="20"/>
          <w:szCs w:val="20"/>
          <w:lang w:val="en-US"/>
        </w:rPr>
        <w:t xml:space="preserve"> MBB</w:t>
      </w:r>
      <w:r w:rsidRPr="00974862">
        <w:rPr>
          <w:rFonts w:ascii="Times New Roman" w:hAnsi="Times New Roman"/>
          <w:sz w:val="20"/>
          <w:szCs w:val="20"/>
          <w:lang w:val="en-US"/>
        </w:rPr>
        <w:t>S</w:t>
      </w:r>
      <w:r w:rsidRPr="00974862">
        <w:rPr>
          <w:rFonts w:ascii="Times New Roman" w:hAnsi="Times New Roman"/>
          <w:sz w:val="20"/>
          <w:szCs w:val="20"/>
          <w:vertAlign w:val="superscript"/>
          <w:lang w:val="en-US"/>
        </w:rPr>
        <w:t>1,2</w:t>
      </w:r>
      <w:r w:rsidRPr="00974862">
        <w:rPr>
          <w:rFonts w:ascii="Times New Roman" w:hAnsi="Times New Roman"/>
          <w:sz w:val="20"/>
          <w:szCs w:val="20"/>
          <w:lang w:val="en-US"/>
        </w:rPr>
        <w:t>, Shyam</w:t>
      </w:r>
      <w:r w:rsidR="00D57B6C">
        <w:rPr>
          <w:rFonts w:ascii="Times New Roman" w:hAnsi="Times New Roman"/>
          <w:sz w:val="20"/>
          <w:szCs w:val="20"/>
          <w:lang w:val="en-US"/>
        </w:rPr>
        <w:t xml:space="preserve"> R.</w:t>
      </w:r>
      <w:r w:rsidR="003A2CCE">
        <w:rPr>
          <w:rFonts w:ascii="Times New Roman" w:hAnsi="Times New Roman"/>
          <w:sz w:val="20"/>
          <w:szCs w:val="20"/>
          <w:lang w:val="en-US"/>
        </w:rPr>
        <w:t xml:space="preserve"> </w:t>
      </w:r>
      <w:r w:rsidRPr="00974862">
        <w:rPr>
          <w:rFonts w:ascii="Times New Roman" w:hAnsi="Times New Roman"/>
          <w:sz w:val="20"/>
          <w:szCs w:val="20"/>
          <w:lang w:val="en-US"/>
        </w:rPr>
        <w:t>Upreti</w:t>
      </w:r>
      <w:r>
        <w:rPr>
          <w:rFonts w:ascii="Times New Roman" w:hAnsi="Times New Roman"/>
          <w:sz w:val="20"/>
          <w:szCs w:val="20"/>
          <w:lang w:val="en-US"/>
        </w:rPr>
        <w:t xml:space="preserve"> MPH</w:t>
      </w:r>
      <w:r w:rsidRPr="00974862">
        <w:rPr>
          <w:rFonts w:ascii="Times New Roman" w:hAnsi="Times New Roman"/>
          <w:sz w:val="20"/>
          <w:szCs w:val="20"/>
          <w:vertAlign w:val="superscript"/>
          <w:lang w:val="en-US"/>
        </w:rPr>
        <w:t>3</w:t>
      </w:r>
      <w:r w:rsidRPr="00974862">
        <w:rPr>
          <w:rFonts w:ascii="Times New Roman" w:hAnsi="Times New Roman"/>
          <w:sz w:val="20"/>
          <w:szCs w:val="20"/>
          <w:lang w:val="en-US"/>
        </w:rPr>
        <w:t>, Giri R. Subedi</w:t>
      </w:r>
      <w:r>
        <w:rPr>
          <w:rFonts w:ascii="Times New Roman" w:hAnsi="Times New Roman"/>
          <w:sz w:val="20"/>
          <w:szCs w:val="20"/>
          <w:lang w:val="en-US"/>
        </w:rPr>
        <w:t xml:space="preserve"> MPH</w:t>
      </w:r>
      <w:r w:rsidRPr="00974862">
        <w:rPr>
          <w:rFonts w:ascii="Times New Roman" w:hAnsi="Times New Roman"/>
          <w:sz w:val="20"/>
          <w:szCs w:val="20"/>
          <w:vertAlign w:val="superscript"/>
          <w:lang w:val="en-US"/>
        </w:rPr>
        <w:t>4</w:t>
      </w:r>
      <w:r w:rsidRPr="00974862">
        <w:rPr>
          <w:rFonts w:ascii="Times New Roman" w:hAnsi="Times New Roman"/>
          <w:sz w:val="20"/>
          <w:szCs w:val="20"/>
          <w:lang w:val="en-US"/>
        </w:rPr>
        <w:t>, Shrijana Shrestha</w:t>
      </w:r>
      <w:r>
        <w:rPr>
          <w:rFonts w:ascii="Times New Roman" w:hAnsi="Times New Roman"/>
          <w:sz w:val="20"/>
          <w:szCs w:val="20"/>
          <w:lang w:val="en-US"/>
        </w:rPr>
        <w:t xml:space="preserve"> MD</w:t>
      </w:r>
      <w:r w:rsidRPr="00974862">
        <w:rPr>
          <w:rFonts w:ascii="Times New Roman" w:hAnsi="Times New Roman"/>
          <w:sz w:val="20"/>
          <w:szCs w:val="20"/>
          <w:vertAlign w:val="superscript"/>
          <w:lang w:val="en-US"/>
        </w:rPr>
        <w:t>5</w:t>
      </w:r>
      <w:r w:rsidRPr="00974862">
        <w:rPr>
          <w:rFonts w:ascii="Times New Roman" w:hAnsi="Times New Roman"/>
          <w:sz w:val="20"/>
          <w:szCs w:val="20"/>
          <w:lang w:val="en-US"/>
        </w:rPr>
        <w:t>, Shiva</w:t>
      </w:r>
      <w:r w:rsidR="003A2CCE">
        <w:rPr>
          <w:rFonts w:ascii="Times New Roman" w:hAnsi="Times New Roman"/>
          <w:sz w:val="20"/>
          <w:szCs w:val="20"/>
          <w:lang w:val="en-US"/>
        </w:rPr>
        <w:t xml:space="preserve"> </w:t>
      </w:r>
      <w:r w:rsidRPr="009F32E6">
        <w:rPr>
          <w:rFonts w:ascii="Times New Roman" w:hAnsi="Times New Roman"/>
          <w:sz w:val="20"/>
          <w:szCs w:val="20"/>
          <w:lang w:val="en-US"/>
        </w:rPr>
        <w:t>Bhattarai</w:t>
      </w:r>
      <w:r>
        <w:rPr>
          <w:rFonts w:ascii="Times New Roman" w:hAnsi="Times New Roman"/>
          <w:sz w:val="20"/>
          <w:szCs w:val="20"/>
          <w:lang w:val="en-US"/>
        </w:rPr>
        <w:t xml:space="preserve"> MD</w:t>
      </w:r>
      <w:r>
        <w:rPr>
          <w:rFonts w:ascii="Times New Roman" w:hAnsi="Times New Roman"/>
          <w:sz w:val="20"/>
          <w:szCs w:val="20"/>
          <w:vertAlign w:val="superscript"/>
          <w:lang w:val="en-US"/>
        </w:rPr>
        <w:t>5</w:t>
      </w:r>
      <w:r w:rsidRPr="009F32E6">
        <w:rPr>
          <w:rFonts w:ascii="Times New Roman" w:hAnsi="Times New Roman"/>
          <w:sz w:val="20"/>
          <w:szCs w:val="20"/>
          <w:lang w:val="en-US"/>
        </w:rPr>
        <w:t>, Meeru</w:t>
      </w:r>
      <w:r w:rsidR="00630FFF">
        <w:rPr>
          <w:rFonts w:ascii="Times New Roman" w:hAnsi="Times New Roman"/>
          <w:sz w:val="20"/>
          <w:szCs w:val="20"/>
          <w:lang w:val="en-US"/>
        </w:rPr>
        <w:t xml:space="preserve"> </w:t>
      </w:r>
      <w:r w:rsidRPr="009F32E6">
        <w:rPr>
          <w:rFonts w:ascii="Times New Roman" w:hAnsi="Times New Roman"/>
          <w:sz w:val="20"/>
          <w:szCs w:val="20"/>
          <w:lang w:val="en-US"/>
        </w:rPr>
        <w:t>Gurung</w:t>
      </w:r>
      <w:r>
        <w:rPr>
          <w:rFonts w:ascii="Times New Roman" w:hAnsi="Times New Roman"/>
          <w:sz w:val="20"/>
          <w:szCs w:val="20"/>
          <w:lang w:val="en-US"/>
        </w:rPr>
        <w:t xml:space="preserve"> MD MPhil</w:t>
      </w:r>
      <w:r>
        <w:rPr>
          <w:rFonts w:ascii="Times New Roman" w:hAnsi="Times New Roman"/>
          <w:sz w:val="20"/>
          <w:szCs w:val="20"/>
          <w:vertAlign w:val="superscript"/>
          <w:lang w:val="en-US"/>
        </w:rPr>
        <w:t>5</w:t>
      </w:r>
      <w:r w:rsidRPr="009F32E6">
        <w:rPr>
          <w:rFonts w:ascii="Times New Roman" w:hAnsi="Times New Roman"/>
          <w:sz w:val="20"/>
          <w:szCs w:val="20"/>
          <w:lang w:val="en-US"/>
        </w:rPr>
        <w:t>, Rahul Pradhan</w:t>
      </w:r>
      <w:r>
        <w:rPr>
          <w:rFonts w:ascii="Times New Roman" w:hAnsi="Times New Roman"/>
          <w:sz w:val="20"/>
          <w:szCs w:val="20"/>
          <w:lang w:val="en-US"/>
        </w:rPr>
        <w:t xml:space="preserve"> MSc</w:t>
      </w:r>
      <w:r>
        <w:rPr>
          <w:rFonts w:ascii="Times New Roman" w:hAnsi="Times New Roman"/>
          <w:sz w:val="20"/>
          <w:szCs w:val="20"/>
          <w:vertAlign w:val="superscript"/>
          <w:lang w:val="en-US"/>
        </w:rPr>
        <w:t>5</w:t>
      </w:r>
      <w:r w:rsidRPr="009F32E6">
        <w:rPr>
          <w:rFonts w:ascii="Times New Roman" w:hAnsi="Times New Roman"/>
          <w:sz w:val="20"/>
          <w:szCs w:val="20"/>
          <w:lang w:val="en-US"/>
        </w:rPr>
        <w:t>, Merryn Voysey</w:t>
      </w:r>
      <w:r>
        <w:rPr>
          <w:rFonts w:ascii="Times New Roman" w:hAnsi="Times New Roman"/>
          <w:sz w:val="20"/>
          <w:szCs w:val="20"/>
          <w:lang w:val="en-US"/>
        </w:rPr>
        <w:t xml:space="preserve"> MBiostat</w:t>
      </w:r>
      <w:r>
        <w:rPr>
          <w:rFonts w:ascii="Times New Roman" w:hAnsi="Times New Roman"/>
          <w:sz w:val="20"/>
          <w:szCs w:val="20"/>
          <w:vertAlign w:val="superscript"/>
          <w:lang w:val="en-US"/>
        </w:rPr>
        <w:t>6</w:t>
      </w:r>
      <w:r w:rsidRPr="009F32E6">
        <w:rPr>
          <w:rFonts w:ascii="Times New Roman" w:hAnsi="Times New Roman"/>
          <w:sz w:val="20"/>
          <w:szCs w:val="20"/>
          <w:lang w:val="en-US"/>
        </w:rPr>
        <w:t>, Santosh Gurung</w:t>
      </w:r>
      <w:r>
        <w:rPr>
          <w:rFonts w:ascii="Times New Roman" w:hAnsi="Times New Roman"/>
          <w:sz w:val="20"/>
          <w:szCs w:val="20"/>
          <w:lang w:val="en-US"/>
        </w:rPr>
        <w:t xml:space="preserve"> MPH</w:t>
      </w:r>
      <w:r>
        <w:rPr>
          <w:rFonts w:ascii="Times New Roman" w:hAnsi="Times New Roman"/>
          <w:sz w:val="20"/>
          <w:szCs w:val="20"/>
          <w:vertAlign w:val="superscript"/>
          <w:lang w:val="en-US"/>
        </w:rPr>
        <w:t>7</w:t>
      </w:r>
      <w:r w:rsidRPr="009F32E6">
        <w:rPr>
          <w:rFonts w:ascii="Times New Roman" w:hAnsi="Times New Roman"/>
          <w:sz w:val="20"/>
          <w:szCs w:val="20"/>
          <w:lang w:val="en-US"/>
        </w:rPr>
        <w:t>, Shachi Pradhan</w:t>
      </w:r>
      <w:r>
        <w:rPr>
          <w:rFonts w:ascii="Times New Roman" w:hAnsi="Times New Roman"/>
          <w:sz w:val="20"/>
          <w:szCs w:val="20"/>
          <w:lang w:val="en-US"/>
        </w:rPr>
        <w:t xml:space="preserve"> MBBS</w:t>
      </w:r>
      <w:r>
        <w:rPr>
          <w:rFonts w:ascii="Times New Roman" w:hAnsi="Times New Roman"/>
          <w:sz w:val="20"/>
          <w:szCs w:val="20"/>
          <w:vertAlign w:val="superscript"/>
          <w:lang w:val="en-US"/>
        </w:rPr>
        <w:t>5</w:t>
      </w:r>
      <w:r w:rsidRPr="009F32E6">
        <w:rPr>
          <w:rFonts w:ascii="Times New Roman" w:hAnsi="Times New Roman"/>
          <w:sz w:val="20"/>
          <w:szCs w:val="20"/>
          <w:lang w:val="en-US"/>
        </w:rPr>
        <w:t>, Anushil K.</w:t>
      </w:r>
      <w:r w:rsidR="003A2CCE">
        <w:rPr>
          <w:rFonts w:ascii="Times New Roman" w:hAnsi="Times New Roman"/>
          <w:sz w:val="20"/>
          <w:szCs w:val="20"/>
          <w:lang w:val="en-US"/>
        </w:rPr>
        <w:t xml:space="preserve"> </w:t>
      </w:r>
      <w:r w:rsidRPr="009F32E6">
        <w:rPr>
          <w:rFonts w:ascii="Times New Roman" w:hAnsi="Times New Roman"/>
          <w:sz w:val="20"/>
          <w:szCs w:val="20"/>
          <w:lang w:val="en-US"/>
        </w:rPr>
        <w:t>Thapa</w:t>
      </w:r>
      <w:r>
        <w:rPr>
          <w:rFonts w:ascii="Times New Roman" w:hAnsi="Times New Roman"/>
          <w:sz w:val="20"/>
          <w:szCs w:val="20"/>
          <w:lang w:val="en-US"/>
        </w:rPr>
        <w:t xml:space="preserve"> MBBS</w:t>
      </w:r>
      <w:r>
        <w:rPr>
          <w:rFonts w:ascii="Times New Roman" w:hAnsi="Times New Roman"/>
          <w:sz w:val="20"/>
          <w:szCs w:val="20"/>
          <w:vertAlign w:val="superscript"/>
          <w:lang w:val="en-US"/>
        </w:rPr>
        <w:t>5</w:t>
      </w:r>
      <w:r w:rsidRPr="009F32E6">
        <w:rPr>
          <w:rFonts w:ascii="Times New Roman" w:hAnsi="Times New Roman"/>
          <w:sz w:val="20"/>
          <w:szCs w:val="20"/>
          <w:lang w:val="en-US"/>
        </w:rPr>
        <w:t>, Rakesh Maharjan</w:t>
      </w:r>
      <w:r>
        <w:rPr>
          <w:rFonts w:ascii="Times New Roman" w:hAnsi="Times New Roman"/>
          <w:sz w:val="20"/>
          <w:szCs w:val="20"/>
          <w:lang w:val="en-US"/>
        </w:rPr>
        <w:t xml:space="preserve"> MD</w:t>
      </w:r>
      <w:r>
        <w:rPr>
          <w:rFonts w:ascii="Times New Roman" w:hAnsi="Times New Roman"/>
          <w:sz w:val="20"/>
          <w:szCs w:val="20"/>
          <w:vertAlign w:val="superscript"/>
          <w:lang w:val="en-US"/>
        </w:rPr>
        <w:t>5</w:t>
      </w:r>
      <w:r w:rsidRPr="009F32E6">
        <w:rPr>
          <w:rFonts w:ascii="Times New Roman" w:hAnsi="Times New Roman"/>
          <w:sz w:val="20"/>
          <w:szCs w:val="20"/>
          <w:lang w:val="en-US"/>
        </w:rPr>
        <w:t>, Usha Kiran</w:t>
      </w:r>
      <w:r>
        <w:rPr>
          <w:rFonts w:ascii="Times New Roman" w:hAnsi="Times New Roman"/>
          <w:sz w:val="20"/>
          <w:szCs w:val="20"/>
          <w:lang w:val="en-US"/>
        </w:rPr>
        <w:t xml:space="preserve"> MSc</w:t>
      </w:r>
      <w:r>
        <w:rPr>
          <w:rFonts w:ascii="Times New Roman" w:hAnsi="Times New Roman"/>
          <w:sz w:val="20"/>
          <w:szCs w:val="20"/>
          <w:vertAlign w:val="superscript"/>
          <w:lang w:val="en-US"/>
        </w:rPr>
        <w:t>5</w:t>
      </w:r>
      <w:r w:rsidRPr="009F32E6">
        <w:rPr>
          <w:rFonts w:ascii="Times New Roman" w:hAnsi="Times New Roman"/>
          <w:sz w:val="20"/>
          <w:szCs w:val="20"/>
          <w:lang w:val="en-US"/>
        </w:rPr>
        <w:t>, Simon A. Kerridge</w:t>
      </w:r>
      <w:r>
        <w:rPr>
          <w:rFonts w:ascii="Times New Roman" w:hAnsi="Times New Roman"/>
          <w:sz w:val="20"/>
          <w:szCs w:val="20"/>
          <w:lang w:val="en-US"/>
        </w:rPr>
        <w:t xml:space="preserve"> MSc</w:t>
      </w:r>
      <w:r>
        <w:rPr>
          <w:rFonts w:ascii="Times New Roman" w:hAnsi="Times New Roman"/>
          <w:sz w:val="20"/>
          <w:szCs w:val="20"/>
          <w:vertAlign w:val="superscript"/>
          <w:lang w:val="en-US"/>
        </w:rPr>
        <w:t>2</w:t>
      </w:r>
      <w:r w:rsidRPr="009F32E6">
        <w:rPr>
          <w:rFonts w:ascii="Times New Roman" w:hAnsi="Times New Roman"/>
          <w:sz w:val="20"/>
          <w:szCs w:val="20"/>
          <w:lang w:val="en-US"/>
        </w:rPr>
        <w:t>, Jason Hinds</w:t>
      </w:r>
      <w:r>
        <w:rPr>
          <w:rFonts w:ascii="Times New Roman" w:hAnsi="Times New Roman"/>
          <w:sz w:val="20"/>
          <w:szCs w:val="20"/>
          <w:lang w:val="en-US"/>
        </w:rPr>
        <w:t xml:space="preserve"> PhD</w:t>
      </w:r>
      <w:r>
        <w:rPr>
          <w:rFonts w:ascii="Times New Roman" w:hAnsi="Times New Roman"/>
          <w:sz w:val="20"/>
          <w:szCs w:val="20"/>
          <w:vertAlign w:val="superscript"/>
          <w:lang w:val="en-US"/>
        </w:rPr>
        <w:t>8</w:t>
      </w:r>
      <w:r w:rsidRPr="009F32E6">
        <w:rPr>
          <w:rFonts w:ascii="Times New Roman" w:hAnsi="Times New Roman"/>
          <w:sz w:val="20"/>
          <w:szCs w:val="20"/>
          <w:lang w:val="en-US"/>
        </w:rPr>
        <w:t>, Fiona van der Klis</w:t>
      </w:r>
      <w:r>
        <w:rPr>
          <w:rFonts w:ascii="Times New Roman" w:hAnsi="Times New Roman"/>
          <w:sz w:val="20"/>
          <w:szCs w:val="20"/>
          <w:lang w:val="en-US"/>
        </w:rPr>
        <w:t xml:space="preserve"> PhD</w:t>
      </w:r>
      <w:r>
        <w:rPr>
          <w:rFonts w:ascii="Times New Roman" w:hAnsi="Times New Roman"/>
          <w:sz w:val="20"/>
          <w:szCs w:val="20"/>
          <w:vertAlign w:val="superscript"/>
          <w:lang w:val="en-US"/>
        </w:rPr>
        <w:t>9</w:t>
      </w:r>
      <w:r w:rsidRPr="009F32E6">
        <w:rPr>
          <w:rFonts w:ascii="Times New Roman" w:hAnsi="Times New Roman"/>
          <w:sz w:val="20"/>
          <w:szCs w:val="20"/>
          <w:lang w:val="en-US"/>
        </w:rPr>
        <w:t>, Matthew D.</w:t>
      </w:r>
      <w:r w:rsidR="00EE4284">
        <w:rPr>
          <w:rFonts w:ascii="Times New Roman" w:hAnsi="Times New Roman"/>
          <w:sz w:val="20"/>
          <w:szCs w:val="20"/>
          <w:lang w:val="en-US"/>
        </w:rPr>
        <w:t xml:space="preserve"> </w:t>
      </w:r>
      <w:r w:rsidRPr="009F32E6">
        <w:rPr>
          <w:rFonts w:ascii="Times New Roman" w:hAnsi="Times New Roman"/>
          <w:sz w:val="20"/>
          <w:szCs w:val="20"/>
          <w:lang w:val="en-US"/>
        </w:rPr>
        <w:t>Snape</w:t>
      </w:r>
      <w:r>
        <w:rPr>
          <w:rFonts w:ascii="Times New Roman" w:hAnsi="Times New Roman"/>
          <w:sz w:val="20"/>
          <w:szCs w:val="20"/>
          <w:lang w:val="en-US"/>
        </w:rPr>
        <w:t xml:space="preserve"> FRACP MD</w:t>
      </w:r>
      <w:r>
        <w:rPr>
          <w:rFonts w:ascii="Times New Roman" w:hAnsi="Times New Roman"/>
          <w:sz w:val="20"/>
          <w:szCs w:val="20"/>
          <w:vertAlign w:val="superscript"/>
          <w:lang w:val="en-US"/>
        </w:rPr>
        <w:t>2</w:t>
      </w:r>
      <w:r w:rsidRPr="009F32E6">
        <w:rPr>
          <w:rFonts w:ascii="Times New Roman" w:hAnsi="Times New Roman"/>
          <w:sz w:val="20"/>
          <w:szCs w:val="20"/>
          <w:lang w:val="en-US"/>
        </w:rPr>
        <w:t xml:space="preserve">, </w:t>
      </w:r>
      <w:r>
        <w:rPr>
          <w:rFonts w:ascii="Times New Roman" w:hAnsi="Times New Roman"/>
          <w:sz w:val="20"/>
          <w:szCs w:val="20"/>
          <w:lang w:val="en-US"/>
        </w:rPr>
        <w:t xml:space="preserve">Professor </w:t>
      </w:r>
      <w:r w:rsidRPr="009F32E6">
        <w:rPr>
          <w:rFonts w:ascii="Times New Roman" w:hAnsi="Times New Roman"/>
          <w:sz w:val="20"/>
          <w:szCs w:val="20"/>
          <w:lang w:val="en-US"/>
        </w:rPr>
        <w:t>David R. Murdoch</w:t>
      </w:r>
      <w:r>
        <w:rPr>
          <w:rFonts w:ascii="Times New Roman" w:hAnsi="Times New Roman"/>
          <w:sz w:val="20"/>
          <w:szCs w:val="20"/>
          <w:lang w:val="en-US"/>
        </w:rPr>
        <w:t xml:space="preserve"> MD</w:t>
      </w:r>
      <w:r>
        <w:rPr>
          <w:rFonts w:ascii="Times New Roman" w:hAnsi="Times New Roman"/>
          <w:sz w:val="20"/>
          <w:szCs w:val="20"/>
          <w:vertAlign w:val="superscript"/>
          <w:lang w:val="en-US"/>
        </w:rPr>
        <w:t>10</w:t>
      </w:r>
      <w:r w:rsidRPr="009F32E6">
        <w:rPr>
          <w:rFonts w:ascii="Times New Roman" w:hAnsi="Times New Roman"/>
          <w:sz w:val="20"/>
          <w:szCs w:val="20"/>
          <w:lang w:val="en-US"/>
        </w:rPr>
        <w:t>, Sarah Kelly</w:t>
      </w:r>
      <w:r>
        <w:rPr>
          <w:rFonts w:ascii="Times New Roman" w:hAnsi="Times New Roman"/>
          <w:sz w:val="20"/>
          <w:szCs w:val="20"/>
          <w:lang w:val="en-US"/>
        </w:rPr>
        <w:t xml:space="preserve"> MSc</w:t>
      </w:r>
      <w:r>
        <w:rPr>
          <w:rFonts w:ascii="Times New Roman" w:hAnsi="Times New Roman"/>
          <w:sz w:val="20"/>
          <w:szCs w:val="20"/>
          <w:vertAlign w:val="superscript"/>
          <w:lang w:val="en-US"/>
        </w:rPr>
        <w:t>2</w:t>
      </w:r>
      <w:r w:rsidRPr="009F32E6">
        <w:rPr>
          <w:rFonts w:ascii="Times New Roman" w:hAnsi="Times New Roman"/>
          <w:sz w:val="20"/>
          <w:szCs w:val="20"/>
          <w:lang w:val="en-US"/>
        </w:rPr>
        <w:t>, Dominic F. Kelly</w:t>
      </w:r>
      <w:r w:rsidR="003A2CCE">
        <w:rPr>
          <w:rFonts w:ascii="Times New Roman" w:hAnsi="Times New Roman"/>
          <w:sz w:val="20"/>
          <w:szCs w:val="20"/>
          <w:lang w:val="en-US"/>
        </w:rPr>
        <w:t xml:space="preserve"> </w:t>
      </w:r>
      <w:r>
        <w:rPr>
          <w:rFonts w:ascii="Times New Roman" w:hAnsi="Times New Roman"/>
          <w:sz w:val="20"/>
          <w:szCs w:val="20"/>
          <w:lang w:val="en-US"/>
        </w:rPr>
        <w:t>FRCPCH PhD</w:t>
      </w:r>
      <w:r>
        <w:rPr>
          <w:rFonts w:ascii="Times New Roman" w:hAnsi="Times New Roman"/>
          <w:sz w:val="20"/>
          <w:szCs w:val="20"/>
          <w:vertAlign w:val="superscript"/>
          <w:lang w:val="en-US"/>
        </w:rPr>
        <w:t>2</w:t>
      </w:r>
      <w:r w:rsidRPr="009F32E6">
        <w:rPr>
          <w:rFonts w:ascii="Times New Roman" w:hAnsi="Times New Roman"/>
          <w:sz w:val="20"/>
          <w:szCs w:val="20"/>
          <w:lang w:val="en-US"/>
        </w:rPr>
        <w:t xml:space="preserve">, </w:t>
      </w:r>
      <w:r>
        <w:rPr>
          <w:rFonts w:ascii="Times New Roman" w:hAnsi="Times New Roman"/>
          <w:sz w:val="20"/>
          <w:szCs w:val="20"/>
          <w:lang w:val="en-US"/>
        </w:rPr>
        <w:t xml:space="preserve">Neelam </w:t>
      </w:r>
      <w:r w:rsidRPr="00594CF1">
        <w:rPr>
          <w:rFonts w:ascii="Times New Roman" w:hAnsi="Times New Roman"/>
          <w:sz w:val="20"/>
          <w:szCs w:val="20"/>
          <w:lang w:val="en-US"/>
        </w:rPr>
        <w:t>Adhikari MD</w:t>
      </w:r>
      <w:r w:rsidRPr="00594CF1">
        <w:rPr>
          <w:rFonts w:ascii="Times New Roman" w:hAnsi="Times New Roman"/>
          <w:sz w:val="20"/>
          <w:szCs w:val="20"/>
          <w:vertAlign w:val="superscript"/>
          <w:lang w:val="en-US"/>
        </w:rPr>
        <w:t>5</w:t>
      </w:r>
      <w:r w:rsidRPr="009F32E6">
        <w:rPr>
          <w:rFonts w:ascii="Times New Roman" w:hAnsi="Times New Roman"/>
          <w:sz w:val="20"/>
          <w:szCs w:val="20"/>
          <w:lang w:val="en-US"/>
        </w:rPr>
        <w:t>, Stephen Thorson</w:t>
      </w:r>
      <w:r>
        <w:rPr>
          <w:rFonts w:ascii="Times New Roman" w:hAnsi="Times New Roman"/>
          <w:sz w:val="20"/>
          <w:szCs w:val="20"/>
          <w:lang w:val="en-US"/>
        </w:rPr>
        <w:t xml:space="preserve"> MD FAAP</w:t>
      </w:r>
      <w:r>
        <w:rPr>
          <w:rFonts w:ascii="Times New Roman" w:hAnsi="Times New Roman"/>
          <w:sz w:val="20"/>
          <w:szCs w:val="20"/>
          <w:vertAlign w:val="superscript"/>
          <w:lang w:val="en-US"/>
        </w:rPr>
        <w:t>5</w:t>
      </w:r>
      <w:r w:rsidRPr="009F32E6">
        <w:rPr>
          <w:rFonts w:ascii="Times New Roman" w:hAnsi="Times New Roman"/>
          <w:sz w:val="20"/>
          <w:szCs w:val="20"/>
          <w:lang w:val="en-US"/>
        </w:rPr>
        <w:t xml:space="preserve"> and </w:t>
      </w:r>
      <w:r>
        <w:rPr>
          <w:rFonts w:ascii="Times New Roman" w:hAnsi="Times New Roman"/>
          <w:sz w:val="20"/>
          <w:szCs w:val="20"/>
          <w:lang w:val="en-US"/>
        </w:rPr>
        <w:t xml:space="preserve">Professor </w:t>
      </w:r>
      <w:r w:rsidRPr="009F32E6">
        <w:rPr>
          <w:rFonts w:ascii="Times New Roman" w:hAnsi="Times New Roman"/>
          <w:sz w:val="20"/>
          <w:szCs w:val="20"/>
          <w:lang w:val="en-US"/>
        </w:rPr>
        <w:t>Andrew</w:t>
      </w:r>
      <w:r w:rsidR="00EE4284">
        <w:rPr>
          <w:rFonts w:ascii="Times New Roman" w:hAnsi="Times New Roman"/>
          <w:sz w:val="20"/>
          <w:szCs w:val="20"/>
          <w:lang w:val="en-US"/>
        </w:rPr>
        <w:t xml:space="preserve"> </w:t>
      </w:r>
      <w:r w:rsidRPr="009F32E6">
        <w:rPr>
          <w:rFonts w:ascii="Times New Roman" w:hAnsi="Times New Roman"/>
          <w:sz w:val="20"/>
          <w:szCs w:val="20"/>
          <w:lang w:val="en-US"/>
        </w:rPr>
        <w:t>J. Pollard</w:t>
      </w:r>
      <w:r w:rsidR="003A2CCE">
        <w:rPr>
          <w:rFonts w:ascii="Times New Roman" w:hAnsi="Times New Roman"/>
          <w:sz w:val="20"/>
          <w:szCs w:val="20"/>
          <w:lang w:val="en-US"/>
        </w:rPr>
        <w:t xml:space="preserve"> </w:t>
      </w:r>
      <w:r>
        <w:rPr>
          <w:rFonts w:ascii="Times New Roman" w:hAnsi="Times New Roman"/>
          <w:sz w:val="20"/>
          <w:szCs w:val="20"/>
          <w:lang w:val="en-US"/>
        </w:rPr>
        <w:t>FRCPCH PhD</w:t>
      </w:r>
      <w:r>
        <w:rPr>
          <w:rFonts w:ascii="Times New Roman" w:hAnsi="Times New Roman"/>
          <w:sz w:val="20"/>
          <w:szCs w:val="20"/>
          <w:vertAlign w:val="superscript"/>
          <w:lang w:val="en-US"/>
        </w:rPr>
        <w:t>2</w:t>
      </w:r>
      <w:r w:rsidRPr="009F32E6">
        <w:rPr>
          <w:rFonts w:ascii="Times New Roman" w:hAnsi="Times New Roman"/>
          <w:sz w:val="20"/>
          <w:szCs w:val="20"/>
          <w:lang w:val="en-US"/>
        </w:rPr>
        <w:t>.</w:t>
      </w:r>
    </w:p>
    <w:p w14:paraId="3015A5BE"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p>
    <w:p w14:paraId="49843E78"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vertAlign w:val="superscript"/>
          <w:lang w:val="en-US"/>
        </w:rPr>
        <w:t>1</w:t>
      </w:r>
      <w:r w:rsidRPr="009F32E6">
        <w:rPr>
          <w:rFonts w:ascii="Times New Roman" w:hAnsi="Times New Roman"/>
          <w:sz w:val="20"/>
          <w:szCs w:val="20"/>
          <w:lang w:val="en-US"/>
        </w:rPr>
        <w:t>Joint first co-authors</w:t>
      </w:r>
    </w:p>
    <w:p w14:paraId="715D5044"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vertAlign w:val="superscript"/>
          <w:lang w:val="en-US"/>
        </w:rPr>
        <w:t>2</w:t>
      </w:r>
      <w:r w:rsidRPr="009F32E6">
        <w:rPr>
          <w:rFonts w:ascii="Times New Roman" w:hAnsi="Times New Roman"/>
          <w:sz w:val="20"/>
          <w:szCs w:val="20"/>
          <w:lang w:val="en-US"/>
        </w:rPr>
        <w:t>Oxford Vaccine Group, Department of Paediatrics, University of Oxford, and the NIHR Oxford Biomedical</w:t>
      </w:r>
    </w:p>
    <w:p w14:paraId="23DD3645"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lang w:val="en-US"/>
        </w:rPr>
        <w:t>Research Centre, Oxford,</w:t>
      </w:r>
      <w:r w:rsidR="003A2CCE">
        <w:rPr>
          <w:rFonts w:ascii="Times New Roman" w:hAnsi="Times New Roman"/>
          <w:sz w:val="20"/>
          <w:szCs w:val="20"/>
          <w:lang w:val="en-US"/>
        </w:rPr>
        <w:t xml:space="preserve"> </w:t>
      </w:r>
      <w:r>
        <w:rPr>
          <w:rFonts w:ascii="Times New Roman" w:hAnsi="Times New Roman"/>
          <w:sz w:val="20"/>
          <w:szCs w:val="20"/>
          <w:lang w:val="en-US"/>
        </w:rPr>
        <w:t>Oxfordshire,</w:t>
      </w:r>
      <w:r w:rsidRPr="009F32E6">
        <w:rPr>
          <w:rFonts w:ascii="Times New Roman" w:hAnsi="Times New Roman"/>
          <w:sz w:val="20"/>
          <w:szCs w:val="20"/>
          <w:lang w:val="en-US"/>
        </w:rPr>
        <w:t xml:space="preserve"> United Kingdom.</w:t>
      </w:r>
    </w:p>
    <w:p w14:paraId="7877A864"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vertAlign w:val="superscript"/>
          <w:lang w:val="en-US"/>
        </w:rPr>
        <w:t>3</w:t>
      </w:r>
      <w:r w:rsidRPr="009F32E6">
        <w:rPr>
          <w:rFonts w:ascii="Times New Roman" w:hAnsi="Times New Roman"/>
          <w:sz w:val="20"/>
          <w:szCs w:val="20"/>
          <w:lang w:val="en-US"/>
        </w:rPr>
        <w:t>Child Health Division, Department of Health Services, Ministry of Health,</w:t>
      </w:r>
      <w:r>
        <w:rPr>
          <w:rFonts w:ascii="Times New Roman" w:hAnsi="Times New Roman"/>
          <w:sz w:val="20"/>
          <w:szCs w:val="20"/>
          <w:lang w:val="en-US"/>
        </w:rPr>
        <w:t xml:space="preserve"> Kathmandu,</w:t>
      </w:r>
      <w:r w:rsidRPr="009F32E6">
        <w:rPr>
          <w:rFonts w:ascii="Times New Roman" w:hAnsi="Times New Roman"/>
          <w:sz w:val="20"/>
          <w:szCs w:val="20"/>
          <w:lang w:val="en-US"/>
        </w:rPr>
        <w:t xml:space="preserve"> Nepal.</w:t>
      </w:r>
    </w:p>
    <w:p w14:paraId="2183EE6E"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vertAlign w:val="superscript"/>
          <w:lang w:val="en-US"/>
        </w:rPr>
        <w:t>4</w:t>
      </w:r>
      <w:r w:rsidRPr="009F32E6">
        <w:rPr>
          <w:rFonts w:ascii="Times New Roman" w:hAnsi="Times New Roman"/>
          <w:sz w:val="20"/>
          <w:szCs w:val="20"/>
          <w:lang w:val="en-US"/>
        </w:rPr>
        <w:t>National Immunization Program, Department of Health Services, Ministry of Health,</w:t>
      </w:r>
      <w:r>
        <w:rPr>
          <w:rFonts w:ascii="Times New Roman" w:hAnsi="Times New Roman"/>
          <w:sz w:val="20"/>
          <w:szCs w:val="20"/>
          <w:lang w:val="en-US"/>
        </w:rPr>
        <w:t xml:space="preserve"> Kathmandu,</w:t>
      </w:r>
      <w:r w:rsidRPr="009F32E6">
        <w:rPr>
          <w:rFonts w:ascii="Times New Roman" w:hAnsi="Times New Roman"/>
          <w:sz w:val="20"/>
          <w:szCs w:val="20"/>
          <w:lang w:val="en-US"/>
        </w:rPr>
        <w:t xml:space="preserve"> Nepal</w:t>
      </w:r>
    </w:p>
    <w:p w14:paraId="5D5EAD3A"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vertAlign w:val="superscript"/>
          <w:lang w:val="en-US"/>
        </w:rPr>
        <w:t>5</w:t>
      </w:r>
      <w:r w:rsidRPr="009F32E6">
        <w:rPr>
          <w:rFonts w:ascii="Times New Roman" w:hAnsi="Times New Roman"/>
          <w:sz w:val="20"/>
          <w:szCs w:val="20"/>
          <w:lang w:val="en-US"/>
        </w:rPr>
        <w:t>Paediatric Research Unit, Patan Academy of Health Sciences, Kathmandu, Nepal.</w:t>
      </w:r>
    </w:p>
    <w:p w14:paraId="14287DEA" w14:textId="79307B4B"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vertAlign w:val="superscript"/>
          <w:lang w:val="en-US"/>
        </w:rPr>
        <w:t>6</w:t>
      </w:r>
      <w:r w:rsidR="00881920">
        <w:rPr>
          <w:rFonts w:ascii="Times New Roman" w:hAnsi="Times New Roman"/>
          <w:sz w:val="20"/>
          <w:szCs w:val="20"/>
          <w:lang w:val="en-US"/>
        </w:rPr>
        <w:t>Nuffield Department of P</w:t>
      </w:r>
      <w:r w:rsidRPr="009F32E6">
        <w:rPr>
          <w:rFonts w:ascii="Times New Roman" w:hAnsi="Times New Roman"/>
          <w:sz w:val="20"/>
          <w:szCs w:val="20"/>
          <w:lang w:val="en-US"/>
        </w:rPr>
        <w:t xml:space="preserve">rimary Care </w:t>
      </w:r>
      <w:r w:rsidR="00881920">
        <w:rPr>
          <w:rFonts w:ascii="Times New Roman" w:hAnsi="Times New Roman"/>
          <w:sz w:val="20"/>
          <w:szCs w:val="20"/>
          <w:lang w:val="en-US"/>
        </w:rPr>
        <w:t>Health Sciences</w:t>
      </w:r>
      <w:r w:rsidRPr="009F32E6">
        <w:rPr>
          <w:rFonts w:ascii="Times New Roman" w:hAnsi="Times New Roman"/>
          <w:sz w:val="20"/>
          <w:szCs w:val="20"/>
          <w:lang w:val="en-US"/>
        </w:rPr>
        <w:t>, University of Oxford, Oxford,</w:t>
      </w:r>
      <w:r w:rsidR="003A2CCE">
        <w:rPr>
          <w:rFonts w:ascii="Times New Roman" w:hAnsi="Times New Roman"/>
          <w:sz w:val="20"/>
          <w:szCs w:val="20"/>
          <w:lang w:val="en-US"/>
        </w:rPr>
        <w:t xml:space="preserve"> </w:t>
      </w:r>
      <w:r>
        <w:rPr>
          <w:rFonts w:ascii="Times New Roman" w:hAnsi="Times New Roman"/>
          <w:sz w:val="20"/>
          <w:szCs w:val="20"/>
          <w:lang w:val="en-US"/>
        </w:rPr>
        <w:t>Oxfordshire,</w:t>
      </w:r>
      <w:r w:rsidRPr="009F32E6">
        <w:rPr>
          <w:rFonts w:ascii="Times New Roman" w:hAnsi="Times New Roman"/>
          <w:sz w:val="20"/>
          <w:szCs w:val="20"/>
          <w:lang w:val="en-US"/>
        </w:rPr>
        <w:t xml:space="preserve"> United Kingdom.</w:t>
      </w:r>
    </w:p>
    <w:p w14:paraId="70732670"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vertAlign w:val="superscript"/>
          <w:lang w:val="en-US"/>
        </w:rPr>
        <w:t>7</w:t>
      </w:r>
      <w:r w:rsidRPr="009F32E6">
        <w:rPr>
          <w:rFonts w:ascii="Times New Roman" w:hAnsi="Times New Roman"/>
          <w:sz w:val="20"/>
          <w:szCs w:val="20"/>
          <w:lang w:val="en-US"/>
        </w:rPr>
        <w:t>Programme for Immunization Preventable Diseases, World Health Organization, Kathmandu, Nepal.</w:t>
      </w:r>
    </w:p>
    <w:p w14:paraId="0C968BE1"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vertAlign w:val="superscript"/>
          <w:lang w:val="en-US"/>
        </w:rPr>
        <w:t>8</w:t>
      </w:r>
      <w:r w:rsidRPr="009F32E6">
        <w:rPr>
          <w:rFonts w:ascii="Times New Roman" w:hAnsi="Times New Roman"/>
          <w:sz w:val="20"/>
          <w:szCs w:val="20"/>
          <w:lang w:val="en-US"/>
        </w:rPr>
        <w:t>Division of Clinical Sciences, St. George’s, University of London, London, United Kingdom.</w:t>
      </w:r>
    </w:p>
    <w:p w14:paraId="0680ED84"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vertAlign w:val="superscript"/>
          <w:lang w:val="en-US"/>
        </w:rPr>
        <w:t>9</w:t>
      </w:r>
      <w:r w:rsidRPr="009F32E6">
        <w:rPr>
          <w:rFonts w:ascii="Times New Roman" w:hAnsi="Times New Roman"/>
          <w:sz w:val="20"/>
          <w:szCs w:val="20"/>
          <w:lang w:val="en-US"/>
        </w:rPr>
        <w:t>National Institute for Public Health and the Environment, Bilthoven,</w:t>
      </w:r>
      <w:r>
        <w:rPr>
          <w:rFonts w:ascii="Times New Roman" w:hAnsi="Times New Roman"/>
          <w:sz w:val="20"/>
          <w:szCs w:val="20"/>
          <w:lang w:val="en-US"/>
        </w:rPr>
        <w:t xml:space="preserve"> Utrecht,</w:t>
      </w:r>
      <w:r w:rsidR="003A2CCE">
        <w:rPr>
          <w:rFonts w:ascii="Times New Roman" w:hAnsi="Times New Roman"/>
          <w:sz w:val="20"/>
          <w:szCs w:val="20"/>
          <w:lang w:val="en-US"/>
        </w:rPr>
        <w:t xml:space="preserve"> </w:t>
      </w:r>
      <w:r w:rsidRPr="009F32E6">
        <w:rPr>
          <w:rFonts w:ascii="Times New Roman" w:hAnsi="Times New Roman"/>
          <w:sz w:val="20"/>
          <w:szCs w:val="20"/>
          <w:lang w:val="en-US"/>
        </w:rPr>
        <w:t>The Netherlands.</w:t>
      </w:r>
    </w:p>
    <w:p w14:paraId="1B248BF7"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vertAlign w:val="superscript"/>
          <w:lang w:val="en-US"/>
        </w:rPr>
        <w:t>10</w:t>
      </w:r>
      <w:r w:rsidRPr="009F32E6">
        <w:rPr>
          <w:rFonts w:ascii="Times New Roman" w:hAnsi="Times New Roman"/>
          <w:sz w:val="20"/>
          <w:szCs w:val="20"/>
          <w:lang w:val="en-US"/>
        </w:rPr>
        <w:t>Department of Pathology, University of Otago, Christchurch, New Zealand.</w:t>
      </w:r>
    </w:p>
    <w:p w14:paraId="641A403F"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p>
    <w:p w14:paraId="5E1F8F98"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lang w:val="en-US"/>
        </w:rPr>
        <w:t>Correspondence: Rama Kandasamy. Oxford Vaccine Group. CCVTM, Churchill Hospital, OX3</w:t>
      </w:r>
    </w:p>
    <w:p w14:paraId="7BD4AAD5" w14:textId="77777777" w:rsidR="00C82476" w:rsidRPr="009F32E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lang w:val="en-US"/>
        </w:rPr>
        <w:t>7LE, United Kingdom. Tel: +44 (0) 1865 857 420. Fax: +44 (0) 1865 857 420.</w:t>
      </w:r>
    </w:p>
    <w:p w14:paraId="28AAADCF" w14:textId="77777777" w:rsidR="00C82476" w:rsidRDefault="00C82476" w:rsidP="00CD5301">
      <w:pPr>
        <w:widowControl w:val="0"/>
        <w:autoSpaceDE w:val="0"/>
        <w:autoSpaceDN w:val="0"/>
        <w:adjustRightInd w:val="0"/>
        <w:spacing w:after="0" w:line="240" w:lineRule="auto"/>
        <w:rPr>
          <w:rFonts w:ascii="Times New Roman" w:hAnsi="Times New Roman"/>
          <w:sz w:val="20"/>
          <w:szCs w:val="20"/>
          <w:lang w:val="en-US"/>
        </w:rPr>
      </w:pPr>
      <w:r w:rsidRPr="009F32E6">
        <w:rPr>
          <w:rFonts w:ascii="Times New Roman" w:hAnsi="Times New Roman"/>
          <w:sz w:val="20"/>
          <w:szCs w:val="20"/>
          <w:lang w:val="en-US"/>
        </w:rPr>
        <w:t>Email:rama.kandasamy@paediatrics.ox.ac.uk</w:t>
      </w:r>
    </w:p>
    <w:p w14:paraId="36DA9E90" w14:textId="77777777" w:rsidR="00C82476" w:rsidRDefault="00C82476" w:rsidP="009B2E33">
      <w:pPr>
        <w:spacing w:after="0" w:line="480" w:lineRule="auto"/>
        <w:rPr>
          <w:rFonts w:ascii="Times New Roman" w:hAnsi="Times New Roman"/>
          <w:sz w:val="20"/>
          <w:szCs w:val="20"/>
          <w:lang w:val="en-US"/>
        </w:rPr>
      </w:pPr>
    </w:p>
    <w:p w14:paraId="7C01D546" w14:textId="77777777" w:rsidR="00C82476" w:rsidRDefault="00C82476" w:rsidP="00CD5301">
      <w:pPr>
        <w:widowControl w:val="0"/>
        <w:autoSpaceDE w:val="0"/>
        <w:autoSpaceDN w:val="0"/>
        <w:adjustRightInd w:val="0"/>
        <w:spacing w:after="0" w:line="240" w:lineRule="auto"/>
        <w:rPr>
          <w:rFonts w:ascii="Times New Roman" w:hAnsi="Times New Roman"/>
          <w:b/>
          <w:sz w:val="21"/>
          <w:szCs w:val="21"/>
          <w:lang w:val="en-US"/>
        </w:rPr>
      </w:pPr>
      <w:r>
        <w:rPr>
          <w:rFonts w:ascii="Times New Roman" w:hAnsi="Times New Roman"/>
          <w:b/>
          <w:sz w:val="21"/>
          <w:szCs w:val="21"/>
          <w:lang w:val="en-US"/>
        </w:rPr>
        <w:br w:type="page"/>
      </w:r>
    </w:p>
    <w:p w14:paraId="6D5FCBE6" w14:textId="77777777" w:rsidR="00C82476" w:rsidRPr="00FB1811" w:rsidRDefault="00C82476" w:rsidP="00364883">
      <w:pPr>
        <w:widowControl w:val="0"/>
        <w:autoSpaceDE w:val="0"/>
        <w:autoSpaceDN w:val="0"/>
        <w:adjustRightInd w:val="0"/>
        <w:spacing w:after="0" w:line="240" w:lineRule="auto"/>
        <w:rPr>
          <w:rFonts w:ascii="Times New Roman" w:hAnsi="Times New Roman"/>
          <w:b/>
          <w:sz w:val="24"/>
          <w:szCs w:val="24"/>
          <w:lang w:val="en-US"/>
        </w:rPr>
      </w:pPr>
      <w:r w:rsidRPr="00FB1811">
        <w:rPr>
          <w:rFonts w:ascii="Times New Roman" w:hAnsi="Times New Roman"/>
          <w:b/>
          <w:sz w:val="24"/>
          <w:szCs w:val="24"/>
          <w:lang w:val="en-US"/>
        </w:rPr>
        <w:lastRenderedPageBreak/>
        <w:t>Abstract</w:t>
      </w:r>
    </w:p>
    <w:p w14:paraId="0F1E1EEF" w14:textId="4BE8709E" w:rsidR="00C82476" w:rsidRPr="00FC1ABF" w:rsidRDefault="00C82476" w:rsidP="00364883">
      <w:pPr>
        <w:widowControl w:val="0"/>
        <w:autoSpaceDE w:val="0"/>
        <w:autoSpaceDN w:val="0"/>
        <w:adjustRightInd w:val="0"/>
        <w:spacing w:after="0" w:line="240" w:lineRule="auto"/>
        <w:rPr>
          <w:rFonts w:ascii="Times New Roman" w:hAnsi="Times New Roman"/>
          <w:sz w:val="20"/>
          <w:szCs w:val="20"/>
          <w:lang w:val="en-US"/>
        </w:rPr>
      </w:pPr>
      <w:r w:rsidRPr="00FC1ABF">
        <w:rPr>
          <w:rFonts w:ascii="Times New Roman" w:hAnsi="Times New Roman"/>
          <w:b/>
          <w:sz w:val="20"/>
          <w:szCs w:val="20"/>
          <w:lang w:val="en-US"/>
        </w:rPr>
        <w:t>Background:</w:t>
      </w:r>
      <w:r w:rsidRPr="00FC1ABF">
        <w:rPr>
          <w:rFonts w:ascii="Times New Roman" w:hAnsi="Times New Roman"/>
          <w:sz w:val="20"/>
          <w:szCs w:val="20"/>
          <w:lang w:val="en-US"/>
        </w:rPr>
        <w:t xml:space="preserve"> Use of pneumococcal conjugate vaccines (PCVs) in resource-limited countries</w:t>
      </w:r>
      <w:r w:rsidR="00625E96">
        <w:rPr>
          <w:rFonts w:ascii="Times New Roman" w:hAnsi="Times New Roman"/>
          <w:sz w:val="20"/>
          <w:szCs w:val="20"/>
          <w:lang w:val="en-US"/>
        </w:rPr>
        <w:t xml:space="preserve"> </w:t>
      </w:r>
      <w:r w:rsidRPr="00FC1ABF">
        <w:rPr>
          <w:rFonts w:ascii="Times New Roman" w:hAnsi="Times New Roman"/>
          <w:sz w:val="20"/>
          <w:szCs w:val="20"/>
          <w:lang w:val="en-US"/>
        </w:rPr>
        <w:t>has focused on early infant immunisation with little emphasis on protection in late infancy and</w:t>
      </w:r>
      <w:r w:rsidR="00625E96">
        <w:rPr>
          <w:rFonts w:ascii="Times New Roman" w:hAnsi="Times New Roman"/>
          <w:sz w:val="20"/>
          <w:szCs w:val="20"/>
          <w:lang w:val="en-US"/>
        </w:rPr>
        <w:t xml:space="preserve"> </w:t>
      </w:r>
      <w:r w:rsidRPr="00FC1ABF">
        <w:rPr>
          <w:rFonts w:ascii="Times New Roman" w:hAnsi="Times New Roman"/>
          <w:sz w:val="20"/>
          <w:szCs w:val="20"/>
          <w:lang w:val="en-US"/>
        </w:rPr>
        <w:t xml:space="preserve">beyond. Boosting of the immune response later in infancy may provide </w:t>
      </w:r>
      <w:r>
        <w:rPr>
          <w:rFonts w:ascii="Times New Roman" w:hAnsi="Times New Roman"/>
          <w:sz w:val="20"/>
          <w:szCs w:val="20"/>
          <w:lang w:val="en-US"/>
        </w:rPr>
        <w:t xml:space="preserve">improved persistence of immunogenicity into early childhood, </w:t>
      </w:r>
      <w:r w:rsidRPr="00FC1ABF">
        <w:rPr>
          <w:rFonts w:ascii="Times New Roman" w:hAnsi="Times New Roman"/>
          <w:sz w:val="20"/>
          <w:szCs w:val="20"/>
          <w:lang w:val="en-US"/>
        </w:rPr>
        <w:t>however data are lacking.</w:t>
      </w:r>
      <w:r w:rsidR="00E02FC9">
        <w:rPr>
          <w:rFonts w:ascii="Times New Roman" w:hAnsi="Times New Roman"/>
          <w:sz w:val="20"/>
          <w:szCs w:val="20"/>
          <w:lang w:val="en-US"/>
        </w:rPr>
        <w:t xml:space="preserve"> The aim of this study was to investigate if a two-dose prime with boost</w:t>
      </w:r>
      <w:r w:rsidR="00394E0D">
        <w:rPr>
          <w:rFonts w:ascii="Times New Roman" w:hAnsi="Times New Roman"/>
          <w:sz w:val="20"/>
          <w:szCs w:val="20"/>
          <w:lang w:val="en-US"/>
        </w:rPr>
        <w:t>er</w:t>
      </w:r>
      <w:r w:rsidR="00E02FC9">
        <w:rPr>
          <w:rFonts w:ascii="Times New Roman" w:hAnsi="Times New Roman"/>
          <w:sz w:val="20"/>
          <w:szCs w:val="20"/>
          <w:lang w:val="en-US"/>
        </w:rPr>
        <w:t xml:space="preserve"> at 9 months compared to a three-dose prime only PCV schedule provided non-inferior immunogenicity in early infancy and superior persistence of antibody responses in early childhood.</w:t>
      </w:r>
    </w:p>
    <w:p w14:paraId="11956B5A" w14:textId="77777777" w:rsidR="00C82476" w:rsidRPr="00FC1ABF" w:rsidRDefault="00C82476" w:rsidP="00364883">
      <w:pPr>
        <w:widowControl w:val="0"/>
        <w:autoSpaceDE w:val="0"/>
        <w:autoSpaceDN w:val="0"/>
        <w:adjustRightInd w:val="0"/>
        <w:spacing w:after="0" w:line="240" w:lineRule="auto"/>
        <w:rPr>
          <w:rFonts w:ascii="Times New Roman" w:hAnsi="Times New Roman"/>
          <w:sz w:val="20"/>
          <w:szCs w:val="20"/>
          <w:lang w:val="en-US"/>
        </w:rPr>
      </w:pPr>
    </w:p>
    <w:p w14:paraId="2C441BD6" w14:textId="5FB29D11" w:rsidR="00C82476" w:rsidRPr="00FC1ABF" w:rsidRDefault="00C82476" w:rsidP="00364883">
      <w:pPr>
        <w:widowControl w:val="0"/>
        <w:autoSpaceDE w:val="0"/>
        <w:autoSpaceDN w:val="0"/>
        <w:adjustRightInd w:val="0"/>
        <w:spacing w:after="0" w:line="240" w:lineRule="auto"/>
        <w:rPr>
          <w:rFonts w:ascii="Times New Roman" w:hAnsi="Times New Roman"/>
          <w:sz w:val="20"/>
          <w:szCs w:val="20"/>
          <w:lang w:val="en-US"/>
        </w:rPr>
      </w:pPr>
      <w:r w:rsidRPr="00FC1ABF">
        <w:rPr>
          <w:rFonts w:ascii="Times New Roman" w:hAnsi="Times New Roman"/>
          <w:b/>
          <w:sz w:val="20"/>
          <w:szCs w:val="20"/>
          <w:lang w:val="en-US"/>
        </w:rPr>
        <w:t>Methods:</w:t>
      </w:r>
      <w:r w:rsidRPr="00FC1ABF">
        <w:rPr>
          <w:rFonts w:ascii="Times New Roman" w:hAnsi="Times New Roman"/>
          <w:sz w:val="20"/>
          <w:szCs w:val="20"/>
          <w:lang w:val="en-US"/>
        </w:rPr>
        <w:t xml:space="preserve"> An open-label randomised, parallel group, controlled trial was conducted in healthy infants</w:t>
      </w:r>
      <w:r w:rsidR="00625E96">
        <w:rPr>
          <w:rFonts w:ascii="Times New Roman" w:hAnsi="Times New Roman"/>
          <w:sz w:val="20"/>
          <w:szCs w:val="20"/>
          <w:lang w:val="en-US"/>
        </w:rPr>
        <w:t xml:space="preserve"> </w:t>
      </w:r>
      <w:r w:rsidRPr="00FC1ABF">
        <w:rPr>
          <w:rFonts w:ascii="Times New Roman" w:hAnsi="Times New Roman"/>
          <w:sz w:val="20"/>
          <w:szCs w:val="20"/>
          <w:lang w:val="en-US"/>
        </w:rPr>
        <w:t>aged 40-60 days from Kathmandu, Nepal. Participants were randomised (4:4:5) to receive PCV10 in addition to routine immunisations either as a two-dose prime and boost (2+1), three-dose prime (3+0), or two doses following completion of the initial study phase (0+2). Follow-up at 2-4 years of age was conducted together with a group of unvaccinated controls. Sera were analysed for</w:t>
      </w:r>
      <w:r w:rsidR="00625E96">
        <w:rPr>
          <w:rFonts w:ascii="Times New Roman" w:hAnsi="Times New Roman"/>
          <w:sz w:val="20"/>
          <w:szCs w:val="20"/>
          <w:lang w:val="en-US"/>
        </w:rPr>
        <w:t xml:space="preserve"> </w:t>
      </w:r>
      <w:r w:rsidRPr="00FC1ABF">
        <w:rPr>
          <w:rFonts w:ascii="Times New Roman" w:hAnsi="Times New Roman"/>
          <w:sz w:val="20"/>
          <w:szCs w:val="20"/>
          <w:lang w:val="en-US"/>
        </w:rPr>
        <w:t>opsonophagocytic activity, protein D and PCV10 serotype-specific IgG. The primary objective was to determine the proportion of participants in the 2+1 group at 10 months with serotype 1, 5 and 14specific IgG ≥0·2μg/mL</w:t>
      </w:r>
      <w:r w:rsidR="00625E96">
        <w:rPr>
          <w:rFonts w:ascii="Times New Roman" w:hAnsi="Times New Roman"/>
          <w:sz w:val="20"/>
          <w:szCs w:val="20"/>
          <w:lang w:val="en-US"/>
        </w:rPr>
        <w:t xml:space="preserve"> </w:t>
      </w:r>
      <w:r>
        <w:rPr>
          <w:rFonts w:ascii="Times New Roman" w:hAnsi="Times New Roman"/>
          <w:sz w:val="20"/>
          <w:szCs w:val="20"/>
          <w:lang w:val="en-US"/>
        </w:rPr>
        <w:t>in the per-protocol population</w:t>
      </w:r>
      <w:r w:rsidRPr="00FC1ABF">
        <w:rPr>
          <w:rFonts w:ascii="Times New Roman" w:hAnsi="Times New Roman"/>
          <w:sz w:val="20"/>
          <w:szCs w:val="20"/>
          <w:lang w:val="en-US"/>
        </w:rPr>
        <w:t>.</w:t>
      </w:r>
      <w:r>
        <w:rPr>
          <w:rFonts w:ascii="Times New Roman" w:hAnsi="Times New Roman"/>
          <w:sz w:val="20"/>
          <w:szCs w:val="20"/>
          <w:lang w:val="en-US"/>
        </w:rPr>
        <w:t xml:space="preserve"> The key secondary objective was to demonstrate non-inferiority</w:t>
      </w:r>
      <w:r w:rsidR="005E52A1">
        <w:rPr>
          <w:rFonts w:ascii="Times New Roman" w:hAnsi="Times New Roman"/>
          <w:sz w:val="20"/>
          <w:szCs w:val="20"/>
          <w:lang w:val="en-US"/>
        </w:rPr>
        <w:t xml:space="preserve"> at 18 weeks of age</w:t>
      </w:r>
      <w:r>
        <w:rPr>
          <w:rFonts w:ascii="Times New Roman" w:hAnsi="Times New Roman"/>
          <w:sz w:val="20"/>
          <w:szCs w:val="20"/>
          <w:lang w:val="en-US"/>
        </w:rPr>
        <w:t xml:space="preserve"> for the proportion of participants in the 2+1 compared to 3+0 group with </w:t>
      </w:r>
      <w:r w:rsidRPr="00FC1ABF">
        <w:rPr>
          <w:rFonts w:ascii="Times New Roman" w:hAnsi="Times New Roman"/>
          <w:sz w:val="20"/>
          <w:szCs w:val="20"/>
          <w:lang w:val="en-US"/>
        </w:rPr>
        <w:t>serotype 1, 5 and 14 specific IgG ≥0·2μg/mL</w:t>
      </w:r>
      <w:r>
        <w:rPr>
          <w:rFonts w:ascii="Times New Roman" w:hAnsi="Times New Roman"/>
          <w:sz w:val="20"/>
          <w:szCs w:val="20"/>
          <w:lang w:val="en-US"/>
        </w:rPr>
        <w:t>.</w:t>
      </w:r>
      <w:r w:rsidR="00625E96">
        <w:rPr>
          <w:rFonts w:ascii="Times New Roman" w:hAnsi="Times New Roman"/>
          <w:sz w:val="20"/>
          <w:szCs w:val="20"/>
          <w:lang w:val="en-US"/>
        </w:rPr>
        <w:t xml:space="preserve"> </w:t>
      </w:r>
      <w:r>
        <w:rPr>
          <w:rFonts w:ascii="Times New Roman" w:hAnsi="Times New Roman"/>
          <w:sz w:val="20"/>
          <w:szCs w:val="20"/>
        </w:rPr>
        <w:t xml:space="preserve">The trial is registered with </w:t>
      </w:r>
      <w:r w:rsidRPr="00FC1ABF">
        <w:rPr>
          <w:rFonts w:ascii="Times New Roman" w:hAnsi="Times New Roman"/>
          <w:sz w:val="20"/>
          <w:szCs w:val="20"/>
          <w:lang w:val="en-US"/>
        </w:rPr>
        <w:t>Current Controlled Trials</w:t>
      </w:r>
      <w:r>
        <w:rPr>
          <w:rFonts w:ascii="Times New Roman" w:hAnsi="Times New Roman"/>
          <w:sz w:val="20"/>
          <w:szCs w:val="20"/>
          <w:lang w:val="en-US"/>
        </w:rPr>
        <w:t>,</w:t>
      </w:r>
      <w:r w:rsidRPr="00FC1ABF">
        <w:rPr>
          <w:rFonts w:ascii="Times New Roman" w:hAnsi="Times New Roman"/>
          <w:sz w:val="20"/>
          <w:szCs w:val="20"/>
          <w:lang w:val="en-US"/>
        </w:rPr>
        <w:t xml:space="preserve"> registration number ISRCTN56766232</w:t>
      </w:r>
      <w:r w:rsidR="00625E96">
        <w:rPr>
          <w:rFonts w:ascii="Times New Roman" w:hAnsi="Times New Roman"/>
          <w:sz w:val="20"/>
          <w:szCs w:val="20"/>
          <w:lang w:val="en-US"/>
        </w:rPr>
        <w:t xml:space="preserve"> </w:t>
      </w:r>
      <w:r w:rsidRPr="00FC1ABF">
        <w:rPr>
          <w:rFonts w:ascii="Times New Roman" w:hAnsi="Times New Roman"/>
          <w:sz w:val="20"/>
          <w:szCs w:val="20"/>
          <w:lang w:val="en-US"/>
        </w:rPr>
        <w:t>(</w:t>
      </w:r>
      <w:r w:rsidRPr="00DB6A87">
        <w:rPr>
          <w:rFonts w:ascii="Times New Roman" w:hAnsi="Times New Roman"/>
          <w:sz w:val="20"/>
          <w:szCs w:val="20"/>
          <w:lang w:val="en-US"/>
        </w:rPr>
        <w:t>http://www.controlled-trials.com/ISRCTN56766232</w:t>
      </w:r>
      <w:r>
        <w:rPr>
          <w:rFonts w:ascii="Times New Roman" w:hAnsi="Times New Roman"/>
          <w:sz w:val="20"/>
          <w:szCs w:val="20"/>
          <w:lang w:val="en-US"/>
        </w:rPr>
        <w:t>)</w:t>
      </w:r>
    </w:p>
    <w:p w14:paraId="4BECA6CD" w14:textId="77777777" w:rsidR="00C82476" w:rsidRPr="00FC1ABF" w:rsidRDefault="00C82476" w:rsidP="00364883">
      <w:pPr>
        <w:widowControl w:val="0"/>
        <w:autoSpaceDE w:val="0"/>
        <w:autoSpaceDN w:val="0"/>
        <w:adjustRightInd w:val="0"/>
        <w:spacing w:after="0" w:line="240" w:lineRule="auto"/>
        <w:rPr>
          <w:rFonts w:ascii="Times New Roman" w:hAnsi="Times New Roman"/>
          <w:sz w:val="20"/>
          <w:szCs w:val="20"/>
          <w:lang w:val="en-US"/>
        </w:rPr>
      </w:pPr>
    </w:p>
    <w:p w14:paraId="50C7D9F1" w14:textId="59DE5EAD" w:rsidR="00C82476" w:rsidRPr="00FC1ABF" w:rsidRDefault="00C82476" w:rsidP="00364883">
      <w:pPr>
        <w:widowControl w:val="0"/>
        <w:autoSpaceDE w:val="0"/>
        <w:autoSpaceDN w:val="0"/>
        <w:adjustRightInd w:val="0"/>
        <w:spacing w:after="0" w:line="240" w:lineRule="auto"/>
        <w:rPr>
          <w:rFonts w:ascii="Times New Roman" w:hAnsi="Times New Roman"/>
          <w:sz w:val="20"/>
          <w:szCs w:val="20"/>
          <w:lang w:val="en-US"/>
        </w:rPr>
      </w:pPr>
      <w:r w:rsidRPr="00FC1ABF">
        <w:rPr>
          <w:rFonts w:ascii="Times New Roman" w:hAnsi="Times New Roman"/>
          <w:b/>
          <w:sz w:val="20"/>
          <w:szCs w:val="20"/>
          <w:lang w:val="en-US"/>
        </w:rPr>
        <w:t>Findings:</w:t>
      </w:r>
      <w:r w:rsidRPr="00FC1ABF">
        <w:rPr>
          <w:rFonts w:ascii="Times New Roman" w:hAnsi="Times New Roman"/>
          <w:sz w:val="20"/>
          <w:szCs w:val="20"/>
          <w:lang w:val="en-US"/>
        </w:rPr>
        <w:t xml:space="preserve"> Between June 2010 and November 2011, 390 children were randomised; 119 to the 2+1group, 120 to the 3+0 group, </w:t>
      </w:r>
      <w:r w:rsidRPr="000666EA">
        <w:rPr>
          <w:rFonts w:ascii="Times New Roman" w:hAnsi="Times New Roman"/>
          <w:sz w:val="20"/>
          <w:szCs w:val="20"/>
          <w:lang w:val="en-US"/>
        </w:rPr>
        <w:t>and 151 to the 0+2 group. Following primary immunisation there were no</w:t>
      </w:r>
      <w:r w:rsidR="00625E96">
        <w:rPr>
          <w:rFonts w:ascii="Times New Roman" w:hAnsi="Times New Roman"/>
          <w:sz w:val="20"/>
          <w:szCs w:val="20"/>
          <w:lang w:val="en-US"/>
        </w:rPr>
        <w:t xml:space="preserve"> </w:t>
      </w:r>
      <w:r w:rsidRPr="000666EA">
        <w:rPr>
          <w:rFonts w:ascii="Times New Roman" w:hAnsi="Times New Roman"/>
          <w:sz w:val="20"/>
          <w:szCs w:val="20"/>
          <w:lang w:val="en-US"/>
        </w:rPr>
        <w:t>significant differences between the 2+1 and 3+0 groups for the proportion of IgG ≥0·2μg/mL for any of the PCV10 serotypes. At 10 months of age the proportion of 2+1 participants with IgG ≥0·2μg/mL were0·98 (93/94</w:t>
      </w:r>
      <w:r>
        <w:rPr>
          <w:rFonts w:ascii="Times New Roman" w:hAnsi="Times New Roman"/>
          <w:sz w:val="20"/>
          <w:szCs w:val="20"/>
          <w:lang w:val="en-US"/>
        </w:rPr>
        <w:t xml:space="preserve">, </w:t>
      </w:r>
      <w:r>
        <w:rPr>
          <w:rFonts w:ascii="Times New Roman" w:hAnsi="Times New Roman"/>
          <w:sz w:val="20"/>
          <w:szCs w:val="20"/>
        </w:rPr>
        <w:t>95% CI 0.9421-0.9997</w:t>
      </w:r>
      <w:r w:rsidRPr="000666EA">
        <w:rPr>
          <w:rFonts w:ascii="Times New Roman" w:hAnsi="Times New Roman"/>
          <w:sz w:val="20"/>
          <w:szCs w:val="20"/>
          <w:lang w:val="en-US"/>
        </w:rPr>
        <w:t>), 1 (94/94</w:t>
      </w:r>
      <w:r>
        <w:rPr>
          <w:rFonts w:ascii="Times New Roman" w:hAnsi="Times New Roman"/>
          <w:sz w:val="20"/>
          <w:szCs w:val="20"/>
          <w:lang w:val="en-US"/>
        </w:rPr>
        <w:t xml:space="preserve">, </w:t>
      </w:r>
      <w:r>
        <w:rPr>
          <w:rFonts w:ascii="Times New Roman" w:hAnsi="Times New Roman"/>
          <w:sz w:val="20"/>
          <w:szCs w:val="20"/>
        </w:rPr>
        <w:t>95% CI 0.9615-1</w:t>
      </w:r>
      <w:r w:rsidRPr="000666EA">
        <w:rPr>
          <w:rFonts w:ascii="Times New Roman" w:hAnsi="Times New Roman"/>
          <w:sz w:val="20"/>
          <w:szCs w:val="20"/>
          <w:lang w:val="en-US"/>
        </w:rPr>
        <w:t>), and 0·99 (92/94</w:t>
      </w:r>
      <w:r>
        <w:rPr>
          <w:rFonts w:ascii="Times New Roman" w:hAnsi="Times New Roman"/>
          <w:sz w:val="20"/>
          <w:szCs w:val="20"/>
          <w:lang w:val="en-US"/>
        </w:rPr>
        <w:t xml:space="preserve">, </w:t>
      </w:r>
      <w:r>
        <w:rPr>
          <w:rFonts w:ascii="Times New Roman" w:hAnsi="Times New Roman"/>
          <w:sz w:val="20"/>
          <w:szCs w:val="20"/>
        </w:rPr>
        <w:t>95% CI 0.9252-0.9974</w:t>
      </w:r>
      <w:r w:rsidRPr="000666EA">
        <w:rPr>
          <w:rFonts w:ascii="Times New Roman" w:hAnsi="Times New Roman"/>
          <w:sz w:val="20"/>
          <w:szCs w:val="20"/>
          <w:lang w:val="en-US"/>
        </w:rPr>
        <w:t>) for serotypes 1, 5 and 14 respectively. At 2-4 years of age there were significantly</w:t>
      </w:r>
      <w:r w:rsidR="00625E96">
        <w:rPr>
          <w:rFonts w:ascii="Times New Roman" w:hAnsi="Times New Roman"/>
          <w:sz w:val="20"/>
          <w:szCs w:val="20"/>
          <w:lang w:val="en-US"/>
        </w:rPr>
        <w:t xml:space="preserve"> </w:t>
      </w:r>
      <w:r w:rsidRPr="000666EA">
        <w:rPr>
          <w:rFonts w:ascii="Times New Roman" w:hAnsi="Times New Roman"/>
          <w:sz w:val="20"/>
          <w:szCs w:val="20"/>
          <w:lang w:val="en-US"/>
        </w:rPr>
        <w:t>higher proportion in the 2+1 versus 3+0 group with IgG ≥0·2μg/mL for serotypes 1 (</w:t>
      </w:r>
      <w:r w:rsidRPr="000666EA">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941</w:t>
      </w:r>
      <w:r>
        <w:rPr>
          <w:rFonts w:ascii="Times New Roman" w:hAnsi="Times New Roman"/>
          <w:color w:val="000000"/>
          <w:sz w:val="20"/>
          <w:szCs w:val="20"/>
        </w:rPr>
        <w:t>,</w:t>
      </w:r>
      <w:r w:rsidRPr="000666EA">
        <w:rPr>
          <w:rFonts w:ascii="Times New Roman" w:hAnsi="Times New Roman"/>
          <w:color w:val="000000"/>
          <w:sz w:val="20"/>
          <w:szCs w:val="20"/>
        </w:rPr>
        <w:t xml:space="preserve"> 95% CI </w:t>
      </w:r>
      <w:r>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856-</w:t>
      </w:r>
      <w:r>
        <w:rPr>
          <w:rFonts w:ascii="Times New Roman" w:hAnsi="Times New Roman"/>
          <w:color w:val="000000"/>
          <w:sz w:val="20"/>
          <w:szCs w:val="20"/>
        </w:rPr>
        <w:t xml:space="preserve"> 0</w:t>
      </w:r>
      <w:r w:rsidRPr="000666EA">
        <w:rPr>
          <w:rFonts w:ascii="Times New Roman" w:hAnsi="Times New Roman"/>
          <w:sz w:val="20"/>
          <w:szCs w:val="20"/>
          <w:lang w:val="en-US"/>
        </w:rPr>
        <w:t>·</w:t>
      </w:r>
      <w:r w:rsidRPr="000666EA">
        <w:rPr>
          <w:rFonts w:ascii="Times New Roman" w:hAnsi="Times New Roman"/>
          <w:color w:val="000000"/>
          <w:sz w:val="20"/>
          <w:szCs w:val="20"/>
        </w:rPr>
        <w:t>984</w:t>
      </w:r>
      <w:r>
        <w:rPr>
          <w:rFonts w:ascii="Times New Roman" w:hAnsi="Times New Roman"/>
          <w:color w:val="000000"/>
          <w:sz w:val="20"/>
          <w:szCs w:val="20"/>
        </w:rPr>
        <w:t>,</w:t>
      </w:r>
      <w:r w:rsidRPr="000666EA">
        <w:rPr>
          <w:rFonts w:ascii="Times New Roman" w:hAnsi="Times New Roman"/>
          <w:sz w:val="20"/>
          <w:szCs w:val="20"/>
          <w:lang w:val="en-US"/>
        </w:rPr>
        <w:t xml:space="preserve"> p=</w:t>
      </w:r>
      <w:r>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0083</w:t>
      </w:r>
      <w:r w:rsidRPr="000666EA">
        <w:rPr>
          <w:rFonts w:ascii="Times New Roman" w:hAnsi="Times New Roman"/>
          <w:sz w:val="20"/>
          <w:szCs w:val="20"/>
          <w:lang w:val="en-US"/>
        </w:rPr>
        <w:t>), 5</w:t>
      </w:r>
      <w:r w:rsidR="005F46B0">
        <w:rPr>
          <w:rFonts w:ascii="Times New Roman" w:hAnsi="Times New Roman"/>
          <w:sz w:val="20"/>
          <w:szCs w:val="20"/>
          <w:lang w:val="en-US"/>
        </w:rPr>
        <w:t xml:space="preserve"> </w:t>
      </w:r>
      <w:r w:rsidRPr="000666EA">
        <w:rPr>
          <w:rFonts w:ascii="Times New Roman" w:hAnsi="Times New Roman"/>
          <w:sz w:val="20"/>
          <w:szCs w:val="20"/>
          <w:lang w:val="en-US"/>
        </w:rPr>
        <w:t>(</w:t>
      </w:r>
      <w:r>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897</w:t>
      </w:r>
      <w:r>
        <w:rPr>
          <w:rFonts w:ascii="Times New Roman" w:hAnsi="Times New Roman"/>
          <w:color w:val="000000"/>
          <w:sz w:val="20"/>
          <w:szCs w:val="20"/>
        </w:rPr>
        <w:t>,</w:t>
      </w:r>
      <w:r w:rsidRPr="000666EA">
        <w:rPr>
          <w:rFonts w:ascii="Times New Roman" w:hAnsi="Times New Roman"/>
          <w:color w:val="000000"/>
          <w:sz w:val="20"/>
          <w:szCs w:val="20"/>
        </w:rPr>
        <w:t xml:space="preserve"> 95% CI </w:t>
      </w:r>
      <w:r>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799-</w:t>
      </w:r>
      <w:r>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958</w:t>
      </w:r>
      <w:r>
        <w:rPr>
          <w:rFonts w:ascii="Times New Roman" w:hAnsi="Times New Roman"/>
          <w:color w:val="000000"/>
          <w:sz w:val="20"/>
          <w:szCs w:val="20"/>
        </w:rPr>
        <w:t>,</w:t>
      </w:r>
      <w:r w:rsidRPr="000666EA">
        <w:rPr>
          <w:rFonts w:ascii="Times New Roman" w:hAnsi="Times New Roman"/>
          <w:sz w:val="20"/>
          <w:szCs w:val="20"/>
          <w:lang w:val="en-US"/>
        </w:rPr>
        <w:t xml:space="preserve"> p=</w:t>
      </w:r>
      <w:r>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0107</w:t>
      </w:r>
      <w:r w:rsidRPr="000666EA">
        <w:rPr>
          <w:rFonts w:ascii="Times New Roman" w:hAnsi="Times New Roman"/>
          <w:sz w:val="20"/>
          <w:szCs w:val="20"/>
          <w:lang w:val="en-US"/>
        </w:rPr>
        <w:t>), 6B</w:t>
      </w:r>
      <w:r w:rsidR="005F46B0">
        <w:rPr>
          <w:rFonts w:ascii="Times New Roman" w:hAnsi="Times New Roman"/>
          <w:sz w:val="20"/>
          <w:szCs w:val="20"/>
          <w:lang w:val="en-US"/>
        </w:rPr>
        <w:t xml:space="preserve"> </w:t>
      </w:r>
      <w:r w:rsidRPr="000666EA">
        <w:rPr>
          <w:rFonts w:ascii="Times New Roman" w:hAnsi="Times New Roman"/>
          <w:sz w:val="20"/>
          <w:szCs w:val="20"/>
          <w:lang w:val="en-US"/>
        </w:rPr>
        <w:t>(</w:t>
      </w:r>
      <w:r w:rsidRPr="000666EA">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956</w:t>
      </w:r>
      <w:r>
        <w:rPr>
          <w:rFonts w:ascii="Times New Roman" w:hAnsi="Times New Roman"/>
          <w:color w:val="000000"/>
          <w:sz w:val="20"/>
          <w:szCs w:val="20"/>
        </w:rPr>
        <w:t>,</w:t>
      </w:r>
      <w:r w:rsidRPr="000666EA">
        <w:rPr>
          <w:rFonts w:ascii="Times New Roman" w:hAnsi="Times New Roman"/>
          <w:color w:val="000000"/>
          <w:sz w:val="20"/>
          <w:szCs w:val="20"/>
        </w:rPr>
        <w:t xml:space="preserve"> 95% CI 0</w:t>
      </w:r>
      <w:r w:rsidRPr="000666EA">
        <w:rPr>
          <w:rFonts w:ascii="Times New Roman" w:hAnsi="Times New Roman"/>
          <w:sz w:val="20"/>
          <w:szCs w:val="20"/>
          <w:lang w:val="en-US"/>
        </w:rPr>
        <w:t>·</w:t>
      </w:r>
      <w:r w:rsidRPr="000666EA">
        <w:rPr>
          <w:rFonts w:ascii="Times New Roman" w:hAnsi="Times New Roman"/>
          <w:color w:val="000000"/>
          <w:sz w:val="20"/>
          <w:szCs w:val="20"/>
        </w:rPr>
        <w:t>876-</w:t>
      </w:r>
      <w:r>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991</w:t>
      </w:r>
      <w:r>
        <w:rPr>
          <w:rFonts w:ascii="Times New Roman" w:hAnsi="Times New Roman"/>
          <w:color w:val="000000"/>
          <w:sz w:val="20"/>
          <w:szCs w:val="20"/>
        </w:rPr>
        <w:t>,</w:t>
      </w:r>
      <w:r w:rsidRPr="000666EA">
        <w:rPr>
          <w:rFonts w:ascii="Times New Roman" w:hAnsi="Times New Roman"/>
          <w:sz w:val="20"/>
          <w:szCs w:val="20"/>
          <w:lang w:val="en-US"/>
        </w:rPr>
        <w:t>p=</w:t>
      </w:r>
      <w:r>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0291</w:t>
      </w:r>
      <w:r w:rsidRPr="000666EA">
        <w:rPr>
          <w:rFonts w:ascii="Times New Roman" w:hAnsi="Times New Roman"/>
          <w:sz w:val="20"/>
          <w:szCs w:val="20"/>
          <w:lang w:val="en-US"/>
        </w:rPr>
        <w:t>) and 18C (</w:t>
      </w:r>
      <w:r w:rsidRPr="000666EA">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985</w:t>
      </w:r>
      <w:r>
        <w:rPr>
          <w:rFonts w:ascii="Times New Roman" w:hAnsi="Times New Roman"/>
          <w:color w:val="000000"/>
          <w:sz w:val="20"/>
          <w:szCs w:val="20"/>
        </w:rPr>
        <w:t>,</w:t>
      </w:r>
      <w:r w:rsidRPr="000666EA">
        <w:rPr>
          <w:rFonts w:ascii="Times New Roman" w:hAnsi="Times New Roman"/>
          <w:color w:val="000000"/>
          <w:sz w:val="20"/>
          <w:szCs w:val="20"/>
        </w:rPr>
        <w:t xml:space="preserve"> 95% CI </w:t>
      </w:r>
      <w:r>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921-1</w:t>
      </w:r>
      <w:r w:rsidRPr="000666EA">
        <w:rPr>
          <w:rFonts w:ascii="Times New Roman" w:hAnsi="Times New Roman"/>
          <w:sz w:val="20"/>
          <w:szCs w:val="20"/>
          <w:lang w:val="en-US"/>
        </w:rPr>
        <w:t>·</w:t>
      </w:r>
      <w:r w:rsidRPr="000666EA">
        <w:rPr>
          <w:rFonts w:ascii="Times New Roman" w:hAnsi="Times New Roman"/>
          <w:color w:val="000000"/>
          <w:sz w:val="20"/>
          <w:szCs w:val="20"/>
        </w:rPr>
        <w:t>000</w:t>
      </w:r>
      <w:r>
        <w:rPr>
          <w:rFonts w:ascii="Times New Roman" w:hAnsi="Times New Roman"/>
          <w:color w:val="000000"/>
          <w:sz w:val="20"/>
          <w:szCs w:val="20"/>
        </w:rPr>
        <w:t>,</w:t>
      </w:r>
      <w:r w:rsidRPr="000666EA">
        <w:rPr>
          <w:rFonts w:ascii="Times New Roman" w:hAnsi="Times New Roman"/>
          <w:sz w:val="20"/>
          <w:szCs w:val="20"/>
          <w:lang w:val="en-US"/>
        </w:rPr>
        <w:t xml:space="preserve"> p=</w:t>
      </w:r>
      <w:r w:rsidRPr="000666EA">
        <w:rPr>
          <w:rFonts w:ascii="Times New Roman" w:hAnsi="Times New Roman"/>
          <w:color w:val="000000"/>
          <w:sz w:val="20"/>
          <w:szCs w:val="20"/>
        </w:rPr>
        <w:t>&lt;</w:t>
      </w:r>
      <w:r>
        <w:rPr>
          <w:rFonts w:ascii="Times New Roman" w:hAnsi="Times New Roman"/>
          <w:color w:val="000000"/>
          <w:sz w:val="20"/>
          <w:szCs w:val="20"/>
        </w:rPr>
        <w:t>0</w:t>
      </w:r>
      <w:r w:rsidRPr="000666EA">
        <w:rPr>
          <w:rFonts w:ascii="Times New Roman" w:hAnsi="Times New Roman"/>
          <w:sz w:val="20"/>
          <w:szCs w:val="20"/>
          <w:lang w:val="en-US"/>
        </w:rPr>
        <w:t>·</w:t>
      </w:r>
      <w:r w:rsidRPr="000666EA">
        <w:rPr>
          <w:rFonts w:ascii="Times New Roman" w:hAnsi="Times New Roman"/>
          <w:color w:val="000000"/>
          <w:sz w:val="20"/>
          <w:szCs w:val="20"/>
        </w:rPr>
        <w:t>0001</w:t>
      </w:r>
      <w:r w:rsidRPr="000666EA">
        <w:rPr>
          <w:rFonts w:ascii="Times New Roman" w:hAnsi="Times New Roman"/>
          <w:sz w:val="20"/>
          <w:szCs w:val="20"/>
          <w:lang w:val="en-US"/>
        </w:rPr>
        <w:t>).</w:t>
      </w:r>
    </w:p>
    <w:p w14:paraId="1E00D9BB" w14:textId="77777777" w:rsidR="00C82476" w:rsidRPr="00FC1ABF" w:rsidRDefault="00C82476" w:rsidP="00364883">
      <w:pPr>
        <w:widowControl w:val="0"/>
        <w:autoSpaceDE w:val="0"/>
        <w:autoSpaceDN w:val="0"/>
        <w:adjustRightInd w:val="0"/>
        <w:spacing w:after="0" w:line="240" w:lineRule="auto"/>
        <w:rPr>
          <w:rFonts w:ascii="Times New Roman" w:hAnsi="Times New Roman"/>
          <w:sz w:val="20"/>
          <w:szCs w:val="20"/>
          <w:lang w:val="en-US"/>
        </w:rPr>
      </w:pPr>
    </w:p>
    <w:p w14:paraId="21AD92FB" w14:textId="2037F543" w:rsidR="00C82476" w:rsidRPr="00FC1ABF" w:rsidRDefault="00C82476" w:rsidP="00364883">
      <w:pPr>
        <w:widowControl w:val="0"/>
        <w:autoSpaceDE w:val="0"/>
        <w:autoSpaceDN w:val="0"/>
        <w:adjustRightInd w:val="0"/>
        <w:spacing w:after="0" w:line="240" w:lineRule="auto"/>
        <w:rPr>
          <w:rFonts w:ascii="Times New Roman" w:hAnsi="Times New Roman"/>
          <w:sz w:val="20"/>
          <w:szCs w:val="20"/>
          <w:lang w:val="en-US"/>
        </w:rPr>
      </w:pPr>
      <w:r w:rsidRPr="00FC1ABF">
        <w:rPr>
          <w:rFonts w:ascii="Times New Roman" w:hAnsi="Times New Roman"/>
          <w:b/>
          <w:sz w:val="20"/>
          <w:szCs w:val="20"/>
          <w:lang w:val="en-US"/>
        </w:rPr>
        <w:t>Interpretation:</w:t>
      </w:r>
      <w:r w:rsidRPr="00FC1ABF">
        <w:rPr>
          <w:rFonts w:ascii="Times New Roman" w:hAnsi="Times New Roman"/>
          <w:sz w:val="20"/>
          <w:szCs w:val="20"/>
          <w:lang w:val="en-US"/>
        </w:rPr>
        <w:t xml:space="preserve"> Use of a 2+1 PCV schedule with booster at 9 months in a resource-limited setting</w:t>
      </w:r>
      <w:r w:rsidR="00625E96">
        <w:rPr>
          <w:rFonts w:ascii="Times New Roman" w:hAnsi="Times New Roman"/>
          <w:sz w:val="20"/>
          <w:szCs w:val="20"/>
          <w:lang w:val="en-US"/>
        </w:rPr>
        <w:t xml:space="preserve"> </w:t>
      </w:r>
      <w:r w:rsidRPr="00FC1ABF">
        <w:rPr>
          <w:rFonts w:ascii="Times New Roman" w:hAnsi="Times New Roman"/>
          <w:sz w:val="20"/>
          <w:szCs w:val="20"/>
          <w:lang w:val="en-US"/>
        </w:rPr>
        <w:t>elicited improved antibody persistence through early childhood without compromising antibody responses in early infancy. This schedule is now planned for</w:t>
      </w:r>
      <w:r>
        <w:rPr>
          <w:rFonts w:ascii="Times New Roman" w:hAnsi="Times New Roman"/>
          <w:sz w:val="20"/>
          <w:szCs w:val="20"/>
          <w:lang w:val="en-US"/>
        </w:rPr>
        <w:t xml:space="preserve"> progressive</w:t>
      </w:r>
      <w:r w:rsidRPr="00FC1ABF">
        <w:rPr>
          <w:rFonts w:ascii="Times New Roman" w:hAnsi="Times New Roman"/>
          <w:sz w:val="20"/>
          <w:szCs w:val="20"/>
          <w:lang w:val="en-US"/>
        </w:rPr>
        <w:t xml:space="preserve"> introduction </w:t>
      </w:r>
      <w:r>
        <w:rPr>
          <w:rFonts w:ascii="Times New Roman" w:hAnsi="Times New Roman"/>
          <w:sz w:val="20"/>
          <w:szCs w:val="20"/>
          <w:lang w:val="en-US"/>
        </w:rPr>
        <w:t>across</w:t>
      </w:r>
      <w:r w:rsidR="00625E96">
        <w:rPr>
          <w:rFonts w:ascii="Times New Roman" w:hAnsi="Times New Roman"/>
          <w:sz w:val="20"/>
          <w:szCs w:val="20"/>
          <w:lang w:val="en-US"/>
        </w:rPr>
        <w:t xml:space="preserve"> </w:t>
      </w:r>
      <w:r w:rsidRPr="00FC1ABF">
        <w:rPr>
          <w:rFonts w:ascii="Times New Roman" w:hAnsi="Times New Roman"/>
          <w:sz w:val="20"/>
          <w:szCs w:val="20"/>
          <w:lang w:val="en-US"/>
        </w:rPr>
        <w:t xml:space="preserve">Nepal in </w:t>
      </w:r>
      <w:r>
        <w:rPr>
          <w:rFonts w:ascii="Times New Roman" w:hAnsi="Times New Roman"/>
          <w:sz w:val="20"/>
          <w:szCs w:val="20"/>
          <w:lang w:val="en-US"/>
        </w:rPr>
        <w:t xml:space="preserve">December </w:t>
      </w:r>
      <w:r w:rsidRPr="00FC1ABF">
        <w:rPr>
          <w:rFonts w:ascii="Times New Roman" w:hAnsi="Times New Roman"/>
          <w:sz w:val="20"/>
          <w:szCs w:val="20"/>
          <w:lang w:val="en-US"/>
        </w:rPr>
        <w:t>2014</w:t>
      </w:r>
      <w:r>
        <w:rPr>
          <w:rFonts w:ascii="Times New Roman" w:hAnsi="Times New Roman"/>
          <w:sz w:val="20"/>
          <w:szCs w:val="20"/>
          <w:lang w:val="en-US"/>
        </w:rPr>
        <w:t>, with pre and post-implementation surveillance being conducted by a GAVI Alliance funded study.</w:t>
      </w:r>
    </w:p>
    <w:p w14:paraId="1AEC7BEE" w14:textId="77777777" w:rsidR="00C82476" w:rsidRPr="00FC1ABF" w:rsidRDefault="00C82476" w:rsidP="00364883">
      <w:pPr>
        <w:spacing w:after="0" w:line="240" w:lineRule="auto"/>
        <w:rPr>
          <w:rFonts w:ascii="Times New Roman" w:hAnsi="Times New Roman"/>
          <w:b/>
          <w:sz w:val="20"/>
          <w:szCs w:val="20"/>
        </w:rPr>
      </w:pPr>
    </w:p>
    <w:p w14:paraId="7D5B1DA4" w14:textId="2D579483" w:rsidR="00C82476" w:rsidRPr="00FC1ABF" w:rsidRDefault="00C82476" w:rsidP="00E6385F">
      <w:pPr>
        <w:spacing w:after="0" w:line="240" w:lineRule="auto"/>
        <w:ind w:right="-23"/>
        <w:rPr>
          <w:rFonts w:ascii="Times New Roman" w:hAnsi="Times New Roman"/>
          <w:sz w:val="20"/>
          <w:szCs w:val="20"/>
        </w:rPr>
      </w:pPr>
      <w:r>
        <w:rPr>
          <w:rFonts w:ascii="Times New Roman" w:hAnsi="Times New Roman"/>
          <w:b/>
          <w:bCs/>
          <w:color w:val="262626"/>
          <w:sz w:val="20"/>
          <w:szCs w:val="20"/>
          <w:lang w:val="en-US"/>
        </w:rPr>
        <w:t>Funding</w:t>
      </w:r>
      <w:r w:rsidRPr="00FC1ABF">
        <w:rPr>
          <w:rFonts w:ascii="Times New Roman" w:hAnsi="Times New Roman"/>
          <w:b/>
          <w:bCs/>
          <w:color w:val="262626"/>
          <w:sz w:val="20"/>
          <w:szCs w:val="20"/>
          <w:lang w:val="en-US"/>
        </w:rPr>
        <w:t>:</w:t>
      </w:r>
      <w:r w:rsidR="00625E96">
        <w:rPr>
          <w:rFonts w:ascii="Times New Roman" w:hAnsi="Times New Roman"/>
          <w:b/>
          <w:bCs/>
          <w:color w:val="262626"/>
          <w:sz w:val="20"/>
          <w:szCs w:val="20"/>
          <w:lang w:val="en-US"/>
        </w:rPr>
        <w:t xml:space="preserve"> </w:t>
      </w:r>
      <w:r w:rsidRPr="0038558C">
        <w:rPr>
          <w:rFonts w:ascii="Times New Roman" w:hAnsi="Times New Roman"/>
          <w:sz w:val="20"/>
          <w:szCs w:val="20"/>
        </w:rPr>
        <w:t>This study was supported by funding from the National Institute for Public Health and the Environment, The Netherlands; Oxford Vaccine Group,</w:t>
      </w:r>
      <w:r>
        <w:rPr>
          <w:rFonts w:ascii="Times New Roman" w:hAnsi="Times New Roman"/>
          <w:sz w:val="20"/>
          <w:szCs w:val="20"/>
        </w:rPr>
        <w:t xml:space="preserve"> University of Oxford,</w:t>
      </w:r>
      <w:r w:rsidRPr="0038558C">
        <w:rPr>
          <w:rFonts w:ascii="Times New Roman" w:hAnsi="Times New Roman"/>
          <w:sz w:val="20"/>
          <w:szCs w:val="20"/>
        </w:rPr>
        <w:t xml:space="preserve"> United Kingdom; and GlaxoSmithKline Biologicals, Belgium. </w:t>
      </w:r>
      <w:r>
        <w:rPr>
          <w:rFonts w:ascii="Times New Roman" w:hAnsi="Times New Roman"/>
          <w:sz w:val="20"/>
          <w:szCs w:val="20"/>
        </w:rPr>
        <w:t>The corresponding author had complete access to all study data, did not receive any funding to write this article, and had final responsibility for the decision to submit this publication.</w:t>
      </w:r>
    </w:p>
    <w:p w14:paraId="2B8D2805" w14:textId="77777777" w:rsidR="00C82476" w:rsidRPr="00FC1ABF" w:rsidRDefault="00C82476" w:rsidP="00364883">
      <w:pPr>
        <w:spacing w:after="0" w:line="240" w:lineRule="auto"/>
        <w:rPr>
          <w:rFonts w:ascii="Times New Roman" w:hAnsi="Times New Roman"/>
          <w:b/>
          <w:sz w:val="20"/>
          <w:szCs w:val="20"/>
        </w:rPr>
      </w:pPr>
    </w:p>
    <w:p w14:paraId="61452301" w14:textId="77777777" w:rsidR="00C82476" w:rsidRPr="00FC1ABF" w:rsidRDefault="00C82476" w:rsidP="00F30084">
      <w:pPr>
        <w:spacing w:after="0" w:line="240" w:lineRule="auto"/>
        <w:rPr>
          <w:rFonts w:ascii="Times New Roman" w:hAnsi="Times New Roman"/>
          <w:b/>
          <w:sz w:val="20"/>
          <w:szCs w:val="20"/>
        </w:rPr>
      </w:pPr>
      <w:r w:rsidRPr="00FC1ABF">
        <w:rPr>
          <w:rFonts w:ascii="Times New Roman" w:hAnsi="Times New Roman"/>
          <w:b/>
          <w:sz w:val="20"/>
          <w:szCs w:val="20"/>
        </w:rPr>
        <w:br w:type="page"/>
      </w:r>
    </w:p>
    <w:p w14:paraId="345CB960" w14:textId="77777777" w:rsidR="00C82476" w:rsidRPr="006C42CB" w:rsidRDefault="00C82476" w:rsidP="00FC1ABF">
      <w:pPr>
        <w:spacing w:after="0" w:line="240" w:lineRule="auto"/>
        <w:rPr>
          <w:rFonts w:ascii="Times New Roman" w:hAnsi="Times New Roman"/>
          <w:b/>
        </w:rPr>
      </w:pPr>
      <w:r>
        <w:rPr>
          <w:rFonts w:ascii="Times New Roman" w:hAnsi="Times New Roman"/>
          <w:b/>
          <w:sz w:val="24"/>
          <w:szCs w:val="24"/>
        </w:rPr>
        <w:lastRenderedPageBreak/>
        <w:t>Introduction</w:t>
      </w:r>
    </w:p>
    <w:p w14:paraId="644073CF" w14:textId="6CC9ED79" w:rsidR="00C82476" w:rsidRPr="0038558C" w:rsidRDefault="00C82476" w:rsidP="00FC1ABF">
      <w:pPr>
        <w:spacing w:after="0" w:line="240" w:lineRule="auto"/>
        <w:ind w:right="-23"/>
        <w:rPr>
          <w:rFonts w:ascii="Times New Roman" w:hAnsi="Times New Roman"/>
          <w:sz w:val="20"/>
          <w:szCs w:val="20"/>
          <w:lang w:val="en-US"/>
        </w:rPr>
      </w:pPr>
      <w:r w:rsidRPr="0038558C">
        <w:rPr>
          <w:rFonts w:ascii="Times New Roman" w:hAnsi="Times New Roman"/>
          <w:i/>
          <w:sz w:val="20"/>
          <w:szCs w:val="20"/>
        </w:rPr>
        <w:t>Streptococcus pneumoniae</w:t>
      </w:r>
      <w:r w:rsidR="009557CD">
        <w:rPr>
          <w:rFonts w:ascii="Times New Roman" w:hAnsi="Times New Roman"/>
          <w:i/>
          <w:sz w:val="20"/>
          <w:szCs w:val="20"/>
        </w:rPr>
        <w:t xml:space="preserve"> </w:t>
      </w:r>
      <w:r w:rsidRPr="0038558C">
        <w:rPr>
          <w:rFonts w:ascii="Times New Roman" w:hAnsi="Times New Roman"/>
          <w:sz w:val="20"/>
          <w:szCs w:val="20"/>
        </w:rPr>
        <w:t>is the predominant cause of bacterial pneumonia, meningitis and septicaemia in children worldwide, and disproportionately affects children from developing countries.</w:t>
      </w:r>
      <w:r w:rsidRPr="0038558C">
        <w:rPr>
          <w:rFonts w:ascii="Times New Roman" w:hAnsi="Times New Roman"/>
          <w:sz w:val="20"/>
          <w:szCs w:val="20"/>
        </w:rPr>
        <w:fldChar w:fldCharType="begin">
          <w:fldData xml:space="preserve">PEVuZE5vdGU+PENpdGU+PEF1dGhvcj5PJmFwb3M7QnJpZW48L0F1dGhvcj48WWVhcj4yMDA5PC9Z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</w:fldData>
        </w:fldChar>
      </w:r>
      <w:r w:rsidR="009E30CE">
        <w:rPr>
          <w:rFonts w:ascii="Times New Roman" w:hAnsi="Times New Roman"/>
          <w:sz w:val="20"/>
          <w:szCs w:val="20"/>
        </w:rPr>
        <w:instrText xml:space="preserve"> ADDIN EN.CITE </w:instrText>
      </w:r>
      <w:r w:rsidR="009E30CE">
        <w:rPr>
          <w:rFonts w:ascii="Times New Roman" w:hAnsi="Times New Roman"/>
          <w:sz w:val="20"/>
          <w:szCs w:val="20"/>
        </w:rPr>
        <w:fldChar w:fldCharType="begin">
          <w:fldData xml:space="preserve">PEVuZE5vdGU+PENpdGU+PEF1dGhvcj5PJmFwb3M7QnJpZW48L0F1dGhvcj48WWVhcj4yMDA5PC9Z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</w:fldData>
        </w:fldChar>
      </w:r>
      <w:r w:rsidR="009E30CE">
        <w:rPr>
          <w:rFonts w:ascii="Times New Roman" w:hAnsi="Times New Roman"/>
          <w:sz w:val="20"/>
          <w:szCs w:val="20"/>
        </w:rPr>
        <w:instrText xml:space="preserve"> ADDIN EN.CITE.DATA </w:instrText>
      </w:r>
      <w:r w:rsidR="009E30CE">
        <w:rPr>
          <w:rFonts w:ascii="Times New Roman" w:hAnsi="Times New Roman"/>
          <w:sz w:val="20"/>
          <w:szCs w:val="20"/>
        </w:rPr>
      </w:r>
      <w:r w:rsidR="009E30CE">
        <w:rPr>
          <w:rFonts w:ascii="Times New Roman" w:hAnsi="Times New Roman"/>
          <w:sz w:val="20"/>
          <w:szCs w:val="20"/>
        </w:rPr>
        <w:fldChar w:fldCharType="end"/>
      </w:r>
      <w:r w:rsidRPr="0038558C">
        <w:rPr>
          <w:rFonts w:ascii="Times New Roman" w:hAnsi="Times New Roman"/>
          <w:sz w:val="20"/>
          <w:szCs w:val="20"/>
        </w:rPr>
      </w:r>
      <w:r w:rsidRPr="0038558C">
        <w:rPr>
          <w:rFonts w:ascii="Times New Roman" w:hAnsi="Times New Roman"/>
          <w:sz w:val="20"/>
          <w:szCs w:val="20"/>
        </w:rPr>
        <w:fldChar w:fldCharType="separate"/>
      </w:r>
      <w:r w:rsidR="009E30CE" w:rsidRPr="009E30CE">
        <w:rPr>
          <w:rFonts w:ascii="Times New Roman" w:hAnsi="Times New Roman"/>
          <w:noProof/>
          <w:sz w:val="20"/>
          <w:szCs w:val="20"/>
          <w:vertAlign w:val="superscript"/>
        </w:rPr>
        <w:t>5</w:t>
      </w:r>
      <w:r w:rsidRPr="0038558C">
        <w:rPr>
          <w:rFonts w:ascii="Times New Roman" w:hAnsi="Times New Roman"/>
          <w:sz w:val="20"/>
          <w:szCs w:val="20"/>
        </w:rPr>
        <w:fldChar w:fldCharType="end"/>
      </w:r>
      <w:r w:rsidRPr="0038558C">
        <w:rPr>
          <w:rFonts w:ascii="Times New Roman" w:hAnsi="Times New Roman"/>
          <w:sz w:val="20"/>
          <w:szCs w:val="20"/>
        </w:rPr>
        <w:t xml:space="preserve">Pneumococcal conjugate vaccines (PCVs) reduce pneumococcal disease burden by direct protection and by </w:t>
      </w:r>
      <w:r w:rsidRPr="0038558C">
        <w:rPr>
          <w:rFonts w:ascii="Times New Roman" w:hAnsi="Times New Roman"/>
          <w:sz w:val="20"/>
          <w:szCs w:val="20"/>
          <w:lang w:val="en-US"/>
        </w:rPr>
        <w:t>reducing nasopharyngeal carriage, thereby preventing transmission and inducing herd protection.</w:t>
      </w:r>
      <w:r w:rsidRPr="0038558C">
        <w:rPr>
          <w:rFonts w:ascii="Times New Roman" w:hAnsi="Times New Roman"/>
          <w:sz w:val="20"/>
          <w:szCs w:val="20"/>
          <w:lang w:val="en-US"/>
        </w:rPr>
        <w:fldChar w:fldCharType="begin">
          <w:fldData xml:space="preserve">PEVuZE5vdGU+PENpdGU+PEF1dGhvcj5GbGFzY2hlPC9BdXRob3I+PFllYXI+MjAxMTwvWWVhcj48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</w:fldData>
        </w:fldChar>
      </w:r>
      <w:r w:rsidR="004F3513">
        <w:rPr>
          <w:rFonts w:ascii="Times New Roman" w:hAnsi="Times New Roman"/>
          <w:sz w:val="20"/>
          <w:szCs w:val="20"/>
          <w:lang w:val="en-US"/>
        </w:rPr>
        <w:instrText xml:space="preserve"> ADDIN EN.CITE </w:instrText>
      </w:r>
      <w:r w:rsidR="004F3513">
        <w:rPr>
          <w:rFonts w:ascii="Times New Roman" w:hAnsi="Times New Roman"/>
          <w:sz w:val="20"/>
          <w:szCs w:val="20"/>
          <w:lang w:val="en-US"/>
        </w:rPr>
        <w:fldChar w:fldCharType="begin">
          <w:fldData xml:space="preserve">PEVuZE5vdGU+PENpdGU+PEF1dGhvcj5GbGFzY2hlPC9BdXRob3I+PFllYXI+MjAxMTwvWWVhcj48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</w:fldData>
        </w:fldChar>
      </w:r>
      <w:r w:rsidR="004F3513">
        <w:rPr>
          <w:rFonts w:ascii="Times New Roman" w:hAnsi="Times New Roman"/>
          <w:sz w:val="20"/>
          <w:szCs w:val="20"/>
          <w:lang w:val="en-US"/>
        </w:rPr>
        <w:instrText xml:space="preserve"> ADDIN EN.CITE.DATA </w:instrText>
      </w:r>
      <w:r w:rsidR="004F3513">
        <w:rPr>
          <w:rFonts w:ascii="Times New Roman" w:hAnsi="Times New Roman"/>
          <w:sz w:val="20"/>
          <w:szCs w:val="20"/>
          <w:lang w:val="en-US"/>
        </w:rPr>
      </w:r>
      <w:r w:rsidR="004F3513">
        <w:rPr>
          <w:rFonts w:ascii="Times New Roman" w:hAnsi="Times New Roman"/>
          <w:sz w:val="20"/>
          <w:szCs w:val="20"/>
          <w:lang w:val="en-US"/>
        </w:rPr>
        <w:fldChar w:fldCharType="end"/>
      </w:r>
      <w:r w:rsidRPr="0038558C">
        <w:rPr>
          <w:rFonts w:ascii="Times New Roman" w:hAnsi="Times New Roman"/>
          <w:sz w:val="20"/>
          <w:szCs w:val="20"/>
          <w:lang w:val="en-US"/>
        </w:rPr>
      </w:r>
      <w:r w:rsidRPr="0038558C">
        <w:rPr>
          <w:rFonts w:ascii="Times New Roman" w:hAnsi="Times New Roman"/>
          <w:sz w:val="20"/>
          <w:szCs w:val="20"/>
          <w:lang w:val="en-US"/>
        </w:rPr>
        <w:fldChar w:fldCharType="separate"/>
      </w:r>
      <w:r w:rsidR="004F3513" w:rsidRPr="004F3513">
        <w:rPr>
          <w:rFonts w:ascii="Times New Roman" w:hAnsi="Times New Roman"/>
          <w:noProof/>
          <w:sz w:val="20"/>
          <w:szCs w:val="20"/>
          <w:vertAlign w:val="superscript"/>
          <w:lang w:val="en-US"/>
        </w:rPr>
        <w:t>6-8</w:t>
      </w:r>
      <w:r w:rsidRPr="0038558C">
        <w:rPr>
          <w:rFonts w:ascii="Times New Roman" w:hAnsi="Times New Roman"/>
          <w:sz w:val="20"/>
          <w:szCs w:val="20"/>
          <w:lang w:val="en-US"/>
        </w:rPr>
        <w:fldChar w:fldCharType="end"/>
      </w:r>
      <w:r w:rsidRPr="0038558C">
        <w:rPr>
          <w:rFonts w:ascii="Times New Roman" w:hAnsi="Times New Roman"/>
          <w:sz w:val="20"/>
          <w:szCs w:val="20"/>
          <w:lang w:val="en-US"/>
        </w:rPr>
        <w:t>However, introduction of PCVs into resource-limited settings has been delayed by lack of country-specific data on disease burden and</w:t>
      </w:r>
      <w:r w:rsidR="009557CD">
        <w:rPr>
          <w:rFonts w:ascii="Times New Roman" w:hAnsi="Times New Roman"/>
          <w:sz w:val="20"/>
          <w:szCs w:val="20"/>
          <w:lang w:val="en-US"/>
        </w:rPr>
        <w:t xml:space="preserve"> </w:t>
      </w:r>
      <w:r w:rsidRPr="0038558C">
        <w:rPr>
          <w:rFonts w:ascii="Times New Roman" w:hAnsi="Times New Roman"/>
          <w:sz w:val="20"/>
          <w:szCs w:val="20"/>
          <w:lang w:val="en-US"/>
        </w:rPr>
        <w:t>potential vaccine impact, logistical challenges, and cost.</w:t>
      </w:r>
    </w:p>
    <w:p w14:paraId="17A7C789" w14:textId="1A0AF7B1" w:rsidR="00C82476" w:rsidRDefault="00C82476" w:rsidP="00FC1ABF">
      <w:pPr>
        <w:spacing w:after="0" w:line="240" w:lineRule="auto"/>
        <w:ind w:right="-23"/>
        <w:rPr>
          <w:rFonts w:ascii="Times New Roman" w:hAnsi="Times New Roman"/>
          <w:sz w:val="20"/>
          <w:szCs w:val="20"/>
          <w:lang w:val="en-US"/>
        </w:rPr>
      </w:pPr>
      <w:r w:rsidRPr="0038558C">
        <w:rPr>
          <w:rFonts w:ascii="Times New Roman" w:hAnsi="Times New Roman"/>
          <w:sz w:val="20"/>
          <w:szCs w:val="20"/>
        </w:rPr>
        <w:t>In Nepal, invasive pneumococcal disease (IPD) is responsible for a substantial disease burden in children.</w:t>
      </w:r>
      <w:r w:rsidRPr="0038558C">
        <w:rPr>
          <w:rFonts w:ascii="Times New Roman" w:hAnsi="Times New Roman"/>
          <w:sz w:val="20"/>
          <w:szCs w:val="20"/>
        </w:rPr>
        <w:fldChar w:fldCharType="begin">
          <w:fldData xml:space="preserve">PEVuZE5vdGU+PENpdGU+PEF1dGhvcj5LZWxseTwvQXV0aG9yPjxZZWFyPjIwMTE8L1llYXI+PFJl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=
</w:fldData>
        </w:fldChar>
      </w:r>
      <w:r w:rsidR="004F3513">
        <w:rPr>
          <w:rFonts w:ascii="Times New Roman" w:hAnsi="Times New Roman"/>
          <w:sz w:val="20"/>
          <w:szCs w:val="20"/>
        </w:rPr>
        <w:instrText xml:space="preserve"> ADDIN EN.CITE </w:instrText>
      </w:r>
      <w:r w:rsidR="004F3513">
        <w:rPr>
          <w:rFonts w:ascii="Times New Roman" w:hAnsi="Times New Roman"/>
          <w:sz w:val="20"/>
          <w:szCs w:val="20"/>
        </w:rPr>
        <w:fldChar w:fldCharType="begin">
          <w:fldData xml:space="preserve">PEVuZE5vdGU+PENpdGU+PEF1dGhvcj5LZWxseTwvQXV0aG9yPjxZZWFyPjIwMTE8L1llYXI+PFJl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=
</w:fldData>
        </w:fldChar>
      </w:r>
      <w:r w:rsidR="004F3513">
        <w:rPr>
          <w:rFonts w:ascii="Times New Roman" w:hAnsi="Times New Roman"/>
          <w:sz w:val="20"/>
          <w:szCs w:val="20"/>
        </w:rPr>
        <w:instrText xml:space="preserve"> ADDIN EN.CITE.DATA </w:instrText>
      </w:r>
      <w:r w:rsidR="004F3513">
        <w:rPr>
          <w:rFonts w:ascii="Times New Roman" w:hAnsi="Times New Roman"/>
          <w:sz w:val="20"/>
          <w:szCs w:val="20"/>
        </w:rPr>
      </w:r>
      <w:r w:rsidR="004F3513">
        <w:rPr>
          <w:rFonts w:ascii="Times New Roman" w:hAnsi="Times New Roman"/>
          <w:sz w:val="20"/>
          <w:szCs w:val="20"/>
        </w:rPr>
        <w:fldChar w:fldCharType="end"/>
      </w:r>
      <w:r w:rsidRPr="0038558C">
        <w:rPr>
          <w:rFonts w:ascii="Times New Roman" w:hAnsi="Times New Roman"/>
          <w:sz w:val="20"/>
          <w:szCs w:val="20"/>
        </w:rPr>
      </w:r>
      <w:r w:rsidRPr="0038558C">
        <w:rPr>
          <w:rFonts w:ascii="Times New Roman" w:hAnsi="Times New Roman"/>
          <w:sz w:val="20"/>
          <w:szCs w:val="20"/>
        </w:rPr>
        <w:fldChar w:fldCharType="separate"/>
      </w:r>
      <w:r w:rsidR="004F3513" w:rsidRPr="004F3513">
        <w:rPr>
          <w:rFonts w:ascii="Times New Roman" w:hAnsi="Times New Roman"/>
          <w:noProof/>
          <w:sz w:val="20"/>
          <w:szCs w:val="20"/>
          <w:vertAlign w:val="superscript"/>
        </w:rPr>
        <w:t>9,10</w:t>
      </w:r>
      <w:r w:rsidRPr="0038558C">
        <w:rPr>
          <w:rFonts w:ascii="Times New Roman" w:hAnsi="Times New Roman"/>
          <w:sz w:val="20"/>
          <w:szCs w:val="20"/>
        </w:rPr>
        <w:fldChar w:fldCharType="end"/>
      </w:r>
      <w:r w:rsidR="00C67403">
        <w:rPr>
          <w:rFonts w:ascii="Times New Roman" w:hAnsi="Times New Roman"/>
          <w:sz w:val="20"/>
          <w:szCs w:val="20"/>
        </w:rPr>
        <w:t xml:space="preserve"> </w:t>
      </w:r>
      <w:r w:rsidRPr="0038558C">
        <w:rPr>
          <w:rFonts w:ascii="Times New Roman" w:hAnsi="Times New Roman"/>
          <w:sz w:val="20"/>
          <w:szCs w:val="20"/>
          <w:lang w:val="en-US"/>
        </w:rPr>
        <w:t>Ongoing surveillance of</w:t>
      </w:r>
      <w:r w:rsidR="009557CD">
        <w:rPr>
          <w:rFonts w:ascii="Times New Roman" w:hAnsi="Times New Roman"/>
          <w:sz w:val="20"/>
          <w:szCs w:val="20"/>
          <w:lang w:val="en-US"/>
        </w:rPr>
        <w:t xml:space="preserve"> </w:t>
      </w:r>
      <w:r w:rsidRPr="0038558C">
        <w:rPr>
          <w:rFonts w:ascii="Times New Roman" w:hAnsi="Times New Roman"/>
          <w:sz w:val="20"/>
          <w:szCs w:val="20"/>
          <w:lang w:val="en-US"/>
        </w:rPr>
        <w:t>pediatric admissions since 2005 at Patan</w:t>
      </w:r>
      <w:r w:rsidR="009557CD">
        <w:rPr>
          <w:rFonts w:ascii="Times New Roman" w:hAnsi="Times New Roman"/>
          <w:sz w:val="20"/>
          <w:szCs w:val="20"/>
          <w:lang w:val="en-US"/>
        </w:rPr>
        <w:t xml:space="preserve"> </w:t>
      </w:r>
      <w:r w:rsidRPr="0038558C">
        <w:rPr>
          <w:rFonts w:ascii="Times New Roman" w:hAnsi="Times New Roman"/>
          <w:sz w:val="20"/>
          <w:szCs w:val="20"/>
          <w:lang w:val="en-US"/>
        </w:rPr>
        <w:t>Hospital, Kathmandu indicate that the majority of IPD is due to serotypes1, 5 and 14</w:t>
      </w:r>
      <w:r>
        <w:rPr>
          <w:rFonts w:ascii="Times New Roman" w:hAnsi="Times New Roman"/>
          <w:sz w:val="20"/>
          <w:szCs w:val="20"/>
          <w:lang w:val="en-US"/>
        </w:rPr>
        <w:t xml:space="preserve"> with 41% of disease in early infancy due to</w:t>
      </w:r>
      <w:r w:rsidR="00C67403">
        <w:rPr>
          <w:rFonts w:ascii="Times New Roman" w:hAnsi="Times New Roman"/>
          <w:sz w:val="20"/>
          <w:szCs w:val="20"/>
          <w:lang w:val="en-US"/>
        </w:rPr>
        <w:t xml:space="preserve"> vaccine serotypes</w:t>
      </w:r>
      <w:r>
        <w:rPr>
          <w:rFonts w:ascii="Times New Roman" w:hAnsi="Times New Roman"/>
          <w:sz w:val="20"/>
          <w:szCs w:val="20"/>
          <w:lang w:val="en-US"/>
        </w:rPr>
        <w:t xml:space="preserve">. However </w:t>
      </w:r>
      <w:r w:rsidRPr="0038558C">
        <w:rPr>
          <w:rFonts w:ascii="Times New Roman" w:hAnsi="Times New Roman"/>
          <w:sz w:val="20"/>
          <w:szCs w:val="20"/>
          <w:lang w:val="en-US"/>
        </w:rPr>
        <w:t>the greater proportion of disease occurs in late infancy and among toddlers</w:t>
      </w:r>
      <w:r>
        <w:rPr>
          <w:rFonts w:ascii="Times New Roman" w:hAnsi="Times New Roman"/>
          <w:sz w:val="20"/>
          <w:szCs w:val="20"/>
          <w:lang w:val="en-US"/>
        </w:rPr>
        <w:t xml:space="preserve"> and is almost exclusively due to PCV serotypes</w:t>
      </w:r>
      <w:r w:rsidRPr="0038558C">
        <w:rPr>
          <w:rFonts w:ascii="Times New Roman" w:hAnsi="Times New Roman"/>
          <w:sz w:val="20"/>
          <w:szCs w:val="20"/>
          <w:lang w:val="en-US"/>
        </w:rPr>
        <w:t>.</w:t>
      </w:r>
      <w:r w:rsidRPr="0038558C">
        <w:rPr>
          <w:rFonts w:ascii="Times New Roman" w:hAnsi="Times New Roman"/>
          <w:sz w:val="20"/>
          <w:szCs w:val="20"/>
          <w:lang w:val="en-US"/>
        </w:rPr>
        <w:fldChar w:fldCharType="begin"/>
      </w:r>
      <w:r w:rsidR="004F3513">
        <w:rPr>
          <w:rFonts w:ascii="Times New Roman" w:hAnsi="Times New Roman"/>
          <w:sz w:val="20"/>
          <w:szCs w:val="20"/>
          <w:lang w:val="en-US"/>
        </w:rPr>
        <w:instrText xml:space="preserve"> ADDIN EN.CITE &lt;EndNote&gt;&lt;Cite&gt;&lt;Author&gt;Gurung&lt;/Author&gt;&lt;Year&gt;2014&lt;/Year&gt;&lt;RecNum&gt;648&lt;/RecNum&gt;&lt;DisplayText&gt;&lt;style face="superscript"&gt;11&lt;/style&gt;&lt;/DisplayText&gt;&lt;record&gt;&lt;rec-number&gt;648&lt;/rec-number&gt;&lt;foreign-keys&gt;&lt;key app="EN" db-id="09dpzv99krfe23e5faxv5pvreepttxtwveav" timestamp="1399456008"&gt;648&lt;/key&gt;&lt;/foreign-keys&gt;&lt;ref-type name="Unpublished Work"&gt;34&lt;/ref-type&gt;&lt;contributors&gt;&lt;authors&gt;&lt;author&gt;Meeru Gurung&lt;/author&gt;&lt;author&gt;Stephen Thorson&lt;/author&gt;&lt;author&gt;Rama Kandasamy&lt;/author&gt;&lt;author&gt;Neelam Adhkari&lt;/author&gt;&lt;author&gt;Shrijana Shrestha&lt;/author&gt;&lt;author&gt;V. Balaji Veeraraghavan&lt;/author&gt;&lt;author&gt;Matthew D. Snape&lt;/author&gt;&lt;author&gt;Dominic F. Kelly&lt;/author&gt;&lt;author&gt;David R. Murdoch&lt;/author&gt;&lt;author&gt;Andrew J. Pollard.&lt;/author&gt;&lt;/authors&gt;&lt;/contributors&gt;&lt;titles&gt;&lt;title&gt;Enhanced surveillance of invasive pneumococcal disease in the Kathmandu Valley, Nepal, from 2005 to 2012&lt;/title&gt;&lt;/titles&gt;&lt;dates&gt;&lt;year&gt;2014&lt;/year&gt;&lt;/dates&gt;&lt;pub-location&gt;9th International Symposium of Pneumococci and Pneumococcal Disease&lt;/pub-location&gt;&lt;urls&gt;&lt;/urls&gt;&lt;/record&gt;&lt;/Cite&gt;&lt;/EndNote&gt;</w:instrText>
      </w:r>
      <w:r w:rsidRPr="0038558C">
        <w:rPr>
          <w:rFonts w:ascii="Times New Roman" w:hAnsi="Times New Roman"/>
          <w:sz w:val="20"/>
          <w:szCs w:val="20"/>
          <w:lang w:val="en-US"/>
        </w:rPr>
        <w:fldChar w:fldCharType="separate"/>
      </w:r>
      <w:r w:rsidR="004F3513" w:rsidRPr="004F3513">
        <w:rPr>
          <w:rFonts w:ascii="Times New Roman" w:hAnsi="Times New Roman"/>
          <w:noProof/>
          <w:sz w:val="20"/>
          <w:szCs w:val="20"/>
          <w:vertAlign w:val="superscript"/>
          <w:lang w:val="en-US"/>
        </w:rPr>
        <w:t>11</w:t>
      </w:r>
      <w:r w:rsidRPr="0038558C">
        <w:rPr>
          <w:rFonts w:ascii="Times New Roman" w:hAnsi="Times New Roman"/>
          <w:sz w:val="20"/>
          <w:szCs w:val="20"/>
          <w:lang w:val="en-US"/>
        </w:rPr>
        <w:fldChar w:fldCharType="end"/>
      </w:r>
      <w:r w:rsidRPr="0038558C">
        <w:rPr>
          <w:rFonts w:ascii="Times New Roman" w:hAnsi="Times New Roman"/>
          <w:sz w:val="20"/>
          <w:szCs w:val="20"/>
        </w:rPr>
        <w:t>The GAVI Alliance approved Nepal as meeting the criteria for support for the introduction of PCV.</w:t>
      </w:r>
      <w:r w:rsidRPr="0038558C">
        <w:rPr>
          <w:rFonts w:ascii="Times New Roman" w:hAnsi="Times New Roman"/>
          <w:sz w:val="20"/>
          <w:szCs w:val="20"/>
        </w:rPr>
        <w:fldChar w:fldCharType="begin"/>
      </w:r>
      <w:r w:rsidR="004F3513">
        <w:rPr>
          <w:rFonts w:ascii="Times New Roman" w:hAnsi="Times New Roman"/>
          <w:sz w:val="20"/>
          <w:szCs w:val="20"/>
        </w:rPr>
        <w:instrText xml:space="preserve"> ADDIN EN.CITE &lt;EndNote&gt;&lt;Cite ExcludeAuth="1"&gt;&lt;Year&gt;2013&lt;/Year&gt;&lt;RecNum&gt;624&lt;/RecNum&gt;&lt;DisplayText&gt;&lt;style face="superscript"&gt;12&lt;/style&gt;&lt;/DisplayText&gt;&lt;record&gt;&lt;rec-number&gt;624&lt;/rec-number&gt;&lt;foreign-keys&gt;&lt;key app="EN" db-id="09dpzv99krfe23e5faxv5pvreepttxtwveav" timestamp="1384338362"&gt;624&lt;/key&gt;&lt;/foreign-keys&gt;&lt;ref-type name="Web Page"&gt;12&lt;/ref-type&gt;&lt;contributors&gt;&lt;/contributors&gt;&lt;titles&gt;&lt;title&gt;GAVI Alliance, Countries Approved for Support&lt;/title&gt;&lt;/titles&gt;&lt;dates&gt;&lt;year&gt;2013&lt;/year&gt;&lt;/dates&gt;&lt;urls&gt;&lt;related-urls&gt;&lt;url&gt;http://www.gavialliance.org/results/countries-approved-for-support/.&lt;/url&gt;&lt;/related-urls&gt;&lt;/urls&gt;&lt;/record&gt;&lt;/Cite&gt;&lt;/EndNote&gt;</w:instrText>
      </w:r>
      <w:r w:rsidRPr="0038558C">
        <w:rPr>
          <w:rFonts w:ascii="Times New Roman" w:hAnsi="Times New Roman"/>
          <w:sz w:val="20"/>
          <w:szCs w:val="20"/>
        </w:rPr>
        <w:fldChar w:fldCharType="separate"/>
      </w:r>
      <w:r w:rsidR="004F3513" w:rsidRPr="004F3513">
        <w:rPr>
          <w:rFonts w:ascii="Times New Roman" w:hAnsi="Times New Roman"/>
          <w:noProof/>
          <w:sz w:val="20"/>
          <w:szCs w:val="20"/>
          <w:vertAlign w:val="superscript"/>
        </w:rPr>
        <w:t>12</w:t>
      </w:r>
      <w:r w:rsidRPr="0038558C">
        <w:rPr>
          <w:rFonts w:ascii="Times New Roman" w:hAnsi="Times New Roman"/>
          <w:sz w:val="20"/>
          <w:szCs w:val="20"/>
        </w:rPr>
        <w:fldChar w:fldCharType="end"/>
      </w:r>
      <w:r w:rsidRPr="0038558C">
        <w:rPr>
          <w:rFonts w:ascii="Times New Roman" w:hAnsi="Times New Roman"/>
          <w:sz w:val="20"/>
          <w:szCs w:val="20"/>
        </w:rPr>
        <w:t xml:space="preserve"> However, t</w:t>
      </w:r>
      <w:r w:rsidRPr="0038558C">
        <w:rPr>
          <w:rFonts w:ascii="Times New Roman" w:hAnsi="Times New Roman"/>
          <w:sz w:val="20"/>
          <w:szCs w:val="20"/>
          <w:lang w:val="en-US"/>
        </w:rPr>
        <w:t>here is no information regarding</w:t>
      </w:r>
      <w:r w:rsidR="009557CD">
        <w:rPr>
          <w:rFonts w:ascii="Times New Roman" w:hAnsi="Times New Roman"/>
          <w:sz w:val="20"/>
          <w:szCs w:val="20"/>
          <w:lang w:val="en-US"/>
        </w:rPr>
        <w:t xml:space="preserve"> </w:t>
      </w:r>
      <w:r w:rsidRPr="0038558C">
        <w:rPr>
          <w:rFonts w:ascii="Times New Roman" w:hAnsi="Times New Roman"/>
          <w:sz w:val="20"/>
          <w:szCs w:val="20"/>
          <w:lang w:val="en-US"/>
        </w:rPr>
        <w:t>PCV immunogenicity in Nepal, nor consensus about the optimal PCV schedule to provide individual protection from infancy through early childhood</w:t>
      </w:r>
      <w:r>
        <w:rPr>
          <w:rFonts w:ascii="Times New Roman" w:hAnsi="Times New Roman"/>
          <w:sz w:val="20"/>
          <w:szCs w:val="20"/>
          <w:lang w:val="en-US"/>
        </w:rPr>
        <w:t xml:space="preserve"> and</w:t>
      </w:r>
      <w:r w:rsidR="009557CD">
        <w:rPr>
          <w:rFonts w:ascii="Times New Roman" w:hAnsi="Times New Roman"/>
          <w:sz w:val="20"/>
          <w:szCs w:val="20"/>
          <w:lang w:val="en-US"/>
        </w:rPr>
        <w:t xml:space="preserve"> </w:t>
      </w:r>
      <w:r w:rsidRPr="0038558C">
        <w:rPr>
          <w:rFonts w:ascii="Times New Roman" w:hAnsi="Times New Roman"/>
          <w:sz w:val="20"/>
          <w:szCs w:val="20"/>
          <w:lang w:val="en-US"/>
        </w:rPr>
        <w:t>to best sustain herd immunity. Although a booster dose in the second year of life is used in wealthy countries,</w:t>
      </w:r>
      <w:r w:rsidRPr="0038558C">
        <w:rPr>
          <w:rFonts w:ascii="Times New Roman" w:hAnsi="Times New Roman"/>
          <w:sz w:val="20"/>
          <w:szCs w:val="20"/>
          <w:lang w:val="en-US"/>
        </w:rPr>
        <w:fldChar w:fldCharType="begin"/>
      </w:r>
      <w:r w:rsidR="004F3513">
        <w:rPr>
          <w:rFonts w:ascii="Times New Roman" w:hAnsi="Times New Roman"/>
          <w:sz w:val="20"/>
          <w:szCs w:val="20"/>
          <w:lang w:val="en-US"/>
        </w:rPr>
        <w:instrText xml:space="preserve"> ADDIN EN.CITE &lt;EndNote&gt;&lt;Cite ExcludeAuth="1" ExcludeYear="1"&gt;&lt;RecNum&gt;626&lt;/RecNum&gt;&lt;DisplayText&gt;&lt;style face="superscript"&gt;13&lt;/style&gt;&lt;/DisplayText&gt;&lt;record&gt;&lt;rec-number&gt;626&lt;/rec-number&gt;&lt;foreign-keys&gt;&lt;key app="EN" db-id="09dpzv99krfe23e5faxv5pvreepttxtwveav" timestamp="1384342694"&gt;626&lt;/key&gt;&lt;/foreign-keys&gt;&lt;ref-type name="Web Page"&gt;12&lt;/ref-type&gt;&lt;contributors&gt;&lt;/contributors&gt;&lt;titles&gt;&lt;title&gt;WHO vaccine preventable diseases monitoring system: immunization schedules by antigen.&lt;/title&gt;&lt;/titles&gt;&lt;dates&gt;&lt;/dates&gt;&lt;publisher&gt;World Health Organisation&lt;/publisher&gt;&lt;urls&gt;&lt;related-urls&gt;&lt;url&gt;http://apps.who.int/immunization_monitoring/globalsummary/schedules?sc[d]=&amp;amp;sc[v][]=PNEUMO_CONJ&amp;amp;sc[OK]=OK&lt;/url&gt;&lt;/related-urls&gt;&lt;/urls&gt;&lt;/record&gt;&lt;/Cite&gt;&lt;/EndNote&gt;</w:instrText>
      </w:r>
      <w:r w:rsidRPr="0038558C">
        <w:rPr>
          <w:rFonts w:ascii="Times New Roman" w:hAnsi="Times New Roman"/>
          <w:sz w:val="20"/>
          <w:szCs w:val="20"/>
          <w:lang w:val="en-US"/>
        </w:rPr>
        <w:fldChar w:fldCharType="separate"/>
      </w:r>
      <w:r w:rsidR="004F3513" w:rsidRPr="004F3513">
        <w:rPr>
          <w:rFonts w:ascii="Times New Roman" w:hAnsi="Times New Roman"/>
          <w:noProof/>
          <w:sz w:val="20"/>
          <w:szCs w:val="20"/>
          <w:vertAlign w:val="superscript"/>
          <w:lang w:val="en-US"/>
        </w:rPr>
        <w:t>13</w:t>
      </w:r>
      <w:r w:rsidRPr="0038558C">
        <w:rPr>
          <w:rFonts w:ascii="Times New Roman" w:hAnsi="Times New Roman"/>
          <w:sz w:val="20"/>
          <w:szCs w:val="20"/>
          <w:lang w:val="en-US"/>
        </w:rPr>
        <w:fldChar w:fldCharType="end"/>
      </w:r>
      <w:r w:rsidRPr="0038558C">
        <w:rPr>
          <w:rFonts w:ascii="Times New Roman" w:hAnsi="Times New Roman"/>
          <w:sz w:val="20"/>
          <w:szCs w:val="20"/>
          <w:lang w:val="en-US"/>
        </w:rPr>
        <w:t>this has not been studied in developing countries where a three-dose priming schedule without a booster is commonly deployed.</w:t>
      </w:r>
      <w:r w:rsidRPr="0038558C">
        <w:rPr>
          <w:rFonts w:ascii="Times New Roman" w:hAnsi="Times New Roman"/>
          <w:sz w:val="20"/>
          <w:szCs w:val="20"/>
          <w:lang w:val="en-US"/>
        </w:rPr>
        <w:fldChar w:fldCharType="begin"/>
      </w:r>
      <w:r w:rsidR="004F3513">
        <w:rPr>
          <w:rFonts w:ascii="Times New Roman" w:hAnsi="Times New Roman"/>
          <w:sz w:val="20"/>
          <w:szCs w:val="20"/>
          <w:lang w:val="en-US"/>
        </w:rPr>
        <w:instrText xml:space="preserve"> ADDIN EN.CITE &lt;EndNote&gt;&lt;Cite ExcludeAuth="1" ExcludeYear="1"&gt;&lt;RecNum&gt;626&lt;/RecNum&gt;&lt;DisplayText&gt;&lt;style face="superscript"&gt;13&lt;/style&gt;&lt;/DisplayText&gt;&lt;record&gt;&lt;rec-number&gt;626&lt;/rec-number&gt;&lt;foreign-keys&gt;&lt;key app="EN" db-id="09dpzv99krfe23e5faxv5pvreepttxtwveav" timestamp="1384342694"&gt;626&lt;/key&gt;&lt;/foreign-keys&gt;&lt;ref-type name="Web Page"&gt;12&lt;/ref-type&gt;&lt;contributors&gt;&lt;/contributors&gt;&lt;titles&gt;&lt;title&gt;WHO vaccine preventable diseases monitoring system: immunization schedules by antigen.&lt;/title&gt;&lt;/titles&gt;&lt;dates&gt;&lt;/dates&gt;&lt;publisher&gt;World Health Organisation&lt;/publisher&gt;&lt;urls&gt;&lt;related-urls&gt;&lt;url&gt;http://apps.who.int/immunization_monitoring/globalsummary/schedules?sc[d]=&amp;amp;sc[v][]=PNEUMO_CONJ&amp;amp;sc[OK]=OK&lt;/url&gt;&lt;/related-urls&gt;&lt;/urls&gt;&lt;/record&gt;&lt;/Cite&gt;&lt;/EndNote&gt;</w:instrText>
      </w:r>
      <w:r w:rsidRPr="0038558C">
        <w:rPr>
          <w:rFonts w:ascii="Times New Roman" w:hAnsi="Times New Roman"/>
          <w:sz w:val="20"/>
          <w:szCs w:val="20"/>
          <w:lang w:val="en-US"/>
        </w:rPr>
        <w:fldChar w:fldCharType="separate"/>
      </w:r>
      <w:r w:rsidR="004F3513" w:rsidRPr="004F3513">
        <w:rPr>
          <w:rFonts w:ascii="Times New Roman" w:hAnsi="Times New Roman"/>
          <w:noProof/>
          <w:sz w:val="20"/>
          <w:szCs w:val="20"/>
          <w:vertAlign w:val="superscript"/>
          <w:lang w:val="en-US"/>
        </w:rPr>
        <w:t>13</w:t>
      </w:r>
      <w:r w:rsidRPr="0038558C">
        <w:rPr>
          <w:rFonts w:ascii="Times New Roman" w:hAnsi="Times New Roman"/>
          <w:sz w:val="20"/>
          <w:szCs w:val="20"/>
          <w:lang w:val="en-US"/>
        </w:rPr>
        <w:fldChar w:fldCharType="end"/>
      </w:r>
      <w:r w:rsidRPr="0038558C">
        <w:rPr>
          <w:rFonts w:ascii="Times New Roman" w:hAnsi="Times New Roman"/>
          <w:sz w:val="20"/>
          <w:szCs w:val="20"/>
          <w:lang w:val="en-US"/>
        </w:rPr>
        <w:t>Of particular interest is the two-dose prime with booster schedule, which may provide persistence of immune response and a robust herd effect,</w:t>
      </w:r>
      <w:r w:rsidRPr="0038558C">
        <w:rPr>
          <w:rFonts w:ascii="Times New Roman" w:hAnsi="Times New Roman"/>
          <w:sz w:val="20"/>
          <w:szCs w:val="20"/>
          <w:lang w:val="en-US"/>
        </w:rPr>
        <w:fldChar w:fldCharType="begin">
          <w:fldData xml:space="preserve">PEVuZE5vdGU+PENpdGU+PEF1dGhvcj5Ucm90dGVyPC9BdXRob3I+PFllYXI+MjAwODwvWWVhcj48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</w:fldData>
        </w:fldChar>
      </w:r>
      <w:r w:rsidR="004F3513">
        <w:rPr>
          <w:rFonts w:ascii="Times New Roman" w:hAnsi="Times New Roman"/>
          <w:sz w:val="20"/>
          <w:szCs w:val="20"/>
          <w:lang w:val="en-US"/>
        </w:rPr>
        <w:instrText xml:space="preserve"> ADDIN EN.CITE </w:instrText>
      </w:r>
      <w:r w:rsidR="004F3513">
        <w:rPr>
          <w:rFonts w:ascii="Times New Roman" w:hAnsi="Times New Roman"/>
          <w:sz w:val="20"/>
          <w:szCs w:val="20"/>
          <w:lang w:val="en-US"/>
        </w:rPr>
        <w:fldChar w:fldCharType="begin">
          <w:fldData xml:space="preserve">PEVuZE5vdGU+PENpdGU+PEF1dGhvcj5Ucm90dGVyPC9BdXRob3I+PFllYXI+MjAwODwvWWVhcj48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</w:fldData>
        </w:fldChar>
      </w:r>
      <w:r w:rsidR="004F3513">
        <w:rPr>
          <w:rFonts w:ascii="Times New Roman" w:hAnsi="Times New Roman"/>
          <w:sz w:val="20"/>
          <w:szCs w:val="20"/>
          <w:lang w:val="en-US"/>
        </w:rPr>
        <w:instrText xml:space="preserve"> ADDIN EN.CITE.DATA </w:instrText>
      </w:r>
      <w:r w:rsidR="004F3513">
        <w:rPr>
          <w:rFonts w:ascii="Times New Roman" w:hAnsi="Times New Roman"/>
          <w:sz w:val="20"/>
          <w:szCs w:val="20"/>
          <w:lang w:val="en-US"/>
        </w:rPr>
      </w:r>
      <w:r w:rsidR="004F3513">
        <w:rPr>
          <w:rFonts w:ascii="Times New Roman" w:hAnsi="Times New Roman"/>
          <w:sz w:val="20"/>
          <w:szCs w:val="20"/>
          <w:lang w:val="en-US"/>
        </w:rPr>
        <w:fldChar w:fldCharType="end"/>
      </w:r>
      <w:r w:rsidRPr="0038558C">
        <w:rPr>
          <w:rFonts w:ascii="Times New Roman" w:hAnsi="Times New Roman"/>
          <w:sz w:val="20"/>
          <w:szCs w:val="20"/>
          <w:lang w:val="en-US"/>
        </w:rPr>
      </w:r>
      <w:r w:rsidRPr="0038558C">
        <w:rPr>
          <w:rFonts w:ascii="Times New Roman" w:hAnsi="Times New Roman"/>
          <w:sz w:val="20"/>
          <w:szCs w:val="20"/>
          <w:lang w:val="en-US"/>
        </w:rPr>
        <w:fldChar w:fldCharType="separate"/>
      </w:r>
      <w:r w:rsidR="004F3513" w:rsidRPr="004F3513">
        <w:rPr>
          <w:rFonts w:ascii="Times New Roman" w:hAnsi="Times New Roman"/>
          <w:noProof/>
          <w:sz w:val="20"/>
          <w:szCs w:val="20"/>
          <w:vertAlign w:val="superscript"/>
          <w:lang w:val="en-US"/>
        </w:rPr>
        <w:t>14</w:t>
      </w:r>
      <w:r w:rsidRPr="0038558C">
        <w:rPr>
          <w:rFonts w:ascii="Times New Roman" w:hAnsi="Times New Roman"/>
          <w:sz w:val="20"/>
          <w:szCs w:val="20"/>
          <w:lang w:val="en-US"/>
        </w:rPr>
        <w:fldChar w:fldCharType="end"/>
      </w:r>
      <w:r w:rsidRPr="0038558C">
        <w:rPr>
          <w:rFonts w:ascii="Times New Roman" w:hAnsi="Times New Roman"/>
          <w:sz w:val="20"/>
          <w:szCs w:val="20"/>
          <w:lang w:val="en-US"/>
        </w:rPr>
        <w:t>as well as logistic and economic advantages, as the booster dose may be administered with the nine-month measles immuni</w:t>
      </w:r>
      <w:r>
        <w:rPr>
          <w:rFonts w:ascii="Times New Roman" w:hAnsi="Times New Roman"/>
          <w:sz w:val="20"/>
          <w:szCs w:val="20"/>
          <w:lang w:val="en-US"/>
        </w:rPr>
        <w:t>s</w:t>
      </w:r>
      <w:r w:rsidRPr="0038558C">
        <w:rPr>
          <w:rFonts w:ascii="Times New Roman" w:hAnsi="Times New Roman"/>
          <w:sz w:val="20"/>
          <w:szCs w:val="20"/>
          <w:lang w:val="en-US"/>
        </w:rPr>
        <w:t>ation.</w:t>
      </w:r>
      <w:r>
        <w:rPr>
          <w:rFonts w:ascii="Times New Roman" w:hAnsi="Times New Roman"/>
          <w:sz w:val="20"/>
          <w:szCs w:val="20"/>
          <w:lang w:val="en-US"/>
        </w:rPr>
        <w:t xml:space="preserve"> Notably there is a significant lack of data on the direct comparison of</w:t>
      </w:r>
      <w:r w:rsidR="00270253">
        <w:rPr>
          <w:rFonts w:ascii="Times New Roman" w:hAnsi="Times New Roman"/>
          <w:sz w:val="20"/>
          <w:szCs w:val="20"/>
          <w:lang w:val="en-US"/>
        </w:rPr>
        <w:t xml:space="preserve"> </w:t>
      </w:r>
      <w:r>
        <w:rPr>
          <w:rFonts w:ascii="Times New Roman" w:hAnsi="Times New Roman"/>
          <w:sz w:val="20"/>
          <w:szCs w:val="20"/>
          <w:lang w:val="en-US"/>
        </w:rPr>
        <w:t xml:space="preserve">two-dose prime and boost to a three-dose prime only schedule, with only </w:t>
      </w:r>
      <w:r w:rsidR="00241B70">
        <w:rPr>
          <w:rFonts w:ascii="Times New Roman" w:hAnsi="Times New Roman"/>
          <w:sz w:val="20"/>
          <w:szCs w:val="20"/>
          <w:lang w:val="en-US"/>
        </w:rPr>
        <w:t>one</w:t>
      </w:r>
      <w:r>
        <w:rPr>
          <w:rFonts w:ascii="Times New Roman" w:hAnsi="Times New Roman"/>
          <w:sz w:val="20"/>
          <w:szCs w:val="20"/>
          <w:lang w:val="en-US"/>
        </w:rPr>
        <w:t xml:space="preserve"> stud</w:t>
      </w:r>
      <w:r w:rsidR="00241B70">
        <w:rPr>
          <w:rFonts w:ascii="Times New Roman" w:hAnsi="Times New Roman"/>
          <w:sz w:val="20"/>
          <w:szCs w:val="20"/>
          <w:lang w:val="en-US"/>
        </w:rPr>
        <w:t>y</w:t>
      </w:r>
      <w:r>
        <w:rPr>
          <w:rFonts w:ascii="Times New Roman" w:hAnsi="Times New Roman"/>
          <w:sz w:val="20"/>
          <w:szCs w:val="20"/>
          <w:lang w:val="en-US"/>
        </w:rPr>
        <w:t xml:space="preserve"> conducted to date, in Israel which gave </w:t>
      </w:r>
      <w:r w:rsidR="00241B70">
        <w:rPr>
          <w:rFonts w:ascii="Times New Roman" w:hAnsi="Times New Roman"/>
          <w:sz w:val="20"/>
          <w:szCs w:val="20"/>
          <w:lang w:val="en-US"/>
        </w:rPr>
        <w:t xml:space="preserve">the </w:t>
      </w:r>
      <w:r>
        <w:rPr>
          <w:rFonts w:ascii="Times New Roman" w:hAnsi="Times New Roman"/>
          <w:sz w:val="20"/>
          <w:szCs w:val="20"/>
          <w:lang w:val="en-US"/>
        </w:rPr>
        <w:t>booster at 12 months of age.</w:t>
      </w:r>
      <w:r w:rsidR="00241B70">
        <w:rPr>
          <w:rFonts w:ascii="Times New Roman" w:hAnsi="Times New Roman"/>
          <w:sz w:val="20"/>
          <w:szCs w:val="20"/>
          <w:lang w:val="en-US"/>
        </w:rPr>
        <w:fldChar w:fldCharType="begin"/>
      </w:r>
      <w:r w:rsidR="00241B70">
        <w:rPr>
          <w:rFonts w:ascii="Times New Roman" w:hAnsi="Times New Roman"/>
          <w:sz w:val="20"/>
          <w:szCs w:val="20"/>
          <w:lang w:val="en-US"/>
        </w:rPr>
        <w:instrText xml:space="preserve"> ADDIN EN.CITE &lt;EndNote&gt;&lt;Cite&gt;&lt;Author&gt;Givon-Lavi&lt;/Author&gt;&lt;Year&gt;2010&lt;/Year&gt;&lt;RecNum&gt;605&lt;/RecNum&gt;&lt;DisplayText&gt;&lt;style face="superscript"&gt;4&lt;/style&gt;&lt;/DisplayText&gt;&lt;record&gt;&lt;rec-number&gt;605&lt;/rec-number&gt;&lt;foreign-keys&gt;&lt;key app="EN" db-id="09dpzv99krfe23e5faxv5pvreepttxtwveav" timestamp="1384169217"&gt;605&lt;/key&gt;&lt;/foreign-keys&gt;&lt;ref-type name="Journal Article"&gt;17&lt;/ref-type&gt;&lt;contributors&gt;&lt;authors&gt;&lt;author&gt;Givon-Lavi, N.&lt;/author&gt;&lt;author&gt;Greenberg, D.&lt;/author&gt;&lt;author&gt;Dagan, R.&lt;/author&gt;&lt;/authors&gt;&lt;/contributors&gt;&lt;auth-address&gt;Pediatric Infectious Disease Unit, Faculty of Health Sciences, Ben-Gurion University of the Negev and Soroka University Medical Center, Beer-Sheva, Israel.&lt;/auth-address&gt;&lt;titles&gt;&lt;title&gt;Immunogenicity of alternative regimens of the conjugated 7-valent pneumococcal vaccine: a randomized controlled trial&lt;/title&gt;&lt;secondary-title&gt;Pediatr Infect Dis J&lt;/secondary-title&gt;&lt;/titles&gt;&lt;periodical&gt;&lt;full-title&gt;Pediatr Infect Dis J&lt;/full-title&gt;&lt;/periodical&gt;&lt;pages&gt;756-62&lt;/pages&gt;&lt;volume&gt;29&lt;/volume&gt;&lt;number&gt;8&lt;/number&gt;&lt;edition&gt;2010/07/28&lt;/edition&gt;&lt;keywords&gt;&lt;keyword&gt;Antibodies, Bacterial/blood&lt;/keyword&gt;&lt;keyword&gt;Enzyme-Linked Immunosorbent Assay&lt;/keyword&gt;&lt;keyword&gt;Female&lt;/keyword&gt;&lt;keyword&gt;Humans&lt;/keyword&gt;&lt;keyword&gt;Immunization, Secondary/*methods&lt;/keyword&gt;&lt;keyword&gt;Immunoglobulin G/blood&lt;/keyword&gt;&lt;keyword&gt;Infant&lt;/keyword&gt;&lt;keyword&gt;Male&lt;/keyword&gt;&lt;keyword&gt;Pneumococcal Infections/*prevention &amp;amp; control&lt;/keyword&gt;&lt;keyword&gt;Pneumococcal Vaccines/*immunology&lt;/keyword&gt;&lt;keyword&gt;Vaccination/*methods&lt;/keyword&gt;&lt;/keywords&gt;&lt;dates&gt;&lt;year&gt;2010&lt;/year&gt;&lt;pub-dates&gt;&lt;date&gt;Aug&lt;/date&gt;&lt;/pub-dates&gt;&lt;/dates&gt;&lt;isbn&gt;1532-0987 (Electronic)&amp;#xD;0891-3668 (Linking)&lt;/isbn&gt;&lt;accession-num&gt;20661103&lt;/accession-num&gt;&lt;urls&gt;&lt;related-urls&gt;&lt;url&gt;http://www.ncbi.nlm.nih.gov/entrez/query.fcgi?cmd=Retrieve&amp;amp;db=PubMed&amp;amp;dopt=Citation&amp;amp;list_uids=20661103&lt;/url&gt;&lt;/related-urls&gt;&lt;/urls&gt;&lt;electronic-resource-num&gt;10.1097/INF.0b013e3181d99345&amp;#xD;00006454-201008000-00019 [pii]&lt;/electronic-resource-num&gt;&lt;language&gt;eng&lt;/language&gt;&lt;/record&gt;&lt;/Cite&gt;&lt;/EndNote&gt;</w:instrText>
      </w:r>
      <w:r w:rsidR="00241B70">
        <w:rPr>
          <w:rFonts w:ascii="Times New Roman" w:hAnsi="Times New Roman"/>
          <w:sz w:val="20"/>
          <w:szCs w:val="20"/>
          <w:lang w:val="en-US"/>
        </w:rPr>
        <w:fldChar w:fldCharType="separate"/>
      </w:r>
      <w:r w:rsidR="00241B70" w:rsidRPr="00241B70">
        <w:rPr>
          <w:rFonts w:ascii="Times New Roman" w:hAnsi="Times New Roman"/>
          <w:noProof/>
          <w:sz w:val="20"/>
          <w:szCs w:val="20"/>
          <w:vertAlign w:val="superscript"/>
          <w:lang w:val="en-US"/>
        </w:rPr>
        <w:t>4</w:t>
      </w:r>
      <w:r w:rsidR="00241B70">
        <w:rPr>
          <w:rFonts w:ascii="Times New Roman" w:hAnsi="Times New Roman"/>
          <w:sz w:val="20"/>
          <w:szCs w:val="20"/>
          <w:lang w:val="en-US"/>
        </w:rPr>
        <w:fldChar w:fldCharType="end"/>
      </w:r>
      <w:r>
        <w:rPr>
          <w:rFonts w:ascii="Times New Roman" w:hAnsi="Times New Roman"/>
          <w:sz w:val="20"/>
          <w:szCs w:val="20"/>
          <w:lang w:val="en-US"/>
        </w:rPr>
        <w:t xml:space="preserve"> Consequently development of an abridged priming schedule incorporating a 9</w:t>
      </w:r>
      <w:r w:rsidR="00241B70">
        <w:rPr>
          <w:rFonts w:ascii="Times New Roman" w:hAnsi="Times New Roman"/>
          <w:sz w:val="20"/>
          <w:szCs w:val="20"/>
          <w:lang w:val="en-US"/>
        </w:rPr>
        <w:t>-</w:t>
      </w:r>
      <w:r>
        <w:rPr>
          <w:rFonts w:ascii="Times New Roman" w:hAnsi="Times New Roman"/>
          <w:sz w:val="20"/>
          <w:szCs w:val="20"/>
          <w:lang w:val="en-US"/>
        </w:rPr>
        <w:t xml:space="preserve">month booster within the Nepalese setting has significant potential for </w:t>
      </w:r>
      <w:r w:rsidR="00270253">
        <w:rPr>
          <w:rFonts w:ascii="Times New Roman" w:hAnsi="Times New Roman"/>
          <w:sz w:val="20"/>
          <w:szCs w:val="20"/>
          <w:lang w:val="en-US"/>
        </w:rPr>
        <w:t xml:space="preserve">generalisability </w:t>
      </w:r>
      <w:r>
        <w:rPr>
          <w:rFonts w:ascii="Times New Roman" w:hAnsi="Times New Roman"/>
          <w:sz w:val="20"/>
          <w:szCs w:val="20"/>
          <w:lang w:val="en-US"/>
        </w:rPr>
        <w:t>throughout</w:t>
      </w:r>
      <w:r w:rsidR="00270253">
        <w:rPr>
          <w:rFonts w:ascii="Times New Roman" w:hAnsi="Times New Roman"/>
          <w:sz w:val="20"/>
          <w:szCs w:val="20"/>
          <w:lang w:val="en-US"/>
        </w:rPr>
        <w:t xml:space="preserve"> </w:t>
      </w:r>
      <w:r>
        <w:rPr>
          <w:rFonts w:ascii="Times New Roman" w:hAnsi="Times New Roman"/>
          <w:sz w:val="20"/>
          <w:szCs w:val="20"/>
          <w:lang w:val="en-US"/>
        </w:rPr>
        <w:t>south Asia, for example Bangladesh and India, where PCV is yet to be introduced and</w:t>
      </w:r>
      <w:r w:rsidR="00270253">
        <w:rPr>
          <w:rFonts w:ascii="Times New Roman" w:hAnsi="Times New Roman"/>
          <w:sz w:val="20"/>
          <w:szCs w:val="20"/>
          <w:lang w:val="en-US"/>
        </w:rPr>
        <w:t xml:space="preserve"> </w:t>
      </w:r>
      <w:r>
        <w:rPr>
          <w:rFonts w:ascii="Times New Roman" w:hAnsi="Times New Roman"/>
          <w:sz w:val="20"/>
          <w:szCs w:val="20"/>
          <w:lang w:val="en-US"/>
        </w:rPr>
        <w:t>comparative disease patterns are observed.</w:t>
      </w:r>
    </w:p>
    <w:p w14:paraId="1A9E8580" w14:textId="03EE1358" w:rsidR="00C82476" w:rsidRPr="0038558C" w:rsidRDefault="00C82476" w:rsidP="00FC1ABF">
      <w:pPr>
        <w:spacing w:after="0" w:line="240" w:lineRule="auto"/>
        <w:ind w:right="-23"/>
        <w:rPr>
          <w:rFonts w:ascii="Times New Roman" w:hAnsi="Times New Roman"/>
          <w:sz w:val="20"/>
          <w:szCs w:val="20"/>
          <w:lang w:val="en-US"/>
        </w:rPr>
      </w:pPr>
      <w:r>
        <w:rPr>
          <w:rFonts w:ascii="Times New Roman" w:hAnsi="Times New Roman"/>
          <w:sz w:val="20"/>
          <w:szCs w:val="20"/>
          <w:lang w:val="en-US"/>
        </w:rPr>
        <w:t>Thus we hypothesise that an abbreviated PCV priming schedule of only two doses followed by a booster at 9 months would provide non-inferior immunogenicity, for the three most prevalent invasive disease causing serotypes in Kathmandu, Nepal,</w:t>
      </w:r>
      <w:r w:rsidR="009557CD">
        <w:rPr>
          <w:rFonts w:ascii="Times New Roman" w:hAnsi="Times New Roman"/>
          <w:sz w:val="20"/>
          <w:szCs w:val="20"/>
          <w:lang w:val="en-US"/>
        </w:rPr>
        <w:t xml:space="preserve"> </w:t>
      </w:r>
      <w:r>
        <w:rPr>
          <w:rFonts w:ascii="Times New Roman" w:hAnsi="Times New Roman"/>
          <w:sz w:val="20"/>
          <w:szCs w:val="20"/>
          <w:lang w:val="en-US"/>
        </w:rPr>
        <w:t>in early infancy and superior persistence</w:t>
      </w:r>
      <w:r w:rsidR="009557CD">
        <w:rPr>
          <w:rFonts w:ascii="Times New Roman" w:hAnsi="Times New Roman"/>
          <w:sz w:val="20"/>
          <w:szCs w:val="20"/>
          <w:lang w:val="en-US"/>
        </w:rPr>
        <w:t xml:space="preserve"> </w:t>
      </w:r>
      <w:r>
        <w:rPr>
          <w:rFonts w:ascii="Times New Roman" w:hAnsi="Times New Roman"/>
          <w:sz w:val="20"/>
          <w:szCs w:val="20"/>
          <w:lang w:val="en-US"/>
        </w:rPr>
        <w:t>from late infancy and into toddlerhood.</w:t>
      </w:r>
    </w:p>
    <w:p w14:paraId="4E7431DA" w14:textId="03FEC4D3" w:rsidR="00C82476" w:rsidRPr="0038558C" w:rsidRDefault="00C82476" w:rsidP="00FC1ABF">
      <w:pPr>
        <w:spacing w:after="0" w:line="240" w:lineRule="auto"/>
        <w:ind w:right="-23"/>
        <w:rPr>
          <w:rFonts w:ascii="Times New Roman" w:hAnsi="Times New Roman"/>
          <w:sz w:val="20"/>
          <w:szCs w:val="20"/>
          <w:lang w:val="en-US"/>
        </w:rPr>
      </w:pPr>
      <w:r w:rsidRPr="0038558C">
        <w:rPr>
          <w:rFonts w:ascii="Times New Roman" w:hAnsi="Times New Roman"/>
          <w:sz w:val="20"/>
          <w:szCs w:val="20"/>
          <w:lang w:val="en-US"/>
        </w:rPr>
        <w:t>This study was undertaken to evaluate the immunogenicity and effect on nasopharyngeal carriage of the 10-valent pneumococcal conjugate vaccine (PCV10) in a two-dose prime and boost schedule compared to a conventional three-dose priming schedule without boosting</w:t>
      </w:r>
      <w:r w:rsidR="009557CD">
        <w:rPr>
          <w:rFonts w:ascii="Times New Roman" w:hAnsi="Times New Roman"/>
          <w:sz w:val="20"/>
          <w:szCs w:val="20"/>
          <w:lang w:val="en-US"/>
        </w:rPr>
        <w:t xml:space="preserve"> </w:t>
      </w:r>
      <w:r w:rsidRPr="0038558C">
        <w:rPr>
          <w:rFonts w:ascii="Times New Roman" w:hAnsi="Times New Roman"/>
          <w:sz w:val="20"/>
          <w:szCs w:val="20"/>
          <w:lang w:val="en-US"/>
        </w:rPr>
        <w:t xml:space="preserve">in healthy </w:t>
      </w:r>
      <w:r>
        <w:rPr>
          <w:rFonts w:ascii="Times New Roman" w:hAnsi="Times New Roman"/>
          <w:sz w:val="20"/>
          <w:szCs w:val="20"/>
          <w:lang w:val="en-US"/>
        </w:rPr>
        <w:t>Nepalese</w:t>
      </w:r>
      <w:r w:rsidR="009557CD">
        <w:rPr>
          <w:rFonts w:ascii="Times New Roman" w:hAnsi="Times New Roman"/>
          <w:sz w:val="20"/>
          <w:szCs w:val="20"/>
          <w:lang w:val="en-US"/>
        </w:rPr>
        <w:t xml:space="preserve"> </w:t>
      </w:r>
      <w:r w:rsidRPr="0038558C">
        <w:rPr>
          <w:rFonts w:ascii="Times New Roman" w:hAnsi="Times New Roman"/>
          <w:sz w:val="20"/>
          <w:szCs w:val="20"/>
          <w:lang w:val="en-US"/>
        </w:rPr>
        <w:t>infants.</w:t>
      </w:r>
    </w:p>
    <w:p w14:paraId="5AA9546E" w14:textId="77777777" w:rsidR="00C82476" w:rsidRDefault="00C82476" w:rsidP="00FC1ABF">
      <w:pPr>
        <w:spacing w:after="0" w:line="240" w:lineRule="auto"/>
        <w:rPr>
          <w:rFonts w:ascii="Times New Roman" w:hAnsi="Times New Roman"/>
          <w:b/>
          <w:sz w:val="20"/>
          <w:szCs w:val="20"/>
        </w:rPr>
      </w:pPr>
      <w:r>
        <w:rPr>
          <w:rFonts w:ascii="Times New Roman" w:hAnsi="Times New Roman"/>
          <w:b/>
          <w:sz w:val="20"/>
          <w:szCs w:val="20"/>
        </w:rPr>
        <w:br w:type="page"/>
      </w:r>
    </w:p>
    <w:p w14:paraId="2D18F0CE" w14:textId="77777777" w:rsidR="00C82476" w:rsidRPr="0038558C" w:rsidRDefault="00C82476" w:rsidP="00FC1ABF">
      <w:pPr>
        <w:spacing w:after="0" w:line="240" w:lineRule="auto"/>
        <w:rPr>
          <w:rFonts w:ascii="Times New Roman" w:hAnsi="Times New Roman"/>
          <w:b/>
          <w:sz w:val="24"/>
          <w:szCs w:val="24"/>
        </w:rPr>
      </w:pPr>
      <w:r w:rsidRPr="0038558C">
        <w:rPr>
          <w:rFonts w:ascii="Times New Roman" w:hAnsi="Times New Roman"/>
          <w:b/>
          <w:sz w:val="24"/>
          <w:szCs w:val="24"/>
        </w:rPr>
        <w:lastRenderedPageBreak/>
        <w:t>Methods</w:t>
      </w:r>
    </w:p>
    <w:p w14:paraId="30DAD771" w14:textId="77777777"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t>Study Design</w:t>
      </w:r>
    </w:p>
    <w:p w14:paraId="5687E443" w14:textId="306F13AA"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A single centre open-label, parallel group,</w:t>
      </w:r>
      <w:r w:rsidR="00812306">
        <w:rPr>
          <w:rFonts w:ascii="Times New Roman" w:hAnsi="Times New Roman"/>
          <w:sz w:val="20"/>
          <w:szCs w:val="20"/>
        </w:rPr>
        <w:t xml:space="preserve"> </w:t>
      </w:r>
      <w:r w:rsidRPr="0038558C">
        <w:rPr>
          <w:rFonts w:ascii="Times New Roman" w:hAnsi="Times New Roman"/>
          <w:sz w:val="20"/>
          <w:szCs w:val="20"/>
        </w:rPr>
        <w:t>randomised controlled trial was conducted at Patan Hospital, Kathmandu, Nepal from June 2010 to November 2011with follow-on between February and October 2013.Approval was obtained from Oxford Tropical Research Ethics Committee (OXTREC 61-09 and 1019-13),</w:t>
      </w:r>
      <w:r w:rsidR="00EE4284">
        <w:rPr>
          <w:rFonts w:ascii="Times New Roman" w:hAnsi="Times New Roman"/>
          <w:sz w:val="20"/>
          <w:szCs w:val="20"/>
        </w:rPr>
        <w:t xml:space="preserve"> </w:t>
      </w:r>
      <w:r w:rsidRPr="0038558C">
        <w:rPr>
          <w:rFonts w:ascii="Times New Roman" w:hAnsi="Times New Roman"/>
          <w:sz w:val="20"/>
          <w:szCs w:val="20"/>
        </w:rPr>
        <w:t xml:space="preserve">Nepal Health Research Ethics Committee (NHRC Ref. No. 807 and Reg. No. 28/2013), Nepal Department for Child Health and Immunisations, and </w:t>
      </w:r>
      <w:r>
        <w:rPr>
          <w:rFonts w:ascii="Times New Roman" w:hAnsi="Times New Roman"/>
          <w:sz w:val="20"/>
          <w:szCs w:val="20"/>
        </w:rPr>
        <w:t xml:space="preserve">the </w:t>
      </w:r>
      <w:r w:rsidRPr="0038558C">
        <w:rPr>
          <w:rFonts w:ascii="Times New Roman" w:hAnsi="Times New Roman"/>
          <w:sz w:val="20"/>
          <w:szCs w:val="20"/>
        </w:rPr>
        <w:t xml:space="preserve">Nepal Department of Drug Administration. </w:t>
      </w:r>
    </w:p>
    <w:p w14:paraId="364CD2DB" w14:textId="77777777" w:rsidR="00C82476" w:rsidRPr="0038558C" w:rsidRDefault="00C82476" w:rsidP="00FC1ABF">
      <w:pPr>
        <w:spacing w:after="0" w:line="240" w:lineRule="auto"/>
        <w:ind w:right="-23"/>
        <w:rPr>
          <w:rFonts w:ascii="Times New Roman" w:hAnsi="Times New Roman"/>
          <w:sz w:val="20"/>
          <w:szCs w:val="20"/>
          <w:lang w:val="en-US"/>
        </w:rPr>
      </w:pPr>
    </w:p>
    <w:p w14:paraId="3C41E058" w14:textId="77777777"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t>Study Participants</w:t>
      </w:r>
    </w:p>
    <w:p w14:paraId="46486011" w14:textId="3434C730"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Infants aged 40-60 days, presenting</w:t>
      </w:r>
      <w:r>
        <w:rPr>
          <w:rFonts w:ascii="Times New Roman" w:hAnsi="Times New Roman"/>
          <w:sz w:val="20"/>
          <w:szCs w:val="20"/>
        </w:rPr>
        <w:t xml:space="preserve"> for their first routine immunis</w:t>
      </w:r>
      <w:r w:rsidRPr="0038558C">
        <w:rPr>
          <w:rFonts w:ascii="Times New Roman" w:hAnsi="Times New Roman"/>
          <w:sz w:val="20"/>
          <w:szCs w:val="20"/>
        </w:rPr>
        <w:t xml:space="preserve">ations were recruited </w:t>
      </w:r>
      <w:r>
        <w:rPr>
          <w:rFonts w:ascii="Times New Roman" w:hAnsi="Times New Roman"/>
          <w:sz w:val="20"/>
          <w:szCs w:val="20"/>
        </w:rPr>
        <w:t>from the hospital immunis</w:t>
      </w:r>
      <w:r w:rsidRPr="0038558C">
        <w:rPr>
          <w:rFonts w:ascii="Times New Roman" w:hAnsi="Times New Roman"/>
          <w:sz w:val="20"/>
          <w:szCs w:val="20"/>
        </w:rPr>
        <w:t>ation clinic. Inclusion criteria were healthy infants born after 37 weeks gestation who had not previ</w:t>
      </w:r>
      <w:r>
        <w:rPr>
          <w:rFonts w:ascii="Times New Roman" w:hAnsi="Times New Roman"/>
          <w:sz w:val="20"/>
          <w:szCs w:val="20"/>
        </w:rPr>
        <w:t>ously received any prior immuniz</w:t>
      </w:r>
      <w:r w:rsidRPr="0038558C">
        <w:rPr>
          <w:rFonts w:ascii="Times New Roman" w:hAnsi="Times New Roman"/>
          <w:sz w:val="20"/>
          <w:szCs w:val="20"/>
        </w:rPr>
        <w:t>ations except BCG.</w:t>
      </w:r>
    </w:p>
    <w:p w14:paraId="619A4CAF" w14:textId="30523A99"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At follow-on children aged 2-4 years were recruited from among those who had completed the study. Control participants were recruited from hospital outpatient clinics, siblings of children already participating in the study, children attending the hospital for minor injuries, and advertisement in the local community.</w:t>
      </w:r>
      <w:r w:rsidR="00EE4284">
        <w:rPr>
          <w:rFonts w:ascii="Times New Roman" w:hAnsi="Times New Roman"/>
          <w:sz w:val="20"/>
          <w:szCs w:val="20"/>
        </w:rPr>
        <w:t xml:space="preserve"> </w:t>
      </w:r>
      <w:r w:rsidRPr="0038558C">
        <w:rPr>
          <w:rFonts w:ascii="Times New Roman" w:hAnsi="Times New Roman"/>
          <w:sz w:val="20"/>
          <w:szCs w:val="20"/>
        </w:rPr>
        <w:t xml:space="preserve">Children who had previously had pneumonia, meningitis or received a pneumococcal vaccine were excluded from the control group. </w:t>
      </w:r>
    </w:p>
    <w:p w14:paraId="777CAD9D" w14:textId="77777777" w:rsidR="00C82476" w:rsidRPr="0038558C" w:rsidRDefault="00C82476" w:rsidP="00FC1ABF">
      <w:pPr>
        <w:spacing w:after="0" w:line="240" w:lineRule="auto"/>
        <w:ind w:right="-23"/>
        <w:rPr>
          <w:rFonts w:ascii="Times New Roman" w:hAnsi="Times New Roman"/>
          <w:sz w:val="20"/>
          <w:szCs w:val="20"/>
        </w:rPr>
      </w:pPr>
    </w:p>
    <w:p w14:paraId="051D4A4A" w14:textId="77777777"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t>Randomisation</w:t>
      </w:r>
    </w:p>
    <w:p w14:paraId="4FB79BE0" w14:textId="5DC112C8"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Following parental consent, participants were</w:t>
      </w:r>
      <w:r>
        <w:rPr>
          <w:rFonts w:ascii="Times New Roman" w:hAnsi="Times New Roman"/>
          <w:sz w:val="20"/>
          <w:szCs w:val="20"/>
        </w:rPr>
        <w:t xml:space="preserve"> allocated a participant number and</w:t>
      </w:r>
      <w:r w:rsidR="00921FCD">
        <w:rPr>
          <w:rFonts w:ascii="Times New Roman" w:hAnsi="Times New Roman"/>
          <w:sz w:val="20"/>
          <w:szCs w:val="20"/>
        </w:rPr>
        <w:t xml:space="preserve"> </w:t>
      </w:r>
      <w:r>
        <w:rPr>
          <w:rFonts w:ascii="Times New Roman" w:hAnsi="Times New Roman"/>
          <w:sz w:val="20"/>
          <w:szCs w:val="20"/>
        </w:rPr>
        <w:t>randomis</w:t>
      </w:r>
      <w:r w:rsidRPr="0038558C">
        <w:rPr>
          <w:rFonts w:ascii="Times New Roman" w:hAnsi="Times New Roman"/>
          <w:sz w:val="20"/>
          <w:szCs w:val="20"/>
        </w:rPr>
        <w:t xml:space="preserve">ed by study staff (4:4:5) to receive PCV10 at either: </w:t>
      </w:r>
      <w:r>
        <w:rPr>
          <w:rFonts w:ascii="Times New Roman" w:hAnsi="Times New Roman"/>
          <w:sz w:val="20"/>
          <w:szCs w:val="20"/>
        </w:rPr>
        <w:t>6 and 14 weeks, with a 9-</w:t>
      </w:r>
      <w:r w:rsidRPr="0038558C">
        <w:rPr>
          <w:rFonts w:ascii="Times New Roman" w:hAnsi="Times New Roman"/>
          <w:sz w:val="20"/>
          <w:szCs w:val="20"/>
        </w:rPr>
        <w:t>month booster (2+1); 6, 10 and 14 weeks (3+0); or no vaccine un</w:t>
      </w:r>
      <w:r>
        <w:rPr>
          <w:rFonts w:ascii="Times New Roman" w:hAnsi="Times New Roman"/>
          <w:sz w:val="20"/>
          <w:szCs w:val="20"/>
        </w:rPr>
        <w:t>til 10 and 11 months (0+2). A computer generated randomis</w:t>
      </w:r>
      <w:r w:rsidRPr="0038558C">
        <w:rPr>
          <w:rFonts w:ascii="Times New Roman" w:hAnsi="Times New Roman"/>
          <w:sz w:val="20"/>
          <w:szCs w:val="20"/>
        </w:rPr>
        <w:t>ation list with randomly varying block sizes</w:t>
      </w:r>
      <w:r>
        <w:rPr>
          <w:rFonts w:ascii="Times New Roman" w:hAnsi="Times New Roman"/>
          <w:sz w:val="20"/>
          <w:szCs w:val="20"/>
        </w:rPr>
        <w:t xml:space="preserve"> was produced independently by t</w:t>
      </w:r>
      <w:r w:rsidRPr="0038558C">
        <w:rPr>
          <w:rFonts w:ascii="Times New Roman" w:hAnsi="Times New Roman"/>
          <w:sz w:val="20"/>
          <w:szCs w:val="20"/>
        </w:rPr>
        <w:t>he Centre for Statistics in Medicine, Oxford, UK with allocation concealment</w:t>
      </w:r>
      <w:r>
        <w:rPr>
          <w:rFonts w:ascii="Times New Roman" w:hAnsi="Times New Roman"/>
          <w:sz w:val="20"/>
          <w:szCs w:val="20"/>
        </w:rPr>
        <w:t>, using de-identified containers,</w:t>
      </w:r>
      <w:r w:rsidR="00921FCD">
        <w:rPr>
          <w:rFonts w:ascii="Times New Roman" w:hAnsi="Times New Roman"/>
          <w:sz w:val="20"/>
          <w:szCs w:val="20"/>
        </w:rPr>
        <w:t xml:space="preserve"> </w:t>
      </w:r>
      <w:r w:rsidRPr="0038558C">
        <w:rPr>
          <w:rFonts w:ascii="Times New Roman" w:hAnsi="Times New Roman"/>
          <w:sz w:val="20"/>
          <w:szCs w:val="20"/>
        </w:rPr>
        <w:t>and prior to randomisation.</w:t>
      </w:r>
      <w:r>
        <w:rPr>
          <w:rFonts w:ascii="Times New Roman" w:hAnsi="Times New Roman"/>
          <w:sz w:val="20"/>
          <w:szCs w:val="20"/>
        </w:rPr>
        <w:t xml:space="preserve"> All vaccines were numbered sequentially but not allocated to specific participants.</w:t>
      </w:r>
      <w:r w:rsidR="00921FCD">
        <w:rPr>
          <w:rFonts w:ascii="Times New Roman" w:hAnsi="Times New Roman"/>
          <w:sz w:val="20"/>
          <w:szCs w:val="20"/>
        </w:rPr>
        <w:t xml:space="preserve"> </w:t>
      </w:r>
      <w:r>
        <w:rPr>
          <w:rFonts w:ascii="Times New Roman" w:hAnsi="Times New Roman"/>
          <w:sz w:val="20"/>
          <w:szCs w:val="20"/>
        </w:rPr>
        <w:t>Blood samples were labelled with the participant’s number which was independent of group assignment, as such a</w:t>
      </w:r>
      <w:r w:rsidRPr="0038558C">
        <w:rPr>
          <w:rFonts w:ascii="Times New Roman" w:hAnsi="Times New Roman"/>
          <w:sz w:val="20"/>
          <w:szCs w:val="20"/>
        </w:rPr>
        <w:t>ll laboratory staff were blinded to intervention group assignment.</w:t>
      </w:r>
    </w:p>
    <w:p w14:paraId="51E3B38B" w14:textId="77777777" w:rsidR="00C82476" w:rsidRPr="0038558C" w:rsidRDefault="00C82476" w:rsidP="00FC1ABF">
      <w:pPr>
        <w:spacing w:after="0" w:line="240" w:lineRule="auto"/>
        <w:ind w:right="-23"/>
        <w:rPr>
          <w:rFonts w:ascii="Times New Roman" w:hAnsi="Times New Roman"/>
          <w:sz w:val="20"/>
          <w:szCs w:val="20"/>
        </w:rPr>
      </w:pPr>
    </w:p>
    <w:p w14:paraId="276BCD2A" w14:textId="77777777"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t>Study Procedures</w:t>
      </w:r>
    </w:p>
    <w:p w14:paraId="6DAA8CC9" w14:textId="6DE5B5D4" w:rsidR="00C82476" w:rsidRPr="0038558C" w:rsidRDefault="00C82476" w:rsidP="00FC1ABF">
      <w:pPr>
        <w:spacing w:after="0" w:line="240" w:lineRule="auto"/>
        <w:ind w:right="-23"/>
        <w:rPr>
          <w:rFonts w:ascii="Times New Roman" w:hAnsi="Times New Roman"/>
          <w:sz w:val="20"/>
          <w:szCs w:val="20"/>
        </w:rPr>
      </w:pPr>
      <w:r>
        <w:rPr>
          <w:rFonts w:ascii="Times New Roman" w:hAnsi="Times New Roman"/>
          <w:sz w:val="20"/>
          <w:szCs w:val="20"/>
        </w:rPr>
        <w:t>Routine immuniz</w:t>
      </w:r>
      <w:r w:rsidRPr="0038558C">
        <w:rPr>
          <w:rFonts w:ascii="Times New Roman" w:hAnsi="Times New Roman"/>
          <w:sz w:val="20"/>
          <w:szCs w:val="20"/>
        </w:rPr>
        <w:t>ations were given to study groups as d</w:t>
      </w:r>
      <w:r>
        <w:rPr>
          <w:rFonts w:ascii="Times New Roman" w:hAnsi="Times New Roman"/>
          <w:sz w:val="20"/>
          <w:szCs w:val="20"/>
        </w:rPr>
        <w:t xml:space="preserve">etailed in </w:t>
      </w:r>
      <w:r w:rsidR="00921FCD">
        <w:rPr>
          <w:rFonts w:ascii="Times New Roman" w:hAnsi="Times New Roman"/>
          <w:sz w:val="20"/>
          <w:szCs w:val="20"/>
        </w:rPr>
        <w:t>Supplementary T</w:t>
      </w:r>
      <w:r>
        <w:rPr>
          <w:rFonts w:ascii="Times New Roman" w:hAnsi="Times New Roman"/>
          <w:sz w:val="20"/>
          <w:szCs w:val="20"/>
        </w:rPr>
        <w:t>able 1</w:t>
      </w:r>
      <w:r w:rsidRPr="0038558C">
        <w:rPr>
          <w:rFonts w:ascii="Times New Roman" w:hAnsi="Times New Roman"/>
          <w:sz w:val="20"/>
          <w:szCs w:val="20"/>
        </w:rPr>
        <w:t>. PCV10 (Synflorix</w:t>
      </w:r>
      <w:r w:rsidRPr="0038558C">
        <w:rPr>
          <w:rFonts w:ascii="Times New Roman" w:hAnsi="Times New Roman"/>
          <w:sz w:val="20"/>
          <w:szCs w:val="20"/>
          <w:vertAlign w:val="superscript"/>
        </w:rPr>
        <w:t>®</w:t>
      </w:r>
      <w:r w:rsidRPr="0038558C">
        <w:rPr>
          <w:rFonts w:ascii="Times New Roman" w:hAnsi="Times New Roman"/>
          <w:sz w:val="20"/>
          <w:szCs w:val="20"/>
        </w:rPr>
        <w:t xml:space="preserve">, GSK, Belgium, pneumococcal </w:t>
      </w:r>
      <w:r w:rsidRPr="0038558C">
        <w:rPr>
          <w:rFonts w:ascii="Times New Roman" w:hAnsi="Times New Roman"/>
          <w:sz w:val="20"/>
          <w:szCs w:val="20"/>
          <w:lang w:val="en-US"/>
        </w:rPr>
        <w:t>serotypes 1, 4, 5, 6B, 7F, 9V, 14, 18C, 19F and 23F</w:t>
      </w:r>
      <w:r w:rsidRPr="0038558C">
        <w:rPr>
          <w:rFonts w:ascii="Times New Roman" w:hAnsi="Times New Roman"/>
          <w:sz w:val="20"/>
          <w:szCs w:val="20"/>
        </w:rPr>
        <w:t xml:space="preserve">) has all serotypes conjugated to the </w:t>
      </w:r>
      <w:r w:rsidRPr="0038558C">
        <w:rPr>
          <w:rFonts w:ascii="Times New Roman" w:hAnsi="Times New Roman"/>
          <w:i/>
          <w:sz w:val="20"/>
          <w:szCs w:val="20"/>
        </w:rPr>
        <w:t>Haemophilus influenzae</w:t>
      </w:r>
      <w:r w:rsidRPr="0038558C">
        <w:rPr>
          <w:rFonts w:ascii="Times New Roman" w:hAnsi="Times New Roman"/>
          <w:sz w:val="20"/>
          <w:szCs w:val="20"/>
        </w:rPr>
        <w:t xml:space="preserve"> surface protein, protein D, except 18C (tetanus toxoid) and 19F (diptheria toxoid). PCV10 and DTwP-HBV-Hib (</w:t>
      </w:r>
      <w:r w:rsidRPr="0038558C">
        <w:rPr>
          <w:rFonts w:ascii="Times New Roman" w:hAnsi="Times New Roman"/>
          <w:bCs/>
          <w:sz w:val="20"/>
          <w:szCs w:val="20"/>
        </w:rPr>
        <w:t>Quinvaxem</w:t>
      </w:r>
      <w:r w:rsidRPr="0038558C">
        <w:rPr>
          <w:rFonts w:ascii="Times New Roman" w:hAnsi="Times New Roman"/>
          <w:bCs/>
          <w:sz w:val="20"/>
          <w:szCs w:val="20"/>
          <w:vertAlign w:val="superscript"/>
        </w:rPr>
        <w:t>®</w:t>
      </w:r>
      <w:r w:rsidRPr="0038558C">
        <w:rPr>
          <w:rFonts w:ascii="Times New Roman" w:hAnsi="Times New Roman"/>
          <w:bCs/>
          <w:sz w:val="20"/>
          <w:szCs w:val="20"/>
        </w:rPr>
        <w:t>, Crucell</w:t>
      </w:r>
      <w:r w:rsidRPr="0038558C">
        <w:rPr>
          <w:rFonts w:ascii="Times New Roman" w:hAnsi="Times New Roman"/>
          <w:b/>
          <w:bCs/>
          <w:sz w:val="20"/>
          <w:szCs w:val="20"/>
        </w:rPr>
        <w:t xml:space="preserve">, </w:t>
      </w:r>
      <w:r w:rsidRPr="0038558C">
        <w:rPr>
          <w:rFonts w:ascii="Times New Roman" w:hAnsi="Times New Roman"/>
          <w:bCs/>
          <w:sz w:val="20"/>
          <w:szCs w:val="20"/>
        </w:rPr>
        <w:t>The Netherlands)</w:t>
      </w:r>
      <w:r w:rsidRPr="0038558C">
        <w:rPr>
          <w:rFonts w:ascii="Times New Roman" w:hAnsi="Times New Roman"/>
          <w:sz w:val="20"/>
          <w:szCs w:val="20"/>
        </w:rPr>
        <w:t xml:space="preserve"> were administered by intramuscular injection to the right and left thigh respectively. Two drops of poliomyelitis vaccine (Bio Farma, Indonesia) were administered orally. A proportion of participants received additional doses of oral poliomyelitis vaccine</w:t>
      </w:r>
      <w:r>
        <w:rPr>
          <w:rFonts w:ascii="Times New Roman" w:hAnsi="Times New Roman"/>
          <w:sz w:val="20"/>
          <w:szCs w:val="20"/>
        </w:rPr>
        <w:t xml:space="preserve"> (OPV)</w:t>
      </w:r>
      <w:r w:rsidRPr="0038558C">
        <w:rPr>
          <w:rFonts w:ascii="Times New Roman" w:hAnsi="Times New Roman"/>
          <w:sz w:val="20"/>
          <w:szCs w:val="20"/>
        </w:rPr>
        <w:t xml:space="preserve"> due to a national campaign during the course of the study.</w:t>
      </w:r>
    </w:p>
    <w:p w14:paraId="42E7F4A1" w14:textId="77777777"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 xml:space="preserve">Blood was collected at 18weeks and 10months from all study groups. An additional pre-booster collection was performed at 9 months in the 2+1 group. A nasopharyngeal swab was obtained from all participants at 9 months of age. At follow-on all groups had a single blood sample collected between 2-4 years of age. </w:t>
      </w:r>
    </w:p>
    <w:p w14:paraId="57A096D5" w14:textId="77777777" w:rsidR="00C82476" w:rsidRPr="0038558C" w:rsidRDefault="00C82476" w:rsidP="00FC1ABF">
      <w:pPr>
        <w:spacing w:after="0" w:line="240" w:lineRule="auto"/>
        <w:ind w:right="-23"/>
        <w:rPr>
          <w:rFonts w:ascii="Times New Roman" w:hAnsi="Times New Roman"/>
          <w:sz w:val="20"/>
          <w:szCs w:val="20"/>
        </w:rPr>
      </w:pPr>
    </w:p>
    <w:p w14:paraId="46C75B1F" w14:textId="77777777"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t>Serological Analysis</w:t>
      </w:r>
    </w:p>
    <w:p w14:paraId="68FF83C2" w14:textId="1F588645"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Blood samples were centrifuged within 12 hours of collection and serum was stored at -70°C. Serum samples blinded by study code were shipped on dry ice to GSK Biologicals, Rixensart, Belgium for laboratory analysis at the end of the study period. PCV10 serotype-specific IgG were measured by a 22F-inhibition ELISA.</w:t>
      </w:r>
      <w:r w:rsidRPr="0038558C">
        <w:rPr>
          <w:rFonts w:ascii="Times New Roman" w:hAnsi="Times New Roman"/>
          <w:sz w:val="20"/>
          <w:szCs w:val="20"/>
        </w:rPr>
        <w:fldChar w:fldCharType="begin"/>
      </w:r>
      <w:r w:rsidR="004F3513">
        <w:rPr>
          <w:rFonts w:ascii="Times New Roman" w:hAnsi="Times New Roman"/>
          <w:sz w:val="20"/>
          <w:szCs w:val="20"/>
        </w:rPr>
        <w:instrText xml:space="preserve"> ADDIN EN.CITE &lt;EndNote&gt;&lt;Cite&gt;&lt;Author&gt;Concepcion&lt;/Author&gt;&lt;Year&gt;2001&lt;/Year&gt;&lt;RecNum&gt;221&lt;/RecNum&gt;&lt;DisplayText&gt;&lt;style face="superscript"&gt;15&lt;/style&gt;&lt;/DisplayText&gt;&lt;record&gt;&lt;rec-number&gt;221&lt;/rec-number&gt;&lt;foreign-keys&gt;&lt;key app="EN" db-id="09dpzv99krfe23e5faxv5pvreepttxtwveav" timestamp="1313158004"&gt;221&lt;/key&gt;&lt;/foreign-keys&gt;&lt;ref-type name="Journal Article"&gt;17&lt;/ref-type&gt;&lt;contributors&gt;&lt;authors&gt;&lt;author&gt;Concepcion, N. F.&lt;/author&gt;&lt;author&gt;Frasch, C. E.&lt;/author&gt;&lt;/authors&gt;&lt;/contributors&gt;&lt;auth-address&gt;Laboratory of Bacterial Polysaccharides, Center for Biologics Evaluation and Research, Bethesda, Maryland, USA.&lt;/auth-address&gt;&lt;titles&gt;&lt;title&gt;Pneumococcal type 22f polysaccharide absorption improves the specificity of a pneumococcal-polysaccharide enzyme-linked immunosorbent assay&lt;/title&gt;&lt;secondary-title&gt;Clin Diagn Lab Immunol&lt;/secondary-title&gt;&lt;/titles&gt;&lt;periodical&gt;&lt;full-title&gt;Clin Diagn Lab Immunol&lt;/full-title&gt;&lt;/periodical&gt;&lt;pages&gt;266-72&lt;/pages&gt;&lt;volume&gt;8&lt;/volume&gt;&lt;number&gt;2&lt;/number&gt;&lt;edition&gt;2001/03/10&lt;/edition&gt;&lt;keywords&gt;&lt;keyword&gt;Adult&lt;/keyword&gt;&lt;keyword&gt;*Antibody Specificity&lt;/keyword&gt;&lt;keyword&gt;Binding, Competitive/immunology&lt;/keyword&gt;&lt;keyword&gt;Cytotoxicity Tests, Immunologic&lt;/keyword&gt;&lt;keyword&gt;Enzyme-Linked Immunosorbent Assay/*methods/*standards&lt;/keyword&gt;&lt;keyword&gt;Epitopes/immunology&lt;/keyword&gt;&lt;keyword&gt;Humans&lt;/keyword&gt;&lt;keyword&gt;Immunoglobulin G/analysis/blood/immunology&lt;/keyword&gt;&lt;keyword&gt;Phagocytosis/immunology&lt;/keyword&gt;&lt;keyword&gt;Pneumococcal Vaccines/*immunology&lt;/keyword&gt;&lt;keyword&gt;Reproducibility of Results&lt;/keyword&gt;&lt;/keywords&gt;&lt;dates&gt;&lt;year&gt;2001&lt;/year&gt;&lt;pub-dates&gt;&lt;date&gt;Mar&lt;/date&gt;&lt;/pub-dates&gt;&lt;/dates&gt;&lt;isbn&gt;1071-412X (Print)&amp;#xD;1071-412X (Linking)&lt;/isbn&gt;&lt;accession-num&gt;11238206&lt;/accession-num&gt;&lt;urls&gt;&lt;related-urls&gt;&lt;url&gt;http://www.ncbi.nlm.nih.gov/entrez/query.fcgi?cmd=Retrieve&amp;amp;db=PubMed&amp;amp;dopt=Citation&amp;amp;list_uids=11238206&lt;/url&gt;&lt;/related-urls&gt;&lt;/urls&gt;&lt;custom2&gt;96047&lt;/custom2&gt;&lt;electronic-resource-num&gt;10.1128/CDLI.8.2.266-272.2001&lt;/electronic-resource-num&gt;&lt;language&gt;eng&lt;/language&gt;&lt;/record&gt;&lt;/Cite&gt;&lt;/EndNote&gt;</w:instrText>
      </w:r>
      <w:r w:rsidRPr="0038558C">
        <w:rPr>
          <w:rFonts w:ascii="Times New Roman" w:hAnsi="Times New Roman"/>
          <w:sz w:val="20"/>
          <w:szCs w:val="20"/>
        </w:rPr>
        <w:fldChar w:fldCharType="separate"/>
      </w:r>
      <w:r w:rsidR="004F3513" w:rsidRPr="004F3513">
        <w:rPr>
          <w:rFonts w:ascii="Times New Roman" w:hAnsi="Times New Roman"/>
          <w:noProof/>
          <w:sz w:val="20"/>
          <w:szCs w:val="20"/>
          <w:vertAlign w:val="superscript"/>
        </w:rPr>
        <w:t>15</w:t>
      </w:r>
      <w:r w:rsidRPr="0038558C">
        <w:rPr>
          <w:rFonts w:ascii="Times New Roman" w:hAnsi="Times New Roman"/>
          <w:sz w:val="20"/>
          <w:szCs w:val="20"/>
        </w:rPr>
        <w:fldChar w:fldCharType="end"/>
      </w:r>
      <w:r w:rsidRPr="0038558C">
        <w:rPr>
          <w:rFonts w:ascii="Times New Roman" w:hAnsi="Times New Roman"/>
          <w:sz w:val="20"/>
          <w:szCs w:val="20"/>
        </w:rPr>
        <w:t>The lower threshold for</w:t>
      </w:r>
      <w:r w:rsidR="00921FCD">
        <w:rPr>
          <w:rFonts w:ascii="Times New Roman" w:hAnsi="Times New Roman"/>
          <w:sz w:val="20"/>
          <w:szCs w:val="20"/>
        </w:rPr>
        <w:t xml:space="preserve"> </w:t>
      </w:r>
      <w:r w:rsidRPr="0038558C">
        <w:rPr>
          <w:rFonts w:ascii="Times New Roman" w:hAnsi="Times New Roman"/>
          <w:sz w:val="20"/>
          <w:szCs w:val="20"/>
        </w:rPr>
        <w:t>detection was 0·05ìg/mL.</w:t>
      </w:r>
      <w:r w:rsidR="00921FCD">
        <w:rPr>
          <w:rFonts w:ascii="Times New Roman" w:hAnsi="Times New Roman"/>
          <w:sz w:val="20"/>
          <w:szCs w:val="20"/>
        </w:rPr>
        <w:t xml:space="preserve"> </w:t>
      </w:r>
      <w:r>
        <w:rPr>
          <w:rFonts w:ascii="Times New Roman" w:hAnsi="Times New Roman"/>
          <w:sz w:val="20"/>
          <w:szCs w:val="20"/>
        </w:rPr>
        <w:t>As there are no prior studies allowing estimation of antibody thresholds of protection</w:t>
      </w:r>
      <w:r w:rsidR="00921FCD">
        <w:rPr>
          <w:rFonts w:ascii="Times New Roman" w:hAnsi="Times New Roman"/>
          <w:sz w:val="20"/>
          <w:szCs w:val="20"/>
        </w:rPr>
        <w:t xml:space="preserve"> </w:t>
      </w:r>
      <w:r>
        <w:rPr>
          <w:rFonts w:ascii="Times New Roman" w:hAnsi="Times New Roman"/>
          <w:sz w:val="20"/>
          <w:szCs w:val="20"/>
        </w:rPr>
        <w:t xml:space="preserve">in this setting both the </w:t>
      </w:r>
      <w:r w:rsidRPr="0038558C">
        <w:rPr>
          <w:rFonts w:ascii="Times New Roman" w:hAnsi="Times New Roman"/>
          <w:sz w:val="20"/>
          <w:szCs w:val="20"/>
        </w:rPr>
        <w:t>≥0·2µg/mL</w:t>
      </w:r>
      <w:r w:rsidR="00921FCD">
        <w:rPr>
          <w:rFonts w:ascii="Times New Roman" w:hAnsi="Times New Roman"/>
          <w:sz w:val="20"/>
          <w:szCs w:val="20"/>
        </w:rPr>
        <w:t xml:space="preserve"> </w:t>
      </w:r>
      <w:r>
        <w:rPr>
          <w:rFonts w:ascii="Times New Roman" w:hAnsi="Times New Roman"/>
          <w:sz w:val="20"/>
          <w:szCs w:val="20"/>
        </w:rPr>
        <w:t>threshold, derived from a large vaccine efficacy trial conducted in the United States of America, and the</w:t>
      </w:r>
      <w:r w:rsidRPr="0038558C">
        <w:rPr>
          <w:rFonts w:ascii="Times New Roman" w:hAnsi="Times New Roman"/>
          <w:sz w:val="20"/>
          <w:szCs w:val="20"/>
        </w:rPr>
        <w:t>≥0·35µg/mL</w:t>
      </w:r>
      <w:r>
        <w:rPr>
          <w:rFonts w:ascii="Times New Roman" w:hAnsi="Times New Roman"/>
          <w:sz w:val="20"/>
          <w:szCs w:val="20"/>
        </w:rPr>
        <w:t xml:space="preserve"> threshold, derived from a pooled estimate of four trials (including the one used for the lower threshold) were applied in the analysis of the ELISA data.</w:t>
      </w:r>
      <w:r w:rsidR="00921FCD">
        <w:rPr>
          <w:rFonts w:ascii="Times New Roman" w:hAnsi="Times New Roman"/>
          <w:sz w:val="20"/>
          <w:szCs w:val="20"/>
        </w:rPr>
        <w:t xml:space="preserve"> </w:t>
      </w:r>
      <w:r w:rsidRPr="0038558C">
        <w:rPr>
          <w:rFonts w:ascii="Times New Roman" w:hAnsi="Times New Roman"/>
          <w:iCs/>
          <w:sz w:val="20"/>
          <w:szCs w:val="20"/>
        </w:rPr>
        <w:t>Pneumococcal</w:t>
      </w:r>
      <w:r w:rsidR="00921FCD">
        <w:rPr>
          <w:rFonts w:ascii="Times New Roman" w:hAnsi="Times New Roman"/>
          <w:iCs/>
          <w:sz w:val="20"/>
          <w:szCs w:val="20"/>
        </w:rPr>
        <w:t xml:space="preserve"> </w:t>
      </w:r>
      <w:r w:rsidRPr="0038558C">
        <w:rPr>
          <w:rFonts w:ascii="Times New Roman" w:hAnsi="Times New Roman"/>
          <w:sz w:val="20"/>
          <w:szCs w:val="20"/>
        </w:rPr>
        <w:t>opsonophagocytic</w:t>
      </w:r>
      <w:r w:rsidR="00921FCD">
        <w:rPr>
          <w:rFonts w:ascii="Times New Roman" w:hAnsi="Times New Roman"/>
          <w:sz w:val="20"/>
          <w:szCs w:val="20"/>
        </w:rPr>
        <w:t xml:space="preserve"> </w:t>
      </w:r>
      <w:r w:rsidRPr="0038558C">
        <w:rPr>
          <w:rFonts w:ascii="Times New Roman" w:hAnsi="Times New Roman"/>
          <w:sz w:val="20"/>
          <w:szCs w:val="20"/>
        </w:rPr>
        <w:t xml:space="preserve">activity (OPA) of all vaccine serotypes was measured by a </w:t>
      </w:r>
      <w:r>
        <w:rPr>
          <w:rFonts w:ascii="Times New Roman" w:hAnsi="Times New Roman"/>
          <w:sz w:val="20"/>
          <w:szCs w:val="20"/>
        </w:rPr>
        <w:t xml:space="preserve">killing-assay using a HL60-cell </w:t>
      </w:r>
      <w:r w:rsidRPr="0038558C">
        <w:rPr>
          <w:rFonts w:ascii="Times New Roman" w:hAnsi="Times New Roman"/>
          <w:sz w:val="20"/>
          <w:szCs w:val="20"/>
        </w:rPr>
        <w:t>line.</w:t>
      </w:r>
      <w:r w:rsidRPr="0038558C">
        <w:rPr>
          <w:rFonts w:ascii="Times New Roman" w:hAnsi="Times New Roman"/>
          <w:sz w:val="20"/>
          <w:szCs w:val="20"/>
        </w:rPr>
        <w:fldChar w:fldCharType="begin">
          <w:fldData xml:space="preserve">PEVuZE5vdGU+PENpdGU+PEF1dGhvcj5Sb21lcm8tU3RlaW5lcjwvQXV0aG9yPjxZZWFyPjE5OTc8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</w:fldData>
        </w:fldChar>
      </w:r>
      <w:r w:rsidR="004F3513">
        <w:rPr>
          <w:rFonts w:ascii="Times New Roman" w:hAnsi="Times New Roman"/>
          <w:sz w:val="20"/>
          <w:szCs w:val="20"/>
        </w:rPr>
        <w:instrText xml:space="preserve"> ADDIN EN.CITE </w:instrText>
      </w:r>
      <w:r w:rsidR="004F3513">
        <w:rPr>
          <w:rFonts w:ascii="Times New Roman" w:hAnsi="Times New Roman"/>
          <w:sz w:val="20"/>
          <w:szCs w:val="20"/>
        </w:rPr>
        <w:fldChar w:fldCharType="begin">
          <w:fldData xml:space="preserve">PEVuZE5vdGU+PENpdGU+PEF1dGhvcj5Sb21lcm8tU3RlaW5lcjwvQXV0aG9yPjxZZWFyPjE5OTc8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</w:fldData>
        </w:fldChar>
      </w:r>
      <w:r w:rsidR="004F3513">
        <w:rPr>
          <w:rFonts w:ascii="Times New Roman" w:hAnsi="Times New Roman"/>
          <w:sz w:val="20"/>
          <w:szCs w:val="20"/>
        </w:rPr>
        <w:instrText xml:space="preserve"> ADDIN EN.CITE.DATA </w:instrText>
      </w:r>
      <w:r w:rsidR="004F3513">
        <w:rPr>
          <w:rFonts w:ascii="Times New Roman" w:hAnsi="Times New Roman"/>
          <w:sz w:val="20"/>
          <w:szCs w:val="20"/>
        </w:rPr>
      </w:r>
      <w:r w:rsidR="004F3513">
        <w:rPr>
          <w:rFonts w:ascii="Times New Roman" w:hAnsi="Times New Roman"/>
          <w:sz w:val="20"/>
          <w:szCs w:val="20"/>
        </w:rPr>
        <w:fldChar w:fldCharType="end"/>
      </w:r>
      <w:r w:rsidRPr="0038558C">
        <w:rPr>
          <w:rFonts w:ascii="Times New Roman" w:hAnsi="Times New Roman"/>
          <w:sz w:val="20"/>
          <w:szCs w:val="20"/>
        </w:rPr>
      </w:r>
      <w:r w:rsidRPr="0038558C">
        <w:rPr>
          <w:rFonts w:ascii="Times New Roman" w:hAnsi="Times New Roman"/>
          <w:sz w:val="20"/>
          <w:szCs w:val="20"/>
        </w:rPr>
        <w:fldChar w:fldCharType="separate"/>
      </w:r>
      <w:r w:rsidR="004F3513" w:rsidRPr="004F3513">
        <w:rPr>
          <w:rFonts w:ascii="Times New Roman" w:hAnsi="Times New Roman"/>
          <w:noProof/>
          <w:sz w:val="20"/>
          <w:szCs w:val="20"/>
          <w:vertAlign w:val="superscript"/>
        </w:rPr>
        <w:t>16</w:t>
      </w:r>
      <w:r w:rsidRPr="0038558C">
        <w:rPr>
          <w:rFonts w:ascii="Times New Roman" w:hAnsi="Times New Roman"/>
          <w:sz w:val="20"/>
          <w:szCs w:val="20"/>
        </w:rPr>
        <w:fldChar w:fldCharType="end"/>
      </w:r>
      <w:r w:rsidRPr="0038558C">
        <w:rPr>
          <w:rFonts w:ascii="Times New Roman" w:hAnsi="Times New Roman"/>
          <w:sz w:val="20"/>
          <w:szCs w:val="20"/>
        </w:rPr>
        <w:t xml:space="preserve"> The results were presented as the dilution of serum (opsonic titre) able to sustain 50% killing of live pneumococci under assay conditions. </w:t>
      </w:r>
      <w:r>
        <w:rPr>
          <w:rFonts w:ascii="Times New Roman" w:hAnsi="Times New Roman"/>
          <w:sz w:val="20"/>
          <w:szCs w:val="20"/>
        </w:rPr>
        <w:t>C</w:t>
      </w:r>
      <w:r w:rsidRPr="0038558C">
        <w:rPr>
          <w:rFonts w:ascii="Times New Roman" w:hAnsi="Times New Roman"/>
          <w:sz w:val="20"/>
          <w:szCs w:val="20"/>
        </w:rPr>
        <w:t>ut-off for the assay was opsonic titre of 1:8. IgG to</w:t>
      </w:r>
      <w:r w:rsidR="00921FCD">
        <w:rPr>
          <w:rFonts w:ascii="Times New Roman" w:hAnsi="Times New Roman"/>
          <w:sz w:val="20"/>
          <w:szCs w:val="20"/>
        </w:rPr>
        <w:t xml:space="preserve"> </w:t>
      </w:r>
      <w:r w:rsidRPr="0038558C">
        <w:rPr>
          <w:rFonts w:ascii="Times New Roman" w:hAnsi="Times New Roman"/>
          <w:sz w:val="20"/>
          <w:szCs w:val="20"/>
        </w:rPr>
        <w:t>protein D was measured by ELISA</w:t>
      </w:r>
      <w:r>
        <w:rPr>
          <w:rFonts w:ascii="Times New Roman" w:hAnsi="Times New Roman"/>
          <w:sz w:val="20"/>
          <w:szCs w:val="20"/>
        </w:rPr>
        <w:t xml:space="preserve"> as previously described</w:t>
      </w:r>
      <w:r w:rsidRPr="0038558C">
        <w:rPr>
          <w:rFonts w:ascii="Times New Roman" w:hAnsi="Times New Roman"/>
          <w:sz w:val="20"/>
          <w:szCs w:val="20"/>
        </w:rPr>
        <w:t xml:space="preserve"> and expressed in ELISA units per mL.</w:t>
      </w:r>
      <w:r w:rsidR="009E30CE">
        <w:rPr>
          <w:rFonts w:ascii="Times New Roman" w:hAnsi="Times New Roman"/>
          <w:sz w:val="20"/>
          <w:szCs w:val="20"/>
        </w:rPr>
        <w:fldChar w:fldCharType="begin"/>
      </w:r>
      <w:r w:rsidR="004F3513">
        <w:rPr>
          <w:rFonts w:ascii="Times New Roman" w:hAnsi="Times New Roman"/>
          <w:sz w:val="20"/>
          <w:szCs w:val="20"/>
        </w:rPr>
        <w:instrText xml:space="preserve"> ADDIN EN.CITE &lt;EndNote&gt;&lt;Cite&gt;&lt;Author&gt;Lim&lt;/Author&gt;&lt;Year&gt;2014&lt;/Year&gt;&lt;RecNum&gt;651&lt;/RecNum&gt;&lt;DisplayText&gt;&lt;style face="superscript"&gt;17&lt;/style&gt;&lt;/DisplayText&gt;&lt;record&gt;&lt;rec-number&gt;651&lt;/rec-number&gt;&lt;foreign-keys&gt;&lt;key app="EN" db-id="09dpzv99krfe23e5faxv5pvreepttxtwveav" timestamp="1414404143"&gt;651&lt;/key&gt;&lt;/foreign-keys&gt;&lt;ref-type name="Journal Article"&gt;17&lt;/ref-type&gt;&lt;contributors&gt;&lt;authors&gt;&lt;author&gt;Lim, F. S.&lt;/author&gt;&lt;author&gt;Koh, M. T.&lt;/author&gt;&lt;author&gt;Tan, K. K.&lt;/author&gt;&lt;author&gt;Chan, P. C.&lt;/author&gt;&lt;author&gt;Chong, C. Y.&lt;/author&gt;&lt;author&gt;Shung Yehudi, Y. W.&lt;/author&gt;&lt;author&gt;Teoh, Y. L.&lt;/author&gt;&lt;author&gt;Shafi, F.&lt;/author&gt;&lt;author&gt;Hezareh, M.&lt;/author&gt;&lt;author&gt;Swinnen, K.&lt;/author&gt;&lt;author&gt;Borys, D.&lt;/author&gt;&lt;/authors&gt;&lt;/contributors&gt;&lt;auth-address&gt;National Healthcare Group Polyclinics, 3 Fusionopolis Link #03-08, Nexus@one-north, Singapore 138543, Singapore. fong_seng_lim@nhgp.com.sg.&lt;/auth-address&gt;&lt;titles&gt;&lt;title&gt;A randomised trial to evaluate the immunogenicity, reactogenicity, and safety of the 10-valent pneumococcal non-typeable Haemophilus influenzae protein D conjugate vaccine (PHiD-CV) co-administered with routine childhood vaccines in Singapore and Malaysia&lt;/title&gt;&lt;secondary-title&gt;BMC Infect Dis&lt;/secondary-title&gt;&lt;alt-title&gt;BMC infectious diseases&lt;/alt-title&gt;&lt;/titles&gt;&lt;periodical&gt;&lt;full-title&gt;BMC Infect Dis&lt;/full-title&gt;&lt;abbr-1&gt;BMC infectious diseases&lt;/abbr-1&gt;&lt;/periodical&gt;&lt;alt-periodical&gt;&lt;full-title&gt;BMC Infect Dis&lt;/full-title&gt;&lt;abbr-1&gt;BMC infectious diseases&lt;/abbr-1&gt;&lt;/alt-periodical&gt;&lt;pages&gt;530&lt;/pages&gt;&lt;volume&gt;14&lt;/volume&gt;&lt;number&gt;1&lt;/number&gt;&lt;dates&gt;&lt;year&gt;2014&lt;/year&gt;&lt;/dates&gt;&lt;isbn&gt;1471-2334 (Electronic)&amp;#xD;1471-2334 (Linking)&lt;/isbn&gt;&lt;accession-num&gt;25278086&lt;/accession-num&gt;&lt;urls&gt;&lt;related-urls&gt;&lt;url&gt;http://www.ncbi.nlm.nih.gov/pubmed/25278086&lt;/url&gt;&lt;/related-urls&gt;&lt;/urls&gt;&lt;electronic-resource-num&gt;10.1186/1471-2334-14-530&lt;/electronic-resource-num&gt;&lt;/record&gt;&lt;/Cite&gt;&lt;/EndNote&gt;</w:instrText>
      </w:r>
      <w:r w:rsidR="009E30CE">
        <w:rPr>
          <w:rFonts w:ascii="Times New Roman" w:hAnsi="Times New Roman"/>
          <w:sz w:val="20"/>
          <w:szCs w:val="20"/>
        </w:rPr>
        <w:fldChar w:fldCharType="separate"/>
      </w:r>
      <w:r w:rsidR="004F3513" w:rsidRPr="004F3513">
        <w:rPr>
          <w:rFonts w:ascii="Times New Roman" w:hAnsi="Times New Roman"/>
          <w:noProof/>
          <w:sz w:val="20"/>
          <w:szCs w:val="20"/>
          <w:vertAlign w:val="superscript"/>
        </w:rPr>
        <w:t>17</w:t>
      </w:r>
      <w:r w:rsidR="009E30CE">
        <w:rPr>
          <w:rFonts w:ascii="Times New Roman" w:hAnsi="Times New Roman"/>
          <w:sz w:val="20"/>
          <w:szCs w:val="20"/>
        </w:rPr>
        <w:fldChar w:fldCharType="end"/>
      </w:r>
    </w:p>
    <w:p w14:paraId="2D6E9EF7" w14:textId="327B687B" w:rsidR="00C82476" w:rsidRPr="0038558C" w:rsidRDefault="00C82476" w:rsidP="00FC1ABF">
      <w:pPr>
        <w:spacing w:after="0" w:line="240" w:lineRule="auto"/>
        <w:rPr>
          <w:rFonts w:ascii="Times New Roman" w:hAnsi="Times New Roman"/>
          <w:sz w:val="20"/>
          <w:szCs w:val="20"/>
          <w:lang w:val="en-US"/>
        </w:rPr>
      </w:pPr>
      <w:r w:rsidRPr="0038558C">
        <w:rPr>
          <w:rFonts w:ascii="Times New Roman" w:hAnsi="Times New Roman"/>
          <w:sz w:val="20"/>
          <w:szCs w:val="20"/>
        </w:rPr>
        <w:t>Blood samples collected during the follow-on study at 2-4 years of age were processed for serum as described above. Serum were then analysed for the 10 vaccine serotypes by multiplex immunoassay</w:t>
      </w:r>
      <w:r w:rsidR="00921FCD">
        <w:rPr>
          <w:rFonts w:ascii="Times New Roman" w:hAnsi="Times New Roman"/>
          <w:sz w:val="20"/>
          <w:szCs w:val="20"/>
        </w:rPr>
        <w:t xml:space="preserve"> </w:t>
      </w:r>
      <w:r w:rsidRPr="0038558C">
        <w:rPr>
          <w:rFonts w:ascii="Times New Roman" w:hAnsi="Times New Roman"/>
          <w:sz w:val="20"/>
          <w:szCs w:val="20"/>
          <w:lang w:val="en-US"/>
        </w:rPr>
        <w:t>(Bio-Rad Laboratories, Hercules, CA) using Luminex technology.</w:t>
      </w:r>
      <w:r w:rsidR="009E30CE">
        <w:rPr>
          <w:rFonts w:ascii="Times New Roman" w:hAnsi="Times New Roman"/>
          <w:sz w:val="20"/>
          <w:szCs w:val="20"/>
          <w:lang w:val="en-US"/>
        </w:rPr>
        <w:fldChar w:fldCharType="begin">
          <w:fldData xml:space="preserve">PEVuZE5vdGU+PENpdGU+PEF1dGhvcj5FbGJlcnNlPC9BdXRob3I+PFllYXI+MjAxMTwvWWVhcj48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</w:fldData>
        </w:fldChar>
      </w:r>
      <w:r w:rsidR="004F3513">
        <w:rPr>
          <w:rFonts w:ascii="Times New Roman" w:hAnsi="Times New Roman"/>
          <w:sz w:val="20"/>
          <w:szCs w:val="20"/>
          <w:lang w:val="en-US"/>
        </w:rPr>
        <w:instrText xml:space="preserve"> ADDIN EN.CITE </w:instrText>
      </w:r>
      <w:r w:rsidR="004F3513">
        <w:rPr>
          <w:rFonts w:ascii="Times New Roman" w:hAnsi="Times New Roman"/>
          <w:sz w:val="20"/>
          <w:szCs w:val="20"/>
          <w:lang w:val="en-US"/>
        </w:rPr>
        <w:fldChar w:fldCharType="begin">
          <w:fldData xml:space="preserve">PEVuZE5vdGU+PENpdGU+PEF1dGhvcj5FbGJlcnNlPC9BdXRob3I+PFllYXI+MjAxMTwvWWVhcj48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</w:fldData>
        </w:fldChar>
      </w:r>
      <w:r w:rsidR="004F3513">
        <w:rPr>
          <w:rFonts w:ascii="Times New Roman" w:hAnsi="Times New Roman"/>
          <w:sz w:val="20"/>
          <w:szCs w:val="20"/>
          <w:lang w:val="en-US"/>
        </w:rPr>
        <w:instrText xml:space="preserve"> ADDIN EN.CITE.DATA </w:instrText>
      </w:r>
      <w:r w:rsidR="004F3513">
        <w:rPr>
          <w:rFonts w:ascii="Times New Roman" w:hAnsi="Times New Roman"/>
          <w:sz w:val="20"/>
          <w:szCs w:val="20"/>
          <w:lang w:val="en-US"/>
        </w:rPr>
      </w:r>
      <w:r w:rsidR="004F3513">
        <w:rPr>
          <w:rFonts w:ascii="Times New Roman" w:hAnsi="Times New Roman"/>
          <w:sz w:val="20"/>
          <w:szCs w:val="20"/>
          <w:lang w:val="en-US"/>
        </w:rPr>
        <w:fldChar w:fldCharType="end"/>
      </w:r>
      <w:r w:rsidR="009E30CE">
        <w:rPr>
          <w:rFonts w:ascii="Times New Roman" w:hAnsi="Times New Roman"/>
          <w:sz w:val="20"/>
          <w:szCs w:val="20"/>
          <w:lang w:val="en-US"/>
        </w:rPr>
      </w:r>
      <w:r w:rsidR="009E30CE">
        <w:rPr>
          <w:rFonts w:ascii="Times New Roman" w:hAnsi="Times New Roman"/>
          <w:sz w:val="20"/>
          <w:szCs w:val="20"/>
          <w:lang w:val="en-US"/>
        </w:rPr>
        <w:fldChar w:fldCharType="separate"/>
      </w:r>
      <w:r w:rsidR="004F3513" w:rsidRPr="004F3513">
        <w:rPr>
          <w:rFonts w:ascii="Times New Roman" w:hAnsi="Times New Roman"/>
          <w:noProof/>
          <w:sz w:val="20"/>
          <w:szCs w:val="20"/>
          <w:vertAlign w:val="superscript"/>
          <w:lang w:val="en-US"/>
        </w:rPr>
        <w:t>18</w:t>
      </w:r>
      <w:r w:rsidR="009E30CE">
        <w:rPr>
          <w:rFonts w:ascii="Times New Roman" w:hAnsi="Times New Roman"/>
          <w:sz w:val="20"/>
          <w:szCs w:val="20"/>
          <w:lang w:val="en-US"/>
        </w:rPr>
        <w:fldChar w:fldCharType="end"/>
      </w:r>
    </w:p>
    <w:p w14:paraId="07D53C61" w14:textId="77777777" w:rsidR="00C82476" w:rsidRPr="0038558C" w:rsidRDefault="00C82476" w:rsidP="00FC1ABF">
      <w:pPr>
        <w:spacing w:after="0" w:line="240" w:lineRule="auto"/>
        <w:rPr>
          <w:rFonts w:ascii="Times New Roman" w:hAnsi="Times New Roman"/>
          <w:sz w:val="20"/>
          <w:szCs w:val="20"/>
        </w:rPr>
      </w:pPr>
    </w:p>
    <w:p w14:paraId="1A7A1621" w14:textId="77777777" w:rsidR="00C82476" w:rsidRPr="0038558C" w:rsidRDefault="00C82476" w:rsidP="00FC1ABF">
      <w:pPr>
        <w:spacing w:after="0" w:line="240" w:lineRule="auto"/>
        <w:rPr>
          <w:rFonts w:ascii="Times New Roman" w:hAnsi="Times New Roman"/>
          <w:b/>
          <w:sz w:val="20"/>
          <w:szCs w:val="20"/>
        </w:rPr>
      </w:pPr>
      <w:r w:rsidRPr="0038558C">
        <w:rPr>
          <w:rFonts w:ascii="Times New Roman" w:hAnsi="Times New Roman"/>
          <w:b/>
          <w:sz w:val="20"/>
          <w:szCs w:val="20"/>
        </w:rPr>
        <w:t>Nasopharyngeal Carriage Assays</w:t>
      </w:r>
    </w:p>
    <w:p w14:paraId="58AFAF00" w14:textId="77777777" w:rsidR="00C82476" w:rsidRPr="0038558C" w:rsidRDefault="00C82476" w:rsidP="00FC1ABF">
      <w:pPr>
        <w:spacing w:after="0" w:line="240" w:lineRule="auto"/>
        <w:rPr>
          <w:rFonts w:ascii="Times New Roman" w:hAnsi="Times New Roman"/>
          <w:sz w:val="20"/>
          <w:szCs w:val="20"/>
        </w:rPr>
      </w:pPr>
      <w:r w:rsidRPr="0038558C">
        <w:rPr>
          <w:rFonts w:ascii="Times New Roman" w:hAnsi="Times New Roman"/>
          <w:sz w:val="20"/>
          <w:szCs w:val="20"/>
        </w:rPr>
        <w:t xml:space="preserve">Nasopharyngeal swabs were placed in a transport tube containing 0.5ml of skim-milk-tryptone-glucose-glycerine transport medium. Specimens were plated within 8 hours of collection on blood agar plates then incubated overnight between 35-37°C in 10% carbon dioxide. Culture plates for preparation of pneumococcus </w:t>
      </w:r>
      <w:r>
        <w:rPr>
          <w:rFonts w:ascii="Times New Roman" w:hAnsi="Times New Roman"/>
          <w:sz w:val="20"/>
          <w:szCs w:val="20"/>
        </w:rPr>
        <w:lastRenderedPageBreak/>
        <w:t>identification</w:t>
      </w:r>
      <w:r w:rsidRPr="0038558C">
        <w:rPr>
          <w:rFonts w:ascii="Times New Roman" w:hAnsi="Times New Roman"/>
          <w:sz w:val="20"/>
          <w:szCs w:val="20"/>
        </w:rPr>
        <w:t xml:space="preserve"> were selected based on morphologically distinct colonies with a suspension of each isolate frozen for analysis by th</w:t>
      </w:r>
      <w:r>
        <w:rPr>
          <w:rFonts w:ascii="Times New Roman" w:hAnsi="Times New Roman"/>
          <w:sz w:val="20"/>
          <w:szCs w:val="20"/>
        </w:rPr>
        <w:t xml:space="preserve">e Bacterial Microarray Group, </w:t>
      </w:r>
      <w:r w:rsidRPr="0038558C">
        <w:rPr>
          <w:rFonts w:ascii="Times New Roman" w:hAnsi="Times New Roman"/>
          <w:sz w:val="20"/>
          <w:szCs w:val="20"/>
        </w:rPr>
        <w:t>St. George’s Hospital, University of London (BµG@S) (</w:t>
      </w:r>
      <w:r>
        <w:rPr>
          <w:rFonts w:ascii="Times New Roman" w:hAnsi="Times New Roman"/>
          <w:sz w:val="20"/>
          <w:szCs w:val="20"/>
        </w:rPr>
        <w:t>Supplementary m</w:t>
      </w:r>
      <w:r w:rsidRPr="0038558C">
        <w:rPr>
          <w:rFonts w:ascii="Times New Roman" w:hAnsi="Times New Roman"/>
          <w:sz w:val="20"/>
          <w:szCs w:val="20"/>
        </w:rPr>
        <w:t>ethods).</w:t>
      </w:r>
    </w:p>
    <w:p w14:paraId="144DA427" w14:textId="77777777" w:rsidR="00C82476" w:rsidRDefault="00C82476" w:rsidP="00FC1ABF">
      <w:pPr>
        <w:spacing w:after="0" w:line="240" w:lineRule="auto"/>
        <w:ind w:right="-23"/>
        <w:rPr>
          <w:rFonts w:ascii="Times New Roman" w:hAnsi="Times New Roman"/>
          <w:b/>
          <w:sz w:val="20"/>
          <w:szCs w:val="20"/>
        </w:rPr>
      </w:pPr>
    </w:p>
    <w:p w14:paraId="019F32AE" w14:textId="77777777"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t>Statistical Analysis</w:t>
      </w:r>
    </w:p>
    <w:p w14:paraId="5367EDC3" w14:textId="6E6F4DE6"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The primary study outcome was the proportion of infants in the 2+1 group at 10 months</w:t>
      </w:r>
      <w:r w:rsidR="00921FCD">
        <w:rPr>
          <w:rFonts w:ascii="Times New Roman" w:hAnsi="Times New Roman"/>
          <w:sz w:val="20"/>
          <w:szCs w:val="20"/>
        </w:rPr>
        <w:t xml:space="preserve"> </w:t>
      </w:r>
      <w:r w:rsidRPr="0038558C">
        <w:rPr>
          <w:rFonts w:ascii="Times New Roman" w:hAnsi="Times New Roman"/>
          <w:sz w:val="20"/>
          <w:szCs w:val="20"/>
        </w:rPr>
        <w:t>with</w:t>
      </w:r>
      <w:r w:rsidR="00921FCD">
        <w:rPr>
          <w:rFonts w:ascii="Times New Roman" w:hAnsi="Times New Roman"/>
          <w:sz w:val="20"/>
          <w:szCs w:val="20"/>
        </w:rPr>
        <w:t xml:space="preserve"> </w:t>
      </w:r>
      <w:r w:rsidRPr="0038558C">
        <w:rPr>
          <w:rFonts w:ascii="Times New Roman" w:eastAsia="ArialOOEnc" w:hAnsi="Times New Roman"/>
          <w:sz w:val="20"/>
          <w:szCs w:val="20"/>
        </w:rPr>
        <w:t>IgG ≥0·2μg/mL against serotypes 1, 5, and 14</w:t>
      </w:r>
      <w:r w:rsidRPr="0038558C">
        <w:rPr>
          <w:rFonts w:ascii="Times New Roman" w:hAnsi="Times New Roman"/>
          <w:sz w:val="20"/>
          <w:szCs w:val="20"/>
        </w:rPr>
        <w:t xml:space="preserve">.The key secondary outcome was the proportion of infants in the 2+1 and 3+0 groups at 18 weeks who had PCV10 serotype-specific </w:t>
      </w:r>
      <w:r w:rsidRPr="0038558C">
        <w:rPr>
          <w:rFonts w:ascii="Times New Roman" w:eastAsia="ArialOOEnc" w:hAnsi="Times New Roman"/>
          <w:sz w:val="20"/>
          <w:szCs w:val="20"/>
        </w:rPr>
        <w:t>IgG ≥0·2μg/mL</w:t>
      </w:r>
      <w:r w:rsidRPr="0038558C">
        <w:rPr>
          <w:rFonts w:ascii="Times New Roman" w:hAnsi="Times New Roman"/>
          <w:sz w:val="20"/>
          <w:szCs w:val="20"/>
        </w:rPr>
        <w:t xml:space="preserve"> and to demonstrate non-inferiority (within 10% levels) of the 2+1 group versus 3+0group for this proportion for each of serotypes 1, 5 and 14. Other secondary outcomes included: t</w:t>
      </w:r>
      <w:r w:rsidRPr="0038558C">
        <w:rPr>
          <w:rFonts w:ascii="Times New Roman" w:eastAsia="ArialOOEnc" w:hAnsi="Times New Roman"/>
          <w:sz w:val="20"/>
          <w:szCs w:val="20"/>
        </w:rPr>
        <w:t>he proportion of participants with PCV10 serotype-specific IgG ≥0·2μg/mL and</w:t>
      </w:r>
      <w:r w:rsidR="00921FCD">
        <w:rPr>
          <w:rFonts w:ascii="Times New Roman" w:eastAsia="ArialOOEnc" w:hAnsi="Times New Roman"/>
          <w:sz w:val="20"/>
          <w:szCs w:val="20"/>
        </w:rPr>
        <w:t xml:space="preserve"> </w:t>
      </w:r>
      <w:r w:rsidRPr="0038558C">
        <w:rPr>
          <w:rFonts w:ascii="Times New Roman" w:eastAsia="ArialOOEnc" w:hAnsi="Times New Roman"/>
          <w:sz w:val="20"/>
          <w:szCs w:val="20"/>
        </w:rPr>
        <w:t>OPA</w:t>
      </w:r>
      <w:r w:rsidR="00921FCD">
        <w:rPr>
          <w:rFonts w:ascii="Times New Roman" w:eastAsia="ArialOOEnc" w:hAnsi="Times New Roman"/>
          <w:sz w:val="20"/>
          <w:szCs w:val="20"/>
        </w:rPr>
        <w:t xml:space="preserve"> </w:t>
      </w:r>
      <w:r w:rsidRPr="0038558C">
        <w:rPr>
          <w:rFonts w:ascii="Times New Roman" w:eastAsia="ArialOOEnc" w:hAnsi="Times New Roman"/>
          <w:sz w:val="20"/>
          <w:szCs w:val="20"/>
        </w:rPr>
        <w:t>reciprocal titre</w:t>
      </w:r>
      <w:r w:rsidRPr="0038558C">
        <w:rPr>
          <w:rFonts w:ascii="Times New Roman" w:eastAsia="SymbolOOEnc" w:hAnsi="Times New Roman"/>
          <w:sz w:val="20"/>
          <w:szCs w:val="20"/>
        </w:rPr>
        <w:t>≥</w:t>
      </w:r>
      <w:r w:rsidRPr="0038558C">
        <w:rPr>
          <w:rFonts w:ascii="Times New Roman" w:eastAsia="ArialOOEnc" w:hAnsi="Times New Roman"/>
          <w:sz w:val="20"/>
          <w:szCs w:val="20"/>
        </w:rPr>
        <w:t xml:space="preserve">8 at 18 weeks and 10 months of age </w:t>
      </w:r>
      <w:r w:rsidRPr="0038558C">
        <w:rPr>
          <w:rFonts w:ascii="Times New Roman" w:hAnsi="Times New Roman"/>
          <w:sz w:val="20"/>
          <w:szCs w:val="20"/>
        </w:rPr>
        <w:t xml:space="preserve">and nasopharyngeal pneumococcal serotype-specific carriage rates, at 9 months of age in each </w:t>
      </w:r>
      <w:r>
        <w:rPr>
          <w:rFonts w:ascii="Times New Roman" w:hAnsi="Times New Roman"/>
          <w:sz w:val="20"/>
          <w:szCs w:val="20"/>
        </w:rPr>
        <w:t>study group</w:t>
      </w:r>
      <w:r w:rsidRPr="0038558C">
        <w:rPr>
          <w:rFonts w:ascii="Times New Roman" w:hAnsi="Times New Roman"/>
          <w:sz w:val="20"/>
          <w:szCs w:val="20"/>
        </w:rPr>
        <w:t>.</w:t>
      </w:r>
    </w:p>
    <w:p w14:paraId="551946A7" w14:textId="015642C4"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In the follow-on study the primary outcome measure was the proportion of participants with IgG ≥0·2µg/mL for PCV10 serotypes at 2-4 years of age in children previously immunised with a 3+0 compared to a 2+1 vaccine schedule. Secondary outcomes were the geometric mean concentrations (GMCs)</w:t>
      </w:r>
      <w:r w:rsidR="00462D86">
        <w:rPr>
          <w:rFonts w:ascii="Times New Roman" w:hAnsi="Times New Roman"/>
          <w:sz w:val="20"/>
          <w:szCs w:val="20"/>
        </w:rPr>
        <w:t xml:space="preserve"> </w:t>
      </w:r>
      <w:r w:rsidRPr="0038558C">
        <w:rPr>
          <w:rFonts w:ascii="Times New Roman" w:hAnsi="Times New Roman"/>
          <w:sz w:val="20"/>
          <w:szCs w:val="20"/>
        </w:rPr>
        <w:t>for PCV10 serotypes in all study groups and the proportion of participants in the 2+1 and 0+2 groups</w:t>
      </w:r>
      <w:r w:rsidR="00921FCD">
        <w:rPr>
          <w:rFonts w:ascii="Times New Roman" w:hAnsi="Times New Roman"/>
          <w:sz w:val="20"/>
          <w:szCs w:val="20"/>
        </w:rPr>
        <w:t xml:space="preserve"> </w:t>
      </w:r>
      <w:r w:rsidRPr="0038558C">
        <w:rPr>
          <w:rFonts w:ascii="Times New Roman" w:hAnsi="Times New Roman"/>
          <w:sz w:val="20"/>
          <w:szCs w:val="20"/>
        </w:rPr>
        <w:t>who have IgG ≥0·2µg/mL for PCV1</w:t>
      </w:r>
      <w:r>
        <w:rPr>
          <w:rFonts w:ascii="Times New Roman" w:hAnsi="Times New Roman"/>
          <w:sz w:val="20"/>
          <w:szCs w:val="20"/>
        </w:rPr>
        <w:t>0 serotypes at 2-4 years of age</w:t>
      </w:r>
      <w:r w:rsidRPr="0038558C">
        <w:rPr>
          <w:rFonts w:ascii="Times New Roman" w:hAnsi="Times New Roman"/>
          <w:sz w:val="20"/>
          <w:szCs w:val="20"/>
        </w:rPr>
        <w:t>.</w:t>
      </w:r>
      <w:r>
        <w:rPr>
          <w:rFonts w:ascii="Times New Roman" w:hAnsi="Times New Roman"/>
          <w:sz w:val="20"/>
          <w:szCs w:val="20"/>
        </w:rPr>
        <w:t xml:space="preserve"> Sample size was calculated as described in the Supplementary methods.</w:t>
      </w:r>
    </w:p>
    <w:p w14:paraId="45B860CA" w14:textId="77777777"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 xml:space="preserve">The primary population for analysis was per protocol (PP). Criteria for participants being withdrawn from the PP population included: ineligibility, protocol deviation, non-compliance, adverse event or progression of disease. </w:t>
      </w:r>
    </w:p>
    <w:p w14:paraId="4D660358" w14:textId="2198892F" w:rsidR="00C82476"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CIs for proportions were calculated using the binomial exact method and comparisons between groups made using Fishers Exact Test. GMCs (IgG)/titres (OPA) (and associated CIs) were calculated by exponentiating, base 10, the means of logarithmically transformed values and group comparisons made using the independent samples t-test.</w:t>
      </w:r>
      <w:r w:rsidR="00921FCD">
        <w:rPr>
          <w:rFonts w:ascii="Times New Roman" w:hAnsi="Times New Roman"/>
          <w:sz w:val="20"/>
          <w:szCs w:val="20"/>
        </w:rPr>
        <w:t xml:space="preserve"> </w:t>
      </w:r>
      <w:r>
        <w:rPr>
          <w:rFonts w:ascii="Times New Roman" w:hAnsi="Times New Roman"/>
          <w:sz w:val="20"/>
          <w:szCs w:val="20"/>
        </w:rPr>
        <w:t>Values below the lower l</w:t>
      </w:r>
      <w:r w:rsidRPr="0038558C">
        <w:rPr>
          <w:rFonts w:ascii="Times New Roman" w:hAnsi="Times New Roman"/>
          <w:sz w:val="20"/>
          <w:szCs w:val="20"/>
        </w:rPr>
        <w:t xml:space="preserve">imit detectable by the assay were assigned a value half the lower limit of detection prior to log transformation. All analyses were performed using </w:t>
      </w:r>
      <w:r w:rsidRPr="0038558C">
        <w:rPr>
          <w:rFonts w:ascii="Times New Roman" w:hAnsi="Times New Roman"/>
          <w:color w:val="000000"/>
          <w:sz w:val="20"/>
          <w:szCs w:val="20"/>
          <w:lang w:val="en-US"/>
        </w:rPr>
        <w:t>SAS</w:t>
      </w:r>
      <w:r w:rsidRPr="0038558C">
        <w:rPr>
          <w:rFonts w:ascii="Times New Roman" w:hAnsi="Times New Roman"/>
          <w:sz w:val="20"/>
          <w:szCs w:val="20"/>
        </w:rPr>
        <w:t>.</w:t>
      </w:r>
      <w:r>
        <w:rPr>
          <w:rFonts w:ascii="Times New Roman" w:hAnsi="Times New Roman"/>
          <w:sz w:val="20"/>
          <w:szCs w:val="20"/>
        </w:rPr>
        <w:t xml:space="preserve"> The trial is registered with </w:t>
      </w:r>
      <w:r w:rsidRPr="00FC1ABF">
        <w:rPr>
          <w:rFonts w:ascii="Times New Roman" w:hAnsi="Times New Roman"/>
          <w:sz w:val="20"/>
          <w:szCs w:val="20"/>
          <w:lang w:val="en-US"/>
        </w:rPr>
        <w:t>Current Controlled Trials</w:t>
      </w:r>
      <w:r>
        <w:rPr>
          <w:rFonts w:ascii="Times New Roman" w:hAnsi="Times New Roman"/>
          <w:sz w:val="20"/>
          <w:szCs w:val="20"/>
          <w:lang w:val="en-US"/>
        </w:rPr>
        <w:t>,</w:t>
      </w:r>
      <w:r w:rsidRPr="00FC1ABF">
        <w:rPr>
          <w:rFonts w:ascii="Times New Roman" w:hAnsi="Times New Roman"/>
          <w:sz w:val="20"/>
          <w:szCs w:val="20"/>
          <w:lang w:val="en-US"/>
        </w:rPr>
        <w:t xml:space="preserve"> registration number ISRCTN56766232</w:t>
      </w:r>
      <w:r w:rsidR="00921FCD">
        <w:rPr>
          <w:rFonts w:ascii="Times New Roman" w:hAnsi="Times New Roman"/>
          <w:sz w:val="20"/>
          <w:szCs w:val="20"/>
          <w:lang w:val="en-US"/>
        </w:rPr>
        <w:t xml:space="preserve"> </w:t>
      </w:r>
      <w:r w:rsidRPr="00FC1ABF">
        <w:rPr>
          <w:rFonts w:ascii="Times New Roman" w:hAnsi="Times New Roman"/>
          <w:sz w:val="20"/>
          <w:szCs w:val="20"/>
          <w:lang w:val="en-US"/>
        </w:rPr>
        <w:t>(</w:t>
      </w:r>
      <w:r w:rsidRPr="00DB6A87">
        <w:rPr>
          <w:rFonts w:ascii="Times New Roman" w:hAnsi="Times New Roman"/>
          <w:sz w:val="20"/>
          <w:szCs w:val="20"/>
          <w:lang w:val="en-US"/>
        </w:rPr>
        <w:t>http://www.controlled-trials.com/ISRCTN56766232</w:t>
      </w:r>
      <w:r w:rsidRPr="00FC1ABF">
        <w:rPr>
          <w:rFonts w:ascii="Times New Roman" w:hAnsi="Times New Roman"/>
          <w:sz w:val="20"/>
          <w:szCs w:val="20"/>
          <w:lang w:val="en-US"/>
        </w:rPr>
        <w:t>)</w:t>
      </w:r>
    </w:p>
    <w:p w14:paraId="5D9B1844" w14:textId="77777777" w:rsidR="00C82476" w:rsidRDefault="00C82476" w:rsidP="00FC1ABF">
      <w:pPr>
        <w:spacing w:after="0" w:line="240" w:lineRule="auto"/>
        <w:ind w:right="-23"/>
        <w:rPr>
          <w:rFonts w:ascii="Times New Roman" w:hAnsi="Times New Roman"/>
          <w:sz w:val="20"/>
          <w:szCs w:val="20"/>
        </w:rPr>
      </w:pPr>
    </w:p>
    <w:p w14:paraId="21FEC59E" w14:textId="77777777" w:rsidR="00C82476" w:rsidRPr="0038558C" w:rsidRDefault="00C82476" w:rsidP="00FC1ABF">
      <w:pPr>
        <w:spacing w:after="0" w:line="240" w:lineRule="auto"/>
        <w:ind w:right="-23"/>
        <w:jc w:val="both"/>
        <w:rPr>
          <w:rFonts w:ascii="Times New Roman" w:hAnsi="Times New Roman"/>
          <w:b/>
          <w:sz w:val="20"/>
          <w:szCs w:val="20"/>
        </w:rPr>
      </w:pPr>
      <w:r w:rsidRPr="0038558C">
        <w:rPr>
          <w:rFonts w:ascii="Times New Roman" w:hAnsi="Times New Roman"/>
          <w:b/>
          <w:sz w:val="20"/>
          <w:szCs w:val="20"/>
        </w:rPr>
        <w:t>Role of the funding source</w:t>
      </w:r>
    </w:p>
    <w:p w14:paraId="45EFFADE" w14:textId="15929C94" w:rsidR="00C82476" w:rsidRPr="00DA026C" w:rsidRDefault="00C82476" w:rsidP="00FC1ABF">
      <w:pPr>
        <w:spacing w:after="0" w:line="240" w:lineRule="auto"/>
        <w:ind w:right="-23"/>
        <w:rPr>
          <w:rFonts w:ascii="Times New Roman" w:hAnsi="Times New Roman"/>
          <w:sz w:val="20"/>
          <w:szCs w:val="20"/>
        </w:rPr>
      </w:pPr>
      <w:r>
        <w:rPr>
          <w:rFonts w:ascii="Times New Roman" w:hAnsi="Times New Roman"/>
          <w:sz w:val="20"/>
          <w:szCs w:val="20"/>
        </w:rPr>
        <w:t>T</w:t>
      </w:r>
      <w:r w:rsidRPr="00DA026C">
        <w:rPr>
          <w:rFonts w:ascii="Times New Roman" w:hAnsi="Times New Roman"/>
          <w:sz w:val="20"/>
          <w:szCs w:val="20"/>
        </w:rPr>
        <w:t>he National Institute for Public Health and the Environment</w:t>
      </w:r>
      <w:r w:rsidR="00921FCD">
        <w:rPr>
          <w:rFonts w:ascii="Times New Roman" w:hAnsi="Times New Roman"/>
          <w:sz w:val="20"/>
          <w:szCs w:val="20"/>
        </w:rPr>
        <w:t xml:space="preserve"> </w:t>
      </w:r>
      <w:r>
        <w:rPr>
          <w:rFonts w:ascii="Times New Roman" w:hAnsi="Times New Roman"/>
          <w:sz w:val="20"/>
          <w:szCs w:val="20"/>
        </w:rPr>
        <w:t>provided funding for and conducted the multiplex immunoassay, but had no role in data analysis and interpretation, or the final decision to submit the publication. GlaxoSmithKline Biologicals contributed funding</w:t>
      </w:r>
      <w:r w:rsidR="00921FCD">
        <w:rPr>
          <w:rFonts w:ascii="Times New Roman" w:hAnsi="Times New Roman"/>
          <w:sz w:val="20"/>
          <w:szCs w:val="20"/>
        </w:rPr>
        <w:t xml:space="preserve"> </w:t>
      </w:r>
      <w:r>
        <w:rPr>
          <w:rFonts w:ascii="Times New Roman" w:hAnsi="Times New Roman"/>
          <w:sz w:val="20"/>
          <w:szCs w:val="20"/>
        </w:rPr>
        <w:t>via an investigator originated grant. They had no role in study design, conduction, data analysis and interpretation, or the final decision to submit for publication.</w:t>
      </w:r>
      <w:r w:rsidR="00921FCD">
        <w:rPr>
          <w:rFonts w:ascii="Times New Roman" w:hAnsi="Times New Roman"/>
          <w:sz w:val="20"/>
          <w:szCs w:val="20"/>
        </w:rPr>
        <w:t xml:space="preserve"> </w:t>
      </w:r>
      <w:r>
        <w:rPr>
          <w:rFonts w:ascii="Times New Roman" w:hAnsi="Times New Roman"/>
          <w:sz w:val="20"/>
          <w:szCs w:val="20"/>
        </w:rPr>
        <w:t xml:space="preserve">The Oxford Vaccine Group funded the remainder of the study from competitive grants. The study sponsor was the University of Oxford. </w:t>
      </w:r>
    </w:p>
    <w:p w14:paraId="2AF780EB" w14:textId="77777777" w:rsidR="00EF289B" w:rsidRDefault="00EF289B" w:rsidP="00FC1ABF">
      <w:pPr>
        <w:spacing w:after="0" w:line="240" w:lineRule="auto"/>
        <w:ind w:right="-23"/>
        <w:rPr>
          <w:rFonts w:ascii="Times New Roman" w:hAnsi="Times New Roman"/>
          <w:b/>
          <w:sz w:val="24"/>
          <w:szCs w:val="24"/>
        </w:rPr>
      </w:pPr>
      <w:r>
        <w:rPr>
          <w:rFonts w:ascii="Times New Roman" w:hAnsi="Times New Roman"/>
          <w:b/>
          <w:sz w:val="24"/>
          <w:szCs w:val="24"/>
        </w:rPr>
        <w:br w:type="page"/>
      </w:r>
    </w:p>
    <w:p w14:paraId="2277E088" w14:textId="11A96795" w:rsidR="00C82476" w:rsidRPr="0038558C" w:rsidRDefault="00C82476" w:rsidP="00FC1ABF">
      <w:pPr>
        <w:spacing w:after="0" w:line="240" w:lineRule="auto"/>
        <w:ind w:right="-23"/>
        <w:rPr>
          <w:rFonts w:ascii="Times New Roman" w:hAnsi="Times New Roman"/>
          <w:b/>
          <w:sz w:val="24"/>
          <w:szCs w:val="24"/>
        </w:rPr>
      </w:pPr>
      <w:r w:rsidRPr="0038558C">
        <w:rPr>
          <w:rFonts w:ascii="Times New Roman" w:hAnsi="Times New Roman"/>
          <w:b/>
          <w:sz w:val="24"/>
          <w:szCs w:val="24"/>
        </w:rPr>
        <w:lastRenderedPageBreak/>
        <w:t>Results</w:t>
      </w:r>
    </w:p>
    <w:p w14:paraId="6BED78A0" w14:textId="77777777"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t>Enrolment and Demographic Characteristics</w:t>
      </w:r>
    </w:p>
    <w:p w14:paraId="10398D4F" w14:textId="77777777"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Three hundred and ninety healthy</w:t>
      </w:r>
      <w:r>
        <w:rPr>
          <w:rFonts w:ascii="Times New Roman" w:hAnsi="Times New Roman"/>
          <w:sz w:val="20"/>
          <w:szCs w:val="20"/>
        </w:rPr>
        <w:t xml:space="preserve"> </w:t>
      </w:r>
      <w:r w:rsidRPr="0038558C">
        <w:rPr>
          <w:rFonts w:ascii="Times New Roman" w:hAnsi="Times New Roman"/>
          <w:sz w:val="20"/>
          <w:szCs w:val="20"/>
        </w:rPr>
        <w:t>infants</w:t>
      </w:r>
      <w:r>
        <w:rPr>
          <w:rFonts w:ascii="Times New Roman" w:hAnsi="Times New Roman"/>
          <w:sz w:val="20"/>
          <w:szCs w:val="20"/>
        </w:rPr>
        <w:t xml:space="preserve"> </w:t>
      </w:r>
      <w:r w:rsidRPr="0038558C">
        <w:rPr>
          <w:rFonts w:ascii="Times New Roman" w:hAnsi="Times New Roman"/>
          <w:sz w:val="20"/>
          <w:szCs w:val="20"/>
        </w:rPr>
        <w:t>were enrolled into the study (119 in the 2+1, 120 in the 3+0, and 151 in the 0+2 groups) (Figure 1). There were no significant demographic differences between the study groups (</w:t>
      </w:r>
      <w:r>
        <w:rPr>
          <w:rFonts w:ascii="Times New Roman" w:hAnsi="Times New Roman"/>
          <w:sz w:val="20"/>
          <w:szCs w:val="20"/>
        </w:rPr>
        <w:t>Table 1</w:t>
      </w:r>
      <w:r w:rsidRPr="0038558C">
        <w:rPr>
          <w:rFonts w:ascii="Times New Roman" w:hAnsi="Times New Roman"/>
          <w:sz w:val="20"/>
          <w:szCs w:val="20"/>
        </w:rPr>
        <w:t>).  Two hundred and nineteen children from the parent study (68 in the 2+1, 75 in the 3+0, and 76 in the 0+2 groups) and 50 unvaccinated controls were enrolled into the follow-on study.</w:t>
      </w:r>
    </w:p>
    <w:p w14:paraId="0AEEDADB" w14:textId="77777777" w:rsidR="00C82476" w:rsidRPr="0038558C" w:rsidRDefault="00C82476" w:rsidP="00FC1ABF">
      <w:pPr>
        <w:spacing w:after="0" w:line="240" w:lineRule="auto"/>
        <w:ind w:right="-23"/>
        <w:rPr>
          <w:rFonts w:ascii="Times New Roman" w:hAnsi="Times New Roman"/>
          <w:sz w:val="20"/>
          <w:szCs w:val="20"/>
        </w:rPr>
      </w:pPr>
    </w:p>
    <w:p w14:paraId="084EBE28" w14:textId="77777777"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t>Primary Objective</w:t>
      </w:r>
    </w:p>
    <w:p w14:paraId="4FE1B9A8" w14:textId="35031A1C" w:rsidR="00C82476" w:rsidRPr="00BA758D" w:rsidRDefault="00C82476" w:rsidP="00BA758D">
      <w:pPr>
        <w:autoSpaceDE w:val="0"/>
        <w:autoSpaceDN w:val="0"/>
        <w:adjustRightInd w:val="0"/>
        <w:spacing w:after="0" w:line="240" w:lineRule="auto"/>
        <w:rPr>
          <w:rFonts w:ascii="Times New Roman" w:hAnsi="Times New Roman"/>
          <w:sz w:val="20"/>
          <w:szCs w:val="20"/>
        </w:rPr>
      </w:pPr>
      <w:r w:rsidRPr="00BA758D">
        <w:rPr>
          <w:rFonts w:ascii="Times New Roman" w:hAnsi="Times New Roman"/>
          <w:sz w:val="20"/>
          <w:szCs w:val="20"/>
        </w:rPr>
        <w:t>The primary objective was to determine the proportion of</w:t>
      </w:r>
      <w:r>
        <w:rPr>
          <w:rFonts w:ascii="Times New Roman" w:hAnsi="Times New Roman"/>
          <w:sz w:val="20"/>
          <w:szCs w:val="20"/>
        </w:rPr>
        <w:t xml:space="preserve"> Nepalese</w:t>
      </w:r>
      <w:r w:rsidRPr="00BA758D">
        <w:rPr>
          <w:rFonts w:ascii="Times New Roman" w:hAnsi="Times New Roman"/>
          <w:sz w:val="20"/>
          <w:szCs w:val="20"/>
        </w:rPr>
        <w:t xml:space="preserve"> infants</w:t>
      </w:r>
      <w:r>
        <w:rPr>
          <w:rFonts w:ascii="Times New Roman" w:hAnsi="Times New Roman"/>
          <w:sz w:val="20"/>
          <w:szCs w:val="20"/>
        </w:rPr>
        <w:t>,</w:t>
      </w:r>
      <w:r w:rsidR="00921FCD">
        <w:rPr>
          <w:rFonts w:ascii="Times New Roman" w:hAnsi="Times New Roman"/>
          <w:sz w:val="20"/>
          <w:szCs w:val="20"/>
        </w:rPr>
        <w:t xml:space="preserve"> </w:t>
      </w:r>
      <w:r>
        <w:rPr>
          <w:rFonts w:ascii="Times New Roman" w:hAnsi="Times New Roman"/>
          <w:sz w:val="20"/>
          <w:szCs w:val="20"/>
        </w:rPr>
        <w:t>who received PCV10 at 6 and 14 weeks followed by a booster at 9 months,</w:t>
      </w:r>
      <w:r w:rsidRPr="00BA758D">
        <w:rPr>
          <w:rFonts w:ascii="Times New Roman" w:hAnsi="Times New Roman"/>
          <w:sz w:val="20"/>
          <w:szCs w:val="20"/>
        </w:rPr>
        <w:t xml:space="preserve"> with </w:t>
      </w:r>
      <w:r w:rsidRPr="00BA758D">
        <w:rPr>
          <w:rFonts w:ascii="Times New Roman" w:eastAsia="ArialOOEnc" w:hAnsi="Times New Roman"/>
          <w:sz w:val="20"/>
          <w:szCs w:val="20"/>
        </w:rPr>
        <w:t>IgG ≥0</w:t>
      </w:r>
      <w:r w:rsidRPr="00BA758D">
        <w:rPr>
          <w:rFonts w:ascii="Times New Roman" w:hAnsi="Times New Roman"/>
          <w:sz w:val="20"/>
          <w:szCs w:val="20"/>
        </w:rPr>
        <w:t>·</w:t>
      </w:r>
      <w:r w:rsidRPr="00BA758D">
        <w:rPr>
          <w:rFonts w:ascii="Times New Roman" w:eastAsia="ArialOOEnc" w:hAnsi="Times New Roman"/>
          <w:sz w:val="20"/>
          <w:szCs w:val="20"/>
        </w:rPr>
        <w:t>2μg/mL for</w:t>
      </w:r>
      <w:r w:rsidR="00921FCD">
        <w:rPr>
          <w:rFonts w:ascii="Times New Roman" w:eastAsia="ArialOOEnc" w:hAnsi="Times New Roman"/>
          <w:sz w:val="20"/>
          <w:szCs w:val="20"/>
        </w:rPr>
        <w:t xml:space="preserve"> </w:t>
      </w:r>
      <w:r w:rsidRPr="00BA758D">
        <w:rPr>
          <w:rFonts w:ascii="Times New Roman" w:eastAsia="ArialOOEnc" w:hAnsi="Times New Roman"/>
          <w:sz w:val="20"/>
          <w:szCs w:val="20"/>
        </w:rPr>
        <w:t xml:space="preserve">pneumococcal </w:t>
      </w:r>
      <w:r w:rsidRPr="00BA758D">
        <w:rPr>
          <w:rFonts w:ascii="Times New Roman" w:hAnsi="Times New Roman"/>
          <w:sz w:val="20"/>
          <w:szCs w:val="20"/>
        </w:rPr>
        <w:t>serotypes 1, 5 and 14 at 10 months of age. The null hypothesis associated with this objective is that</w:t>
      </w:r>
      <w:r>
        <w:rPr>
          <w:rFonts w:ascii="Times New Roman" w:hAnsi="Times New Roman"/>
          <w:sz w:val="20"/>
          <w:szCs w:val="20"/>
        </w:rPr>
        <w:t xml:space="preserve"> the proportion of participants in the 2+1 group with</w:t>
      </w:r>
      <w:r w:rsidR="00921FCD">
        <w:rPr>
          <w:rFonts w:ascii="Times New Roman" w:hAnsi="Times New Roman"/>
          <w:sz w:val="20"/>
          <w:szCs w:val="20"/>
        </w:rPr>
        <w:t xml:space="preserve"> </w:t>
      </w:r>
      <w:r w:rsidRPr="00BA758D">
        <w:rPr>
          <w:rFonts w:ascii="Times New Roman" w:eastAsia="ArialOOEnc" w:hAnsi="Times New Roman"/>
          <w:sz w:val="20"/>
          <w:szCs w:val="20"/>
        </w:rPr>
        <w:t>IgG ≥0</w:t>
      </w:r>
      <w:r w:rsidRPr="00BA758D">
        <w:rPr>
          <w:rFonts w:ascii="Times New Roman" w:hAnsi="Times New Roman"/>
          <w:sz w:val="20"/>
          <w:szCs w:val="20"/>
        </w:rPr>
        <w:t>·</w:t>
      </w:r>
      <w:r w:rsidRPr="00BA758D">
        <w:rPr>
          <w:rFonts w:ascii="Times New Roman" w:eastAsia="ArialOOEnc" w:hAnsi="Times New Roman"/>
          <w:sz w:val="20"/>
          <w:szCs w:val="20"/>
        </w:rPr>
        <w:t xml:space="preserve">2μg/mL for pneumococcal </w:t>
      </w:r>
      <w:r w:rsidRPr="00BA758D">
        <w:rPr>
          <w:rFonts w:ascii="Times New Roman" w:hAnsi="Times New Roman"/>
          <w:sz w:val="20"/>
          <w:szCs w:val="20"/>
        </w:rPr>
        <w:t>serotypes 1, 5 and 14 at 10 months of age is lower than 70% for at least one serotype.</w:t>
      </w:r>
      <w:r>
        <w:rPr>
          <w:rFonts w:ascii="Times New Roman" w:hAnsi="Times New Roman"/>
          <w:sz w:val="20"/>
          <w:szCs w:val="20"/>
        </w:rPr>
        <w:t xml:space="preserve"> </w:t>
      </w:r>
      <w:r w:rsidRPr="00BA758D">
        <w:rPr>
          <w:rFonts w:ascii="Times New Roman" w:hAnsi="Times New Roman"/>
          <w:sz w:val="20"/>
          <w:szCs w:val="20"/>
        </w:rPr>
        <w:t>Greater than 90% of 2+1 participants at 10 months of age had</w:t>
      </w:r>
      <w:r w:rsidR="00921FCD">
        <w:rPr>
          <w:rFonts w:ascii="Times New Roman" w:hAnsi="Times New Roman"/>
          <w:sz w:val="20"/>
          <w:szCs w:val="20"/>
        </w:rPr>
        <w:t xml:space="preserve"> </w:t>
      </w:r>
      <w:r w:rsidRPr="00BA758D">
        <w:rPr>
          <w:rFonts w:ascii="Times New Roman" w:hAnsi="Times New Roman"/>
          <w:sz w:val="20"/>
          <w:szCs w:val="20"/>
        </w:rPr>
        <w:t xml:space="preserve">serotype-specific IgG ≥0·2µg/mL for serotypes 1 (93/94, 95% CI 0.9421-0.9997), 5 (94/94, 95% CI 0.9615-1), and 14 (92/94, 95% CI 0.9252-0.9974) (Figure 2). The lower CI for each </w:t>
      </w:r>
      <w:r>
        <w:rPr>
          <w:rFonts w:ascii="Times New Roman" w:hAnsi="Times New Roman"/>
          <w:sz w:val="20"/>
          <w:szCs w:val="20"/>
        </w:rPr>
        <w:t xml:space="preserve">serotype </w:t>
      </w:r>
      <w:r w:rsidRPr="00BA758D">
        <w:rPr>
          <w:rFonts w:ascii="Times New Roman" w:hAnsi="Times New Roman"/>
          <w:sz w:val="20"/>
          <w:szCs w:val="20"/>
        </w:rPr>
        <w:t>was above 70%, thus rejecting the null hypothesis.</w:t>
      </w:r>
    </w:p>
    <w:p w14:paraId="219C338E" w14:textId="77777777" w:rsidR="00C82476" w:rsidRPr="0038558C" w:rsidRDefault="00C82476" w:rsidP="00FC1ABF">
      <w:pPr>
        <w:spacing w:after="0" w:line="240" w:lineRule="auto"/>
        <w:rPr>
          <w:rFonts w:ascii="Times New Roman" w:hAnsi="Times New Roman"/>
          <w:b/>
          <w:sz w:val="20"/>
          <w:szCs w:val="20"/>
        </w:rPr>
      </w:pPr>
    </w:p>
    <w:p w14:paraId="00729A0B" w14:textId="77777777" w:rsidR="00C82476" w:rsidRPr="0038558C" w:rsidRDefault="00C82476" w:rsidP="00FC1ABF">
      <w:pPr>
        <w:spacing w:after="0" w:line="240" w:lineRule="auto"/>
        <w:rPr>
          <w:rFonts w:ascii="Times New Roman" w:hAnsi="Times New Roman"/>
          <w:b/>
          <w:sz w:val="20"/>
          <w:szCs w:val="20"/>
        </w:rPr>
      </w:pPr>
      <w:r w:rsidRPr="0038558C">
        <w:rPr>
          <w:rFonts w:ascii="Times New Roman" w:hAnsi="Times New Roman"/>
          <w:b/>
          <w:sz w:val="20"/>
          <w:szCs w:val="20"/>
        </w:rPr>
        <w:t>Secondary Objectives and Follow-on Study</w:t>
      </w:r>
    </w:p>
    <w:p w14:paraId="478C481A" w14:textId="771750F5" w:rsidR="00C82476" w:rsidRPr="0038558C" w:rsidRDefault="00C82476" w:rsidP="00FC1ABF">
      <w:pPr>
        <w:spacing w:after="0" w:line="240" w:lineRule="auto"/>
        <w:rPr>
          <w:rFonts w:ascii="Times New Roman" w:hAnsi="Times New Roman"/>
          <w:sz w:val="20"/>
          <w:szCs w:val="20"/>
        </w:rPr>
      </w:pPr>
      <w:r w:rsidRPr="0038558C">
        <w:rPr>
          <w:rFonts w:ascii="Times New Roman" w:hAnsi="Times New Roman"/>
          <w:sz w:val="20"/>
          <w:szCs w:val="20"/>
        </w:rPr>
        <w:t xml:space="preserve">To assess whether the proportion of infants in the 2+1 group with an </w:t>
      </w:r>
      <w:r>
        <w:rPr>
          <w:rFonts w:ascii="Times New Roman" w:hAnsi="Times New Roman"/>
          <w:sz w:val="20"/>
          <w:szCs w:val="20"/>
        </w:rPr>
        <w:t>IgG</w:t>
      </w:r>
      <w:r w:rsidRPr="0038558C">
        <w:rPr>
          <w:rFonts w:ascii="Times New Roman" w:hAnsi="Times New Roman"/>
          <w:sz w:val="20"/>
          <w:szCs w:val="20"/>
        </w:rPr>
        <w:t>≥0·2µg/mL is non-inferior to the proportion in the 3+0 group at 18 weeks of age, a two-sided 95% CI of the difference in proportions ([2+1 group] – [3+0 group]) was calculated for the highly prevalent IPD serotypes 1, 5 and 14 (Table</w:t>
      </w:r>
      <w:r>
        <w:rPr>
          <w:rFonts w:ascii="Times New Roman" w:hAnsi="Times New Roman"/>
          <w:sz w:val="20"/>
          <w:szCs w:val="20"/>
        </w:rPr>
        <w:t xml:space="preserve"> 2</w:t>
      </w:r>
      <w:r w:rsidRPr="0038558C">
        <w:rPr>
          <w:rFonts w:ascii="Times New Roman" w:hAnsi="Times New Roman"/>
          <w:sz w:val="20"/>
          <w:szCs w:val="20"/>
        </w:rPr>
        <w:t>). The lower bound of the difference in proportions for each serotype was greater than -0.1, thus, non-inferiority of the 2+1 group is demonstrated at 18 weeks of age.</w:t>
      </w:r>
      <w:r>
        <w:rPr>
          <w:rFonts w:ascii="Times New Roman" w:hAnsi="Times New Roman"/>
          <w:sz w:val="20"/>
          <w:szCs w:val="20"/>
        </w:rPr>
        <w:t xml:space="preserve"> Sensitivity analysis performed on the ITT population similarly demonstrated non-inferiority of the 2+1 versus 3+0 group at 18 weeks. Calculations using the ITT population and an IgG threshold </w:t>
      </w:r>
      <w:r w:rsidRPr="0038558C">
        <w:rPr>
          <w:rFonts w:ascii="Times New Roman" w:hAnsi="Times New Roman"/>
          <w:sz w:val="20"/>
          <w:szCs w:val="20"/>
        </w:rPr>
        <w:t>≥0·35µg/mL</w:t>
      </w:r>
      <w:r>
        <w:rPr>
          <w:rFonts w:ascii="Times New Roman" w:hAnsi="Times New Roman"/>
          <w:sz w:val="20"/>
          <w:szCs w:val="20"/>
        </w:rPr>
        <w:t xml:space="preserve"> are demonstrated in supplementary tables 2-7.</w:t>
      </w:r>
    </w:p>
    <w:p w14:paraId="6BB6D873" w14:textId="77777777" w:rsidR="00C82476" w:rsidRPr="0038558C" w:rsidRDefault="00C82476" w:rsidP="00FC1ABF">
      <w:pPr>
        <w:spacing w:after="0" w:line="240" w:lineRule="auto"/>
        <w:rPr>
          <w:rFonts w:ascii="Times New Roman" w:hAnsi="Times New Roman"/>
          <w:sz w:val="20"/>
          <w:szCs w:val="20"/>
        </w:rPr>
      </w:pPr>
    </w:p>
    <w:p w14:paraId="609A9243" w14:textId="4B6E0E2A"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t>PCV10 serotype-specific and Protein D</w:t>
      </w:r>
      <w:r w:rsidR="00812306">
        <w:rPr>
          <w:rFonts w:ascii="Times New Roman" w:hAnsi="Times New Roman"/>
          <w:b/>
          <w:sz w:val="20"/>
          <w:szCs w:val="20"/>
        </w:rPr>
        <w:t xml:space="preserve"> </w:t>
      </w:r>
      <w:r w:rsidRPr="0038558C">
        <w:rPr>
          <w:rFonts w:ascii="Times New Roman" w:hAnsi="Times New Roman"/>
          <w:b/>
          <w:sz w:val="20"/>
          <w:szCs w:val="20"/>
        </w:rPr>
        <w:t>IgG responses</w:t>
      </w:r>
    </w:p>
    <w:p w14:paraId="24E9F021" w14:textId="40CF3A7D" w:rsidR="00C82476" w:rsidRPr="0038558C" w:rsidRDefault="00C82476" w:rsidP="00FC1ABF">
      <w:pPr>
        <w:spacing w:after="0" w:line="240" w:lineRule="auto"/>
        <w:ind w:right="-23"/>
        <w:rPr>
          <w:rFonts w:ascii="Times New Roman" w:hAnsi="Times New Roman"/>
          <w:sz w:val="20"/>
          <w:szCs w:val="20"/>
          <w:lang w:val="en-US"/>
        </w:rPr>
      </w:pPr>
      <w:r>
        <w:rPr>
          <w:rFonts w:ascii="Times New Roman" w:hAnsi="Times New Roman"/>
          <w:sz w:val="20"/>
          <w:szCs w:val="20"/>
        </w:rPr>
        <w:t>I</w:t>
      </w:r>
      <w:r w:rsidRPr="0038558C">
        <w:rPr>
          <w:rFonts w:ascii="Times New Roman" w:hAnsi="Times New Roman"/>
          <w:sz w:val="20"/>
          <w:szCs w:val="20"/>
        </w:rPr>
        <w:t>mmunogenicity results</w:t>
      </w:r>
      <w:r>
        <w:rPr>
          <w:rFonts w:ascii="Times New Roman" w:hAnsi="Times New Roman"/>
          <w:sz w:val="20"/>
          <w:szCs w:val="20"/>
        </w:rPr>
        <w:t xml:space="preserve"> </w:t>
      </w:r>
      <w:r w:rsidRPr="0038558C">
        <w:rPr>
          <w:rFonts w:ascii="Times New Roman" w:hAnsi="Times New Roman"/>
          <w:sz w:val="20"/>
          <w:szCs w:val="20"/>
        </w:rPr>
        <w:t>with a threshold of ≥0·20µg/mL are displayed in</w:t>
      </w:r>
      <w:r>
        <w:rPr>
          <w:rFonts w:ascii="Times New Roman" w:hAnsi="Times New Roman"/>
          <w:sz w:val="20"/>
          <w:szCs w:val="20"/>
        </w:rPr>
        <w:t xml:space="preserve"> </w:t>
      </w:r>
      <w:r w:rsidRPr="0038558C">
        <w:rPr>
          <w:rFonts w:ascii="Times New Roman" w:hAnsi="Times New Roman"/>
          <w:sz w:val="20"/>
          <w:szCs w:val="20"/>
        </w:rPr>
        <w:t>fig</w:t>
      </w:r>
      <w:r>
        <w:rPr>
          <w:rFonts w:ascii="Times New Roman" w:hAnsi="Times New Roman"/>
          <w:sz w:val="20"/>
          <w:szCs w:val="20"/>
        </w:rPr>
        <w:t>ure 3</w:t>
      </w:r>
      <w:r w:rsidRPr="0038558C">
        <w:rPr>
          <w:rFonts w:ascii="Times New Roman" w:hAnsi="Times New Roman"/>
          <w:sz w:val="20"/>
          <w:szCs w:val="20"/>
        </w:rPr>
        <w:t>. Additional data onthe</w:t>
      </w:r>
      <w:r>
        <w:rPr>
          <w:rFonts w:ascii="Times New Roman" w:hAnsi="Times New Roman"/>
          <w:sz w:val="20"/>
          <w:szCs w:val="20"/>
        </w:rPr>
        <w:t xml:space="preserve">9 </w:t>
      </w:r>
      <w:r w:rsidRPr="0038558C">
        <w:rPr>
          <w:rFonts w:ascii="Times New Roman" w:hAnsi="Times New Roman"/>
          <w:sz w:val="20"/>
          <w:szCs w:val="20"/>
        </w:rPr>
        <w:t xml:space="preserve">month time point in the 2+1 group and serotype-specific IgG thresholds≥0·35µg/mL are </w:t>
      </w:r>
      <w:r>
        <w:rPr>
          <w:rFonts w:ascii="Times New Roman" w:hAnsi="Times New Roman"/>
          <w:sz w:val="20"/>
          <w:szCs w:val="20"/>
        </w:rPr>
        <w:t xml:space="preserve">shown </w:t>
      </w:r>
      <w:r w:rsidRPr="0038558C">
        <w:rPr>
          <w:rFonts w:ascii="Times New Roman" w:hAnsi="Times New Roman"/>
          <w:sz w:val="20"/>
          <w:szCs w:val="20"/>
        </w:rPr>
        <w:t>in the supplementary content</w:t>
      </w:r>
      <w:r>
        <w:rPr>
          <w:rFonts w:ascii="Times New Roman" w:hAnsi="Times New Roman"/>
          <w:sz w:val="20"/>
          <w:szCs w:val="20"/>
        </w:rPr>
        <w:t xml:space="preserve"> (Supplementary figure 1, tables 6 and 7)</w:t>
      </w:r>
      <w:r w:rsidRPr="0038558C">
        <w:rPr>
          <w:rFonts w:ascii="Times New Roman" w:hAnsi="Times New Roman"/>
          <w:sz w:val="20"/>
          <w:szCs w:val="20"/>
        </w:rPr>
        <w:t>. A</w:t>
      </w:r>
      <w:r w:rsidRPr="0038558C">
        <w:rPr>
          <w:rFonts w:ascii="Times New Roman" w:hAnsi="Times New Roman"/>
          <w:sz w:val="20"/>
          <w:szCs w:val="20"/>
          <w:lang w:val="en-US"/>
        </w:rPr>
        <w:t>t 18 weeks and 10 months for all serotypes, the PCV10 vaccinated groups</w:t>
      </w:r>
      <w:r>
        <w:rPr>
          <w:rFonts w:ascii="Times New Roman" w:hAnsi="Times New Roman"/>
          <w:sz w:val="20"/>
          <w:szCs w:val="20"/>
          <w:lang w:val="en-US"/>
        </w:rPr>
        <w:t xml:space="preserve"> </w:t>
      </w:r>
      <w:r w:rsidRPr="0038558C">
        <w:rPr>
          <w:rFonts w:ascii="Times New Roman" w:hAnsi="Times New Roman"/>
          <w:sz w:val="20"/>
          <w:szCs w:val="20"/>
          <w:lang w:val="en-US"/>
        </w:rPr>
        <w:t>had significantly</w:t>
      </w:r>
      <w:r>
        <w:rPr>
          <w:rFonts w:ascii="Times New Roman" w:hAnsi="Times New Roman"/>
          <w:sz w:val="20"/>
          <w:szCs w:val="20"/>
          <w:lang w:val="en-US"/>
        </w:rPr>
        <w:t xml:space="preserve"> </w:t>
      </w:r>
      <w:r w:rsidRPr="0038558C">
        <w:rPr>
          <w:rFonts w:ascii="Times New Roman" w:hAnsi="Times New Roman"/>
          <w:sz w:val="20"/>
          <w:szCs w:val="20"/>
          <w:lang w:val="en-US"/>
        </w:rPr>
        <w:t>higher proportions than the 0+2group.</w:t>
      </w:r>
      <w:r>
        <w:rPr>
          <w:rFonts w:ascii="Times New Roman" w:hAnsi="Times New Roman"/>
          <w:sz w:val="20"/>
          <w:szCs w:val="20"/>
        </w:rPr>
        <w:t>A</w:t>
      </w:r>
      <w:r w:rsidRPr="0038558C">
        <w:rPr>
          <w:rFonts w:ascii="Times New Roman" w:hAnsi="Times New Roman"/>
          <w:sz w:val="20"/>
          <w:szCs w:val="20"/>
        </w:rPr>
        <w:t>t 18 weeks of age</w:t>
      </w:r>
      <w:r w:rsidR="00921FCD">
        <w:rPr>
          <w:rFonts w:ascii="Times New Roman" w:hAnsi="Times New Roman"/>
          <w:sz w:val="20"/>
          <w:szCs w:val="20"/>
        </w:rPr>
        <w:t xml:space="preserve"> </w:t>
      </w:r>
      <w:r>
        <w:rPr>
          <w:rFonts w:ascii="Times New Roman" w:hAnsi="Times New Roman"/>
          <w:sz w:val="20"/>
          <w:szCs w:val="20"/>
        </w:rPr>
        <w:t>t</w:t>
      </w:r>
      <w:r w:rsidRPr="0038558C">
        <w:rPr>
          <w:rFonts w:ascii="Times New Roman" w:hAnsi="Times New Roman"/>
          <w:sz w:val="20"/>
          <w:szCs w:val="20"/>
        </w:rPr>
        <w:t>here were no significant differences between the 2+1 and 3+0 groups for the proportion of subjects with IgG ≥0·2µg/mL for any of the PCV10 serotypes</w:t>
      </w:r>
      <w:r>
        <w:rPr>
          <w:rFonts w:ascii="Times New Roman" w:hAnsi="Times New Roman"/>
          <w:sz w:val="20"/>
          <w:szCs w:val="20"/>
        </w:rPr>
        <w:t>, whilst 23F was significantly higher in the 3+0 compared to 2+1 group using the threshold of</w:t>
      </w:r>
      <w:r w:rsidR="00921FCD">
        <w:rPr>
          <w:rFonts w:ascii="Times New Roman" w:hAnsi="Times New Roman"/>
          <w:sz w:val="20"/>
          <w:szCs w:val="20"/>
        </w:rPr>
        <w:t xml:space="preserve"> </w:t>
      </w:r>
      <w:r w:rsidRPr="0038558C">
        <w:rPr>
          <w:rFonts w:ascii="Times New Roman" w:hAnsi="Times New Roman"/>
          <w:sz w:val="20"/>
          <w:szCs w:val="20"/>
        </w:rPr>
        <w:t>IgG ≥0·</w:t>
      </w:r>
      <w:r>
        <w:rPr>
          <w:rFonts w:ascii="Times New Roman" w:hAnsi="Times New Roman"/>
          <w:sz w:val="20"/>
          <w:szCs w:val="20"/>
        </w:rPr>
        <w:t>35</w:t>
      </w:r>
      <w:r w:rsidRPr="0038558C">
        <w:rPr>
          <w:rFonts w:ascii="Times New Roman" w:hAnsi="Times New Roman"/>
          <w:sz w:val="20"/>
          <w:szCs w:val="20"/>
        </w:rPr>
        <w:t>µg/mL.</w:t>
      </w:r>
      <w:r w:rsidR="00812306">
        <w:rPr>
          <w:rFonts w:ascii="Times New Roman" w:hAnsi="Times New Roman"/>
          <w:sz w:val="20"/>
          <w:szCs w:val="20"/>
        </w:rPr>
        <w:t xml:space="preserve"> </w:t>
      </w:r>
      <w:r w:rsidRPr="0038558C">
        <w:rPr>
          <w:rFonts w:ascii="Times New Roman" w:hAnsi="Times New Roman"/>
          <w:sz w:val="20"/>
          <w:szCs w:val="20"/>
          <w:lang w:val="en-US"/>
        </w:rPr>
        <w:t>At 10 months significantly higher proportions in the 2+1 group compared to 3+0 group were noted for serotypes 1,5, 6B and 23F</w:t>
      </w:r>
      <w:r>
        <w:rPr>
          <w:rFonts w:ascii="Times New Roman" w:hAnsi="Times New Roman"/>
          <w:sz w:val="20"/>
          <w:szCs w:val="20"/>
          <w:lang w:val="en-US"/>
        </w:rPr>
        <w:t xml:space="preserve"> for</w:t>
      </w:r>
      <w:r w:rsidR="00921FCD">
        <w:rPr>
          <w:rFonts w:ascii="Times New Roman" w:hAnsi="Times New Roman"/>
          <w:sz w:val="20"/>
          <w:szCs w:val="20"/>
          <w:lang w:val="en-US"/>
        </w:rPr>
        <w:t xml:space="preserve"> </w:t>
      </w:r>
      <w:r w:rsidRPr="0038558C">
        <w:rPr>
          <w:rFonts w:ascii="Times New Roman" w:hAnsi="Times New Roman"/>
          <w:sz w:val="20"/>
          <w:szCs w:val="20"/>
        </w:rPr>
        <w:t>IgG ≥0·</w:t>
      </w:r>
      <w:r>
        <w:rPr>
          <w:rFonts w:ascii="Times New Roman" w:hAnsi="Times New Roman"/>
          <w:sz w:val="20"/>
          <w:szCs w:val="20"/>
        </w:rPr>
        <w:t>2</w:t>
      </w:r>
      <w:r w:rsidRPr="0038558C">
        <w:rPr>
          <w:rFonts w:ascii="Times New Roman" w:hAnsi="Times New Roman"/>
          <w:sz w:val="20"/>
          <w:szCs w:val="20"/>
        </w:rPr>
        <w:t>µg/mL</w:t>
      </w:r>
      <w:r>
        <w:rPr>
          <w:rFonts w:ascii="Times New Roman" w:hAnsi="Times New Roman"/>
          <w:sz w:val="20"/>
          <w:szCs w:val="20"/>
        </w:rPr>
        <w:t xml:space="preserve"> and serotypes 1,4, 5, 6B, 9V, and 23F for</w:t>
      </w:r>
      <w:r w:rsidR="00921FCD">
        <w:rPr>
          <w:rFonts w:ascii="Times New Roman" w:hAnsi="Times New Roman"/>
          <w:sz w:val="20"/>
          <w:szCs w:val="20"/>
        </w:rPr>
        <w:t xml:space="preserve"> </w:t>
      </w:r>
      <w:r w:rsidRPr="0038558C">
        <w:rPr>
          <w:rFonts w:ascii="Times New Roman" w:hAnsi="Times New Roman"/>
          <w:sz w:val="20"/>
          <w:szCs w:val="20"/>
        </w:rPr>
        <w:t>IgG ≥0·</w:t>
      </w:r>
      <w:r>
        <w:rPr>
          <w:rFonts w:ascii="Times New Roman" w:hAnsi="Times New Roman"/>
          <w:sz w:val="20"/>
          <w:szCs w:val="20"/>
        </w:rPr>
        <w:t>35</w:t>
      </w:r>
      <w:r w:rsidRPr="0038558C">
        <w:rPr>
          <w:rFonts w:ascii="Times New Roman" w:hAnsi="Times New Roman"/>
          <w:sz w:val="20"/>
          <w:szCs w:val="20"/>
        </w:rPr>
        <w:t>µg/mL</w:t>
      </w:r>
      <w:r w:rsidRPr="0038558C">
        <w:rPr>
          <w:rFonts w:ascii="Times New Roman" w:hAnsi="Times New Roman"/>
          <w:sz w:val="20"/>
          <w:szCs w:val="20"/>
          <w:lang w:val="en-US"/>
        </w:rPr>
        <w:t>.</w:t>
      </w:r>
    </w:p>
    <w:p w14:paraId="3DADE905" w14:textId="6903ABF8"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Immunogenicity at 2-4 years of age in the follow-on study is disp</w:t>
      </w:r>
      <w:r>
        <w:rPr>
          <w:rFonts w:ascii="Times New Roman" w:hAnsi="Times New Roman"/>
          <w:sz w:val="20"/>
          <w:szCs w:val="20"/>
        </w:rPr>
        <w:t>layed in figure 3E and F</w:t>
      </w:r>
      <w:r w:rsidRPr="0038558C">
        <w:rPr>
          <w:rFonts w:ascii="Times New Roman" w:hAnsi="Times New Roman"/>
          <w:sz w:val="20"/>
          <w:szCs w:val="20"/>
        </w:rPr>
        <w:t>. At this time-point the proportion of participants in the 2+1 versus 3+0 group with PCV10 serotype-specific IgG ≥0·2µg/mL were significantly higher for seroty</w:t>
      </w:r>
      <w:r>
        <w:rPr>
          <w:rFonts w:ascii="Times New Roman" w:hAnsi="Times New Roman"/>
          <w:sz w:val="20"/>
          <w:szCs w:val="20"/>
        </w:rPr>
        <w:t xml:space="preserve">pes 1, 5, 6B and 18C. At the same time-point the proportion of participants with </w:t>
      </w:r>
      <w:r w:rsidRPr="0038558C">
        <w:rPr>
          <w:rFonts w:ascii="Times New Roman" w:hAnsi="Times New Roman"/>
          <w:sz w:val="20"/>
          <w:szCs w:val="20"/>
        </w:rPr>
        <w:t>IgG ≥0·</w:t>
      </w:r>
      <w:r>
        <w:rPr>
          <w:rFonts w:ascii="Times New Roman" w:hAnsi="Times New Roman"/>
          <w:sz w:val="20"/>
          <w:szCs w:val="20"/>
        </w:rPr>
        <w:t>35</w:t>
      </w:r>
      <w:r w:rsidRPr="0038558C">
        <w:rPr>
          <w:rFonts w:ascii="Times New Roman" w:hAnsi="Times New Roman"/>
          <w:sz w:val="20"/>
          <w:szCs w:val="20"/>
        </w:rPr>
        <w:t>µg/mL</w:t>
      </w:r>
      <w:r>
        <w:rPr>
          <w:rFonts w:ascii="Times New Roman" w:hAnsi="Times New Roman"/>
          <w:sz w:val="20"/>
          <w:szCs w:val="20"/>
        </w:rPr>
        <w:t xml:space="preserve"> was significantly higher in the 2+1 compared to 3+0 group for serotypes1, 5, 7F, 9V, 18C, and 19F. </w:t>
      </w:r>
    </w:p>
    <w:p w14:paraId="53D14626" w14:textId="4CE92BC6" w:rsidR="00C82476" w:rsidRPr="0038558C" w:rsidRDefault="00C82476" w:rsidP="00FC1ABF">
      <w:pPr>
        <w:spacing w:after="0" w:line="240" w:lineRule="auto"/>
        <w:rPr>
          <w:rFonts w:ascii="Times New Roman" w:hAnsi="Times New Roman"/>
          <w:sz w:val="20"/>
          <w:szCs w:val="20"/>
          <w:lang w:val="en-US"/>
        </w:rPr>
      </w:pPr>
      <w:r w:rsidRPr="0038558C">
        <w:rPr>
          <w:rFonts w:ascii="Times New Roman" w:hAnsi="Times New Roman"/>
          <w:sz w:val="20"/>
          <w:szCs w:val="20"/>
          <w:lang w:val="en-US"/>
        </w:rPr>
        <w:t>GMCs of protein D IgG in the 0+2 group were lower than the 2+1 and 3+0 groups at 18 weeks and 10 months (</w:t>
      </w:r>
      <w:r>
        <w:rPr>
          <w:rFonts w:ascii="Times New Roman" w:hAnsi="Times New Roman"/>
          <w:sz w:val="20"/>
          <w:szCs w:val="20"/>
          <w:lang w:val="en-US"/>
        </w:rPr>
        <w:t>Supplementary F</w:t>
      </w:r>
      <w:r w:rsidRPr="0038558C">
        <w:rPr>
          <w:rFonts w:ascii="Times New Roman" w:hAnsi="Times New Roman"/>
          <w:sz w:val="20"/>
          <w:szCs w:val="20"/>
          <w:lang w:val="en-US"/>
        </w:rPr>
        <w:t xml:space="preserve">igure 2). </w:t>
      </w:r>
    </w:p>
    <w:p w14:paraId="1E7CF7C6" w14:textId="77777777" w:rsidR="00C82476" w:rsidRPr="0038558C" w:rsidRDefault="00C82476" w:rsidP="00FC1ABF">
      <w:pPr>
        <w:spacing w:after="0" w:line="240" w:lineRule="auto"/>
        <w:rPr>
          <w:rFonts w:ascii="Times New Roman" w:hAnsi="Times New Roman"/>
          <w:sz w:val="20"/>
          <w:szCs w:val="20"/>
        </w:rPr>
      </w:pPr>
    </w:p>
    <w:p w14:paraId="3B3A23D9" w14:textId="374F55E1"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t xml:space="preserve">PCV10 serotype-specific </w:t>
      </w:r>
      <w:r w:rsidRPr="00B93AB8">
        <w:rPr>
          <w:rFonts w:ascii="Times New Roman" w:hAnsi="Times New Roman"/>
          <w:b/>
          <w:i/>
          <w:sz w:val="20"/>
          <w:szCs w:val="20"/>
        </w:rPr>
        <w:t>in-vitro</w:t>
      </w:r>
      <w:r w:rsidR="00812306">
        <w:rPr>
          <w:rFonts w:ascii="Times New Roman" w:hAnsi="Times New Roman"/>
          <w:b/>
          <w:i/>
          <w:sz w:val="20"/>
          <w:szCs w:val="20"/>
        </w:rPr>
        <w:t xml:space="preserve"> </w:t>
      </w:r>
      <w:r w:rsidRPr="0038558C">
        <w:rPr>
          <w:rFonts w:ascii="Times New Roman" w:hAnsi="Times New Roman"/>
          <w:b/>
          <w:sz w:val="20"/>
          <w:szCs w:val="20"/>
        </w:rPr>
        <w:t>OPA</w:t>
      </w:r>
    </w:p>
    <w:p w14:paraId="407E0929" w14:textId="28412D3D" w:rsidR="00C82476" w:rsidRPr="0038558C" w:rsidRDefault="00C82476" w:rsidP="00FC1ABF">
      <w:pPr>
        <w:spacing w:after="0" w:line="240" w:lineRule="auto"/>
        <w:rPr>
          <w:rFonts w:ascii="Times New Roman" w:hAnsi="Times New Roman"/>
          <w:sz w:val="20"/>
          <w:szCs w:val="20"/>
        </w:rPr>
      </w:pPr>
      <w:r w:rsidRPr="0038558C">
        <w:rPr>
          <w:rFonts w:ascii="Times New Roman" w:hAnsi="Times New Roman"/>
          <w:sz w:val="20"/>
          <w:szCs w:val="20"/>
        </w:rPr>
        <w:t xml:space="preserve">OPA was measured for all groups at </w:t>
      </w:r>
      <w:r>
        <w:rPr>
          <w:rFonts w:ascii="Times New Roman" w:hAnsi="Times New Roman"/>
          <w:sz w:val="20"/>
          <w:szCs w:val="20"/>
        </w:rPr>
        <w:t>18 weeks and 10 months (Figure 4</w:t>
      </w:r>
      <w:r w:rsidRPr="0038558C">
        <w:rPr>
          <w:rFonts w:ascii="Times New Roman" w:hAnsi="Times New Roman"/>
          <w:sz w:val="20"/>
          <w:szCs w:val="20"/>
        </w:rPr>
        <w:t xml:space="preserve">) with addition of a </w:t>
      </w:r>
      <w:r>
        <w:rPr>
          <w:rFonts w:ascii="Times New Roman" w:hAnsi="Times New Roman"/>
          <w:sz w:val="20"/>
          <w:szCs w:val="20"/>
        </w:rPr>
        <w:t>9-</w:t>
      </w:r>
      <w:r w:rsidRPr="0038558C">
        <w:rPr>
          <w:rFonts w:ascii="Times New Roman" w:hAnsi="Times New Roman"/>
          <w:sz w:val="20"/>
          <w:szCs w:val="20"/>
        </w:rPr>
        <w:t>month time</w:t>
      </w:r>
      <w:r>
        <w:rPr>
          <w:rFonts w:ascii="Times New Roman" w:hAnsi="Times New Roman"/>
          <w:sz w:val="20"/>
          <w:szCs w:val="20"/>
        </w:rPr>
        <w:t>-</w:t>
      </w:r>
      <w:r w:rsidRPr="0038558C">
        <w:rPr>
          <w:rFonts w:ascii="Times New Roman" w:hAnsi="Times New Roman"/>
          <w:sz w:val="20"/>
          <w:szCs w:val="20"/>
        </w:rPr>
        <w:t>point in the 2+1 group (</w:t>
      </w:r>
      <w:r>
        <w:rPr>
          <w:rFonts w:ascii="Times New Roman" w:hAnsi="Times New Roman"/>
          <w:sz w:val="20"/>
          <w:szCs w:val="20"/>
        </w:rPr>
        <w:t xml:space="preserve">Supplementary </w:t>
      </w:r>
      <w:r w:rsidR="00921FCD">
        <w:rPr>
          <w:rFonts w:ascii="Times New Roman" w:hAnsi="Times New Roman"/>
          <w:sz w:val="20"/>
          <w:szCs w:val="20"/>
        </w:rPr>
        <w:t>F</w:t>
      </w:r>
      <w:r w:rsidRPr="0038558C">
        <w:rPr>
          <w:rFonts w:ascii="Times New Roman" w:hAnsi="Times New Roman"/>
          <w:sz w:val="20"/>
          <w:szCs w:val="20"/>
        </w:rPr>
        <w:t xml:space="preserve">igure 3). Geometric mean OPA of the control group was lower than the vaccine groups for all measured serotypes at 18 weeks and 10 months. Immune responses defined as an opsonophagocytic reciprocal titre </w:t>
      </w:r>
      <w:r w:rsidRPr="0038558C">
        <w:rPr>
          <w:rFonts w:ascii="Times New Roman" w:hAnsi="Times New Roman"/>
          <w:sz w:val="20"/>
          <w:szCs w:val="20"/>
        </w:rPr>
        <w:sym w:font="Symbol" w:char="F0B3"/>
      </w:r>
      <w:r>
        <w:rPr>
          <w:rFonts w:ascii="Times New Roman" w:hAnsi="Times New Roman"/>
          <w:sz w:val="20"/>
          <w:szCs w:val="20"/>
        </w:rPr>
        <w:t>8,</w:t>
      </w:r>
      <w:r w:rsidRPr="0038558C">
        <w:rPr>
          <w:rFonts w:ascii="Times New Roman" w:hAnsi="Times New Roman"/>
          <w:sz w:val="20"/>
          <w:szCs w:val="20"/>
        </w:rPr>
        <w:t xml:space="preserve">didnot show </w:t>
      </w:r>
      <w:r>
        <w:rPr>
          <w:rFonts w:ascii="Times New Roman" w:hAnsi="Times New Roman"/>
          <w:sz w:val="20"/>
          <w:szCs w:val="20"/>
        </w:rPr>
        <w:t>any</w:t>
      </w:r>
      <w:r w:rsidRPr="0038558C">
        <w:rPr>
          <w:rFonts w:ascii="Times New Roman" w:hAnsi="Times New Roman"/>
          <w:sz w:val="20"/>
          <w:szCs w:val="20"/>
        </w:rPr>
        <w:t xml:space="preserve"> significant differences between the 2+1 and 3+0 groups at 18 </w:t>
      </w:r>
      <w:r>
        <w:rPr>
          <w:rFonts w:ascii="Times New Roman" w:hAnsi="Times New Roman"/>
          <w:sz w:val="20"/>
          <w:szCs w:val="20"/>
        </w:rPr>
        <w:t>weeks</w:t>
      </w:r>
      <w:r w:rsidRPr="0038558C">
        <w:rPr>
          <w:rFonts w:ascii="Times New Roman" w:hAnsi="Times New Roman"/>
          <w:sz w:val="20"/>
          <w:szCs w:val="20"/>
        </w:rPr>
        <w:t xml:space="preserve">. The 2+1 group had </w:t>
      </w:r>
      <w:r>
        <w:rPr>
          <w:rFonts w:ascii="Times New Roman" w:hAnsi="Times New Roman"/>
          <w:sz w:val="20"/>
          <w:szCs w:val="20"/>
        </w:rPr>
        <w:t xml:space="preserve">a </w:t>
      </w:r>
      <w:r w:rsidRPr="0038558C">
        <w:rPr>
          <w:rFonts w:ascii="Times New Roman" w:hAnsi="Times New Roman"/>
          <w:sz w:val="20"/>
          <w:szCs w:val="20"/>
        </w:rPr>
        <w:t>significantly higher proportion of</w:t>
      </w:r>
      <w:r w:rsidR="00921FCD">
        <w:rPr>
          <w:rFonts w:ascii="Times New Roman" w:hAnsi="Times New Roman"/>
          <w:sz w:val="20"/>
          <w:szCs w:val="20"/>
        </w:rPr>
        <w:t xml:space="preserve"> </w:t>
      </w:r>
      <w:r w:rsidRPr="0038558C">
        <w:rPr>
          <w:rFonts w:ascii="Times New Roman" w:hAnsi="Times New Roman"/>
          <w:sz w:val="20"/>
          <w:szCs w:val="20"/>
        </w:rPr>
        <w:t>infants with an</w:t>
      </w:r>
      <w:r w:rsidR="00921FCD">
        <w:rPr>
          <w:rFonts w:ascii="Times New Roman" w:hAnsi="Times New Roman"/>
          <w:sz w:val="20"/>
          <w:szCs w:val="20"/>
        </w:rPr>
        <w:t xml:space="preserve"> </w:t>
      </w:r>
      <w:r w:rsidRPr="0038558C">
        <w:rPr>
          <w:rFonts w:ascii="Times New Roman" w:hAnsi="Times New Roman"/>
          <w:sz w:val="20"/>
          <w:szCs w:val="20"/>
        </w:rPr>
        <w:t xml:space="preserve">opsonophagocytic reciprocal titre </w:t>
      </w:r>
      <w:r w:rsidRPr="0038558C">
        <w:rPr>
          <w:rFonts w:ascii="Times New Roman" w:hAnsi="Times New Roman"/>
          <w:sz w:val="20"/>
          <w:szCs w:val="20"/>
        </w:rPr>
        <w:sym w:font="Symbol" w:char="F0B3"/>
      </w:r>
      <w:r w:rsidRPr="0038558C">
        <w:rPr>
          <w:rFonts w:ascii="Times New Roman" w:hAnsi="Times New Roman"/>
          <w:sz w:val="20"/>
          <w:szCs w:val="20"/>
        </w:rPr>
        <w:t>8 at 10 months compared to the 3+0 group for serotypes 1, 4, 5, 6B, 18C, 19F and 23F.</w:t>
      </w:r>
    </w:p>
    <w:p w14:paraId="3E322EC1" w14:textId="77777777" w:rsidR="00C82476" w:rsidRPr="0038558C" w:rsidRDefault="00C82476" w:rsidP="00FC1ABF">
      <w:pPr>
        <w:spacing w:after="0" w:line="240" w:lineRule="auto"/>
        <w:rPr>
          <w:rFonts w:ascii="Times New Roman" w:hAnsi="Times New Roman"/>
          <w:sz w:val="20"/>
          <w:szCs w:val="20"/>
          <w:lang w:val="en-US"/>
        </w:rPr>
      </w:pPr>
    </w:p>
    <w:p w14:paraId="2638792F" w14:textId="77777777"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t xml:space="preserve">Pneumococcal Nasopharyngeal Carriage </w:t>
      </w:r>
    </w:p>
    <w:p w14:paraId="5F8DB619" w14:textId="7E2F9A31"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Nasopharyngeal swabs collected at nine months of age and analysed for presence of pneumococci, demonstrated an overall carriage prevalence of 54·1% (184/340). Carriage prevalence in each of the study groups were 53·7% (58/108) in the 2+1, 52·8% (57/108) in 3+0, and 55·6% (69/124) in controls.</w:t>
      </w:r>
      <w:r>
        <w:rPr>
          <w:rFonts w:ascii="Times New Roman" w:hAnsi="Times New Roman"/>
          <w:sz w:val="20"/>
          <w:szCs w:val="20"/>
        </w:rPr>
        <w:t xml:space="preserve"> No significant effect of the priming schedules on overall or vaccine specific-serotype carriage were noted. </w:t>
      </w:r>
      <w:r w:rsidRPr="0038558C">
        <w:rPr>
          <w:rFonts w:ascii="Times New Roman" w:hAnsi="Times New Roman"/>
          <w:sz w:val="20"/>
          <w:szCs w:val="20"/>
        </w:rPr>
        <w:t>A total of 30/231 (13%) of pneumococcal isolates obtained were vaccine serotypes (</w:t>
      </w:r>
      <w:r>
        <w:rPr>
          <w:rFonts w:ascii="Times New Roman" w:hAnsi="Times New Roman"/>
          <w:sz w:val="20"/>
          <w:szCs w:val="20"/>
        </w:rPr>
        <w:t>Supplementary F</w:t>
      </w:r>
      <w:r w:rsidRPr="0038558C">
        <w:rPr>
          <w:rFonts w:ascii="Times New Roman" w:hAnsi="Times New Roman"/>
          <w:sz w:val="20"/>
          <w:szCs w:val="20"/>
        </w:rPr>
        <w:t>igure</w:t>
      </w:r>
      <w:r>
        <w:rPr>
          <w:rFonts w:ascii="Times New Roman" w:hAnsi="Times New Roman"/>
          <w:sz w:val="20"/>
          <w:szCs w:val="20"/>
        </w:rPr>
        <w:t>s</w:t>
      </w:r>
      <w:r w:rsidRPr="0038558C">
        <w:rPr>
          <w:rFonts w:ascii="Times New Roman" w:hAnsi="Times New Roman"/>
          <w:sz w:val="20"/>
          <w:szCs w:val="20"/>
        </w:rPr>
        <w:t xml:space="preserve"> 4</w:t>
      </w:r>
      <w:r>
        <w:rPr>
          <w:rFonts w:ascii="Times New Roman" w:hAnsi="Times New Roman"/>
          <w:sz w:val="20"/>
          <w:szCs w:val="20"/>
        </w:rPr>
        <w:t xml:space="preserve"> and 5</w:t>
      </w:r>
      <w:r w:rsidRPr="0038558C">
        <w:rPr>
          <w:rFonts w:ascii="Times New Roman" w:hAnsi="Times New Roman"/>
          <w:sz w:val="20"/>
          <w:szCs w:val="20"/>
        </w:rPr>
        <w:t xml:space="preserve">). Multiple pneumococcal serotype carriage prevalence’s were similar across all groups (28% in the 3+0 group; 20% in the 2+1 group and 23% in the controls). </w:t>
      </w:r>
    </w:p>
    <w:p w14:paraId="5A8FB57F" w14:textId="77777777" w:rsidR="00C82476" w:rsidRPr="0038558C" w:rsidRDefault="00C82476" w:rsidP="00FC1ABF">
      <w:pPr>
        <w:spacing w:after="0" w:line="240" w:lineRule="auto"/>
        <w:rPr>
          <w:rFonts w:ascii="Times New Roman" w:hAnsi="Times New Roman"/>
          <w:sz w:val="20"/>
          <w:szCs w:val="20"/>
          <w:lang w:val="en-US"/>
        </w:rPr>
      </w:pPr>
    </w:p>
    <w:p w14:paraId="5632AFDD" w14:textId="77777777" w:rsidR="00C82476" w:rsidRPr="0038558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0"/>
          <w:szCs w:val="20"/>
        </w:rPr>
        <w:lastRenderedPageBreak/>
        <w:t>Safety</w:t>
      </w:r>
    </w:p>
    <w:p w14:paraId="71918C3F" w14:textId="29D1DF93" w:rsidR="00C82476" w:rsidRPr="0038558C" w:rsidRDefault="00C82476" w:rsidP="00FC1ABF">
      <w:pPr>
        <w:spacing w:after="0" w:line="240" w:lineRule="auto"/>
        <w:rPr>
          <w:rFonts w:ascii="Times New Roman" w:hAnsi="Times New Roman"/>
          <w:sz w:val="20"/>
          <w:szCs w:val="20"/>
        </w:rPr>
      </w:pPr>
      <w:r w:rsidRPr="0038558C">
        <w:rPr>
          <w:rFonts w:ascii="Times New Roman" w:hAnsi="Times New Roman"/>
          <w:sz w:val="20"/>
          <w:szCs w:val="20"/>
        </w:rPr>
        <w:t>Serious adverse events</w:t>
      </w:r>
      <w:r w:rsidR="005A19AB">
        <w:rPr>
          <w:rFonts w:ascii="Times New Roman" w:hAnsi="Times New Roman"/>
          <w:sz w:val="20"/>
          <w:szCs w:val="20"/>
        </w:rPr>
        <w:t xml:space="preserve"> </w:t>
      </w:r>
      <w:r w:rsidRPr="0038558C">
        <w:rPr>
          <w:rFonts w:ascii="Times New Roman" w:hAnsi="Times New Roman"/>
          <w:sz w:val="20"/>
          <w:szCs w:val="20"/>
        </w:rPr>
        <w:t>(SAEs) were reported on six occasions in each of the PCV10 vaccinated groups and on seven occasions in the 0+2 group. One death occurred in the 2+1 group at 4 months of age due to a pneumonic illness. This participant had received two doses of PCV10, the last of which was 19 days prior to the onset of illness. A death also occurred in the 0+2 group at 7 weeks of age and was attributed to a febrile illness. This participant was admitted to a district hospital and specific clinical details were unavailable. The participant had received DT</w:t>
      </w:r>
      <w:r>
        <w:rPr>
          <w:rFonts w:ascii="Times New Roman" w:hAnsi="Times New Roman"/>
          <w:sz w:val="20"/>
          <w:szCs w:val="20"/>
        </w:rPr>
        <w:t>w</w:t>
      </w:r>
      <w:r w:rsidRPr="0038558C">
        <w:rPr>
          <w:rFonts w:ascii="Times New Roman" w:hAnsi="Times New Roman"/>
          <w:sz w:val="20"/>
          <w:szCs w:val="20"/>
        </w:rPr>
        <w:t>P-Hib-HBV and OPV 14 days prior to the onset of illness. None of the SAEs or deaths were considered by the investigators to be</w:t>
      </w:r>
      <w:r>
        <w:rPr>
          <w:rFonts w:ascii="Times New Roman" w:hAnsi="Times New Roman"/>
          <w:sz w:val="20"/>
          <w:szCs w:val="20"/>
        </w:rPr>
        <w:t xml:space="preserve"> </w:t>
      </w:r>
      <w:r w:rsidRPr="0038558C">
        <w:rPr>
          <w:rFonts w:ascii="Times New Roman" w:hAnsi="Times New Roman"/>
          <w:sz w:val="20"/>
          <w:szCs w:val="20"/>
        </w:rPr>
        <w:t>related to the study vaccine.</w:t>
      </w:r>
      <w:r>
        <w:rPr>
          <w:rFonts w:ascii="Times New Roman" w:hAnsi="Times New Roman"/>
          <w:sz w:val="20"/>
          <w:szCs w:val="20"/>
        </w:rPr>
        <w:t xml:space="preserve"> At final follow-up medical histories of serious illness were collected from participants and are tabulated in supplementary table 9.</w:t>
      </w:r>
    </w:p>
    <w:p w14:paraId="77BE3A5B" w14:textId="77777777" w:rsidR="00C82476" w:rsidRPr="0038558C" w:rsidRDefault="00C82476" w:rsidP="00FC1ABF">
      <w:pPr>
        <w:spacing w:after="0" w:line="240" w:lineRule="auto"/>
        <w:ind w:right="-23"/>
        <w:rPr>
          <w:rFonts w:ascii="Times New Roman" w:hAnsi="Times New Roman"/>
          <w:b/>
          <w:sz w:val="20"/>
          <w:szCs w:val="20"/>
        </w:rPr>
      </w:pPr>
    </w:p>
    <w:p w14:paraId="57D19D6F" w14:textId="77777777" w:rsidR="00C82476" w:rsidRDefault="00C82476" w:rsidP="00FC1ABF">
      <w:pPr>
        <w:spacing w:after="0" w:line="240" w:lineRule="auto"/>
        <w:ind w:right="-23"/>
        <w:rPr>
          <w:rFonts w:ascii="Times New Roman" w:hAnsi="Times New Roman"/>
          <w:b/>
          <w:sz w:val="24"/>
          <w:szCs w:val="24"/>
        </w:rPr>
      </w:pPr>
      <w:r>
        <w:rPr>
          <w:rFonts w:ascii="Times New Roman" w:hAnsi="Times New Roman"/>
          <w:b/>
          <w:sz w:val="24"/>
          <w:szCs w:val="24"/>
        </w:rPr>
        <w:br w:type="page"/>
      </w:r>
    </w:p>
    <w:p w14:paraId="1F918637" w14:textId="77777777" w:rsidR="00C82476" w:rsidRPr="00E65E4C" w:rsidRDefault="00C82476" w:rsidP="00FC1ABF">
      <w:pPr>
        <w:spacing w:after="0" w:line="240" w:lineRule="auto"/>
        <w:ind w:right="-23"/>
        <w:rPr>
          <w:rFonts w:ascii="Times New Roman" w:hAnsi="Times New Roman"/>
          <w:b/>
          <w:sz w:val="20"/>
          <w:szCs w:val="20"/>
        </w:rPr>
      </w:pPr>
      <w:r w:rsidRPr="0038558C">
        <w:rPr>
          <w:rFonts w:ascii="Times New Roman" w:hAnsi="Times New Roman"/>
          <w:b/>
          <w:sz w:val="24"/>
          <w:szCs w:val="24"/>
        </w:rPr>
        <w:lastRenderedPageBreak/>
        <w:t>Discussion</w:t>
      </w:r>
    </w:p>
    <w:p w14:paraId="2CD6AC1F" w14:textId="424FCFBB"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This is the first study</w:t>
      </w:r>
      <w:r w:rsidR="00921FCD">
        <w:rPr>
          <w:rFonts w:ascii="Times New Roman" w:hAnsi="Times New Roman"/>
          <w:sz w:val="20"/>
          <w:szCs w:val="20"/>
        </w:rPr>
        <w:t xml:space="preserve"> </w:t>
      </w:r>
      <w:r w:rsidRPr="0038558C">
        <w:rPr>
          <w:rFonts w:ascii="Times New Roman" w:hAnsi="Times New Roman"/>
          <w:sz w:val="20"/>
          <w:szCs w:val="20"/>
        </w:rPr>
        <w:t>from Asia to investigate the relative immunogenicity of a 2+1</w:t>
      </w:r>
      <w:r>
        <w:rPr>
          <w:rFonts w:ascii="Times New Roman" w:hAnsi="Times New Roman"/>
          <w:sz w:val="20"/>
          <w:szCs w:val="20"/>
        </w:rPr>
        <w:t xml:space="preserve"> immuni</w:t>
      </w:r>
      <w:r w:rsidR="00240133">
        <w:rPr>
          <w:rFonts w:ascii="Times New Roman" w:hAnsi="Times New Roman"/>
          <w:sz w:val="20"/>
          <w:szCs w:val="20"/>
        </w:rPr>
        <w:t>s</w:t>
      </w:r>
      <w:r w:rsidRPr="0038558C">
        <w:rPr>
          <w:rFonts w:ascii="Times New Roman" w:hAnsi="Times New Roman"/>
          <w:sz w:val="20"/>
          <w:szCs w:val="20"/>
        </w:rPr>
        <w:t>ation schedule for pneumococcal vaccination compared with the World Health Organizations (WHO) standard 3+0 Expanded Programme on Immunization (EPI) schedule. This schedule is designed to provide better immunogenicity than the standard 3+0 schedule and sustain protection through early childhood.</w:t>
      </w:r>
      <w:r w:rsidR="00921FCD">
        <w:rPr>
          <w:rFonts w:ascii="Times New Roman" w:hAnsi="Times New Roman"/>
          <w:sz w:val="20"/>
          <w:szCs w:val="20"/>
        </w:rPr>
        <w:t xml:space="preserve"> </w:t>
      </w:r>
      <w:r w:rsidRPr="0038558C">
        <w:rPr>
          <w:rFonts w:ascii="Times New Roman" w:hAnsi="Times New Roman"/>
          <w:sz w:val="20"/>
          <w:szCs w:val="20"/>
        </w:rPr>
        <w:t>Despite having one less priming dose, the 2+1 schedule demonstrates comparable immunogenicity</w:t>
      </w:r>
      <w:r w:rsidR="00921FCD">
        <w:rPr>
          <w:rFonts w:ascii="Times New Roman" w:hAnsi="Times New Roman"/>
          <w:sz w:val="20"/>
          <w:szCs w:val="20"/>
        </w:rPr>
        <w:t xml:space="preserve"> </w:t>
      </w:r>
      <w:r w:rsidRPr="0038558C">
        <w:rPr>
          <w:rFonts w:ascii="Times New Roman" w:hAnsi="Times New Roman"/>
          <w:sz w:val="20"/>
          <w:szCs w:val="20"/>
        </w:rPr>
        <w:t>to 3+0 in early infancy,</w:t>
      </w:r>
      <w:r w:rsidR="00921FCD">
        <w:rPr>
          <w:rFonts w:ascii="Times New Roman" w:hAnsi="Times New Roman"/>
          <w:sz w:val="20"/>
          <w:szCs w:val="20"/>
        </w:rPr>
        <w:t xml:space="preserve"> </w:t>
      </w:r>
      <w:r w:rsidRPr="0038558C">
        <w:rPr>
          <w:rFonts w:ascii="Times New Roman" w:hAnsi="Times New Roman"/>
          <w:sz w:val="20"/>
          <w:szCs w:val="20"/>
        </w:rPr>
        <w:t xml:space="preserve">but induces superior antibody levels during late infancy and early childhood, </w:t>
      </w:r>
      <w:r w:rsidR="00240133">
        <w:rPr>
          <w:rFonts w:ascii="Times New Roman" w:hAnsi="Times New Roman"/>
          <w:sz w:val="20"/>
          <w:szCs w:val="20"/>
        </w:rPr>
        <w:t>that could potentially provide</w:t>
      </w:r>
      <w:r w:rsidR="00240133" w:rsidRPr="0038558C">
        <w:rPr>
          <w:rFonts w:ascii="Times New Roman" w:hAnsi="Times New Roman"/>
          <w:sz w:val="20"/>
          <w:szCs w:val="20"/>
        </w:rPr>
        <w:t xml:space="preserve"> </w:t>
      </w:r>
      <w:r w:rsidRPr="0038558C">
        <w:rPr>
          <w:rFonts w:ascii="Times New Roman" w:hAnsi="Times New Roman"/>
          <w:sz w:val="20"/>
          <w:szCs w:val="20"/>
        </w:rPr>
        <w:t xml:space="preserve">more sustained protection where the highest proportion of vaccine-preventable cases occur. </w:t>
      </w:r>
    </w:p>
    <w:p w14:paraId="4295E752" w14:textId="57D091A7"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Based on comparable immunogenicity and cost</w:t>
      </w:r>
      <w:r w:rsidR="00921FCD">
        <w:rPr>
          <w:rFonts w:ascii="Times New Roman" w:hAnsi="Times New Roman"/>
          <w:sz w:val="20"/>
          <w:szCs w:val="20"/>
        </w:rPr>
        <w:t xml:space="preserve"> </w:t>
      </w:r>
      <w:r w:rsidRPr="0038558C">
        <w:rPr>
          <w:rFonts w:ascii="Times New Roman" w:hAnsi="Times New Roman"/>
          <w:sz w:val="20"/>
          <w:szCs w:val="20"/>
        </w:rPr>
        <w:t>effectiveness, some industrialised countries have</w:t>
      </w:r>
      <w:r w:rsidR="00921FCD">
        <w:rPr>
          <w:rFonts w:ascii="Times New Roman" w:hAnsi="Times New Roman"/>
          <w:sz w:val="20"/>
          <w:szCs w:val="20"/>
        </w:rPr>
        <w:t xml:space="preserve"> </w:t>
      </w:r>
      <w:r w:rsidRPr="0038558C">
        <w:rPr>
          <w:rFonts w:ascii="Times New Roman" w:hAnsi="Times New Roman"/>
          <w:sz w:val="20"/>
          <w:szCs w:val="20"/>
        </w:rPr>
        <w:t>changed from a 3+1 to a 2+1PCV schedule, with the booster dose given at ≥12 months of age.</w:t>
      </w:r>
      <w:r>
        <w:rPr>
          <w:rFonts w:ascii="Times New Roman" w:hAnsi="Times New Roman"/>
          <w:sz w:val="20"/>
          <w:szCs w:val="20"/>
        </w:rPr>
        <w:fldChar w:fldCharType="begin">
          <w:fldData xml:space="preserve">PEVuZE5vdGU+PENpdGU+PEF1dGhvcj5TY290dDwvQXV0aG9yPjxZZWFyPjIwMTE8L1llYXI+PFJl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</w:fldData>
        </w:fldChar>
      </w:r>
      <w:r w:rsidR="004F3513">
        <w:rPr>
          <w:rFonts w:ascii="Times New Roman" w:hAnsi="Times New Roman"/>
          <w:sz w:val="20"/>
          <w:szCs w:val="20"/>
        </w:rPr>
        <w:instrText xml:space="preserve"> ADDIN EN.CITE </w:instrText>
      </w:r>
      <w:r w:rsidR="004F3513">
        <w:rPr>
          <w:rFonts w:ascii="Times New Roman" w:hAnsi="Times New Roman"/>
          <w:sz w:val="20"/>
          <w:szCs w:val="20"/>
        </w:rPr>
        <w:fldChar w:fldCharType="begin">
          <w:fldData xml:space="preserve">PEVuZE5vdGU+PENpdGU+PEF1dGhvcj5TY290dDwvQXV0aG9yPjxZZWFyPjIwMTE8L1llYXI+PFJl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</w:fldData>
        </w:fldChar>
      </w:r>
      <w:r w:rsidR="004F3513">
        <w:rPr>
          <w:rFonts w:ascii="Times New Roman" w:hAnsi="Times New Roman"/>
          <w:sz w:val="20"/>
          <w:szCs w:val="20"/>
        </w:rPr>
        <w:instrText xml:space="preserve"> ADDIN EN.CITE.DATA </w:instrText>
      </w:r>
      <w:r w:rsidR="004F3513">
        <w:rPr>
          <w:rFonts w:ascii="Times New Roman" w:hAnsi="Times New Roman"/>
          <w:sz w:val="20"/>
          <w:szCs w:val="20"/>
        </w:rPr>
      </w:r>
      <w:r w:rsidR="004F3513">
        <w:rPr>
          <w:rFonts w:ascii="Times New Roman" w:hAnsi="Times New Roman"/>
          <w:sz w:val="20"/>
          <w:szCs w:val="20"/>
        </w:rPr>
        <w:fldChar w:fldCharType="end"/>
      </w:r>
      <w:r>
        <w:rPr>
          <w:rFonts w:ascii="Times New Roman" w:hAnsi="Times New Roman"/>
          <w:sz w:val="20"/>
          <w:szCs w:val="20"/>
        </w:rPr>
      </w:r>
      <w:r>
        <w:rPr>
          <w:rFonts w:ascii="Times New Roman" w:hAnsi="Times New Roman"/>
          <w:sz w:val="20"/>
          <w:szCs w:val="20"/>
        </w:rPr>
        <w:fldChar w:fldCharType="separate"/>
      </w:r>
      <w:r w:rsidR="004F3513" w:rsidRPr="004F3513">
        <w:rPr>
          <w:rFonts w:ascii="Times New Roman" w:hAnsi="Times New Roman"/>
          <w:noProof/>
          <w:sz w:val="20"/>
          <w:szCs w:val="20"/>
          <w:vertAlign w:val="superscript"/>
        </w:rPr>
        <w:t>1,3,19</w:t>
      </w:r>
      <w:r>
        <w:rPr>
          <w:rFonts w:ascii="Times New Roman" w:hAnsi="Times New Roman"/>
          <w:sz w:val="20"/>
          <w:szCs w:val="20"/>
        </w:rPr>
        <w:fldChar w:fldCharType="end"/>
      </w:r>
      <w:r>
        <w:rPr>
          <w:rFonts w:ascii="Times New Roman" w:hAnsi="Times New Roman"/>
          <w:sz w:val="20"/>
          <w:szCs w:val="20"/>
        </w:rPr>
        <w:t>In addition there is growing evidence, including the findings from this present study, to support the generation of improved immunogenicity by increased spacing between priming doses.</w:t>
      </w:r>
      <w:r w:rsidR="009E30CE">
        <w:rPr>
          <w:rFonts w:ascii="Times New Roman" w:hAnsi="Times New Roman"/>
          <w:sz w:val="20"/>
          <w:szCs w:val="20"/>
        </w:rPr>
        <w:fldChar w:fldCharType="begin">
          <w:fldData xml:space="preserve">PEVuZE5vdGU+PENpdGU+PEF1dGhvcj5EZWxvcmlhIEtub2xsPC9BdXRob3I+PFllYXI+MjAxNDwv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</w:fldData>
        </w:fldChar>
      </w:r>
      <w:r w:rsidR="004F3513">
        <w:rPr>
          <w:rFonts w:ascii="Times New Roman" w:hAnsi="Times New Roman"/>
          <w:sz w:val="20"/>
          <w:szCs w:val="20"/>
        </w:rPr>
        <w:instrText xml:space="preserve"> ADDIN EN.CITE </w:instrText>
      </w:r>
      <w:r w:rsidR="004F3513">
        <w:rPr>
          <w:rFonts w:ascii="Times New Roman" w:hAnsi="Times New Roman"/>
          <w:sz w:val="20"/>
          <w:szCs w:val="20"/>
        </w:rPr>
        <w:fldChar w:fldCharType="begin">
          <w:fldData xml:space="preserve">PEVuZE5vdGU+PENpdGU+PEF1dGhvcj5EZWxvcmlhIEtub2xsPC9BdXRob3I+PFllYXI+MjAxNDwv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</w:fldData>
        </w:fldChar>
      </w:r>
      <w:r w:rsidR="004F3513">
        <w:rPr>
          <w:rFonts w:ascii="Times New Roman" w:hAnsi="Times New Roman"/>
          <w:sz w:val="20"/>
          <w:szCs w:val="20"/>
        </w:rPr>
        <w:instrText xml:space="preserve"> ADDIN EN.CITE.DATA </w:instrText>
      </w:r>
      <w:r w:rsidR="004F3513">
        <w:rPr>
          <w:rFonts w:ascii="Times New Roman" w:hAnsi="Times New Roman"/>
          <w:sz w:val="20"/>
          <w:szCs w:val="20"/>
        </w:rPr>
      </w:r>
      <w:r w:rsidR="004F3513">
        <w:rPr>
          <w:rFonts w:ascii="Times New Roman" w:hAnsi="Times New Roman"/>
          <w:sz w:val="20"/>
          <w:szCs w:val="20"/>
        </w:rPr>
        <w:fldChar w:fldCharType="end"/>
      </w:r>
      <w:r w:rsidR="009E30CE">
        <w:rPr>
          <w:rFonts w:ascii="Times New Roman" w:hAnsi="Times New Roman"/>
          <w:sz w:val="20"/>
          <w:szCs w:val="20"/>
        </w:rPr>
      </w:r>
      <w:r w:rsidR="009E30CE">
        <w:rPr>
          <w:rFonts w:ascii="Times New Roman" w:hAnsi="Times New Roman"/>
          <w:sz w:val="20"/>
          <w:szCs w:val="20"/>
        </w:rPr>
        <w:fldChar w:fldCharType="separate"/>
      </w:r>
      <w:r w:rsidR="004F3513" w:rsidRPr="004F3513">
        <w:rPr>
          <w:rFonts w:ascii="Times New Roman" w:hAnsi="Times New Roman"/>
          <w:noProof/>
          <w:sz w:val="20"/>
          <w:szCs w:val="20"/>
          <w:vertAlign w:val="superscript"/>
        </w:rPr>
        <w:t>2,20</w:t>
      </w:r>
      <w:r w:rsidR="009E30CE">
        <w:rPr>
          <w:rFonts w:ascii="Times New Roman" w:hAnsi="Times New Roman"/>
          <w:sz w:val="20"/>
          <w:szCs w:val="20"/>
        </w:rPr>
        <w:fldChar w:fldCharType="end"/>
      </w:r>
      <w:r w:rsidR="009E30CE">
        <w:rPr>
          <w:rFonts w:ascii="Times New Roman" w:hAnsi="Times New Roman"/>
          <w:sz w:val="20"/>
          <w:szCs w:val="20"/>
        </w:rPr>
        <w:t xml:space="preserve"> </w:t>
      </w:r>
      <w:r w:rsidRPr="0038558C">
        <w:rPr>
          <w:rFonts w:ascii="Times New Roman" w:hAnsi="Times New Roman"/>
          <w:sz w:val="20"/>
          <w:szCs w:val="20"/>
        </w:rPr>
        <w:t xml:space="preserve">No prior study has considered the </w:t>
      </w:r>
      <w:r>
        <w:rPr>
          <w:rFonts w:ascii="Times New Roman" w:hAnsi="Times New Roman"/>
          <w:sz w:val="20"/>
          <w:szCs w:val="20"/>
        </w:rPr>
        <w:t>9-month</w:t>
      </w:r>
      <w:r w:rsidRPr="0038558C">
        <w:rPr>
          <w:rFonts w:ascii="Times New Roman" w:hAnsi="Times New Roman"/>
          <w:sz w:val="20"/>
          <w:szCs w:val="20"/>
        </w:rPr>
        <w:t xml:space="preserve"> measles visit in the EPI schedule as an opportunity to provide the booster dose.</w:t>
      </w:r>
      <w:r w:rsidR="00921FCD">
        <w:rPr>
          <w:rFonts w:ascii="Times New Roman" w:hAnsi="Times New Roman"/>
          <w:sz w:val="20"/>
          <w:szCs w:val="20"/>
        </w:rPr>
        <w:t xml:space="preserve"> </w:t>
      </w:r>
      <w:r>
        <w:rPr>
          <w:rFonts w:ascii="Times New Roman" w:hAnsi="Times New Roman"/>
          <w:sz w:val="20"/>
          <w:szCs w:val="20"/>
        </w:rPr>
        <w:t>Advantages of utilis</w:t>
      </w:r>
      <w:r w:rsidRPr="0038558C">
        <w:rPr>
          <w:rFonts w:ascii="Times New Roman" w:hAnsi="Times New Roman"/>
          <w:sz w:val="20"/>
          <w:szCs w:val="20"/>
        </w:rPr>
        <w:t>ing this time point are</w:t>
      </w:r>
      <w:r w:rsidR="00921FCD">
        <w:rPr>
          <w:rFonts w:ascii="Times New Roman" w:hAnsi="Times New Roman"/>
          <w:sz w:val="20"/>
          <w:szCs w:val="20"/>
        </w:rPr>
        <w:t xml:space="preserve"> </w:t>
      </w:r>
      <w:r w:rsidRPr="0038558C">
        <w:rPr>
          <w:rFonts w:ascii="Times New Roman" w:hAnsi="Times New Roman"/>
          <w:sz w:val="20"/>
          <w:szCs w:val="20"/>
        </w:rPr>
        <w:t>both logistical and immunological, with improved protection against the high prevalence of disease in the late stage of infancy without need for an additional vaccine visit.</w:t>
      </w:r>
    </w:p>
    <w:p w14:paraId="0BD80843" w14:textId="36884FEA"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There is great heterogeneity across</w:t>
      </w:r>
      <w:r w:rsidR="00921FCD">
        <w:rPr>
          <w:rFonts w:ascii="Times New Roman" w:hAnsi="Times New Roman"/>
          <w:sz w:val="20"/>
          <w:szCs w:val="20"/>
        </w:rPr>
        <w:t xml:space="preserve"> </w:t>
      </w:r>
      <w:r w:rsidRPr="0038558C">
        <w:rPr>
          <w:rFonts w:ascii="Times New Roman" w:hAnsi="Times New Roman"/>
          <w:sz w:val="20"/>
          <w:szCs w:val="20"/>
        </w:rPr>
        <w:t>previous studies, from wealthy nations, comparing antibody responses between 2+1 and 3+1 schedules.</w:t>
      </w:r>
      <w:r w:rsidR="00921FCD">
        <w:rPr>
          <w:rFonts w:ascii="Times New Roman" w:hAnsi="Times New Roman"/>
          <w:sz w:val="20"/>
          <w:szCs w:val="20"/>
        </w:rPr>
        <w:t xml:space="preserve"> </w:t>
      </w:r>
      <w:r w:rsidRPr="0038558C">
        <w:rPr>
          <w:rFonts w:ascii="Times New Roman" w:hAnsi="Times New Roman"/>
          <w:sz w:val="20"/>
          <w:szCs w:val="20"/>
        </w:rPr>
        <w:t>These studies show little or no difference in antibody responses after the priming doses, except for serotypes 6B and 23F.</w:t>
      </w:r>
      <w:r>
        <w:rPr>
          <w:rFonts w:ascii="Times New Roman" w:hAnsi="Times New Roman"/>
          <w:sz w:val="20"/>
          <w:szCs w:val="20"/>
        </w:rPr>
        <w:fldChar w:fldCharType="begin">
          <w:fldData xml:space="preserve">PEVuZE5vdGU+PENpdGU+PEF1dGhvcj5TY290dDwvQXV0aG9yPjxZZWFyPjIwMTE8L1llYXI+PFJl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</w:fldData>
        </w:fldChar>
      </w:r>
      <w:r w:rsidR="004F3513">
        <w:rPr>
          <w:rFonts w:ascii="Times New Roman" w:hAnsi="Times New Roman"/>
          <w:sz w:val="20"/>
          <w:szCs w:val="20"/>
        </w:rPr>
        <w:instrText xml:space="preserve"> ADDIN EN.CITE </w:instrText>
      </w:r>
      <w:r w:rsidR="004F3513">
        <w:rPr>
          <w:rFonts w:ascii="Times New Roman" w:hAnsi="Times New Roman"/>
          <w:sz w:val="20"/>
          <w:szCs w:val="20"/>
        </w:rPr>
        <w:fldChar w:fldCharType="begin">
          <w:fldData xml:space="preserve">PEVuZE5vdGU+PENpdGU+PEF1dGhvcj5TY290dDwvQXV0aG9yPjxZZWFyPjIwMTE8L1llYXI+PFJl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</w:fldData>
        </w:fldChar>
      </w:r>
      <w:r w:rsidR="004F3513">
        <w:rPr>
          <w:rFonts w:ascii="Times New Roman" w:hAnsi="Times New Roman"/>
          <w:sz w:val="20"/>
          <w:szCs w:val="20"/>
        </w:rPr>
        <w:instrText xml:space="preserve"> ADDIN EN.CITE.DATA </w:instrText>
      </w:r>
      <w:r w:rsidR="004F3513">
        <w:rPr>
          <w:rFonts w:ascii="Times New Roman" w:hAnsi="Times New Roman"/>
          <w:sz w:val="20"/>
          <w:szCs w:val="20"/>
        </w:rPr>
      </w:r>
      <w:r w:rsidR="004F3513">
        <w:rPr>
          <w:rFonts w:ascii="Times New Roman" w:hAnsi="Times New Roman"/>
          <w:sz w:val="20"/>
          <w:szCs w:val="20"/>
        </w:rPr>
        <w:fldChar w:fldCharType="end"/>
      </w:r>
      <w:r>
        <w:rPr>
          <w:rFonts w:ascii="Times New Roman" w:hAnsi="Times New Roman"/>
          <w:sz w:val="20"/>
          <w:szCs w:val="20"/>
        </w:rPr>
      </w:r>
      <w:r>
        <w:rPr>
          <w:rFonts w:ascii="Times New Roman" w:hAnsi="Times New Roman"/>
          <w:sz w:val="20"/>
          <w:szCs w:val="20"/>
        </w:rPr>
        <w:fldChar w:fldCharType="separate"/>
      </w:r>
      <w:r w:rsidR="004F3513" w:rsidRPr="004F3513">
        <w:rPr>
          <w:rFonts w:ascii="Times New Roman" w:hAnsi="Times New Roman"/>
          <w:noProof/>
          <w:sz w:val="20"/>
          <w:szCs w:val="20"/>
          <w:vertAlign w:val="superscript"/>
        </w:rPr>
        <w:t>1,3,20,21</w:t>
      </w:r>
      <w:r>
        <w:rPr>
          <w:rFonts w:ascii="Times New Roman" w:hAnsi="Times New Roman"/>
          <w:sz w:val="20"/>
          <w:szCs w:val="20"/>
        </w:rPr>
        <w:fldChar w:fldCharType="end"/>
      </w:r>
      <w:r w:rsidRPr="0038558C">
        <w:rPr>
          <w:rFonts w:ascii="Times New Roman" w:hAnsi="Times New Roman"/>
          <w:sz w:val="20"/>
          <w:szCs w:val="20"/>
        </w:rPr>
        <w:t>Following boosting a difference is only seen for 6B in one of four studies.</w:t>
      </w:r>
      <w:r>
        <w:rPr>
          <w:rFonts w:ascii="Times New Roman" w:hAnsi="Times New Roman"/>
          <w:sz w:val="20"/>
          <w:szCs w:val="20"/>
        </w:rPr>
        <w:fldChar w:fldCharType="begin">
          <w:fldData xml:space="preserve">PEVuZE5vdGU+PENpdGU+PEF1dGhvcj5TcGlqa2VybWFuPC9BdXRob3I+PFllYXI+MjAxMzwvWWVh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</w:fldData>
        </w:fldChar>
      </w:r>
      <w:r w:rsidR="004F3513">
        <w:rPr>
          <w:rFonts w:ascii="Times New Roman" w:hAnsi="Times New Roman"/>
          <w:sz w:val="20"/>
          <w:szCs w:val="20"/>
        </w:rPr>
        <w:instrText xml:space="preserve"> ADDIN EN.CITE </w:instrText>
      </w:r>
      <w:r w:rsidR="004F3513">
        <w:rPr>
          <w:rFonts w:ascii="Times New Roman" w:hAnsi="Times New Roman"/>
          <w:sz w:val="20"/>
          <w:szCs w:val="20"/>
        </w:rPr>
        <w:fldChar w:fldCharType="begin">
          <w:fldData xml:space="preserve">PEVuZE5vdGU+PENpdGU+PEF1dGhvcj5TcGlqa2VybWFuPC9BdXRob3I+PFllYXI+MjAxMzwvWWVh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</w:fldData>
        </w:fldChar>
      </w:r>
      <w:r w:rsidR="004F3513">
        <w:rPr>
          <w:rFonts w:ascii="Times New Roman" w:hAnsi="Times New Roman"/>
          <w:sz w:val="20"/>
          <w:szCs w:val="20"/>
        </w:rPr>
        <w:instrText xml:space="preserve"> ADDIN EN.CITE.DATA </w:instrText>
      </w:r>
      <w:r w:rsidR="004F3513">
        <w:rPr>
          <w:rFonts w:ascii="Times New Roman" w:hAnsi="Times New Roman"/>
          <w:sz w:val="20"/>
          <w:szCs w:val="20"/>
        </w:rPr>
      </w:r>
      <w:r w:rsidR="004F3513">
        <w:rPr>
          <w:rFonts w:ascii="Times New Roman" w:hAnsi="Times New Roman"/>
          <w:sz w:val="20"/>
          <w:szCs w:val="20"/>
        </w:rPr>
        <w:fldChar w:fldCharType="end"/>
      </w:r>
      <w:r>
        <w:rPr>
          <w:rFonts w:ascii="Times New Roman" w:hAnsi="Times New Roman"/>
          <w:sz w:val="20"/>
          <w:szCs w:val="20"/>
        </w:rPr>
      </w:r>
      <w:r>
        <w:rPr>
          <w:rFonts w:ascii="Times New Roman" w:hAnsi="Times New Roman"/>
          <w:sz w:val="20"/>
          <w:szCs w:val="20"/>
        </w:rPr>
        <w:fldChar w:fldCharType="separate"/>
      </w:r>
      <w:r w:rsidR="004F3513" w:rsidRPr="004F3513">
        <w:rPr>
          <w:rFonts w:ascii="Times New Roman" w:hAnsi="Times New Roman"/>
          <w:noProof/>
          <w:sz w:val="20"/>
          <w:szCs w:val="20"/>
          <w:vertAlign w:val="superscript"/>
        </w:rPr>
        <w:t>1,20</w:t>
      </w:r>
      <w:r>
        <w:rPr>
          <w:rFonts w:ascii="Times New Roman" w:hAnsi="Times New Roman"/>
          <w:sz w:val="20"/>
          <w:szCs w:val="20"/>
        </w:rPr>
        <w:fldChar w:fldCharType="end"/>
      </w:r>
      <w:r w:rsidRPr="0038558C">
        <w:rPr>
          <w:rFonts w:ascii="Times New Roman" w:hAnsi="Times New Roman"/>
          <w:sz w:val="20"/>
          <w:szCs w:val="20"/>
        </w:rPr>
        <w:t>Importantly, these lower antibody responses do not seem to be problematic since a robust programme with a booster reduces rapidly both disease and carriage while inducing herd protection and vaccine-serotype disease is controlled.</w:t>
      </w:r>
      <w:r>
        <w:rPr>
          <w:rFonts w:ascii="Times New Roman" w:hAnsi="Times New Roman"/>
          <w:sz w:val="20"/>
          <w:szCs w:val="20"/>
        </w:rPr>
        <w:fldChar w:fldCharType="begin">
          <w:fldData xml:space="preserve">PEVuZE5vdGU+PENpdGU+PEF1dGhvcj5GbGFzY2hlPC9BdXRob3I+PFllYXI+MjAxMTwvWWVhcj48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</w:fldData>
        </w:fldChar>
      </w:r>
      <w:r w:rsidR="004F3513">
        <w:rPr>
          <w:rFonts w:ascii="Times New Roman" w:hAnsi="Times New Roman"/>
          <w:sz w:val="20"/>
          <w:szCs w:val="20"/>
        </w:rPr>
        <w:instrText xml:space="preserve"> ADDIN EN.CITE </w:instrText>
      </w:r>
      <w:r w:rsidR="004F3513">
        <w:rPr>
          <w:rFonts w:ascii="Times New Roman" w:hAnsi="Times New Roman"/>
          <w:sz w:val="20"/>
          <w:szCs w:val="20"/>
        </w:rPr>
        <w:fldChar w:fldCharType="begin">
          <w:fldData xml:space="preserve">PEVuZE5vdGU+PENpdGU+PEF1dGhvcj5GbGFzY2hlPC9BdXRob3I+PFllYXI+MjAxMTwvWWVhcj48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</w:fldData>
        </w:fldChar>
      </w:r>
      <w:r w:rsidR="004F3513">
        <w:rPr>
          <w:rFonts w:ascii="Times New Roman" w:hAnsi="Times New Roman"/>
          <w:sz w:val="20"/>
          <w:szCs w:val="20"/>
        </w:rPr>
        <w:instrText xml:space="preserve"> ADDIN EN.CITE.DATA </w:instrText>
      </w:r>
      <w:r w:rsidR="004F3513">
        <w:rPr>
          <w:rFonts w:ascii="Times New Roman" w:hAnsi="Times New Roman"/>
          <w:sz w:val="20"/>
          <w:szCs w:val="20"/>
        </w:rPr>
      </w:r>
      <w:r w:rsidR="004F3513">
        <w:rPr>
          <w:rFonts w:ascii="Times New Roman" w:hAnsi="Times New Roman"/>
          <w:sz w:val="20"/>
          <w:szCs w:val="20"/>
        </w:rPr>
        <w:fldChar w:fldCharType="end"/>
      </w:r>
      <w:r>
        <w:rPr>
          <w:rFonts w:ascii="Times New Roman" w:hAnsi="Times New Roman"/>
          <w:sz w:val="20"/>
          <w:szCs w:val="20"/>
        </w:rPr>
      </w:r>
      <w:r>
        <w:rPr>
          <w:rFonts w:ascii="Times New Roman" w:hAnsi="Times New Roman"/>
          <w:sz w:val="20"/>
          <w:szCs w:val="20"/>
        </w:rPr>
        <w:fldChar w:fldCharType="separate"/>
      </w:r>
      <w:r w:rsidR="004F3513" w:rsidRPr="004F3513">
        <w:rPr>
          <w:rFonts w:ascii="Times New Roman" w:hAnsi="Times New Roman"/>
          <w:noProof/>
          <w:sz w:val="20"/>
          <w:szCs w:val="20"/>
          <w:vertAlign w:val="superscript"/>
        </w:rPr>
        <w:t>6,22</w:t>
      </w:r>
      <w:r>
        <w:rPr>
          <w:rFonts w:ascii="Times New Roman" w:hAnsi="Times New Roman"/>
          <w:sz w:val="20"/>
          <w:szCs w:val="20"/>
        </w:rPr>
        <w:fldChar w:fldCharType="end"/>
      </w:r>
    </w:p>
    <w:p w14:paraId="79C1B326" w14:textId="3A687F31"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Only one other</w:t>
      </w:r>
      <w:r w:rsidR="00921FCD">
        <w:rPr>
          <w:rFonts w:ascii="Times New Roman" w:hAnsi="Times New Roman"/>
          <w:sz w:val="20"/>
          <w:szCs w:val="20"/>
        </w:rPr>
        <w:t xml:space="preserve"> </w:t>
      </w:r>
      <w:r w:rsidRPr="0038558C">
        <w:rPr>
          <w:rFonts w:ascii="Times New Roman" w:hAnsi="Times New Roman"/>
          <w:sz w:val="20"/>
          <w:szCs w:val="20"/>
        </w:rPr>
        <w:t>study has specifically examined a 2+1 versus 3+0 regime, although the booster dose was at 12</w:t>
      </w:r>
      <w:r w:rsidR="00921FCD">
        <w:rPr>
          <w:rFonts w:ascii="Times New Roman" w:hAnsi="Times New Roman"/>
          <w:sz w:val="20"/>
          <w:szCs w:val="20"/>
        </w:rPr>
        <w:t xml:space="preserve"> </w:t>
      </w:r>
      <w:r w:rsidRPr="0038558C">
        <w:rPr>
          <w:rFonts w:ascii="Times New Roman" w:hAnsi="Times New Roman"/>
          <w:sz w:val="20"/>
          <w:szCs w:val="20"/>
        </w:rPr>
        <w:t>months rather than 9</w:t>
      </w:r>
      <w:r w:rsidR="00921FCD">
        <w:rPr>
          <w:rFonts w:ascii="Times New Roman" w:hAnsi="Times New Roman"/>
          <w:sz w:val="20"/>
          <w:szCs w:val="20"/>
        </w:rPr>
        <w:t xml:space="preserve"> </w:t>
      </w:r>
      <w:r w:rsidRPr="0038558C">
        <w:rPr>
          <w:rFonts w:ascii="Times New Roman" w:hAnsi="Times New Roman"/>
          <w:sz w:val="20"/>
          <w:szCs w:val="20"/>
        </w:rPr>
        <w:t>months.</w:t>
      </w:r>
      <w:r>
        <w:rPr>
          <w:rFonts w:ascii="Times New Roman" w:hAnsi="Times New Roman"/>
          <w:sz w:val="20"/>
          <w:szCs w:val="20"/>
        </w:rPr>
        <w:fldChar w:fldCharType="begin"/>
      </w:r>
      <w:r w:rsidR="009E30CE">
        <w:rPr>
          <w:rFonts w:ascii="Times New Roman" w:hAnsi="Times New Roman"/>
          <w:sz w:val="20"/>
          <w:szCs w:val="20"/>
        </w:rPr>
        <w:instrText xml:space="preserve"> ADDIN EN.CITE &lt;EndNote&gt;&lt;Cite&gt;&lt;Author&gt;Givon-Lavi&lt;/Author&gt;&lt;Year&gt;2010&lt;/Year&gt;&lt;RecNum&gt;605&lt;/RecNum&gt;&lt;DisplayText&gt;&lt;style face="superscript"&gt;4&lt;/style&gt;&lt;/DisplayText&gt;&lt;record&gt;&lt;rec-number&gt;605&lt;/rec-number&gt;&lt;foreign-keys&gt;&lt;key app="EN" db-id="09dpzv99krfe23e5faxv5pvreepttxtwveav" timestamp="1384169217"&gt;605&lt;/key&gt;&lt;/foreign-keys&gt;&lt;ref-type name="Journal Article"&gt;17&lt;/ref-type&gt;&lt;contributors&gt;&lt;authors&gt;&lt;author&gt;Givon-Lavi, N.&lt;/author&gt;&lt;author&gt;Greenberg, D.&lt;/author&gt;&lt;author&gt;Dagan, R.&lt;/author&gt;&lt;/authors&gt;&lt;/contributors&gt;&lt;auth-address&gt;Pediatric Infectious Disease Unit, Faculty of Health Sciences, Ben-Gurion University of the Negev and Soroka University Medical Center, Beer-Sheva, Israel.&lt;/auth-address&gt;&lt;titles&gt;&lt;title&gt;Immunogenicity of alternative regimens of the conjugated 7-valent pneumococcal vaccine: a randomized controlled trial&lt;/title&gt;&lt;secondary-title&gt;Pediatr Infect Dis J&lt;/secondary-title&gt;&lt;/titles&gt;&lt;periodical&gt;&lt;full-title&gt;Pediatr Infect Dis J&lt;/full-title&gt;&lt;/periodical&gt;&lt;pages&gt;756-62&lt;/pages&gt;&lt;volume&gt;29&lt;/volume&gt;&lt;number&gt;8&lt;/number&gt;&lt;edition&gt;2010/07/28&lt;/edition&gt;&lt;keywords&gt;&lt;keyword&gt;Antibodies, Bacterial/blood&lt;/keyword&gt;&lt;keyword&gt;Enzyme-Linked Immunosorbent Assay&lt;/keyword&gt;&lt;keyword&gt;Female&lt;/keyword&gt;&lt;keyword&gt;Humans&lt;/keyword&gt;&lt;keyword&gt;Immunization, Secondary/*methods&lt;/keyword&gt;&lt;keyword&gt;Immunoglobulin G/blood&lt;/keyword&gt;&lt;keyword&gt;Infant&lt;/keyword&gt;&lt;keyword&gt;Male&lt;/keyword&gt;&lt;keyword&gt;Pneumococcal Infections/*prevention &amp;amp; control&lt;/keyword&gt;&lt;keyword&gt;Pneumococcal Vaccines/*immunology&lt;/keyword&gt;&lt;keyword&gt;Vaccination/*methods&lt;/keyword&gt;&lt;/keywords&gt;&lt;dates&gt;&lt;year&gt;2010&lt;/year&gt;&lt;pub-dates&gt;&lt;date&gt;Aug&lt;/date&gt;&lt;/pub-dates&gt;&lt;/dates&gt;&lt;isbn&gt;1532-0987 (Electronic)&amp;#xD;0891-3668 (Linking)&lt;/isbn&gt;&lt;accession-num&gt;20661103&lt;/accession-num&gt;&lt;urls&gt;&lt;related-urls&gt;&lt;url&gt;http://www.ncbi.nlm.nih.gov/entrez/query.fcgi?cmd=Retrieve&amp;amp;db=PubMed&amp;amp;dopt=Citation&amp;amp;list_uids=20661103&lt;/url&gt;&lt;/related-urls&gt;&lt;/urls&gt;&lt;electronic-resource-num&gt;10.1097/INF.0b013e3181d99345&amp;#xD;00006454-201008000-00019 [pii]&lt;/electronic-resource-num&gt;&lt;language&gt;eng&lt;/language&gt;&lt;/record&gt;&lt;/Cite&gt;&lt;/EndNote&gt;</w:instrText>
      </w:r>
      <w:r>
        <w:rPr>
          <w:rFonts w:ascii="Times New Roman" w:hAnsi="Times New Roman"/>
          <w:sz w:val="20"/>
          <w:szCs w:val="20"/>
        </w:rPr>
        <w:fldChar w:fldCharType="separate"/>
      </w:r>
      <w:r w:rsidR="009E30CE" w:rsidRPr="009E30CE">
        <w:rPr>
          <w:rFonts w:ascii="Times New Roman" w:hAnsi="Times New Roman"/>
          <w:noProof/>
          <w:sz w:val="20"/>
          <w:szCs w:val="20"/>
          <w:vertAlign w:val="superscript"/>
        </w:rPr>
        <w:t>4</w:t>
      </w:r>
      <w:r>
        <w:rPr>
          <w:rFonts w:ascii="Times New Roman" w:hAnsi="Times New Roman"/>
          <w:sz w:val="20"/>
          <w:szCs w:val="20"/>
        </w:rPr>
        <w:fldChar w:fldCharType="end"/>
      </w:r>
      <w:r w:rsidR="00241B70">
        <w:rPr>
          <w:rFonts w:ascii="Times New Roman" w:hAnsi="Times New Roman"/>
          <w:sz w:val="20"/>
          <w:szCs w:val="20"/>
        </w:rPr>
        <w:t xml:space="preserve"> </w:t>
      </w:r>
      <w:r w:rsidRPr="0038558C">
        <w:rPr>
          <w:rFonts w:ascii="Times New Roman" w:hAnsi="Times New Roman"/>
          <w:sz w:val="20"/>
          <w:szCs w:val="20"/>
        </w:rPr>
        <w:t>As</w:t>
      </w:r>
      <w:r w:rsidR="00921FCD">
        <w:rPr>
          <w:rFonts w:ascii="Times New Roman" w:hAnsi="Times New Roman"/>
          <w:sz w:val="20"/>
          <w:szCs w:val="20"/>
        </w:rPr>
        <w:t xml:space="preserve"> </w:t>
      </w:r>
      <w:r w:rsidRPr="0038558C">
        <w:rPr>
          <w:rFonts w:ascii="Times New Roman" w:hAnsi="Times New Roman"/>
          <w:sz w:val="20"/>
          <w:szCs w:val="20"/>
        </w:rPr>
        <w:t>in the current analysis,</w:t>
      </w:r>
      <w:r w:rsidR="00921FCD">
        <w:rPr>
          <w:rFonts w:ascii="Times New Roman" w:hAnsi="Times New Roman"/>
          <w:sz w:val="20"/>
          <w:szCs w:val="20"/>
        </w:rPr>
        <w:t xml:space="preserve"> </w:t>
      </w:r>
      <w:r w:rsidRPr="0038558C">
        <w:rPr>
          <w:rFonts w:ascii="Times New Roman" w:hAnsi="Times New Roman"/>
          <w:sz w:val="20"/>
          <w:szCs w:val="20"/>
        </w:rPr>
        <w:t>there were lower antibody responses for serotypes 6B and 23F following the priming doses.  At 13 months (1 month after the 2+1 booster dose) antibody</w:t>
      </w:r>
      <w:r w:rsidR="00921FCD">
        <w:rPr>
          <w:rFonts w:ascii="Times New Roman" w:hAnsi="Times New Roman"/>
          <w:sz w:val="20"/>
          <w:szCs w:val="20"/>
        </w:rPr>
        <w:t xml:space="preserve"> </w:t>
      </w:r>
      <w:r w:rsidRPr="0038558C">
        <w:rPr>
          <w:rFonts w:ascii="Times New Roman" w:hAnsi="Times New Roman"/>
          <w:sz w:val="20"/>
          <w:szCs w:val="20"/>
        </w:rPr>
        <w:t>GMCs were</w:t>
      </w:r>
      <w:r w:rsidR="00921FCD">
        <w:rPr>
          <w:rFonts w:ascii="Times New Roman" w:hAnsi="Times New Roman"/>
          <w:sz w:val="20"/>
          <w:szCs w:val="20"/>
        </w:rPr>
        <w:t xml:space="preserve"> </w:t>
      </w:r>
      <w:r w:rsidRPr="0038558C">
        <w:rPr>
          <w:rFonts w:ascii="Times New Roman" w:hAnsi="Times New Roman"/>
          <w:sz w:val="20"/>
          <w:szCs w:val="20"/>
        </w:rPr>
        <w:t xml:space="preserve">considerably higher in the 2+1 group than in the 3+0 group and continued to remain higher for all serotypes at 19 months. </w:t>
      </w:r>
    </w:p>
    <w:p w14:paraId="1702BD95" w14:textId="0F8A81C9"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Our study did not show any difference between the 3+0 and 2+1 in the proportion of</w:t>
      </w:r>
      <w:r w:rsidR="00921FCD">
        <w:rPr>
          <w:rFonts w:ascii="Times New Roman" w:hAnsi="Times New Roman"/>
          <w:sz w:val="20"/>
          <w:szCs w:val="20"/>
        </w:rPr>
        <w:t xml:space="preserve"> </w:t>
      </w:r>
      <w:r w:rsidRPr="0038558C">
        <w:rPr>
          <w:rFonts w:ascii="Times New Roman" w:hAnsi="Times New Roman"/>
          <w:sz w:val="20"/>
          <w:szCs w:val="20"/>
        </w:rPr>
        <w:t>IgG ≥0·2µg/mL</w:t>
      </w:r>
      <w:r w:rsidR="00921FCD">
        <w:rPr>
          <w:rFonts w:ascii="Times New Roman" w:hAnsi="Times New Roman"/>
          <w:sz w:val="20"/>
          <w:szCs w:val="20"/>
        </w:rPr>
        <w:t xml:space="preserve"> </w:t>
      </w:r>
      <w:r w:rsidRPr="0038558C">
        <w:rPr>
          <w:rFonts w:ascii="Times New Roman" w:hAnsi="Times New Roman"/>
          <w:sz w:val="20"/>
          <w:szCs w:val="20"/>
        </w:rPr>
        <w:t>after the primary vaccine series</w:t>
      </w:r>
      <w:r>
        <w:rPr>
          <w:rFonts w:ascii="Times New Roman" w:hAnsi="Times New Roman"/>
          <w:sz w:val="20"/>
          <w:szCs w:val="20"/>
        </w:rPr>
        <w:t xml:space="preserve">, although there were a significantly higher proportion of participants with IgG </w:t>
      </w:r>
      <w:r w:rsidRPr="0038558C">
        <w:rPr>
          <w:rFonts w:ascii="Times New Roman" w:hAnsi="Times New Roman"/>
          <w:sz w:val="20"/>
          <w:szCs w:val="20"/>
        </w:rPr>
        <w:t>≥0·</w:t>
      </w:r>
      <w:r>
        <w:rPr>
          <w:rFonts w:ascii="Times New Roman" w:hAnsi="Times New Roman"/>
          <w:sz w:val="20"/>
          <w:szCs w:val="20"/>
        </w:rPr>
        <w:t>35</w:t>
      </w:r>
      <w:r w:rsidRPr="0038558C">
        <w:rPr>
          <w:rFonts w:ascii="Times New Roman" w:hAnsi="Times New Roman"/>
          <w:sz w:val="20"/>
          <w:szCs w:val="20"/>
        </w:rPr>
        <w:t>µg/mL</w:t>
      </w:r>
      <w:r>
        <w:rPr>
          <w:rFonts w:ascii="Times New Roman" w:hAnsi="Times New Roman"/>
          <w:sz w:val="20"/>
          <w:szCs w:val="20"/>
        </w:rPr>
        <w:t xml:space="preserve"> to serotype 23F in the 3+0 compared to 2+1 group. Notably the </w:t>
      </w:r>
      <w:r w:rsidRPr="0038558C">
        <w:rPr>
          <w:rFonts w:ascii="Times New Roman" w:hAnsi="Times New Roman"/>
          <w:sz w:val="20"/>
          <w:szCs w:val="20"/>
        </w:rPr>
        <w:t xml:space="preserve"> GMC’s for serotypes 6B and 23F were </w:t>
      </w:r>
      <w:r>
        <w:rPr>
          <w:rFonts w:ascii="Times New Roman" w:hAnsi="Times New Roman"/>
          <w:sz w:val="20"/>
          <w:szCs w:val="20"/>
        </w:rPr>
        <w:t>markedly</w:t>
      </w:r>
      <w:r w:rsidR="00921FCD">
        <w:rPr>
          <w:rFonts w:ascii="Times New Roman" w:hAnsi="Times New Roman"/>
          <w:sz w:val="20"/>
          <w:szCs w:val="20"/>
        </w:rPr>
        <w:t xml:space="preserve"> </w:t>
      </w:r>
      <w:r w:rsidRPr="0038558C">
        <w:rPr>
          <w:rFonts w:ascii="Times New Roman" w:hAnsi="Times New Roman"/>
          <w:sz w:val="20"/>
          <w:szCs w:val="20"/>
        </w:rPr>
        <w:t>reduced compared to other PCV10 serotypes in both groups</w:t>
      </w:r>
      <w:r>
        <w:rPr>
          <w:rFonts w:ascii="Times New Roman" w:hAnsi="Times New Roman"/>
          <w:sz w:val="20"/>
          <w:szCs w:val="20"/>
        </w:rPr>
        <w:t xml:space="preserve"> after priming</w:t>
      </w:r>
      <w:r w:rsidRPr="0038558C">
        <w:rPr>
          <w:rFonts w:ascii="Times New Roman" w:hAnsi="Times New Roman"/>
          <w:sz w:val="20"/>
          <w:szCs w:val="20"/>
        </w:rPr>
        <w:t>. Following boosting at 9 months the 2+1regimesuccessfully boosted levels of serotype-specific antibody in these children,</w:t>
      </w:r>
      <w:r w:rsidR="00921FCD">
        <w:rPr>
          <w:rFonts w:ascii="Times New Roman" w:hAnsi="Times New Roman"/>
          <w:sz w:val="20"/>
          <w:szCs w:val="20"/>
        </w:rPr>
        <w:t xml:space="preserve"> </w:t>
      </w:r>
      <w:r w:rsidRPr="0038558C">
        <w:rPr>
          <w:rFonts w:ascii="Times New Roman" w:hAnsi="Times New Roman"/>
          <w:sz w:val="20"/>
          <w:szCs w:val="20"/>
        </w:rPr>
        <w:t xml:space="preserve">which persisted to early childhood. </w:t>
      </w:r>
      <w:r>
        <w:rPr>
          <w:rFonts w:ascii="Times New Roman" w:hAnsi="Times New Roman"/>
          <w:sz w:val="20"/>
          <w:szCs w:val="20"/>
        </w:rPr>
        <w:t>F</w:t>
      </w:r>
      <w:r w:rsidRPr="0038558C">
        <w:rPr>
          <w:rFonts w:ascii="Times New Roman" w:hAnsi="Times New Roman"/>
          <w:sz w:val="20"/>
          <w:szCs w:val="20"/>
        </w:rPr>
        <w:t>unctional antibody activity was in keeping with total antibody levels, with superior opsonophagocytic</w:t>
      </w:r>
      <w:r w:rsidR="00921FCD">
        <w:rPr>
          <w:rFonts w:ascii="Times New Roman" w:hAnsi="Times New Roman"/>
          <w:sz w:val="20"/>
          <w:szCs w:val="20"/>
        </w:rPr>
        <w:t xml:space="preserve"> </w:t>
      </w:r>
      <w:r w:rsidRPr="0038558C">
        <w:rPr>
          <w:rFonts w:ascii="Times New Roman" w:hAnsi="Times New Roman"/>
          <w:sz w:val="20"/>
          <w:szCs w:val="20"/>
        </w:rPr>
        <w:t>responses in the 2+1 group seen in late infancy. This supports the observation that infants receiving vaccine doses later in the first year of life have improved development of antibody avidity.</w:t>
      </w:r>
      <w:r>
        <w:rPr>
          <w:rFonts w:ascii="Times New Roman" w:hAnsi="Times New Roman"/>
          <w:sz w:val="20"/>
          <w:szCs w:val="20"/>
        </w:rPr>
        <w:fldChar w:fldCharType="begin">
          <w:fldData xml:space="preserve">PEVuZE5vdGU+PENpdGU+PEF1dGhvcj5TcGlqa2VybWFuPC9BdXRob3I+PFllYXI+MjAxMzwvWWVh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</w:fldData>
        </w:fldChar>
      </w:r>
      <w:r w:rsidR="004F3513">
        <w:rPr>
          <w:rFonts w:ascii="Times New Roman" w:hAnsi="Times New Roman"/>
          <w:sz w:val="20"/>
          <w:szCs w:val="20"/>
        </w:rPr>
        <w:instrText xml:space="preserve"> ADDIN EN.CITE </w:instrText>
      </w:r>
      <w:r w:rsidR="004F3513">
        <w:rPr>
          <w:rFonts w:ascii="Times New Roman" w:hAnsi="Times New Roman"/>
          <w:sz w:val="20"/>
          <w:szCs w:val="20"/>
        </w:rPr>
        <w:fldChar w:fldCharType="begin">
          <w:fldData xml:space="preserve">PEVuZE5vdGU+PENpdGU+PEF1dGhvcj5TcGlqa2VybWFuPC9BdXRob3I+PFllYXI+MjAxMzwvWWVh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</w:fldData>
        </w:fldChar>
      </w:r>
      <w:r w:rsidR="004F3513">
        <w:rPr>
          <w:rFonts w:ascii="Times New Roman" w:hAnsi="Times New Roman"/>
          <w:sz w:val="20"/>
          <w:szCs w:val="20"/>
        </w:rPr>
        <w:instrText xml:space="preserve"> ADDIN EN.CITE.DATA </w:instrText>
      </w:r>
      <w:r w:rsidR="004F3513">
        <w:rPr>
          <w:rFonts w:ascii="Times New Roman" w:hAnsi="Times New Roman"/>
          <w:sz w:val="20"/>
          <w:szCs w:val="20"/>
        </w:rPr>
      </w:r>
      <w:r w:rsidR="004F3513">
        <w:rPr>
          <w:rFonts w:ascii="Times New Roman" w:hAnsi="Times New Roman"/>
          <w:sz w:val="20"/>
          <w:szCs w:val="20"/>
        </w:rPr>
        <w:fldChar w:fldCharType="end"/>
      </w:r>
      <w:r>
        <w:rPr>
          <w:rFonts w:ascii="Times New Roman" w:hAnsi="Times New Roman"/>
          <w:sz w:val="20"/>
          <w:szCs w:val="20"/>
        </w:rPr>
      </w:r>
      <w:r>
        <w:rPr>
          <w:rFonts w:ascii="Times New Roman" w:hAnsi="Times New Roman"/>
          <w:sz w:val="20"/>
          <w:szCs w:val="20"/>
        </w:rPr>
        <w:fldChar w:fldCharType="separate"/>
      </w:r>
      <w:r w:rsidR="004F3513" w:rsidRPr="004F3513">
        <w:rPr>
          <w:rFonts w:ascii="Times New Roman" w:hAnsi="Times New Roman"/>
          <w:noProof/>
          <w:sz w:val="20"/>
          <w:szCs w:val="20"/>
          <w:vertAlign w:val="superscript"/>
        </w:rPr>
        <w:t>20</w:t>
      </w:r>
      <w:r>
        <w:rPr>
          <w:rFonts w:ascii="Times New Roman" w:hAnsi="Times New Roman"/>
          <w:sz w:val="20"/>
          <w:szCs w:val="20"/>
        </w:rPr>
        <w:fldChar w:fldCharType="end"/>
      </w:r>
    </w:p>
    <w:p w14:paraId="5F2FAB82" w14:textId="0AE11F4A" w:rsidR="00C82476" w:rsidRPr="0038558C"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The heterogeneity of studies on vaccine schedules and geographic variation in IPD serotypes highlights the importance of setting-specific data. Unfortunately,</w:t>
      </w:r>
      <w:r w:rsidR="00921FCD">
        <w:rPr>
          <w:rFonts w:ascii="Times New Roman" w:hAnsi="Times New Roman"/>
          <w:sz w:val="20"/>
          <w:szCs w:val="20"/>
        </w:rPr>
        <w:t xml:space="preserve"> </w:t>
      </w:r>
      <w:r w:rsidRPr="0038558C">
        <w:rPr>
          <w:rFonts w:ascii="Times New Roman" w:hAnsi="Times New Roman"/>
          <w:sz w:val="20"/>
          <w:szCs w:val="20"/>
        </w:rPr>
        <w:t>such information is often lacking in</w:t>
      </w:r>
      <w:r w:rsidR="00921FCD">
        <w:rPr>
          <w:rFonts w:ascii="Times New Roman" w:hAnsi="Times New Roman"/>
          <w:sz w:val="20"/>
          <w:szCs w:val="20"/>
        </w:rPr>
        <w:t xml:space="preserve"> </w:t>
      </w:r>
      <w:r w:rsidRPr="0038558C">
        <w:rPr>
          <w:rFonts w:ascii="Times New Roman" w:hAnsi="Times New Roman"/>
          <w:sz w:val="20"/>
          <w:szCs w:val="20"/>
        </w:rPr>
        <w:t>resource-</w:t>
      </w:r>
      <w:r>
        <w:rPr>
          <w:rFonts w:ascii="Times New Roman" w:hAnsi="Times New Roman"/>
          <w:sz w:val="20"/>
          <w:szCs w:val="20"/>
        </w:rPr>
        <w:t>limited</w:t>
      </w:r>
      <w:r w:rsidRPr="0038558C">
        <w:rPr>
          <w:rFonts w:ascii="Times New Roman" w:hAnsi="Times New Roman"/>
          <w:sz w:val="20"/>
          <w:szCs w:val="20"/>
        </w:rPr>
        <w:t xml:space="preserve"> settings, creating additional</w:t>
      </w:r>
      <w:r>
        <w:rPr>
          <w:rFonts w:ascii="Times New Roman" w:hAnsi="Times New Roman"/>
          <w:sz w:val="20"/>
          <w:szCs w:val="20"/>
        </w:rPr>
        <w:t xml:space="preserve"> challenges towards</w:t>
      </w:r>
      <w:r w:rsidRPr="0038558C">
        <w:rPr>
          <w:rFonts w:ascii="Times New Roman" w:hAnsi="Times New Roman"/>
          <w:sz w:val="20"/>
          <w:szCs w:val="20"/>
        </w:rPr>
        <w:t xml:space="preserve"> introduction of PCV</w:t>
      </w:r>
      <w:r>
        <w:rPr>
          <w:rFonts w:ascii="Times New Roman" w:hAnsi="Times New Roman"/>
          <w:sz w:val="20"/>
          <w:szCs w:val="20"/>
        </w:rPr>
        <w:t>s</w:t>
      </w:r>
      <w:r w:rsidRPr="0038558C">
        <w:rPr>
          <w:rFonts w:ascii="Times New Roman" w:hAnsi="Times New Roman"/>
          <w:sz w:val="20"/>
          <w:szCs w:val="20"/>
        </w:rPr>
        <w:t xml:space="preserve"> into national immunisation programmes. On-going surveillance of IPD serotypes has been occurring at Patan Hospital in Kathmandu since 2005. Analysis of these data</w:t>
      </w:r>
      <w:r w:rsidR="00921FCD">
        <w:rPr>
          <w:rFonts w:ascii="Times New Roman" w:hAnsi="Times New Roman"/>
          <w:sz w:val="20"/>
          <w:szCs w:val="20"/>
        </w:rPr>
        <w:t xml:space="preserve"> </w:t>
      </w:r>
      <w:r w:rsidRPr="0038558C">
        <w:rPr>
          <w:rFonts w:ascii="Times New Roman" w:hAnsi="Times New Roman"/>
          <w:sz w:val="20"/>
          <w:szCs w:val="20"/>
        </w:rPr>
        <w:t>demonstrates</w:t>
      </w:r>
      <w:r w:rsidR="00921FCD">
        <w:rPr>
          <w:rFonts w:ascii="Times New Roman" w:hAnsi="Times New Roman"/>
          <w:sz w:val="20"/>
          <w:szCs w:val="20"/>
        </w:rPr>
        <w:t xml:space="preserve"> </w:t>
      </w:r>
      <w:r w:rsidRPr="0038558C">
        <w:rPr>
          <w:rFonts w:ascii="Times New Roman" w:hAnsi="Times New Roman"/>
          <w:sz w:val="20"/>
          <w:szCs w:val="20"/>
        </w:rPr>
        <w:t>predominance of non-vaccine serotypes in early infancy, followed by a shift towards vaccine serotypes, particularly serotype 1, in late infancy and into childhood (</w:t>
      </w:r>
      <w:r>
        <w:rPr>
          <w:rFonts w:ascii="Times New Roman" w:hAnsi="Times New Roman"/>
          <w:sz w:val="20"/>
          <w:szCs w:val="20"/>
        </w:rPr>
        <w:t>Supplementary Figure 6</w:t>
      </w:r>
      <w:r w:rsidRPr="0038558C">
        <w:rPr>
          <w:rFonts w:ascii="Times New Roman" w:hAnsi="Times New Roman"/>
          <w:sz w:val="20"/>
          <w:szCs w:val="20"/>
        </w:rPr>
        <w:t>).</w:t>
      </w:r>
      <w:r w:rsidRPr="0038558C">
        <w:rPr>
          <w:rFonts w:ascii="Times New Roman" w:hAnsi="Times New Roman"/>
          <w:sz w:val="20"/>
          <w:szCs w:val="20"/>
        </w:rPr>
        <w:fldChar w:fldCharType="begin"/>
      </w:r>
      <w:r w:rsidR="004F3513">
        <w:rPr>
          <w:rFonts w:ascii="Times New Roman" w:hAnsi="Times New Roman"/>
          <w:sz w:val="20"/>
          <w:szCs w:val="20"/>
        </w:rPr>
        <w:instrText xml:space="preserve"> ADDIN EN.CITE &lt;EndNote&gt;&lt;Cite&gt;&lt;Author&gt;Gurung&lt;/Author&gt;&lt;Year&gt;2014&lt;/Year&gt;&lt;RecNum&gt;648&lt;/RecNum&gt;&lt;DisplayText&gt;&lt;style face="superscript"&gt;11&lt;/style&gt;&lt;/DisplayText&gt;&lt;record&gt;&lt;rec-number&gt;648&lt;/rec-number&gt;&lt;foreign-keys&gt;&lt;key app="EN" db-id="09dpzv99krfe23e5faxv5pvreepttxtwveav" timestamp="1399456008"&gt;648&lt;/key&gt;&lt;/foreign-keys&gt;&lt;ref-type name="Unpublished Work"&gt;34&lt;/ref-type&gt;&lt;contributors&gt;&lt;authors&gt;&lt;author&gt;Meeru Gurung&lt;/author&gt;&lt;author&gt;Stephen Thorson&lt;/author&gt;&lt;author&gt;Rama Kandasamy&lt;/author&gt;&lt;author&gt;Neelam Adhkari&lt;/author&gt;&lt;author&gt;Shrijana Shrestha&lt;/author&gt;&lt;author&gt;V. Balaji Veeraraghavan&lt;/author&gt;&lt;author&gt;Matthew D. Snape&lt;/author&gt;&lt;author&gt;Dominic F. Kelly&lt;/author&gt;&lt;author&gt;David R. Murdoch&lt;/author&gt;&lt;author&gt;Andrew J. Pollard.&lt;/author&gt;&lt;/authors&gt;&lt;/contributors&gt;&lt;titles&gt;&lt;title&gt;Enhanced surveillance of invasive pneumococcal disease in the Kathmandu Valley, Nepal, from 2005 to 2012&lt;/title&gt;&lt;/titles&gt;&lt;dates&gt;&lt;year&gt;2014&lt;/year&gt;&lt;/dates&gt;&lt;pub-location&gt;9th International Symposium of Pneumococci and Pneumococcal Disease&lt;/pub-location&gt;&lt;urls&gt;&lt;/urls&gt;&lt;/record&gt;&lt;/Cite&gt;&lt;/EndNote&gt;</w:instrText>
      </w:r>
      <w:r w:rsidRPr="0038558C">
        <w:rPr>
          <w:rFonts w:ascii="Times New Roman" w:hAnsi="Times New Roman"/>
          <w:sz w:val="20"/>
          <w:szCs w:val="20"/>
        </w:rPr>
        <w:fldChar w:fldCharType="separate"/>
      </w:r>
      <w:r w:rsidR="004F3513" w:rsidRPr="004F3513">
        <w:rPr>
          <w:rFonts w:ascii="Times New Roman" w:hAnsi="Times New Roman"/>
          <w:noProof/>
          <w:sz w:val="20"/>
          <w:szCs w:val="20"/>
          <w:vertAlign w:val="superscript"/>
        </w:rPr>
        <w:t>11</w:t>
      </w:r>
      <w:r w:rsidRPr="0038558C">
        <w:rPr>
          <w:rFonts w:ascii="Times New Roman" w:hAnsi="Times New Roman"/>
          <w:sz w:val="20"/>
          <w:szCs w:val="20"/>
        </w:rPr>
        <w:fldChar w:fldCharType="end"/>
      </w:r>
      <w:r w:rsidRPr="0038558C">
        <w:rPr>
          <w:rFonts w:ascii="Times New Roman" w:hAnsi="Times New Roman"/>
          <w:sz w:val="20"/>
          <w:szCs w:val="20"/>
        </w:rPr>
        <w:t xml:space="preserve"> This suggests that the greatest vaccine effect would be achieved by a strategy skewed towards protection in late infancy and beyond. A booster dose at 9 months </w:t>
      </w:r>
      <w:r w:rsidR="00240133">
        <w:rPr>
          <w:rFonts w:ascii="Times New Roman" w:hAnsi="Times New Roman"/>
          <w:sz w:val="20"/>
          <w:szCs w:val="20"/>
        </w:rPr>
        <w:t xml:space="preserve">might conceptually </w:t>
      </w:r>
      <w:r w:rsidRPr="0038558C">
        <w:rPr>
          <w:rFonts w:ascii="Times New Roman" w:hAnsi="Times New Roman"/>
          <w:sz w:val="20"/>
          <w:szCs w:val="20"/>
        </w:rPr>
        <w:t>achieve these goals by providing superior protection beyond the priming schedule and into early childhood,</w:t>
      </w:r>
      <w:r w:rsidR="00921FCD">
        <w:rPr>
          <w:rFonts w:ascii="Times New Roman" w:hAnsi="Times New Roman"/>
          <w:sz w:val="20"/>
          <w:szCs w:val="20"/>
        </w:rPr>
        <w:t xml:space="preserve"> </w:t>
      </w:r>
      <w:r w:rsidRPr="0038558C">
        <w:rPr>
          <w:rFonts w:ascii="Times New Roman" w:hAnsi="Times New Roman"/>
          <w:sz w:val="20"/>
          <w:szCs w:val="20"/>
        </w:rPr>
        <w:t>while also</w:t>
      </w:r>
      <w:r w:rsidR="00240133">
        <w:rPr>
          <w:rFonts w:ascii="Times New Roman" w:hAnsi="Times New Roman"/>
          <w:sz w:val="20"/>
          <w:szCs w:val="20"/>
        </w:rPr>
        <w:t xml:space="preserve"> possibly</w:t>
      </w:r>
      <w:r w:rsidRPr="0038558C">
        <w:rPr>
          <w:rFonts w:ascii="Times New Roman" w:hAnsi="Times New Roman"/>
          <w:sz w:val="20"/>
          <w:szCs w:val="20"/>
        </w:rPr>
        <w:t xml:space="preserve"> providing additional coverage during early infancy that would</w:t>
      </w:r>
      <w:r w:rsidR="00812306">
        <w:rPr>
          <w:rFonts w:ascii="Times New Roman" w:hAnsi="Times New Roman"/>
          <w:sz w:val="20"/>
          <w:szCs w:val="20"/>
        </w:rPr>
        <w:t xml:space="preserve"> </w:t>
      </w:r>
      <w:r w:rsidRPr="0038558C">
        <w:rPr>
          <w:rFonts w:ascii="Times New Roman" w:hAnsi="Times New Roman"/>
          <w:sz w:val="20"/>
          <w:szCs w:val="20"/>
        </w:rPr>
        <w:t xml:space="preserve">not be offered by a 12-month booster. </w:t>
      </w:r>
    </w:p>
    <w:p w14:paraId="42D384C6" w14:textId="211115E7" w:rsidR="00C82476" w:rsidRDefault="00C82476" w:rsidP="00FC1ABF">
      <w:pPr>
        <w:spacing w:after="0" w:line="240" w:lineRule="auto"/>
        <w:rPr>
          <w:rFonts w:ascii="Times New Roman" w:hAnsi="Times New Roman"/>
          <w:sz w:val="20"/>
          <w:szCs w:val="20"/>
          <w:lang w:val="en-US"/>
        </w:rPr>
      </w:pPr>
      <w:r w:rsidRPr="0038558C">
        <w:rPr>
          <w:rFonts w:ascii="Times New Roman" w:hAnsi="Times New Roman"/>
          <w:sz w:val="20"/>
          <w:szCs w:val="20"/>
          <w:lang w:val="en-US"/>
        </w:rPr>
        <w:t>The routine immuni</w:t>
      </w:r>
      <w:r>
        <w:rPr>
          <w:rFonts w:ascii="Times New Roman" w:hAnsi="Times New Roman"/>
          <w:sz w:val="20"/>
          <w:szCs w:val="20"/>
          <w:lang w:val="en-US"/>
        </w:rPr>
        <w:t>s</w:t>
      </w:r>
      <w:r w:rsidRPr="0038558C">
        <w:rPr>
          <w:rFonts w:ascii="Times New Roman" w:hAnsi="Times New Roman"/>
          <w:sz w:val="20"/>
          <w:szCs w:val="20"/>
          <w:lang w:val="en-US"/>
        </w:rPr>
        <w:t>ation schedule in this study includes</w:t>
      </w:r>
      <w:r w:rsidR="00921FCD">
        <w:rPr>
          <w:rFonts w:ascii="Times New Roman" w:hAnsi="Times New Roman"/>
          <w:sz w:val="20"/>
          <w:szCs w:val="20"/>
          <w:lang w:val="en-US"/>
        </w:rPr>
        <w:t xml:space="preserve"> </w:t>
      </w:r>
      <w:r w:rsidRPr="0038558C">
        <w:rPr>
          <w:rFonts w:ascii="Times New Roman" w:hAnsi="Times New Roman"/>
          <w:sz w:val="20"/>
          <w:szCs w:val="20"/>
          <w:lang w:val="en-US"/>
        </w:rPr>
        <w:t>a three-dose</w:t>
      </w:r>
      <w:r w:rsidR="00921FCD">
        <w:rPr>
          <w:rFonts w:ascii="Times New Roman" w:hAnsi="Times New Roman"/>
          <w:sz w:val="20"/>
          <w:szCs w:val="20"/>
          <w:lang w:val="en-US"/>
        </w:rPr>
        <w:t xml:space="preserve"> </w:t>
      </w:r>
      <w:r w:rsidRPr="0038558C">
        <w:rPr>
          <w:rFonts w:ascii="Times New Roman" w:hAnsi="Times New Roman"/>
          <w:i/>
          <w:sz w:val="20"/>
          <w:szCs w:val="20"/>
          <w:lang w:val="en-US"/>
        </w:rPr>
        <w:t>H. influenzae</w:t>
      </w:r>
      <w:r>
        <w:rPr>
          <w:rFonts w:ascii="Times New Roman" w:hAnsi="Times New Roman"/>
          <w:sz w:val="20"/>
          <w:szCs w:val="20"/>
          <w:lang w:val="en-US"/>
        </w:rPr>
        <w:t xml:space="preserve"> type-</w:t>
      </w:r>
      <w:r w:rsidRPr="0038558C">
        <w:rPr>
          <w:rFonts w:ascii="Times New Roman" w:hAnsi="Times New Roman"/>
          <w:sz w:val="20"/>
          <w:szCs w:val="20"/>
          <w:lang w:val="en-US"/>
        </w:rPr>
        <w:t xml:space="preserve">b vaccine at 6, 10 and 14 weeks. Eight of the PCV10 serotype antigens are conjugated to </w:t>
      </w:r>
      <w:r w:rsidRPr="0038558C">
        <w:rPr>
          <w:rFonts w:ascii="Times New Roman" w:hAnsi="Times New Roman"/>
          <w:i/>
          <w:sz w:val="20"/>
          <w:szCs w:val="20"/>
          <w:lang w:val="en-US"/>
        </w:rPr>
        <w:t>H. influenzae</w:t>
      </w:r>
      <w:r w:rsidR="00921FCD">
        <w:rPr>
          <w:rFonts w:ascii="Times New Roman" w:hAnsi="Times New Roman"/>
          <w:i/>
          <w:sz w:val="20"/>
          <w:szCs w:val="20"/>
          <w:lang w:val="en-US"/>
        </w:rPr>
        <w:t xml:space="preserve"> </w:t>
      </w:r>
      <w:r w:rsidRPr="0038558C">
        <w:rPr>
          <w:rFonts w:ascii="Times New Roman" w:hAnsi="Times New Roman"/>
          <w:sz w:val="20"/>
          <w:szCs w:val="20"/>
          <w:lang w:val="en-US"/>
        </w:rPr>
        <w:t>protein D, thus generating antibodies to this antigen</w:t>
      </w:r>
      <w:r>
        <w:rPr>
          <w:rFonts w:ascii="Times New Roman" w:hAnsi="Times New Roman"/>
          <w:sz w:val="20"/>
          <w:szCs w:val="20"/>
          <w:lang w:val="en-US"/>
        </w:rPr>
        <w:t>.</w:t>
      </w:r>
      <w:r w:rsidR="00812306">
        <w:rPr>
          <w:rFonts w:ascii="Times New Roman" w:hAnsi="Times New Roman"/>
          <w:sz w:val="20"/>
          <w:szCs w:val="20"/>
          <w:lang w:val="en-US"/>
        </w:rPr>
        <w:t xml:space="preserve"> </w:t>
      </w:r>
      <w:r w:rsidRPr="0038558C">
        <w:rPr>
          <w:rFonts w:ascii="Times New Roman" w:hAnsi="Times New Roman"/>
          <w:sz w:val="20"/>
          <w:szCs w:val="20"/>
          <w:lang w:val="en-US"/>
        </w:rPr>
        <w:t>We recorded</w:t>
      </w:r>
      <w:r w:rsidR="00921FCD">
        <w:rPr>
          <w:rFonts w:ascii="Times New Roman" w:hAnsi="Times New Roman"/>
          <w:sz w:val="20"/>
          <w:szCs w:val="20"/>
          <w:lang w:val="en-US"/>
        </w:rPr>
        <w:t xml:space="preserve"> </w:t>
      </w:r>
      <w:r w:rsidRPr="0038558C">
        <w:rPr>
          <w:rFonts w:ascii="Times New Roman" w:hAnsi="Times New Roman"/>
          <w:sz w:val="20"/>
          <w:szCs w:val="20"/>
          <w:lang w:val="en-US"/>
        </w:rPr>
        <w:t>similar levels of antibodies to protein D</w:t>
      </w:r>
      <w:r w:rsidR="00240133">
        <w:rPr>
          <w:rFonts w:ascii="Times New Roman" w:hAnsi="Times New Roman"/>
          <w:sz w:val="20"/>
          <w:szCs w:val="20"/>
          <w:lang w:val="en-US"/>
        </w:rPr>
        <w:t xml:space="preserve">, </w:t>
      </w:r>
      <w:r w:rsidRPr="0038558C">
        <w:rPr>
          <w:rFonts w:ascii="Times New Roman" w:hAnsi="Times New Roman"/>
          <w:sz w:val="20"/>
          <w:szCs w:val="20"/>
          <w:lang w:val="en-US"/>
        </w:rPr>
        <w:t>as have been observed in previous studies,</w:t>
      </w:r>
      <w:r>
        <w:rPr>
          <w:rFonts w:ascii="Times New Roman" w:hAnsi="Times New Roman"/>
          <w:sz w:val="20"/>
          <w:szCs w:val="20"/>
          <w:lang w:val="en-US"/>
        </w:rPr>
        <w:fldChar w:fldCharType="begin">
          <w:fldData xml:space="preserve">PEVuZE5vdGU+PENpdGU+PEF1dGhvcj52YW4gZGVuIEJlcmdoPC9BdXRob3I+PFllYXI+MjAxMTwv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</w:fldData>
        </w:fldChar>
      </w:r>
      <w:r w:rsidR="004F3513">
        <w:rPr>
          <w:rFonts w:ascii="Times New Roman" w:hAnsi="Times New Roman"/>
          <w:sz w:val="20"/>
          <w:szCs w:val="20"/>
          <w:lang w:val="en-US"/>
        </w:rPr>
        <w:instrText xml:space="preserve"> ADDIN EN.CITE </w:instrText>
      </w:r>
      <w:r w:rsidR="004F3513">
        <w:rPr>
          <w:rFonts w:ascii="Times New Roman" w:hAnsi="Times New Roman"/>
          <w:sz w:val="20"/>
          <w:szCs w:val="20"/>
          <w:lang w:val="en-US"/>
        </w:rPr>
        <w:fldChar w:fldCharType="begin">
          <w:fldData xml:space="preserve">PEVuZE5vdGU+PENpdGU+PEF1dGhvcj52YW4gZGVuIEJlcmdoPC9BdXRob3I+PFllYXI+MjAxMTwv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</w:fldData>
        </w:fldChar>
      </w:r>
      <w:r w:rsidR="004F3513">
        <w:rPr>
          <w:rFonts w:ascii="Times New Roman" w:hAnsi="Times New Roman"/>
          <w:sz w:val="20"/>
          <w:szCs w:val="20"/>
          <w:lang w:val="en-US"/>
        </w:rPr>
        <w:instrText xml:space="preserve"> ADDIN EN.CITE.DATA </w:instrText>
      </w:r>
      <w:r w:rsidR="004F3513">
        <w:rPr>
          <w:rFonts w:ascii="Times New Roman" w:hAnsi="Times New Roman"/>
          <w:sz w:val="20"/>
          <w:szCs w:val="20"/>
          <w:lang w:val="en-US"/>
        </w:rPr>
      </w:r>
      <w:r w:rsidR="004F3513">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sidR="004F3513" w:rsidRPr="004F3513">
        <w:rPr>
          <w:rFonts w:ascii="Times New Roman" w:hAnsi="Times New Roman"/>
          <w:noProof/>
          <w:sz w:val="20"/>
          <w:szCs w:val="20"/>
          <w:vertAlign w:val="superscript"/>
          <w:lang w:val="en-US"/>
        </w:rPr>
        <w:t>23,24</w:t>
      </w:r>
      <w:r>
        <w:rPr>
          <w:rFonts w:ascii="Times New Roman" w:hAnsi="Times New Roman"/>
          <w:sz w:val="20"/>
          <w:szCs w:val="20"/>
          <w:lang w:val="en-US"/>
        </w:rPr>
        <w:fldChar w:fldCharType="end"/>
      </w:r>
      <w:r w:rsidRPr="0038558C">
        <w:rPr>
          <w:rFonts w:ascii="Times New Roman" w:hAnsi="Times New Roman"/>
          <w:sz w:val="20"/>
          <w:szCs w:val="20"/>
          <w:lang w:val="en-US"/>
        </w:rPr>
        <w:t>although the clinical significance</w:t>
      </w:r>
      <w:r>
        <w:rPr>
          <w:rFonts w:ascii="Times New Roman" w:hAnsi="Times New Roman"/>
          <w:sz w:val="20"/>
          <w:szCs w:val="20"/>
          <w:lang w:val="en-US"/>
        </w:rPr>
        <w:t xml:space="preserve"> in this context</w:t>
      </w:r>
      <w:r w:rsidRPr="0038558C">
        <w:rPr>
          <w:rFonts w:ascii="Times New Roman" w:hAnsi="Times New Roman"/>
          <w:sz w:val="20"/>
          <w:szCs w:val="20"/>
          <w:lang w:val="en-US"/>
        </w:rPr>
        <w:t xml:space="preserve"> remains unclear.</w:t>
      </w:r>
    </w:p>
    <w:p w14:paraId="47998502" w14:textId="3DBCDE66" w:rsidR="00C82476" w:rsidRPr="0038558C" w:rsidRDefault="00C82476" w:rsidP="00FC1ABF">
      <w:pPr>
        <w:spacing w:after="0" w:line="240" w:lineRule="auto"/>
        <w:rPr>
          <w:rFonts w:ascii="Times New Roman" w:hAnsi="Times New Roman"/>
          <w:sz w:val="20"/>
          <w:szCs w:val="20"/>
          <w:lang w:val="en-US"/>
        </w:rPr>
      </w:pPr>
      <w:r>
        <w:rPr>
          <w:rFonts w:ascii="Times New Roman" w:hAnsi="Times New Roman"/>
          <w:sz w:val="20"/>
          <w:szCs w:val="20"/>
          <w:lang w:val="en-US"/>
        </w:rPr>
        <w:t>A prior carriage study conducted in 574 Nepalese children aged 6 weeks to 24 months, from Kathmandu, demonstrated an overall</w:t>
      </w:r>
      <w:r w:rsidR="00921FCD">
        <w:rPr>
          <w:rFonts w:ascii="Times New Roman" w:hAnsi="Times New Roman"/>
          <w:sz w:val="20"/>
          <w:szCs w:val="20"/>
          <w:lang w:val="en-US"/>
        </w:rPr>
        <w:t xml:space="preserve"> </w:t>
      </w:r>
      <w:r>
        <w:rPr>
          <w:rFonts w:ascii="Times New Roman" w:hAnsi="Times New Roman"/>
          <w:sz w:val="20"/>
          <w:szCs w:val="20"/>
          <w:lang w:val="en-US"/>
        </w:rPr>
        <w:t>nasopharyngeal colonisation prevalence of 58.7%.</w:t>
      </w:r>
      <w:r w:rsidR="009E30CE">
        <w:rPr>
          <w:rFonts w:ascii="Times New Roman" w:hAnsi="Times New Roman"/>
          <w:sz w:val="20"/>
          <w:szCs w:val="20"/>
          <w:lang w:val="en-US"/>
        </w:rPr>
        <w:fldChar w:fldCharType="begin">
          <w:fldData xml:space="preserve">PEVuZE5vdGU+PENpdGU+PEF1dGhvcj5IYW5pZWg8L0F1dGhvcj48WWVhcj4yMDE0PC9ZZWFyPjxS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</w:fldData>
        </w:fldChar>
      </w:r>
      <w:r w:rsidR="004F3513">
        <w:rPr>
          <w:rFonts w:ascii="Times New Roman" w:hAnsi="Times New Roman"/>
          <w:sz w:val="20"/>
          <w:szCs w:val="20"/>
          <w:lang w:val="en-US"/>
        </w:rPr>
        <w:instrText xml:space="preserve"> ADDIN EN.CITE </w:instrText>
      </w:r>
      <w:r w:rsidR="004F3513">
        <w:rPr>
          <w:rFonts w:ascii="Times New Roman" w:hAnsi="Times New Roman"/>
          <w:sz w:val="20"/>
          <w:szCs w:val="20"/>
          <w:lang w:val="en-US"/>
        </w:rPr>
        <w:fldChar w:fldCharType="begin">
          <w:fldData xml:space="preserve">PEVuZE5vdGU+PENpdGU+PEF1dGhvcj5IYW5pZWg8L0F1dGhvcj48WWVhcj4yMDE0PC9ZZWFyPjxS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</w:fldData>
        </w:fldChar>
      </w:r>
      <w:r w:rsidR="004F3513">
        <w:rPr>
          <w:rFonts w:ascii="Times New Roman" w:hAnsi="Times New Roman"/>
          <w:sz w:val="20"/>
          <w:szCs w:val="20"/>
          <w:lang w:val="en-US"/>
        </w:rPr>
        <w:instrText xml:space="preserve"> ADDIN EN.CITE.DATA </w:instrText>
      </w:r>
      <w:r w:rsidR="004F3513">
        <w:rPr>
          <w:rFonts w:ascii="Times New Roman" w:hAnsi="Times New Roman"/>
          <w:sz w:val="20"/>
          <w:szCs w:val="20"/>
          <w:lang w:val="en-US"/>
        </w:rPr>
      </w:r>
      <w:r w:rsidR="004F3513">
        <w:rPr>
          <w:rFonts w:ascii="Times New Roman" w:hAnsi="Times New Roman"/>
          <w:sz w:val="20"/>
          <w:szCs w:val="20"/>
          <w:lang w:val="en-US"/>
        </w:rPr>
        <w:fldChar w:fldCharType="end"/>
      </w:r>
      <w:r w:rsidR="009E30CE">
        <w:rPr>
          <w:rFonts w:ascii="Times New Roman" w:hAnsi="Times New Roman"/>
          <w:sz w:val="20"/>
          <w:szCs w:val="20"/>
          <w:lang w:val="en-US"/>
        </w:rPr>
      </w:r>
      <w:r w:rsidR="009E30CE">
        <w:rPr>
          <w:rFonts w:ascii="Times New Roman" w:hAnsi="Times New Roman"/>
          <w:sz w:val="20"/>
          <w:szCs w:val="20"/>
          <w:lang w:val="en-US"/>
        </w:rPr>
        <w:fldChar w:fldCharType="separate"/>
      </w:r>
      <w:r w:rsidR="004F3513" w:rsidRPr="004F3513">
        <w:rPr>
          <w:rFonts w:ascii="Times New Roman" w:hAnsi="Times New Roman"/>
          <w:noProof/>
          <w:sz w:val="20"/>
          <w:szCs w:val="20"/>
          <w:vertAlign w:val="superscript"/>
          <w:lang w:val="en-US"/>
        </w:rPr>
        <w:t>25</w:t>
      </w:r>
      <w:r w:rsidR="009E30CE">
        <w:rPr>
          <w:rFonts w:ascii="Times New Roman" w:hAnsi="Times New Roman"/>
          <w:sz w:val="20"/>
          <w:szCs w:val="20"/>
          <w:lang w:val="en-US"/>
        </w:rPr>
        <w:fldChar w:fldCharType="end"/>
      </w:r>
      <w:r>
        <w:rPr>
          <w:rFonts w:ascii="Times New Roman" w:hAnsi="Times New Roman"/>
          <w:sz w:val="20"/>
          <w:szCs w:val="20"/>
          <w:lang w:val="en-US"/>
        </w:rPr>
        <w:t xml:space="preserve"> This is in keeping with the 54.1% prevalence observed in this present study. Interestingly the prior study demonstrated a 30% prevalence of PCV10 serotypes and greater than the 13% prevalence seen in the present study. This disparity may in part be due to factors such as</w:t>
      </w:r>
      <w:r w:rsidR="009E30CE">
        <w:rPr>
          <w:rFonts w:ascii="Times New Roman" w:hAnsi="Times New Roman"/>
          <w:sz w:val="20"/>
          <w:szCs w:val="20"/>
          <w:lang w:val="en-US"/>
        </w:rPr>
        <w:t xml:space="preserve"> </w:t>
      </w:r>
      <w:r>
        <w:rPr>
          <w:rFonts w:ascii="Times New Roman" w:hAnsi="Times New Roman"/>
          <w:sz w:val="20"/>
          <w:szCs w:val="20"/>
          <w:lang w:val="en-US"/>
        </w:rPr>
        <w:t>the smaller sample size</w:t>
      </w:r>
      <w:r w:rsidR="009E30CE">
        <w:rPr>
          <w:rFonts w:ascii="Times New Roman" w:hAnsi="Times New Roman"/>
          <w:sz w:val="20"/>
          <w:szCs w:val="20"/>
          <w:lang w:val="en-US"/>
        </w:rPr>
        <w:t xml:space="preserve"> </w:t>
      </w:r>
      <w:r>
        <w:rPr>
          <w:rFonts w:ascii="Times New Roman" w:hAnsi="Times New Roman"/>
          <w:sz w:val="20"/>
          <w:szCs w:val="20"/>
          <w:lang w:val="en-US"/>
        </w:rPr>
        <w:t>resulting in lower resolution of vaccine effect and the tendency for some of the most prevalent disease causing serotypes in this setting being renowned for low detection in colonisation compared to disease attack rate.</w:t>
      </w:r>
      <w:r w:rsidR="003547DB">
        <w:rPr>
          <w:rFonts w:ascii="Times New Roman" w:hAnsi="Times New Roman"/>
          <w:sz w:val="20"/>
          <w:szCs w:val="20"/>
          <w:lang w:val="en-US"/>
        </w:rPr>
        <w:fldChar w:fldCharType="begin"/>
      </w:r>
      <w:r w:rsidR="004F3513">
        <w:rPr>
          <w:rFonts w:ascii="Times New Roman" w:hAnsi="Times New Roman"/>
          <w:sz w:val="20"/>
          <w:szCs w:val="20"/>
          <w:lang w:val="en-US"/>
        </w:rPr>
        <w:instrText xml:space="preserve"> ADDIN EN.CITE &lt;EndNote&gt;&lt;Cite&gt;&lt;Author&gt;Sleeman&lt;/Author&gt;&lt;Year&gt;2006&lt;/Year&gt;&lt;RecNum&gt;683&lt;/RecNum&gt;&lt;DisplayText&gt;&lt;style face="superscript"&gt;26&lt;/style&gt;&lt;/DisplayText&gt;&lt;record&gt;&lt;rec-number&gt;683&lt;/rec-number&gt;&lt;foreign-keys&gt;&lt;key app="EN" db-id="09dpzv99krfe23e5faxv5pvreepttxtwveav" timestamp="1414780608"&gt;683&lt;/key&gt;&lt;/foreign-keys&gt;&lt;ref-type name="Journal Article"&gt;17&lt;/ref-type&gt;&lt;contributors&gt;&lt;authors&gt;&lt;author&gt;Sleeman, K. L.&lt;/author&gt;&lt;author&gt;Griffiths, D.&lt;/author&gt;&lt;author&gt;Shackley, F.&lt;/author&gt;&lt;author&gt;Diggle, L.&lt;/author&gt;&lt;author&gt;Gupta, S.&lt;/author&gt;&lt;author&gt;Maiden, M. C.&lt;/author&gt;&lt;author&gt;Moxon, E. R.&lt;/author&gt;&lt;author&gt;Crook, D. W.&lt;/author&gt;&lt;author&gt;Peto, T. E.&lt;/author&gt;&lt;/authors&gt;&lt;/contributors&gt;&lt;auth-address&gt;University Department of Paediatrics, Oxford Vaccine Group, John Radcliffe Hospital, University of Oxford, Headington, Oxford, OX3 9DU, United Kingdom.&lt;/auth-address&gt;&lt;titles&gt;&lt;title&gt;Capsular serotype-specific attack rates and duration of carriage of Streptococcus pneumoniae in a population of children&lt;/title&gt;&lt;secondary-title&gt;J Infect Dis&lt;/secondary-title&gt;&lt;alt-title&gt;The Journal of infectious diseases&lt;/alt-title&gt;&lt;/titles&gt;&lt;periodical&gt;&lt;full-title&gt;J Infect Dis&lt;/full-title&gt;&lt;/periodical&gt;&lt;pages&gt;682-8&lt;/pages&gt;&lt;volume&gt;194&lt;/volume&gt;&lt;number&gt;5&lt;/number&gt;&lt;keywords&gt;&lt;keyword&gt;Child&lt;/keyword&gt;&lt;keyword&gt;Great Britain&lt;/keyword&gt;&lt;keyword&gt;Humans&lt;/keyword&gt;&lt;keyword&gt;Longitudinal Studies&lt;/keyword&gt;&lt;keyword&gt;Pneumococcal Infections/epidemiology/*transmission&lt;/keyword&gt;&lt;keyword&gt;Serotyping&lt;/keyword&gt;&lt;keyword&gt;Streptococcus pneumoniae/classification/*pathogenicity&lt;/keyword&gt;&lt;/keywords&gt;&lt;dates&gt;&lt;year&gt;2006&lt;/year&gt;&lt;pub-dates&gt;&lt;date&gt;Sep 1&lt;/date&gt;&lt;/pub-dates&gt;&lt;/dates&gt;&lt;isbn&gt;0022-1899 (Print)&amp;#xD;0022-1899 (Linking)&lt;/isbn&gt;&lt;accession-num&gt;16897668&lt;/accession-num&gt;&lt;urls&gt;&lt;related-urls&gt;&lt;url&gt;http://www.ncbi.nlm.nih.gov/pubmed/16897668&lt;/url&gt;&lt;/related-urls&gt;&lt;/urls&gt;&lt;electronic-resource-num&gt;10.1086/505710&lt;/electronic-resource-num&gt;&lt;/record&gt;&lt;/Cite&gt;&lt;/EndNote&gt;</w:instrText>
      </w:r>
      <w:r w:rsidR="003547DB">
        <w:rPr>
          <w:rFonts w:ascii="Times New Roman" w:hAnsi="Times New Roman"/>
          <w:sz w:val="20"/>
          <w:szCs w:val="20"/>
          <w:lang w:val="en-US"/>
        </w:rPr>
        <w:fldChar w:fldCharType="separate"/>
      </w:r>
      <w:r w:rsidR="004F3513" w:rsidRPr="004F3513">
        <w:rPr>
          <w:rFonts w:ascii="Times New Roman" w:hAnsi="Times New Roman"/>
          <w:noProof/>
          <w:sz w:val="20"/>
          <w:szCs w:val="20"/>
          <w:vertAlign w:val="superscript"/>
          <w:lang w:val="en-US"/>
        </w:rPr>
        <w:t>26</w:t>
      </w:r>
      <w:r w:rsidR="003547DB">
        <w:rPr>
          <w:rFonts w:ascii="Times New Roman" w:hAnsi="Times New Roman"/>
          <w:sz w:val="20"/>
          <w:szCs w:val="20"/>
          <w:lang w:val="en-US"/>
        </w:rPr>
        <w:fldChar w:fldCharType="end"/>
      </w:r>
    </w:p>
    <w:p w14:paraId="679078D6" w14:textId="3F118ED5" w:rsidR="00C82476"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This study has some</w:t>
      </w:r>
      <w:r w:rsidR="00921FCD">
        <w:rPr>
          <w:rFonts w:ascii="Times New Roman" w:hAnsi="Times New Roman"/>
          <w:sz w:val="20"/>
          <w:szCs w:val="20"/>
        </w:rPr>
        <w:t xml:space="preserve"> </w:t>
      </w:r>
      <w:r w:rsidRPr="0038558C">
        <w:rPr>
          <w:rFonts w:ascii="Times New Roman" w:hAnsi="Times New Roman"/>
          <w:sz w:val="20"/>
          <w:szCs w:val="20"/>
        </w:rPr>
        <w:t>limitations. Firstly, we examined a broad range of correlates of protection but could not directly evaluate the efficacy of PCV10 against disease.</w:t>
      </w:r>
      <w:r w:rsidR="00921FCD">
        <w:rPr>
          <w:rFonts w:ascii="Times New Roman" w:hAnsi="Times New Roman"/>
          <w:sz w:val="20"/>
          <w:szCs w:val="20"/>
        </w:rPr>
        <w:t xml:space="preserve"> </w:t>
      </w:r>
      <w:r w:rsidRPr="0038558C">
        <w:rPr>
          <w:rFonts w:ascii="Times New Roman" w:hAnsi="Times New Roman"/>
          <w:sz w:val="20"/>
          <w:szCs w:val="20"/>
        </w:rPr>
        <w:t>However, a recent meta-analysis estimated a 90% reduction in disease incidence with a 2+1 schedule</w:t>
      </w:r>
      <w:r>
        <w:rPr>
          <w:rFonts w:ascii="Times New Roman" w:hAnsi="Times New Roman"/>
          <w:sz w:val="20"/>
          <w:szCs w:val="20"/>
        </w:rPr>
        <w:t xml:space="preserve"> using the lower-</w:t>
      </w:r>
      <w:r w:rsidRPr="0038558C">
        <w:rPr>
          <w:rFonts w:ascii="Times New Roman" w:hAnsi="Times New Roman"/>
          <w:sz w:val="20"/>
          <w:szCs w:val="20"/>
        </w:rPr>
        <w:t>valency PCV7.</w:t>
      </w:r>
      <w:r>
        <w:rPr>
          <w:rFonts w:ascii="Times New Roman" w:hAnsi="Times New Roman"/>
          <w:sz w:val="20"/>
          <w:szCs w:val="20"/>
        </w:rPr>
        <w:fldChar w:fldCharType="begin"/>
      </w:r>
      <w:r w:rsidR="004F3513">
        <w:rPr>
          <w:rFonts w:ascii="Times New Roman" w:hAnsi="Times New Roman"/>
          <w:sz w:val="20"/>
          <w:szCs w:val="20"/>
        </w:rPr>
        <w:instrText xml:space="preserve"> ADDIN EN.CITE &lt;EndNote&gt;&lt;Cite&gt;&lt;Author&gt;Schonberger&lt;/Author&gt;&lt;Year&gt;2013&lt;/Year&gt;&lt;RecNum&gt;613&lt;/RecNum&gt;&lt;DisplayText&gt;&lt;style face="superscript"&gt;19&lt;/style&gt;&lt;/DisplayText&gt;&lt;record&gt;&lt;rec-number&gt;613&lt;/rec-number&gt;&lt;foreign-keys&gt;&lt;key app="EN" db-id="09dpzv99krfe23e5faxv5pvreepttxtwveav" timestamp="1384265506"&gt;613&lt;/key&gt;&lt;/foreign-keys&gt;&lt;ref-type name="Journal Article"&gt;17&lt;/ref-type&gt;&lt;contributors&gt;&lt;authors&gt;&lt;author&gt;Schonberger, K.&lt;/author&gt;&lt;author&gt;Kirchgassner, K.&lt;/author&gt;&lt;author&gt;Riedel, C.&lt;/author&gt;&lt;author&gt;von Kries, R.&lt;/author&gt;&lt;/authors&gt;&lt;/contributors&gt;&lt;auth-address&gt;Institute of Social Pediatrics and Adolescent Medicine, Division of Epidemiology, Ludwig-Maximilians-University of Munich, Germany. Electronic address: katharina.schoenberger@med.uni-muenchen.de.&lt;/auth-address&gt;&lt;titles&gt;&lt;title&gt;Effectiveness of 2+1 PCV7 vaccination schedules in children under 2 years: A meta-analysis of impact studies&lt;/title&gt;&lt;secondary-title&gt;Vaccine&lt;/secondary-title&gt;&lt;/titles&gt;&lt;periodical&gt;&lt;full-title&gt;Vaccine&lt;/full-title&gt;&lt;/periodical&gt;&lt;edition&gt;2013/10/23&lt;/edition&gt;&lt;dates&gt;&lt;year&gt;2013&lt;/year&gt;&lt;pub-dates&gt;&lt;date&gt;Oct 19&lt;/date&gt;&lt;/pub-dates&gt;&lt;/dates&gt;&lt;isbn&gt;1873-2518 (Electronic)&amp;#xD;0264-410X (Linking)&lt;/isbn&gt;&lt;accession-num&gt;24144469&lt;/accession-num&gt;&lt;urls&gt;&lt;related-urls&gt;&lt;url&gt;http://www.ncbi.nlm.nih.gov/entrez/query.fcgi?cmd=Retrieve&amp;amp;db=PubMed&amp;amp;dopt=Citation&amp;amp;list_uids=24144469&lt;/url&gt;&lt;/related-urls&gt;&lt;/urls&gt;&lt;electronic-resource-num&gt;S0264-410X(13)01418-7 [pii]&amp;#xD;10.1016/j.vaccine.2013.10.042&lt;/electronic-resource-num&gt;&lt;language&gt;Eng&lt;/language&gt;&lt;/record&gt;&lt;/Cite&gt;&lt;/EndNote&gt;</w:instrText>
      </w:r>
      <w:r>
        <w:rPr>
          <w:rFonts w:ascii="Times New Roman" w:hAnsi="Times New Roman"/>
          <w:sz w:val="20"/>
          <w:szCs w:val="20"/>
        </w:rPr>
        <w:fldChar w:fldCharType="separate"/>
      </w:r>
      <w:r w:rsidR="004F3513" w:rsidRPr="004F3513">
        <w:rPr>
          <w:rFonts w:ascii="Times New Roman" w:hAnsi="Times New Roman"/>
          <w:noProof/>
          <w:sz w:val="20"/>
          <w:szCs w:val="20"/>
          <w:vertAlign w:val="superscript"/>
        </w:rPr>
        <w:t>19</w:t>
      </w:r>
      <w:r>
        <w:rPr>
          <w:rFonts w:ascii="Times New Roman" w:hAnsi="Times New Roman"/>
          <w:sz w:val="20"/>
          <w:szCs w:val="20"/>
        </w:rPr>
        <w:fldChar w:fldCharType="end"/>
      </w:r>
      <w:r w:rsidRPr="0038558C">
        <w:rPr>
          <w:rFonts w:ascii="Times New Roman" w:hAnsi="Times New Roman"/>
          <w:sz w:val="20"/>
          <w:szCs w:val="20"/>
        </w:rPr>
        <w:t>Secondly, carriage was only measured at a single time</w:t>
      </w:r>
      <w:r>
        <w:rPr>
          <w:rFonts w:ascii="Times New Roman" w:hAnsi="Times New Roman"/>
          <w:sz w:val="20"/>
          <w:szCs w:val="20"/>
        </w:rPr>
        <w:t>-point, whereas</w:t>
      </w:r>
      <w:r w:rsidR="00921FCD">
        <w:rPr>
          <w:rFonts w:ascii="Times New Roman" w:hAnsi="Times New Roman"/>
          <w:sz w:val="20"/>
          <w:szCs w:val="20"/>
        </w:rPr>
        <w:t xml:space="preserve"> </w:t>
      </w:r>
      <w:r w:rsidRPr="0038558C">
        <w:rPr>
          <w:rFonts w:ascii="Times New Roman" w:hAnsi="Times New Roman"/>
          <w:sz w:val="20"/>
          <w:szCs w:val="20"/>
        </w:rPr>
        <w:t xml:space="preserve">longitudinal measurement in a larger population may have provided greater insight into prevalent serotypes at </w:t>
      </w:r>
      <w:r>
        <w:rPr>
          <w:rFonts w:ascii="Times New Roman" w:hAnsi="Times New Roman"/>
          <w:sz w:val="20"/>
          <w:szCs w:val="20"/>
        </w:rPr>
        <w:t>alternate</w:t>
      </w:r>
      <w:r w:rsidRPr="0038558C">
        <w:rPr>
          <w:rFonts w:ascii="Times New Roman" w:hAnsi="Times New Roman"/>
          <w:sz w:val="20"/>
          <w:szCs w:val="20"/>
        </w:rPr>
        <w:t xml:space="preserve"> stages of infancy/childhood and allowed</w:t>
      </w:r>
      <w:r w:rsidR="00921FCD">
        <w:rPr>
          <w:rFonts w:ascii="Times New Roman" w:hAnsi="Times New Roman"/>
          <w:sz w:val="20"/>
          <w:szCs w:val="20"/>
        </w:rPr>
        <w:t xml:space="preserve"> </w:t>
      </w:r>
      <w:r w:rsidRPr="0038558C">
        <w:rPr>
          <w:rFonts w:ascii="Times New Roman" w:hAnsi="Times New Roman"/>
          <w:sz w:val="20"/>
          <w:szCs w:val="20"/>
        </w:rPr>
        <w:t xml:space="preserve">serotype-specific </w:t>
      </w:r>
      <w:r w:rsidRPr="0038558C">
        <w:rPr>
          <w:rFonts w:ascii="Times New Roman" w:hAnsi="Times New Roman"/>
          <w:sz w:val="20"/>
          <w:szCs w:val="20"/>
        </w:rPr>
        <w:lastRenderedPageBreak/>
        <w:t>comparison between study groups.</w:t>
      </w:r>
      <w:r w:rsidR="00921FCD">
        <w:rPr>
          <w:rFonts w:ascii="Times New Roman" w:hAnsi="Times New Roman"/>
          <w:sz w:val="20"/>
          <w:szCs w:val="20"/>
        </w:rPr>
        <w:t xml:space="preserve"> </w:t>
      </w:r>
      <w:r w:rsidRPr="0038558C">
        <w:rPr>
          <w:rFonts w:ascii="Times New Roman" w:hAnsi="Times New Roman"/>
          <w:sz w:val="20"/>
          <w:szCs w:val="20"/>
        </w:rPr>
        <w:t>Finally,</w:t>
      </w:r>
      <w:r w:rsidR="00921FCD">
        <w:rPr>
          <w:rFonts w:ascii="Times New Roman" w:hAnsi="Times New Roman"/>
          <w:sz w:val="20"/>
          <w:szCs w:val="20"/>
        </w:rPr>
        <w:t xml:space="preserve"> </w:t>
      </w:r>
      <w:r w:rsidRPr="0038558C">
        <w:rPr>
          <w:rFonts w:ascii="Times New Roman" w:hAnsi="Times New Roman"/>
          <w:sz w:val="20"/>
          <w:szCs w:val="20"/>
        </w:rPr>
        <w:t>the study was conducted in an urban setting; it is unclear</w:t>
      </w:r>
      <w:r w:rsidR="00921FCD">
        <w:rPr>
          <w:rFonts w:ascii="Times New Roman" w:hAnsi="Times New Roman"/>
          <w:sz w:val="20"/>
          <w:szCs w:val="20"/>
        </w:rPr>
        <w:t xml:space="preserve"> </w:t>
      </w:r>
      <w:r w:rsidRPr="0038558C">
        <w:rPr>
          <w:rFonts w:ascii="Times New Roman" w:hAnsi="Times New Roman"/>
          <w:sz w:val="20"/>
          <w:szCs w:val="20"/>
        </w:rPr>
        <w:t>whether the findings also apply to rural environments.</w:t>
      </w:r>
      <w:r w:rsidR="00921FCD">
        <w:rPr>
          <w:rFonts w:ascii="Times New Roman" w:hAnsi="Times New Roman"/>
          <w:sz w:val="20"/>
          <w:szCs w:val="20"/>
        </w:rPr>
        <w:t xml:space="preserve"> </w:t>
      </w:r>
      <w:r w:rsidRPr="0038558C">
        <w:rPr>
          <w:rFonts w:ascii="Times New Roman" w:hAnsi="Times New Roman"/>
          <w:sz w:val="20"/>
          <w:szCs w:val="20"/>
        </w:rPr>
        <w:t xml:space="preserve">The study has several strengths: it utilised a </w:t>
      </w:r>
      <w:r>
        <w:rPr>
          <w:rFonts w:ascii="Times New Roman" w:hAnsi="Times New Roman"/>
          <w:sz w:val="20"/>
          <w:szCs w:val="20"/>
        </w:rPr>
        <w:t>randomised controlled-</w:t>
      </w:r>
      <w:r w:rsidRPr="0038558C">
        <w:rPr>
          <w:rFonts w:ascii="Times New Roman" w:hAnsi="Times New Roman"/>
          <w:sz w:val="20"/>
          <w:szCs w:val="20"/>
        </w:rPr>
        <w:t xml:space="preserve">trial design in a single setting where PCVs have not been introduced, it was powered to define the primary outcome measure, it used validated immunogenicity </w:t>
      </w:r>
      <w:r>
        <w:rPr>
          <w:rFonts w:ascii="Times New Roman" w:hAnsi="Times New Roman"/>
          <w:sz w:val="20"/>
          <w:szCs w:val="20"/>
        </w:rPr>
        <w:t>assays and molecular-</w:t>
      </w:r>
      <w:r w:rsidRPr="0038558C">
        <w:rPr>
          <w:rFonts w:ascii="Times New Roman" w:hAnsi="Times New Roman"/>
          <w:sz w:val="20"/>
          <w:szCs w:val="20"/>
        </w:rPr>
        <w:t xml:space="preserve">serotyping to evaluate carriage. The rates of withdrawal and loss to follow-up are relatively low given the context in which the study was conducted. </w:t>
      </w:r>
    </w:p>
    <w:p w14:paraId="2C78A527" w14:textId="797A1200" w:rsidR="00C82476" w:rsidRPr="00FC1ABF" w:rsidRDefault="00C82476" w:rsidP="00FC1ABF">
      <w:pPr>
        <w:spacing w:after="0" w:line="240" w:lineRule="auto"/>
        <w:ind w:right="-23"/>
        <w:rPr>
          <w:rFonts w:ascii="Times New Roman" w:hAnsi="Times New Roman"/>
          <w:sz w:val="20"/>
          <w:szCs w:val="20"/>
        </w:rPr>
      </w:pPr>
      <w:r w:rsidRPr="0038558C">
        <w:rPr>
          <w:rFonts w:ascii="Times New Roman" w:hAnsi="Times New Roman"/>
          <w:sz w:val="20"/>
          <w:szCs w:val="20"/>
        </w:rPr>
        <w:t>The WHO now recommend either a 3+0 or 2+1 PCV schedule depending on local pneumococcal epidemiology, predicted vaccine coverage, and logistics.</w:t>
      </w:r>
      <w:r>
        <w:rPr>
          <w:rFonts w:ascii="Times New Roman" w:hAnsi="Times New Roman"/>
          <w:sz w:val="20"/>
          <w:szCs w:val="20"/>
        </w:rPr>
        <w:fldChar w:fldCharType="begin"/>
      </w:r>
      <w:r w:rsidR="004F3513">
        <w:rPr>
          <w:rFonts w:ascii="Times New Roman" w:hAnsi="Times New Roman"/>
          <w:sz w:val="20"/>
          <w:szCs w:val="20"/>
        </w:rPr>
        <w:instrText xml:space="preserve"> ADDIN EN.CITE &lt;EndNote&gt;&lt;Cite ExcludeAuth="1"&gt;&lt;Year&gt;2013&lt;/Year&gt;&lt;RecNum&gt;627&lt;/RecNum&gt;&lt;DisplayText&gt;&lt;style face="superscript"&gt;27&lt;/style&gt;&lt;/DisplayText&gt;&lt;record&gt;&lt;rec-number&gt;627&lt;/rec-number&gt;&lt;foreign-keys&gt;&lt;key app="EN" db-id="09dpzv99krfe23e5faxv5pvreepttxtwveav" timestamp="1384349052"&gt;627&lt;/key&gt;&lt;/foreign-keys&gt;&lt;ref-type name="Web Page"&gt;12&lt;/ref-type&gt;&lt;contributors&gt;&lt;/contributors&gt;&lt;titles&gt;&lt;title&gt;WHO recommendations for routine immunization - summary tables&lt;/title&gt;&lt;/titles&gt;&lt;dates&gt;&lt;year&gt;2013&lt;/year&gt;&lt;/dates&gt;&lt;publisher&gt;World Health Organisation&lt;/publisher&gt;&lt;urls&gt;&lt;related-urls&gt;&lt;url&gt;http://www.who.int/immunization/policy/immunization_tables/en/index.html&lt;/url&gt;&lt;/related-urls&gt;&lt;/urls&gt;&lt;/record&gt;&lt;/Cite&gt;&lt;/EndNote&gt;</w:instrText>
      </w:r>
      <w:r>
        <w:rPr>
          <w:rFonts w:ascii="Times New Roman" w:hAnsi="Times New Roman"/>
          <w:sz w:val="20"/>
          <w:szCs w:val="20"/>
        </w:rPr>
        <w:fldChar w:fldCharType="separate"/>
      </w:r>
      <w:r w:rsidR="004F3513" w:rsidRPr="004F3513">
        <w:rPr>
          <w:rFonts w:ascii="Times New Roman" w:hAnsi="Times New Roman"/>
          <w:noProof/>
          <w:sz w:val="20"/>
          <w:szCs w:val="20"/>
          <w:vertAlign w:val="superscript"/>
        </w:rPr>
        <w:t>27</w:t>
      </w:r>
      <w:r>
        <w:rPr>
          <w:rFonts w:ascii="Times New Roman" w:hAnsi="Times New Roman"/>
          <w:sz w:val="20"/>
          <w:szCs w:val="20"/>
        </w:rPr>
        <w:fldChar w:fldCharType="end"/>
      </w:r>
      <w:r w:rsidR="00240133">
        <w:rPr>
          <w:rFonts w:ascii="Times New Roman" w:hAnsi="Times New Roman"/>
          <w:sz w:val="20"/>
          <w:szCs w:val="20"/>
        </w:rPr>
        <w:t xml:space="preserve"> </w:t>
      </w:r>
      <w:r w:rsidRPr="0038558C">
        <w:rPr>
          <w:rFonts w:ascii="Times New Roman" w:hAnsi="Times New Roman"/>
          <w:sz w:val="20"/>
          <w:szCs w:val="20"/>
        </w:rPr>
        <w:t>We have demonstrated that the 2+1</w:t>
      </w:r>
      <w:r w:rsidR="00240133">
        <w:rPr>
          <w:rFonts w:ascii="Times New Roman" w:hAnsi="Times New Roman"/>
          <w:sz w:val="20"/>
          <w:szCs w:val="20"/>
        </w:rPr>
        <w:t xml:space="preserve"> </w:t>
      </w:r>
      <w:r w:rsidRPr="0038558C">
        <w:rPr>
          <w:rFonts w:ascii="Times New Roman" w:hAnsi="Times New Roman"/>
          <w:sz w:val="20"/>
          <w:szCs w:val="20"/>
        </w:rPr>
        <w:t>with booster at 9 months provides analogous immunogenicity to the 3+0 schedule during early infancy, with</w:t>
      </w:r>
      <w:r w:rsidR="00240133">
        <w:rPr>
          <w:rFonts w:ascii="Times New Roman" w:hAnsi="Times New Roman"/>
          <w:sz w:val="20"/>
          <w:szCs w:val="20"/>
        </w:rPr>
        <w:t xml:space="preserve"> comparatively</w:t>
      </w:r>
      <w:r w:rsidRPr="0038558C">
        <w:rPr>
          <w:rFonts w:ascii="Times New Roman" w:hAnsi="Times New Roman"/>
          <w:sz w:val="20"/>
          <w:szCs w:val="20"/>
        </w:rPr>
        <w:t xml:space="preserve"> improved </w:t>
      </w:r>
      <w:r w:rsidR="00240133">
        <w:rPr>
          <w:rFonts w:ascii="Times New Roman" w:hAnsi="Times New Roman"/>
          <w:sz w:val="20"/>
          <w:szCs w:val="20"/>
        </w:rPr>
        <w:t>antibody responses</w:t>
      </w:r>
      <w:r w:rsidR="00240133" w:rsidRPr="0038558C">
        <w:rPr>
          <w:rFonts w:ascii="Times New Roman" w:hAnsi="Times New Roman"/>
          <w:sz w:val="20"/>
          <w:szCs w:val="20"/>
        </w:rPr>
        <w:t xml:space="preserve"> </w:t>
      </w:r>
      <w:r w:rsidRPr="0038558C">
        <w:rPr>
          <w:rFonts w:ascii="Times New Roman" w:hAnsi="Times New Roman"/>
          <w:sz w:val="20"/>
          <w:szCs w:val="20"/>
        </w:rPr>
        <w:t xml:space="preserve">through early childhood. Our study also highlights the importance of setting-specific data to inform policy decisions.  The National Committee </w:t>
      </w:r>
      <w:r>
        <w:rPr>
          <w:rFonts w:ascii="Times New Roman" w:hAnsi="Times New Roman"/>
          <w:sz w:val="20"/>
          <w:szCs w:val="20"/>
        </w:rPr>
        <w:t>on Immunization Practices</w:t>
      </w:r>
      <w:r w:rsidRPr="0038558C">
        <w:rPr>
          <w:rFonts w:ascii="Times New Roman" w:hAnsi="Times New Roman"/>
          <w:sz w:val="20"/>
          <w:szCs w:val="20"/>
        </w:rPr>
        <w:t xml:space="preserve"> made </w:t>
      </w:r>
      <w:r w:rsidRPr="0038558C">
        <w:rPr>
          <w:rFonts w:ascii="Times New Roman" w:hAnsi="Times New Roman"/>
          <w:sz w:val="20"/>
          <w:szCs w:val="20"/>
          <w:lang w:val="en-US"/>
        </w:rPr>
        <w:t xml:space="preserve">recommendations forwarded to the Ministry of Health and Population, Nepal for introducing </w:t>
      </w:r>
      <w:r>
        <w:rPr>
          <w:rFonts w:ascii="Times New Roman" w:hAnsi="Times New Roman"/>
          <w:sz w:val="20"/>
          <w:szCs w:val="20"/>
          <w:lang w:val="en-US"/>
        </w:rPr>
        <w:t xml:space="preserve">a </w:t>
      </w:r>
      <w:r w:rsidRPr="0038558C">
        <w:rPr>
          <w:rFonts w:ascii="Times New Roman" w:hAnsi="Times New Roman"/>
          <w:sz w:val="20"/>
          <w:szCs w:val="20"/>
          <w:lang w:val="en-US"/>
        </w:rPr>
        <w:t>pneumococcal vaccine (PCV10) into routine immuni</w:t>
      </w:r>
      <w:r>
        <w:rPr>
          <w:rFonts w:ascii="Times New Roman" w:hAnsi="Times New Roman"/>
          <w:sz w:val="20"/>
          <w:szCs w:val="20"/>
          <w:lang w:val="en-US"/>
        </w:rPr>
        <w:t>s</w:t>
      </w:r>
      <w:r w:rsidRPr="0038558C">
        <w:rPr>
          <w:rFonts w:ascii="Times New Roman" w:hAnsi="Times New Roman"/>
          <w:sz w:val="20"/>
          <w:szCs w:val="20"/>
          <w:lang w:val="en-US"/>
        </w:rPr>
        <w:t xml:space="preserve">ation based on these findings and cold chain capacity availability. Further recommendations on the optimal schedule based on the immunogenicity study were as follows: 6 </w:t>
      </w:r>
      <w:r>
        <w:rPr>
          <w:rFonts w:ascii="Times New Roman" w:hAnsi="Times New Roman"/>
          <w:sz w:val="20"/>
          <w:szCs w:val="20"/>
          <w:lang w:val="en-US"/>
        </w:rPr>
        <w:t>weeks, 14 weeks and 9 months (2</w:t>
      </w:r>
      <w:r w:rsidRPr="0038558C">
        <w:rPr>
          <w:rFonts w:ascii="Times New Roman" w:hAnsi="Times New Roman"/>
          <w:sz w:val="20"/>
          <w:szCs w:val="20"/>
          <w:lang w:val="en-US"/>
        </w:rPr>
        <w:t>+1)</w:t>
      </w:r>
      <w:r w:rsidR="005A19AB">
        <w:rPr>
          <w:rFonts w:ascii="Times New Roman" w:hAnsi="Times New Roman"/>
          <w:sz w:val="20"/>
          <w:szCs w:val="20"/>
          <w:lang w:val="en-US"/>
        </w:rPr>
        <w:t xml:space="preserve"> </w:t>
      </w:r>
      <w:r w:rsidRPr="0038558C">
        <w:rPr>
          <w:rFonts w:ascii="Times New Roman" w:hAnsi="Times New Roman"/>
          <w:sz w:val="20"/>
          <w:szCs w:val="20"/>
          <w:lang w:val="en-US"/>
        </w:rPr>
        <w:t>(Personal communication NCIP meeting recommendations, November 2013).</w:t>
      </w:r>
      <w:r>
        <w:rPr>
          <w:rFonts w:ascii="Times New Roman" w:hAnsi="Times New Roman"/>
          <w:sz w:val="20"/>
          <w:szCs w:val="20"/>
          <w:lang w:val="en-US"/>
        </w:rPr>
        <w:t xml:space="preserve"> Roll-out of PCV10 is expected to commence in December 2014, with pre-implementation baseline data currently being acquired as part of a GAVI alliance funded study to monitor vaccine impact over the next three years.</w:t>
      </w:r>
    </w:p>
    <w:p w14:paraId="2B6482DD" w14:textId="77777777" w:rsidR="00C82476" w:rsidRDefault="00C82476" w:rsidP="00FC1ABF">
      <w:pPr>
        <w:spacing w:after="0" w:line="240" w:lineRule="auto"/>
        <w:ind w:right="-23"/>
        <w:rPr>
          <w:rFonts w:ascii="Times New Roman" w:hAnsi="Times New Roman"/>
          <w:bCs/>
          <w:color w:val="000000"/>
          <w:sz w:val="20"/>
          <w:szCs w:val="20"/>
        </w:rPr>
      </w:pPr>
    </w:p>
    <w:p w14:paraId="49FD2CE1" w14:textId="77777777" w:rsidR="00C82476" w:rsidRDefault="00C82476" w:rsidP="00FC1ABF">
      <w:pPr>
        <w:spacing w:after="0" w:line="240" w:lineRule="auto"/>
        <w:ind w:right="-23"/>
        <w:rPr>
          <w:rFonts w:ascii="Times New Roman" w:hAnsi="Times New Roman"/>
          <w:bCs/>
          <w:color w:val="000000"/>
          <w:sz w:val="20"/>
          <w:szCs w:val="20"/>
        </w:rPr>
      </w:pPr>
    </w:p>
    <w:p w14:paraId="10AF905A" w14:textId="7F04E46F" w:rsidR="00C82476" w:rsidRDefault="004E4DDD" w:rsidP="00FC1ABF">
      <w:pPr>
        <w:spacing w:after="0" w:line="240" w:lineRule="auto"/>
        <w:ind w:right="-23"/>
        <w:rPr>
          <w:rFonts w:ascii="Times New Roman" w:hAnsi="Times New Roman"/>
          <w:bCs/>
          <w:color w:val="000000"/>
          <w:sz w:val="20"/>
          <w:szCs w:val="20"/>
        </w:rPr>
      </w:pPr>
      <w:r>
        <w:rPr>
          <w:rFonts w:ascii="Times New Roman" w:hAnsi="Times New Roman"/>
          <w:bCs/>
          <w:noProof/>
          <w:color w:val="000000"/>
          <w:sz w:val="20"/>
          <w:szCs w:val="20"/>
        </w:rPr>
        <mc:AlternateContent>
          <mc:Choice Requires="wps">
            <w:drawing>
              <wp:inline distT="0" distB="0" distL="0" distR="0" wp14:anchorId="4A0B33C2" wp14:editId="53D867E0">
                <wp:extent cx="5591810" cy="2952750"/>
                <wp:effectExtent l="0" t="0" r="2794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10" cy="2952750"/>
                        </a:xfrm>
                        <a:prstGeom prst="rect">
                          <a:avLst/>
                        </a:prstGeom>
                        <a:solidFill>
                          <a:srgbClr val="FFFFFF"/>
                        </a:solidFill>
                        <a:ln w="6350" cap="rnd">
                          <a:solidFill>
                            <a:srgbClr val="000000"/>
                          </a:solidFill>
                          <a:prstDash val="sysDot"/>
                          <a:miter lim="800000"/>
                          <a:headEnd/>
                          <a:tailEnd/>
                        </a:ln>
                      </wps:spPr>
                      <wps:txbx>
                        <w:txbxContent>
                          <w:p w14:paraId="1F891ACF" w14:textId="77777777" w:rsidR="00765B1D" w:rsidRPr="0038558C" w:rsidRDefault="00765B1D" w:rsidP="00FC1ABF">
                            <w:pPr>
                              <w:spacing w:after="0" w:line="240" w:lineRule="auto"/>
                              <w:jc w:val="both"/>
                              <w:rPr>
                                <w:rFonts w:ascii="Times New Roman" w:hAnsi="Times New Roman"/>
                                <w:b/>
                                <w:sz w:val="20"/>
                                <w:szCs w:val="20"/>
                              </w:rPr>
                            </w:pPr>
                            <w:r w:rsidRPr="0038558C">
                              <w:rPr>
                                <w:rFonts w:ascii="Times New Roman" w:hAnsi="Times New Roman"/>
                                <w:b/>
                                <w:i/>
                                <w:sz w:val="20"/>
                                <w:szCs w:val="20"/>
                              </w:rPr>
                              <w:t>Panel 1.</w:t>
                            </w:r>
                            <w:r w:rsidRPr="0038558C">
                              <w:rPr>
                                <w:rFonts w:ascii="Times New Roman" w:hAnsi="Times New Roman"/>
                                <w:b/>
                                <w:sz w:val="20"/>
                                <w:szCs w:val="20"/>
                              </w:rPr>
                              <w:t xml:space="preserve"> Research in context</w:t>
                            </w:r>
                          </w:p>
                          <w:p w14:paraId="69D63E14" w14:textId="77777777" w:rsidR="00765B1D" w:rsidRPr="0038558C" w:rsidRDefault="00765B1D" w:rsidP="00FC1ABF">
                            <w:pPr>
                              <w:spacing w:after="0" w:line="240" w:lineRule="auto"/>
                              <w:jc w:val="both"/>
                              <w:rPr>
                                <w:rFonts w:ascii="Times New Roman" w:hAnsi="Times New Roman"/>
                                <w:b/>
                                <w:sz w:val="20"/>
                                <w:szCs w:val="20"/>
                              </w:rPr>
                            </w:pPr>
                            <w:r w:rsidRPr="0038558C">
                              <w:rPr>
                                <w:rFonts w:ascii="Times New Roman" w:hAnsi="Times New Roman"/>
                                <w:b/>
                                <w:sz w:val="20"/>
                                <w:szCs w:val="20"/>
                              </w:rPr>
                              <w:t>Systematic reviews</w:t>
                            </w:r>
                          </w:p>
                          <w:p w14:paraId="5B187F06" w14:textId="0903CCBA" w:rsidR="00765B1D" w:rsidRDefault="00765B1D" w:rsidP="00FC1ABF">
                            <w:pPr>
                              <w:spacing w:after="0" w:line="240" w:lineRule="auto"/>
                              <w:jc w:val="both"/>
                              <w:rPr>
                                <w:rFonts w:ascii="Times New Roman" w:hAnsi="Times New Roman"/>
                                <w:sz w:val="20"/>
                                <w:szCs w:val="20"/>
                              </w:rPr>
                            </w:pPr>
                            <w:r w:rsidRPr="0038558C">
                              <w:rPr>
                                <w:rFonts w:ascii="Times New Roman" w:hAnsi="Times New Roman"/>
                                <w:sz w:val="20"/>
                                <w:szCs w:val="20"/>
                              </w:rPr>
                              <w:t xml:space="preserve">There have been </w:t>
                            </w:r>
                            <w:r>
                              <w:rPr>
                                <w:rFonts w:ascii="Times New Roman" w:hAnsi="Times New Roman"/>
                                <w:sz w:val="20"/>
                                <w:szCs w:val="20"/>
                              </w:rPr>
                              <w:t xml:space="preserve">three </w:t>
                            </w:r>
                            <w:r w:rsidRPr="0038558C">
                              <w:rPr>
                                <w:rFonts w:ascii="Times New Roman" w:hAnsi="Times New Roman"/>
                                <w:sz w:val="20"/>
                                <w:szCs w:val="20"/>
                              </w:rPr>
                              <w:t>systematic reviews of</w:t>
                            </w:r>
                            <w:r>
                              <w:rPr>
                                <w:rFonts w:ascii="Times New Roman" w:hAnsi="Times New Roman"/>
                                <w:sz w:val="20"/>
                                <w:szCs w:val="20"/>
                              </w:rPr>
                              <w:t xml:space="preserve"> immunogenicity following</w:t>
                            </w:r>
                            <w:r w:rsidRPr="0038558C">
                              <w:rPr>
                                <w:rFonts w:ascii="Times New Roman" w:hAnsi="Times New Roman"/>
                                <w:sz w:val="20"/>
                                <w:szCs w:val="20"/>
                              </w:rPr>
                              <w:t xml:space="preserve"> PCV prime and boost schedule combinations</w:t>
                            </w:r>
                            <w:r>
                              <w:rPr>
                                <w:rFonts w:ascii="Times New Roman" w:hAnsi="Times New Roman"/>
                                <w:sz w:val="20"/>
                                <w:szCs w:val="20"/>
                              </w:rPr>
                              <w:t>, with only two of these published prior to the trial commencing</w:t>
                            </w:r>
                            <w:r w:rsidRPr="0038558C">
                              <w:rPr>
                                <w:rFonts w:ascii="Times New Roman" w:hAnsi="Times New Roman"/>
                                <w:sz w:val="20"/>
                                <w:szCs w:val="20"/>
                              </w:rPr>
                              <w:t>.</w:t>
                            </w:r>
                            <w:r>
                              <w:rPr>
                                <w:rFonts w:ascii="Times New Roman" w:hAnsi="Times New Roman"/>
                                <w:sz w:val="20"/>
                                <w:szCs w:val="20"/>
                              </w:rPr>
                              <w:fldChar w:fldCharType="begin">
                                <w:fldData xml:space="preserve">PEVuZE5vdGU+PENpdGU+PEF1dGhvcj5TY290dDwvQXV0aG9yPjxZZWFyPjIwMTE8L1llYXI+PFJl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</w:fldData>
                              </w:fldChar>
                            </w:r>
                            <w:r>
                              <w:rPr>
                                <w:rFonts w:ascii="Times New Roman" w:hAnsi="Times New Roman"/>
                                <w:sz w:val="20"/>
                                <w:szCs w:val="20"/>
                              </w:rPr>
                              <w:instrText xml:space="preserve"> ADDIN EN.CITE </w:instrText>
                            </w:r>
                            <w:r>
                              <w:rPr>
                                <w:rFonts w:ascii="Times New Roman" w:hAnsi="Times New Roman"/>
                                <w:sz w:val="20"/>
                                <w:szCs w:val="20"/>
                              </w:rPr>
                              <w:fldChar w:fldCharType="begin">
                                <w:fldData xml:space="preserve">PEVuZE5vdGU+PENpdGU+PEF1dGhvcj5TY290dDwvQXV0aG9yPjxZZWFyPjIwMTE8L1llYXI+PFJl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</w:fldData>
                              </w:fldChar>
                            </w:r>
                            <w:r>
                              <w:rPr>
                                <w:rFonts w:ascii="Times New Roman" w:hAnsi="Times New Roman"/>
                                <w:sz w:val="20"/>
                                <w:szCs w:val="20"/>
                              </w:rPr>
                              <w:instrText xml:space="preserve"> ADDIN EN.CITE.DATA </w:instrText>
                            </w:r>
                            <w:r>
                              <w:rPr>
                                <w:rFonts w:ascii="Times New Roman" w:hAnsi="Times New Roman"/>
                                <w:sz w:val="20"/>
                                <w:szCs w:val="20"/>
                              </w:rPr>
                            </w:r>
                            <w:r>
                              <w:rPr>
                                <w:rFonts w:ascii="Times New Roman" w:hAnsi="Times New Roman"/>
                                <w:sz w:val="20"/>
                                <w:szCs w:val="20"/>
                              </w:rPr>
                              <w:fldChar w:fldCharType="end"/>
                            </w:r>
                            <w:r>
                              <w:rPr>
                                <w:rFonts w:ascii="Times New Roman" w:hAnsi="Times New Roman"/>
                                <w:sz w:val="20"/>
                                <w:szCs w:val="20"/>
                              </w:rPr>
                            </w:r>
                            <w:r>
                              <w:rPr>
                                <w:rFonts w:ascii="Times New Roman" w:hAnsi="Times New Roman"/>
                                <w:sz w:val="20"/>
                                <w:szCs w:val="20"/>
                              </w:rPr>
                              <w:fldChar w:fldCharType="separate"/>
                            </w:r>
                            <w:r w:rsidRPr="009E30CE">
                              <w:rPr>
                                <w:rFonts w:ascii="Times New Roman" w:hAnsi="Times New Roman"/>
                                <w:noProof/>
                                <w:sz w:val="20"/>
                                <w:szCs w:val="20"/>
                                <w:vertAlign w:val="superscript"/>
                              </w:rPr>
                              <w:t>1-3</w:t>
                            </w:r>
                            <w:r>
                              <w:rPr>
                                <w:rFonts w:ascii="Times New Roman" w:hAnsi="Times New Roman"/>
                                <w:sz w:val="20"/>
                                <w:szCs w:val="20"/>
                              </w:rPr>
                              <w:fldChar w:fldCharType="end"/>
                            </w:r>
                            <w:r w:rsidRPr="0038558C">
                              <w:rPr>
                                <w:rFonts w:ascii="Times New Roman" w:hAnsi="Times New Roman"/>
                                <w:sz w:val="20"/>
                                <w:szCs w:val="20"/>
                              </w:rPr>
                              <w:t xml:space="preserve"> </w:t>
                            </w:r>
                            <w:r w:rsidR="005D396D">
                              <w:rPr>
                                <w:rFonts w:ascii="Times New Roman" w:hAnsi="Times New Roman"/>
                                <w:sz w:val="20"/>
                                <w:szCs w:val="20"/>
                              </w:rPr>
                              <w:t>O</w:t>
                            </w:r>
                            <w:r>
                              <w:rPr>
                                <w:rFonts w:ascii="Times New Roman" w:hAnsi="Times New Roman"/>
                                <w:sz w:val="20"/>
                                <w:szCs w:val="20"/>
                              </w:rPr>
                              <w:t>nly one study (conducted in Israel) within these reviews directly</w:t>
                            </w:r>
                            <w:r w:rsidRPr="0038558C">
                              <w:rPr>
                                <w:rFonts w:ascii="Times New Roman" w:hAnsi="Times New Roman"/>
                                <w:sz w:val="20"/>
                                <w:szCs w:val="20"/>
                              </w:rPr>
                              <w:t xml:space="preserve"> compar</w:t>
                            </w:r>
                            <w:r>
                              <w:rPr>
                                <w:rFonts w:ascii="Times New Roman" w:hAnsi="Times New Roman"/>
                                <w:sz w:val="20"/>
                                <w:szCs w:val="20"/>
                              </w:rPr>
                              <w:t>es</w:t>
                            </w:r>
                            <w:r w:rsidRPr="0038558C">
                              <w:rPr>
                                <w:rFonts w:ascii="Times New Roman" w:hAnsi="Times New Roman"/>
                                <w:sz w:val="20"/>
                                <w:szCs w:val="20"/>
                              </w:rPr>
                              <w:t xml:space="preserve"> a 2+1 to 3+0 schedule and this was with</w:t>
                            </w:r>
                            <w:r w:rsidR="005A19AB">
                              <w:rPr>
                                <w:rFonts w:ascii="Times New Roman" w:hAnsi="Times New Roman"/>
                                <w:sz w:val="20"/>
                                <w:szCs w:val="20"/>
                              </w:rPr>
                              <w:t xml:space="preserve"> priming commencing at a later age and</w:t>
                            </w:r>
                            <w:r w:rsidRPr="0038558C">
                              <w:rPr>
                                <w:rFonts w:ascii="Times New Roman" w:hAnsi="Times New Roman"/>
                                <w:sz w:val="20"/>
                                <w:szCs w:val="20"/>
                              </w:rPr>
                              <w:t xml:space="preserve"> </w:t>
                            </w:r>
                            <w:r w:rsidR="005A19AB">
                              <w:rPr>
                                <w:rFonts w:ascii="Times New Roman" w:hAnsi="Times New Roman"/>
                                <w:sz w:val="20"/>
                                <w:szCs w:val="20"/>
                              </w:rPr>
                              <w:t>the</w:t>
                            </w:r>
                            <w:r w:rsidRPr="0038558C">
                              <w:rPr>
                                <w:rFonts w:ascii="Times New Roman" w:hAnsi="Times New Roman"/>
                                <w:sz w:val="20"/>
                                <w:szCs w:val="20"/>
                              </w:rPr>
                              <w:t xml:space="preserve"> booster at 12 months</w:t>
                            </w:r>
                            <w:r w:rsidR="005A19AB">
                              <w:rPr>
                                <w:rFonts w:ascii="Times New Roman" w:hAnsi="Times New Roman"/>
                                <w:sz w:val="20"/>
                                <w:szCs w:val="20"/>
                              </w:rPr>
                              <w:t xml:space="preserve"> utilising PCV7</w:t>
                            </w:r>
                            <w:r w:rsidRPr="0038558C">
                              <w:rPr>
                                <w:rFonts w:ascii="Times New Roman" w:hAnsi="Times New Roman"/>
                                <w:sz w:val="20"/>
                                <w:szCs w:val="20"/>
                              </w:rPr>
                              <w:t>.</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&lt;EndNote&gt;&lt;Cite&gt;&lt;Author&gt;Givon-Lavi&lt;/Author&gt;&lt;Year&gt;2010&lt;/Year&gt;&lt;RecNum&gt;605&lt;/RecNum&gt;&lt;DisplayText&gt;&lt;style face="superscript"&gt;4&lt;/style&gt;&lt;/DisplayText&gt;&lt;record&gt;&lt;rec-number&gt;605&lt;/rec-number&gt;&lt;foreign-keys&gt;&lt;key app="EN" db-id="09dpzv99krfe23e5faxv5pvreepttxtwveav" timestamp="1384169217"&gt;605&lt;/key&gt;&lt;/foreign-keys&gt;&lt;ref-type name="Journal Article"&gt;17&lt;/ref-type&gt;&lt;contributors&gt;&lt;authors&gt;&lt;author&gt;Givon-Lavi, N.&lt;/author&gt;&lt;author&gt;Greenberg, D.&lt;/author&gt;&lt;author&gt;Dagan, R.&lt;/author&gt;&lt;/authors&gt;&lt;/contributors&gt;&lt;auth-address&gt;Pediatric Infectious Disease Unit, Faculty of Health Sciences, Ben-Gurion University of the Negev and Soroka University Medical Center, Beer-Sheva, Israel.&lt;/auth-address&gt;&lt;titles&gt;&lt;title&gt;Immunogenicity of alternative regimens of the conjugated 7-valent pneumococcal vaccine: a randomized controlled trial&lt;/title&gt;&lt;secondary-title&gt;Pediatr Infect Dis J&lt;/secondary-title&gt;&lt;/titles&gt;&lt;periodical&gt;&lt;full-title&gt;Pediatr Infect Dis J&lt;/full-title&gt;&lt;/periodical&gt;&lt;pages&gt;756-62&lt;/pages&gt;&lt;volume&gt;29&lt;/volume&gt;&lt;number&gt;8&lt;/number&gt;&lt;edition&gt;2010/07/28&lt;/edition&gt;&lt;keywords&gt;&lt;keyword&gt;Antibodies, Bacterial/blood&lt;/keyword&gt;&lt;keyword&gt;Enzyme-Linked Immunosorbent Assay&lt;/keyword&gt;&lt;keyword&gt;Female&lt;/keyword&gt;&lt;keyword&gt;Humans&lt;/keyword&gt;&lt;keyword&gt;Immunization, Secondary/*methods&lt;/keyword&gt;&lt;keyword&gt;Immunoglobulin G/blood&lt;/keyword&gt;&lt;keyword&gt;Infant&lt;/keyword&gt;&lt;keyword&gt;Male&lt;/keyword&gt;&lt;keyword&gt;Pneumococcal Infections/*prevention &amp;amp; control&lt;/keyword&gt;&lt;keyword&gt;Pneumococcal Vaccines/*immunology&lt;/keyword&gt;&lt;keyword&gt;Vaccination/*methods&lt;/keyword&gt;&lt;/keywords&gt;&lt;dates&gt;&lt;year&gt;2010&lt;/year&gt;&lt;pub-dates&gt;&lt;date&gt;Aug&lt;/date&gt;&lt;/pub-dates&gt;&lt;/dates&gt;&lt;isbn&gt;1532-0987 (Electronic)&amp;#xD;0891-3668 (Linking)&lt;/isbn&gt;&lt;accession-num&gt;20661103&lt;/accession-num&gt;&lt;urls&gt;&lt;related-urls&gt;&lt;url&gt;http://www.ncbi.nlm.nih.gov/entrez/query.fcgi?cmd=Retrieve&amp;amp;db=PubMed&amp;amp;dopt=Citation&amp;amp;list_uids=20661103&lt;/url&gt;&lt;/related-urls&gt;&lt;/urls&gt;&lt;electronic-resource-num&gt;10.1097/INF.0b013e3181d99345&amp;#xD;00006454-201008000-00019 [pii]&lt;/electronic-resource-num&gt;&lt;language&gt;eng&lt;/language&gt;&lt;/record&gt;&lt;/Cite&gt;&lt;/EndNote&gt;</w:instrText>
                            </w:r>
                            <w:r>
                              <w:rPr>
                                <w:rFonts w:ascii="Times New Roman" w:hAnsi="Times New Roman"/>
                                <w:sz w:val="20"/>
                                <w:szCs w:val="20"/>
                              </w:rPr>
                              <w:fldChar w:fldCharType="separate"/>
                            </w:r>
                            <w:r w:rsidRPr="009E30CE">
                              <w:rPr>
                                <w:rFonts w:ascii="Times New Roman" w:hAnsi="Times New Roman"/>
                                <w:noProof/>
                                <w:sz w:val="20"/>
                                <w:szCs w:val="20"/>
                                <w:vertAlign w:val="superscript"/>
                              </w:rPr>
                              <w:t>4</w:t>
                            </w:r>
                            <w:r>
                              <w:rPr>
                                <w:rFonts w:ascii="Times New Roman" w:hAnsi="Times New Roman"/>
                                <w:sz w:val="20"/>
                                <w:szCs w:val="20"/>
                              </w:rPr>
                              <w:fldChar w:fldCharType="end"/>
                            </w:r>
                            <w:r w:rsidR="005A19AB">
                              <w:rPr>
                                <w:rFonts w:ascii="Times New Roman" w:hAnsi="Times New Roman"/>
                                <w:sz w:val="20"/>
                                <w:szCs w:val="20"/>
                              </w:rPr>
                              <w:t xml:space="preserve"> </w:t>
                            </w:r>
                            <w:r w:rsidR="00780C59">
                              <w:rPr>
                                <w:rFonts w:ascii="Times New Roman" w:hAnsi="Times New Roman"/>
                                <w:sz w:val="20"/>
                                <w:szCs w:val="20"/>
                              </w:rPr>
                              <w:t>One month post priming the 3+0 compared to 2+1 group had significantly higher GMCs for 4 of the 7 serotypes. Conversely at one month after boosting the 2+1 compared to 3+0 group had significantly higher GMCs for all serotypes.</w:t>
                            </w:r>
                          </w:p>
                          <w:p w14:paraId="77FD21AA" w14:textId="77777777" w:rsidR="00780C59" w:rsidRPr="0038558C" w:rsidRDefault="00780C59" w:rsidP="00FC1ABF">
                            <w:pPr>
                              <w:spacing w:after="0" w:line="240" w:lineRule="auto"/>
                              <w:jc w:val="both"/>
                              <w:rPr>
                                <w:rFonts w:ascii="Times New Roman" w:hAnsi="Times New Roman"/>
                                <w:sz w:val="20"/>
                                <w:szCs w:val="20"/>
                              </w:rPr>
                            </w:pPr>
                          </w:p>
                          <w:p w14:paraId="55CDE963" w14:textId="77777777" w:rsidR="00765B1D" w:rsidRPr="0038558C" w:rsidRDefault="00765B1D" w:rsidP="00FC1ABF">
                            <w:pPr>
                              <w:spacing w:after="0" w:line="240" w:lineRule="auto"/>
                              <w:jc w:val="both"/>
                              <w:rPr>
                                <w:rFonts w:ascii="Times New Roman" w:hAnsi="Times New Roman"/>
                                <w:b/>
                                <w:sz w:val="20"/>
                                <w:szCs w:val="20"/>
                              </w:rPr>
                            </w:pPr>
                            <w:r w:rsidRPr="0038558C">
                              <w:rPr>
                                <w:rFonts w:ascii="Times New Roman" w:hAnsi="Times New Roman"/>
                                <w:b/>
                                <w:sz w:val="20"/>
                                <w:szCs w:val="20"/>
                              </w:rPr>
                              <w:t>Interpretation</w:t>
                            </w:r>
                          </w:p>
                          <w:p w14:paraId="577F5D7F" w14:textId="2FA1253A" w:rsidR="00765B1D" w:rsidRPr="0038558C" w:rsidRDefault="00765B1D" w:rsidP="00FC1ABF">
                            <w:pPr>
                              <w:spacing w:after="0" w:line="240" w:lineRule="auto"/>
                              <w:jc w:val="both"/>
                              <w:rPr>
                                <w:rFonts w:ascii="Times New Roman" w:hAnsi="Times New Roman"/>
                                <w:b/>
                                <w:sz w:val="20"/>
                                <w:szCs w:val="20"/>
                              </w:rPr>
                            </w:pPr>
                            <w:r w:rsidRPr="0038558C">
                              <w:rPr>
                                <w:rFonts w:ascii="Times New Roman" w:hAnsi="Times New Roman"/>
                                <w:sz w:val="20"/>
                                <w:szCs w:val="20"/>
                              </w:rPr>
                              <w:t>Our study is the first randomised controlled trial to compare a 2+1, with booster at 9 months, to 3+0 pneumococcal conjugate vaccine schedule and demonstrates significant immunological advantages to</w:t>
                            </w:r>
                            <w:r>
                              <w:rPr>
                                <w:rFonts w:ascii="Times New Roman" w:hAnsi="Times New Roman"/>
                                <w:sz w:val="20"/>
                                <w:szCs w:val="20"/>
                              </w:rPr>
                              <w:t xml:space="preserve">wards </w:t>
                            </w:r>
                            <w:r w:rsidRPr="0038558C">
                              <w:rPr>
                                <w:rFonts w:ascii="Times New Roman" w:hAnsi="Times New Roman"/>
                                <w:sz w:val="20"/>
                                <w:szCs w:val="20"/>
                              </w:rPr>
                              <w:t>a</w:t>
                            </w:r>
                            <w:r>
                              <w:rPr>
                                <w:rFonts w:ascii="Times New Roman" w:hAnsi="Times New Roman"/>
                                <w:sz w:val="20"/>
                                <w:szCs w:val="20"/>
                              </w:rPr>
                              <w:t xml:space="preserve">pplying a </w:t>
                            </w:r>
                            <w:r w:rsidRPr="0038558C">
                              <w:rPr>
                                <w:rFonts w:ascii="Times New Roman" w:hAnsi="Times New Roman"/>
                                <w:sz w:val="20"/>
                                <w:szCs w:val="20"/>
                              </w:rPr>
                              <w:t xml:space="preserve">2+1 regime in Nepal, </w:t>
                            </w:r>
                            <w:r>
                              <w:rPr>
                                <w:rFonts w:ascii="Times New Roman" w:hAnsi="Times New Roman"/>
                                <w:sz w:val="20"/>
                                <w:szCs w:val="20"/>
                              </w:rPr>
                              <w:t>and</w:t>
                            </w:r>
                            <w:r w:rsidRPr="0038558C">
                              <w:rPr>
                                <w:rFonts w:ascii="Times New Roman" w:hAnsi="Times New Roman"/>
                                <w:sz w:val="20"/>
                                <w:szCs w:val="20"/>
                              </w:rPr>
                              <w:t xml:space="preserve"> would </w:t>
                            </w:r>
                            <w:r>
                              <w:rPr>
                                <w:rFonts w:ascii="Times New Roman" w:hAnsi="Times New Roman"/>
                                <w:sz w:val="20"/>
                                <w:szCs w:val="20"/>
                              </w:rPr>
                              <w:t xml:space="preserve">confer increased </w:t>
                            </w:r>
                            <w:r w:rsidRPr="0038558C">
                              <w:rPr>
                                <w:rFonts w:ascii="Times New Roman" w:hAnsi="Times New Roman"/>
                                <w:sz w:val="20"/>
                                <w:szCs w:val="20"/>
                              </w:rPr>
                              <w:t>impact upon disease.</w:t>
                            </w:r>
                            <w:r>
                              <w:rPr>
                                <w:rFonts w:ascii="Times New Roman" w:hAnsi="Times New Roman"/>
                                <w:sz w:val="20"/>
                                <w:szCs w:val="20"/>
                              </w:rPr>
                              <w:t xml:space="preserve"> Based on the findings of this study the WHO in conjunction with the Nepalese </w:t>
                            </w:r>
                            <w:r w:rsidRPr="0038558C">
                              <w:rPr>
                                <w:rFonts w:ascii="Times New Roman" w:hAnsi="Times New Roman"/>
                                <w:sz w:val="20"/>
                                <w:szCs w:val="20"/>
                              </w:rPr>
                              <w:t xml:space="preserve">National Committee </w:t>
                            </w:r>
                            <w:r>
                              <w:rPr>
                                <w:rFonts w:ascii="Times New Roman" w:hAnsi="Times New Roman"/>
                                <w:sz w:val="20"/>
                                <w:szCs w:val="20"/>
                              </w:rPr>
                              <w:t xml:space="preserve">on Immunization Practices have recommended introduction of the 2+1, with booster at 9 months, PCV schedule into the Nepalese immunisation schedule. In addition these findings are of particular relevance to other countries in Asia where PCV introduction is anticipated (for example India and Bangladesh) and regions where similar disease patterns are observed. </w:t>
                            </w:r>
                          </w:p>
                        </w:txbxContent>
                      </wps:txbx>
                      <wps:bodyPr rot="0" vert="horz" wrap="square" lIns="91440" tIns="45720" rIns="91440" bIns="45720" anchor="t" anchorCtr="0" upright="1">
                        <a:noAutofit/>
                      </wps:bodyPr>
                    </wps:wsp>
                  </a:graphicData>
                </a:graphic>
              </wp:inline>
            </w:drawing>
          </mc:Choice>
          <mc:Fallback>
            <w:pict>
              <v:shapetype w14:anchorId="4A0B33C2" id="_x0000_t202" coordsize="21600,21600" o:spt="202" path="m,l,21600r21600,l21600,xe">
                <v:stroke joinstyle="miter"/>
                <v:path gradientshapeok="t" o:connecttype="rect"/>
              </v:shapetype>
              <v:shape id="Text Box 2" o:spid="_x0000_s1026" type="#_x0000_t202" style="width:440.3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" strokeweight=".5pt">
                <v:stroke dashstyle="1 1" endcap="round"/>
                <v:textbox>
                  <w:txbxContent>
                    <w:p w14:paraId="1F891ACF" w14:textId="77777777" w:rsidR="00765B1D" w:rsidRPr="0038558C" w:rsidRDefault="00765B1D" w:rsidP="00FC1ABF">
                      <w:pPr>
                        <w:spacing w:after="0" w:line="240" w:lineRule="auto"/>
                        <w:jc w:val="both"/>
                        <w:rPr>
                          <w:rFonts w:ascii="Times New Roman" w:hAnsi="Times New Roman"/>
                          <w:b/>
                          <w:sz w:val="20"/>
                          <w:szCs w:val="20"/>
                        </w:rPr>
                      </w:pPr>
                      <w:r w:rsidRPr="0038558C">
                        <w:rPr>
                          <w:rFonts w:ascii="Times New Roman" w:hAnsi="Times New Roman"/>
                          <w:b/>
                          <w:i/>
                          <w:sz w:val="20"/>
                          <w:szCs w:val="20"/>
                        </w:rPr>
                        <w:t>Panel 1.</w:t>
                      </w:r>
                      <w:r w:rsidRPr="0038558C">
                        <w:rPr>
                          <w:rFonts w:ascii="Times New Roman" w:hAnsi="Times New Roman"/>
                          <w:b/>
                          <w:sz w:val="20"/>
                          <w:szCs w:val="20"/>
                        </w:rPr>
                        <w:t xml:space="preserve"> Research in context</w:t>
                      </w:r>
                    </w:p>
                    <w:p w14:paraId="69D63E14" w14:textId="77777777" w:rsidR="00765B1D" w:rsidRPr="0038558C" w:rsidRDefault="00765B1D" w:rsidP="00FC1ABF">
                      <w:pPr>
                        <w:spacing w:after="0" w:line="240" w:lineRule="auto"/>
                        <w:jc w:val="both"/>
                        <w:rPr>
                          <w:rFonts w:ascii="Times New Roman" w:hAnsi="Times New Roman"/>
                          <w:b/>
                          <w:sz w:val="20"/>
                          <w:szCs w:val="20"/>
                        </w:rPr>
                      </w:pPr>
                      <w:r w:rsidRPr="0038558C">
                        <w:rPr>
                          <w:rFonts w:ascii="Times New Roman" w:hAnsi="Times New Roman"/>
                          <w:b/>
                          <w:sz w:val="20"/>
                          <w:szCs w:val="20"/>
                        </w:rPr>
                        <w:t>Systematic reviews</w:t>
                      </w:r>
                    </w:p>
                    <w:p w14:paraId="5B187F06" w14:textId="0903CCBA" w:rsidR="00765B1D" w:rsidRDefault="00765B1D" w:rsidP="00FC1ABF">
                      <w:pPr>
                        <w:spacing w:after="0" w:line="240" w:lineRule="auto"/>
                        <w:jc w:val="both"/>
                        <w:rPr>
                          <w:rFonts w:ascii="Times New Roman" w:hAnsi="Times New Roman"/>
                          <w:sz w:val="20"/>
                          <w:szCs w:val="20"/>
                        </w:rPr>
                      </w:pPr>
                      <w:r w:rsidRPr="0038558C">
                        <w:rPr>
                          <w:rFonts w:ascii="Times New Roman" w:hAnsi="Times New Roman"/>
                          <w:sz w:val="20"/>
                          <w:szCs w:val="20"/>
                        </w:rPr>
                        <w:t xml:space="preserve">There have been </w:t>
                      </w:r>
                      <w:r>
                        <w:rPr>
                          <w:rFonts w:ascii="Times New Roman" w:hAnsi="Times New Roman"/>
                          <w:sz w:val="20"/>
                          <w:szCs w:val="20"/>
                        </w:rPr>
                        <w:t xml:space="preserve">three </w:t>
                      </w:r>
                      <w:r w:rsidRPr="0038558C">
                        <w:rPr>
                          <w:rFonts w:ascii="Times New Roman" w:hAnsi="Times New Roman"/>
                          <w:sz w:val="20"/>
                          <w:szCs w:val="20"/>
                        </w:rPr>
                        <w:t>systematic reviews of</w:t>
                      </w:r>
                      <w:r>
                        <w:rPr>
                          <w:rFonts w:ascii="Times New Roman" w:hAnsi="Times New Roman"/>
                          <w:sz w:val="20"/>
                          <w:szCs w:val="20"/>
                        </w:rPr>
                        <w:t xml:space="preserve"> immunogenicity following</w:t>
                      </w:r>
                      <w:r w:rsidRPr="0038558C">
                        <w:rPr>
                          <w:rFonts w:ascii="Times New Roman" w:hAnsi="Times New Roman"/>
                          <w:sz w:val="20"/>
                          <w:szCs w:val="20"/>
                        </w:rPr>
                        <w:t xml:space="preserve"> PCV prime and boost schedule combinations</w:t>
                      </w:r>
                      <w:r>
                        <w:rPr>
                          <w:rFonts w:ascii="Times New Roman" w:hAnsi="Times New Roman"/>
                          <w:sz w:val="20"/>
                          <w:szCs w:val="20"/>
                        </w:rPr>
                        <w:t>, with only two of these published prior to the trial commencing</w:t>
                      </w:r>
                      <w:r w:rsidRPr="0038558C">
                        <w:rPr>
                          <w:rFonts w:ascii="Times New Roman" w:hAnsi="Times New Roman"/>
                          <w:sz w:val="20"/>
                          <w:szCs w:val="20"/>
                        </w:rPr>
                        <w:t>.</w:t>
                      </w:r>
                      <w:r>
                        <w:rPr>
                          <w:rFonts w:ascii="Times New Roman" w:hAnsi="Times New Roman"/>
                          <w:sz w:val="20"/>
                          <w:szCs w:val="20"/>
                        </w:rPr>
                        <w:fldChar w:fldCharType="begin">
                          <w:fldData xml:space="preserve">PEVuZE5vdGU+PENpdGU+PEF1dGhvcj5TY290dDwvQXV0aG9yPjxZZWFyPjIwMTE8L1llYXI+PFJl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</w:fldData>
                        </w:fldChar>
                      </w:r>
                      <w:r>
                        <w:rPr>
                          <w:rFonts w:ascii="Times New Roman" w:hAnsi="Times New Roman"/>
                          <w:sz w:val="20"/>
                          <w:szCs w:val="20"/>
                        </w:rPr>
                        <w:instrText xml:space="preserve"> ADDIN EN.CITE </w:instrText>
                      </w:r>
                      <w:r>
                        <w:rPr>
                          <w:rFonts w:ascii="Times New Roman" w:hAnsi="Times New Roman"/>
                          <w:sz w:val="20"/>
                          <w:szCs w:val="20"/>
                        </w:rPr>
                        <w:fldChar w:fldCharType="begin">
                          <w:fldData xml:space="preserve">PEVuZE5vdGU+PENpdGU+PEF1dGhvcj5TY290dDwvQXV0aG9yPjxZZWFyPjIwMTE8L1llYXI+PFJl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</w:fldData>
                        </w:fldChar>
                      </w:r>
                      <w:r>
                        <w:rPr>
                          <w:rFonts w:ascii="Times New Roman" w:hAnsi="Times New Roman"/>
                          <w:sz w:val="20"/>
                          <w:szCs w:val="20"/>
                        </w:rPr>
                        <w:instrText xml:space="preserve"> ADDIN EN.CITE.DATA </w:instrText>
                      </w:r>
                      <w:r>
                        <w:rPr>
                          <w:rFonts w:ascii="Times New Roman" w:hAnsi="Times New Roman"/>
                          <w:sz w:val="20"/>
                          <w:szCs w:val="20"/>
                        </w:rPr>
                      </w:r>
                      <w:r>
                        <w:rPr>
                          <w:rFonts w:ascii="Times New Roman" w:hAnsi="Times New Roman"/>
                          <w:sz w:val="20"/>
                          <w:szCs w:val="20"/>
                        </w:rPr>
                        <w:fldChar w:fldCharType="end"/>
                      </w:r>
                      <w:r>
                        <w:rPr>
                          <w:rFonts w:ascii="Times New Roman" w:hAnsi="Times New Roman"/>
                          <w:sz w:val="20"/>
                          <w:szCs w:val="20"/>
                        </w:rPr>
                      </w:r>
                      <w:r>
                        <w:rPr>
                          <w:rFonts w:ascii="Times New Roman" w:hAnsi="Times New Roman"/>
                          <w:sz w:val="20"/>
                          <w:szCs w:val="20"/>
                        </w:rPr>
                        <w:fldChar w:fldCharType="separate"/>
                      </w:r>
                      <w:r w:rsidRPr="009E30CE">
                        <w:rPr>
                          <w:rFonts w:ascii="Times New Roman" w:hAnsi="Times New Roman"/>
                          <w:noProof/>
                          <w:sz w:val="20"/>
                          <w:szCs w:val="20"/>
                          <w:vertAlign w:val="superscript"/>
                        </w:rPr>
                        <w:t>1-3</w:t>
                      </w:r>
                      <w:r>
                        <w:rPr>
                          <w:rFonts w:ascii="Times New Roman" w:hAnsi="Times New Roman"/>
                          <w:sz w:val="20"/>
                          <w:szCs w:val="20"/>
                        </w:rPr>
                        <w:fldChar w:fldCharType="end"/>
                      </w:r>
                      <w:r w:rsidRPr="0038558C">
                        <w:rPr>
                          <w:rFonts w:ascii="Times New Roman" w:hAnsi="Times New Roman"/>
                          <w:sz w:val="20"/>
                          <w:szCs w:val="20"/>
                        </w:rPr>
                        <w:t xml:space="preserve"> </w:t>
                      </w:r>
                      <w:r w:rsidR="005D396D">
                        <w:rPr>
                          <w:rFonts w:ascii="Times New Roman" w:hAnsi="Times New Roman"/>
                          <w:sz w:val="20"/>
                          <w:szCs w:val="20"/>
                        </w:rPr>
                        <w:t>O</w:t>
                      </w:r>
                      <w:r>
                        <w:rPr>
                          <w:rFonts w:ascii="Times New Roman" w:hAnsi="Times New Roman"/>
                          <w:sz w:val="20"/>
                          <w:szCs w:val="20"/>
                        </w:rPr>
                        <w:t>nly one study (conducted in Israel) within these reviews directly</w:t>
                      </w:r>
                      <w:r w:rsidRPr="0038558C">
                        <w:rPr>
                          <w:rFonts w:ascii="Times New Roman" w:hAnsi="Times New Roman"/>
                          <w:sz w:val="20"/>
                          <w:szCs w:val="20"/>
                        </w:rPr>
                        <w:t xml:space="preserve"> compar</w:t>
                      </w:r>
                      <w:r>
                        <w:rPr>
                          <w:rFonts w:ascii="Times New Roman" w:hAnsi="Times New Roman"/>
                          <w:sz w:val="20"/>
                          <w:szCs w:val="20"/>
                        </w:rPr>
                        <w:t>es</w:t>
                      </w:r>
                      <w:r w:rsidRPr="0038558C">
                        <w:rPr>
                          <w:rFonts w:ascii="Times New Roman" w:hAnsi="Times New Roman"/>
                          <w:sz w:val="20"/>
                          <w:szCs w:val="20"/>
                        </w:rPr>
                        <w:t xml:space="preserve"> a 2+1 to 3+0 schedule and this was with</w:t>
                      </w:r>
                      <w:r w:rsidR="005A19AB">
                        <w:rPr>
                          <w:rFonts w:ascii="Times New Roman" w:hAnsi="Times New Roman"/>
                          <w:sz w:val="20"/>
                          <w:szCs w:val="20"/>
                        </w:rPr>
                        <w:t xml:space="preserve"> priming commencing at a later age and</w:t>
                      </w:r>
                      <w:r w:rsidRPr="0038558C">
                        <w:rPr>
                          <w:rFonts w:ascii="Times New Roman" w:hAnsi="Times New Roman"/>
                          <w:sz w:val="20"/>
                          <w:szCs w:val="20"/>
                        </w:rPr>
                        <w:t xml:space="preserve"> </w:t>
                      </w:r>
                      <w:r w:rsidR="005A19AB">
                        <w:rPr>
                          <w:rFonts w:ascii="Times New Roman" w:hAnsi="Times New Roman"/>
                          <w:sz w:val="20"/>
                          <w:szCs w:val="20"/>
                        </w:rPr>
                        <w:t>the</w:t>
                      </w:r>
                      <w:r w:rsidRPr="0038558C">
                        <w:rPr>
                          <w:rFonts w:ascii="Times New Roman" w:hAnsi="Times New Roman"/>
                          <w:sz w:val="20"/>
                          <w:szCs w:val="20"/>
                        </w:rPr>
                        <w:t xml:space="preserve"> booster at 12 months</w:t>
                      </w:r>
                      <w:r w:rsidR="005A19AB">
                        <w:rPr>
                          <w:rFonts w:ascii="Times New Roman" w:hAnsi="Times New Roman"/>
                          <w:sz w:val="20"/>
                          <w:szCs w:val="20"/>
                        </w:rPr>
                        <w:t xml:space="preserve"> utilising PCV7</w:t>
                      </w:r>
                      <w:r w:rsidRPr="0038558C">
                        <w:rPr>
                          <w:rFonts w:ascii="Times New Roman" w:hAnsi="Times New Roman"/>
                          <w:sz w:val="20"/>
                          <w:szCs w:val="20"/>
                        </w:rPr>
                        <w:t>.</w:t>
                      </w:r>
                      <w:r>
                        <w:rPr>
                          <w:rFonts w:ascii="Times New Roman" w:hAnsi="Times New Roman"/>
                          <w:sz w:val="20"/>
                          <w:szCs w:val="20"/>
                        </w:rPr>
                        <w:fldChar w:fldCharType="begin"/>
                      </w:r>
                      <w:r>
                        <w:rPr>
                          <w:rFonts w:ascii="Times New Roman" w:hAnsi="Times New Roman"/>
                          <w:sz w:val="20"/>
                          <w:szCs w:val="20"/>
                        </w:rPr>
                        <w:instrText xml:space="preserve"> ADDIN EN.CITE &lt;EndNote&gt;&lt;Cite&gt;&lt;Author&gt;Givon-Lavi&lt;/Author&gt;&lt;Year&gt;2010&lt;/Year&gt;&lt;RecNum&gt;605&lt;/RecNum&gt;&lt;DisplayText&gt;&lt;style face="superscript"&gt;4&lt;/style&gt;&lt;/DisplayText&gt;&lt;record&gt;&lt;rec-number&gt;605&lt;/rec-number&gt;&lt;foreign-keys&gt;&lt;key app="EN" db-id="09dpzv99krfe23e5faxv5pvreepttxtwveav" timestamp="1384169217"&gt;605&lt;/key&gt;&lt;/foreign-keys&gt;&lt;ref-type name="Journal Article"&gt;17&lt;/ref-type&gt;&lt;contributors&gt;&lt;authors&gt;&lt;author&gt;Givon-Lavi, N.&lt;/author&gt;&lt;author&gt;Greenberg, D.&lt;/author&gt;&lt;author&gt;Dagan, R.&lt;/author&gt;&lt;/authors&gt;&lt;/contributors&gt;&lt;auth-address&gt;Pediatric Infectious Disease Unit, Faculty of Health Sciences, Ben-Gurion University of the Negev and Soroka University Medical Center, Beer-Sheva, Israel.&lt;/auth-address&gt;&lt;titles&gt;&lt;title&gt;Immunogenicity of alternative regimens of the conjugated 7-valent pneumococcal vaccine: a randomized controlled trial&lt;/title&gt;&lt;secondary-title&gt;Pediatr Infect Dis J&lt;/secondary-title&gt;&lt;/titles&gt;&lt;periodical&gt;&lt;full-title&gt;Pediatr Infect Dis J&lt;/full-title&gt;&lt;/periodical&gt;&lt;pages&gt;756-62&lt;/pages&gt;&lt;volume&gt;29&lt;/volume&gt;&lt;number&gt;8&lt;/number&gt;&lt;edition&gt;2010/07/28&lt;/edition&gt;&lt;keywords&gt;&lt;keyword&gt;Antibodies, Bacterial/blood&lt;/keyword&gt;&lt;keyword&gt;Enzyme-Linked Immunosorbent Assay&lt;/keyword&gt;&lt;keyword&gt;Female&lt;/keyword&gt;&lt;keyword&gt;Humans&lt;/keyword&gt;&lt;keyword&gt;Immunization, Secondary/*methods&lt;/keyword&gt;&lt;keyword&gt;Immunoglobulin G/blood&lt;/keyword&gt;&lt;keyword&gt;Infant&lt;/keyword&gt;&lt;keyword&gt;Male&lt;/keyword&gt;&lt;keyword&gt;Pneumococcal Infections/*prevention &amp;amp; control&lt;/keyword&gt;&lt;keyword&gt;Pneumococcal Vaccines/*immunology&lt;/keyword&gt;&lt;keyword&gt;Vaccination/*methods&lt;/keyword&gt;&lt;/keywords&gt;&lt;dates&gt;&lt;year&gt;2010&lt;/year&gt;&lt;pub-dates&gt;&lt;date&gt;Aug&lt;/date&gt;&lt;/pub-dates&gt;&lt;/dates&gt;&lt;isbn&gt;1532-0987 (Electronic)&amp;#xD;0891-3668 (Linking)&lt;/isbn&gt;&lt;accession-num&gt;20661103&lt;/accession-num&gt;&lt;urls&gt;&lt;related-urls&gt;&lt;url&gt;http://www.ncbi.nlm.nih.gov/entrez/query.fcgi?cmd=Retrieve&amp;amp;db=PubMed&amp;amp;dopt=Citation&amp;amp;list_uids=20661103&lt;/url&gt;&lt;/related-urls&gt;&lt;/urls&gt;&lt;electronic-resource-num&gt;10.1097/INF.0b013e3181d99345&amp;#xD;00006454-201008000-00019 [pii]&lt;/electronic-resource-num&gt;&lt;language&gt;eng&lt;/language&gt;&lt;/record&gt;&lt;/Cite&gt;&lt;/EndNote&gt;</w:instrText>
                      </w:r>
                      <w:r>
                        <w:rPr>
                          <w:rFonts w:ascii="Times New Roman" w:hAnsi="Times New Roman"/>
                          <w:sz w:val="20"/>
                          <w:szCs w:val="20"/>
                        </w:rPr>
                        <w:fldChar w:fldCharType="separate"/>
                      </w:r>
                      <w:r w:rsidRPr="009E30CE">
                        <w:rPr>
                          <w:rFonts w:ascii="Times New Roman" w:hAnsi="Times New Roman"/>
                          <w:noProof/>
                          <w:sz w:val="20"/>
                          <w:szCs w:val="20"/>
                          <w:vertAlign w:val="superscript"/>
                        </w:rPr>
                        <w:t>4</w:t>
                      </w:r>
                      <w:r>
                        <w:rPr>
                          <w:rFonts w:ascii="Times New Roman" w:hAnsi="Times New Roman"/>
                          <w:sz w:val="20"/>
                          <w:szCs w:val="20"/>
                        </w:rPr>
                        <w:fldChar w:fldCharType="end"/>
                      </w:r>
                      <w:r w:rsidR="005A19AB">
                        <w:rPr>
                          <w:rFonts w:ascii="Times New Roman" w:hAnsi="Times New Roman"/>
                          <w:sz w:val="20"/>
                          <w:szCs w:val="20"/>
                        </w:rPr>
                        <w:t xml:space="preserve"> </w:t>
                      </w:r>
                      <w:r w:rsidR="00780C59">
                        <w:rPr>
                          <w:rFonts w:ascii="Times New Roman" w:hAnsi="Times New Roman"/>
                          <w:sz w:val="20"/>
                          <w:szCs w:val="20"/>
                        </w:rPr>
                        <w:t>One month post priming the 3+0 compared to 2+1 group had significantly higher GMCs for 4 of the 7 serotypes. Conversely at one month after boosting the 2+1 compared to 3+0 group had significantly higher GMCs for all serotypes.</w:t>
                      </w:r>
                    </w:p>
                    <w:p w14:paraId="77FD21AA" w14:textId="77777777" w:rsidR="00780C59" w:rsidRPr="0038558C" w:rsidRDefault="00780C59" w:rsidP="00FC1ABF">
                      <w:pPr>
                        <w:spacing w:after="0" w:line="240" w:lineRule="auto"/>
                        <w:jc w:val="both"/>
                        <w:rPr>
                          <w:rFonts w:ascii="Times New Roman" w:hAnsi="Times New Roman"/>
                          <w:sz w:val="20"/>
                          <w:szCs w:val="20"/>
                        </w:rPr>
                      </w:pPr>
                    </w:p>
                    <w:p w14:paraId="55CDE963" w14:textId="77777777" w:rsidR="00765B1D" w:rsidRPr="0038558C" w:rsidRDefault="00765B1D" w:rsidP="00FC1ABF">
                      <w:pPr>
                        <w:spacing w:after="0" w:line="240" w:lineRule="auto"/>
                        <w:jc w:val="both"/>
                        <w:rPr>
                          <w:rFonts w:ascii="Times New Roman" w:hAnsi="Times New Roman"/>
                          <w:b/>
                          <w:sz w:val="20"/>
                          <w:szCs w:val="20"/>
                        </w:rPr>
                      </w:pPr>
                      <w:r w:rsidRPr="0038558C">
                        <w:rPr>
                          <w:rFonts w:ascii="Times New Roman" w:hAnsi="Times New Roman"/>
                          <w:b/>
                          <w:sz w:val="20"/>
                          <w:szCs w:val="20"/>
                        </w:rPr>
                        <w:t>Interpretation</w:t>
                      </w:r>
                    </w:p>
                    <w:p w14:paraId="577F5D7F" w14:textId="2FA1253A" w:rsidR="00765B1D" w:rsidRPr="0038558C" w:rsidRDefault="00765B1D" w:rsidP="00FC1ABF">
                      <w:pPr>
                        <w:spacing w:after="0" w:line="240" w:lineRule="auto"/>
                        <w:jc w:val="both"/>
                        <w:rPr>
                          <w:rFonts w:ascii="Times New Roman" w:hAnsi="Times New Roman"/>
                          <w:b/>
                          <w:sz w:val="20"/>
                          <w:szCs w:val="20"/>
                        </w:rPr>
                      </w:pPr>
                      <w:r w:rsidRPr="0038558C">
                        <w:rPr>
                          <w:rFonts w:ascii="Times New Roman" w:hAnsi="Times New Roman"/>
                          <w:sz w:val="20"/>
                          <w:szCs w:val="20"/>
                        </w:rPr>
                        <w:t>Our study is the first randomised controlled trial to compare a 2+1, with booster at 9 months, to 3+0 pneumococcal conjugate vaccine schedule and demonstrates significant immunological advantages to</w:t>
                      </w:r>
                      <w:r>
                        <w:rPr>
                          <w:rFonts w:ascii="Times New Roman" w:hAnsi="Times New Roman"/>
                          <w:sz w:val="20"/>
                          <w:szCs w:val="20"/>
                        </w:rPr>
                        <w:t xml:space="preserve">wards </w:t>
                      </w:r>
                      <w:r w:rsidRPr="0038558C">
                        <w:rPr>
                          <w:rFonts w:ascii="Times New Roman" w:hAnsi="Times New Roman"/>
                          <w:sz w:val="20"/>
                          <w:szCs w:val="20"/>
                        </w:rPr>
                        <w:t>a</w:t>
                      </w:r>
                      <w:r>
                        <w:rPr>
                          <w:rFonts w:ascii="Times New Roman" w:hAnsi="Times New Roman"/>
                          <w:sz w:val="20"/>
                          <w:szCs w:val="20"/>
                        </w:rPr>
                        <w:t xml:space="preserve">pplying a </w:t>
                      </w:r>
                      <w:r w:rsidRPr="0038558C">
                        <w:rPr>
                          <w:rFonts w:ascii="Times New Roman" w:hAnsi="Times New Roman"/>
                          <w:sz w:val="20"/>
                          <w:szCs w:val="20"/>
                        </w:rPr>
                        <w:t xml:space="preserve">2+1 regime in Nepal, </w:t>
                      </w:r>
                      <w:r>
                        <w:rPr>
                          <w:rFonts w:ascii="Times New Roman" w:hAnsi="Times New Roman"/>
                          <w:sz w:val="20"/>
                          <w:szCs w:val="20"/>
                        </w:rPr>
                        <w:t>and</w:t>
                      </w:r>
                      <w:r w:rsidRPr="0038558C">
                        <w:rPr>
                          <w:rFonts w:ascii="Times New Roman" w:hAnsi="Times New Roman"/>
                          <w:sz w:val="20"/>
                          <w:szCs w:val="20"/>
                        </w:rPr>
                        <w:t xml:space="preserve"> would </w:t>
                      </w:r>
                      <w:r>
                        <w:rPr>
                          <w:rFonts w:ascii="Times New Roman" w:hAnsi="Times New Roman"/>
                          <w:sz w:val="20"/>
                          <w:szCs w:val="20"/>
                        </w:rPr>
                        <w:t xml:space="preserve">confer increased </w:t>
                      </w:r>
                      <w:r w:rsidRPr="0038558C">
                        <w:rPr>
                          <w:rFonts w:ascii="Times New Roman" w:hAnsi="Times New Roman"/>
                          <w:sz w:val="20"/>
                          <w:szCs w:val="20"/>
                        </w:rPr>
                        <w:t>impact upon disease.</w:t>
                      </w:r>
                      <w:r>
                        <w:rPr>
                          <w:rFonts w:ascii="Times New Roman" w:hAnsi="Times New Roman"/>
                          <w:sz w:val="20"/>
                          <w:szCs w:val="20"/>
                        </w:rPr>
                        <w:t xml:space="preserve"> Based on the findings of this study the WHO in conjunction with the Nepalese </w:t>
                      </w:r>
                      <w:r w:rsidRPr="0038558C">
                        <w:rPr>
                          <w:rFonts w:ascii="Times New Roman" w:hAnsi="Times New Roman"/>
                          <w:sz w:val="20"/>
                          <w:szCs w:val="20"/>
                        </w:rPr>
                        <w:t xml:space="preserve">National Committee </w:t>
                      </w:r>
                      <w:r>
                        <w:rPr>
                          <w:rFonts w:ascii="Times New Roman" w:hAnsi="Times New Roman"/>
                          <w:sz w:val="20"/>
                          <w:szCs w:val="20"/>
                        </w:rPr>
                        <w:t xml:space="preserve">on Immunization Practices have recommended introduction of the 2+1, with booster at 9 months, PCV schedule into the Nepalese immunisation schedule. In addition these findings are of particular relevance to other countries in Asia where PCV introduction is anticipated (for example India and Bangladesh) and regions where similar disease patterns are observed. </w:t>
                      </w:r>
                    </w:p>
                  </w:txbxContent>
                </v:textbox>
                <w10:anchorlock/>
              </v:shape>
            </w:pict>
          </mc:Fallback>
        </mc:AlternateContent>
      </w:r>
    </w:p>
    <w:p w14:paraId="3A4193A7" w14:textId="77777777" w:rsidR="00C82476" w:rsidRPr="0038558C" w:rsidRDefault="00C82476" w:rsidP="00FC1ABF">
      <w:pPr>
        <w:spacing w:after="0" w:line="240" w:lineRule="auto"/>
        <w:ind w:right="-23"/>
        <w:rPr>
          <w:rFonts w:ascii="Times New Roman" w:hAnsi="Times New Roman"/>
          <w:bCs/>
          <w:color w:val="000000"/>
          <w:sz w:val="20"/>
          <w:szCs w:val="20"/>
        </w:rPr>
      </w:pPr>
    </w:p>
    <w:p w14:paraId="00CA4809" w14:textId="77777777" w:rsidR="00C82476" w:rsidRPr="0038558C" w:rsidRDefault="00C82476" w:rsidP="00FC1ABF">
      <w:pPr>
        <w:pStyle w:val="Heading1JT"/>
        <w:spacing w:line="240" w:lineRule="auto"/>
        <w:jc w:val="left"/>
        <w:rPr>
          <w:sz w:val="20"/>
        </w:rPr>
      </w:pPr>
    </w:p>
    <w:p w14:paraId="6B3A36FE" w14:textId="2DC1748F" w:rsidR="00C82476" w:rsidRPr="0038558C" w:rsidRDefault="00C82476" w:rsidP="00FC1ABF">
      <w:pPr>
        <w:pStyle w:val="Heading1JT"/>
        <w:spacing w:line="240" w:lineRule="auto"/>
        <w:jc w:val="left"/>
        <w:rPr>
          <w:sz w:val="20"/>
        </w:rPr>
      </w:pPr>
      <w:r w:rsidRPr="0038558C">
        <w:rPr>
          <w:sz w:val="20"/>
        </w:rPr>
        <w:t>Contributors</w:t>
      </w:r>
      <w:r>
        <w:rPr>
          <w:sz w:val="20"/>
        </w:rPr>
        <w:t xml:space="preserve">: </w:t>
      </w:r>
      <w:r w:rsidRPr="00282590">
        <w:rPr>
          <w:b w:val="0"/>
          <w:sz w:val="20"/>
        </w:rPr>
        <w:t>NA, GRS, RP, SS, SU,</w:t>
      </w:r>
      <w:r w:rsidR="00812306">
        <w:rPr>
          <w:b w:val="0"/>
          <w:sz w:val="20"/>
        </w:rPr>
        <w:t xml:space="preserve"> </w:t>
      </w:r>
      <w:r w:rsidRPr="00282590">
        <w:rPr>
          <w:b w:val="0"/>
          <w:sz w:val="20"/>
        </w:rPr>
        <w:t>ST,</w:t>
      </w:r>
      <w:r w:rsidR="00812306">
        <w:rPr>
          <w:b w:val="0"/>
          <w:sz w:val="20"/>
        </w:rPr>
        <w:t xml:space="preserve"> </w:t>
      </w:r>
      <w:r w:rsidRPr="00282590">
        <w:rPr>
          <w:b w:val="0"/>
          <w:sz w:val="20"/>
        </w:rPr>
        <w:t xml:space="preserve">SK, DFK, DRM, MDS and AJP revised the report, designed and conducted the study. </w:t>
      </w:r>
      <w:r w:rsidRPr="00282590">
        <w:rPr>
          <w:rFonts w:eastAsia="Times New Roman"/>
          <w:b w:val="0"/>
          <w:sz w:val="20"/>
        </w:rPr>
        <w:t>MH analysed</w:t>
      </w:r>
      <w:r w:rsidR="00812306">
        <w:rPr>
          <w:rFonts w:eastAsia="Times New Roman"/>
          <w:b w:val="0"/>
          <w:sz w:val="20"/>
        </w:rPr>
        <w:t xml:space="preserve"> </w:t>
      </w:r>
      <w:r w:rsidRPr="00282590">
        <w:rPr>
          <w:rFonts w:eastAsia="Times New Roman"/>
          <w:b w:val="0"/>
          <w:sz w:val="20"/>
        </w:rPr>
        <w:t>data and revised the report. AKT, SP, UK, RM, SAK, SB, and MG conducted the study and revised the report.  JH interpreted the microarray data and revised the report. MV performed statistical analysis and revised the report. RK analysed the data, wrote and revised the report.</w:t>
      </w:r>
      <w:r w:rsidR="00812306">
        <w:rPr>
          <w:rFonts w:eastAsia="Times New Roman"/>
          <w:b w:val="0"/>
          <w:sz w:val="20"/>
        </w:rPr>
        <w:t xml:space="preserve"> </w:t>
      </w:r>
      <w:r w:rsidRPr="00282590">
        <w:rPr>
          <w:rFonts w:eastAsia="Times New Roman"/>
          <w:b w:val="0"/>
          <w:sz w:val="20"/>
        </w:rPr>
        <w:t>FvdK</w:t>
      </w:r>
      <w:r w:rsidR="00812306">
        <w:rPr>
          <w:rFonts w:eastAsia="Times New Roman"/>
          <w:b w:val="0"/>
          <w:sz w:val="20"/>
        </w:rPr>
        <w:t xml:space="preserve"> </w:t>
      </w:r>
      <w:r w:rsidRPr="00282590">
        <w:rPr>
          <w:rFonts w:eastAsia="Times New Roman"/>
          <w:b w:val="0"/>
          <w:sz w:val="20"/>
        </w:rPr>
        <w:t>interpreted the serum multiplex immunoassay data and reviewed the report.</w:t>
      </w:r>
      <w:r w:rsidR="00812306">
        <w:rPr>
          <w:rFonts w:eastAsia="Times New Roman"/>
          <w:b w:val="0"/>
          <w:sz w:val="20"/>
        </w:rPr>
        <w:t xml:space="preserve"> </w:t>
      </w:r>
      <w:r w:rsidRPr="00282590">
        <w:rPr>
          <w:b w:val="0"/>
          <w:sz w:val="20"/>
        </w:rPr>
        <w:t>All authors approved the final version of the report for submission.</w:t>
      </w:r>
    </w:p>
    <w:p w14:paraId="335C912E" w14:textId="77777777" w:rsidR="00C82476" w:rsidRDefault="00C82476" w:rsidP="00FC1A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lang w:val="en-AU"/>
        </w:rPr>
      </w:pPr>
    </w:p>
    <w:p w14:paraId="013A6E1A" w14:textId="77777777" w:rsidR="00C82476" w:rsidRPr="0038558C" w:rsidRDefault="00C82476" w:rsidP="00FC1A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0"/>
          <w:szCs w:val="20"/>
        </w:rPr>
      </w:pPr>
      <w:r w:rsidRPr="0038558C">
        <w:rPr>
          <w:rFonts w:ascii="Times New Roman" w:hAnsi="Times New Roman"/>
          <w:b/>
          <w:sz w:val="20"/>
          <w:szCs w:val="20"/>
          <w:lang w:val="en-AU"/>
        </w:rPr>
        <w:t>Declaration of interest</w:t>
      </w:r>
      <w:r w:rsidRPr="0038558C">
        <w:rPr>
          <w:rFonts w:ascii="Times New Roman" w:hAnsi="Times New Roman"/>
          <w:sz w:val="20"/>
          <w:szCs w:val="20"/>
        </w:rPr>
        <w:t xml:space="preserve">s </w:t>
      </w:r>
    </w:p>
    <w:p w14:paraId="399E8D80" w14:textId="4A6E387C" w:rsidR="00C82476" w:rsidRPr="0038558C" w:rsidRDefault="00C82476" w:rsidP="00FC1ABF">
      <w:pPr>
        <w:spacing w:after="0" w:line="240" w:lineRule="auto"/>
        <w:ind w:right="-23"/>
        <w:jc w:val="both"/>
        <w:rPr>
          <w:rFonts w:ascii="Times New Roman" w:hAnsi="Times New Roman"/>
          <w:sz w:val="20"/>
          <w:szCs w:val="20"/>
        </w:rPr>
      </w:pPr>
      <w:r w:rsidRPr="0038558C">
        <w:rPr>
          <w:rFonts w:ascii="Times New Roman" w:hAnsi="Times New Roman"/>
          <w:sz w:val="20"/>
          <w:szCs w:val="20"/>
        </w:rPr>
        <w:t xml:space="preserve">AJP and MDS have previously </w:t>
      </w:r>
      <w:r w:rsidRPr="0038558C">
        <w:rPr>
          <w:rFonts w:ascii="Times New Roman" w:hAnsi="Times New Roman"/>
          <w:sz w:val="20"/>
          <w:szCs w:val="20"/>
          <w:lang w:val="en-AU"/>
        </w:rPr>
        <w:t xml:space="preserve">conducted clinical trials on behalf of Oxford University that were sponsored by manufacturers of pneumococcal conjugate vaccines but do not receive any personal payments from them. The University of Oxford receives unrestricted educational grants for courses and conferences organised by AJP from vaccine manufacturers.  </w:t>
      </w:r>
      <w:r>
        <w:rPr>
          <w:rFonts w:ascii="Times New Roman" w:hAnsi="Times New Roman"/>
          <w:sz w:val="20"/>
          <w:szCs w:val="20"/>
          <w:shd w:val="clear" w:color="auto" w:fill="FFFFFF"/>
        </w:rPr>
        <w:t>DFK and MDS have</w:t>
      </w:r>
      <w:r w:rsidRPr="0038558C">
        <w:rPr>
          <w:rFonts w:ascii="Times New Roman" w:hAnsi="Times New Roman"/>
          <w:sz w:val="20"/>
          <w:szCs w:val="20"/>
          <w:shd w:val="clear" w:color="auto" w:fill="FFFFFF"/>
        </w:rPr>
        <w:t xml:space="preserve"> received financial assistance from vaccine manufacturers to attend conferences. </w:t>
      </w:r>
      <w:r w:rsidRPr="0038558C">
        <w:rPr>
          <w:rFonts w:ascii="Times New Roman" w:hAnsi="Times New Roman"/>
          <w:sz w:val="20"/>
          <w:szCs w:val="20"/>
          <w:lang w:val="en-AU"/>
        </w:rPr>
        <w:t xml:space="preserve">DFK receives salary support from the NIHR Oxford Biomedical Research Centre. </w:t>
      </w:r>
      <w:r w:rsidRPr="0038558C">
        <w:rPr>
          <w:rFonts w:ascii="Times New Roman" w:hAnsi="Times New Roman"/>
          <w:sz w:val="20"/>
          <w:szCs w:val="20"/>
          <w:shd w:val="clear" w:color="auto" w:fill="FFFFFF"/>
        </w:rPr>
        <w:t>MDS has participated in advisory boards for vaccine manufacturers, but receives no personal payments for this work.</w:t>
      </w:r>
      <w:r w:rsidR="00812306">
        <w:rPr>
          <w:rFonts w:ascii="Times New Roman" w:hAnsi="Times New Roman"/>
          <w:sz w:val="20"/>
          <w:szCs w:val="20"/>
          <w:shd w:val="clear" w:color="auto" w:fill="FFFFFF"/>
        </w:rPr>
        <w:t xml:space="preserve"> </w:t>
      </w:r>
      <w:r w:rsidRPr="0038558C">
        <w:rPr>
          <w:rFonts w:ascii="Times New Roman" w:hAnsi="Times New Roman"/>
          <w:sz w:val="20"/>
          <w:szCs w:val="20"/>
          <w:shd w:val="clear" w:color="auto" w:fill="FFFFFF"/>
        </w:rPr>
        <w:t>JH has received research project grants and funding from vaccine manufacturers, but receives no personal payments for this work.</w:t>
      </w:r>
    </w:p>
    <w:p w14:paraId="12A727DE" w14:textId="77777777" w:rsidR="00C82476" w:rsidRPr="0038558C" w:rsidRDefault="00C82476" w:rsidP="00FC1A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0"/>
          <w:szCs w:val="20"/>
          <w:lang w:val="en-AU"/>
        </w:rPr>
      </w:pPr>
    </w:p>
    <w:p w14:paraId="31B12FB7" w14:textId="77777777" w:rsidR="00C82476" w:rsidRPr="0038558C" w:rsidRDefault="00C82476" w:rsidP="00FC1ABF">
      <w:pPr>
        <w:spacing w:after="0" w:line="240" w:lineRule="auto"/>
        <w:ind w:right="-23"/>
        <w:jc w:val="both"/>
        <w:rPr>
          <w:rFonts w:ascii="Times New Roman" w:hAnsi="Times New Roman"/>
          <w:b/>
          <w:bCs/>
          <w:color w:val="000000"/>
          <w:sz w:val="20"/>
          <w:szCs w:val="20"/>
        </w:rPr>
      </w:pPr>
      <w:r w:rsidRPr="0038558C">
        <w:rPr>
          <w:rFonts w:ascii="Times New Roman" w:hAnsi="Times New Roman"/>
          <w:b/>
          <w:bCs/>
          <w:color w:val="000000"/>
          <w:sz w:val="20"/>
          <w:szCs w:val="20"/>
        </w:rPr>
        <w:t>Acknowledgments</w:t>
      </w:r>
    </w:p>
    <w:p w14:paraId="53ED3EA1" w14:textId="24E42438" w:rsidR="00C82476" w:rsidRPr="0038558C" w:rsidRDefault="00C82476" w:rsidP="00FD7945">
      <w:pPr>
        <w:spacing w:after="0" w:line="240" w:lineRule="auto"/>
        <w:ind w:right="-23"/>
        <w:jc w:val="both"/>
        <w:rPr>
          <w:rFonts w:ascii="Times New Roman" w:hAnsi="Times New Roman"/>
          <w:bCs/>
          <w:color w:val="000000"/>
          <w:sz w:val="20"/>
          <w:szCs w:val="20"/>
        </w:rPr>
      </w:pPr>
      <w:r w:rsidRPr="0038558C">
        <w:rPr>
          <w:rFonts w:ascii="Times New Roman" w:hAnsi="Times New Roman"/>
          <w:bCs/>
          <w:color w:val="000000"/>
          <w:sz w:val="20"/>
          <w:szCs w:val="20"/>
        </w:rPr>
        <w:t xml:space="preserve">The authors acknowledge Emma Plested for project management, and the </w:t>
      </w:r>
      <w:r w:rsidRPr="0038558C">
        <w:rPr>
          <w:rFonts w:ascii="Times New Roman" w:hAnsi="Times New Roman"/>
          <w:color w:val="000000"/>
          <w:sz w:val="20"/>
          <w:szCs w:val="20"/>
        </w:rPr>
        <w:t>Logistics Management Division of the Government of Nepal.</w:t>
      </w:r>
      <w:r w:rsidRPr="0038558C">
        <w:rPr>
          <w:rFonts w:ascii="Times New Roman" w:hAnsi="Times New Roman"/>
          <w:bCs/>
          <w:color w:val="000000"/>
          <w:sz w:val="20"/>
          <w:szCs w:val="20"/>
        </w:rPr>
        <w:t xml:space="preserve"> Ahsan Habib</w:t>
      </w:r>
      <w:r w:rsidR="00812306">
        <w:rPr>
          <w:rFonts w:ascii="Times New Roman" w:hAnsi="Times New Roman"/>
          <w:bCs/>
          <w:color w:val="000000"/>
          <w:sz w:val="20"/>
          <w:szCs w:val="20"/>
        </w:rPr>
        <w:t xml:space="preserve"> </w:t>
      </w:r>
      <w:r w:rsidRPr="0038558C">
        <w:rPr>
          <w:rFonts w:ascii="Times New Roman" w:hAnsi="Times New Roman"/>
          <w:sz w:val="20"/>
          <w:szCs w:val="20"/>
          <w:lang w:val="en-AU"/>
        </w:rPr>
        <w:t>and Dorota</w:t>
      </w:r>
      <w:r w:rsidR="00812306">
        <w:rPr>
          <w:rFonts w:ascii="Times New Roman" w:hAnsi="Times New Roman"/>
          <w:sz w:val="20"/>
          <w:szCs w:val="20"/>
          <w:lang w:val="en-AU"/>
        </w:rPr>
        <w:t xml:space="preserve"> </w:t>
      </w:r>
      <w:r w:rsidRPr="0038558C">
        <w:rPr>
          <w:rFonts w:ascii="Times New Roman" w:hAnsi="Times New Roman"/>
          <w:sz w:val="20"/>
          <w:szCs w:val="20"/>
          <w:lang w:val="en-AU"/>
        </w:rPr>
        <w:t xml:space="preserve">Borys for reviewing the manuscript. </w:t>
      </w:r>
      <w:r w:rsidRPr="0038558C">
        <w:rPr>
          <w:rFonts w:ascii="Times New Roman" w:hAnsi="Times New Roman"/>
          <w:sz w:val="20"/>
          <w:szCs w:val="20"/>
          <w:lang w:val="en-US"/>
        </w:rPr>
        <w:t xml:space="preserve">Irina Tcherniaeva for her </w:t>
      </w:r>
      <w:r w:rsidRPr="0038558C">
        <w:rPr>
          <w:rFonts w:ascii="Times New Roman" w:hAnsi="Times New Roman"/>
          <w:sz w:val="20"/>
          <w:szCs w:val="20"/>
          <w:lang w:val="en-US"/>
        </w:rPr>
        <w:lastRenderedPageBreak/>
        <w:t xml:space="preserve">assistance with the multiplex immunoassays. Anip Joshi, </w:t>
      </w:r>
      <w:r w:rsidRPr="0038558C">
        <w:rPr>
          <w:rFonts w:ascii="Times New Roman" w:hAnsi="Times New Roman"/>
          <w:bCs/>
          <w:sz w:val="20"/>
          <w:szCs w:val="20"/>
          <w:lang w:val="en-US"/>
        </w:rPr>
        <w:t>Mika Shakya,</w:t>
      </w:r>
      <w:r w:rsidRPr="0038558C">
        <w:rPr>
          <w:rFonts w:ascii="Times New Roman" w:hAnsi="Times New Roman"/>
          <w:sz w:val="20"/>
          <w:szCs w:val="20"/>
          <w:lang w:val="en-US"/>
        </w:rPr>
        <w:t xml:space="preserve"> Jocelyn Habens, and Sushma</w:t>
      </w:r>
      <w:r w:rsidR="00812306">
        <w:rPr>
          <w:rFonts w:ascii="Times New Roman" w:hAnsi="Times New Roman"/>
          <w:sz w:val="20"/>
          <w:szCs w:val="20"/>
          <w:lang w:val="en-US"/>
        </w:rPr>
        <w:t xml:space="preserve"> </w:t>
      </w:r>
      <w:r w:rsidRPr="0038558C">
        <w:rPr>
          <w:rFonts w:ascii="Times New Roman" w:hAnsi="Times New Roman"/>
          <w:sz w:val="20"/>
          <w:szCs w:val="20"/>
          <w:lang w:val="en-US"/>
        </w:rPr>
        <w:t xml:space="preserve">Dewan for clinical support. </w:t>
      </w:r>
      <w:r w:rsidRPr="0038558C">
        <w:rPr>
          <w:rFonts w:ascii="Times New Roman" w:hAnsi="Times New Roman"/>
          <w:bCs/>
          <w:sz w:val="20"/>
          <w:szCs w:val="20"/>
          <w:lang w:val="en-US"/>
        </w:rPr>
        <w:t>Baikuntha</w:t>
      </w:r>
      <w:r w:rsidR="00812306">
        <w:rPr>
          <w:rFonts w:ascii="Times New Roman" w:hAnsi="Times New Roman"/>
          <w:bCs/>
          <w:sz w:val="20"/>
          <w:szCs w:val="20"/>
          <w:lang w:val="en-US"/>
        </w:rPr>
        <w:t xml:space="preserve"> </w:t>
      </w:r>
      <w:r w:rsidRPr="0038558C">
        <w:rPr>
          <w:rFonts w:ascii="Times New Roman" w:hAnsi="Times New Roman"/>
          <w:bCs/>
          <w:sz w:val="20"/>
          <w:szCs w:val="20"/>
          <w:lang w:val="en-US"/>
        </w:rPr>
        <w:t>Acharaya for assisting in recruitment.</w:t>
      </w:r>
      <w:r w:rsidRPr="0038558C">
        <w:rPr>
          <w:rFonts w:ascii="Times New Roman" w:hAnsi="Times New Roman"/>
          <w:sz w:val="20"/>
          <w:szCs w:val="20"/>
          <w:lang w:val="en-US"/>
        </w:rPr>
        <w:t xml:space="preserve"> Krishna G. Prajapati, Rita Bajracharya for providing microbiological support.  Bobby Basi</w:t>
      </w:r>
      <w:r w:rsidR="00BB108F">
        <w:rPr>
          <w:rFonts w:ascii="Times New Roman" w:hAnsi="Times New Roman"/>
          <w:sz w:val="20"/>
          <w:szCs w:val="20"/>
          <w:lang w:val="en-US"/>
        </w:rPr>
        <w:t xml:space="preserve"> </w:t>
      </w:r>
      <w:r w:rsidRPr="0038558C">
        <w:rPr>
          <w:rFonts w:ascii="Times New Roman" w:hAnsi="Times New Roman"/>
          <w:bCs/>
          <w:sz w:val="20"/>
          <w:szCs w:val="20"/>
          <w:lang w:val="en-US"/>
        </w:rPr>
        <w:t>and Ruby Basi</w:t>
      </w:r>
      <w:r>
        <w:rPr>
          <w:rFonts w:ascii="Times New Roman" w:hAnsi="Times New Roman"/>
          <w:sz w:val="20"/>
          <w:szCs w:val="20"/>
          <w:lang w:val="en-US"/>
        </w:rPr>
        <w:t xml:space="preserve"> for providing data support.</w:t>
      </w:r>
    </w:p>
    <w:p w14:paraId="4F888D5D" w14:textId="77777777" w:rsidR="00C82476" w:rsidRPr="0038558C" w:rsidRDefault="00C82476" w:rsidP="00F30084">
      <w:pPr>
        <w:spacing w:after="0" w:line="240" w:lineRule="auto"/>
        <w:rPr>
          <w:rFonts w:ascii="Times New Roman" w:hAnsi="Times New Roman"/>
          <w:sz w:val="20"/>
          <w:szCs w:val="20"/>
        </w:rPr>
      </w:pPr>
    </w:p>
    <w:p w14:paraId="44A411AF" w14:textId="77777777" w:rsidR="00C82476" w:rsidRPr="0038558C" w:rsidRDefault="00C82476" w:rsidP="00F30084">
      <w:pPr>
        <w:spacing w:after="0" w:line="240" w:lineRule="auto"/>
        <w:rPr>
          <w:rFonts w:ascii="Times New Roman" w:hAnsi="Times New Roman"/>
          <w:sz w:val="20"/>
          <w:szCs w:val="20"/>
        </w:rPr>
      </w:pPr>
    </w:p>
    <w:p w14:paraId="09821884" w14:textId="77777777" w:rsidR="005D396D" w:rsidRDefault="005D396D">
      <w:pPr>
        <w:spacing w:after="0" w:line="240" w:lineRule="auto"/>
        <w:rPr>
          <w:rFonts w:ascii="Times New Roman" w:hAnsi="Times New Roman"/>
          <w:b/>
          <w:sz w:val="24"/>
          <w:szCs w:val="24"/>
        </w:rPr>
      </w:pPr>
      <w:r>
        <w:rPr>
          <w:rFonts w:ascii="Times New Roman" w:hAnsi="Times New Roman"/>
          <w:b/>
          <w:sz w:val="24"/>
          <w:szCs w:val="24"/>
        </w:rPr>
        <w:br w:type="page"/>
      </w:r>
    </w:p>
    <w:p w14:paraId="7B33E085" w14:textId="04213886" w:rsidR="00C82476" w:rsidRPr="00FB1811" w:rsidRDefault="00C82476" w:rsidP="00FC1ABF">
      <w:pPr>
        <w:spacing w:after="0" w:line="240" w:lineRule="auto"/>
        <w:ind w:right="-23"/>
        <w:rPr>
          <w:rFonts w:ascii="Times New Roman" w:hAnsi="Times New Roman"/>
          <w:b/>
          <w:sz w:val="24"/>
          <w:szCs w:val="24"/>
        </w:rPr>
      </w:pPr>
      <w:r w:rsidRPr="00FB1811">
        <w:rPr>
          <w:rFonts w:ascii="Times New Roman" w:hAnsi="Times New Roman"/>
          <w:b/>
          <w:sz w:val="24"/>
          <w:szCs w:val="24"/>
        </w:rPr>
        <w:lastRenderedPageBreak/>
        <w:t>References</w:t>
      </w:r>
    </w:p>
    <w:p w14:paraId="0F942D2B" w14:textId="77777777" w:rsidR="004F3513" w:rsidRPr="0014741B" w:rsidRDefault="00C82476" w:rsidP="004F3513">
      <w:pPr>
        <w:pStyle w:val="EndNoteBibliography"/>
        <w:spacing w:after="0"/>
        <w:rPr>
          <w:rFonts w:ascii="Times New Roman" w:hAnsi="Times New Roman"/>
          <w:noProof/>
          <w:sz w:val="20"/>
          <w:szCs w:val="20"/>
        </w:rPr>
      </w:pPr>
      <w:r w:rsidRPr="00241B70">
        <w:rPr>
          <w:rFonts w:ascii="Times New Roman" w:hAnsi="Times New Roman"/>
          <w:sz w:val="20"/>
          <w:szCs w:val="20"/>
        </w:rPr>
        <w:fldChar w:fldCharType="begin"/>
      </w:r>
      <w:r w:rsidRPr="00FD7945">
        <w:rPr>
          <w:rFonts w:ascii="Times New Roman" w:hAnsi="Times New Roman"/>
          <w:sz w:val="20"/>
          <w:szCs w:val="20"/>
        </w:rPr>
        <w:instrText xml:space="preserve"> ADDIN EN.REFLIST </w:instrText>
      </w:r>
      <w:r w:rsidRPr="00241B70">
        <w:rPr>
          <w:rFonts w:ascii="Times New Roman" w:hAnsi="Times New Roman"/>
          <w:sz w:val="20"/>
          <w:szCs w:val="20"/>
        </w:rPr>
        <w:fldChar w:fldCharType="separate"/>
      </w:r>
      <w:r w:rsidR="004F3513" w:rsidRPr="0014741B">
        <w:rPr>
          <w:rFonts w:ascii="Times New Roman" w:hAnsi="Times New Roman"/>
          <w:noProof/>
          <w:sz w:val="20"/>
          <w:szCs w:val="20"/>
        </w:rPr>
        <w:t>1.</w:t>
      </w:r>
      <w:r w:rsidR="004F3513" w:rsidRPr="0014741B">
        <w:rPr>
          <w:rFonts w:ascii="Times New Roman" w:hAnsi="Times New Roman"/>
          <w:noProof/>
          <w:sz w:val="20"/>
          <w:szCs w:val="20"/>
        </w:rPr>
        <w:tab/>
        <w:t xml:space="preserve">Scott P, Rutjes AW, Bermetz L, et al. Comparing pneumococcal conjugate vaccine schedules based on 3 and 2 primary doses: systematic review and meta-analysis. </w:t>
      </w:r>
      <w:r w:rsidR="004F3513" w:rsidRPr="0014741B">
        <w:rPr>
          <w:rFonts w:ascii="Times New Roman" w:hAnsi="Times New Roman"/>
          <w:i/>
          <w:noProof/>
          <w:sz w:val="20"/>
          <w:szCs w:val="20"/>
        </w:rPr>
        <w:t>Vaccine</w:t>
      </w:r>
      <w:r w:rsidR="004F3513" w:rsidRPr="0014741B">
        <w:rPr>
          <w:rFonts w:ascii="Times New Roman" w:hAnsi="Times New Roman"/>
          <w:noProof/>
          <w:sz w:val="20"/>
          <w:szCs w:val="20"/>
        </w:rPr>
        <w:t xml:space="preserve"> 2011; </w:t>
      </w:r>
      <w:r w:rsidR="004F3513" w:rsidRPr="0014741B">
        <w:rPr>
          <w:rFonts w:ascii="Times New Roman" w:hAnsi="Times New Roman"/>
          <w:b/>
          <w:noProof/>
          <w:sz w:val="20"/>
          <w:szCs w:val="20"/>
        </w:rPr>
        <w:t>29</w:t>
      </w:r>
      <w:r w:rsidR="004F3513" w:rsidRPr="0014741B">
        <w:rPr>
          <w:rFonts w:ascii="Times New Roman" w:hAnsi="Times New Roman"/>
          <w:noProof/>
          <w:sz w:val="20"/>
          <w:szCs w:val="20"/>
        </w:rPr>
        <w:t>(52): 9711-21.</w:t>
      </w:r>
    </w:p>
    <w:p w14:paraId="45CF70DA"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2.</w:t>
      </w:r>
      <w:r w:rsidRPr="0014741B">
        <w:rPr>
          <w:rFonts w:ascii="Times New Roman" w:hAnsi="Times New Roman"/>
          <w:noProof/>
          <w:sz w:val="20"/>
          <w:szCs w:val="20"/>
        </w:rPr>
        <w:tab/>
        <w:t xml:space="preserve">Deloria Knoll M, Park DE, Johnson TS, et al. Systematic review of the effect of pneumococcal conjugate vaccine dosing schedules on immunogenicity. </w:t>
      </w:r>
      <w:r w:rsidRPr="0014741B">
        <w:rPr>
          <w:rFonts w:ascii="Times New Roman" w:hAnsi="Times New Roman"/>
          <w:i/>
          <w:noProof/>
          <w:sz w:val="20"/>
          <w:szCs w:val="20"/>
        </w:rPr>
        <w:t>Pediatr Infect Dis J</w:t>
      </w:r>
      <w:r w:rsidRPr="0014741B">
        <w:rPr>
          <w:rFonts w:ascii="Times New Roman" w:hAnsi="Times New Roman"/>
          <w:noProof/>
          <w:sz w:val="20"/>
          <w:szCs w:val="20"/>
        </w:rPr>
        <w:t xml:space="preserve"> 2014; </w:t>
      </w:r>
      <w:r w:rsidRPr="0014741B">
        <w:rPr>
          <w:rFonts w:ascii="Times New Roman" w:hAnsi="Times New Roman"/>
          <w:b/>
          <w:noProof/>
          <w:sz w:val="20"/>
          <w:szCs w:val="20"/>
        </w:rPr>
        <w:t>33 Suppl 2</w:t>
      </w:r>
      <w:r w:rsidRPr="0014741B">
        <w:rPr>
          <w:rFonts w:ascii="Times New Roman" w:hAnsi="Times New Roman"/>
          <w:noProof/>
          <w:sz w:val="20"/>
          <w:szCs w:val="20"/>
        </w:rPr>
        <w:t>: S119-29.</w:t>
      </w:r>
    </w:p>
    <w:p w14:paraId="2C277D81"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3.</w:t>
      </w:r>
      <w:r w:rsidRPr="0014741B">
        <w:rPr>
          <w:rFonts w:ascii="Times New Roman" w:hAnsi="Times New Roman"/>
          <w:noProof/>
          <w:sz w:val="20"/>
          <w:szCs w:val="20"/>
        </w:rPr>
        <w:tab/>
        <w:t xml:space="preserve">Ruckinger S, Dagan R, Albers L, Schonberger K, von Kries R. Immunogenicity of pneumococcal conjugate vaccines in infants after two or three primary vaccinations: a systematic review and meta-analysis. </w:t>
      </w:r>
      <w:r w:rsidRPr="0014741B">
        <w:rPr>
          <w:rFonts w:ascii="Times New Roman" w:hAnsi="Times New Roman"/>
          <w:i/>
          <w:noProof/>
          <w:sz w:val="20"/>
          <w:szCs w:val="20"/>
        </w:rPr>
        <w:t>Vaccine</w:t>
      </w:r>
      <w:r w:rsidRPr="0014741B">
        <w:rPr>
          <w:rFonts w:ascii="Times New Roman" w:hAnsi="Times New Roman"/>
          <w:noProof/>
          <w:sz w:val="20"/>
          <w:szCs w:val="20"/>
        </w:rPr>
        <w:t xml:space="preserve"> 2011; </w:t>
      </w:r>
      <w:r w:rsidRPr="0014741B">
        <w:rPr>
          <w:rFonts w:ascii="Times New Roman" w:hAnsi="Times New Roman"/>
          <w:b/>
          <w:noProof/>
          <w:sz w:val="20"/>
          <w:szCs w:val="20"/>
        </w:rPr>
        <w:t>29</w:t>
      </w:r>
      <w:r w:rsidRPr="0014741B">
        <w:rPr>
          <w:rFonts w:ascii="Times New Roman" w:hAnsi="Times New Roman"/>
          <w:noProof/>
          <w:sz w:val="20"/>
          <w:szCs w:val="20"/>
        </w:rPr>
        <w:t>(52): 9600-6.</w:t>
      </w:r>
    </w:p>
    <w:p w14:paraId="572BB5F7"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4.</w:t>
      </w:r>
      <w:r w:rsidRPr="0014741B">
        <w:rPr>
          <w:rFonts w:ascii="Times New Roman" w:hAnsi="Times New Roman"/>
          <w:noProof/>
          <w:sz w:val="20"/>
          <w:szCs w:val="20"/>
        </w:rPr>
        <w:tab/>
        <w:t xml:space="preserve">Givon-Lavi N, Greenberg D, Dagan R. Immunogenicity of alternative regimens of the conjugated 7-valent pneumococcal vaccine: a randomized controlled trial. </w:t>
      </w:r>
      <w:r w:rsidRPr="0014741B">
        <w:rPr>
          <w:rFonts w:ascii="Times New Roman" w:hAnsi="Times New Roman"/>
          <w:i/>
          <w:noProof/>
          <w:sz w:val="20"/>
          <w:szCs w:val="20"/>
        </w:rPr>
        <w:t>Pediatr Infect Dis J</w:t>
      </w:r>
      <w:r w:rsidRPr="0014741B">
        <w:rPr>
          <w:rFonts w:ascii="Times New Roman" w:hAnsi="Times New Roman"/>
          <w:noProof/>
          <w:sz w:val="20"/>
          <w:szCs w:val="20"/>
        </w:rPr>
        <w:t xml:space="preserve"> 2010; </w:t>
      </w:r>
      <w:r w:rsidRPr="0014741B">
        <w:rPr>
          <w:rFonts w:ascii="Times New Roman" w:hAnsi="Times New Roman"/>
          <w:b/>
          <w:noProof/>
          <w:sz w:val="20"/>
          <w:szCs w:val="20"/>
        </w:rPr>
        <w:t>29</w:t>
      </w:r>
      <w:r w:rsidRPr="0014741B">
        <w:rPr>
          <w:rFonts w:ascii="Times New Roman" w:hAnsi="Times New Roman"/>
          <w:noProof/>
          <w:sz w:val="20"/>
          <w:szCs w:val="20"/>
        </w:rPr>
        <w:t>(8): 756-62.</w:t>
      </w:r>
    </w:p>
    <w:p w14:paraId="23E07A23"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5.</w:t>
      </w:r>
      <w:r w:rsidRPr="0014741B">
        <w:rPr>
          <w:rFonts w:ascii="Times New Roman" w:hAnsi="Times New Roman"/>
          <w:noProof/>
          <w:sz w:val="20"/>
          <w:szCs w:val="20"/>
        </w:rPr>
        <w:tab/>
        <w:t xml:space="preserve">O'Brien KL, Wolfson LJ, Watt JP, et al. Burden of disease caused by Streptococcus pneumoniae in children younger than 5 years: global estimates. </w:t>
      </w:r>
      <w:r w:rsidRPr="0014741B">
        <w:rPr>
          <w:rFonts w:ascii="Times New Roman" w:hAnsi="Times New Roman"/>
          <w:i/>
          <w:noProof/>
          <w:sz w:val="20"/>
          <w:szCs w:val="20"/>
        </w:rPr>
        <w:t>Lancet</w:t>
      </w:r>
      <w:r w:rsidRPr="0014741B">
        <w:rPr>
          <w:rFonts w:ascii="Times New Roman" w:hAnsi="Times New Roman"/>
          <w:noProof/>
          <w:sz w:val="20"/>
          <w:szCs w:val="20"/>
        </w:rPr>
        <w:t xml:space="preserve"> 2009; </w:t>
      </w:r>
      <w:r w:rsidRPr="0014741B">
        <w:rPr>
          <w:rFonts w:ascii="Times New Roman" w:hAnsi="Times New Roman"/>
          <w:b/>
          <w:noProof/>
          <w:sz w:val="20"/>
          <w:szCs w:val="20"/>
        </w:rPr>
        <w:t>374</w:t>
      </w:r>
      <w:r w:rsidRPr="0014741B">
        <w:rPr>
          <w:rFonts w:ascii="Times New Roman" w:hAnsi="Times New Roman"/>
          <w:noProof/>
          <w:sz w:val="20"/>
          <w:szCs w:val="20"/>
        </w:rPr>
        <w:t>(9693): 893-902.</w:t>
      </w:r>
    </w:p>
    <w:p w14:paraId="18E940E9"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6.</w:t>
      </w:r>
      <w:r w:rsidRPr="0014741B">
        <w:rPr>
          <w:rFonts w:ascii="Times New Roman" w:hAnsi="Times New Roman"/>
          <w:noProof/>
          <w:sz w:val="20"/>
          <w:szCs w:val="20"/>
        </w:rPr>
        <w:tab/>
        <w:t xml:space="preserve">Flasche S, Van Hoek AJ, Sheasby E, et al. Effect of pneumococcal conjugate vaccination on serotype-specific carriage and invasive disease in England: a cross-sectional study. </w:t>
      </w:r>
      <w:r w:rsidRPr="0014741B">
        <w:rPr>
          <w:rFonts w:ascii="Times New Roman" w:hAnsi="Times New Roman"/>
          <w:i/>
          <w:noProof/>
          <w:sz w:val="20"/>
          <w:szCs w:val="20"/>
        </w:rPr>
        <w:t>PLoS medicine</w:t>
      </w:r>
      <w:r w:rsidRPr="0014741B">
        <w:rPr>
          <w:rFonts w:ascii="Times New Roman" w:hAnsi="Times New Roman"/>
          <w:noProof/>
          <w:sz w:val="20"/>
          <w:szCs w:val="20"/>
        </w:rPr>
        <w:t xml:space="preserve"> 2011; </w:t>
      </w:r>
      <w:r w:rsidRPr="0014741B">
        <w:rPr>
          <w:rFonts w:ascii="Times New Roman" w:hAnsi="Times New Roman"/>
          <w:b/>
          <w:noProof/>
          <w:sz w:val="20"/>
          <w:szCs w:val="20"/>
        </w:rPr>
        <w:t>8</w:t>
      </w:r>
      <w:r w:rsidRPr="0014741B">
        <w:rPr>
          <w:rFonts w:ascii="Times New Roman" w:hAnsi="Times New Roman"/>
          <w:noProof/>
          <w:sz w:val="20"/>
          <w:szCs w:val="20"/>
        </w:rPr>
        <w:t>(4): e1001017.</w:t>
      </w:r>
    </w:p>
    <w:p w14:paraId="0D3C1F6F"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7.</w:t>
      </w:r>
      <w:r w:rsidRPr="0014741B">
        <w:rPr>
          <w:rFonts w:ascii="Times New Roman" w:hAnsi="Times New Roman"/>
          <w:noProof/>
          <w:sz w:val="20"/>
          <w:szCs w:val="20"/>
        </w:rPr>
        <w:tab/>
        <w:t xml:space="preserve">Dagan R, Givon-Lavi N, Zamir O, et al. Reduction of nasopharyngeal carriage of Streptococcus pneumoniae after administration of a 9-valent pneumococcal conjugate vaccine to toddlers attending day care centers. </w:t>
      </w:r>
      <w:r w:rsidRPr="0014741B">
        <w:rPr>
          <w:rFonts w:ascii="Times New Roman" w:hAnsi="Times New Roman"/>
          <w:i/>
          <w:noProof/>
          <w:sz w:val="20"/>
          <w:szCs w:val="20"/>
        </w:rPr>
        <w:t>J Infect Dis</w:t>
      </w:r>
      <w:r w:rsidRPr="0014741B">
        <w:rPr>
          <w:rFonts w:ascii="Times New Roman" w:hAnsi="Times New Roman"/>
          <w:noProof/>
          <w:sz w:val="20"/>
          <w:szCs w:val="20"/>
        </w:rPr>
        <w:t xml:space="preserve"> 2002; </w:t>
      </w:r>
      <w:r w:rsidRPr="0014741B">
        <w:rPr>
          <w:rFonts w:ascii="Times New Roman" w:hAnsi="Times New Roman"/>
          <w:b/>
          <w:noProof/>
          <w:sz w:val="20"/>
          <w:szCs w:val="20"/>
        </w:rPr>
        <w:t>185</w:t>
      </w:r>
      <w:r w:rsidRPr="0014741B">
        <w:rPr>
          <w:rFonts w:ascii="Times New Roman" w:hAnsi="Times New Roman"/>
          <w:noProof/>
          <w:sz w:val="20"/>
          <w:szCs w:val="20"/>
        </w:rPr>
        <w:t>(7): 927-36.</w:t>
      </w:r>
    </w:p>
    <w:p w14:paraId="0868D7CF"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8.</w:t>
      </w:r>
      <w:r w:rsidRPr="0014741B">
        <w:rPr>
          <w:rFonts w:ascii="Times New Roman" w:hAnsi="Times New Roman"/>
          <w:noProof/>
          <w:sz w:val="20"/>
          <w:szCs w:val="20"/>
        </w:rPr>
        <w:tab/>
        <w:t xml:space="preserve">Centers for Disease C, Prevention. Direct and indirect effects of routine vaccination of children with 7-valent pneumococcal conjugate vaccine on incidence of invasive pneumococcal disease--United States, 1998-2003. </w:t>
      </w:r>
      <w:r w:rsidRPr="0014741B">
        <w:rPr>
          <w:rFonts w:ascii="Times New Roman" w:hAnsi="Times New Roman"/>
          <w:i/>
          <w:noProof/>
          <w:sz w:val="20"/>
          <w:szCs w:val="20"/>
        </w:rPr>
        <w:t>MMWR Morbidity and mortality weekly report</w:t>
      </w:r>
      <w:r w:rsidRPr="0014741B">
        <w:rPr>
          <w:rFonts w:ascii="Times New Roman" w:hAnsi="Times New Roman"/>
          <w:noProof/>
          <w:sz w:val="20"/>
          <w:szCs w:val="20"/>
        </w:rPr>
        <w:t xml:space="preserve"> 2005; </w:t>
      </w:r>
      <w:r w:rsidRPr="0014741B">
        <w:rPr>
          <w:rFonts w:ascii="Times New Roman" w:hAnsi="Times New Roman"/>
          <w:b/>
          <w:noProof/>
          <w:sz w:val="20"/>
          <w:szCs w:val="20"/>
        </w:rPr>
        <w:t>54</w:t>
      </w:r>
      <w:r w:rsidRPr="0014741B">
        <w:rPr>
          <w:rFonts w:ascii="Times New Roman" w:hAnsi="Times New Roman"/>
          <w:noProof/>
          <w:sz w:val="20"/>
          <w:szCs w:val="20"/>
        </w:rPr>
        <w:t>(36): 893-7.</w:t>
      </w:r>
    </w:p>
    <w:p w14:paraId="556D7082"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9.</w:t>
      </w:r>
      <w:r w:rsidRPr="0014741B">
        <w:rPr>
          <w:rFonts w:ascii="Times New Roman" w:hAnsi="Times New Roman"/>
          <w:noProof/>
          <w:sz w:val="20"/>
          <w:szCs w:val="20"/>
        </w:rPr>
        <w:tab/>
        <w:t xml:space="preserve">Kelly DF, Thorson S, Maskey M, et al. The burden of vaccine-preventable invasive bacterial infections and pneumonia in children admitted to hospital in urban Nepal. </w:t>
      </w:r>
      <w:r w:rsidRPr="0014741B">
        <w:rPr>
          <w:rFonts w:ascii="Times New Roman" w:hAnsi="Times New Roman"/>
          <w:i/>
          <w:noProof/>
          <w:sz w:val="20"/>
          <w:szCs w:val="20"/>
        </w:rPr>
        <w:t>Int J Infect Dis</w:t>
      </w:r>
      <w:r w:rsidRPr="0014741B">
        <w:rPr>
          <w:rFonts w:ascii="Times New Roman" w:hAnsi="Times New Roman"/>
          <w:noProof/>
          <w:sz w:val="20"/>
          <w:szCs w:val="20"/>
        </w:rPr>
        <w:t xml:space="preserve"> 2011; </w:t>
      </w:r>
      <w:r w:rsidRPr="0014741B">
        <w:rPr>
          <w:rFonts w:ascii="Times New Roman" w:hAnsi="Times New Roman"/>
          <w:b/>
          <w:noProof/>
          <w:sz w:val="20"/>
          <w:szCs w:val="20"/>
        </w:rPr>
        <w:t>15</w:t>
      </w:r>
      <w:r w:rsidRPr="0014741B">
        <w:rPr>
          <w:rFonts w:ascii="Times New Roman" w:hAnsi="Times New Roman"/>
          <w:noProof/>
          <w:sz w:val="20"/>
          <w:szCs w:val="20"/>
        </w:rPr>
        <w:t>(1): e17-23.</w:t>
      </w:r>
    </w:p>
    <w:p w14:paraId="300F062C"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10.</w:t>
      </w:r>
      <w:r w:rsidRPr="0014741B">
        <w:rPr>
          <w:rFonts w:ascii="Times New Roman" w:hAnsi="Times New Roman"/>
          <w:noProof/>
          <w:sz w:val="20"/>
          <w:szCs w:val="20"/>
        </w:rPr>
        <w:tab/>
        <w:t xml:space="preserve">Shah AS, Knoll MD, Sharma PR, et al. Invasive pneumococcal disease in Kanti Children's Hospital, Nepal, as observed by the South Asian Pneumococcal Alliance network. </w:t>
      </w:r>
      <w:r w:rsidRPr="0014741B">
        <w:rPr>
          <w:rFonts w:ascii="Times New Roman" w:hAnsi="Times New Roman"/>
          <w:i/>
          <w:noProof/>
          <w:sz w:val="20"/>
          <w:szCs w:val="20"/>
        </w:rPr>
        <w:t>Clin Infect Dis</w:t>
      </w:r>
      <w:r w:rsidRPr="0014741B">
        <w:rPr>
          <w:rFonts w:ascii="Times New Roman" w:hAnsi="Times New Roman"/>
          <w:noProof/>
          <w:sz w:val="20"/>
          <w:szCs w:val="20"/>
        </w:rPr>
        <w:t xml:space="preserve"> 2009; </w:t>
      </w:r>
      <w:r w:rsidRPr="0014741B">
        <w:rPr>
          <w:rFonts w:ascii="Times New Roman" w:hAnsi="Times New Roman"/>
          <w:b/>
          <w:noProof/>
          <w:sz w:val="20"/>
          <w:szCs w:val="20"/>
        </w:rPr>
        <w:t>48 Suppl 2</w:t>
      </w:r>
      <w:r w:rsidRPr="0014741B">
        <w:rPr>
          <w:rFonts w:ascii="Times New Roman" w:hAnsi="Times New Roman"/>
          <w:noProof/>
          <w:sz w:val="20"/>
          <w:szCs w:val="20"/>
        </w:rPr>
        <w:t>: S123-8.</w:t>
      </w:r>
    </w:p>
    <w:p w14:paraId="3904152F"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11.</w:t>
      </w:r>
      <w:r w:rsidRPr="0014741B">
        <w:rPr>
          <w:rFonts w:ascii="Times New Roman" w:hAnsi="Times New Roman"/>
          <w:noProof/>
          <w:sz w:val="20"/>
          <w:szCs w:val="20"/>
        </w:rPr>
        <w:tab/>
        <w:t>Gurung M, Thorson S, Kandasamy R, et al. Enhanced surveillance of invasive pneumococcal disease in the Kathmandu Valley, Nepal, from 2005 to 2012. 9th International Symposium of Pneumococci and Pneumococcal Disease; 2014.</w:t>
      </w:r>
    </w:p>
    <w:p w14:paraId="58F9E80A" w14:textId="6C03B10C"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12.</w:t>
      </w:r>
      <w:r w:rsidRPr="0014741B">
        <w:rPr>
          <w:rFonts w:ascii="Times New Roman" w:hAnsi="Times New Roman"/>
          <w:noProof/>
          <w:sz w:val="20"/>
          <w:szCs w:val="20"/>
        </w:rPr>
        <w:tab/>
        <w:t xml:space="preserve">GAVI Alliance, Countries Approved for Support. 2013. </w:t>
      </w:r>
      <w:hyperlink r:id="rId7" w:history="1">
        <w:r w:rsidRPr="0014741B">
          <w:rPr>
            <w:rStyle w:val="Hyperlink"/>
            <w:rFonts w:ascii="Times New Roman" w:hAnsi="Times New Roman"/>
            <w:noProof/>
            <w:sz w:val="20"/>
            <w:szCs w:val="20"/>
          </w:rPr>
          <w:t>http://www.gavialliance.org/results/countries-approved-for-support/</w:t>
        </w:r>
      </w:hyperlink>
      <w:r w:rsidRPr="0014741B">
        <w:rPr>
          <w:rFonts w:ascii="Times New Roman" w:hAnsi="Times New Roman"/>
          <w:noProof/>
          <w:sz w:val="20"/>
          <w:szCs w:val="20"/>
        </w:rPr>
        <w:t>.</w:t>
      </w:r>
    </w:p>
    <w:p w14:paraId="21AB7FF3" w14:textId="4D499464"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13.</w:t>
      </w:r>
      <w:r w:rsidRPr="0014741B">
        <w:rPr>
          <w:rFonts w:ascii="Times New Roman" w:hAnsi="Times New Roman"/>
          <w:noProof/>
          <w:sz w:val="20"/>
          <w:szCs w:val="20"/>
        </w:rPr>
        <w:tab/>
        <w:t xml:space="preserve">WHO vaccine preventable diseases monitoring system: immunization schedules by antigen. </w:t>
      </w:r>
      <w:hyperlink r:id="rId8" w:history="1">
        <w:r w:rsidRPr="0014741B">
          <w:rPr>
            <w:rStyle w:val="Hyperlink"/>
            <w:rFonts w:ascii="Times New Roman" w:hAnsi="Times New Roman"/>
            <w:noProof/>
            <w:sz w:val="20"/>
            <w:szCs w:val="20"/>
          </w:rPr>
          <w:t>http://apps.who.int/immunization_monitoring/globalsummary/schedules?sc%5Bd%5D=&amp;sc%5Bv%5D%5B%5D=PNEUMO_CONJ&amp;sc%5BOK%5D=OK</w:t>
        </w:r>
      </w:hyperlink>
      <w:r w:rsidRPr="0014741B">
        <w:rPr>
          <w:rFonts w:ascii="Times New Roman" w:hAnsi="Times New Roman"/>
          <w:noProof/>
          <w:sz w:val="20"/>
          <w:szCs w:val="20"/>
        </w:rPr>
        <w:t>.</w:t>
      </w:r>
    </w:p>
    <w:p w14:paraId="23022AAF"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14.</w:t>
      </w:r>
      <w:r w:rsidRPr="0014741B">
        <w:rPr>
          <w:rFonts w:ascii="Times New Roman" w:hAnsi="Times New Roman"/>
          <w:noProof/>
          <w:sz w:val="20"/>
          <w:szCs w:val="20"/>
        </w:rPr>
        <w:tab/>
        <w:t xml:space="preserve">Trotter CL, McVernon J, Ramsay ME, et al. Optimising the use of conjugate vaccines to prevent disease caused by Haemophilus influenzae type b, Neisseria meningitidis and Streptococcus pneumoniae. </w:t>
      </w:r>
      <w:r w:rsidRPr="0014741B">
        <w:rPr>
          <w:rFonts w:ascii="Times New Roman" w:hAnsi="Times New Roman"/>
          <w:i/>
          <w:noProof/>
          <w:sz w:val="20"/>
          <w:szCs w:val="20"/>
        </w:rPr>
        <w:t>Vaccine</w:t>
      </w:r>
      <w:r w:rsidRPr="0014741B">
        <w:rPr>
          <w:rFonts w:ascii="Times New Roman" w:hAnsi="Times New Roman"/>
          <w:noProof/>
          <w:sz w:val="20"/>
          <w:szCs w:val="20"/>
        </w:rPr>
        <w:t xml:space="preserve"> 2008; </w:t>
      </w:r>
      <w:r w:rsidRPr="0014741B">
        <w:rPr>
          <w:rFonts w:ascii="Times New Roman" w:hAnsi="Times New Roman"/>
          <w:b/>
          <w:noProof/>
          <w:sz w:val="20"/>
          <w:szCs w:val="20"/>
        </w:rPr>
        <w:t>26</w:t>
      </w:r>
      <w:r w:rsidRPr="0014741B">
        <w:rPr>
          <w:rFonts w:ascii="Times New Roman" w:hAnsi="Times New Roman"/>
          <w:noProof/>
          <w:sz w:val="20"/>
          <w:szCs w:val="20"/>
        </w:rPr>
        <w:t>(35): 4434-45.</w:t>
      </w:r>
    </w:p>
    <w:p w14:paraId="36E9A05E"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15.</w:t>
      </w:r>
      <w:r w:rsidRPr="0014741B">
        <w:rPr>
          <w:rFonts w:ascii="Times New Roman" w:hAnsi="Times New Roman"/>
          <w:noProof/>
          <w:sz w:val="20"/>
          <w:szCs w:val="20"/>
        </w:rPr>
        <w:tab/>
        <w:t xml:space="preserve">Concepcion NF, Frasch CE. Pneumococcal type 22f polysaccharide absorption improves the specificity of a pneumococcal-polysaccharide enzyme-linked immunosorbent assay. </w:t>
      </w:r>
      <w:r w:rsidRPr="0014741B">
        <w:rPr>
          <w:rFonts w:ascii="Times New Roman" w:hAnsi="Times New Roman"/>
          <w:i/>
          <w:noProof/>
          <w:sz w:val="20"/>
          <w:szCs w:val="20"/>
        </w:rPr>
        <w:t>Clin Diagn Lab Immunol</w:t>
      </w:r>
      <w:r w:rsidRPr="0014741B">
        <w:rPr>
          <w:rFonts w:ascii="Times New Roman" w:hAnsi="Times New Roman"/>
          <w:noProof/>
          <w:sz w:val="20"/>
          <w:szCs w:val="20"/>
        </w:rPr>
        <w:t xml:space="preserve"> 2001; </w:t>
      </w:r>
      <w:r w:rsidRPr="0014741B">
        <w:rPr>
          <w:rFonts w:ascii="Times New Roman" w:hAnsi="Times New Roman"/>
          <w:b/>
          <w:noProof/>
          <w:sz w:val="20"/>
          <w:szCs w:val="20"/>
        </w:rPr>
        <w:t>8</w:t>
      </w:r>
      <w:r w:rsidRPr="0014741B">
        <w:rPr>
          <w:rFonts w:ascii="Times New Roman" w:hAnsi="Times New Roman"/>
          <w:noProof/>
          <w:sz w:val="20"/>
          <w:szCs w:val="20"/>
        </w:rPr>
        <w:t>(2): 266-72.</w:t>
      </w:r>
    </w:p>
    <w:p w14:paraId="38CCACDF"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16.</w:t>
      </w:r>
      <w:r w:rsidRPr="0014741B">
        <w:rPr>
          <w:rFonts w:ascii="Times New Roman" w:hAnsi="Times New Roman"/>
          <w:noProof/>
          <w:sz w:val="20"/>
          <w:szCs w:val="20"/>
        </w:rPr>
        <w:tab/>
        <w:t xml:space="preserve">Romero-Steiner S, Libutti D, Pais LB, et al. Standardization of an opsonophagocytic assay for the measurement of functional antibody activity against Streptococcus pneumoniae using differentiated HL-60 cells. </w:t>
      </w:r>
      <w:r w:rsidRPr="0014741B">
        <w:rPr>
          <w:rFonts w:ascii="Times New Roman" w:hAnsi="Times New Roman"/>
          <w:i/>
          <w:noProof/>
          <w:sz w:val="20"/>
          <w:szCs w:val="20"/>
        </w:rPr>
        <w:t>Clin Diagn Lab Immunol</w:t>
      </w:r>
      <w:r w:rsidRPr="0014741B">
        <w:rPr>
          <w:rFonts w:ascii="Times New Roman" w:hAnsi="Times New Roman"/>
          <w:noProof/>
          <w:sz w:val="20"/>
          <w:szCs w:val="20"/>
        </w:rPr>
        <w:t xml:space="preserve"> 1997; </w:t>
      </w:r>
      <w:r w:rsidRPr="0014741B">
        <w:rPr>
          <w:rFonts w:ascii="Times New Roman" w:hAnsi="Times New Roman"/>
          <w:b/>
          <w:noProof/>
          <w:sz w:val="20"/>
          <w:szCs w:val="20"/>
        </w:rPr>
        <w:t>4</w:t>
      </w:r>
      <w:r w:rsidRPr="0014741B">
        <w:rPr>
          <w:rFonts w:ascii="Times New Roman" w:hAnsi="Times New Roman"/>
          <w:noProof/>
          <w:sz w:val="20"/>
          <w:szCs w:val="20"/>
        </w:rPr>
        <w:t>(4): 415-22.</w:t>
      </w:r>
    </w:p>
    <w:p w14:paraId="589C4BC9"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17.</w:t>
      </w:r>
      <w:r w:rsidRPr="0014741B">
        <w:rPr>
          <w:rFonts w:ascii="Times New Roman" w:hAnsi="Times New Roman"/>
          <w:noProof/>
          <w:sz w:val="20"/>
          <w:szCs w:val="20"/>
        </w:rPr>
        <w:tab/>
        <w:t xml:space="preserve">Lim FS, Koh MT, Tan KK, et al. A randomised trial to evaluate the immunogenicity, reactogenicity, and safety of the 10-valent pneumococcal non-typeable Haemophilus influenzae protein D conjugate vaccine (PHiD-CV) co-administered with routine childhood vaccines in Singapore and Malaysia. </w:t>
      </w:r>
      <w:r w:rsidRPr="0014741B">
        <w:rPr>
          <w:rFonts w:ascii="Times New Roman" w:hAnsi="Times New Roman"/>
          <w:i/>
          <w:noProof/>
          <w:sz w:val="20"/>
          <w:szCs w:val="20"/>
        </w:rPr>
        <w:t>BMC infectious diseases</w:t>
      </w:r>
      <w:r w:rsidRPr="0014741B">
        <w:rPr>
          <w:rFonts w:ascii="Times New Roman" w:hAnsi="Times New Roman"/>
          <w:noProof/>
          <w:sz w:val="20"/>
          <w:szCs w:val="20"/>
        </w:rPr>
        <w:t xml:space="preserve"> 2014; </w:t>
      </w:r>
      <w:r w:rsidRPr="0014741B">
        <w:rPr>
          <w:rFonts w:ascii="Times New Roman" w:hAnsi="Times New Roman"/>
          <w:b/>
          <w:noProof/>
          <w:sz w:val="20"/>
          <w:szCs w:val="20"/>
        </w:rPr>
        <w:t>14</w:t>
      </w:r>
      <w:r w:rsidRPr="0014741B">
        <w:rPr>
          <w:rFonts w:ascii="Times New Roman" w:hAnsi="Times New Roman"/>
          <w:noProof/>
          <w:sz w:val="20"/>
          <w:szCs w:val="20"/>
        </w:rPr>
        <w:t>(1): 530.</w:t>
      </w:r>
    </w:p>
    <w:p w14:paraId="55466865"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18.</w:t>
      </w:r>
      <w:r w:rsidRPr="0014741B">
        <w:rPr>
          <w:rFonts w:ascii="Times New Roman" w:hAnsi="Times New Roman"/>
          <w:noProof/>
          <w:sz w:val="20"/>
          <w:szCs w:val="20"/>
        </w:rPr>
        <w:tab/>
        <w:t xml:space="preserve">Elberse KE, de Greeff SC, Wattimena N, et al. Seroprevalence of IgG antibodies against 13 vaccine Streptococcus pneumoniae serotypes in the Netherlands. </w:t>
      </w:r>
      <w:r w:rsidRPr="0014741B">
        <w:rPr>
          <w:rFonts w:ascii="Times New Roman" w:hAnsi="Times New Roman"/>
          <w:i/>
          <w:noProof/>
          <w:sz w:val="20"/>
          <w:szCs w:val="20"/>
        </w:rPr>
        <w:t>Vaccine</w:t>
      </w:r>
      <w:r w:rsidRPr="0014741B">
        <w:rPr>
          <w:rFonts w:ascii="Times New Roman" w:hAnsi="Times New Roman"/>
          <w:noProof/>
          <w:sz w:val="20"/>
          <w:szCs w:val="20"/>
        </w:rPr>
        <w:t xml:space="preserve"> 2011; </w:t>
      </w:r>
      <w:r w:rsidRPr="0014741B">
        <w:rPr>
          <w:rFonts w:ascii="Times New Roman" w:hAnsi="Times New Roman"/>
          <w:b/>
          <w:noProof/>
          <w:sz w:val="20"/>
          <w:szCs w:val="20"/>
        </w:rPr>
        <w:t>29</w:t>
      </w:r>
      <w:r w:rsidRPr="0014741B">
        <w:rPr>
          <w:rFonts w:ascii="Times New Roman" w:hAnsi="Times New Roman"/>
          <w:noProof/>
          <w:sz w:val="20"/>
          <w:szCs w:val="20"/>
        </w:rPr>
        <w:t>(5): 1029-35.</w:t>
      </w:r>
    </w:p>
    <w:p w14:paraId="0993F0F8"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19.</w:t>
      </w:r>
      <w:r w:rsidRPr="0014741B">
        <w:rPr>
          <w:rFonts w:ascii="Times New Roman" w:hAnsi="Times New Roman"/>
          <w:noProof/>
          <w:sz w:val="20"/>
          <w:szCs w:val="20"/>
        </w:rPr>
        <w:tab/>
        <w:t xml:space="preserve">Schonberger K, Kirchgassner K, Riedel C, von Kries R. Effectiveness of 2+1 PCV7 vaccination schedules in children under 2 years: A meta-analysis of impact studies. </w:t>
      </w:r>
      <w:r w:rsidRPr="0014741B">
        <w:rPr>
          <w:rFonts w:ascii="Times New Roman" w:hAnsi="Times New Roman"/>
          <w:i/>
          <w:noProof/>
          <w:sz w:val="20"/>
          <w:szCs w:val="20"/>
        </w:rPr>
        <w:t>Vaccine</w:t>
      </w:r>
      <w:r w:rsidRPr="0014741B">
        <w:rPr>
          <w:rFonts w:ascii="Times New Roman" w:hAnsi="Times New Roman"/>
          <w:noProof/>
          <w:sz w:val="20"/>
          <w:szCs w:val="20"/>
        </w:rPr>
        <w:t xml:space="preserve"> 2013.</w:t>
      </w:r>
    </w:p>
    <w:p w14:paraId="4FF8EBF0"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20.</w:t>
      </w:r>
      <w:r w:rsidRPr="0014741B">
        <w:rPr>
          <w:rFonts w:ascii="Times New Roman" w:hAnsi="Times New Roman"/>
          <w:noProof/>
          <w:sz w:val="20"/>
          <w:szCs w:val="20"/>
        </w:rPr>
        <w:tab/>
        <w:t xml:space="preserve">Spijkerman J, Veenhoven RH, Wijmenga-Monsuur AJ, et al. Immunogenicity of 13-valent pneumococcal conjugate vaccine administered according to 4 different primary immunization schedules in infants: a randomized clinical trial. </w:t>
      </w:r>
      <w:r w:rsidRPr="0014741B">
        <w:rPr>
          <w:rFonts w:ascii="Times New Roman" w:hAnsi="Times New Roman"/>
          <w:i/>
          <w:noProof/>
          <w:sz w:val="20"/>
          <w:szCs w:val="20"/>
        </w:rPr>
        <w:t>JAMA</w:t>
      </w:r>
      <w:r w:rsidRPr="0014741B">
        <w:rPr>
          <w:rFonts w:ascii="Times New Roman" w:hAnsi="Times New Roman"/>
          <w:noProof/>
          <w:sz w:val="20"/>
          <w:szCs w:val="20"/>
        </w:rPr>
        <w:t xml:space="preserve"> 2013; </w:t>
      </w:r>
      <w:r w:rsidRPr="0014741B">
        <w:rPr>
          <w:rFonts w:ascii="Times New Roman" w:hAnsi="Times New Roman"/>
          <w:b/>
          <w:noProof/>
          <w:sz w:val="20"/>
          <w:szCs w:val="20"/>
        </w:rPr>
        <w:t>310</w:t>
      </w:r>
      <w:r w:rsidRPr="0014741B">
        <w:rPr>
          <w:rFonts w:ascii="Times New Roman" w:hAnsi="Times New Roman"/>
          <w:noProof/>
          <w:sz w:val="20"/>
          <w:szCs w:val="20"/>
        </w:rPr>
        <w:t>(9): 930-7.</w:t>
      </w:r>
    </w:p>
    <w:p w14:paraId="38A08382"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21.</w:t>
      </w:r>
      <w:r w:rsidRPr="0014741B">
        <w:rPr>
          <w:rFonts w:ascii="Times New Roman" w:hAnsi="Times New Roman"/>
          <w:noProof/>
          <w:sz w:val="20"/>
          <w:szCs w:val="20"/>
        </w:rPr>
        <w:tab/>
        <w:t xml:space="preserve">Dagan R, Givon-Lavi N, Porat N, Greenberg D. The effect of an alternative reduced-dose infant schedule and a second year catch-up schedule with 7-valent pneumococcal conjugate vaccine on pneumococcal carriage: a randomized controlled trial. </w:t>
      </w:r>
      <w:r w:rsidRPr="0014741B">
        <w:rPr>
          <w:rFonts w:ascii="Times New Roman" w:hAnsi="Times New Roman"/>
          <w:i/>
          <w:noProof/>
          <w:sz w:val="20"/>
          <w:szCs w:val="20"/>
        </w:rPr>
        <w:t>Vaccine</w:t>
      </w:r>
      <w:r w:rsidRPr="0014741B">
        <w:rPr>
          <w:rFonts w:ascii="Times New Roman" w:hAnsi="Times New Roman"/>
          <w:noProof/>
          <w:sz w:val="20"/>
          <w:szCs w:val="20"/>
        </w:rPr>
        <w:t xml:space="preserve"> 2012; </w:t>
      </w:r>
      <w:r w:rsidRPr="0014741B">
        <w:rPr>
          <w:rFonts w:ascii="Times New Roman" w:hAnsi="Times New Roman"/>
          <w:b/>
          <w:noProof/>
          <w:sz w:val="20"/>
          <w:szCs w:val="20"/>
        </w:rPr>
        <w:t>30</w:t>
      </w:r>
      <w:r w:rsidRPr="0014741B">
        <w:rPr>
          <w:rFonts w:ascii="Times New Roman" w:hAnsi="Times New Roman"/>
          <w:noProof/>
          <w:sz w:val="20"/>
          <w:szCs w:val="20"/>
        </w:rPr>
        <w:t>(34): 5132-40.</w:t>
      </w:r>
    </w:p>
    <w:p w14:paraId="7DB88CDE"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22.</w:t>
      </w:r>
      <w:r w:rsidRPr="0014741B">
        <w:rPr>
          <w:rFonts w:ascii="Times New Roman" w:hAnsi="Times New Roman"/>
          <w:noProof/>
          <w:sz w:val="20"/>
          <w:szCs w:val="20"/>
        </w:rPr>
        <w:tab/>
        <w:t xml:space="preserve">Palmu AA, Jokinen J, Borys D, et al. Effectiveness of the ten-valent pneumococcal Haemophilus influenzae protein D conjugate vaccine (PHiD-CV10) against invasive pneumococcal disease: a cluster randomised trial. </w:t>
      </w:r>
      <w:r w:rsidRPr="0014741B">
        <w:rPr>
          <w:rFonts w:ascii="Times New Roman" w:hAnsi="Times New Roman"/>
          <w:i/>
          <w:noProof/>
          <w:sz w:val="20"/>
          <w:szCs w:val="20"/>
        </w:rPr>
        <w:t>Lancet</w:t>
      </w:r>
      <w:r w:rsidRPr="0014741B">
        <w:rPr>
          <w:rFonts w:ascii="Times New Roman" w:hAnsi="Times New Roman"/>
          <w:noProof/>
          <w:sz w:val="20"/>
          <w:szCs w:val="20"/>
        </w:rPr>
        <w:t xml:space="preserve"> 2013; </w:t>
      </w:r>
      <w:r w:rsidRPr="0014741B">
        <w:rPr>
          <w:rFonts w:ascii="Times New Roman" w:hAnsi="Times New Roman"/>
          <w:b/>
          <w:noProof/>
          <w:sz w:val="20"/>
          <w:szCs w:val="20"/>
        </w:rPr>
        <w:t>381</w:t>
      </w:r>
      <w:r w:rsidRPr="0014741B">
        <w:rPr>
          <w:rFonts w:ascii="Times New Roman" w:hAnsi="Times New Roman"/>
          <w:noProof/>
          <w:sz w:val="20"/>
          <w:szCs w:val="20"/>
        </w:rPr>
        <w:t>(9862): 214-22.</w:t>
      </w:r>
    </w:p>
    <w:p w14:paraId="21FB3A31"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lastRenderedPageBreak/>
        <w:t>23.</w:t>
      </w:r>
      <w:r w:rsidRPr="0014741B">
        <w:rPr>
          <w:rFonts w:ascii="Times New Roman" w:hAnsi="Times New Roman"/>
          <w:noProof/>
          <w:sz w:val="20"/>
          <w:szCs w:val="20"/>
        </w:rPr>
        <w:tab/>
        <w:t xml:space="preserve">van den Bergh MR, Spijkerman J, Francois N, et al. Immunogenicity, safety, and reactogenicity of the 10-valent pneumococcal nontypeable Haemophilus influenzae protein D conjugate vaccine and DTPa-IPV-Hib when coadministered as a 3-dose primary vaccination schedule in The Netherlands: a randomized controlled trial. </w:t>
      </w:r>
      <w:r w:rsidRPr="0014741B">
        <w:rPr>
          <w:rFonts w:ascii="Times New Roman" w:hAnsi="Times New Roman"/>
          <w:i/>
          <w:noProof/>
          <w:sz w:val="20"/>
          <w:szCs w:val="20"/>
        </w:rPr>
        <w:t>Pediatr Infect Dis J</w:t>
      </w:r>
      <w:r w:rsidRPr="0014741B">
        <w:rPr>
          <w:rFonts w:ascii="Times New Roman" w:hAnsi="Times New Roman"/>
          <w:noProof/>
          <w:sz w:val="20"/>
          <w:szCs w:val="20"/>
        </w:rPr>
        <w:t xml:space="preserve"> 2011; </w:t>
      </w:r>
      <w:r w:rsidRPr="0014741B">
        <w:rPr>
          <w:rFonts w:ascii="Times New Roman" w:hAnsi="Times New Roman"/>
          <w:b/>
          <w:noProof/>
          <w:sz w:val="20"/>
          <w:szCs w:val="20"/>
        </w:rPr>
        <w:t>30</w:t>
      </w:r>
      <w:r w:rsidRPr="0014741B">
        <w:rPr>
          <w:rFonts w:ascii="Times New Roman" w:hAnsi="Times New Roman"/>
          <w:noProof/>
          <w:sz w:val="20"/>
          <w:szCs w:val="20"/>
        </w:rPr>
        <w:t>(9): e170-8.</w:t>
      </w:r>
    </w:p>
    <w:p w14:paraId="40E93103"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24.</w:t>
      </w:r>
      <w:r w:rsidRPr="0014741B">
        <w:rPr>
          <w:rFonts w:ascii="Times New Roman" w:hAnsi="Times New Roman"/>
          <w:noProof/>
          <w:sz w:val="20"/>
          <w:szCs w:val="20"/>
        </w:rPr>
        <w:tab/>
        <w:t xml:space="preserve">Bermal N, Szenborn L, Chrobot A, et al. The 10-valent pneumococcal non-typeable Haemophilus influenzae protein D conjugate vaccine (PHiD-CV) coadministered with DTPw-HBV/Hib and poliovirus vaccines: assessment of immunogenicity. </w:t>
      </w:r>
      <w:r w:rsidRPr="0014741B">
        <w:rPr>
          <w:rFonts w:ascii="Times New Roman" w:hAnsi="Times New Roman"/>
          <w:i/>
          <w:noProof/>
          <w:sz w:val="20"/>
          <w:szCs w:val="20"/>
        </w:rPr>
        <w:t>Pediatr Infect Dis J</w:t>
      </w:r>
      <w:r w:rsidRPr="0014741B">
        <w:rPr>
          <w:rFonts w:ascii="Times New Roman" w:hAnsi="Times New Roman"/>
          <w:noProof/>
          <w:sz w:val="20"/>
          <w:szCs w:val="20"/>
        </w:rPr>
        <w:t xml:space="preserve"> 2009; </w:t>
      </w:r>
      <w:r w:rsidRPr="0014741B">
        <w:rPr>
          <w:rFonts w:ascii="Times New Roman" w:hAnsi="Times New Roman"/>
          <w:b/>
          <w:noProof/>
          <w:sz w:val="20"/>
          <w:szCs w:val="20"/>
        </w:rPr>
        <w:t>28</w:t>
      </w:r>
      <w:r w:rsidRPr="0014741B">
        <w:rPr>
          <w:rFonts w:ascii="Times New Roman" w:hAnsi="Times New Roman"/>
          <w:noProof/>
          <w:sz w:val="20"/>
          <w:szCs w:val="20"/>
        </w:rPr>
        <w:t>(4 Suppl): S89-96.</w:t>
      </w:r>
    </w:p>
    <w:p w14:paraId="67A88F93"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25.</w:t>
      </w:r>
      <w:r w:rsidRPr="0014741B">
        <w:rPr>
          <w:rFonts w:ascii="Times New Roman" w:hAnsi="Times New Roman"/>
          <w:noProof/>
          <w:sz w:val="20"/>
          <w:szCs w:val="20"/>
        </w:rPr>
        <w:tab/>
        <w:t xml:space="preserve">Hanieh S, Hamaluba M, Kelly DF, et al. Streptococcus pneumoniae carriage prevalence in Nepal: evaluation of a method for delayed transport of samples from remote regions and implications for vaccine implementation. </w:t>
      </w:r>
      <w:r w:rsidRPr="0014741B">
        <w:rPr>
          <w:rFonts w:ascii="Times New Roman" w:hAnsi="Times New Roman"/>
          <w:i/>
          <w:noProof/>
          <w:sz w:val="20"/>
          <w:szCs w:val="20"/>
        </w:rPr>
        <w:t>PLoS One</w:t>
      </w:r>
      <w:r w:rsidRPr="0014741B">
        <w:rPr>
          <w:rFonts w:ascii="Times New Roman" w:hAnsi="Times New Roman"/>
          <w:noProof/>
          <w:sz w:val="20"/>
          <w:szCs w:val="20"/>
        </w:rPr>
        <w:t xml:space="preserve"> 2014; </w:t>
      </w:r>
      <w:r w:rsidRPr="0014741B">
        <w:rPr>
          <w:rFonts w:ascii="Times New Roman" w:hAnsi="Times New Roman"/>
          <w:b/>
          <w:noProof/>
          <w:sz w:val="20"/>
          <w:szCs w:val="20"/>
        </w:rPr>
        <w:t>9</w:t>
      </w:r>
      <w:r w:rsidRPr="0014741B">
        <w:rPr>
          <w:rFonts w:ascii="Times New Roman" w:hAnsi="Times New Roman"/>
          <w:noProof/>
          <w:sz w:val="20"/>
          <w:szCs w:val="20"/>
        </w:rPr>
        <w:t>(6): e98739.</w:t>
      </w:r>
    </w:p>
    <w:p w14:paraId="0F3BC6A8" w14:textId="77777777" w:rsidR="004F3513" w:rsidRPr="0014741B" w:rsidRDefault="004F3513" w:rsidP="004F3513">
      <w:pPr>
        <w:pStyle w:val="EndNoteBibliography"/>
        <w:spacing w:after="0"/>
        <w:rPr>
          <w:rFonts w:ascii="Times New Roman" w:hAnsi="Times New Roman"/>
          <w:noProof/>
          <w:sz w:val="20"/>
          <w:szCs w:val="20"/>
        </w:rPr>
      </w:pPr>
      <w:r w:rsidRPr="0014741B">
        <w:rPr>
          <w:rFonts w:ascii="Times New Roman" w:hAnsi="Times New Roman"/>
          <w:noProof/>
          <w:sz w:val="20"/>
          <w:szCs w:val="20"/>
        </w:rPr>
        <w:t>26.</w:t>
      </w:r>
      <w:r w:rsidRPr="0014741B">
        <w:rPr>
          <w:rFonts w:ascii="Times New Roman" w:hAnsi="Times New Roman"/>
          <w:noProof/>
          <w:sz w:val="20"/>
          <w:szCs w:val="20"/>
        </w:rPr>
        <w:tab/>
        <w:t xml:space="preserve">Sleeman KL, Griffiths D, Shackley F, et al. Capsular serotype-specific attack rates and duration of carriage of Streptococcus pneumoniae in a population of children. </w:t>
      </w:r>
      <w:r w:rsidRPr="0014741B">
        <w:rPr>
          <w:rFonts w:ascii="Times New Roman" w:hAnsi="Times New Roman"/>
          <w:i/>
          <w:noProof/>
          <w:sz w:val="20"/>
          <w:szCs w:val="20"/>
        </w:rPr>
        <w:t>J Infect Dis</w:t>
      </w:r>
      <w:r w:rsidRPr="0014741B">
        <w:rPr>
          <w:rFonts w:ascii="Times New Roman" w:hAnsi="Times New Roman"/>
          <w:noProof/>
          <w:sz w:val="20"/>
          <w:szCs w:val="20"/>
        </w:rPr>
        <w:t xml:space="preserve"> 2006; </w:t>
      </w:r>
      <w:r w:rsidRPr="0014741B">
        <w:rPr>
          <w:rFonts w:ascii="Times New Roman" w:hAnsi="Times New Roman"/>
          <w:b/>
          <w:noProof/>
          <w:sz w:val="20"/>
          <w:szCs w:val="20"/>
        </w:rPr>
        <w:t>194</w:t>
      </w:r>
      <w:r w:rsidRPr="0014741B">
        <w:rPr>
          <w:rFonts w:ascii="Times New Roman" w:hAnsi="Times New Roman"/>
          <w:noProof/>
          <w:sz w:val="20"/>
          <w:szCs w:val="20"/>
        </w:rPr>
        <w:t>(5): 682-8.</w:t>
      </w:r>
    </w:p>
    <w:p w14:paraId="2DFCD15E" w14:textId="3531BC82" w:rsidR="004F3513" w:rsidRPr="004F3513" w:rsidRDefault="004F3513" w:rsidP="004F3513">
      <w:pPr>
        <w:pStyle w:val="EndNoteBibliography"/>
        <w:rPr>
          <w:noProof/>
        </w:rPr>
      </w:pPr>
      <w:r w:rsidRPr="0014741B">
        <w:rPr>
          <w:rFonts w:ascii="Times New Roman" w:hAnsi="Times New Roman"/>
          <w:noProof/>
          <w:sz w:val="20"/>
          <w:szCs w:val="20"/>
        </w:rPr>
        <w:t>27.</w:t>
      </w:r>
      <w:r w:rsidRPr="0014741B">
        <w:rPr>
          <w:rFonts w:ascii="Times New Roman" w:hAnsi="Times New Roman"/>
          <w:noProof/>
          <w:sz w:val="20"/>
          <w:szCs w:val="20"/>
        </w:rPr>
        <w:tab/>
        <w:t xml:space="preserve">WHO recommendations for routine immunization - summary tables. 2013. </w:t>
      </w:r>
      <w:hyperlink r:id="rId9" w:history="1">
        <w:r w:rsidRPr="0014741B">
          <w:rPr>
            <w:rStyle w:val="Hyperlink"/>
            <w:rFonts w:ascii="Times New Roman" w:hAnsi="Times New Roman"/>
            <w:noProof/>
            <w:sz w:val="20"/>
            <w:szCs w:val="20"/>
          </w:rPr>
          <w:t>http://www.who.int/immunization/policy/immunization_tables/en/index.html</w:t>
        </w:r>
      </w:hyperlink>
      <w:r w:rsidRPr="0014741B">
        <w:rPr>
          <w:rFonts w:ascii="Times New Roman" w:hAnsi="Times New Roman"/>
          <w:noProof/>
          <w:sz w:val="20"/>
          <w:szCs w:val="20"/>
        </w:rPr>
        <w:t>.</w:t>
      </w:r>
    </w:p>
    <w:p w14:paraId="61A735D2" w14:textId="6761CCDB" w:rsidR="00C82476" w:rsidRPr="00241B70" w:rsidRDefault="00C82476" w:rsidP="00FC1ABF">
      <w:pPr>
        <w:spacing w:after="0" w:line="240" w:lineRule="auto"/>
        <w:ind w:right="-23"/>
        <w:rPr>
          <w:rFonts w:ascii="Times New Roman" w:hAnsi="Times New Roman"/>
          <w:sz w:val="20"/>
          <w:szCs w:val="20"/>
        </w:rPr>
        <w:sectPr w:rsidR="00C82476" w:rsidRPr="00241B70" w:rsidSect="00BC2120">
          <w:footerReference w:type="even" r:id="rId10"/>
          <w:footerReference w:type="default" r:id="rId11"/>
          <w:pgSz w:w="11906" w:h="16838"/>
          <w:pgMar w:top="1440" w:right="1440" w:bottom="1440" w:left="1440" w:header="709" w:footer="709" w:gutter="0"/>
          <w:cols w:space="708"/>
          <w:docGrid w:linePitch="360"/>
        </w:sectPr>
      </w:pPr>
      <w:r w:rsidRPr="00241B70">
        <w:rPr>
          <w:rFonts w:ascii="Times New Roman" w:hAnsi="Times New Roman"/>
          <w:sz w:val="20"/>
          <w:szCs w:val="20"/>
        </w:rPr>
        <w:fldChar w:fldCharType="end"/>
      </w:r>
    </w:p>
    <w:p w14:paraId="66C891DA" w14:textId="77777777" w:rsidR="00C82476" w:rsidRPr="00006C31" w:rsidRDefault="00C82476" w:rsidP="00AC4542">
      <w:pPr>
        <w:spacing w:after="0" w:line="240" w:lineRule="auto"/>
        <w:ind w:right="-23"/>
        <w:jc w:val="both"/>
        <w:rPr>
          <w:rFonts w:ascii="Times New Roman" w:hAnsi="Times New Roman"/>
          <w:b/>
          <w:sz w:val="24"/>
          <w:szCs w:val="24"/>
        </w:rPr>
      </w:pPr>
      <w:r w:rsidRPr="00006C31">
        <w:rPr>
          <w:rFonts w:ascii="Times New Roman" w:hAnsi="Times New Roman"/>
          <w:b/>
          <w:sz w:val="24"/>
          <w:szCs w:val="24"/>
        </w:rPr>
        <w:lastRenderedPageBreak/>
        <w:t>Tables</w:t>
      </w:r>
    </w:p>
    <w:p w14:paraId="37904CDC" w14:textId="77777777" w:rsidR="00C82476" w:rsidRPr="00006C31" w:rsidRDefault="00C82476" w:rsidP="00AC4542">
      <w:pPr>
        <w:spacing w:after="0" w:line="240" w:lineRule="auto"/>
        <w:ind w:right="-23"/>
        <w:jc w:val="both"/>
        <w:rPr>
          <w:rFonts w:ascii="Times New Roman" w:hAnsi="Times New Roman"/>
          <w:b/>
          <w:sz w:val="20"/>
          <w:szCs w:val="20"/>
        </w:rPr>
      </w:pPr>
      <w:r w:rsidRPr="00006C31">
        <w:rPr>
          <w:rFonts w:ascii="Times New Roman" w:hAnsi="Times New Roman"/>
          <w:b/>
          <w:sz w:val="20"/>
          <w:szCs w:val="20"/>
        </w:rPr>
        <w:t>Table 1. Demographic characteristics of the primary study population.</w:t>
      </w:r>
    </w:p>
    <w:tbl>
      <w:tblPr>
        <w:tblW w:w="0" w:type="auto"/>
        <w:tblLook w:val="00A0" w:firstRow="1" w:lastRow="0" w:firstColumn="1" w:lastColumn="0" w:noHBand="0" w:noVBand="0"/>
      </w:tblPr>
      <w:tblGrid>
        <w:gridCol w:w="1465"/>
        <w:gridCol w:w="1066"/>
        <w:gridCol w:w="1030"/>
        <w:gridCol w:w="456"/>
        <w:gridCol w:w="905"/>
        <w:gridCol w:w="608"/>
        <w:gridCol w:w="510"/>
        <w:gridCol w:w="541"/>
        <w:gridCol w:w="568"/>
        <w:gridCol w:w="568"/>
      </w:tblGrid>
      <w:tr w:rsidR="00C82476" w:rsidRPr="00CE7F89" w14:paraId="7603613B" w14:textId="77777777" w:rsidTr="00CE7F89">
        <w:tc>
          <w:tcPr>
            <w:tcW w:w="1465" w:type="dxa"/>
            <w:tcBorders>
              <w:bottom w:val="single" w:sz="4" w:space="0" w:color="auto"/>
            </w:tcBorders>
            <w:vAlign w:val="center"/>
          </w:tcPr>
          <w:p w14:paraId="35E166A5" w14:textId="77777777" w:rsidR="00C82476" w:rsidRPr="00CE7F89" w:rsidRDefault="00C82476" w:rsidP="00CE7F89">
            <w:pPr>
              <w:spacing w:after="0" w:line="240" w:lineRule="auto"/>
              <w:jc w:val="center"/>
              <w:rPr>
                <w:rFonts w:ascii="Times New Roman" w:hAnsi="Times New Roman"/>
                <w:bCs/>
                <w:i/>
                <w:iCs/>
                <w:sz w:val="16"/>
                <w:szCs w:val="16"/>
              </w:rPr>
            </w:pPr>
          </w:p>
        </w:tc>
        <w:tc>
          <w:tcPr>
            <w:tcW w:w="0" w:type="auto"/>
            <w:tcBorders>
              <w:bottom w:val="single" w:sz="4" w:space="0" w:color="auto"/>
            </w:tcBorders>
          </w:tcPr>
          <w:p w14:paraId="232B8FCD" w14:textId="77777777" w:rsidR="00C82476" w:rsidRPr="00CE7F89" w:rsidRDefault="00C82476" w:rsidP="00CE7F89">
            <w:pPr>
              <w:spacing w:after="0" w:line="240" w:lineRule="auto"/>
              <w:jc w:val="center"/>
              <w:rPr>
                <w:rFonts w:ascii="Times New Roman" w:hAnsi="Times New Roman"/>
                <w:b/>
                <w:bCs/>
                <w:i/>
                <w:iCs/>
                <w:sz w:val="16"/>
                <w:szCs w:val="16"/>
              </w:rPr>
            </w:pPr>
            <w:r w:rsidRPr="00CE7F89">
              <w:rPr>
                <w:rFonts w:ascii="Times New Roman" w:hAnsi="Times New Roman"/>
                <w:b/>
                <w:bCs/>
                <w:iCs/>
                <w:sz w:val="16"/>
                <w:szCs w:val="16"/>
              </w:rPr>
              <w:t>Study group</w:t>
            </w:r>
          </w:p>
        </w:tc>
        <w:tc>
          <w:tcPr>
            <w:tcW w:w="0" w:type="auto"/>
            <w:tcBorders>
              <w:bottom w:val="single" w:sz="4" w:space="0" w:color="auto"/>
            </w:tcBorders>
          </w:tcPr>
          <w:p w14:paraId="5938665D" w14:textId="77777777" w:rsidR="00C82476" w:rsidRPr="00CE7F89" w:rsidRDefault="00C82476" w:rsidP="00CE7F89">
            <w:pPr>
              <w:spacing w:after="0" w:line="240" w:lineRule="auto"/>
              <w:jc w:val="center"/>
              <w:rPr>
                <w:rFonts w:ascii="Times New Roman" w:hAnsi="Times New Roman"/>
                <w:b/>
                <w:bCs/>
                <w:i/>
                <w:iCs/>
                <w:sz w:val="16"/>
                <w:szCs w:val="16"/>
              </w:rPr>
            </w:pPr>
            <w:r w:rsidRPr="00CE7F89">
              <w:rPr>
                <w:rFonts w:ascii="Times New Roman" w:hAnsi="Times New Roman"/>
                <w:b/>
                <w:bCs/>
                <w:iCs/>
                <w:sz w:val="16"/>
                <w:szCs w:val="16"/>
              </w:rPr>
              <w:t>N Observed</w:t>
            </w:r>
          </w:p>
        </w:tc>
        <w:tc>
          <w:tcPr>
            <w:tcW w:w="0" w:type="auto"/>
            <w:tcBorders>
              <w:bottom w:val="single" w:sz="4" w:space="0" w:color="auto"/>
            </w:tcBorders>
          </w:tcPr>
          <w:p w14:paraId="63BBF525" w14:textId="77777777" w:rsidR="00C82476" w:rsidRPr="00CE7F89" w:rsidRDefault="00C82476" w:rsidP="00CE7F89">
            <w:pPr>
              <w:spacing w:after="0" w:line="240" w:lineRule="auto"/>
              <w:jc w:val="center"/>
              <w:rPr>
                <w:rFonts w:ascii="Times New Roman" w:hAnsi="Times New Roman"/>
                <w:b/>
                <w:bCs/>
                <w:i/>
                <w:iCs/>
                <w:sz w:val="16"/>
                <w:szCs w:val="16"/>
              </w:rPr>
            </w:pPr>
            <w:r w:rsidRPr="00CE7F89">
              <w:rPr>
                <w:rFonts w:ascii="Times New Roman" w:hAnsi="Times New Roman"/>
                <w:b/>
                <w:bCs/>
                <w:iCs/>
                <w:sz w:val="16"/>
                <w:szCs w:val="16"/>
              </w:rPr>
              <w:t>N</w:t>
            </w:r>
          </w:p>
        </w:tc>
        <w:tc>
          <w:tcPr>
            <w:tcW w:w="0" w:type="auto"/>
            <w:tcBorders>
              <w:bottom w:val="single" w:sz="4" w:space="0" w:color="auto"/>
            </w:tcBorders>
          </w:tcPr>
          <w:p w14:paraId="3CB873D8" w14:textId="77777777" w:rsidR="00C82476" w:rsidRPr="00CE7F89" w:rsidRDefault="00C82476" w:rsidP="00CE7F89">
            <w:pPr>
              <w:spacing w:after="0" w:line="240" w:lineRule="auto"/>
              <w:jc w:val="center"/>
              <w:rPr>
                <w:rFonts w:ascii="Times New Roman" w:hAnsi="Times New Roman"/>
                <w:b/>
                <w:bCs/>
                <w:i/>
                <w:iCs/>
                <w:sz w:val="16"/>
                <w:szCs w:val="16"/>
              </w:rPr>
            </w:pPr>
            <w:r w:rsidRPr="00CE7F89">
              <w:rPr>
                <w:rFonts w:ascii="Times New Roman" w:hAnsi="Times New Roman"/>
                <w:b/>
                <w:bCs/>
                <w:iCs/>
                <w:sz w:val="16"/>
                <w:szCs w:val="16"/>
              </w:rPr>
              <w:t>N Missing</w:t>
            </w:r>
          </w:p>
        </w:tc>
        <w:tc>
          <w:tcPr>
            <w:tcW w:w="0" w:type="auto"/>
            <w:tcBorders>
              <w:bottom w:val="single" w:sz="4" w:space="0" w:color="auto"/>
            </w:tcBorders>
          </w:tcPr>
          <w:p w14:paraId="0B40F26C" w14:textId="77777777" w:rsidR="00C82476" w:rsidRPr="00CE7F89" w:rsidRDefault="00C82476" w:rsidP="00CE7F89">
            <w:pPr>
              <w:spacing w:after="0" w:line="240" w:lineRule="auto"/>
              <w:jc w:val="center"/>
              <w:rPr>
                <w:rFonts w:ascii="Times New Roman" w:hAnsi="Times New Roman"/>
                <w:b/>
                <w:bCs/>
                <w:i/>
                <w:iCs/>
                <w:sz w:val="16"/>
                <w:szCs w:val="16"/>
              </w:rPr>
            </w:pPr>
            <w:r w:rsidRPr="00CE7F89">
              <w:rPr>
                <w:rFonts w:ascii="Times New Roman" w:hAnsi="Times New Roman"/>
                <w:b/>
                <w:bCs/>
                <w:iCs/>
                <w:sz w:val="16"/>
                <w:szCs w:val="16"/>
              </w:rPr>
              <w:t>Mean</w:t>
            </w:r>
          </w:p>
        </w:tc>
        <w:tc>
          <w:tcPr>
            <w:tcW w:w="0" w:type="auto"/>
            <w:tcBorders>
              <w:bottom w:val="single" w:sz="4" w:space="0" w:color="auto"/>
            </w:tcBorders>
          </w:tcPr>
          <w:p w14:paraId="55A0E19D" w14:textId="77777777" w:rsidR="00C82476" w:rsidRPr="00CE7F89" w:rsidRDefault="00C82476" w:rsidP="00CE7F89">
            <w:pPr>
              <w:spacing w:after="0" w:line="240" w:lineRule="auto"/>
              <w:jc w:val="center"/>
              <w:rPr>
                <w:rFonts w:ascii="Times New Roman" w:hAnsi="Times New Roman"/>
                <w:b/>
                <w:bCs/>
                <w:i/>
                <w:iCs/>
                <w:sz w:val="16"/>
                <w:szCs w:val="16"/>
              </w:rPr>
            </w:pPr>
            <w:r w:rsidRPr="00CE7F89">
              <w:rPr>
                <w:rFonts w:ascii="Times New Roman" w:hAnsi="Times New Roman"/>
                <w:b/>
                <w:bCs/>
                <w:iCs/>
                <w:sz w:val="16"/>
                <w:szCs w:val="16"/>
              </w:rPr>
              <w:t>SD</w:t>
            </w:r>
          </w:p>
        </w:tc>
        <w:tc>
          <w:tcPr>
            <w:tcW w:w="0" w:type="auto"/>
            <w:tcBorders>
              <w:bottom w:val="single" w:sz="4" w:space="0" w:color="auto"/>
            </w:tcBorders>
          </w:tcPr>
          <w:p w14:paraId="17FC2FB6" w14:textId="77777777" w:rsidR="00C82476" w:rsidRPr="00CE7F89" w:rsidRDefault="00C82476" w:rsidP="00CE7F89">
            <w:pPr>
              <w:spacing w:after="0" w:line="240" w:lineRule="auto"/>
              <w:jc w:val="center"/>
              <w:rPr>
                <w:rFonts w:ascii="Times New Roman" w:hAnsi="Times New Roman"/>
                <w:b/>
                <w:bCs/>
                <w:i/>
                <w:iCs/>
                <w:sz w:val="16"/>
                <w:szCs w:val="16"/>
              </w:rPr>
            </w:pPr>
            <w:r w:rsidRPr="00CE7F89">
              <w:rPr>
                <w:rFonts w:ascii="Times New Roman" w:hAnsi="Times New Roman"/>
                <w:b/>
                <w:bCs/>
                <w:iCs/>
                <w:sz w:val="16"/>
                <w:szCs w:val="16"/>
              </w:rPr>
              <w:t>Min.</w:t>
            </w:r>
          </w:p>
        </w:tc>
        <w:tc>
          <w:tcPr>
            <w:tcW w:w="0" w:type="auto"/>
            <w:tcBorders>
              <w:bottom w:val="single" w:sz="4" w:space="0" w:color="auto"/>
            </w:tcBorders>
          </w:tcPr>
          <w:p w14:paraId="40BF0D44" w14:textId="77777777" w:rsidR="00C82476" w:rsidRPr="00CE7F89" w:rsidRDefault="00C82476" w:rsidP="00CE7F89">
            <w:pPr>
              <w:spacing w:after="0" w:line="240" w:lineRule="auto"/>
              <w:jc w:val="center"/>
              <w:rPr>
                <w:rFonts w:ascii="Times New Roman" w:hAnsi="Times New Roman"/>
                <w:b/>
                <w:bCs/>
                <w:i/>
                <w:iCs/>
                <w:sz w:val="16"/>
                <w:szCs w:val="16"/>
              </w:rPr>
            </w:pPr>
            <w:r w:rsidRPr="00CE7F89">
              <w:rPr>
                <w:rFonts w:ascii="Times New Roman" w:hAnsi="Times New Roman"/>
                <w:b/>
                <w:bCs/>
                <w:iCs/>
                <w:sz w:val="16"/>
                <w:szCs w:val="16"/>
              </w:rPr>
              <w:t>Med.</w:t>
            </w:r>
          </w:p>
        </w:tc>
        <w:tc>
          <w:tcPr>
            <w:tcW w:w="0" w:type="auto"/>
            <w:tcBorders>
              <w:bottom w:val="single" w:sz="4" w:space="0" w:color="auto"/>
            </w:tcBorders>
          </w:tcPr>
          <w:p w14:paraId="7C6CD3B9" w14:textId="77777777" w:rsidR="00C82476" w:rsidRPr="00CE7F89" w:rsidRDefault="00C82476" w:rsidP="00CE7F89">
            <w:pPr>
              <w:spacing w:after="0" w:line="240" w:lineRule="auto"/>
              <w:jc w:val="center"/>
              <w:rPr>
                <w:rFonts w:ascii="Times New Roman" w:hAnsi="Times New Roman"/>
                <w:b/>
                <w:bCs/>
                <w:i/>
                <w:iCs/>
                <w:sz w:val="16"/>
                <w:szCs w:val="16"/>
              </w:rPr>
            </w:pPr>
            <w:r w:rsidRPr="00CE7F89">
              <w:rPr>
                <w:rFonts w:ascii="Times New Roman" w:hAnsi="Times New Roman"/>
                <w:b/>
                <w:bCs/>
                <w:iCs/>
                <w:sz w:val="16"/>
                <w:szCs w:val="16"/>
              </w:rPr>
              <w:t>Max.</w:t>
            </w:r>
          </w:p>
        </w:tc>
      </w:tr>
      <w:tr w:rsidR="00C82476" w:rsidRPr="00CE7F89" w14:paraId="7F3FA04C" w14:textId="77777777" w:rsidTr="00CE7F89">
        <w:trPr>
          <w:trHeight w:val="340"/>
        </w:trPr>
        <w:tc>
          <w:tcPr>
            <w:tcW w:w="1465" w:type="dxa"/>
            <w:vMerge w:val="restart"/>
            <w:tcBorders>
              <w:top w:val="single" w:sz="4" w:space="0" w:color="auto"/>
              <w:bottom w:val="single" w:sz="4" w:space="0" w:color="auto"/>
            </w:tcBorders>
            <w:vAlign w:val="center"/>
          </w:tcPr>
          <w:p w14:paraId="7AB60C8A"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Gestational age (weeks</w:t>
            </w:r>
            <w:r w:rsidRPr="00CE7F89">
              <w:rPr>
                <w:rFonts w:ascii="Times New Roman" w:hAnsi="Times New Roman"/>
                <w:bCs/>
                <w:sz w:val="16"/>
                <w:szCs w:val="16"/>
              </w:rPr>
              <w:sym w:font="Symbol" w:char="F0D7"/>
            </w:r>
            <w:r w:rsidRPr="00CE7F89">
              <w:rPr>
                <w:rFonts w:ascii="Times New Roman" w:hAnsi="Times New Roman"/>
                <w:bCs/>
                <w:sz w:val="16"/>
                <w:szCs w:val="16"/>
                <w:vertAlign w:val="superscript"/>
              </w:rPr>
              <w:t>days</w:t>
            </w:r>
            <w:r w:rsidRPr="00CE7F89">
              <w:rPr>
                <w:rFonts w:ascii="Times New Roman" w:hAnsi="Times New Roman"/>
                <w:bCs/>
                <w:sz w:val="16"/>
                <w:szCs w:val="16"/>
              </w:rPr>
              <w:t>)</w:t>
            </w:r>
          </w:p>
        </w:tc>
        <w:tc>
          <w:tcPr>
            <w:tcW w:w="0" w:type="auto"/>
            <w:tcBorders>
              <w:top w:val="single" w:sz="4" w:space="0" w:color="auto"/>
            </w:tcBorders>
            <w:vAlign w:val="center"/>
          </w:tcPr>
          <w:p w14:paraId="350C10EE"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2+1</w:t>
            </w:r>
          </w:p>
        </w:tc>
        <w:tc>
          <w:tcPr>
            <w:tcW w:w="0" w:type="auto"/>
            <w:tcBorders>
              <w:top w:val="single" w:sz="4" w:space="0" w:color="auto"/>
            </w:tcBorders>
            <w:vAlign w:val="center"/>
          </w:tcPr>
          <w:p w14:paraId="2AF24B9C"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119</w:t>
            </w:r>
          </w:p>
        </w:tc>
        <w:tc>
          <w:tcPr>
            <w:tcW w:w="0" w:type="auto"/>
            <w:tcBorders>
              <w:top w:val="single" w:sz="4" w:space="0" w:color="auto"/>
            </w:tcBorders>
            <w:vAlign w:val="center"/>
          </w:tcPr>
          <w:p w14:paraId="2C4B6EA6"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119</w:t>
            </w:r>
          </w:p>
        </w:tc>
        <w:tc>
          <w:tcPr>
            <w:tcW w:w="0" w:type="auto"/>
            <w:tcBorders>
              <w:top w:val="single" w:sz="4" w:space="0" w:color="auto"/>
            </w:tcBorders>
            <w:vAlign w:val="center"/>
          </w:tcPr>
          <w:p w14:paraId="64E09B03"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0</w:t>
            </w:r>
          </w:p>
        </w:tc>
        <w:tc>
          <w:tcPr>
            <w:tcW w:w="0" w:type="auto"/>
            <w:tcBorders>
              <w:top w:val="single" w:sz="4" w:space="0" w:color="auto"/>
            </w:tcBorders>
            <w:vAlign w:val="center"/>
          </w:tcPr>
          <w:p w14:paraId="17A7B196" w14:textId="77777777" w:rsidR="00C82476" w:rsidRPr="00CE7F89" w:rsidRDefault="00C82476" w:rsidP="00CE7F89">
            <w:pPr>
              <w:spacing w:after="0" w:line="240" w:lineRule="auto"/>
              <w:jc w:val="center"/>
              <w:rPr>
                <w:rFonts w:ascii="Times New Roman" w:hAnsi="Times New Roman"/>
                <w:sz w:val="16"/>
                <w:szCs w:val="16"/>
              </w:rPr>
            </w:pPr>
          </w:p>
        </w:tc>
        <w:tc>
          <w:tcPr>
            <w:tcW w:w="0" w:type="auto"/>
            <w:tcBorders>
              <w:top w:val="single" w:sz="4" w:space="0" w:color="auto"/>
            </w:tcBorders>
            <w:vAlign w:val="center"/>
          </w:tcPr>
          <w:p w14:paraId="175485C3" w14:textId="77777777" w:rsidR="00C82476" w:rsidRPr="00CE7F89" w:rsidRDefault="00C82476" w:rsidP="00CE7F89">
            <w:pPr>
              <w:spacing w:after="0" w:line="240" w:lineRule="auto"/>
              <w:jc w:val="center"/>
              <w:rPr>
                <w:rFonts w:ascii="Times New Roman" w:hAnsi="Times New Roman"/>
                <w:sz w:val="16"/>
                <w:szCs w:val="16"/>
              </w:rPr>
            </w:pPr>
          </w:p>
        </w:tc>
        <w:tc>
          <w:tcPr>
            <w:tcW w:w="0" w:type="auto"/>
            <w:tcBorders>
              <w:top w:val="single" w:sz="4" w:space="0" w:color="auto"/>
            </w:tcBorders>
            <w:vAlign w:val="center"/>
          </w:tcPr>
          <w:p w14:paraId="209C3B25"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37·</w:t>
            </w:r>
            <w:r w:rsidRPr="00CE7F89">
              <w:rPr>
                <w:rFonts w:ascii="Times New Roman" w:hAnsi="Times New Roman"/>
                <w:sz w:val="16"/>
                <w:szCs w:val="16"/>
                <w:vertAlign w:val="superscript"/>
              </w:rPr>
              <w:t>0</w:t>
            </w:r>
          </w:p>
        </w:tc>
        <w:tc>
          <w:tcPr>
            <w:tcW w:w="0" w:type="auto"/>
            <w:tcBorders>
              <w:top w:val="single" w:sz="4" w:space="0" w:color="auto"/>
            </w:tcBorders>
            <w:vAlign w:val="center"/>
          </w:tcPr>
          <w:p w14:paraId="2495C1DA"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39·</w:t>
            </w:r>
            <w:r w:rsidRPr="00CE7F89">
              <w:rPr>
                <w:rFonts w:ascii="Times New Roman" w:hAnsi="Times New Roman"/>
                <w:sz w:val="16"/>
                <w:szCs w:val="16"/>
                <w:vertAlign w:val="superscript"/>
              </w:rPr>
              <w:t>2</w:t>
            </w:r>
          </w:p>
        </w:tc>
        <w:tc>
          <w:tcPr>
            <w:tcW w:w="0" w:type="auto"/>
            <w:tcBorders>
              <w:top w:val="single" w:sz="4" w:space="0" w:color="auto"/>
            </w:tcBorders>
            <w:vAlign w:val="center"/>
          </w:tcPr>
          <w:p w14:paraId="203A7FA5"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41·</w:t>
            </w:r>
            <w:r w:rsidRPr="00CE7F89">
              <w:rPr>
                <w:rFonts w:ascii="Times New Roman" w:hAnsi="Times New Roman"/>
                <w:sz w:val="16"/>
                <w:szCs w:val="16"/>
                <w:vertAlign w:val="superscript"/>
              </w:rPr>
              <w:t>5</w:t>
            </w:r>
          </w:p>
        </w:tc>
      </w:tr>
      <w:tr w:rsidR="00C82476" w:rsidRPr="00CE7F89" w14:paraId="4C3C4DEB" w14:textId="77777777" w:rsidTr="00CE7F89">
        <w:trPr>
          <w:trHeight w:val="340"/>
        </w:trPr>
        <w:tc>
          <w:tcPr>
            <w:tcW w:w="1465" w:type="dxa"/>
            <w:vMerge/>
            <w:tcBorders>
              <w:bottom w:val="single" w:sz="4" w:space="0" w:color="auto"/>
            </w:tcBorders>
            <w:vAlign w:val="center"/>
          </w:tcPr>
          <w:p w14:paraId="46F58F20" w14:textId="77777777" w:rsidR="00C82476" w:rsidRPr="00CE7F89" w:rsidRDefault="00C82476" w:rsidP="00CE7F89">
            <w:pPr>
              <w:spacing w:after="0" w:line="240" w:lineRule="auto"/>
              <w:jc w:val="center"/>
              <w:rPr>
                <w:rFonts w:ascii="Times New Roman" w:hAnsi="Times New Roman"/>
                <w:bCs/>
                <w:sz w:val="16"/>
                <w:szCs w:val="16"/>
              </w:rPr>
            </w:pPr>
          </w:p>
        </w:tc>
        <w:tc>
          <w:tcPr>
            <w:tcW w:w="0" w:type="auto"/>
            <w:vAlign w:val="center"/>
          </w:tcPr>
          <w:p w14:paraId="5580A0DB"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3+0</w:t>
            </w:r>
          </w:p>
        </w:tc>
        <w:tc>
          <w:tcPr>
            <w:tcW w:w="0" w:type="auto"/>
            <w:vAlign w:val="center"/>
          </w:tcPr>
          <w:p w14:paraId="42A7D06B"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120</w:t>
            </w:r>
          </w:p>
        </w:tc>
        <w:tc>
          <w:tcPr>
            <w:tcW w:w="0" w:type="auto"/>
            <w:vAlign w:val="center"/>
          </w:tcPr>
          <w:p w14:paraId="3AF37110"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120</w:t>
            </w:r>
          </w:p>
        </w:tc>
        <w:tc>
          <w:tcPr>
            <w:tcW w:w="0" w:type="auto"/>
            <w:vAlign w:val="center"/>
          </w:tcPr>
          <w:p w14:paraId="284544A3"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0</w:t>
            </w:r>
          </w:p>
        </w:tc>
        <w:tc>
          <w:tcPr>
            <w:tcW w:w="0" w:type="auto"/>
            <w:vAlign w:val="center"/>
          </w:tcPr>
          <w:p w14:paraId="0466E22E" w14:textId="77777777" w:rsidR="00C82476" w:rsidRPr="00CE7F89" w:rsidRDefault="00C82476" w:rsidP="00CE7F89">
            <w:pPr>
              <w:spacing w:after="0" w:line="240" w:lineRule="auto"/>
              <w:jc w:val="center"/>
              <w:rPr>
                <w:rFonts w:ascii="Times New Roman" w:hAnsi="Times New Roman"/>
                <w:sz w:val="16"/>
                <w:szCs w:val="16"/>
              </w:rPr>
            </w:pPr>
          </w:p>
        </w:tc>
        <w:tc>
          <w:tcPr>
            <w:tcW w:w="0" w:type="auto"/>
            <w:vAlign w:val="center"/>
          </w:tcPr>
          <w:p w14:paraId="79FFC4B1" w14:textId="77777777" w:rsidR="00C82476" w:rsidRPr="00CE7F89" w:rsidRDefault="00C82476" w:rsidP="00CE7F89">
            <w:pPr>
              <w:spacing w:after="0" w:line="240" w:lineRule="auto"/>
              <w:jc w:val="center"/>
              <w:rPr>
                <w:rFonts w:ascii="Times New Roman" w:hAnsi="Times New Roman"/>
                <w:sz w:val="16"/>
                <w:szCs w:val="16"/>
              </w:rPr>
            </w:pPr>
          </w:p>
        </w:tc>
        <w:tc>
          <w:tcPr>
            <w:tcW w:w="0" w:type="auto"/>
            <w:vAlign w:val="center"/>
          </w:tcPr>
          <w:p w14:paraId="6429AD2A" w14:textId="77777777" w:rsidR="00C82476" w:rsidRPr="00CE7F89" w:rsidRDefault="00C82476" w:rsidP="00CE7F89">
            <w:pPr>
              <w:spacing w:after="0" w:line="240" w:lineRule="auto"/>
              <w:jc w:val="center"/>
              <w:rPr>
                <w:rFonts w:ascii="Times New Roman" w:hAnsi="Times New Roman"/>
                <w:sz w:val="16"/>
                <w:szCs w:val="16"/>
                <w:vertAlign w:val="superscript"/>
              </w:rPr>
            </w:pPr>
            <w:r w:rsidRPr="00CE7F89">
              <w:rPr>
                <w:rFonts w:ascii="Times New Roman" w:hAnsi="Times New Roman"/>
                <w:sz w:val="16"/>
                <w:szCs w:val="16"/>
              </w:rPr>
              <w:t>37·</w:t>
            </w:r>
            <w:r w:rsidRPr="00CE7F89">
              <w:rPr>
                <w:rFonts w:ascii="Times New Roman" w:hAnsi="Times New Roman"/>
                <w:sz w:val="16"/>
                <w:szCs w:val="16"/>
                <w:vertAlign w:val="superscript"/>
              </w:rPr>
              <w:t>0</w:t>
            </w:r>
          </w:p>
        </w:tc>
        <w:tc>
          <w:tcPr>
            <w:tcW w:w="0" w:type="auto"/>
            <w:vAlign w:val="center"/>
          </w:tcPr>
          <w:p w14:paraId="2DE50FA2"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39·</w:t>
            </w:r>
            <w:r w:rsidRPr="00CE7F89">
              <w:rPr>
                <w:rFonts w:ascii="Times New Roman" w:hAnsi="Times New Roman"/>
                <w:sz w:val="16"/>
                <w:szCs w:val="16"/>
                <w:vertAlign w:val="superscript"/>
              </w:rPr>
              <w:t>3</w:t>
            </w:r>
          </w:p>
        </w:tc>
        <w:tc>
          <w:tcPr>
            <w:tcW w:w="0" w:type="auto"/>
            <w:vAlign w:val="center"/>
          </w:tcPr>
          <w:p w14:paraId="4795787E"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41·</w:t>
            </w:r>
            <w:r w:rsidRPr="00CE7F89">
              <w:rPr>
                <w:rFonts w:ascii="Times New Roman" w:hAnsi="Times New Roman"/>
                <w:sz w:val="16"/>
                <w:szCs w:val="16"/>
                <w:vertAlign w:val="superscript"/>
              </w:rPr>
              <w:t>6</w:t>
            </w:r>
          </w:p>
        </w:tc>
      </w:tr>
      <w:tr w:rsidR="00C82476" w:rsidRPr="00CE7F89" w14:paraId="5F31734C" w14:textId="77777777" w:rsidTr="00CE7F89">
        <w:trPr>
          <w:trHeight w:val="340"/>
        </w:trPr>
        <w:tc>
          <w:tcPr>
            <w:tcW w:w="1465" w:type="dxa"/>
            <w:vMerge/>
            <w:tcBorders>
              <w:bottom w:val="single" w:sz="4" w:space="0" w:color="auto"/>
            </w:tcBorders>
            <w:vAlign w:val="center"/>
          </w:tcPr>
          <w:p w14:paraId="40860989" w14:textId="77777777" w:rsidR="00C82476" w:rsidRPr="00CE7F89" w:rsidRDefault="00C82476" w:rsidP="00CE7F89">
            <w:pPr>
              <w:spacing w:after="0" w:line="240" w:lineRule="auto"/>
              <w:jc w:val="center"/>
              <w:rPr>
                <w:rFonts w:ascii="Times New Roman" w:hAnsi="Times New Roman"/>
                <w:bCs/>
                <w:sz w:val="16"/>
                <w:szCs w:val="16"/>
              </w:rPr>
            </w:pPr>
          </w:p>
        </w:tc>
        <w:tc>
          <w:tcPr>
            <w:tcW w:w="0" w:type="auto"/>
            <w:tcBorders>
              <w:bottom w:val="single" w:sz="4" w:space="0" w:color="auto"/>
            </w:tcBorders>
            <w:vAlign w:val="center"/>
          </w:tcPr>
          <w:p w14:paraId="7128AC73"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control</w:t>
            </w:r>
          </w:p>
        </w:tc>
        <w:tc>
          <w:tcPr>
            <w:tcW w:w="0" w:type="auto"/>
            <w:tcBorders>
              <w:bottom w:val="single" w:sz="4" w:space="0" w:color="auto"/>
            </w:tcBorders>
            <w:vAlign w:val="center"/>
          </w:tcPr>
          <w:p w14:paraId="406CB642"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151</w:t>
            </w:r>
          </w:p>
        </w:tc>
        <w:tc>
          <w:tcPr>
            <w:tcW w:w="0" w:type="auto"/>
            <w:tcBorders>
              <w:bottom w:val="single" w:sz="4" w:space="0" w:color="auto"/>
            </w:tcBorders>
            <w:vAlign w:val="center"/>
          </w:tcPr>
          <w:p w14:paraId="2598CCD5"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151</w:t>
            </w:r>
          </w:p>
        </w:tc>
        <w:tc>
          <w:tcPr>
            <w:tcW w:w="0" w:type="auto"/>
            <w:tcBorders>
              <w:bottom w:val="single" w:sz="4" w:space="0" w:color="auto"/>
            </w:tcBorders>
            <w:vAlign w:val="center"/>
          </w:tcPr>
          <w:p w14:paraId="71F6CC76"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0</w:t>
            </w:r>
          </w:p>
        </w:tc>
        <w:tc>
          <w:tcPr>
            <w:tcW w:w="0" w:type="auto"/>
            <w:tcBorders>
              <w:bottom w:val="single" w:sz="4" w:space="0" w:color="auto"/>
            </w:tcBorders>
            <w:vAlign w:val="center"/>
          </w:tcPr>
          <w:p w14:paraId="240EB6D7" w14:textId="77777777" w:rsidR="00C82476" w:rsidRPr="00CE7F89" w:rsidRDefault="00C82476" w:rsidP="00CE7F89">
            <w:pPr>
              <w:spacing w:after="0" w:line="240" w:lineRule="auto"/>
              <w:jc w:val="center"/>
              <w:rPr>
                <w:rFonts w:ascii="Times New Roman" w:hAnsi="Times New Roman"/>
                <w:sz w:val="16"/>
                <w:szCs w:val="16"/>
              </w:rPr>
            </w:pPr>
          </w:p>
        </w:tc>
        <w:tc>
          <w:tcPr>
            <w:tcW w:w="0" w:type="auto"/>
            <w:tcBorders>
              <w:bottom w:val="single" w:sz="4" w:space="0" w:color="auto"/>
            </w:tcBorders>
            <w:vAlign w:val="center"/>
          </w:tcPr>
          <w:p w14:paraId="63892634" w14:textId="77777777" w:rsidR="00C82476" w:rsidRPr="00CE7F89" w:rsidRDefault="00C82476" w:rsidP="00CE7F89">
            <w:pPr>
              <w:spacing w:after="0" w:line="240" w:lineRule="auto"/>
              <w:jc w:val="center"/>
              <w:rPr>
                <w:rFonts w:ascii="Times New Roman" w:hAnsi="Times New Roman"/>
                <w:sz w:val="16"/>
                <w:szCs w:val="16"/>
              </w:rPr>
            </w:pPr>
          </w:p>
        </w:tc>
        <w:tc>
          <w:tcPr>
            <w:tcW w:w="0" w:type="auto"/>
            <w:tcBorders>
              <w:bottom w:val="single" w:sz="4" w:space="0" w:color="auto"/>
            </w:tcBorders>
            <w:vAlign w:val="center"/>
          </w:tcPr>
          <w:p w14:paraId="1F8B7967"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35·</w:t>
            </w:r>
            <w:r w:rsidRPr="00CE7F89">
              <w:rPr>
                <w:rFonts w:ascii="Times New Roman" w:hAnsi="Times New Roman"/>
                <w:sz w:val="16"/>
                <w:szCs w:val="16"/>
                <w:vertAlign w:val="superscript"/>
              </w:rPr>
              <w:t>4</w:t>
            </w:r>
          </w:p>
        </w:tc>
        <w:tc>
          <w:tcPr>
            <w:tcW w:w="0" w:type="auto"/>
            <w:tcBorders>
              <w:bottom w:val="single" w:sz="4" w:space="0" w:color="auto"/>
            </w:tcBorders>
            <w:vAlign w:val="center"/>
          </w:tcPr>
          <w:p w14:paraId="44BD1618"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39·</w:t>
            </w:r>
            <w:r w:rsidRPr="00CE7F89">
              <w:rPr>
                <w:rFonts w:ascii="Times New Roman" w:hAnsi="Times New Roman"/>
                <w:sz w:val="16"/>
                <w:szCs w:val="16"/>
                <w:vertAlign w:val="superscript"/>
              </w:rPr>
              <w:t>0</w:t>
            </w:r>
          </w:p>
        </w:tc>
        <w:tc>
          <w:tcPr>
            <w:tcW w:w="0" w:type="auto"/>
            <w:tcBorders>
              <w:bottom w:val="single" w:sz="4" w:space="0" w:color="auto"/>
            </w:tcBorders>
            <w:vAlign w:val="center"/>
          </w:tcPr>
          <w:p w14:paraId="250580F8"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42·</w:t>
            </w:r>
            <w:r w:rsidRPr="00CE7F89">
              <w:rPr>
                <w:rFonts w:ascii="Times New Roman" w:hAnsi="Times New Roman"/>
                <w:sz w:val="16"/>
                <w:szCs w:val="16"/>
                <w:vertAlign w:val="superscript"/>
              </w:rPr>
              <w:t>1</w:t>
            </w:r>
          </w:p>
        </w:tc>
      </w:tr>
      <w:tr w:rsidR="00C82476" w:rsidRPr="00CE7F89" w14:paraId="4299BDD1" w14:textId="77777777" w:rsidTr="00CE7F89">
        <w:trPr>
          <w:trHeight w:val="340"/>
        </w:trPr>
        <w:tc>
          <w:tcPr>
            <w:tcW w:w="1465" w:type="dxa"/>
            <w:vMerge w:val="restart"/>
            <w:tcBorders>
              <w:top w:val="single" w:sz="4" w:space="0" w:color="auto"/>
              <w:bottom w:val="single" w:sz="4" w:space="0" w:color="auto"/>
            </w:tcBorders>
            <w:vAlign w:val="center"/>
          </w:tcPr>
          <w:p w14:paraId="07211636"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Age (weeks)</w:t>
            </w:r>
          </w:p>
        </w:tc>
        <w:tc>
          <w:tcPr>
            <w:tcW w:w="0" w:type="auto"/>
            <w:tcBorders>
              <w:top w:val="single" w:sz="4" w:space="0" w:color="auto"/>
            </w:tcBorders>
            <w:vAlign w:val="center"/>
          </w:tcPr>
          <w:p w14:paraId="1B5DC2CD"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2+1</w:t>
            </w:r>
          </w:p>
        </w:tc>
        <w:tc>
          <w:tcPr>
            <w:tcW w:w="0" w:type="auto"/>
            <w:tcBorders>
              <w:top w:val="single" w:sz="4" w:space="0" w:color="auto"/>
            </w:tcBorders>
            <w:vAlign w:val="center"/>
          </w:tcPr>
          <w:p w14:paraId="7706FA40"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119</w:t>
            </w:r>
          </w:p>
        </w:tc>
        <w:tc>
          <w:tcPr>
            <w:tcW w:w="0" w:type="auto"/>
            <w:tcBorders>
              <w:top w:val="single" w:sz="4" w:space="0" w:color="auto"/>
            </w:tcBorders>
            <w:vAlign w:val="center"/>
          </w:tcPr>
          <w:p w14:paraId="61BB69E6"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119</w:t>
            </w:r>
          </w:p>
        </w:tc>
        <w:tc>
          <w:tcPr>
            <w:tcW w:w="0" w:type="auto"/>
            <w:tcBorders>
              <w:top w:val="single" w:sz="4" w:space="0" w:color="auto"/>
            </w:tcBorders>
            <w:vAlign w:val="center"/>
          </w:tcPr>
          <w:p w14:paraId="6DDA981C"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0</w:t>
            </w:r>
          </w:p>
        </w:tc>
        <w:tc>
          <w:tcPr>
            <w:tcW w:w="0" w:type="auto"/>
            <w:tcBorders>
              <w:top w:val="single" w:sz="4" w:space="0" w:color="auto"/>
            </w:tcBorders>
            <w:vAlign w:val="center"/>
          </w:tcPr>
          <w:p w14:paraId="760A582A"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6·6</w:t>
            </w:r>
          </w:p>
        </w:tc>
        <w:tc>
          <w:tcPr>
            <w:tcW w:w="0" w:type="auto"/>
            <w:tcBorders>
              <w:top w:val="single" w:sz="4" w:space="0" w:color="auto"/>
            </w:tcBorders>
            <w:vAlign w:val="center"/>
          </w:tcPr>
          <w:p w14:paraId="05E535FA"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0·5</w:t>
            </w:r>
          </w:p>
        </w:tc>
        <w:tc>
          <w:tcPr>
            <w:tcW w:w="0" w:type="auto"/>
            <w:tcBorders>
              <w:top w:val="single" w:sz="4" w:space="0" w:color="auto"/>
            </w:tcBorders>
            <w:vAlign w:val="center"/>
          </w:tcPr>
          <w:p w14:paraId="45546EE5"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5·9</w:t>
            </w:r>
          </w:p>
        </w:tc>
        <w:tc>
          <w:tcPr>
            <w:tcW w:w="0" w:type="auto"/>
            <w:tcBorders>
              <w:top w:val="single" w:sz="4" w:space="0" w:color="auto"/>
            </w:tcBorders>
            <w:vAlign w:val="center"/>
          </w:tcPr>
          <w:p w14:paraId="532F0E13"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6·4</w:t>
            </w:r>
          </w:p>
        </w:tc>
        <w:tc>
          <w:tcPr>
            <w:tcW w:w="0" w:type="auto"/>
            <w:tcBorders>
              <w:top w:val="single" w:sz="4" w:space="0" w:color="auto"/>
            </w:tcBorders>
            <w:vAlign w:val="center"/>
          </w:tcPr>
          <w:p w14:paraId="4F3BC24C"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9·3</w:t>
            </w:r>
          </w:p>
        </w:tc>
      </w:tr>
      <w:tr w:rsidR="00C82476" w:rsidRPr="00CE7F89" w14:paraId="6AC632EB" w14:textId="77777777" w:rsidTr="00CE7F89">
        <w:trPr>
          <w:trHeight w:val="340"/>
        </w:trPr>
        <w:tc>
          <w:tcPr>
            <w:tcW w:w="1465" w:type="dxa"/>
            <w:vMerge/>
            <w:tcBorders>
              <w:bottom w:val="single" w:sz="4" w:space="0" w:color="auto"/>
            </w:tcBorders>
            <w:vAlign w:val="center"/>
          </w:tcPr>
          <w:p w14:paraId="1F13DD75" w14:textId="77777777" w:rsidR="00C82476" w:rsidRPr="00CE7F89" w:rsidRDefault="00C82476" w:rsidP="00CE7F89">
            <w:pPr>
              <w:spacing w:after="0" w:line="240" w:lineRule="auto"/>
              <w:jc w:val="center"/>
              <w:rPr>
                <w:rFonts w:ascii="Times New Roman" w:hAnsi="Times New Roman"/>
                <w:bCs/>
                <w:sz w:val="16"/>
                <w:szCs w:val="16"/>
              </w:rPr>
            </w:pPr>
          </w:p>
        </w:tc>
        <w:tc>
          <w:tcPr>
            <w:tcW w:w="0" w:type="auto"/>
            <w:vAlign w:val="center"/>
          </w:tcPr>
          <w:p w14:paraId="5823A5DF"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3+0</w:t>
            </w:r>
          </w:p>
        </w:tc>
        <w:tc>
          <w:tcPr>
            <w:tcW w:w="0" w:type="auto"/>
            <w:vAlign w:val="center"/>
          </w:tcPr>
          <w:p w14:paraId="6A9F4A14"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120</w:t>
            </w:r>
          </w:p>
        </w:tc>
        <w:tc>
          <w:tcPr>
            <w:tcW w:w="0" w:type="auto"/>
            <w:vAlign w:val="center"/>
          </w:tcPr>
          <w:p w14:paraId="7BE9DAF2"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120</w:t>
            </w:r>
          </w:p>
        </w:tc>
        <w:tc>
          <w:tcPr>
            <w:tcW w:w="0" w:type="auto"/>
            <w:vAlign w:val="center"/>
          </w:tcPr>
          <w:p w14:paraId="55817584"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0</w:t>
            </w:r>
          </w:p>
        </w:tc>
        <w:tc>
          <w:tcPr>
            <w:tcW w:w="0" w:type="auto"/>
            <w:vAlign w:val="center"/>
          </w:tcPr>
          <w:p w14:paraId="62862FAE"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6·6</w:t>
            </w:r>
          </w:p>
        </w:tc>
        <w:tc>
          <w:tcPr>
            <w:tcW w:w="0" w:type="auto"/>
            <w:vAlign w:val="center"/>
          </w:tcPr>
          <w:p w14:paraId="50E0012C"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0·3</w:t>
            </w:r>
          </w:p>
        </w:tc>
        <w:tc>
          <w:tcPr>
            <w:tcW w:w="0" w:type="auto"/>
            <w:vAlign w:val="center"/>
          </w:tcPr>
          <w:p w14:paraId="3C99E275"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6·0</w:t>
            </w:r>
          </w:p>
        </w:tc>
        <w:tc>
          <w:tcPr>
            <w:tcW w:w="0" w:type="auto"/>
            <w:vAlign w:val="center"/>
          </w:tcPr>
          <w:p w14:paraId="76916470"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6·4</w:t>
            </w:r>
          </w:p>
        </w:tc>
        <w:tc>
          <w:tcPr>
            <w:tcW w:w="0" w:type="auto"/>
            <w:vAlign w:val="center"/>
          </w:tcPr>
          <w:p w14:paraId="42C716E5"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8·1</w:t>
            </w:r>
          </w:p>
        </w:tc>
      </w:tr>
      <w:tr w:rsidR="00C82476" w:rsidRPr="00CE7F89" w14:paraId="22206057" w14:textId="77777777" w:rsidTr="00CE7F89">
        <w:trPr>
          <w:trHeight w:val="340"/>
        </w:trPr>
        <w:tc>
          <w:tcPr>
            <w:tcW w:w="1465" w:type="dxa"/>
            <w:vMerge/>
            <w:tcBorders>
              <w:bottom w:val="single" w:sz="4" w:space="0" w:color="auto"/>
            </w:tcBorders>
            <w:vAlign w:val="center"/>
          </w:tcPr>
          <w:p w14:paraId="509C5882" w14:textId="77777777" w:rsidR="00C82476" w:rsidRPr="00CE7F89" w:rsidRDefault="00C82476" w:rsidP="00CE7F89">
            <w:pPr>
              <w:spacing w:after="0" w:line="240" w:lineRule="auto"/>
              <w:jc w:val="center"/>
              <w:rPr>
                <w:rFonts w:ascii="Times New Roman" w:hAnsi="Times New Roman"/>
                <w:bCs/>
                <w:sz w:val="16"/>
                <w:szCs w:val="16"/>
              </w:rPr>
            </w:pPr>
          </w:p>
        </w:tc>
        <w:tc>
          <w:tcPr>
            <w:tcW w:w="0" w:type="auto"/>
            <w:tcBorders>
              <w:bottom w:val="single" w:sz="4" w:space="0" w:color="auto"/>
            </w:tcBorders>
            <w:vAlign w:val="center"/>
          </w:tcPr>
          <w:p w14:paraId="18FC45E0"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control</w:t>
            </w:r>
          </w:p>
        </w:tc>
        <w:tc>
          <w:tcPr>
            <w:tcW w:w="0" w:type="auto"/>
            <w:tcBorders>
              <w:bottom w:val="single" w:sz="4" w:space="0" w:color="auto"/>
            </w:tcBorders>
            <w:vAlign w:val="center"/>
          </w:tcPr>
          <w:p w14:paraId="21116344"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151</w:t>
            </w:r>
          </w:p>
        </w:tc>
        <w:tc>
          <w:tcPr>
            <w:tcW w:w="0" w:type="auto"/>
            <w:tcBorders>
              <w:bottom w:val="single" w:sz="4" w:space="0" w:color="auto"/>
            </w:tcBorders>
            <w:vAlign w:val="center"/>
          </w:tcPr>
          <w:p w14:paraId="3319E6B8"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150</w:t>
            </w:r>
          </w:p>
        </w:tc>
        <w:tc>
          <w:tcPr>
            <w:tcW w:w="0" w:type="auto"/>
            <w:tcBorders>
              <w:bottom w:val="single" w:sz="4" w:space="0" w:color="auto"/>
            </w:tcBorders>
            <w:vAlign w:val="center"/>
          </w:tcPr>
          <w:p w14:paraId="03B4F178"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w:t>
            </w:r>
          </w:p>
        </w:tc>
        <w:tc>
          <w:tcPr>
            <w:tcW w:w="0" w:type="auto"/>
            <w:tcBorders>
              <w:bottom w:val="single" w:sz="4" w:space="0" w:color="auto"/>
            </w:tcBorders>
            <w:vAlign w:val="center"/>
          </w:tcPr>
          <w:p w14:paraId="4FA04D27"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6·5</w:t>
            </w:r>
          </w:p>
        </w:tc>
        <w:tc>
          <w:tcPr>
            <w:tcW w:w="0" w:type="auto"/>
            <w:tcBorders>
              <w:bottom w:val="single" w:sz="4" w:space="0" w:color="auto"/>
            </w:tcBorders>
            <w:vAlign w:val="center"/>
          </w:tcPr>
          <w:p w14:paraId="53BCB2B9"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0·4</w:t>
            </w:r>
          </w:p>
        </w:tc>
        <w:tc>
          <w:tcPr>
            <w:tcW w:w="0" w:type="auto"/>
            <w:tcBorders>
              <w:bottom w:val="single" w:sz="4" w:space="0" w:color="auto"/>
            </w:tcBorders>
            <w:vAlign w:val="center"/>
          </w:tcPr>
          <w:p w14:paraId="09215015"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5·7</w:t>
            </w:r>
          </w:p>
        </w:tc>
        <w:tc>
          <w:tcPr>
            <w:tcW w:w="0" w:type="auto"/>
            <w:tcBorders>
              <w:bottom w:val="single" w:sz="4" w:space="0" w:color="auto"/>
            </w:tcBorders>
            <w:vAlign w:val="center"/>
          </w:tcPr>
          <w:p w14:paraId="5E09E62E"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6·4</w:t>
            </w:r>
          </w:p>
        </w:tc>
        <w:tc>
          <w:tcPr>
            <w:tcW w:w="0" w:type="auto"/>
            <w:tcBorders>
              <w:bottom w:val="single" w:sz="4" w:space="0" w:color="auto"/>
            </w:tcBorders>
            <w:vAlign w:val="center"/>
          </w:tcPr>
          <w:p w14:paraId="3CD06786"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9·0</w:t>
            </w:r>
          </w:p>
        </w:tc>
      </w:tr>
      <w:tr w:rsidR="00C82476" w:rsidRPr="00CE7F89" w14:paraId="049A7AE8" w14:textId="77777777" w:rsidTr="00CE7F89">
        <w:trPr>
          <w:trHeight w:val="340"/>
        </w:trPr>
        <w:tc>
          <w:tcPr>
            <w:tcW w:w="1465" w:type="dxa"/>
            <w:vMerge w:val="restart"/>
            <w:tcBorders>
              <w:top w:val="single" w:sz="4" w:space="0" w:color="auto"/>
              <w:bottom w:val="single" w:sz="4" w:space="0" w:color="auto"/>
            </w:tcBorders>
            <w:vAlign w:val="center"/>
          </w:tcPr>
          <w:p w14:paraId="4F1CA938"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Birth weight</w:t>
            </w:r>
          </w:p>
        </w:tc>
        <w:tc>
          <w:tcPr>
            <w:tcW w:w="0" w:type="auto"/>
            <w:tcBorders>
              <w:top w:val="single" w:sz="4" w:space="0" w:color="auto"/>
            </w:tcBorders>
            <w:vAlign w:val="center"/>
          </w:tcPr>
          <w:p w14:paraId="1994AB5A"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2+1</w:t>
            </w:r>
          </w:p>
        </w:tc>
        <w:tc>
          <w:tcPr>
            <w:tcW w:w="0" w:type="auto"/>
            <w:tcBorders>
              <w:top w:val="single" w:sz="4" w:space="0" w:color="auto"/>
            </w:tcBorders>
            <w:vAlign w:val="center"/>
          </w:tcPr>
          <w:p w14:paraId="777E65A5"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119</w:t>
            </w:r>
          </w:p>
        </w:tc>
        <w:tc>
          <w:tcPr>
            <w:tcW w:w="0" w:type="auto"/>
            <w:tcBorders>
              <w:top w:val="single" w:sz="4" w:space="0" w:color="auto"/>
            </w:tcBorders>
            <w:vAlign w:val="center"/>
          </w:tcPr>
          <w:p w14:paraId="470E75DC"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119</w:t>
            </w:r>
          </w:p>
        </w:tc>
        <w:tc>
          <w:tcPr>
            <w:tcW w:w="0" w:type="auto"/>
            <w:tcBorders>
              <w:top w:val="single" w:sz="4" w:space="0" w:color="auto"/>
            </w:tcBorders>
            <w:vAlign w:val="center"/>
          </w:tcPr>
          <w:p w14:paraId="10CC49C6"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0</w:t>
            </w:r>
          </w:p>
        </w:tc>
        <w:tc>
          <w:tcPr>
            <w:tcW w:w="0" w:type="auto"/>
            <w:tcBorders>
              <w:top w:val="single" w:sz="4" w:space="0" w:color="auto"/>
            </w:tcBorders>
            <w:vAlign w:val="center"/>
          </w:tcPr>
          <w:p w14:paraId="0836E409"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3·1</w:t>
            </w:r>
          </w:p>
        </w:tc>
        <w:tc>
          <w:tcPr>
            <w:tcW w:w="0" w:type="auto"/>
            <w:tcBorders>
              <w:top w:val="single" w:sz="4" w:space="0" w:color="auto"/>
            </w:tcBorders>
            <w:vAlign w:val="center"/>
          </w:tcPr>
          <w:p w14:paraId="3CD6DC1A"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0·5</w:t>
            </w:r>
          </w:p>
        </w:tc>
        <w:tc>
          <w:tcPr>
            <w:tcW w:w="0" w:type="auto"/>
            <w:tcBorders>
              <w:top w:val="single" w:sz="4" w:space="0" w:color="auto"/>
            </w:tcBorders>
            <w:vAlign w:val="center"/>
          </w:tcPr>
          <w:p w14:paraId="19C69914"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2·2</w:t>
            </w:r>
          </w:p>
        </w:tc>
        <w:tc>
          <w:tcPr>
            <w:tcW w:w="0" w:type="auto"/>
            <w:tcBorders>
              <w:top w:val="single" w:sz="4" w:space="0" w:color="auto"/>
            </w:tcBorders>
            <w:vAlign w:val="center"/>
          </w:tcPr>
          <w:p w14:paraId="72EB609D"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3·1</w:t>
            </w:r>
          </w:p>
        </w:tc>
        <w:tc>
          <w:tcPr>
            <w:tcW w:w="0" w:type="auto"/>
            <w:tcBorders>
              <w:top w:val="single" w:sz="4" w:space="0" w:color="auto"/>
            </w:tcBorders>
            <w:vAlign w:val="center"/>
          </w:tcPr>
          <w:p w14:paraId="4AE66AC2"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5·3</w:t>
            </w:r>
          </w:p>
        </w:tc>
      </w:tr>
      <w:tr w:rsidR="00C82476" w:rsidRPr="00CE7F89" w14:paraId="5FE5D583" w14:textId="77777777" w:rsidTr="00CE7F89">
        <w:trPr>
          <w:trHeight w:val="340"/>
        </w:trPr>
        <w:tc>
          <w:tcPr>
            <w:tcW w:w="1465" w:type="dxa"/>
            <w:vMerge/>
            <w:tcBorders>
              <w:bottom w:val="single" w:sz="4" w:space="0" w:color="auto"/>
            </w:tcBorders>
            <w:vAlign w:val="center"/>
          </w:tcPr>
          <w:p w14:paraId="3569D55F" w14:textId="77777777" w:rsidR="00C82476" w:rsidRPr="00CE7F89" w:rsidRDefault="00C82476" w:rsidP="00CE7F89">
            <w:pPr>
              <w:spacing w:after="0" w:line="240" w:lineRule="auto"/>
              <w:jc w:val="center"/>
              <w:rPr>
                <w:rFonts w:ascii="Times New Roman" w:hAnsi="Times New Roman"/>
                <w:bCs/>
                <w:sz w:val="16"/>
                <w:szCs w:val="16"/>
              </w:rPr>
            </w:pPr>
          </w:p>
        </w:tc>
        <w:tc>
          <w:tcPr>
            <w:tcW w:w="0" w:type="auto"/>
            <w:vAlign w:val="center"/>
          </w:tcPr>
          <w:p w14:paraId="382B751B"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3+0</w:t>
            </w:r>
          </w:p>
        </w:tc>
        <w:tc>
          <w:tcPr>
            <w:tcW w:w="0" w:type="auto"/>
            <w:vAlign w:val="center"/>
          </w:tcPr>
          <w:p w14:paraId="76384D3E"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120</w:t>
            </w:r>
          </w:p>
        </w:tc>
        <w:tc>
          <w:tcPr>
            <w:tcW w:w="0" w:type="auto"/>
            <w:vAlign w:val="center"/>
          </w:tcPr>
          <w:p w14:paraId="68F84BD1"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118</w:t>
            </w:r>
          </w:p>
        </w:tc>
        <w:tc>
          <w:tcPr>
            <w:tcW w:w="0" w:type="auto"/>
            <w:vAlign w:val="center"/>
          </w:tcPr>
          <w:p w14:paraId="18817A5A"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2</w:t>
            </w:r>
          </w:p>
        </w:tc>
        <w:tc>
          <w:tcPr>
            <w:tcW w:w="0" w:type="auto"/>
            <w:vAlign w:val="center"/>
          </w:tcPr>
          <w:p w14:paraId="3A3F97FA"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3·0</w:t>
            </w:r>
          </w:p>
        </w:tc>
        <w:tc>
          <w:tcPr>
            <w:tcW w:w="0" w:type="auto"/>
            <w:vAlign w:val="center"/>
          </w:tcPr>
          <w:p w14:paraId="34B61E06"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0·4</w:t>
            </w:r>
          </w:p>
        </w:tc>
        <w:tc>
          <w:tcPr>
            <w:tcW w:w="0" w:type="auto"/>
            <w:vAlign w:val="center"/>
          </w:tcPr>
          <w:p w14:paraId="49AA9B9A"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2·1</w:t>
            </w:r>
          </w:p>
        </w:tc>
        <w:tc>
          <w:tcPr>
            <w:tcW w:w="0" w:type="auto"/>
            <w:vAlign w:val="center"/>
          </w:tcPr>
          <w:p w14:paraId="31205177"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3·0</w:t>
            </w:r>
          </w:p>
        </w:tc>
        <w:tc>
          <w:tcPr>
            <w:tcW w:w="0" w:type="auto"/>
            <w:vAlign w:val="center"/>
          </w:tcPr>
          <w:p w14:paraId="3FE218FF"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4·0</w:t>
            </w:r>
          </w:p>
        </w:tc>
      </w:tr>
      <w:tr w:rsidR="00C82476" w:rsidRPr="00CE7F89" w14:paraId="278BC058" w14:textId="77777777" w:rsidTr="00CE7F89">
        <w:trPr>
          <w:trHeight w:val="340"/>
        </w:trPr>
        <w:tc>
          <w:tcPr>
            <w:tcW w:w="1465" w:type="dxa"/>
            <w:vMerge/>
            <w:tcBorders>
              <w:bottom w:val="single" w:sz="4" w:space="0" w:color="auto"/>
            </w:tcBorders>
            <w:vAlign w:val="center"/>
          </w:tcPr>
          <w:p w14:paraId="0F3CEB7E" w14:textId="77777777" w:rsidR="00C82476" w:rsidRPr="00CE7F89" w:rsidRDefault="00C82476" w:rsidP="00CE7F89">
            <w:pPr>
              <w:spacing w:after="0" w:line="240" w:lineRule="auto"/>
              <w:jc w:val="center"/>
              <w:rPr>
                <w:rFonts w:ascii="Times New Roman" w:hAnsi="Times New Roman"/>
                <w:bCs/>
                <w:sz w:val="16"/>
                <w:szCs w:val="16"/>
              </w:rPr>
            </w:pPr>
          </w:p>
        </w:tc>
        <w:tc>
          <w:tcPr>
            <w:tcW w:w="0" w:type="auto"/>
            <w:tcBorders>
              <w:bottom w:val="single" w:sz="4" w:space="0" w:color="auto"/>
            </w:tcBorders>
            <w:vAlign w:val="center"/>
          </w:tcPr>
          <w:p w14:paraId="2F22FFA4"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control</w:t>
            </w:r>
          </w:p>
        </w:tc>
        <w:tc>
          <w:tcPr>
            <w:tcW w:w="0" w:type="auto"/>
            <w:tcBorders>
              <w:bottom w:val="single" w:sz="4" w:space="0" w:color="auto"/>
            </w:tcBorders>
            <w:vAlign w:val="center"/>
          </w:tcPr>
          <w:p w14:paraId="6CB5F943"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151</w:t>
            </w:r>
          </w:p>
        </w:tc>
        <w:tc>
          <w:tcPr>
            <w:tcW w:w="0" w:type="auto"/>
            <w:tcBorders>
              <w:bottom w:val="single" w:sz="4" w:space="0" w:color="auto"/>
            </w:tcBorders>
            <w:vAlign w:val="center"/>
          </w:tcPr>
          <w:p w14:paraId="1C287282"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150</w:t>
            </w:r>
          </w:p>
        </w:tc>
        <w:tc>
          <w:tcPr>
            <w:tcW w:w="0" w:type="auto"/>
            <w:tcBorders>
              <w:bottom w:val="single" w:sz="4" w:space="0" w:color="auto"/>
            </w:tcBorders>
            <w:vAlign w:val="center"/>
          </w:tcPr>
          <w:p w14:paraId="56BD9FBF"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1</w:t>
            </w:r>
          </w:p>
        </w:tc>
        <w:tc>
          <w:tcPr>
            <w:tcW w:w="0" w:type="auto"/>
            <w:tcBorders>
              <w:bottom w:val="single" w:sz="4" w:space="0" w:color="auto"/>
            </w:tcBorders>
            <w:vAlign w:val="center"/>
          </w:tcPr>
          <w:p w14:paraId="43A636E8"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3·1</w:t>
            </w:r>
          </w:p>
        </w:tc>
        <w:tc>
          <w:tcPr>
            <w:tcW w:w="0" w:type="auto"/>
            <w:tcBorders>
              <w:bottom w:val="single" w:sz="4" w:space="0" w:color="auto"/>
            </w:tcBorders>
            <w:vAlign w:val="center"/>
          </w:tcPr>
          <w:p w14:paraId="5A9537EC"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0·5</w:t>
            </w:r>
          </w:p>
        </w:tc>
        <w:tc>
          <w:tcPr>
            <w:tcW w:w="0" w:type="auto"/>
            <w:tcBorders>
              <w:bottom w:val="single" w:sz="4" w:space="0" w:color="auto"/>
            </w:tcBorders>
            <w:vAlign w:val="center"/>
          </w:tcPr>
          <w:p w14:paraId="298F4A2D"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2·0</w:t>
            </w:r>
          </w:p>
        </w:tc>
        <w:tc>
          <w:tcPr>
            <w:tcW w:w="0" w:type="auto"/>
            <w:tcBorders>
              <w:bottom w:val="single" w:sz="4" w:space="0" w:color="auto"/>
            </w:tcBorders>
            <w:vAlign w:val="center"/>
          </w:tcPr>
          <w:p w14:paraId="791D7A55"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3·1</w:t>
            </w:r>
          </w:p>
        </w:tc>
        <w:tc>
          <w:tcPr>
            <w:tcW w:w="0" w:type="auto"/>
            <w:tcBorders>
              <w:bottom w:val="single" w:sz="4" w:space="0" w:color="auto"/>
            </w:tcBorders>
            <w:vAlign w:val="center"/>
          </w:tcPr>
          <w:p w14:paraId="7AEB14D9"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4·1</w:t>
            </w:r>
          </w:p>
        </w:tc>
      </w:tr>
      <w:tr w:rsidR="00C82476" w:rsidRPr="00CE7F89" w14:paraId="1A1E17A0" w14:textId="77777777" w:rsidTr="00CE7F89">
        <w:trPr>
          <w:trHeight w:val="340"/>
        </w:trPr>
        <w:tc>
          <w:tcPr>
            <w:tcW w:w="1465" w:type="dxa"/>
            <w:vMerge w:val="restart"/>
            <w:tcBorders>
              <w:top w:val="single" w:sz="4" w:space="0" w:color="auto"/>
              <w:bottom w:val="single" w:sz="4" w:space="0" w:color="auto"/>
            </w:tcBorders>
            <w:vAlign w:val="center"/>
          </w:tcPr>
          <w:p w14:paraId="375EBF05"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Gender</w:t>
            </w:r>
          </w:p>
          <w:p w14:paraId="48D2EE7E"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(n(%) male)</w:t>
            </w:r>
          </w:p>
        </w:tc>
        <w:tc>
          <w:tcPr>
            <w:tcW w:w="0" w:type="auto"/>
            <w:tcBorders>
              <w:top w:val="single" w:sz="4" w:space="0" w:color="auto"/>
            </w:tcBorders>
            <w:vAlign w:val="center"/>
          </w:tcPr>
          <w:p w14:paraId="5F144325"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2+1</w:t>
            </w:r>
          </w:p>
        </w:tc>
        <w:tc>
          <w:tcPr>
            <w:tcW w:w="0" w:type="auto"/>
            <w:tcBorders>
              <w:top w:val="single" w:sz="4" w:space="0" w:color="auto"/>
            </w:tcBorders>
            <w:vAlign w:val="center"/>
          </w:tcPr>
          <w:p w14:paraId="2760C772"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119</w:t>
            </w:r>
          </w:p>
        </w:tc>
        <w:tc>
          <w:tcPr>
            <w:tcW w:w="0" w:type="auto"/>
            <w:tcBorders>
              <w:top w:val="single" w:sz="4" w:space="0" w:color="auto"/>
            </w:tcBorders>
            <w:vAlign w:val="center"/>
          </w:tcPr>
          <w:p w14:paraId="46D0348F"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119</w:t>
            </w:r>
          </w:p>
        </w:tc>
        <w:tc>
          <w:tcPr>
            <w:tcW w:w="0" w:type="auto"/>
            <w:tcBorders>
              <w:top w:val="single" w:sz="4" w:space="0" w:color="auto"/>
            </w:tcBorders>
            <w:vAlign w:val="center"/>
          </w:tcPr>
          <w:p w14:paraId="3C7D2B1D"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0</w:t>
            </w:r>
          </w:p>
        </w:tc>
        <w:tc>
          <w:tcPr>
            <w:tcW w:w="0" w:type="auto"/>
            <w:tcBorders>
              <w:top w:val="single" w:sz="4" w:space="0" w:color="auto"/>
            </w:tcBorders>
            <w:vAlign w:val="center"/>
          </w:tcPr>
          <w:p w14:paraId="28EBD738"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72</w:t>
            </w:r>
          </w:p>
        </w:tc>
        <w:tc>
          <w:tcPr>
            <w:tcW w:w="0" w:type="auto"/>
            <w:tcBorders>
              <w:top w:val="single" w:sz="4" w:space="0" w:color="auto"/>
            </w:tcBorders>
            <w:vAlign w:val="center"/>
          </w:tcPr>
          <w:p w14:paraId="7AAC5775"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61%</w:t>
            </w:r>
          </w:p>
        </w:tc>
        <w:tc>
          <w:tcPr>
            <w:tcW w:w="0" w:type="auto"/>
            <w:tcBorders>
              <w:top w:val="single" w:sz="4" w:space="0" w:color="auto"/>
            </w:tcBorders>
            <w:vAlign w:val="center"/>
          </w:tcPr>
          <w:p w14:paraId="40A414B9" w14:textId="77777777" w:rsidR="00C82476" w:rsidRPr="00CE7F89" w:rsidRDefault="00C82476" w:rsidP="00CE7F89">
            <w:pPr>
              <w:spacing w:after="0" w:line="240" w:lineRule="auto"/>
              <w:jc w:val="center"/>
              <w:rPr>
                <w:rFonts w:ascii="Times New Roman" w:hAnsi="Times New Roman"/>
                <w:sz w:val="16"/>
                <w:szCs w:val="16"/>
              </w:rPr>
            </w:pPr>
          </w:p>
        </w:tc>
        <w:tc>
          <w:tcPr>
            <w:tcW w:w="0" w:type="auto"/>
            <w:tcBorders>
              <w:top w:val="single" w:sz="4" w:space="0" w:color="auto"/>
            </w:tcBorders>
            <w:vAlign w:val="center"/>
          </w:tcPr>
          <w:p w14:paraId="71BBC25D" w14:textId="77777777" w:rsidR="00C82476" w:rsidRPr="00CE7F89" w:rsidRDefault="00C82476" w:rsidP="00CE7F89">
            <w:pPr>
              <w:spacing w:after="0" w:line="240" w:lineRule="auto"/>
              <w:jc w:val="center"/>
              <w:rPr>
                <w:rFonts w:ascii="Times New Roman" w:hAnsi="Times New Roman"/>
                <w:sz w:val="16"/>
                <w:szCs w:val="16"/>
              </w:rPr>
            </w:pPr>
          </w:p>
        </w:tc>
        <w:tc>
          <w:tcPr>
            <w:tcW w:w="0" w:type="auto"/>
            <w:tcBorders>
              <w:top w:val="single" w:sz="4" w:space="0" w:color="auto"/>
            </w:tcBorders>
            <w:vAlign w:val="center"/>
          </w:tcPr>
          <w:p w14:paraId="4B1C5CBA" w14:textId="77777777" w:rsidR="00C82476" w:rsidRPr="00CE7F89" w:rsidRDefault="00C82476" w:rsidP="00CE7F89">
            <w:pPr>
              <w:spacing w:after="0" w:line="240" w:lineRule="auto"/>
              <w:jc w:val="center"/>
              <w:rPr>
                <w:rFonts w:ascii="Times New Roman" w:hAnsi="Times New Roman"/>
                <w:sz w:val="16"/>
                <w:szCs w:val="16"/>
              </w:rPr>
            </w:pPr>
          </w:p>
        </w:tc>
      </w:tr>
      <w:tr w:rsidR="00C82476" w:rsidRPr="00CE7F89" w14:paraId="3A081284" w14:textId="77777777" w:rsidTr="00CE7F89">
        <w:trPr>
          <w:trHeight w:val="340"/>
        </w:trPr>
        <w:tc>
          <w:tcPr>
            <w:tcW w:w="1465" w:type="dxa"/>
            <w:vMerge/>
            <w:tcBorders>
              <w:bottom w:val="single" w:sz="4" w:space="0" w:color="auto"/>
            </w:tcBorders>
            <w:vAlign w:val="center"/>
          </w:tcPr>
          <w:p w14:paraId="0F7D169E" w14:textId="77777777" w:rsidR="00C82476" w:rsidRPr="00CE7F89" w:rsidRDefault="00C82476" w:rsidP="00CE7F89">
            <w:pPr>
              <w:spacing w:after="0" w:line="240" w:lineRule="auto"/>
              <w:jc w:val="center"/>
              <w:rPr>
                <w:rFonts w:ascii="Times New Roman" w:hAnsi="Times New Roman"/>
                <w:bCs/>
                <w:sz w:val="16"/>
                <w:szCs w:val="16"/>
              </w:rPr>
            </w:pPr>
          </w:p>
        </w:tc>
        <w:tc>
          <w:tcPr>
            <w:tcW w:w="0" w:type="auto"/>
            <w:vAlign w:val="center"/>
          </w:tcPr>
          <w:p w14:paraId="4CD9556F"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3+0</w:t>
            </w:r>
          </w:p>
        </w:tc>
        <w:tc>
          <w:tcPr>
            <w:tcW w:w="0" w:type="auto"/>
            <w:vAlign w:val="center"/>
          </w:tcPr>
          <w:p w14:paraId="48AF5957"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120</w:t>
            </w:r>
          </w:p>
        </w:tc>
        <w:tc>
          <w:tcPr>
            <w:tcW w:w="0" w:type="auto"/>
            <w:vAlign w:val="center"/>
          </w:tcPr>
          <w:p w14:paraId="0A034C87"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120</w:t>
            </w:r>
          </w:p>
        </w:tc>
        <w:tc>
          <w:tcPr>
            <w:tcW w:w="0" w:type="auto"/>
            <w:vAlign w:val="center"/>
          </w:tcPr>
          <w:p w14:paraId="3B9B9C6D"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0</w:t>
            </w:r>
          </w:p>
        </w:tc>
        <w:tc>
          <w:tcPr>
            <w:tcW w:w="0" w:type="auto"/>
            <w:vAlign w:val="center"/>
          </w:tcPr>
          <w:p w14:paraId="5BCCE314"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59</w:t>
            </w:r>
          </w:p>
        </w:tc>
        <w:tc>
          <w:tcPr>
            <w:tcW w:w="0" w:type="auto"/>
            <w:vAlign w:val="center"/>
          </w:tcPr>
          <w:p w14:paraId="5E305C2B"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49%</w:t>
            </w:r>
          </w:p>
        </w:tc>
        <w:tc>
          <w:tcPr>
            <w:tcW w:w="0" w:type="auto"/>
            <w:vAlign w:val="center"/>
          </w:tcPr>
          <w:p w14:paraId="004CB8AA" w14:textId="77777777" w:rsidR="00C82476" w:rsidRPr="00CE7F89" w:rsidRDefault="00C82476" w:rsidP="00CE7F89">
            <w:pPr>
              <w:spacing w:after="0" w:line="240" w:lineRule="auto"/>
              <w:jc w:val="center"/>
              <w:rPr>
                <w:rFonts w:ascii="Times New Roman" w:hAnsi="Times New Roman"/>
                <w:sz w:val="16"/>
                <w:szCs w:val="16"/>
              </w:rPr>
            </w:pPr>
          </w:p>
        </w:tc>
        <w:tc>
          <w:tcPr>
            <w:tcW w:w="0" w:type="auto"/>
            <w:vAlign w:val="center"/>
          </w:tcPr>
          <w:p w14:paraId="1A54F979" w14:textId="77777777" w:rsidR="00C82476" w:rsidRPr="00CE7F89" w:rsidRDefault="00C82476" w:rsidP="00CE7F89">
            <w:pPr>
              <w:spacing w:after="0" w:line="240" w:lineRule="auto"/>
              <w:jc w:val="center"/>
              <w:rPr>
                <w:rFonts w:ascii="Times New Roman" w:hAnsi="Times New Roman"/>
                <w:sz w:val="16"/>
                <w:szCs w:val="16"/>
              </w:rPr>
            </w:pPr>
          </w:p>
        </w:tc>
        <w:tc>
          <w:tcPr>
            <w:tcW w:w="0" w:type="auto"/>
            <w:vAlign w:val="center"/>
          </w:tcPr>
          <w:p w14:paraId="48F354C6" w14:textId="77777777" w:rsidR="00C82476" w:rsidRPr="00CE7F89" w:rsidRDefault="00C82476" w:rsidP="00CE7F89">
            <w:pPr>
              <w:spacing w:after="0" w:line="240" w:lineRule="auto"/>
              <w:jc w:val="center"/>
              <w:rPr>
                <w:rFonts w:ascii="Times New Roman" w:hAnsi="Times New Roman"/>
                <w:sz w:val="16"/>
                <w:szCs w:val="16"/>
              </w:rPr>
            </w:pPr>
          </w:p>
        </w:tc>
      </w:tr>
      <w:tr w:rsidR="00C82476" w:rsidRPr="00CE7F89" w14:paraId="494C3414" w14:textId="77777777" w:rsidTr="00CE7F89">
        <w:trPr>
          <w:trHeight w:val="340"/>
        </w:trPr>
        <w:tc>
          <w:tcPr>
            <w:tcW w:w="1465" w:type="dxa"/>
            <w:vMerge/>
            <w:tcBorders>
              <w:bottom w:val="single" w:sz="4" w:space="0" w:color="auto"/>
            </w:tcBorders>
            <w:vAlign w:val="center"/>
          </w:tcPr>
          <w:p w14:paraId="62BB3528" w14:textId="77777777" w:rsidR="00C82476" w:rsidRPr="00CE7F89" w:rsidRDefault="00C82476" w:rsidP="00CE7F89">
            <w:pPr>
              <w:spacing w:after="0" w:line="240" w:lineRule="auto"/>
              <w:jc w:val="center"/>
              <w:rPr>
                <w:rFonts w:ascii="Times New Roman" w:hAnsi="Times New Roman"/>
                <w:bCs/>
                <w:sz w:val="16"/>
                <w:szCs w:val="16"/>
              </w:rPr>
            </w:pPr>
          </w:p>
        </w:tc>
        <w:tc>
          <w:tcPr>
            <w:tcW w:w="0" w:type="auto"/>
            <w:tcBorders>
              <w:bottom w:val="single" w:sz="4" w:space="0" w:color="auto"/>
            </w:tcBorders>
            <w:vAlign w:val="center"/>
          </w:tcPr>
          <w:p w14:paraId="42F32C41"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Control</w:t>
            </w:r>
          </w:p>
        </w:tc>
        <w:tc>
          <w:tcPr>
            <w:tcW w:w="0" w:type="auto"/>
            <w:tcBorders>
              <w:bottom w:val="single" w:sz="4" w:space="0" w:color="auto"/>
            </w:tcBorders>
            <w:vAlign w:val="center"/>
          </w:tcPr>
          <w:p w14:paraId="05F58299"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151</w:t>
            </w:r>
          </w:p>
        </w:tc>
        <w:tc>
          <w:tcPr>
            <w:tcW w:w="0" w:type="auto"/>
            <w:tcBorders>
              <w:bottom w:val="single" w:sz="4" w:space="0" w:color="auto"/>
            </w:tcBorders>
            <w:vAlign w:val="center"/>
          </w:tcPr>
          <w:p w14:paraId="369FD7E9" w14:textId="77777777" w:rsidR="00C82476" w:rsidRPr="00CE7F89" w:rsidRDefault="00C82476" w:rsidP="00CE7F89">
            <w:pPr>
              <w:spacing w:after="0" w:line="240" w:lineRule="auto"/>
              <w:jc w:val="center"/>
              <w:rPr>
                <w:rFonts w:ascii="Times New Roman" w:hAnsi="Times New Roman"/>
                <w:bCs/>
                <w:sz w:val="16"/>
                <w:szCs w:val="16"/>
              </w:rPr>
            </w:pPr>
            <w:r w:rsidRPr="00CE7F89">
              <w:rPr>
                <w:rFonts w:ascii="Times New Roman" w:hAnsi="Times New Roman"/>
                <w:bCs/>
                <w:sz w:val="16"/>
                <w:szCs w:val="16"/>
              </w:rPr>
              <w:t>151</w:t>
            </w:r>
          </w:p>
        </w:tc>
        <w:tc>
          <w:tcPr>
            <w:tcW w:w="0" w:type="auto"/>
            <w:tcBorders>
              <w:bottom w:val="single" w:sz="4" w:space="0" w:color="auto"/>
            </w:tcBorders>
            <w:vAlign w:val="center"/>
          </w:tcPr>
          <w:p w14:paraId="2D2AE58E"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0</w:t>
            </w:r>
          </w:p>
        </w:tc>
        <w:tc>
          <w:tcPr>
            <w:tcW w:w="0" w:type="auto"/>
            <w:tcBorders>
              <w:bottom w:val="single" w:sz="4" w:space="0" w:color="auto"/>
            </w:tcBorders>
            <w:vAlign w:val="center"/>
          </w:tcPr>
          <w:p w14:paraId="61B53F3E"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81</w:t>
            </w:r>
          </w:p>
        </w:tc>
        <w:tc>
          <w:tcPr>
            <w:tcW w:w="0" w:type="auto"/>
            <w:tcBorders>
              <w:bottom w:val="single" w:sz="4" w:space="0" w:color="auto"/>
            </w:tcBorders>
            <w:vAlign w:val="center"/>
          </w:tcPr>
          <w:p w14:paraId="01481262" w14:textId="77777777" w:rsidR="00C82476" w:rsidRPr="00CE7F89" w:rsidRDefault="00C82476" w:rsidP="00CE7F89">
            <w:pPr>
              <w:spacing w:after="0" w:line="240" w:lineRule="auto"/>
              <w:jc w:val="center"/>
              <w:rPr>
                <w:rFonts w:ascii="Times New Roman" w:hAnsi="Times New Roman"/>
                <w:sz w:val="16"/>
                <w:szCs w:val="16"/>
              </w:rPr>
            </w:pPr>
            <w:r w:rsidRPr="00CE7F89">
              <w:rPr>
                <w:rFonts w:ascii="Times New Roman" w:hAnsi="Times New Roman"/>
                <w:sz w:val="16"/>
                <w:szCs w:val="16"/>
              </w:rPr>
              <w:t>54%</w:t>
            </w:r>
          </w:p>
        </w:tc>
        <w:tc>
          <w:tcPr>
            <w:tcW w:w="0" w:type="auto"/>
            <w:tcBorders>
              <w:bottom w:val="single" w:sz="4" w:space="0" w:color="auto"/>
            </w:tcBorders>
            <w:vAlign w:val="center"/>
          </w:tcPr>
          <w:p w14:paraId="44F5D972" w14:textId="77777777" w:rsidR="00C82476" w:rsidRPr="00CE7F89" w:rsidRDefault="00C82476" w:rsidP="00CE7F89">
            <w:pPr>
              <w:spacing w:after="0" w:line="240" w:lineRule="auto"/>
              <w:jc w:val="center"/>
              <w:rPr>
                <w:rFonts w:ascii="Times New Roman" w:hAnsi="Times New Roman"/>
                <w:sz w:val="16"/>
                <w:szCs w:val="16"/>
              </w:rPr>
            </w:pPr>
          </w:p>
        </w:tc>
        <w:tc>
          <w:tcPr>
            <w:tcW w:w="0" w:type="auto"/>
            <w:tcBorders>
              <w:bottom w:val="single" w:sz="4" w:space="0" w:color="auto"/>
            </w:tcBorders>
            <w:vAlign w:val="center"/>
          </w:tcPr>
          <w:p w14:paraId="26A3CBD3" w14:textId="77777777" w:rsidR="00C82476" w:rsidRPr="00CE7F89" w:rsidRDefault="00C82476" w:rsidP="00CE7F89">
            <w:pPr>
              <w:spacing w:after="0" w:line="240" w:lineRule="auto"/>
              <w:jc w:val="center"/>
              <w:rPr>
                <w:rFonts w:ascii="Times New Roman" w:hAnsi="Times New Roman"/>
                <w:sz w:val="16"/>
                <w:szCs w:val="16"/>
              </w:rPr>
            </w:pPr>
          </w:p>
        </w:tc>
        <w:tc>
          <w:tcPr>
            <w:tcW w:w="0" w:type="auto"/>
            <w:tcBorders>
              <w:bottom w:val="single" w:sz="4" w:space="0" w:color="auto"/>
            </w:tcBorders>
            <w:vAlign w:val="center"/>
          </w:tcPr>
          <w:p w14:paraId="74CF21AF" w14:textId="77777777" w:rsidR="00C82476" w:rsidRPr="00CE7F89" w:rsidRDefault="00C82476" w:rsidP="00CE7F89">
            <w:pPr>
              <w:spacing w:after="0" w:line="240" w:lineRule="auto"/>
              <w:jc w:val="center"/>
              <w:rPr>
                <w:rFonts w:ascii="Times New Roman" w:hAnsi="Times New Roman"/>
                <w:sz w:val="16"/>
                <w:szCs w:val="16"/>
              </w:rPr>
            </w:pPr>
          </w:p>
        </w:tc>
      </w:tr>
    </w:tbl>
    <w:p w14:paraId="0B76C6B3" w14:textId="77777777" w:rsidR="00C82476" w:rsidRPr="004D00C0" w:rsidRDefault="00C82476" w:rsidP="00AC4542">
      <w:pPr>
        <w:spacing w:after="120" w:line="480" w:lineRule="auto"/>
        <w:ind w:right="-23"/>
        <w:jc w:val="both"/>
        <w:rPr>
          <w:rFonts w:ascii="Times New Roman" w:hAnsi="Times New Roman"/>
          <w:b/>
          <w:sz w:val="24"/>
          <w:szCs w:val="24"/>
        </w:rPr>
      </w:pPr>
    </w:p>
    <w:p w14:paraId="66B175ED" w14:textId="77777777" w:rsidR="00C82476" w:rsidRDefault="00C82476" w:rsidP="00AC4542">
      <w:pPr>
        <w:spacing w:after="120" w:line="480" w:lineRule="auto"/>
        <w:ind w:right="-23"/>
        <w:jc w:val="both"/>
        <w:rPr>
          <w:rFonts w:ascii="Times New Roman" w:hAnsi="Times New Roman"/>
          <w:b/>
        </w:rPr>
      </w:pPr>
    </w:p>
    <w:p w14:paraId="4105E814" w14:textId="77777777" w:rsidR="00C82476" w:rsidRDefault="00C82476" w:rsidP="00AC4542">
      <w:pPr>
        <w:spacing w:after="120" w:line="480" w:lineRule="auto"/>
        <w:ind w:right="-23"/>
        <w:jc w:val="both"/>
        <w:rPr>
          <w:rFonts w:ascii="Times New Roman" w:hAnsi="Times New Roman"/>
          <w:b/>
        </w:rPr>
      </w:pPr>
    </w:p>
    <w:p w14:paraId="1AA51F16" w14:textId="77777777" w:rsidR="00C82476" w:rsidRDefault="00C82476" w:rsidP="00AC4542">
      <w:pPr>
        <w:spacing w:after="120" w:line="480" w:lineRule="auto"/>
        <w:ind w:right="-23"/>
        <w:jc w:val="both"/>
        <w:rPr>
          <w:rFonts w:ascii="Times New Roman" w:hAnsi="Times New Roman"/>
          <w:b/>
        </w:rPr>
      </w:pPr>
    </w:p>
    <w:p w14:paraId="4BA63DF9" w14:textId="77777777" w:rsidR="00C82476" w:rsidRDefault="00C82476" w:rsidP="00AC4542">
      <w:pPr>
        <w:rPr>
          <w:rFonts w:ascii="Times New Roman" w:hAnsi="Times New Roman"/>
          <w:noProof/>
          <w:color w:val="000000"/>
          <w:sz w:val="24"/>
          <w:szCs w:val="24"/>
          <w:lang w:eastAsia="en-US"/>
        </w:rPr>
      </w:pPr>
      <w:bookmarkStart w:id="1" w:name="_Ref338243244"/>
      <w:bookmarkStart w:id="2" w:name="_Toc369909895"/>
      <w:bookmarkStart w:id="3" w:name="_Toc369910329"/>
      <w:bookmarkStart w:id="4" w:name="_Toc370389379"/>
      <w:r>
        <w:rPr>
          <w:rFonts w:ascii="Times New Roman" w:hAnsi="Times New Roman"/>
          <w:noProof/>
          <w:sz w:val="24"/>
          <w:szCs w:val="24"/>
        </w:rPr>
        <w:br w:type="page"/>
      </w:r>
    </w:p>
    <w:p w14:paraId="43A44F06" w14:textId="77777777" w:rsidR="00C82476" w:rsidRPr="00006C31" w:rsidRDefault="00C82476" w:rsidP="00AC4542">
      <w:pPr>
        <w:pStyle w:val="Heading7"/>
        <w:ind w:left="-284"/>
        <w:jc w:val="both"/>
        <w:rPr>
          <w:rFonts w:ascii="Times New Roman" w:hAnsi="Times New Roman"/>
          <w:b/>
          <w:sz w:val="20"/>
        </w:rPr>
      </w:pPr>
      <w:bookmarkStart w:id="5" w:name="_Toc369909889"/>
      <w:bookmarkStart w:id="6" w:name="_Toc369910323"/>
      <w:bookmarkStart w:id="7" w:name="_Toc370389381"/>
      <w:bookmarkEnd w:id="1"/>
      <w:bookmarkEnd w:id="2"/>
      <w:bookmarkEnd w:id="3"/>
      <w:bookmarkEnd w:id="4"/>
      <w:r w:rsidRPr="00006C31">
        <w:rPr>
          <w:rFonts w:ascii="Times New Roman" w:hAnsi="Times New Roman"/>
          <w:b/>
          <w:noProof/>
          <w:sz w:val="20"/>
        </w:rPr>
        <w:lastRenderedPageBreak/>
        <w:t xml:space="preserve">Table 2. </w:t>
      </w:r>
      <w:r w:rsidRPr="00006C31">
        <w:rPr>
          <w:rFonts w:ascii="Times New Roman" w:hAnsi="Times New Roman"/>
          <w:b/>
          <w:sz w:val="20"/>
        </w:rPr>
        <w:t>Non-inferiority of 2+1 vs 3+0 schedule, using an IgG threshold of ≥0·2μg/mL for the PP population.</w:t>
      </w:r>
    </w:p>
    <w:tbl>
      <w:tblPr>
        <w:tblW w:w="0" w:type="auto"/>
        <w:tblLayout w:type="fixed"/>
        <w:tblLook w:val="0000" w:firstRow="0" w:lastRow="0" w:firstColumn="0" w:lastColumn="0" w:noHBand="0" w:noVBand="0"/>
      </w:tblPr>
      <w:tblGrid>
        <w:gridCol w:w="1134"/>
        <w:gridCol w:w="851"/>
        <w:gridCol w:w="1276"/>
        <w:gridCol w:w="1275"/>
        <w:gridCol w:w="567"/>
        <w:gridCol w:w="2154"/>
        <w:gridCol w:w="880"/>
        <w:gridCol w:w="889"/>
      </w:tblGrid>
      <w:tr w:rsidR="00C82476" w:rsidRPr="004E535D" w14:paraId="4C666528" w14:textId="77777777" w:rsidTr="001A0BA5">
        <w:tc>
          <w:tcPr>
            <w:tcW w:w="1134" w:type="dxa"/>
            <w:tcBorders>
              <w:bottom w:val="single" w:sz="4" w:space="0" w:color="auto"/>
            </w:tcBorders>
          </w:tcPr>
          <w:p w14:paraId="0A40ED30"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bookmarkStart w:id="8" w:name="_Ref338243247"/>
            <w:r w:rsidRPr="001A0BA5">
              <w:rPr>
                <w:rFonts w:ascii="Times New Roman" w:hAnsi="Times New Roman"/>
                <w:color w:val="000000"/>
                <w:sz w:val="16"/>
                <w:szCs w:val="16"/>
              </w:rPr>
              <w:t>Time point</w:t>
            </w:r>
          </w:p>
        </w:tc>
        <w:tc>
          <w:tcPr>
            <w:tcW w:w="851" w:type="dxa"/>
            <w:tcBorders>
              <w:bottom w:val="single" w:sz="4" w:space="0" w:color="auto"/>
            </w:tcBorders>
          </w:tcPr>
          <w:p w14:paraId="77D80494"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Serotype</w:t>
            </w:r>
          </w:p>
        </w:tc>
        <w:tc>
          <w:tcPr>
            <w:tcW w:w="1276" w:type="dxa"/>
            <w:tcBorders>
              <w:bottom w:val="single" w:sz="4" w:space="0" w:color="auto"/>
            </w:tcBorders>
          </w:tcPr>
          <w:p w14:paraId="3534A02C"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2+1</w:t>
            </w:r>
          </w:p>
          <w:p w14:paraId="3EF17BF2"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n≥0·2μg/mL/n</w:t>
            </w:r>
          </w:p>
        </w:tc>
        <w:tc>
          <w:tcPr>
            <w:tcW w:w="1275" w:type="dxa"/>
            <w:tcBorders>
              <w:bottom w:val="single" w:sz="4" w:space="0" w:color="auto"/>
            </w:tcBorders>
          </w:tcPr>
          <w:p w14:paraId="512CC316"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3+0</w:t>
            </w:r>
          </w:p>
          <w:p w14:paraId="3D450A78"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n≥0·2μg/mL/n</w:t>
            </w:r>
          </w:p>
        </w:tc>
        <w:tc>
          <w:tcPr>
            <w:tcW w:w="567" w:type="dxa"/>
            <w:tcBorders>
              <w:bottom w:val="single" w:sz="4" w:space="0" w:color="auto"/>
            </w:tcBorders>
          </w:tcPr>
          <w:p w14:paraId="1CAF7184"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n</w:t>
            </w:r>
          </w:p>
        </w:tc>
        <w:tc>
          <w:tcPr>
            <w:tcW w:w="2154" w:type="dxa"/>
            <w:tcBorders>
              <w:bottom w:val="single" w:sz="4" w:space="0" w:color="auto"/>
            </w:tcBorders>
          </w:tcPr>
          <w:p w14:paraId="11A29937"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Difference in proportion</w:t>
            </w:r>
          </w:p>
          <w:p w14:paraId="25DC98AA"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([2+1 group] – [3+0 group])</w:t>
            </w:r>
          </w:p>
        </w:tc>
        <w:tc>
          <w:tcPr>
            <w:tcW w:w="880" w:type="dxa"/>
            <w:tcBorders>
              <w:bottom w:val="single" w:sz="4" w:space="0" w:color="auto"/>
            </w:tcBorders>
          </w:tcPr>
          <w:p w14:paraId="1AD988C1"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95% LCL</w:t>
            </w:r>
          </w:p>
        </w:tc>
        <w:tc>
          <w:tcPr>
            <w:tcW w:w="889" w:type="dxa"/>
            <w:tcBorders>
              <w:bottom w:val="single" w:sz="4" w:space="0" w:color="auto"/>
            </w:tcBorders>
          </w:tcPr>
          <w:p w14:paraId="2660032C"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95% UCL</w:t>
            </w:r>
          </w:p>
        </w:tc>
      </w:tr>
      <w:tr w:rsidR="00C82476" w:rsidRPr="004E535D" w14:paraId="31AE10C7" w14:textId="77777777" w:rsidTr="001A0BA5">
        <w:tc>
          <w:tcPr>
            <w:tcW w:w="1134" w:type="dxa"/>
            <w:tcBorders>
              <w:bottom w:val="single" w:sz="4" w:space="0" w:color="auto"/>
            </w:tcBorders>
          </w:tcPr>
          <w:p w14:paraId="0F4395E3"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18 weeks</w:t>
            </w:r>
          </w:p>
        </w:tc>
        <w:tc>
          <w:tcPr>
            <w:tcW w:w="851" w:type="dxa"/>
            <w:tcBorders>
              <w:bottom w:val="single" w:sz="4" w:space="0" w:color="auto"/>
            </w:tcBorders>
          </w:tcPr>
          <w:p w14:paraId="2ED9DD96"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w:t>
            </w:r>
          </w:p>
        </w:tc>
        <w:tc>
          <w:tcPr>
            <w:tcW w:w="1276" w:type="dxa"/>
            <w:tcBorders>
              <w:bottom w:val="single" w:sz="4" w:space="0" w:color="auto"/>
            </w:tcBorders>
          </w:tcPr>
          <w:p w14:paraId="77169F34"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90/91</w:t>
            </w:r>
          </w:p>
        </w:tc>
        <w:tc>
          <w:tcPr>
            <w:tcW w:w="1275" w:type="dxa"/>
            <w:tcBorders>
              <w:bottom w:val="single" w:sz="4" w:space="0" w:color="auto"/>
            </w:tcBorders>
          </w:tcPr>
          <w:p w14:paraId="39E67451"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84/84</w:t>
            </w:r>
          </w:p>
        </w:tc>
        <w:tc>
          <w:tcPr>
            <w:tcW w:w="567" w:type="dxa"/>
            <w:tcBorders>
              <w:bottom w:val="single" w:sz="4" w:space="0" w:color="auto"/>
            </w:tcBorders>
          </w:tcPr>
          <w:p w14:paraId="59092CF4"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175</w:t>
            </w:r>
          </w:p>
        </w:tc>
        <w:tc>
          <w:tcPr>
            <w:tcW w:w="2154" w:type="dxa"/>
            <w:tcBorders>
              <w:bottom w:val="single" w:sz="4" w:space="0" w:color="auto"/>
            </w:tcBorders>
          </w:tcPr>
          <w:p w14:paraId="500E6B33"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-0·01</w:t>
            </w:r>
          </w:p>
        </w:tc>
        <w:tc>
          <w:tcPr>
            <w:tcW w:w="880" w:type="dxa"/>
            <w:tcBorders>
              <w:bottom w:val="single" w:sz="4" w:space="0" w:color="auto"/>
            </w:tcBorders>
          </w:tcPr>
          <w:p w14:paraId="54336635"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-0·03</w:t>
            </w:r>
          </w:p>
        </w:tc>
        <w:tc>
          <w:tcPr>
            <w:tcW w:w="889" w:type="dxa"/>
            <w:tcBorders>
              <w:bottom w:val="single" w:sz="4" w:space="0" w:color="auto"/>
            </w:tcBorders>
          </w:tcPr>
          <w:p w14:paraId="52E4E18F"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0·01</w:t>
            </w:r>
          </w:p>
        </w:tc>
      </w:tr>
      <w:tr w:rsidR="00C82476" w:rsidRPr="004E535D" w14:paraId="6D912787" w14:textId="77777777" w:rsidTr="001A0BA5">
        <w:tc>
          <w:tcPr>
            <w:tcW w:w="1134" w:type="dxa"/>
            <w:tcBorders>
              <w:bottom w:val="single" w:sz="4" w:space="0" w:color="auto"/>
            </w:tcBorders>
          </w:tcPr>
          <w:p w14:paraId="7DC6765C"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p>
        </w:tc>
        <w:tc>
          <w:tcPr>
            <w:tcW w:w="851" w:type="dxa"/>
            <w:tcBorders>
              <w:bottom w:val="single" w:sz="4" w:space="0" w:color="auto"/>
            </w:tcBorders>
          </w:tcPr>
          <w:p w14:paraId="41B79FFB"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5</w:t>
            </w:r>
          </w:p>
        </w:tc>
        <w:tc>
          <w:tcPr>
            <w:tcW w:w="1276" w:type="dxa"/>
            <w:tcBorders>
              <w:bottom w:val="single" w:sz="4" w:space="0" w:color="auto"/>
            </w:tcBorders>
          </w:tcPr>
          <w:p w14:paraId="3C814410"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91/91</w:t>
            </w:r>
          </w:p>
        </w:tc>
        <w:tc>
          <w:tcPr>
            <w:tcW w:w="1275" w:type="dxa"/>
            <w:tcBorders>
              <w:bottom w:val="single" w:sz="4" w:space="0" w:color="auto"/>
            </w:tcBorders>
          </w:tcPr>
          <w:p w14:paraId="461CF886"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83/84</w:t>
            </w:r>
          </w:p>
        </w:tc>
        <w:tc>
          <w:tcPr>
            <w:tcW w:w="567" w:type="dxa"/>
            <w:tcBorders>
              <w:bottom w:val="single" w:sz="4" w:space="0" w:color="auto"/>
            </w:tcBorders>
          </w:tcPr>
          <w:p w14:paraId="6076F6EF"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175</w:t>
            </w:r>
          </w:p>
        </w:tc>
        <w:tc>
          <w:tcPr>
            <w:tcW w:w="2154" w:type="dxa"/>
            <w:tcBorders>
              <w:bottom w:val="single" w:sz="4" w:space="0" w:color="auto"/>
            </w:tcBorders>
          </w:tcPr>
          <w:p w14:paraId="4EEC08E3"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0·01</w:t>
            </w:r>
          </w:p>
        </w:tc>
        <w:tc>
          <w:tcPr>
            <w:tcW w:w="880" w:type="dxa"/>
            <w:tcBorders>
              <w:bottom w:val="single" w:sz="4" w:space="0" w:color="auto"/>
            </w:tcBorders>
          </w:tcPr>
          <w:p w14:paraId="501DD30B"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-0·01</w:t>
            </w:r>
          </w:p>
        </w:tc>
        <w:tc>
          <w:tcPr>
            <w:tcW w:w="889" w:type="dxa"/>
            <w:tcBorders>
              <w:bottom w:val="single" w:sz="4" w:space="0" w:color="auto"/>
            </w:tcBorders>
          </w:tcPr>
          <w:p w14:paraId="23361A06"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0·04</w:t>
            </w:r>
          </w:p>
        </w:tc>
      </w:tr>
      <w:tr w:rsidR="00C82476" w:rsidRPr="004E535D" w14:paraId="22FA50D7" w14:textId="77777777" w:rsidTr="001A0BA5">
        <w:tc>
          <w:tcPr>
            <w:tcW w:w="1134" w:type="dxa"/>
            <w:tcBorders>
              <w:bottom w:val="single" w:sz="4" w:space="0" w:color="auto"/>
            </w:tcBorders>
          </w:tcPr>
          <w:p w14:paraId="74A64D97"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p>
        </w:tc>
        <w:tc>
          <w:tcPr>
            <w:tcW w:w="851" w:type="dxa"/>
            <w:tcBorders>
              <w:bottom w:val="single" w:sz="4" w:space="0" w:color="auto"/>
            </w:tcBorders>
          </w:tcPr>
          <w:p w14:paraId="2AFB9B42"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14</w:t>
            </w:r>
          </w:p>
        </w:tc>
        <w:tc>
          <w:tcPr>
            <w:tcW w:w="1276" w:type="dxa"/>
            <w:tcBorders>
              <w:bottom w:val="single" w:sz="4" w:space="0" w:color="auto"/>
            </w:tcBorders>
          </w:tcPr>
          <w:p w14:paraId="11800121"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92/92</w:t>
            </w:r>
          </w:p>
        </w:tc>
        <w:tc>
          <w:tcPr>
            <w:tcW w:w="1275" w:type="dxa"/>
            <w:tcBorders>
              <w:bottom w:val="single" w:sz="4" w:space="0" w:color="auto"/>
            </w:tcBorders>
          </w:tcPr>
          <w:p w14:paraId="76B813C5"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84/84</w:t>
            </w:r>
          </w:p>
        </w:tc>
        <w:tc>
          <w:tcPr>
            <w:tcW w:w="567" w:type="dxa"/>
            <w:tcBorders>
              <w:bottom w:val="single" w:sz="4" w:space="0" w:color="auto"/>
            </w:tcBorders>
          </w:tcPr>
          <w:p w14:paraId="0EDB6308"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176</w:t>
            </w:r>
          </w:p>
        </w:tc>
        <w:tc>
          <w:tcPr>
            <w:tcW w:w="2154" w:type="dxa"/>
            <w:tcBorders>
              <w:bottom w:val="single" w:sz="4" w:space="0" w:color="auto"/>
            </w:tcBorders>
          </w:tcPr>
          <w:p w14:paraId="1172E421"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w:t>
            </w:r>
          </w:p>
        </w:tc>
        <w:tc>
          <w:tcPr>
            <w:tcW w:w="880" w:type="dxa"/>
            <w:tcBorders>
              <w:bottom w:val="single" w:sz="4" w:space="0" w:color="auto"/>
            </w:tcBorders>
          </w:tcPr>
          <w:p w14:paraId="7FA67EA1"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p>
        </w:tc>
        <w:tc>
          <w:tcPr>
            <w:tcW w:w="889" w:type="dxa"/>
            <w:tcBorders>
              <w:bottom w:val="single" w:sz="4" w:space="0" w:color="auto"/>
            </w:tcBorders>
          </w:tcPr>
          <w:p w14:paraId="3154F2FB"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p>
        </w:tc>
      </w:tr>
      <w:tr w:rsidR="00C82476" w:rsidRPr="004E535D" w14:paraId="47EA51DA" w14:textId="77777777" w:rsidTr="001A0BA5">
        <w:tc>
          <w:tcPr>
            <w:tcW w:w="1134" w:type="dxa"/>
            <w:tcBorders>
              <w:bottom w:val="single" w:sz="4" w:space="0" w:color="auto"/>
            </w:tcBorders>
          </w:tcPr>
          <w:p w14:paraId="77FC10C8"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10 months</w:t>
            </w:r>
          </w:p>
        </w:tc>
        <w:tc>
          <w:tcPr>
            <w:tcW w:w="851" w:type="dxa"/>
            <w:tcBorders>
              <w:bottom w:val="single" w:sz="4" w:space="0" w:color="auto"/>
            </w:tcBorders>
          </w:tcPr>
          <w:p w14:paraId="1C1CD034"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w:t>
            </w:r>
          </w:p>
        </w:tc>
        <w:tc>
          <w:tcPr>
            <w:tcW w:w="1276" w:type="dxa"/>
            <w:tcBorders>
              <w:bottom w:val="single" w:sz="4" w:space="0" w:color="auto"/>
            </w:tcBorders>
          </w:tcPr>
          <w:p w14:paraId="186C24FF"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93/94</w:t>
            </w:r>
          </w:p>
        </w:tc>
        <w:tc>
          <w:tcPr>
            <w:tcW w:w="1275" w:type="dxa"/>
            <w:tcBorders>
              <w:bottom w:val="single" w:sz="4" w:space="0" w:color="auto"/>
            </w:tcBorders>
          </w:tcPr>
          <w:p w14:paraId="07D416C5"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74/91</w:t>
            </w:r>
          </w:p>
        </w:tc>
        <w:tc>
          <w:tcPr>
            <w:tcW w:w="567" w:type="dxa"/>
            <w:tcBorders>
              <w:bottom w:val="single" w:sz="4" w:space="0" w:color="auto"/>
            </w:tcBorders>
          </w:tcPr>
          <w:p w14:paraId="6E7A25A8"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185</w:t>
            </w:r>
          </w:p>
        </w:tc>
        <w:tc>
          <w:tcPr>
            <w:tcW w:w="2154" w:type="dxa"/>
            <w:tcBorders>
              <w:bottom w:val="single" w:sz="4" w:space="0" w:color="auto"/>
            </w:tcBorders>
          </w:tcPr>
          <w:p w14:paraId="5F0390AC"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0·18</w:t>
            </w:r>
          </w:p>
        </w:tc>
        <w:tc>
          <w:tcPr>
            <w:tcW w:w="880" w:type="dxa"/>
            <w:tcBorders>
              <w:bottom w:val="single" w:sz="4" w:space="0" w:color="auto"/>
            </w:tcBorders>
          </w:tcPr>
          <w:p w14:paraId="26D1ED07"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0·09</w:t>
            </w:r>
          </w:p>
        </w:tc>
        <w:tc>
          <w:tcPr>
            <w:tcW w:w="889" w:type="dxa"/>
            <w:tcBorders>
              <w:bottom w:val="single" w:sz="4" w:space="0" w:color="auto"/>
            </w:tcBorders>
          </w:tcPr>
          <w:p w14:paraId="5E7EF783"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0·26</w:t>
            </w:r>
          </w:p>
        </w:tc>
      </w:tr>
      <w:tr w:rsidR="00C82476" w:rsidRPr="004E535D" w14:paraId="19E6CAAB" w14:textId="77777777" w:rsidTr="001A0BA5">
        <w:tc>
          <w:tcPr>
            <w:tcW w:w="1134" w:type="dxa"/>
            <w:tcBorders>
              <w:bottom w:val="single" w:sz="4" w:space="0" w:color="auto"/>
            </w:tcBorders>
          </w:tcPr>
          <w:p w14:paraId="0352FC4E"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p>
        </w:tc>
        <w:tc>
          <w:tcPr>
            <w:tcW w:w="851" w:type="dxa"/>
            <w:tcBorders>
              <w:bottom w:val="single" w:sz="4" w:space="0" w:color="auto"/>
            </w:tcBorders>
          </w:tcPr>
          <w:p w14:paraId="21A5E33A"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5</w:t>
            </w:r>
          </w:p>
        </w:tc>
        <w:tc>
          <w:tcPr>
            <w:tcW w:w="1276" w:type="dxa"/>
            <w:tcBorders>
              <w:bottom w:val="single" w:sz="4" w:space="0" w:color="auto"/>
            </w:tcBorders>
          </w:tcPr>
          <w:p w14:paraId="740AE5F6"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94/94</w:t>
            </w:r>
          </w:p>
        </w:tc>
        <w:tc>
          <w:tcPr>
            <w:tcW w:w="1275" w:type="dxa"/>
            <w:tcBorders>
              <w:bottom w:val="single" w:sz="4" w:space="0" w:color="auto"/>
            </w:tcBorders>
          </w:tcPr>
          <w:p w14:paraId="6125008E"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84/92</w:t>
            </w:r>
          </w:p>
        </w:tc>
        <w:tc>
          <w:tcPr>
            <w:tcW w:w="567" w:type="dxa"/>
            <w:tcBorders>
              <w:bottom w:val="single" w:sz="4" w:space="0" w:color="auto"/>
            </w:tcBorders>
          </w:tcPr>
          <w:p w14:paraId="639340E5"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186</w:t>
            </w:r>
          </w:p>
        </w:tc>
        <w:tc>
          <w:tcPr>
            <w:tcW w:w="2154" w:type="dxa"/>
            <w:tcBorders>
              <w:bottom w:val="single" w:sz="4" w:space="0" w:color="auto"/>
            </w:tcBorders>
          </w:tcPr>
          <w:p w14:paraId="232D6DF4"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0·09</w:t>
            </w:r>
          </w:p>
        </w:tc>
        <w:tc>
          <w:tcPr>
            <w:tcW w:w="880" w:type="dxa"/>
            <w:tcBorders>
              <w:bottom w:val="single" w:sz="4" w:space="0" w:color="auto"/>
            </w:tcBorders>
          </w:tcPr>
          <w:p w14:paraId="20DFFE89"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0·03</w:t>
            </w:r>
          </w:p>
        </w:tc>
        <w:tc>
          <w:tcPr>
            <w:tcW w:w="889" w:type="dxa"/>
            <w:tcBorders>
              <w:bottom w:val="single" w:sz="4" w:space="0" w:color="auto"/>
            </w:tcBorders>
          </w:tcPr>
          <w:p w14:paraId="4C349FE4"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0·14</w:t>
            </w:r>
          </w:p>
        </w:tc>
      </w:tr>
      <w:tr w:rsidR="00C82476" w:rsidRPr="004E535D" w14:paraId="62EAAE55" w14:textId="77777777" w:rsidTr="001A0BA5">
        <w:tc>
          <w:tcPr>
            <w:tcW w:w="1134" w:type="dxa"/>
            <w:tcBorders>
              <w:bottom w:val="single" w:sz="4" w:space="0" w:color="auto"/>
            </w:tcBorders>
          </w:tcPr>
          <w:p w14:paraId="45F9B79F"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p>
        </w:tc>
        <w:tc>
          <w:tcPr>
            <w:tcW w:w="851" w:type="dxa"/>
            <w:tcBorders>
              <w:bottom w:val="single" w:sz="4" w:space="0" w:color="auto"/>
            </w:tcBorders>
          </w:tcPr>
          <w:p w14:paraId="18061CC4"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14</w:t>
            </w:r>
          </w:p>
        </w:tc>
        <w:tc>
          <w:tcPr>
            <w:tcW w:w="1276" w:type="dxa"/>
            <w:tcBorders>
              <w:bottom w:val="single" w:sz="4" w:space="0" w:color="auto"/>
            </w:tcBorders>
          </w:tcPr>
          <w:p w14:paraId="3D8A420D"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92/94</w:t>
            </w:r>
          </w:p>
        </w:tc>
        <w:tc>
          <w:tcPr>
            <w:tcW w:w="1275" w:type="dxa"/>
            <w:tcBorders>
              <w:bottom w:val="single" w:sz="4" w:space="0" w:color="auto"/>
            </w:tcBorders>
          </w:tcPr>
          <w:p w14:paraId="7C14C50F"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87/92</w:t>
            </w:r>
          </w:p>
        </w:tc>
        <w:tc>
          <w:tcPr>
            <w:tcW w:w="567" w:type="dxa"/>
            <w:tcBorders>
              <w:bottom w:val="single" w:sz="4" w:space="0" w:color="auto"/>
            </w:tcBorders>
          </w:tcPr>
          <w:p w14:paraId="43D8D692"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186</w:t>
            </w:r>
          </w:p>
        </w:tc>
        <w:tc>
          <w:tcPr>
            <w:tcW w:w="2154" w:type="dxa"/>
            <w:tcBorders>
              <w:bottom w:val="single" w:sz="4" w:space="0" w:color="auto"/>
            </w:tcBorders>
          </w:tcPr>
          <w:p w14:paraId="70AC7E45"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0·03</w:t>
            </w:r>
          </w:p>
        </w:tc>
        <w:tc>
          <w:tcPr>
            <w:tcW w:w="880" w:type="dxa"/>
            <w:tcBorders>
              <w:bottom w:val="single" w:sz="4" w:space="0" w:color="auto"/>
            </w:tcBorders>
          </w:tcPr>
          <w:p w14:paraId="2475181A"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-0·02</w:t>
            </w:r>
          </w:p>
        </w:tc>
        <w:tc>
          <w:tcPr>
            <w:tcW w:w="889" w:type="dxa"/>
            <w:tcBorders>
              <w:bottom w:val="single" w:sz="4" w:space="0" w:color="auto"/>
            </w:tcBorders>
          </w:tcPr>
          <w:p w14:paraId="3B2A5AD0" w14:textId="77777777" w:rsidR="00C82476" w:rsidRPr="001A0BA5" w:rsidRDefault="00C82476" w:rsidP="0051368A">
            <w:pPr>
              <w:adjustRightInd w:val="0"/>
              <w:spacing w:after="0" w:line="240" w:lineRule="auto"/>
              <w:jc w:val="center"/>
              <w:rPr>
                <w:rFonts w:ascii="Times New Roman" w:hAnsi="Times New Roman"/>
                <w:color w:val="000000"/>
                <w:sz w:val="16"/>
                <w:szCs w:val="16"/>
              </w:rPr>
            </w:pPr>
            <w:r w:rsidRPr="001A0BA5">
              <w:rPr>
                <w:rFonts w:ascii="Times New Roman" w:hAnsi="Times New Roman"/>
                <w:color w:val="000000"/>
                <w:sz w:val="16"/>
                <w:szCs w:val="16"/>
              </w:rPr>
              <w:t>0·09</w:t>
            </w:r>
          </w:p>
        </w:tc>
      </w:tr>
    </w:tbl>
    <w:p w14:paraId="602EEBBD" w14:textId="77777777" w:rsidR="00C82476" w:rsidRPr="00963932" w:rsidRDefault="00C82476" w:rsidP="00AC4542">
      <w:pPr>
        <w:pStyle w:val="Caption"/>
        <w:spacing w:line="480" w:lineRule="auto"/>
        <w:rPr>
          <w:b w:val="0"/>
        </w:rPr>
      </w:pPr>
    </w:p>
    <w:bookmarkEnd w:id="5"/>
    <w:bookmarkEnd w:id="6"/>
    <w:bookmarkEnd w:id="7"/>
    <w:bookmarkEnd w:id="8"/>
    <w:p w14:paraId="03168AFB" w14:textId="77777777" w:rsidR="00C82476" w:rsidRPr="00AB71DF" w:rsidRDefault="00C82476" w:rsidP="00AC4542">
      <w:pPr>
        <w:rPr>
          <w:rFonts w:ascii="Times New Roman" w:hAnsi="Times New Roman"/>
          <w:sz w:val="24"/>
          <w:szCs w:val="24"/>
        </w:rPr>
      </w:pPr>
    </w:p>
    <w:p w14:paraId="12DE6015" w14:textId="77777777" w:rsidR="00C82476" w:rsidRDefault="00C82476" w:rsidP="00FC1ABF">
      <w:pPr>
        <w:spacing w:after="0" w:line="240" w:lineRule="auto"/>
        <w:rPr>
          <w:rFonts w:ascii="Times New Roman" w:hAnsi="Times New Roman"/>
          <w:b/>
          <w:sz w:val="24"/>
          <w:szCs w:val="24"/>
        </w:rPr>
      </w:pPr>
      <w:r>
        <w:rPr>
          <w:rFonts w:ascii="Times New Roman" w:hAnsi="Times New Roman"/>
          <w:b/>
          <w:sz w:val="24"/>
          <w:szCs w:val="24"/>
        </w:rPr>
        <w:br w:type="page"/>
      </w:r>
    </w:p>
    <w:p w14:paraId="7818AF23" w14:textId="77777777" w:rsidR="00C82476" w:rsidRPr="00282590" w:rsidRDefault="00C82476" w:rsidP="00FC1ABF">
      <w:pPr>
        <w:spacing w:after="0" w:line="240" w:lineRule="auto"/>
        <w:rPr>
          <w:rFonts w:ascii="Times New Roman" w:hAnsi="Times New Roman"/>
          <w:b/>
          <w:sz w:val="24"/>
          <w:szCs w:val="24"/>
        </w:rPr>
      </w:pPr>
      <w:r w:rsidRPr="00282590">
        <w:rPr>
          <w:rFonts w:ascii="Times New Roman" w:hAnsi="Times New Roman"/>
          <w:b/>
          <w:sz w:val="24"/>
          <w:szCs w:val="24"/>
        </w:rPr>
        <w:lastRenderedPageBreak/>
        <w:t>Figure legends</w:t>
      </w:r>
    </w:p>
    <w:p w14:paraId="6603DAAF" w14:textId="517DE5EC" w:rsidR="00C82476" w:rsidRPr="00282590" w:rsidRDefault="00C82476" w:rsidP="00FC1ABF">
      <w:pPr>
        <w:spacing w:after="0" w:line="240" w:lineRule="auto"/>
        <w:rPr>
          <w:rFonts w:ascii="Times New Roman" w:hAnsi="Times New Roman"/>
          <w:sz w:val="20"/>
          <w:szCs w:val="20"/>
        </w:rPr>
      </w:pPr>
      <w:r w:rsidRPr="0015631E">
        <w:rPr>
          <w:rFonts w:ascii="Times New Roman" w:hAnsi="Times New Roman"/>
          <w:b/>
          <w:sz w:val="20"/>
          <w:szCs w:val="20"/>
        </w:rPr>
        <w:t>Figure 1.</w:t>
      </w:r>
      <w:r w:rsidR="003547DB">
        <w:rPr>
          <w:rFonts w:ascii="Times New Roman" w:hAnsi="Times New Roman"/>
          <w:b/>
          <w:sz w:val="20"/>
          <w:szCs w:val="20"/>
        </w:rPr>
        <w:t xml:space="preserve"> </w:t>
      </w:r>
      <w:r w:rsidRPr="0015631E">
        <w:rPr>
          <w:rFonts w:ascii="Times New Roman" w:hAnsi="Times New Roman"/>
          <w:b/>
          <w:sz w:val="20"/>
          <w:szCs w:val="20"/>
        </w:rPr>
        <w:t>Consort diagram of study recruitment.</w:t>
      </w:r>
      <w:r w:rsidR="003547DB">
        <w:rPr>
          <w:rFonts w:ascii="Times New Roman" w:hAnsi="Times New Roman"/>
          <w:b/>
          <w:sz w:val="20"/>
          <w:szCs w:val="20"/>
        </w:rPr>
        <w:t xml:space="preserve"> </w:t>
      </w:r>
      <w:r w:rsidRPr="00282590">
        <w:rPr>
          <w:rFonts w:ascii="Times New Roman" w:hAnsi="Times New Roman"/>
          <w:sz w:val="20"/>
          <w:szCs w:val="20"/>
        </w:rPr>
        <w:t xml:space="preserve">Nepalese infants </w:t>
      </w:r>
      <w:r>
        <w:rPr>
          <w:rFonts w:ascii="Times New Roman" w:hAnsi="Times New Roman"/>
          <w:sz w:val="20"/>
          <w:szCs w:val="20"/>
        </w:rPr>
        <w:t>were</w:t>
      </w:r>
      <w:r w:rsidRPr="00282590">
        <w:rPr>
          <w:rFonts w:ascii="Times New Roman" w:hAnsi="Times New Roman"/>
          <w:sz w:val="20"/>
          <w:szCs w:val="20"/>
        </w:rPr>
        <w:t xml:space="preserve"> randomised to groups 2+1, 3+0 and 0+2 </w:t>
      </w:r>
      <w:r>
        <w:rPr>
          <w:rFonts w:ascii="Times New Roman" w:hAnsi="Times New Roman"/>
          <w:sz w:val="20"/>
          <w:szCs w:val="20"/>
        </w:rPr>
        <w:t>with the addition of an unvaccinated control group at final follow-up</w:t>
      </w:r>
      <w:r w:rsidRPr="00282590">
        <w:rPr>
          <w:rFonts w:ascii="Times New Roman" w:hAnsi="Times New Roman"/>
          <w:sz w:val="20"/>
          <w:szCs w:val="20"/>
        </w:rPr>
        <w:t>. *The PP population at 10 months was 94 in the 2+1, 93 in 3+0, and 100 in the 0+2 groups. DNA = Did not attend.</w:t>
      </w:r>
    </w:p>
    <w:p w14:paraId="3CE946EA" w14:textId="77777777" w:rsidR="00C82476" w:rsidRPr="00282590" w:rsidRDefault="00C82476" w:rsidP="00FC1ABF">
      <w:pPr>
        <w:spacing w:after="0" w:line="240" w:lineRule="auto"/>
        <w:ind w:right="-23"/>
        <w:rPr>
          <w:rFonts w:ascii="Times New Roman" w:hAnsi="Times New Roman"/>
          <w:sz w:val="20"/>
          <w:szCs w:val="20"/>
        </w:rPr>
      </w:pPr>
    </w:p>
    <w:p w14:paraId="5C524297" w14:textId="6C338726" w:rsidR="00C82476" w:rsidRPr="00282590" w:rsidRDefault="00C82476" w:rsidP="00FC1ABF">
      <w:pPr>
        <w:spacing w:after="0" w:line="240" w:lineRule="auto"/>
        <w:ind w:right="-23"/>
        <w:rPr>
          <w:rFonts w:ascii="Times New Roman" w:hAnsi="Times New Roman"/>
          <w:sz w:val="20"/>
          <w:szCs w:val="20"/>
        </w:rPr>
      </w:pPr>
      <w:r w:rsidRPr="0015631E">
        <w:rPr>
          <w:rFonts w:ascii="Times New Roman" w:hAnsi="Times New Roman"/>
          <w:b/>
          <w:sz w:val="20"/>
          <w:szCs w:val="20"/>
        </w:rPr>
        <w:t>Figure 2. Proportion of Nepalese children in the 2+0 group at 10 months of age (one month following boosting) with serum IgG concentrations ≥0·2µg/mL for pneumococcal serotypes 1, 5, and 14</w:t>
      </w:r>
      <w:r w:rsidRPr="00282590">
        <w:rPr>
          <w:rFonts w:ascii="Times New Roman" w:hAnsi="Times New Roman"/>
          <w:sz w:val="20"/>
          <w:szCs w:val="20"/>
        </w:rPr>
        <w:t>. ITT = Intention to treat. PP = Per protocol.</w:t>
      </w:r>
    </w:p>
    <w:p w14:paraId="5AD194EA" w14:textId="77777777" w:rsidR="00C82476" w:rsidRPr="00282590" w:rsidRDefault="00C82476" w:rsidP="00FC1ABF">
      <w:pPr>
        <w:spacing w:after="0" w:line="240" w:lineRule="auto"/>
        <w:ind w:right="-23"/>
        <w:rPr>
          <w:rFonts w:ascii="Times New Roman" w:hAnsi="Times New Roman"/>
          <w:sz w:val="20"/>
          <w:szCs w:val="20"/>
        </w:rPr>
      </w:pPr>
    </w:p>
    <w:p w14:paraId="0C84739F" w14:textId="77777777" w:rsidR="00C82476" w:rsidRDefault="00C82476" w:rsidP="00FC1ABF">
      <w:pPr>
        <w:spacing w:after="0" w:line="240" w:lineRule="auto"/>
        <w:ind w:right="-23"/>
        <w:rPr>
          <w:rFonts w:ascii="Times New Roman" w:hAnsi="Times New Roman"/>
          <w:sz w:val="20"/>
          <w:szCs w:val="20"/>
        </w:rPr>
      </w:pPr>
    </w:p>
    <w:p w14:paraId="50544A44" w14:textId="72FA794F" w:rsidR="00C82476" w:rsidRDefault="00C82476" w:rsidP="00056372">
      <w:pPr>
        <w:spacing w:after="0" w:line="240" w:lineRule="auto"/>
        <w:ind w:right="-23"/>
        <w:rPr>
          <w:rFonts w:ascii="Times New Roman" w:hAnsi="Times New Roman"/>
          <w:sz w:val="20"/>
          <w:szCs w:val="20"/>
        </w:rPr>
      </w:pPr>
      <w:r w:rsidRPr="0015631E">
        <w:rPr>
          <w:rFonts w:ascii="Times New Roman" w:hAnsi="Times New Roman"/>
          <w:b/>
          <w:sz w:val="20"/>
          <w:szCs w:val="20"/>
        </w:rPr>
        <w:t>Figure 3. Proportion of pneumococcal serotype-specific serum IgG ≥0·2µg/mL and geometric mean concentrations with 95% CIs in Nepalese children vaccinated with a 2+1, 3+0 or 0+2 PCV10 schedule</w:t>
      </w:r>
      <w:r>
        <w:rPr>
          <w:rFonts w:ascii="Times New Roman" w:hAnsi="Times New Roman"/>
          <w:sz w:val="20"/>
          <w:szCs w:val="20"/>
        </w:rPr>
        <w:t>. A</w:t>
      </w:r>
      <w:r w:rsidRPr="00282590">
        <w:rPr>
          <w:rFonts w:ascii="Times New Roman" w:hAnsi="Times New Roman"/>
          <w:sz w:val="20"/>
          <w:szCs w:val="20"/>
        </w:rPr>
        <w:t>t 1</w:t>
      </w:r>
      <w:r>
        <w:rPr>
          <w:rFonts w:ascii="Times New Roman" w:hAnsi="Times New Roman"/>
          <w:sz w:val="20"/>
          <w:szCs w:val="20"/>
        </w:rPr>
        <w:t xml:space="preserve">8 weeks (A and D); 10 months (B and E); and at final follow-up between 2-4 years of age with unvaccinated controls (C and F). </w:t>
      </w:r>
      <w:r w:rsidRPr="001F3B49">
        <w:rPr>
          <w:rFonts w:ascii="Times New Roman" w:hAnsi="Times New Roman"/>
          <w:sz w:val="20"/>
          <w:szCs w:val="20"/>
          <w:vertAlign w:val="superscript"/>
        </w:rPr>
        <w:t>a</w:t>
      </w:r>
      <w:r>
        <w:rPr>
          <w:rFonts w:ascii="Times New Roman" w:hAnsi="Times New Roman"/>
          <w:sz w:val="20"/>
          <w:szCs w:val="20"/>
        </w:rPr>
        <w:t>Denotes p&lt;0·0001</w:t>
      </w:r>
      <w:r w:rsidRPr="00282590">
        <w:rPr>
          <w:rFonts w:ascii="Times New Roman" w:hAnsi="Times New Roman"/>
          <w:sz w:val="20"/>
          <w:szCs w:val="20"/>
        </w:rPr>
        <w:t xml:space="preserve"> for the 2+1 versus 3+0 group</w:t>
      </w:r>
      <w:r>
        <w:rPr>
          <w:rFonts w:ascii="Times New Roman" w:hAnsi="Times New Roman"/>
          <w:sz w:val="20"/>
          <w:szCs w:val="20"/>
        </w:rPr>
        <w:t>.</w:t>
      </w:r>
      <w:r w:rsidR="003547DB">
        <w:rPr>
          <w:rFonts w:ascii="Times New Roman" w:hAnsi="Times New Roman"/>
          <w:sz w:val="20"/>
          <w:szCs w:val="20"/>
        </w:rPr>
        <w:t xml:space="preserve"> </w:t>
      </w:r>
      <w:r>
        <w:rPr>
          <w:rFonts w:ascii="Times New Roman" w:hAnsi="Times New Roman"/>
          <w:sz w:val="20"/>
          <w:szCs w:val="20"/>
          <w:vertAlign w:val="superscript"/>
        </w:rPr>
        <w:t>b</w:t>
      </w:r>
      <w:r>
        <w:rPr>
          <w:rFonts w:ascii="Times New Roman" w:hAnsi="Times New Roman"/>
          <w:sz w:val="20"/>
          <w:szCs w:val="20"/>
        </w:rPr>
        <w:t>Denotes p&lt;0·005</w:t>
      </w:r>
      <w:r w:rsidRPr="00282590">
        <w:rPr>
          <w:rFonts w:ascii="Times New Roman" w:hAnsi="Times New Roman"/>
          <w:sz w:val="20"/>
          <w:szCs w:val="20"/>
        </w:rPr>
        <w:t xml:space="preserve"> for the 2+1 versus 3+0 group</w:t>
      </w:r>
      <w:r>
        <w:rPr>
          <w:rFonts w:ascii="Times New Roman" w:hAnsi="Times New Roman"/>
          <w:sz w:val="20"/>
          <w:szCs w:val="20"/>
        </w:rPr>
        <w:t xml:space="preserve">. </w:t>
      </w:r>
      <w:r>
        <w:rPr>
          <w:rFonts w:ascii="Times New Roman" w:hAnsi="Times New Roman"/>
          <w:sz w:val="20"/>
          <w:szCs w:val="20"/>
          <w:vertAlign w:val="superscript"/>
        </w:rPr>
        <w:t>c</w:t>
      </w:r>
      <w:r>
        <w:rPr>
          <w:rFonts w:ascii="Times New Roman" w:hAnsi="Times New Roman"/>
          <w:sz w:val="20"/>
          <w:szCs w:val="20"/>
        </w:rPr>
        <w:t>Denotes p&lt;0·05</w:t>
      </w:r>
      <w:r w:rsidRPr="00282590">
        <w:rPr>
          <w:rFonts w:ascii="Times New Roman" w:hAnsi="Times New Roman"/>
          <w:sz w:val="20"/>
          <w:szCs w:val="20"/>
        </w:rPr>
        <w:t xml:space="preserve"> for the 2+1 versus 3+0 group</w:t>
      </w:r>
      <w:r>
        <w:rPr>
          <w:rFonts w:ascii="Times New Roman" w:hAnsi="Times New Roman"/>
          <w:sz w:val="20"/>
          <w:szCs w:val="20"/>
        </w:rPr>
        <w:t>.</w:t>
      </w:r>
    </w:p>
    <w:p w14:paraId="61B81790" w14:textId="77777777" w:rsidR="00C82476" w:rsidRPr="00282590" w:rsidRDefault="00C82476" w:rsidP="00FC1ABF">
      <w:pPr>
        <w:spacing w:after="0" w:line="240" w:lineRule="auto"/>
        <w:ind w:right="-23"/>
        <w:rPr>
          <w:rFonts w:ascii="Times New Roman" w:hAnsi="Times New Roman"/>
          <w:sz w:val="20"/>
          <w:szCs w:val="20"/>
        </w:rPr>
      </w:pPr>
    </w:p>
    <w:p w14:paraId="6E6CD00B" w14:textId="17F4FCE9" w:rsidR="00C82476" w:rsidRDefault="00C82476" w:rsidP="00FC1ABF">
      <w:pPr>
        <w:spacing w:after="0" w:line="240" w:lineRule="auto"/>
        <w:ind w:right="-23"/>
        <w:rPr>
          <w:rFonts w:ascii="Times New Roman" w:hAnsi="Times New Roman"/>
          <w:sz w:val="20"/>
          <w:szCs w:val="20"/>
        </w:rPr>
      </w:pPr>
      <w:r w:rsidRPr="0015631E">
        <w:rPr>
          <w:rFonts w:ascii="Times New Roman" w:hAnsi="Times New Roman"/>
          <w:b/>
          <w:sz w:val="20"/>
          <w:szCs w:val="20"/>
        </w:rPr>
        <w:t>Figure 4. Pneumococcal serotype-specific geometric mean OPA and proportions of OPA titre ≥8 with 95% CI in Nepalese children vaccinated with a 2+1, 3+0 or 0+2 PCV10 schedule</w:t>
      </w:r>
      <w:r>
        <w:rPr>
          <w:rFonts w:ascii="Times New Roman" w:hAnsi="Times New Roman"/>
          <w:sz w:val="20"/>
          <w:szCs w:val="20"/>
        </w:rPr>
        <w:t>.</w:t>
      </w:r>
      <w:r w:rsidR="003547DB">
        <w:rPr>
          <w:rFonts w:ascii="Times New Roman" w:hAnsi="Times New Roman"/>
          <w:sz w:val="20"/>
          <w:szCs w:val="20"/>
        </w:rPr>
        <w:t xml:space="preserve"> </w:t>
      </w:r>
      <w:r>
        <w:rPr>
          <w:rFonts w:ascii="Times New Roman" w:hAnsi="Times New Roman"/>
          <w:sz w:val="20"/>
          <w:szCs w:val="20"/>
        </w:rPr>
        <w:t>A</w:t>
      </w:r>
      <w:r w:rsidRPr="00282590">
        <w:rPr>
          <w:rFonts w:ascii="Times New Roman" w:hAnsi="Times New Roman"/>
          <w:sz w:val="20"/>
          <w:szCs w:val="20"/>
        </w:rPr>
        <w:t>t 18 weeks (A</w:t>
      </w:r>
      <w:r>
        <w:rPr>
          <w:rFonts w:ascii="Times New Roman" w:hAnsi="Times New Roman"/>
          <w:sz w:val="20"/>
          <w:szCs w:val="20"/>
        </w:rPr>
        <w:t xml:space="preserve"> and </w:t>
      </w:r>
      <w:r w:rsidR="00991029">
        <w:rPr>
          <w:rFonts w:ascii="Times New Roman" w:hAnsi="Times New Roman"/>
          <w:sz w:val="20"/>
          <w:szCs w:val="20"/>
        </w:rPr>
        <w:t>C</w:t>
      </w:r>
      <w:r>
        <w:rPr>
          <w:rFonts w:ascii="Times New Roman" w:hAnsi="Times New Roman"/>
          <w:sz w:val="20"/>
          <w:szCs w:val="20"/>
        </w:rPr>
        <w:t>) and 10 months (</w:t>
      </w:r>
      <w:r w:rsidR="00991029">
        <w:rPr>
          <w:rFonts w:ascii="Times New Roman" w:hAnsi="Times New Roman"/>
          <w:sz w:val="20"/>
          <w:szCs w:val="20"/>
        </w:rPr>
        <w:t>B</w:t>
      </w:r>
      <w:r>
        <w:rPr>
          <w:rFonts w:ascii="Times New Roman" w:hAnsi="Times New Roman"/>
          <w:sz w:val="20"/>
          <w:szCs w:val="20"/>
        </w:rPr>
        <w:t xml:space="preserve"> and D</w:t>
      </w:r>
      <w:r w:rsidRPr="00282590">
        <w:rPr>
          <w:rFonts w:ascii="Times New Roman" w:hAnsi="Times New Roman"/>
          <w:sz w:val="20"/>
          <w:szCs w:val="20"/>
        </w:rPr>
        <w:t xml:space="preserve">). </w:t>
      </w:r>
      <w:r w:rsidRPr="00391A1B">
        <w:rPr>
          <w:rFonts w:ascii="Times New Roman" w:hAnsi="Times New Roman"/>
          <w:sz w:val="20"/>
          <w:szCs w:val="20"/>
          <w:vertAlign w:val="superscript"/>
        </w:rPr>
        <w:t>a</w:t>
      </w:r>
      <w:r>
        <w:rPr>
          <w:rFonts w:ascii="Times New Roman" w:hAnsi="Times New Roman"/>
          <w:sz w:val="20"/>
          <w:szCs w:val="20"/>
        </w:rPr>
        <w:t>Denotes p&lt;0·0001</w:t>
      </w:r>
      <w:r w:rsidRPr="00282590">
        <w:rPr>
          <w:rFonts w:ascii="Times New Roman" w:hAnsi="Times New Roman"/>
          <w:sz w:val="20"/>
          <w:szCs w:val="20"/>
        </w:rPr>
        <w:t xml:space="preserve"> for the 2+1 versus 3+0 group</w:t>
      </w:r>
      <w:r>
        <w:rPr>
          <w:rFonts w:ascii="Times New Roman" w:hAnsi="Times New Roman"/>
          <w:sz w:val="20"/>
          <w:szCs w:val="20"/>
        </w:rPr>
        <w:t xml:space="preserve">. </w:t>
      </w:r>
      <w:r w:rsidRPr="00F7116B">
        <w:rPr>
          <w:rFonts w:ascii="Times New Roman" w:hAnsi="Times New Roman"/>
          <w:sz w:val="20"/>
          <w:szCs w:val="20"/>
          <w:vertAlign w:val="superscript"/>
        </w:rPr>
        <w:t>b</w:t>
      </w:r>
      <w:r>
        <w:rPr>
          <w:rFonts w:ascii="Times New Roman" w:hAnsi="Times New Roman"/>
          <w:sz w:val="20"/>
          <w:szCs w:val="20"/>
        </w:rPr>
        <w:t>Denotes p&lt;0.0005</w:t>
      </w:r>
      <w:r w:rsidRPr="00282590">
        <w:rPr>
          <w:rFonts w:ascii="Times New Roman" w:hAnsi="Times New Roman"/>
          <w:sz w:val="20"/>
          <w:szCs w:val="20"/>
        </w:rPr>
        <w:t xml:space="preserve"> for the 2+1 versus 3+0 group</w:t>
      </w:r>
      <w:r>
        <w:rPr>
          <w:rFonts w:ascii="Times New Roman" w:hAnsi="Times New Roman"/>
          <w:sz w:val="20"/>
          <w:szCs w:val="20"/>
        </w:rPr>
        <w:t>.</w:t>
      </w:r>
      <w:r w:rsidR="003547DB">
        <w:rPr>
          <w:rFonts w:ascii="Times New Roman" w:hAnsi="Times New Roman"/>
          <w:sz w:val="20"/>
          <w:szCs w:val="20"/>
        </w:rPr>
        <w:t xml:space="preserve"> </w:t>
      </w:r>
      <w:r w:rsidRPr="00F7116B">
        <w:rPr>
          <w:rFonts w:ascii="Times New Roman" w:hAnsi="Times New Roman"/>
          <w:sz w:val="20"/>
          <w:szCs w:val="20"/>
          <w:vertAlign w:val="superscript"/>
        </w:rPr>
        <w:t>c</w:t>
      </w:r>
      <w:r>
        <w:rPr>
          <w:rFonts w:ascii="Times New Roman" w:hAnsi="Times New Roman"/>
          <w:sz w:val="20"/>
          <w:szCs w:val="20"/>
        </w:rPr>
        <w:t>Denotes p&lt;0.005</w:t>
      </w:r>
      <w:r w:rsidRPr="00282590">
        <w:rPr>
          <w:rFonts w:ascii="Times New Roman" w:hAnsi="Times New Roman"/>
          <w:sz w:val="20"/>
          <w:szCs w:val="20"/>
        </w:rPr>
        <w:t xml:space="preserve"> for the 2+1 versus 3+0 group</w:t>
      </w:r>
      <w:r>
        <w:rPr>
          <w:rFonts w:ascii="Times New Roman" w:hAnsi="Times New Roman"/>
          <w:sz w:val="20"/>
          <w:szCs w:val="20"/>
        </w:rPr>
        <w:t xml:space="preserve">. </w:t>
      </w:r>
      <w:r w:rsidRPr="00F7116B">
        <w:rPr>
          <w:rFonts w:ascii="Times New Roman" w:hAnsi="Times New Roman"/>
          <w:sz w:val="20"/>
          <w:szCs w:val="20"/>
          <w:vertAlign w:val="superscript"/>
        </w:rPr>
        <w:t>d</w:t>
      </w:r>
      <w:r>
        <w:rPr>
          <w:rFonts w:ascii="Times New Roman" w:hAnsi="Times New Roman"/>
          <w:sz w:val="20"/>
          <w:szCs w:val="20"/>
        </w:rPr>
        <w:t>Denotes p&lt;0.05</w:t>
      </w:r>
      <w:r w:rsidRPr="00282590">
        <w:rPr>
          <w:rFonts w:ascii="Times New Roman" w:hAnsi="Times New Roman"/>
          <w:sz w:val="20"/>
          <w:szCs w:val="20"/>
        </w:rPr>
        <w:t xml:space="preserve"> for the 2+1 versus 3+0 group</w:t>
      </w:r>
      <w:r>
        <w:rPr>
          <w:rFonts w:ascii="Times New Roman" w:hAnsi="Times New Roman"/>
          <w:sz w:val="20"/>
          <w:szCs w:val="20"/>
        </w:rPr>
        <w:t>.</w:t>
      </w:r>
    </w:p>
    <w:p w14:paraId="5F7622F1" w14:textId="691A1C5D" w:rsidR="00C82476" w:rsidRDefault="00C82476" w:rsidP="00196EB6">
      <w:pPr>
        <w:spacing w:after="0" w:line="480" w:lineRule="auto"/>
        <w:ind w:right="-23"/>
        <w:rPr>
          <w:rFonts w:ascii="Times New Roman" w:hAnsi="Times New Roman"/>
          <w:sz w:val="20"/>
          <w:szCs w:val="20"/>
        </w:rPr>
      </w:pPr>
    </w:p>
    <w:sectPr w:rsidR="00C82476" w:rsidSect="00F55C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3C9D2" w14:textId="77777777" w:rsidR="00687763" w:rsidRDefault="00687763" w:rsidP="008F6AC4">
      <w:pPr>
        <w:spacing w:after="0" w:line="240" w:lineRule="auto"/>
      </w:pPr>
      <w:r>
        <w:separator/>
      </w:r>
    </w:p>
  </w:endnote>
  <w:endnote w:type="continuationSeparator" w:id="0">
    <w:p w14:paraId="18F5738B" w14:textId="77777777" w:rsidR="00687763" w:rsidRDefault="00687763" w:rsidP="008F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OOEnc">
    <w:altName w:val="MS Mincho"/>
    <w:panose1 w:val="00000000000000000000"/>
    <w:charset w:val="80"/>
    <w:family w:val="auto"/>
    <w:notTrueType/>
    <w:pitch w:val="default"/>
    <w:sig w:usb0="00000001" w:usb1="08070000" w:usb2="00000010" w:usb3="00000000" w:csb0="00020000"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4301F" w14:textId="77777777" w:rsidR="00765B1D" w:rsidRDefault="00765B1D" w:rsidP="00E06F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6FB3E" w14:textId="77777777" w:rsidR="00765B1D" w:rsidRDefault="00765B1D" w:rsidP="00E06F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17C93" w14:textId="77777777" w:rsidR="00765B1D" w:rsidRDefault="00765B1D" w:rsidP="00E06F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250">
      <w:rPr>
        <w:rStyle w:val="PageNumber"/>
        <w:noProof/>
      </w:rPr>
      <w:t>1</w:t>
    </w:r>
    <w:r>
      <w:rPr>
        <w:rStyle w:val="PageNumber"/>
      </w:rPr>
      <w:fldChar w:fldCharType="end"/>
    </w:r>
  </w:p>
  <w:p w14:paraId="5474F7F5" w14:textId="77777777" w:rsidR="00765B1D" w:rsidRDefault="00765B1D" w:rsidP="00E06F8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F3CBC" w14:textId="77777777" w:rsidR="00687763" w:rsidRDefault="00687763" w:rsidP="008F6AC4">
      <w:pPr>
        <w:spacing w:after="0" w:line="240" w:lineRule="auto"/>
      </w:pPr>
      <w:r>
        <w:separator/>
      </w:r>
    </w:p>
  </w:footnote>
  <w:footnote w:type="continuationSeparator" w:id="0">
    <w:p w14:paraId="6AC01D3B" w14:textId="77777777" w:rsidR="00687763" w:rsidRDefault="00687763" w:rsidP="008F6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2"/>
    <w:lvl w:ilvl="0">
      <w:start w:val="1"/>
      <w:numFmt w:val="bullet"/>
      <w:lvlText w:val=""/>
      <w:lvlJc w:val="left"/>
      <w:pPr>
        <w:tabs>
          <w:tab w:val="num" w:pos="1080"/>
        </w:tabs>
        <w:ind w:left="1080" w:hanging="360"/>
      </w:pPr>
      <w:rPr>
        <w:rFonts w:ascii="Symbol" w:hAnsi="Symbol"/>
        <w:color w:val="auto"/>
      </w:rPr>
    </w:lvl>
  </w:abstractNum>
  <w:abstractNum w:abstractNumId="1" w15:restartNumberingAfterBreak="0">
    <w:nsid w:val="05274977"/>
    <w:multiLevelType w:val="hybridMultilevel"/>
    <w:tmpl w:val="2578F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A046BF"/>
    <w:multiLevelType w:val="hybridMultilevel"/>
    <w:tmpl w:val="E8EAD6A6"/>
    <w:lvl w:ilvl="0" w:tplc="D31437D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D78C6"/>
    <w:multiLevelType w:val="hybridMultilevel"/>
    <w:tmpl w:val="2B00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14E96"/>
    <w:multiLevelType w:val="hybridMultilevel"/>
    <w:tmpl w:val="1B422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F7478E"/>
    <w:multiLevelType w:val="hybridMultilevel"/>
    <w:tmpl w:val="D1C4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04FBC"/>
    <w:multiLevelType w:val="hybridMultilevel"/>
    <w:tmpl w:val="9918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F0146"/>
    <w:multiLevelType w:val="hybridMultilevel"/>
    <w:tmpl w:val="2B141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2B4F6B"/>
    <w:multiLevelType w:val="hybridMultilevel"/>
    <w:tmpl w:val="0BC84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6461B8"/>
    <w:multiLevelType w:val="hybridMultilevel"/>
    <w:tmpl w:val="4114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532D0"/>
    <w:multiLevelType w:val="hybridMultilevel"/>
    <w:tmpl w:val="06D8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A4772"/>
    <w:multiLevelType w:val="hybridMultilevel"/>
    <w:tmpl w:val="5E5ED9FE"/>
    <w:lvl w:ilvl="0" w:tplc="0809000F">
      <w:start w:val="1"/>
      <w:numFmt w:val="bullet"/>
      <w:pStyle w:val="Basictextbullets"/>
      <w:lvlText w:val=""/>
      <w:lvlJc w:val="left"/>
      <w:pPr>
        <w:tabs>
          <w:tab w:val="num" w:pos="720"/>
        </w:tabs>
        <w:ind w:left="720" w:hanging="360"/>
      </w:pPr>
      <w:rPr>
        <w:rFonts w:ascii="Symbol" w:hAnsi="Symbol" w:hint="default"/>
      </w:rPr>
    </w:lvl>
    <w:lvl w:ilvl="1" w:tplc="08090019">
      <w:start w:val="1"/>
      <w:numFmt w:val="bullet"/>
      <w:lvlText w:val=""/>
      <w:lvlJc w:val="left"/>
      <w:pPr>
        <w:tabs>
          <w:tab w:val="num" w:pos="1534"/>
        </w:tabs>
        <w:ind w:left="1534" w:hanging="454"/>
      </w:pPr>
      <w:rPr>
        <w:rFonts w:ascii="Symbol" w:hAnsi="Symbol"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595BE9"/>
    <w:multiLevelType w:val="hybridMultilevel"/>
    <w:tmpl w:val="7652A43E"/>
    <w:lvl w:ilvl="0" w:tplc="76366A80">
      <w:numFmt w:val="bullet"/>
      <w:lvlText w:val="•"/>
      <w:lvlJc w:val="left"/>
      <w:pPr>
        <w:ind w:left="108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846660"/>
    <w:multiLevelType w:val="hybridMultilevel"/>
    <w:tmpl w:val="884E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5528B"/>
    <w:multiLevelType w:val="hybridMultilevel"/>
    <w:tmpl w:val="A566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F5C62"/>
    <w:multiLevelType w:val="hybridMultilevel"/>
    <w:tmpl w:val="ADD8A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
  </w:num>
  <w:num w:numId="4">
    <w:abstractNumId w:val="4"/>
  </w:num>
  <w:num w:numId="5">
    <w:abstractNumId w:val="8"/>
  </w:num>
  <w:num w:numId="6">
    <w:abstractNumId w:val="13"/>
  </w:num>
  <w:num w:numId="7">
    <w:abstractNumId w:val="6"/>
  </w:num>
  <w:num w:numId="8">
    <w:abstractNumId w:val="5"/>
  </w:num>
  <w:num w:numId="9">
    <w:abstractNumId w:val="9"/>
  </w:num>
  <w:num w:numId="10">
    <w:abstractNumId w:val="14"/>
  </w:num>
  <w:num w:numId="11">
    <w:abstractNumId w:val="12"/>
  </w:num>
  <w:num w:numId="12">
    <w:abstractNumId w:val="2"/>
  </w:num>
  <w:num w:numId="13">
    <w:abstractNumId w:val="10"/>
  </w:num>
  <w:num w:numId="14">
    <w:abstractNumId w:val="3"/>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09dpzv99krfe23e5faxv5pvreepttxtwveav&quot;&gt;Endnote PCV10 Paper Copy&lt;record-ids&gt;&lt;item&gt;4&lt;/item&gt;&lt;item&gt;8&lt;/item&gt;&lt;item&gt;92&lt;/item&gt;&lt;item&gt;221&lt;/item&gt;&lt;item&gt;224&lt;/item&gt;&lt;item&gt;264&lt;/item&gt;&lt;item&gt;354&lt;/item&gt;&lt;item&gt;507&lt;/item&gt;&lt;item&gt;574&lt;/item&gt;&lt;item&gt;576&lt;/item&gt;&lt;item&gt;582&lt;/item&gt;&lt;item&gt;586&lt;/item&gt;&lt;item&gt;605&lt;/item&gt;&lt;item&gt;613&lt;/item&gt;&lt;item&gt;624&lt;/item&gt;&lt;item&gt;625&lt;/item&gt;&lt;item&gt;626&lt;/item&gt;&lt;item&gt;627&lt;/item&gt;&lt;item&gt;646&lt;/item&gt;&lt;item&gt;647&lt;/item&gt;&lt;item&gt;689&lt;/item&gt;&lt;/record-ids&gt;&lt;/item&gt;&lt;/Libraries&gt;"/>
  </w:docVars>
  <w:rsids>
    <w:rsidRoot w:val="002362FF"/>
    <w:rsid w:val="000007D5"/>
    <w:rsid w:val="0000226C"/>
    <w:rsid w:val="00003050"/>
    <w:rsid w:val="000060E6"/>
    <w:rsid w:val="00006C31"/>
    <w:rsid w:val="00011CF0"/>
    <w:rsid w:val="00013E98"/>
    <w:rsid w:val="0001512A"/>
    <w:rsid w:val="00016493"/>
    <w:rsid w:val="00020FCF"/>
    <w:rsid w:val="0002205A"/>
    <w:rsid w:val="00023457"/>
    <w:rsid w:val="00024438"/>
    <w:rsid w:val="000246CF"/>
    <w:rsid w:val="000248E6"/>
    <w:rsid w:val="00031D02"/>
    <w:rsid w:val="00033D20"/>
    <w:rsid w:val="00034857"/>
    <w:rsid w:val="00036223"/>
    <w:rsid w:val="00036F3A"/>
    <w:rsid w:val="000401DD"/>
    <w:rsid w:val="0004077E"/>
    <w:rsid w:val="00040F94"/>
    <w:rsid w:val="00042B7B"/>
    <w:rsid w:val="000430B6"/>
    <w:rsid w:val="0004527C"/>
    <w:rsid w:val="00050469"/>
    <w:rsid w:val="00051C8F"/>
    <w:rsid w:val="00052C79"/>
    <w:rsid w:val="000556A4"/>
    <w:rsid w:val="0005584C"/>
    <w:rsid w:val="00056372"/>
    <w:rsid w:val="00056788"/>
    <w:rsid w:val="00062019"/>
    <w:rsid w:val="0006246C"/>
    <w:rsid w:val="00063DC1"/>
    <w:rsid w:val="00064698"/>
    <w:rsid w:val="000647BC"/>
    <w:rsid w:val="000648D2"/>
    <w:rsid w:val="000666EA"/>
    <w:rsid w:val="00067C24"/>
    <w:rsid w:val="00071C7E"/>
    <w:rsid w:val="00075D1B"/>
    <w:rsid w:val="00077E44"/>
    <w:rsid w:val="000800A1"/>
    <w:rsid w:val="00080967"/>
    <w:rsid w:val="000841DA"/>
    <w:rsid w:val="000850DF"/>
    <w:rsid w:val="000922CE"/>
    <w:rsid w:val="000965F0"/>
    <w:rsid w:val="0009745C"/>
    <w:rsid w:val="000A243D"/>
    <w:rsid w:val="000A3F99"/>
    <w:rsid w:val="000B0D0C"/>
    <w:rsid w:val="000B5BB8"/>
    <w:rsid w:val="000B6DB4"/>
    <w:rsid w:val="000C210F"/>
    <w:rsid w:val="000C3453"/>
    <w:rsid w:val="000C3DB8"/>
    <w:rsid w:val="000C5167"/>
    <w:rsid w:val="000C537C"/>
    <w:rsid w:val="000C7384"/>
    <w:rsid w:val="000D0405"/>
    <w:rsid w:val="000D3FE6"/>
    <w:rsid w:val="000D7D6E"/>
    <w:rsid w:val="000D7F71"/>
    <w:rsid w:val="000E30BA"/>
    <w:rsid w:val="000E509F"/>
    <w:rsid w:val="000E539A"/>
    <w:rsid w:val="000E54E2"/>
    <w:rsid w:val="000F12D2"/>
    <w:rsid w:val="000F17AF"/>
    <w:rsid w:val="000F7666"/>
    <w:rsid w:val="00101CE8"/>
    <w:rsid w:val="00101F73"/>
    <w:rsid w:val="0010361C"/>
    <w:rsid w:val="001039A2"/>
    <w:rsid w:val="00105E10"/>
    <w:rsid w:val="00106FBA"/>
    <w:rsid w:val="0010799B"/>
    <w:rsid w:val="00111CAD"/>
    <w:rsid w:val="001123AE"/>
    <w:rsid w:val="0011414A"/>
    <w:rsid w:val="001161D4"/>
    <w:rsid w:val="0011695E"/>
    <w:rsid w:val="00120F8D"/>
    <w:rsid w:val="00121588"/>
    <w:rsid w:val="00121FDB"/>
    <w:rsid w:val="00123834"/>
    <w:rsid w:val="00124716"/>
    <w:rsid w:val="00125114"/>
    <w:rsid w:val="00132A53"/>
    <w:rsid w:val="001334F4"/>
    <w:rsid w:val="00134B3D"/>
    <w:rsid w:val="00135608"/>
    <w:rsid w:val="0013612B"/>
    <w:rsid w:val="00141455"/>
    <w:rsid w:val="00141ADC"/>
    <w:rsid w:val="001431CA"/>
    <w:rsid w:val="00146F07"/>
    <w:rsid w:val="0014741B"/>
    <w:rsid w:val="0015047B"/>
    <w:rsid w:val="00150EC4"/>
    <w:rsid w:val="00151D7A"/>
    <w:rsid w:val="0015477D"/>
    <w:rsid w:val="0015631E"/>
    <w:rsid w:val="0016314E"/>
    <w:rsid w:val="00163978"/>
    <w:rsid w:val="00163B08"/>
    <w:rsid w:val="00163C6F"/>
    <w:rsid w:val="00165143"/>
    <w:rsid w:val="0016544F"/>
    <w:rsid w:val="00167BC1"/>
    <w:rsid w:val="00170439"/>
    <w:rsid w:val="00170CD9"/>
    <w:rsid w:val="001713CC"/>
    <w:rsid w:val="00171699"/>
    <w:rsid w:val="0017210E"/>
    <w:rsid w:val="00172D4D"/>
    <w:rsid w:val="00173BAA"/>
    <w:rsid w:val="001745A7"/>
    <w:rsid w:val="001747B8"/>
    <w:rsid w:val="00184A0D"/>
    <w:rsid w:val="001855BE"/>
    <w:rsid w:val="001863A9"/>
    <w:rsid w:val="00187071"/>
    <w:rsid w:val="001907A9"/>
    <w:rsid w:val="00190971"/>
    <w:rsid w:val="00194170"/>
    <w:rsid w:val="00194E01"/>
    <w:rsid w:val="0019567F"/>
    <w:rsid w:val="00196EB6"/>
    <w:rsid w:val="001A0BA5"/>
    <w:rsid w:val="001A40B1"/>
    <w:rsid w:val="001B116B"/>
    <w:rsid w:val="001B1992"/>
    <w:rsid w:val="001B63C9"/>
    <w:rsid w:val="001B64A8"/>
    <w:rsid w:val="001B6B03"/>
    <w:rsid w:val="001B7ED4"/>
    <w:rsid w:val="001C1E86"/>
    <w:rsid w:val="001C3280"/>
    <w:rsid w:val="001C3E07"/>
    <w:rsid w:val="001C57B0"/>
    <w:rsid w:val="001D0145"/>
    <w:rsid w:val="001D02E9"/>
    <w:rsid w:val="001D2EBB"/>
    <w:rsid w:val="001D648F"/>
    <w:rsid w:val="001D6CFC"/>
    <w:rsid w:val="001D746D"/>
    <w:rsid w:val="001D7BAB"/>
    <w:rsid w:val="001E077F"/>
    <w:rsid w:val="001E44F4"/>
    <w:rsid w:val="001E52F9"/>
    <w:rsid w:val="001E5DA1"/>
    <w:rsid w:val="001F1C0C"/>
    <w:rsid w:val="001F28DE"/>
    <w:rsid w:val="001F3B49"/>
    <w:rsid w:val="001F5957"/>
    <w:rsid w:val="00203C2C"/>
    <w:rsid w:val="00206CE3"/>
    <w:rsid w:val="002109E0"/>
    <w:rsid w:val="00211AC3"/>
    <w:rsid w:val="0021269E"/>
    <w:rsid w:val="0021443A"/>
    <w:rsid w:val="00214F2B"/>
    <w:rsid w:val="00216B35"/>
    <w:rsid w:val="00217D00"/>
    <w:rsid w:val="002201F0"/>
    <w:rsid w:val="00220EB5"/>
    <w:rsid w:val="00222BDA"/>
    <w:rsid w:val="00223E00"/>
    <w:rsid w:val="00224B5D"/>
    <w:rsid w:val="0022671D"/>
    <w:rsid w:val="00226E3F"/>
    <w:rsid w:val="00227D06"/>
    <w:rsid w:val="00230098"/>
    <w:rsid w:val="00230B0D"/>
    <w:rsid w:val="0023125E"/>
    <w:rsid w:val="00231C63"/>
    <w:rsid w:val="0023387D"/>
    <w:rsid w:val="00235E1F"/>
    <w:rsid w:val="00235FA5"/>
    <w:rsid w:val="002362FF"/>
    <w:rsid w:val="002374DF"/>
    <w:rsid w:val="00240133"/>
    <w:rsid w:val="0024059C"/>
    <w:rsid w:val="00240651"/>
    <w:rsid w:val="00241B70"/>
    <w:rsid w:val="002436F2"/>
    <w:rsid w:val="002449AE"/>
    <w:rsid w:val="00247381"/>
    <w:rsid w:val="002477BA"/>
    <w:rsid w:val="002512FE"/>
    <w:rsid w:val="00254769"/>
    <w:rsid w:val="0025476B"/>
    <w:rsid w:val="00254C5E"/>
    <w:rsid w:val="002555FF"/>
    <w:rsid w:val="00256737"/>
    <w:rsid w:val="00256896"/>
    <w:rsid w:val="00256E91"/>
    <w:rsid w:val="00257794"/>
    <w:rsid w:val="00260691"/>
    <w:rsid w:val="00264C22"/>
    <w:rsid w:val="00265929"/>
    <w:rsid w:val="00267B80"/>
    <w:rsid w:val="00270253"/>
    <w:rsid w:val="00270F2C"/>
    <w:rsid w:val="00270FC2"/>
    <w:rsid w:val="002713BE"/>
    <w:rsid w:val="002716C6"/>
    <w:rsid w:val="00274F3A"/>
    <w:rsid w:val="00276168"/>
    <w:rsid w:val="00280A2D"/>
    <w:rsid w:val="00281FC6"/>
    <w:rsid w:val="00282590"/>
    <w:rsid w:val="00283B0D"/>
    <w:rsid w:val="00284CC0"/>
    <w:rsid w:val="00285A29"/>
    <w:rsid w:val="00290886"/>
    <w:rsid w:val="00291450"/>
    <w:rsid w:val="00291E4C"/>
    <w:rsid w:val="00292659"/>
    <w:rsid w:val="00292B7D"/>
    <w:rsid w:val="002945EA"/>
    <w:rsid w:val="002957C4"/>
    <w:rsid w:val="00295E2B"/>
    <w:rsid w:val="00296279"/>
    <w:rsid w:val="002962B4"/>
    <w:rsid w:val="002965F4"/>
    <w:rsid w:val="002A0A15"/>
    <w:rsid w:val="002A3A11"/>
    <w:rsid w:val="002A4670"/>
    <w:rsid w:val="002A5122"/>
    <w:rsid w:val="002A55F6"/>
    <w:rsid w:val="002B0128"/>
    <w:rsid w:val="002B03B8"/>
    <w:rsid w:val="002B131E"/>
    <w:rsid w:val="002B2747"/>
    <w:rsid w:val="002B5B70"/>
    <w:rsid w:val="002B7AC9"/>
    <w:rsid w:val="002C0641"/>
    <w:rsid w:val="002C2D86"/>
    <w:rsid w:val="002C53BC"/>
    <w:rsid w:val="002C68A1"/>
    <w:rsid w:val="002C6A71"/>
    <w:rsid w:val="002C6E0E"/>
    <w:rsid w:val="002D0157"/>
    <w:rsid w:val="002D4214"/>
    <w:rsid w:val="002E2178"/>
    <w:rsid w:val="002E24D5"/>
    <w:rsid w:val="002E6A82"/>
    <w:rsid w:val="002F22E6"/>
    <w:rsid w:val="002F241E"/>
    <w:rsid w:val="002F4358"/>
    <w:rsid w:val="002F7634"/>
    <w:rsid w:val="002F7717"/>
    <w:rsid w:val="002F7A81"/>
    <w:rsid w:val="00303F58"/>
    <w:rsid w:val="0030561C"/>
    <w:rsid w:val="003060C3"/>
    <w:rsid w:val="00314106"/>
    <w:rsid w:val="00314161"/>
    <w:rsid w:val="00320D98"/>
    <w:rsid w:val="00321385"/>
    <w:rsid w:val="00324FF3"/>
    <w:rsid w:val="00326F71"/>
    <w:rsid w:val="003312B9"/>
    <w:rsid w:val="003317ED"/>
    <w:rsid w:val="0033218B"/>
    <w:rsid w:val="00332E6E"/>
    <w:rsid w:val="00333755"/>
    <w:rsid w:val="003343AD"/>
    <w:rsid w:val="00337F5D"/>
    <w:rsid w:val="0034043D"/>
    <w:rsid w:val="00340B04"/>
    <w:rsid w:val="00343ED8"/>
    <w:rsid w:val="00344027"/>
    <w:rsid w:val="003457FF"/>
    <w:rsid w:val="00346450"/>
    <w:rsid w:val="003547DB"/>
    <w:rsid w:val="0035685B"/>
    <w:rsid w:val="00357DB9"/>
    <w:rsid w:val="00361860"/>
    <w:rsid w:val="00362994"/>
    <w:rsid w:val="003646B4"/>
    <w:rsid w:val="00364883"/>
    <w:rsid w:val="003657EA"/>
    <w:rsid w:val="0036623F"/>
    <w:rsid w:val="00370B6C"/>
    <w:rsid w:val="00370FA4"/>
    <w:rsid w:val="0037386C"/>
    <w:rsid w:val="00374246"/>
    <w:rsid w:val="003747C9"/>
    <w:rsid w:val="003752CC"/>
    <w:rsid w:val="0037531C"/>
    <w:rsid w:val="00375605"/>
    <w:rsid w:val="003766BF"/>
    <w:rsid w:val="00377839"/>
    <w:rsid w:val="003821F8"/>
    <w:rsid w:val="00382229"/>
    <w:rsid w:val="0038267A"/>
    <w:rsid w:val="0038307E"/>
    <w:rsid w:val="00383318"/>
    <w:rsid w:val="0038558C"/>
    <w:rsid w:val="003912DB"/>
    <w:rsid w:val="00391A1B"/>
    <w:rsid w:val="003921D7"/>
    <w:rsid w:val="00394E0D"/>
    <w:rsid w:val="003958A0"/>
    <w:rsid w:val="003961F5"/>
    <w:rsid w:val="00397218"/>
    <w:rsid w:val="00397D1D"/>
    <w:rsid w:val="003A02FC"/>
    <w:rsid w:val="003A1C50"/>
    <w:rsid w:val="003A2CCE"/>
    <w:rsid w:val="003A5B06"/>
    <w:rsid w:val="003A76DD"/>
    <w:rsid w:val="003B017E"/>
    <w:rsid w:val="003B0735"/>
    <w:rsid w:val="003B19F4"/>
    <w:rsid w:val="003B40F1"/>
    <w:rsid w:val="003B44AB"/>
    <w:rsid w:val="003B54E7"/>
    <w:rsid w:val="003B5B88"/>
    <w:rsid w:val="003B5E06"/>
    <w:rsid w:val="003B675A"/>
    <w:rsid w:val="003C02AA"/>
    <w:rsid w:val="003C174A"/>
    <w:rsid w:val="003C2504"/>
    <w:rsid w:val="003C3591"/>
    <w:rsid w:val="003C6DE4"/>
    <w:rsid w:val="003D2F53"/>
    <w:rsid w:val="003D41B8"/>
    <w:rsid w:val="003D5361"/>
    <w:rsid w:val="003E10A7"/>
    <w:rsid w:val="003E1C1C"/>
    <w:rsid w:val="003E3BD1"/>
    <w:rsid w:val="003E4D9A"/>
    <w:rsid w:val="003E52AE"/>
    <w:rsid w:val="003E5985"/>
    <w:rsid w:val="003F0436"/>
    <w:rsid w:val="003F060C"/>
    <w:rsid w:val="003F44ED"/>
    <w:rsid w:val="003F4B06"/>
    <w:rsid w:val="003F5F57"/>
    <w:rsid w:val="003F7891"/>
    <w:rsid w:val="00401496"/>
    <w:rsid w:val="004036C9"/>
    <w:rsid w:val="00404DF4"/>
    <w:rsid w:val="00405235"/>
    <w:rsid w:val="004103C4"/>
    <w:rsid w:val="00412F20"/>
    <w:rsid w:val="004136E3"/>
    <w:rsid w:val="00414426"/>
    <w:rsid w:val="00414BF8"/>
    <w:rsid w:val="004156DA"/>
    <w:rsid w:val="00415945"/>
    <w:rsid w:val="00416EE9"/>
    <w:rsid w:val="00422166"/>
    <w:rsid w:val="004271FD"/>
    <w:rsid w:val="00431369"/>
    <w:rsid w:val="00431F68"/>
    <w:rsid w:val="0043247A"/>
    <w:rsid w:val="00432960"/>
    <w:rsid w:val="004344CB"/>
    <w:rsid w:val="00435B4F"/>
    <w:rsid w:val="004379AB"/>
    <w:rsid w:val="00441807"/>
    <w:rsid w:val="00441B7F"/>
    <w:rsid w:val="00441E71"/>
    <w:rsid w:val="00443A44"/>
    <w:rsid w:val="004454A2"/>
    <w:rsid w:val="00445992"/>
    <w:rsid w:val="00446B29"/>
    <w:rsid w:val="0044788D"/>
    <w:rsid w:val="0045224A"/>
    <w:rsid w:val="00453B91"/>
    <w:rsid w:val="004554D9"/>
    <w:rsid w:val="004556FB"/>
    <w:rsid w:val="004606A8"/>
    <w:rsid w:val="00460780"/>
    <w:rsid w:val="00460A4E"/>
    <w:rsid w:val="00461DEF"/>
    <w:rsid w:val="00462513"/>
    <w:rsid w:val="00462D86"/>
    <w:rsid w:val="00463557"/>
    <w:rsid w:val="00465438"/>
    <w:rsid w:val="004655C0"/>
    <w:rsid w:val="004660BD"/>
    <w:rsid w:val="00466530"/>
    <w:rsid w:val="00466964"/>
    <w:rsid w:val="0046698F"/>
    <w:rsid w:val="0047094A"/>
    <w:rsid w:val="00471F68"/>
    <w:rsid w:val="004721D0"/>
    <w:rsid w:val="0047451A"/>
    <w:rsid w:val="00477C28"/>
    <w:rsid w:val="0048076F"/>
    <w:rsid w:val="004814DA"/>
    <w:rsid w:val="00482E8F"/>
    <w:rsid w:val="0048344F"/>
    <w:rsid w:val="00485FF8"/>
    <w:rsid w:val="00487372"/>
    <w:rsid w:val="004876F1"/>
    <w:rsid w:val="0048798C"/>
    <w:rsid w:val="004901CF"/>
    <w:rsid w:val="00491F9D"/>
    <w:rsid w:val="0049329B"/>
    <w:rsid w:val="00495D21"/>
    <w:rsid w:val="004979BD"/>
    <w:rsid w:val="004A16E9"/>
    <w:rsid w:val="004A266A"/>
    <w:rsid w:val="004A3E5A"/>
    <w:rsid w:val="004A4A39"/>
    <w:rsid w:val="004A50D4"/>
    <w:rsid w:val="004A5125"/>
    <w:rsid w:val="004A6363"/>
    <w:rsid w:val="004A7EA5"/>
    <w:rsid w:val="004B1699"/>
    <w:rsid w:val="004B213A"/>
    <w:rsid w:val="004B3A96"/>
    <w:rsid w:val="004B5E15"/>
    <w:rsid w:val="004C03AD"/>
    <w:rsid w:val="004C2691"/>
    <w:rsid w:val="004C295D"/>
    <w:rsid w:val="004C5749"/>
    <w:rsid w:val="004C5E1C"/>
    <w:rsid w:val="004D00C0"/>
    <w:rsid w:val="004D05FE"/>
    <w:rsid w:val="004D1188"/>
    <w:rsid w:val="004D2C90"/>
    <w:rsid w:val="004D33F6"/>
    <w:rsid w:val="004D4D16"/>
    <w:rsid w:val="004D65FC"/>
    <w:rsid w:val="004D68E4"/>
    <w:rsid w:val="004D7D84"/>
    <w:rsid w:val="004E04F2"/>
    <w:rsid w:val="004E0696"/>
    <w:rsid w:val="004E109D"/>
    <w:rsid w:val="004E2C36"/>
    <w:rsid w:val="004E3318"/>
    <w:rsid w:val="004E34F3"/>
    <w:rsid w:val="004E4B6A"/>
    <w:rsid w:val="004E4DC6"/>
    <w:rsid w:val="004E4DDD"/>
    <w:rsid w:val="004E535D"/>
    <w:rsid w:val="004E7B1B"/>
    <w:rsid w:val="004E7B54"/>
    <w:rsid w:val="004F3513"/>
    <w:rsid w:val="004F3B6A"/>
    <w:rsid w:val="004F6B42"/>
    <w:rsid w:val="00500C96"/>
    <w:rsid w:val="00502C52"/>
    <w:rsid w:val="005038D8"/>
    <w:rsid w:val="00503A6E"/>
    <w:rsid w:val="00504CE8"/>
    <w:rsid w:val="005053A8"/>
    <w:rsid w:val="00506327"/>
    <w:rsid w:val="00506A26"/>
    <w:rsid w:val="0051368A"/>
    <w:rsid w:val="00513B6F"/>
    <w:rsid w:val="00514269"/>
    <w:rsid w:val="00514EAA"/>
    <w:rsid w:val="00516DD0"/>
    <w:rsid w:val="00520087"/>
    <w:rsid w:val="00522C6C"/>
    <w:rsid w:val="00524451"/>
    <w:rsid w:val="00524512"/>
    <w:rsid w:val="00525250"/>
    <w:rsid w:val="00525C9C"/>
    <w:rsid w:val="005263AD"/>
    <w:rsid w:val="00526AE0"/>
    <w:rsid w:val="00526F28"/>
    <w:rsid w:val="00527307"/>
    <w:rsid w:val="005333E2"/>
    <w:rsid w:val="0053354A"/>
    <w:rsid w:val="00533BD5"/>
    <w:rsid w:val="0054030C"/>
    <w:rsid w:val="00540C9E"/>
    <w:rsid w:val="0054209E"/>
    <w:rsid w:val="005437D6"/>
    <w:rsid w:val="00544E3B"/>
    <w:rsid w:val="005454DD"/>
    <w:rsid w:val="00547E1F"/>
    <w:rsid w:val="00550733"/>
    <w:rsid w:val="0055727D"/>
    <w:rsid w:val="005618D8"/>
    <w:rsid w:val="005642BA"/>
    <w:rsid w:val="00564A0A"/>
    <w:rsid w:val="00564AE9"/>
    <w:rsid w:val="0056557B"/>
    <w:rsid w:val="00571CE1"/>
    <w:rsid w:val="00573BB1"/>
    <w:rsid w:val="00573D18"/>
    <w:rsid w:val="0057540E"/>
    <w:rsid w:val="005757DE"/>
    <w:rsid w:val="00575A73"/>
    <w:rsid w:val="00580203"/>
    <w:rsid w:val="005935D6"/>
    <w:rsid w:val="00594CF1"/>
    <w:rsid w:val="00596755"/>
    <w:rsid w:val="00597DEF"/>
    <w:rsid w:val="005A01CB"/>
    <w:rsid w:val="005A0263"/>
    <w:rsid w:val="005A19AB"/>
    <w:rsid w:val="005A1CF7"/>
    <w:rsid w:val="005A2FE6"/>
    <w:rsid w:val="005A58ED"/>
    <w:rsid w:val="005A7B1F"/>
    <w:rsid w:val="005B0F65"/>
    <w:rsid w:val="005B2FEA"/>
    <w:rsid w:val="005B4C93"/>
    <w:rsid w:val="005B4E26"/>
    <w:rsid w:val="005B51C1"/>
    <w:rsid w:val="005B52E7"/>
    <w:rsid w:val="005B6C4B"/>
    <w:rsid w:val="005C1AA6"/>
    <w:rsid w:val="005C23C2"/>
    <w:rsid w:val="005C2CE5"/>
    <w:rsid w:val="005C2FD3"/>
    <w:rsid w:val="005C39E6"/>
    <w:rsid w:val="005C6C99"/>
    <w:rsid w:val="005C6FE9"/>
    <w:rsid w:val="005C7408"/>
    <w:rsid w:val="005C7F4C"/>
    <w:rsid w:val="005D0C22"/>
    <w:rsid w:val="005D109F"/>
    <w:rsid w:val="005D183D"/>
    <w:rsid w:val="005D24C1"/>
    <w:rsid w:val="005D396D"/>
    <w:rsid w:val="005D791E"/>
    <w:rsid w:val="005E0C6C"/>
    <w:rsid w:val="005E3258"/>
    <w:rsid w:val="005E4CD1"/>
    <w:rsid w:val="005E52A1"/>
    <w:rsid w:val="005E6171"/>
    <w:rsid w:val="005E6A96"/>
    <w:rsid w:val="005F25CB"/>
    <w:rsid w:val="005F294B"/>
    <w:rsid w:val="005F2CDB"/>
    <w:rsid w:val="005F46B0"/>
    <w:rsid w:val="005F700C"/>
    <w:rsid w:val="005F7FF3"/>
    <w:rsid w:val="00601179"/>
    <w:rsid w:val="006047D6"/>
    <w:rsid w:val="0060614B"/>
    <w:rsid w:val="00607D45"/>
    <w:rsid w:val="00607D76"/>
    <w:rsid w:val="006168A7"/>
    <w:rsid w:val="00621B7F"/>
    <w:rsid w:val="00622A4D"/>
    <w:rsid w:val="00625A9C"/>
    <w:rsid w:val="00625E96"/>
    <w:rsid w:val="006270C8"/>
    <w:rsid w:val="006306BA"/>
    <w:rsid w:val="00630D7A"/>
    <w:rsid w:val="00630FFF"/>
    <w:rsid w:val="00632A51"/>
    <w:rsid w:val="0063575F"/>
    <w:rsid w:val="00635999"/>
    <w:rsid w:val="00636352"/>
    <w:rsid w:val="00640720"/>
    <w:rsid w:val="00640EAF"/>
    <w:rsid w:val="00641106"/>
    <w:rsid w:val="006423B7"/>
    <w:rsid w:val="00643B79"/>
    <w:rsid w:val="00643D7A"/>
    <w:rsid w:val="006447DE"/>
    <w:rsid w:val="00647B0A"/>
    <w:rsid w:val="00651431"/>
    <w:rsid w:val="00653EBF"/>
    <w:rsid w:val="0066192B"/>
    <w:rsid w:val="00661FC4"/>
    <w:rsid w:val="00663D9C"/>
    <w:rsid w:val="006660D1"/>
    <w:rsid w:val="006667E8"/>
    <w:rsid w:val="00667815"/>
    <w:rsid w:val="00667C66"/>
    <w:rsid w:val="00673F0F"/>
    <w:rsid w:val="00674277"/>
    <w:rsid w:val="00676141"/>
    <w:rsid w:val="00676663"/>
    <w:rsid w:val="00680E96"/>
    <w:rsid w:val="00683667"/>
    <w:rsid w:val="00687763"/>
    <w:rsid w:val="00687F6F"/>
    <w:rsid w:val="00690746"/>
    <w:rsid w:val="00690D55"/>
    <w:rsid w:val="00690D97"/>
    <w:rsid w:val="00690F4C"/>
    <w:rsid w:val="006911BB"/>
    <w:rsid w:val="0069125D"/>
    <w:rsid w:val="00691C76"/>
    <w:rsid w:val="006952B9"/>
    <w:rsid w:val="00696F76"/>
    <w:rsid w:val="006974AF"/>
    <w:rsid w:val="006979DA"/>
    <w:rsid w:val="006A0300"/>
    <w:rsid w:val="006A20AF"/>
    <w:rsid w:val="006A2BC3"/>
    <w:rsid w:val="006A4C22"/>
    <w:rsid w:val="006A7501"/>
    <w:rsid w:val="006B01E7"/>
    <w:rsid w:val="006B07E6"/>
    <w:rsid w:val="006B2EA2"/>
    <w:rsid w:val="006B43C4"/>
    <w:rsid w:val="006B665F"/>
    <w:rsid w:val="006B7F6C"/>
    <w:rsid w:val="006C0D35"/>
    <w:rsid w:val="006C296E"/>
    <w:rsid w:val="006C2D02"/>
    <w:rsid w:val="006C3680"/>
    <w:rsid w:val="006C42CB"/>
    <w:rsid w:val="006C6DA2"/>
    <w:rsid w:val="006D0B75"/>
    <w:rsid w:val="006D13C8"/>
    <w:rsid w:val="006D234A"/>
    <w:rsid w:val="006D4304"/>
    <w:rsid w:val="006D5AB9"/>
    <w:rsid w:val="006D5B87"/>
    <w:rsid w:val="006D6AEF"/>
    <w:rsid w:val="006E031C"/>
    <w:rsid w:val="006E131B"/>
    <w:rsid w:val="006E57E4"/>
    <w:rsid w:val="006F0A4C"/>
    <w:rsid w:val="006F0DF0"/>
    <w:rsid w:val="006F1286"/>
    <w:rsid w:val="006F27CA"/>
    <w:rsid w:val="006F3235"/>
    <w:rsid w:val="006F6E75"/>
    <w:rsid w:val="00701BB5"/>
    <w:rsid w:val="00703682"/>
    <w:rsid w:val="007041D9"/>
    <w:rsid w:val="007047B3"/>
    <w:rsid w:val="0070489C"/>
    <w:rsid w:val="00707406"/>
    <w:rsid w:val="00712DC0"/>
    <w:rsid w:val="00713FF9"/>
    <w:rsid w:val="0071429C"/>
    <w:rsid w:val="00715A7A"/>
    <w:rsid w:val="007164CD"/>
    <w:rsid w:val="00717D12"/>
    <w:rsid w:val="00717FB4"/>
    <w:rsid w:val="00726E26"/>
    <w:rsid w:val="00731503"/>
    <w:rsid w:val="007322D6"/>
    <w:rsid w:val="007327E5"/>
    <w:rsid w:val="00735E63"/>
    <w:rsid w:val="00736C34"/>
    <w:rsid w:val="0074031A"/>
    <w:rsid w:val="0074363F"/>
    <w:rsid w:val="00743C7C"/>
    <w:rsid w:val="00744895"/>
    <w:rsid w:val="00745E1B"/>
    <w:rsid w:val="007475C7"/>
    <w:rsid w:val="00747EB8"/>
    <w:rsid w:val="00750BFD"/>
    <w:rsid w:val="00752A9C"/>
    <w:rsid w:val="00753840"/>
    <w:rsid w:val="007539E4"/>
    <w:rsid w:val="007540CA"/>
    <w:rsid w:val="00754FD7"/>
    <w:rsid w:val="007561F1"/>
    <w:rsid w:val="0076046D"/>
    <w:rsid w:val="007613A0"/>
    <w:rsid w:val="00764FE9"/>
    <w:rsid w:val="00765B1D"/>
    <w:rsid w:val="00765E20"/>
    <w:rsid w:val="00767895"/>
    <w:rsid w:val="00780C42"/>
    <w:rsid w:val="00780C59"/>
    <w:rsid w:val="00781663"/>
    <w:rsid w:val="00782D4F"/>
    <w:rsid w:val="00784CBF"/>
    <w:rsid w:val="0078554A"/>
    <w:rsid w:val="007868AA"/>
    <w:rsid w:val="00787890"/>
    <w:rsid w:val="00787956"/>
    <w:rsid w:val="0079053B"/>
    <w:rsid w:val="00790EA8"/>
    <w:rsid w:val="007924A1"/>
    <w:rsid w:val="007933EA"/>
    <w:rsid w:val="00793E1F"/>
    <w:rsid w:val="00794201"/>
    <w:rsid w:val="00795313"/>
    <w:rsid w:val="00797C03"/>
    <w:rsid w:val="007A6FB5"/>
    <w:rsid w:val="007B0417"/>
    <w:rsid w:val="007B0B0A"/>
    <w:rsid w:val="007B27B7"/>
    <w:rsid w:val="007B5D6F"/>
    <w:rsid w:val="007B77B1"/>
    <w:rsid w:val="007C1318"/>
    <w:rsid w:val="007C46DD"/>
    <w:rsid w:val="007C504D"/>
    <w:rsid w:val="007D34C9"/>
    <w:rsid w:val="007D3B1B"/>
    <w:rsid w:val="007D5EC6"/>
    <w:rsid w:val="007D74EB"/>
    <w:rsid w:val="007D7A1F"/>
    <w:rsid w:val="007E0B11"/>
    <w:rsid w:val="007E11B6"/>
    <w:rsid w:val="007E1334"/>
    <w:rsid w:val="007E3290"/>
    <w:rsid w:val="007E44AC"/>
    <w:rsid w:val="007E464A"/>
    <w:rsid w:val="007E5A06"/>
    <w:rsid w:val="007E662D"/>
    <w:rsid w:val="007F1E09"/>
    <w:rsid w:val="007F2533"/>
    <w:rsid w:val="007F2FAD"/>
    <w:rsid w:val="007F4D5F"/>
    <w:rsid w:val="007F57B5"/>
    <w:rsid w:val="007F68CA"/>
    <w:rsid w:val="00801BE7"/>
    <w:rsid w:val="00802620"/>
    <w:rsid w:val="008034C6"/>
    <w:rsid w:val="008053DF"/>
    <w:rsid w:val="00805D5C"/>
    <w:rsid w:val="0081053A"/>
    <w:rsid w:val="00812306"/>
    <w:rsid w:val="00812934"/>
    <w:rsid w:val="00812D43"/>
    <w:rsid w:val="00813B06"/>
    <w:rsid w:val="00815E87"/>
    <w:rsid w:val="008164C3"/>
    <w:rsid w:val="0081663E"/>
    <w:rsid w:val="0081701B"/>
    <w:rsid w:val="00820277"/>
    <w:rsid w:val="008246A7"/>
    <w:rsid w:val="00824A41"/>
    <w:rsid w:val="00827222"/>
    <w:rsid w:val="00827F43"/>
    <w:rsid w:val="00830F3D"/>
    <w:rsid w:val="00832784"/>
    <w:rsid w:val="0083283A"/>
    <w:rsid w:val="008336C4"/>
    <w:rsid w:val="0083635B"/>
    <w:rsid w:val="008374D1"/>
    <w:rsid w:val="00837DD8"/>
    <w:rsid w:val="00837E08"/>
    <w:rsid w:val="00841134"/>
    <w:rsid w:val="0084385A"/>
    <w:rsid w:val="00845B6E"/>
    <w:rsid w:val="0084644A"/>
    <w:rsid w:val="0085010A"/>
    <w:rsid w:val="00854D15"/>
    <w:rsid w:val="008550F0"/>
    <w:rsid w:val="00855B78"/>
    <w:rsid w:val="008560E5"/>
    <w:rsid w:val="008569F8"/>
    <w:rsid w:val="008575B8"/>
    <w:rsid w:val="008579C2"/>
    <w:rsid w:val="00857A6F"/>
    <w:rsid w:val="00857E03"/>
    <w:rsid w:val="00862AD0"/>
    <w:rsid w:val="0086550D"/>
    <w:rsid w:val="00865AFD"/>
    <w:rsid w:val="0086765D"/>
    <w:rsid w:val="0087141D"/>
    <w:rsid w:val="00871828"/>
    <w:rsid w:val="00872177"/>
    <w:rsid w:val="00872FCA"/>
    <w:rsid w:val="0087710C"/>
    <w:rsid w:val="008803C2"/>
    <w:rsid w:val="00881920"/>
    <w:rsid w:val="00881D70"/>
    <w:rsid w:val="00881F3B"/>
    <w:rsid w:val="0088253E"/>
    <w:rsid w:val="008831AA"/>
    <w:rsid w:val="008869B0"/>
    <w:rsid w:val="00887AF7"/>
    <w:rsid w:val="00887D41"/>
    <w:rsid w:val="0089054E"/>
    <w:rsid w:val="008906E4"/>
    <w:rsid w:val="00891B04"/>
    <w:rsid w:val="00895515"/>
    <w:rsid w:val="008A1F78"/>
    <w:rsid w:val="008A2255"/>
    <w:rsid w:val="008A2A7A"/>
    <w:rsid w:val="008A4067"/>
    <w:rsid w:val="008A40C6"/>
    <w:rsid w:val="008A4CB4"/>
    <w:rsid w:val="008A5892"/>
    <w:rsid w:val="008A6B78"/>
    <w:rsid w:val="008A6F82"/>
    <w:rsid w:val="008B2089"/>
    <w:rsid w:val="008B49A4"/>
    <w:rsid w:val="008B65B9"/>
    <w:rsid w:val="008C1034"/>
    <w:rsid w:val="008C5D65"/>
    <w:rsid w:val="008C69CC"/>
    <w:rsid w:val="008C7667"/>
    <w:rsid w:val="008D4486"/>
    <w:rsid w:val="008D4AB4"/>
    <w:rsid w:val="008D5520"/>
    <w:rsid w:val="008D69D8"/>
    <w:rsid w:val="008D798E"/>
    <w:rsid w:val="008E2519"/>
    <w:rsid w:val="008E3D0E"/>
    <w:rsid w:val="008E42E8"/>
    <w:rsid w:val="008E490A"/>
    <w:rsid w:val="008E5DD8"/>
    <w:rsid w:val="008F62F5"/>
    <w:rsid w:val="008F6504"/>
    <w:rsid w:val="008F6AC4"/>
    <w:rsid w:val="008F7354"/>
    <w:rsid w:val="009000CC"/>
    <w:rsid w:val="00900859"/>
    <w:rsid w:val="00901F0E"/>
    <w:rsid w:val="00903A1D"/>
    <w:rsid w:val="009049A6"/>
    <w:rsid w:val="009071BC"/>
    <w:rsid w:val="00907D95"/>
    <w:rsid w:val="00910692"/>
    <w:rsid w:val="00910963"/>
    <w:rsid w:val="0091264F"/>
    <w:rsid w:val="009147EE"/>
    <w:rsid w:val="00914B04"/>
    <w:rsid w:val="00914D24"/>
    <w:rsid w:val="0091691A"/>
    <w:rsid w:val="00920942"/>
    <w:rsid w:val="00920971"/>
    <w:rsid w:val="00921FCD"/>
    <w:rsid w:val="009228A1"/>
    <w:rsid w:val="00923AB2"/>
    <w:rsid w:val="009315DE"/>
    <w:rsid w:val="00937506"/>
    <w:rsid w:val="0094151C"/>
    <w:rsid w:val="00941942"/>
    <w:rsid w:val="009424BB"/>
    <w:rsid w:val="0094263F"/>
    <w:rsid w:val="00942E87"/>
    <w:rsid w:val="009458DD"/>
    <w:rsid w:val="009465E5"/>
    <w:rsid w:val="009513C1"/>
    <w:rsid w:val="00951E3A"/>
    <w:rsid w:val="009540EF"/>
    <w:rsid w:val="0095497D"/>
    <w:rsid w:val="009557CD"/>
    <w:rsid w:val="0096084A"/>
    <w:rsid w:val="009630D2"/>
    <w:rsid w:val="00963932"/>
    <w:rsid w:val="00965A92"/>
    <w:rsid w:val="0096679C"/>
    <w:rsid w:val="00967B64"/>
    <w:rsid w:val="009700FD"/>
    <w:rsid w:val="009720AC"/>
    <w:rsid w:val="00973AFE"/>
    <w:rsid w:val="00974862"/>
    <w:rsid w:val="00976CA9"/>
    <w:rsid w:val="009818D3"/>
    <w:rsid w:val="00984577"/>
    <w:rsid w:val="00984BF4"/>
    <w:rsid w:val="009905F5"/>
    <w:rsid w:val="0099089B"/>
    <w:rsid w:val="00991029"/>
    <w:rsid w:val="00992F72"/>
    <w:rsid w:val="00994263"/>
    <w:rsid w:val="00996639"/>
    <w:rsid w:val="009976C2"/>
    <w:rsid w:val="009A0453"/>
    <w:rsid w:val="009A28C6"/>
    <w:rsid w:val="009A29FB"/>
    <w:rsid w:val="009A2B48"/>
    <w:rsid w:val="009A2C6B"/>
    <w:rsid w:val="009A2E18"/>
    <w:rsid w:val="009A417F"/>
    <w:rsid w:val="009A5841"/>
    <w:rsid w:val="009A6D68"/>
    <w:rsid w:val="009A70FA"/>
    <w:rsid w:val="009B1FBB"/>
    <w:rsid w:val="009B2E33"/>
    <w:rsid w:val="009B38BB"/>
    <w:rsid w:val="009B3CA2"/>
    <w:rsid w:val="009B4297"/>
    <w:rsid w:val="009B43BD"/>
    <w:rsid w:val="009B460C"/>
    <w:rsid w:val="009B6EDF"/>
    <w:rsid w:val="009B7600"/>
    <w:rsid w:val="009B7B9A"/>
    <w:rsid w:val="009C4031"/>
    <w:rsid w:val="009C4D68"/>
    <w:rsid w:val="009C5D98"/>
    <w:rsid w:val="009D0A77"/>
    <w:rsid w:val="009D1E8B"/>
    <w:rsid w:val="009D44C6"/>
    <w:rsid w:val="009D507A"/>
    <w:rsid w:val="009D5154"/>
    <w:rsid w:val="009D5A19"/>
    <w:rsid w:val="009D5B9E"/>
    <w:rsid w:val="009D6443"/>
    <w:rsid w:val="009D6DA7"/>
    <w:rsid w:val="009D6FAB"/>
    <w:rsid w:val="009D79D2"/>
    <w:rsid w:val="009E022A"/>
    <w:rsid w:val="009E06EA"/>
    <w:rsid w:val="009E260E"/>
    <w:rsid w:val="009E2E63"/>
    <w:rsid w:val="009E30CE"/>
    <w:rsid w:val="009E648D"/>
    <w:rsid w:val="009E686B"/>
    <w:rsid w:val="009E687A"/>
    <w:rsid w:val="009E7677"/>
    <w:rsid w:val="009E7874"/>
    <w:rsid w:val="009E7E0B"/>
    <w:rsid w:val="009F32E6"/>
    <w:rsid w:val="009F48E0"/>
    <w:rsid w:val="009F5B55"/>
    <w:rsid w:val="009F7925"/>
    <w:rsid w:val="00A00DF9"/>
    <w:rsid w:val="00A01ABA"/>
    <w:rsid w:val="00A048D6"/>
    <w:rsid w:val="00A0672A"/>
    <w:rsid w:val="00A104B6"/>
    <w:rsid w:val="00A107E5"/>
    <w:rsid w:val="00A10BE7"/>
    <w:rsid w:val="00A11017"/>
    <w:rsid w:val="00A11C4C"/>
    <w:rsid w:val="00A11CA6"/>
    <w:rsid w:val="00A1379F"/>
    <w:rsid w:val="00A158CC"/>
    <w:rsid w:val="00A17B2C"/>
    <w:rsid w:val="00A20FAA"/>
    <w:rsid w:val="00A22878"/>
    <w:rsid w:val="00A24222"/>
    <w:rsid w:val="00A25310"/>
    <w:rsid w:val="00A26ED6"/>
    <w:rsid w:val="00A33984"/>
    <w:rsid w:val="00A378F5"/>
    <w:rsid w:val="00A42C6D"/>
    <w:rsid w:val="00A44A7B"/>
    <w:rsid w:val="00A560C3"/>
    <w:rsid w:val="00A60375"/>
    <w:rsid w:val="00A61004"/>
    <w:rsid w:val="00A61F48"/>
    <w:rsid w:val="00A63B98"/>
    <w:rsid w:val="00A67565"/>
    <w:rsid w:val="00A67B36"/>
    <w:rsid w:val="00A67C2A"/>
    <w:rsid w:val="00A70FE5"/>
    <w:rsid w:val="00A72EEA"/>
    <w:rsid w:val="00A73341"/>
    <w:rsid w:val="00A733D5"/>
    <w:rsid w:val="00A748FE"/>
    <w:rsid w:val="00A76570"/>
    <w:rsid w:val="00A768D5"/>
    <w:rsid w:val="00A76921"/>
    <w:rsid w:val="00A76FB9"/>
    <w:rsid w:val="00A81364"/>
    <w:rsid w:val="00A81A41"/>
    <w:rsid w:val="00A82D74"/>
    <w:rsid w:val="00A84E02"/>
    <w:rsid w:val="00A86347"/>
    <w:rsid w:val="00A87CEF"/>
    <w:rsid w:val="00A87F89"/>
    <w:rsid w:val="00A90CBF"/>
    <w:rsid w:val="00A910D0"/>
    <w:rsid w:val="00A92016"/>
    <w:rsid w:val="00A928E3"/>
    <w:rsid w:val="00A92C3C"/>
    <w:rsid w:val="00A93B4D"/>
    <w:rsid w:val="00A93E9F"/>
    <w:rsid w:val="00A93F6A"/>
    <w:rsid w:val="00A9472E"/>
    <w:rsid w:val="00A95307"/>
    <w:rsid w:val="00A95C3A"/>
    <w:rsid w:val="00AA01A2"/>
    <w:rsid w:val="00AA1473"/>
    <w:rsid w:val="00AA2E4A"/>
    <w:rsid w:val="00AA2E6E"/>
    <w:rsid w:val="00AA3724"/>
    <w:rsid w:val="00AA5DF4"/>
    <w:rsid w:val="00AA7631"/>
    <w:rsid w:val="00AB0A23"/>
    <w:rsid w:val="00AB3336"/>
    <w:rsid w:val="00AB3AD5"/>
    <w:rsid w:val="00AB3DC2"/>
    <w:rsid w:val="00AB71DF"/>
    <w:rsid w:val="00AC027D"/>
    <w:rsid w:val="00AC3252"/>
    <w:rsid w:val="00AC4542"/>
    <w:rsid w:val="00AC48AE"/>
    <w:rsid w:val="00AC51EC"/>
    <w:rsid w:val="00AC75CA"/>
    <w:rsid w:val="00AD16E5"/>
    <w:rsid w:val="00AD2116"/>
    <w:rsid w:val="00AD271B"/>
    <w:rsid w:val="00AD718A"/>
    <w:rsid w:val="00AD7EB1"/>
    <w:rsid w:val="00AE10E3"/>
    <w:rsid w:val="00AE1E26"/>
    <w:rsid w:val="00AE2DDD"/>
    <w:rsid w:val="00AE5E5C"/>
    <w:rsid w:val="00AE71B1"/>
    <w:rsid w:val="00AE7D50"/>
    <w:rsid w:val="00AF0885"/>
    <w:rsid w:val="00AF103B"/>
    <w:rsid w:val="00AF458C"/>
    <w:rsid w:val="00AF55F4"/>
    <w:rsid w:val="00B01E75"/>
    <w:rsid w:val="00B130B9"/>
    <w:rsid w:val="00B14285"/>
    <w:rsid w:val="00B145D7"/>
    <w:rsid w:val="00B165A5"/>
    <w:rsid w:val="00B16861"/>
    <w:rsid w:val="00B16C08"/>
    <w:rsid w:val="00B17A96"/>
    <w:rsid w:val="00B2191D"/>
    <w:rsid w:val="00B22696"/>
    <w:rsid w:val="00B2399C"/>
    <w:rsid w:val="00B24526"/>
    <w:rsid w:val="00B31647"/>
    <w:rsid w:val="00B32F12"/>
    <w:rsid w:val="00B32F6C"/>
    <w:rsid w:val="00B34344"/>
    <w:rsid w:val="00B3523B"/>
    <w:rsid w:val="00B36735"/>
    <w:rsid w:val="00B451F2"/>
    <w:rsid w:val="00B56958"/>
    <w:rsid w:val="00B5698C"/>
    <w:rsid w:val="00B57442"/>
    <w:rsid w:val="00B57F3D"/>
    <w:rsid w:val="00B6113E"/>
    <w:rsid w:val="00B61399"/>
    <w:rsid w:val="00B6145E"/>
    <w:rsid w:val="00B6191D"/>
    <w:rsid w:val="00B63440"/>
    <w:rsid w:val="00B7186E"/>
    <w:rsid w:val="00B72B33"/>
    <w:rsid w:val="00B72D24"/>
    <w:rsid w:val="00B77037"/>
    <w:rsid w:val="00B7712E"/>
    <w:rsid w:val="00B80149"/>
    <w:rsid w:val="00B82982"/>
    <w:rsid w:val="00B8306B"/>
    <w:rsid w:val="00B841D2"/>
    <w:rsid w:val="00B851C1"/>
    <w:rsid w:val="00B859BD"/>
    <w:rsid w:val="00B86A44"/>
    <w:rsid w:val="00B8760F"/>
    <w:rsid w:val="00B87738"/>
    <w:rsid w:val="00B92157"/>
    <w:rsid w:val="00B9274B"/>
    <w:rsid w:val="00B9353A"/>
    <w:rsid w:val="00B93AB8"/>
    <w:rsid w:val="00B97102"/>
    <w:rsid w:val="00BA1AFC"/>
    <w:rsid w:val="00BA278E"/>
    <w:rsid w:val="00BA5696"/>
    <w:rsid w:val="00BA74D9"/>
    <w:rsid w:val="00BA758D"/>
    <w:rsid w:val="00BB0C0E"/>
    <w:rsid w:val="00BB108F"/>
    <w:rsid w:val="00BB1EEA"/>
    <w:rsid w:val="00BB3A13"/>
    <w:rsid w:val="00BB5DDA"/>
    <w:rsid w:val="00BB6F54"/>
    <w:rsid w:val="00BB7578"/>
    <w:rsid w:val="00BB7775"/>
    <w:rsid w:val="00BC2120"/>
    <w:rsid w:val="00BC40B7"/>
    <w:rsid w:val="00BC5D9E"/>
    <w:rsid w:val="00BC655E"/>
    <w:rsid w:val="00BC6BCE"/>
    <w:rsid w:val="00BD0F41"/>
    <w:rsid w:val="00BD14E1"/>
    <w:rsid w:val="00BE1B35"/>
    <w:rsid w:val="00BE471C"/>
    <w:rsid w:val="00BE51FA"/>
    <w:rsid w:val="00BE59B3"/>
    <w:rsid w:val="00BE65D1"/>
    <w:rsid w:val="00BF082B"/>
    <w:rsid w:val="00BF148E"/>
    <w:rsid w:val="00BF2766"/>
    <w:rsid w:val="00BF423C"/>
    <w:rsid w:val="00BF6178"/>
    <w:rsid w:val="00BF64EE"/>
    <w:rsid w:val="00BF6820"/>
    <w:rsid w:val="00BF7947"/>
    <w:rsid w:val="00BF7BCE"/>
    <w:rsid w:val="00C006C6"/>
    <w:rsid w:val="00C011BC"/>
    <w:rsid w:val="00C01D67"/>
    <w:rsid w:val="00C14AE9"/>
    <w:rsid w:val="00C15506"/>
    <w:rsid w:val="00C166E7"/>
    <w:rsid w:val="00C17C05"/>
    <w:rsid w:val="00C17FEB"/>
    <w:rsid w:val="00C2102C"/>
    <w:rsid w:val="00C22FB4"/>
    <w:rsid w:val="00C23BC0"/>
    <w:rsid w:val="00C25651"/>
    <w:rsid w:val="00C26469"/>
    <w:rsid w:val="00C268BE"/>
    <w:rsid w:val="00C3349B"/>
    <w:rsid w:val="00C34F07"/>
    <w:rsid w:val="00C3667E"/>
    <w:rsid w:val="00C373DA"/>
    <w:rsid w:val="00C374C5"/>
    <w:rsid w:val="00C40BB3"/>
    <w:rsid w:val="00C415C5"/>
    <w:rsid w:val="00C41C34"/>
    <w:rsid w:val="00C42C36"/>
    <w:rsid w:val="00C42F2F"/>
    <w:rsid w:val="00C43582"/>
    <w:rsid w:val="00C442A1"/>
    <w:rsid w:val="00C45BBF"/>
    <w:rsid w:val="00C46985"/>
    <w:rsid w:val="00C473C5"/>
    <w:rsid w:val="00C5031E"/>
    <w:rsid w:val="00C535D1"/>
    <w:rsid w:val="00C55AFF"/>
    <w:rsid w:val="00C56C41"/>
    <w:rsid w:val="00C614BA"/>
    <w:rsid w:val="00C61B13"/>
    <w:rsid w:val="00C63618"/>
    <w:rsid w:val="00C6431F"/>
    <w:rsid w:val="00C6445F"/>
    <w:rsid w:val="00C644F6"/>
    <w:rsid w:val="00C65F71"/>
    <w:rsid w:val="00C669D4"/>
    <w:rsid w:val="00C67403"/>
    <w:rsid w:val="00C718A4"/>
    <w:rsid w:val="00C73314"/>
    <w:rsid w:val="00C75CFF"/>
    <w:rsid w:val="00C768CD"/>
    <w:rsid w:val="00C76C0C"/>
    <w:rsid w:val="00C77EA3"/>
    <w:rsid w:val="00C80EE0"/>
    <w:rsid w:val="00C8100C"/>
    <w:rsid w:val="00C82476"/>
    <w:rsid w:val="00C84533"/>
    <w:rsid w:val="00C84DAE"/>
    <w:rsid w:val="00C85525"/>
    <w:rsid w:val="00C870D9"/>
    <w:rsid w:val="00C90836"/>
    <w:rsid w:val="00C92BD9"/>
    <w:rsid w:val="00C9525A"/>
    <w:rsid w:val="00C9572F"/>
    <w:rsid w:val="00C960FC"/>
    <w:rsid w:val="00C96D34"/>
    <w:rsid w:val="00CA03B4"/>
    <w:rsid w:val="00CA0713"/>
    <w:rsid w:val="00CA224E"/>
    <w:rsid w:val="00CA6E0B"/>
    <w:rsid w:val="00CA721E"/>
    <w:rsid w:val="00CA7476"/>
    <w:rsid w:val="00CB16E9"/>
    <w:rsid w:val="00CB4719"/>
    <w:rsid w:val="00CB7C26"/>
    <w:rsid w:val="00CC1471"/>
    <w:rsid w:val="00CC23A4"/>
    <w:rsid w:val="00CC277A"/>
    <w:rsid w:val="00CC3068"/>
    <w:rsid w:val="00CC6EEB"/>
    <w:rsid w:val="00CD0356"/>
    <w:rsid w:val="00CD0442"/>
    <w:rsid w:val="00CD0A26"/>
    <w:rsid w:val="00CD2C8F"/>
    <w:rsid w:val="00CD4026"/>
    <w:rsid w:val="00CD4427"/>
    <w:rsid w:val="00CD5301"/>
    <w:rsid w:val="00CE02C3"/>
    <w:rsid w:val="00CE1672"/>
    <w:rsid w:val="00CE1911"/>
    <w:rsid w:val="00CE1E51"/>
    <w:rsid w:val="00CE317A"/>
    <w:rsid w:val="00CE4237"/>
    <w:rsid w:val="00CE6105"/>
    <w:rsid w:val="00CE6FB1"/>
    <w:rsid w:val="00CE7A23"/>
    <w:rsid w:val="00CE7F89"/>
    <w:rsid w:val="00CF1692"/>
    <w:rsid w:val="00CF21B6"/>
    <w:rsid w:val="00CF2B5B"/>
    <w:rsid w:val="00CF337B"/>
    <w:rsid w:val="00CF44EC"/>
    <w:rsid w:val="00CF4EEB"/>
    <w:rsid w:val="00CF53F9"/>
    <w:rsid w:val="00D00156"/>
    <w:rsid w:val="00D04126"/>
    <w:rsid w:val="00D0496B"/>
    <w:rsid w:val="00D060DA"/>
    <w:rsid w:val="00D07CF1"/>
    <w:rsid w:val="00D1501F"/>
    <w:rsid w:val="00D1681D"/>
    <w:rsid w:val="00D205EE"/>
    <w:rsid w:val="00D20D51"/>
    <w:rsid w:val="00D20F0E"/>
    <w:rsid w:val="00D21926"/>
    <w:rsid w:val="00D2291D"/>
    <w:rsid w:val="00D246DA"/>
    <w:rsid w:val="00D25CC5"/>
    <w:rsid w:val="00D264BA"/>
    <w:rsid w:val="00D27FC3"/>
    <w:rsid w:val="00D3052D"/>
    <w:rsid w:val="00D30583"/>
    <w:rsid w:val="00D30843"/>
    <w:rsid w:val="00D32B85"/>
    <w:rsid w:val="00D34D8A"/>
    <w:rsid w:val="00D35367"/>
    <w:rsid w:val="00D41C38"/>
    <w:rsid w:val="00D42EE5"/>
    <w:rsid w:val="00D4632D"/>
    <w:rsid w:val="00D529AB"/>
    <w:rsid w:val="00D54301"/>
    <w:rsid w:val="00D5507E"/>
    <w:rsid w:val="00D555FE"/>
    <w:rsid w:val="00D55FC6"/>
    <w:rsid w:val="00D57286"/>
    <w:rsid w:val="00D57B0B"/>
    <w:rsid w:val="00D57B6C"/>
    <w:rsid w:val="00D67E14"/>
    <w:rsid w:val="00D70D8B"/>
    <w:rsid w:val="00D71D30"/>
    <w:rsid w:val="00D7544A"/>
    <w:rsid w:val="00D80762"/>
    <w:rsid w:val="00D81022"/>
    <w:rsid w:val="00D833FA"/>
    <w:rsid w:val="00D83DE6"/>
    <w:rsid w:val="00D83E3C"/>
    <w:rsid w:val="00D8667D"/>
    <w:rsid w:val="00D90C66"/>
    <w:rsid w:val="00D912FF"/>
    <w:rsid w:val="00D9251B"/>
    <w:rsid w:val="00D929A5"/>
    <w:rsid w:val="00D9375E"/>
    <w:rsid w:val="00D9545A"/>
    <w:rsid w:val="00DA026C"/>
    <w:rsid w:val="00DA144B"/>
    <w:rsid w:val="00DA47E0"/>
    <w:rsid w:val="00DA6577"/>
    <w:rsid w:val="00DA6DEE"/>
    <w:rsid w:val="00DA702D"/>
    <w:rsid w:val="00DA7800"/>
    <w:rsid w:val="00DA7A7F"/>
    <w:rsid w:val="00DB1FB2"/>
    <w:rsid w:val="00DB3AAA"/>
    <w:rsid w:val="00DB3BF2"/>
    <w:rsid w:val="00DB4D01"/>
    <w:rsid w:val="00DB616A"/>
    <w:rsid w:val="00DB6A87"/>
    <w:rsid w:val="00DC4480"/>
    <w:rsid w:val="00DC5352"/>
    <w:rsid w:val="00DD126D"/>
    <w:rsid w:val="00DD14F0"/>
    <w:rsid w:val="00DD3BE6"/>
    <w:rsid w:val="00DD4E52"/>
    <w:rsid w:val="00DD59A3"/>
    <w:rsid w:val="00DD7454"/>
    <w:rsid w:val="00DD7B60"/>
    <w:rsid w:val="00DD7EDE"/>
    <w:rsid w:val="00DE3A31"/>
    <w:rsid w:val="00DE404E"/>
    <w:rsid w:val="00DE40FD"/>
    <w:rsid w:val="00DE620A"/>
    <w:rsid w:val="00DE7277"/>
    <w:rsid w:val="00DE72D0"/>
    <w:rsid w:val="00DE7CF3"/>
    <w:rsid w:val="00DF0874"/>
    <w:rsid w:val="00DF1CE7"/>
    <w:rsid w:val="00DF297A"/>
    <w:rsid w:val="00DF2D9E"/>
    <w:rsid w:val="00DF4756"/>
    <w:rsid w:val="00DF5936"/>
    <w:rsid w:val="00DF5F6A"/>
    <w:rsid w:val="00DF6FA9"/>
    <w:rsid w:val="00E020A9"/>
    <w:rsid w:val="00E02172"/>
    <w:rsid w:val="00E02F7D"/>
    <w:rsid w:val="00E02FC9"/>
    <w:rsid w:val="00E032A6"/>
    <w:rsid w:val="00E03A5D"/>
    <w:rsid w:val="00E05138"/>
    <w:rsid w:val="00E0538C"/>
    <w:rsid w:val="00E06981"/>
    <w:rsid w:val="00E06F2D"/>
    <w:rsid w:val="00E06F8D"/>
    <w:rsid w:val="00E071EC"/>
    <w:rsid w:val="00E0750F"/>
    <w:rsid w:val="00E07BCC"/>
    <w:rsid w:val="00E07C5B"/>
    <w:rsid w:val="00E1048D"/>
    <w:rsid w:val="00E10572"/>
    <w:rsid w:val="00E10FAA"/>
    <w:rsid w:val="00E168B6"/>
    <w:rsid w:val="00E16FCE"/>
    <w:rsid w:val="00E17F56"/>
    <w:rsid w:val="00E17F66"/>
    <w:rsid w:val="00E2003C"/>
    <w:rsid w:val="00E251E2"/>
    <w:rsid w:val="00E27363"/>
    <w:rsid w:val="00E33F58"/>
    <w:rsid w:val="00E34228"/>
    <w:rsid w:val="00E36BB5"/>
    <w:rsid w:val="00E37621"/>
    <w:rsid w:val="00E41CA0"/>
    <w:rsid w:val="00E4440D"/>
    <w:rsid w:val="00E45FF8"/>
    <w:rsid w:val="00E529FA"/>
    <w:rsid w:val="00E557A4"/>
    <w:rsid w:val="00E55D62"/>
    <w:rsid w:val="00E56C93"/>
    <w:rsid w:val="00E57380"/>
    <w:rsid w:val="00E60337"/>
    <w:rsid w:val="00E6045A"/>
    <w:rsid w:val="00E62368"/>
    <w:rsid w:val="00E6385F"/>
    <w:rsid w:val="00E65A99"/>
    <w:rsid w:val="00E65AFD"/>
    <w:rsid w:val="00E65BAE"/>
    <w:rsid w:val="00E65E4C"/>
    <w:rsid w:val="00E66A75"/>
    <w:rsid w:val="00E715C2"/>
    <w:rsid w:val="00E71BEB"/>
    <w:rsid w:val="00E7675C"/>
    <w:rsid w:val="00E80C89"/>
    <w:rsid w:val="00E80DBB"/>
    <w:rsid w:val="00E827D9"/>
    <w:rsid w:val="00E8399B"/>
    <w:rsid w:val="00E84977"/>
    <w:rsid w:val="00E86B79"/>
    <w:rsid w:val="00E9180F"/>
    <w:rsid w:val="00E94145"/>
    <w:rsid w:val="00E94E63"/>
    <w:rsid w:val="00E95A5B"/>
    <w:rsid w:val="00E965CB"/>
    <w:rsid w:val="00E973ED"/>
    <w:rsid w:val="00EA07C8"/>
    <w:rsid w:val="00EA1926"/>
    <w:rsid w:val="00EA1D7A"/>
    <w:rsid w:val="00EA20B4"/>
    <w:rsid w:val="00EA2445"/>
    <w:rsid w:val="00EA3DF7"/>
    <w:rsid w:val="00EA452C"/>
    <w:rsid w:val="00EB2768"/>
    <w:rsid w:val="00EB347B"/>
    <w:rsid w:val="00EB46BD"/>
    <w:rsid w:val="00EB4CEF"/>
    <w:rsid w:val="00EB549D"/>
    <w:rsid w:val="00EB5A34"/>
    <w:rsid w:val="00EC0B52"/>
    <w:rsid w:val="00EC2F38"/>
    <w:rsid w:val="00EC387C"/>
    <w:rsid w:val="00EC3FF5"/>
    <w:rsid w:val="00EC5DB8"/>
    <w:rsid w:val="00EC6366"/>
    <w:rsid w:val="00EC73F1"/>
    <w:rsid w:val="00EC74C9"/>
    <w:rsid w:val="00ED3BFF"/>
    <w:rsid w:val="00ED4203"/>
    <w:rsid w:val="00ED47DC"/>
    <w:rsid w:val="00EE087A"/>
    <w:rsid w:val="00EE0B3B"/>
    <w:rsid w:val="00EE18FA"/>
    <w:rsid w:val="00EE1E5D"/>
    <w:rsid w:val="00EE201A"/>
    <w:rsid w:val="00EE4284"/>
    <w:rsid w:val="00EE585A"/>
    <w:rsid w:val="00EE71DC"/>
    <w:rsid w:val="00EE759D"/>
    <w:rsid w:val="00EF0CBB"/>
    <w:rsid w:val="00EF191B"/>
    <w:rsid w:val="00EF289B"/>
    <w:rsid w:val="00EF3E57"/>
    <w:rsid w:val="00EF65DE"/>
    <w:rsid w:val="00EF6601"/>
    <w:rsid w:val="00EF68C9"/>
    <w:rsid w:val="00EF68EA"/>
    <w:rsid w:val="00F00CDC"/>
    <w:rsid w:val="00F0549B"/>
    <w:rsid w:val="00F07B0B"/>
    <w:rsid w:val="00F134D6"/>
    <w:rsid w:val="00F175ED"/>
    <w:rsid w:val="00F201DF"/>
    <w:rsid w:val="00F21DEC"/>
    <w:rsid w:val="00F23280"/>
    <w:rsid w:val="00F23C30"/>
    <w:rsid w:val="00F27D8C"/>
    <w:rsid w:val="00F30084"/>
    <w:rsid w:val="00F32F17"/>
    <w:rsid w:val="00F33514"/>
    <w:rsid w:val="00F338C9"/>
    <w:rsid w:val="00F3771F"/>
    <w:rsid w:val="00F41EB2"/>
    <w:rsid w:val="00F42F72"/>
    <w:rsid w:val="00F43AF8"/>
    <w:rsid w:val="00F471CE"/>
    <w:rsid w:val="00F53310"/>
    <w:rsid w:val="00F53FC6"/>
    <w:rsid w:val="00F55CB3"/>
    <w:rsid w:val="00F5605C"/>
    <w:rsid w:val="00F56E65"/>
    <w:rsid w:val="00F57D9F"/>
    <w:rsid w:val="00F57E8D"/>
    <w:rsid w:val="00F65FBC"/>
    <w:rsid w:val="00F66037"/>
    <w:rsid w:val="00F6664D"/>
    <w:rsid w:val="00F66721"/>
    <w:rsid w:val="00F706D0"/>
    <w:rsid w:val="00F707BE"/>
    <w:rsid w:val="00F70DA1"/>
    <w:rsid w:val="00F7116B"/>
    <w:rsid w:val="00F733A4"/>
    <w:rsid w:val="00F733FE"/>
    <w:rsid w:val="00F7504D"/>
    <w:rsid w:val="00F76065"/>
    <w:rsid w:val="00F80110"/>
    <w:rsid w:val="00F82D6C"/>
    <w:rsid w:val="00F833DA"/>
    <w:rsid w:val="00F83657"/>
    <w:rsid w:val="00F85370"/>
    <w:rsid w:val="00F900F8"/>
    <w:rsid w:val="00F90492"/>
    <w:rsid w:val="00F91F5A"/>
    <w:rsid w:val="00F924AA"/>
    <w:rsid w:val="00F975B0"/>
    <w:rsid w:val="00F97ACD"/>
    <w:rsid w:val="00FA1476"/>
    <w:rsid w:val="00FA17F0"/>
    <w:rsid w:val="00FA426A"/>
    <w:rsid w:val="00FA49F0"/>
    <w:rsid w:val="00FA5405"/>
    <w:rsid w:val="00FA5DB7"/>
    <w:rsid w:val="00FA65A1"/>
    <w:rsid w:val="00FA7C4D"/>
    <w:rsid w:val="00FB07A9"/>
    <w:rsid w:val="00FB1811"/>
    <w:rsid w:val="00FB1E0E"/>
    <w:rsid w:val="00FB2344"/>
    <w:rsid w:val="00FB3F31"/>
    <w:rsid w:val="00FB425C"/>
    <w:rsid w:val="00FB4ADF"/>
    <w:rsid w:val="00FB5EA7"/>
    <w:rsid w:val="00FB6132"/>
    <w:rsid w:val="00FB66A0"/>
    <w:rsid w:val="00FC04EE"/>
    <w:rsid w:val="00FC1ABF"/>
    <w:rsid w:val="00FC22AC"/>
    <w:rsid w:val="00FD0403"/>
    <w:rsid w:val="00FD1BED"/>
    <w:rsid w:val="00FD1EBD"/>
    <w:rsid w:val="00FD244A"/>
    <w:rsid w:val="00FD2F71"/>
    <w:rsid w:val="00FD7945"/>
    <w:rsid w:val="00FE0B2A"/>
    <w:rsid w:val="00FE1B5A"/>
    <w:rsid w:val="00FE217D"/>
    <w:rsid w:val="00FE2EC2"/>
    <w:rsid w:val="00FE37DB"/>
    <w:rsid w:val="00FE3985"/>
    <w:rsid w:val="00FE4357"/>
    <w:rsid w:val="00FE4644"/>
    <w:rsid w:val="00FE4E7B"/>
    <w:rsid w:val="00FF0097"/>
    <w:rsid w:val="00FF06CC"/>
    <w:rsid w:val="00FF1492"/>
    <w:rsid w:val="00FF343C"/>
    <w:rsid w:val="00FF62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0903AF"/>
  <w15:docId w15:val="{C4368A34-E704-4474-B81E-B3D541D3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CFC"/>
    <w:pPr>
      <w:spacing w:after="200" w:line="276" w:lineRule="auto"/>
    </w:pPr>
  </w:style>
  <w:style w:type="paragraph" w:styleId="Heading7">
    <w:name w:val="heading 7"/>
    <w:basedOn w:val="Normal"/>
    <w:next w:val="Normal"/>
    <w:link w:val="Heading7Char"/>
    <w:uiPriority w:val="99"/>
    <w:qFormat/>
    <w:rsid w:val="001E52F9"/>
    <w:pPr>
      <w:keepNext/>
      <w:spacing w:after="0" w:line="240" w:lineRule="auto"/>
      <w:outlineLvl w:val="6"/>
    </w:pPr>
    <w:rPr>
      <w:rFonts w:ascii="Arial" w:hAnsi="Arial"/>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1E52F9"/>
    <w:rPr>
      <w:rFonts w:ascii="Arial" w:hAnsi="Arial" w:cs="Times New Roman"/>
      <w:color w:val="000000"/>
      <w:sz w:val="20"/>
      <w:szCs w:val="20"/>
      <w:lang w:eastAsia="en-US"/>
    </w:rPr>
  </w:style>
  <w:style w:type="character" w:styleId="CommentReference">
    <w:name w:val="annotation reference"/>
    <w:basedOn w:val="DefaultParagraphFont"/>
    <w:uiPriority w:val="99"/>
    <w:semiHidden/>
    <w:rsid w:val="002362FF"/>
    <w:rPr>
      <w:rFonts w:cs="Times New Roman"/>
      <w:sz w:val="16"/>
      <w:szCs w:val="16"/>
    </w:rPr>
  </w:style>
  <w:style w:type="paragraph" w:customStyle="1" w:styleId="CommentText1">
    <w:name w:val="Comment Text1"/>
    <w:basedOn w:val="Normal"/>
    <w:next w:val="CommentText"/>
    <w:link w:val="CommentTextChar"/>
    <w:uiPriority w:val="99"/>
    <w:semiHidden/>
    <w:rsid w:val="002362FF"/>
    <w:pPr>
      <w:spacing w:line="240" w:lineRule="auto"/>
    </w:pPr>
    <w:rPr>
      <w:sz w:val="20"/>
      <w:szCs w:val="20"/>
    </w:rPr>
  </w:style>
  <w:style w:type="character" w:customStyle="1" w:styleId="CommentTextChar">
    <w:name w:val="Comment Text Char"/>
    <w:basedOn w:val="DefaultParagraphFont"/>
    <w:link w:val="CommentText1"/>
    <w:uiPriority w:val="99"/>
    <w:semiHidden/>
    <w:locked/>
    <w:rsid w:val="002362FF"/>
    <w:rPr>
      <w:rFonts w:cs="Times New Roman"/>
      <w:sz w:val="20"/>
      <w:szCs w:val="20"/>
    </w:rPr>
  </w:style>
  <w:style w:type="paragraph" w:styleId="ListParagraph">
    <w:name w:val="List Paragraph"/>
    <w:basedOn w:val="Normal"/>
    <w:uiPriority w:val="99"/>
    <w:qFormat/>
    <w:rsid w:val="002362FF"/>
    <w:pPr>
      <w:ind w:left="720"/>
      <w:contextualSpacing/>
    </w:pPr>
  </w:style>
  <w:style w:type="paragraph" w:styleId="CommentText">
    <w:name w:val="annotation text"/>
    <w:basedOn w:val="Normal"/>
    <w:link w:val="CommentTextChar1"/>
    <w:uiPriority w:val="99"/>
    <w:semiHidden/>
    <w:rsid w:val="002362FF"/>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2362FF"/>
    <w:rPr>
      <w:rFonts w:cs="Times New Roman"/>
      <w:sz w:val="20"/>
      <w:szCs w:val="20"/>
    </w:rPr>
  </w:style>
  <w:style w:type="paragraph" w:styleId="BalloonText">
    <w:name w:val="Balloon Text"/>
    <w:basedOn w:val="Normal"/>
    <w:link w:val="BalloonTextChar"/>
    <w:uiPriority w:val="99"/>
    <w:semiHidden/>
    <w:rsid w:val="00236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62FF"/>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24222"/>
    <w:rPr>
      <w:b/>
      <w:bCs/>
    </w:rPr>
  </w:style>
  <w:style w:type="character" w:customStyle="1" w:styleId="CommentSubjectChar">
    <w:name w:val="Comment Subject Char"/>
    <w:basedOn w:val="CommentTextChar1"/>
    <w:link w:val="CommentSubject"/>
    <w:uiPriority w:val="99"/>
    <w:semiHidden/>
    <w:locked/>
    <w:rsid w:val="00A24222"/>
    <w:rPr>
      <w:rFonts w:cs="Times New Roman"/>
      <w:b/>
      <w:bCs/>
      <w:sz w:val="20"/>
      <w:szCs w:val="20"/>
    </w:rPr>
  </w:style>
  <w:style w:type="table" w:styleId="TableGrid">
    <w:name w:val="Table Grid"/>
    <w:basedOn w:val="TableNormal"/>
    <w:uiPriority w:val="99"/>
    <w:rsid w:val="001F1C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01CF"/>
  </w:style>
  <w:style w:type="table" w:customStyle="1" w:styleId="LightShading1">
    <w:name w:val="Light Shading1"/>
    <w:uiPriority w:val="99"/>
    <w:rsid w:val="00801BE7"/>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404DF4"/>
    <w:rPr>
      <w:rFonts w:cs="Times New Roman"/>
      <w:i/>
      <w:iCs/>
    </w:rPr>
  </w:style>
  <w:style w:type="character" w:styleId="Hyperlink">
    <w:name w:val="Hyperlink"/>
    <w:basedOn w:val="DefaultParagraphFont"/>
    <w:uiPriority w:val="99"/>
    <w:rsid w:val="00404DF4"/>
    <w:rPr>
      <w:rFonts w:cs="Times New Roman"/>
      <w:color w:val="0000FF"/>
      <w:u w:val="single"/>
    </w:rPr>
  </w:style>
  <w:style w:type="paragraph" w:customStyle="1" w:styleId="Heading1JT">
    <w:name w:val="Heading 1_JT"/>
    <w:basedOn w:val="Normal"/>
    <w:link w:val="Heading1JTChar"/>
    <w:autoRedefine/>
    <w:uiPriority w:val="99"/>
    <w:rsid w:val="008F6AC4"/>
    <w:pPr>
      <w:keepNext/>
      <w:keepLines/>
      <w:spacing w:after="0" w:line="480" w:lineRule="auto"/>
      <w:jc w:val="both"/>
      <w:outlineLvl w:val="0"/>
    </w:pPr>
    <w:rPr>
      <w:rFonts w:ascii="Times New Roman" w:eastAsia="MS Gothic" w:hAnsi="Times New Roman"/>
      <w:b/>
      <w:color w:val="000000"/>
      <w:sz w:val="24"/>
      <w:szCs w:val="20"/>
      <w:lang w:val="en-US" w:eastAsia="en-US"/>
    </w:rPr>
  </w:style>
  <w:style w:type="character" w:customStyle="1" w:styleId="Heading1JTChar">
    <w:name w:val="Heading 1_JT Char"/>
    <w:link w:val="Heading1JT"/>
    <w:uiPriority w:val="99"/>
    <w:locked/>
    <w:rsid w:val="008F6AC4"/>
    <w:rPr>
      <w:rFonts w:ascii="Times New Roman" w:eastAsia="MS Gothic" w:hAnsi="Times New Roman"/>
      <w:b/>
      <w:color w:val="000000"/>
      <w:sz w:val="24"/>
      <w:lang w:val="en-US" w:eastAsia="en-US"/>
    </w:rPr>
  </w:style>
  <w:style w:type="paragraph" w:customStyle="1" w:styleId="NormalJT">
    <w:name w:val="Normal_JT"/>
    <w:basedOn w:val="Normal"/>
    <w:link w:val="NormalJTChar"/>
    <w:uiPriority w:val="99"/>
    <w:rsid w:val="00E071EC"/>
    <w:pPr>
      <w:spacing w:after="0" w:line="480" w:lineRule="auto"/>
      <w:jc w:val="both"/>
    </w:pPr>
    <w:rPr>
      <w:rFonts w:ascii="Times New Roman" w:hAnsi="Times New Roman"/>
      <w:color w:val="000000"/>
      <w:sz w:val="20"/>
      <w:szCs w:val="20"/>
      <w:lang w:eastAsia="en-US"/>
    </w:rPr>
  </w:style>
  <w:style w:type="character" w:customStyle="1" w:styleId="NormalJTChar">
    <w:name w:val="Normal_JT Char"/>
    <w:link w:val="NormalJT"/>
    <w:uiPriority w:val="99"/>
    <w:locked/>
    <w:rsid w:val="00E071EC"/>
    <w:rPr>
      <w:rFonts w:ascii="Times New Roman" w:hAnsi="Times New Roman"/>
      <w:color w:val="000000"/>
      <w:lang w:eastAsia="en-US"/>
    </w:rPr>
  </w:style>
  <w:style w:type="table" w:styleId="TableClassic1">
    <w:name w:val="Table Classic 1"/>
    <w:basedOn w:val="TableNormal"/>
    <w:uiPriority w:val="99"/>
    <w:rsid w:val="00B130B9"/>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1E52F9"/>
    <w:pPr>
      <w:keepNext/>
      <w:tabs>
        <w:tab w:val="left" w:pos="1134"/>
      </w:tabs>
      <w:spacing w:after="0"/>
      <w:jc w:val="both"/>
    </w:pPr>
    <w:rPr>
      <w:b/>
      <w:bCs/>
      <w:caps/>
      <w:sz w:val="18"/>
      <w:szCs w:val="18"/>
    </w:rPr>
  </w:style>
  <w:style w:type="character" w:customStyle="1" w:styleId="authornames">
    <w:name w:val="authornames"/>
    <w:basedOn w:val="DefaultParagraphFont"/>
    <w:uiPriority w:val="99"/>
    <w:rsid w:val="00E62368"/>
    <w:rPr>
      <w:rFonts w:cs="Times New Roman"/>
    </w:rPr>
  </w:style>
  <w:style w:type="paragraph" w:styleId="NoSpacing">
    <w:name w:val="No Spacing"/>
    <w:basedOn w:val="Normal"/>
    <w:link w:val="NoSpacingChar"/>
    <w:uiPriority w:val="99"/>
    <w:qFormat/>
    <w:rsid w:val="006270C8"/>
    <w:pPr>
      <w:spacing w:after="0" w:line="240" w:lineRule="auto"/>
      <w:jc w:val="both"/>
    </w:pPr>
    <w:rPr>
      <w:sz w:val="20"/>
      <w:szCs w:val="20"/>
    </w:rPr>
  </w:style>
  <w:style w:type="character" w:customStyle="1" w:styleId="NoSpacingChar">
    <w:name w:val="No Spacing Char"/>
    <w:link w:val="NoSpacing"/>
    <w:uiPriority w:val="99"/>
    <w:locked/>
    <w:rsid w:val="006270C8"/>
    <w:rPr>
      <w:rFonts w:ascii="Calibri" w:hAnsi="Calibri"/>
      <w:sz w:val="20"/>
    </w:rPr>
  </w:style>
  <w:style w:type="paragraph" w:customStyle="1" w:styleId="Basictextbullets">
    <w:name w:val="Basic text bullets"/>
    <w:basedOn w:val="Normal"/>
    <w:autoRedefine/>
    <w:uiPriority w:val="99"/>
    <w:rsid w:val="008A40C6"/>
    <w:pPr>
      <w:numPr>
        <w:numId w:val="15"/>
      </w:numPr>
      <w:spacing w:after="0" w:line="360" w:lineRule="auto"/>
      <w:jc w:val="both"/>
    </w:pPr>
    <w:rPr>
      <w:rFonts w:ascii="Arial" w:hAnsi="Arial"/>
      <w:lang w:eastAsia="en-US"/>
    </w:rPr>
  </w:style>
  <w:style w:type="character" w:styleId="PlaceholderText">
    <w:name w:val="Placeholder Text"/>
    <w:basedOn w:val="DefaultParagraphFont"/>
    <w:uiPriority w:val="99"/>
    <w:semiHidden/>
    <w:rsid w:val="000D3FE6"/>
    <w:rPr>
      <w:rFonts w:cs="Times New Roman"/>
      <w:color w:val="808080"/>
    </w:rPr>
  </w:style>
  <w:style w:type="paragraph" w:customStyle="1" w:styleId="EndNoteBibliographyTitle">
    <w:name w:val="EndNote Bibliography Title"/>
    <w:basedOn w:val="Normal"/>
    <w:uiPriority w:val="99"/>
    <w:rsid w:val="007868AA"/>
    <w:pPr>
      <w:spacing w:after="0"/>
      <w:jc w:val="center"/>
    </w:pPr>
  </w:style>
  <w:style w:type="paragraph" w:customStyle="1" w:styleId="EndNoteBibliography">
    <w:name w:val="EndNote Bibliography"/>
    <w:basedOn w:val="Normal"/>
    <w:uiPriority w:val="99"/>
    <w:rsid w:val="007868AA"/>
    <w:pPr>
      <w:spacing w:line="240" w:lineRule="auto"/>
      <w:jc w:val="both"/>
    </w:pPr>
  </w:style>
  <w:style w:type="paragraph" w:styleId="Header">
    <w:name w:val="header"/>
    <w:basedOn w:val="Normal"/>
    <w:link w:val="HeaderChar"/>
    <w:uiPriority w:val="99"/>
    <w:rsid w:val="008F6AC4"/>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8F6AC4"/>
    <w:rPr>
      <w:rFonts w:cs="Times New Roman"/>
    </w:rPr>
  </w:style>
  <w:style w:type="paragraph" w:styleId="Footer">
    <w:name w:val="footer"/>
    <w:basedOn w:val="Normal"/>
    <w:link w:val="FooterChar"/>
    <w:uiPriority w:val="99"/>
    <w:rsid w:val="008F6AC4"/>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8F6AC4"/>
    <w:rPr>
      <w:rFonts w:cs="Times New Roman"/>
    </w:rPr>
  </w:style>
  <w:style w:type="character" w:styleId="FollowedHyperlink">
    <w:name w:val="FollowedHyperlink"/>
    <w:basedOn w:val="DefaultParagraphFont"/>
    <w:uiPriority w:val="99"/>
    <w:semiHidden/>
    <w:rsid w:val="00F55CB3"/>
    <w:rPr>
      <w:rFonts w:cs="Times New Roman"/>
      <w:color w:val="800080"/>
      <w:u w:val="single"/>
    </w:rPr>
  </w:style>
  <w:style w:type="character" w:styleId="PageNumber">
    <w:name w:val="page number"/>
    <w:basedOn w:val="DefaultParagraphFont"/>
    <w:uiPriority w:val="99"/>
    <w:semiHidden/>
    <w:rsid w:val="00E06F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77270">
      <w:marLeft w:val="0"/>
      <w:marRight w:val="0"/>
      <w:marTop w:val="0"/>
      <w:marBottom w:val="0"/>
      <w:divBdr>
        <w:top w:val="none" w:sz="0" w:space="0" w:color="auto"/>
        <w:left w:val="none" w:sz="0" w:space="0" w:color="auto"/>
        <w:bottom w:val="none" w:sz="0" w:space="0" w:color="auto"/>
        <w:right w:val="none" w:sz="0" w:space="0" w:color="auto"/>
      </w:divBdr>
      <w:divsChild>
        <w:div w:id="1225677269">
          <w:marLeft w:val="0"/>
          <w:marRight w:val="0"/>
          <w:marTop w:val="0"/>
          <w:marBottom w:val="0"/>
          <w:divBdr>
            <w:top w:val="none" w:sz="0" w:space="0" w:color="auto"/>
            <w:left w:val="none" w:sz="0" w:space="0" w:color="auto"/>
            <w:bottom w:val="none" w:sz="0" w:space="0" w:color="auto"/>
            <w:right w:val="none" w:sz="0" w:space="0" w:color="auto"/>
          </w:divBdr>
        </w:div>
        <w:div w:id="1225677271">
          <w:marLeft w:val="0"/>
          <w:marRight w:val="0"/>
          <w:marTop w:val="0"/>
          <w:marBottom w:val="0"/>
          <w:divBdr>
            <w:top w:val="none" w:sz="0" w:space="0" w:color="auto"/>
            <w:left w:val="none" w:sz="0" w:space="0" w:color="auto"/>
            <w:bottom w:val="none" w:sz="0" w:space="0" w:color="auto"/>
            <w:right w:val="none" w:sz="0" w:space="0" w:color="auto"/>
          </w:divBdr>
        </w:div>
        <w:div w:id="1225677272">
          <w:marLeft w:val="0"/>
          <w:marRight w:val="0"/>
          <w:marTop w:val="0"/>
          <w:marBottom w:val="0"/>
          <w:divBdr>
            <w:top w:val="none" w:sz="0" w:space="0" w:color="auto"/>
            <w:left w:val="none" w:sz="0" w:space="0" w:color="auto"/>
            <w:bottom w:val="none" w:sz="0" w:space="0" w:color="auto"/>
            <w:right w:val="none" w:sz="0" w:space="0" w:color="auto"/>
          </w:divBdr>
        </w:div>
        <w:div w:id="1225677274">
          <w:marLeft w:val="0"/>
          <w:marRight w:val="0"/>
          <w:marTop w:val="0"/>
          <w:marBottom w:val="0"/>
          <w:divBdr>
            <w:top w:val="none" w:sz="0" w:space="0" w:color="auto"/>
            <w:left w:val="none" w:sz="0" w:space="0" w:color="auto"/>
            <w:bottom w:val="none" w:sz="0" w:space="0" w:color="auto"/>
            <w:right w:val="none" w:sz="0" w:space="0" w:color="auto"/>
          </w:divBdr>
        </w:div>
        <w:div w:id="1225677275">
          <w:marLeft w:val="0"/>
          <w:marRight w:val="0"/>
          <w:marTop w:val="0"/>
          <w:marBottom w:val="0"/>
          <w:divBdr>
            <w:top w:val="none" w:sz="0" w:space="0" w:color="auto"/>
            <w:left w:val="none" w:sz="0" w:space="0" w:color="auto"/>
            <w:bottom w:val="none" w:sz="0" w:space="0" w:color="auto"/>
            <w:right w:val="none" w:sz="0" w:space="0" w:color="auto"/>
          </w:divBdr>
        </w:div>
        <w:div w:id="1225677276">
          <w:marLeft w:val="0"/>
          <w:marRight w:val="0"/>
          <w:marTop w:val="0"/>
          <w:marBottom w:val="0"/>
          <w:divBdr>
            <w:top w:val="none" w:sz="0" w:space="0" w:color="auto"/>
            <w:left w:val="none" w:sz="0" w:space="0" w:color="auto"/>
            <w:bottom w:val="none" w:sz="0" w:space="0" w:color="auto"/>
            <w:right w:val="none" w:sz="0" w:space="0" w:color="auto"/>
          </w:divBdr>
        </w:div>
      </w:divsChild>
    </w:div>
    <w:div w:id="1225677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who.int/immunization_monitoring/globalsummary/schedules?sc%5bd%5d=&amp;sc%5bv%5d%5b%5d=PNEUMO_CONJ&amp;sc%5bOK%5d=O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vialliance.org/results/countries-approved-for-sup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ho.int/immunization/policy/immunization_tables/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8543</Words>
  <Characters>48699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bodl2556-user</cp:lastModifiedBy>
  <cp:revision>2</cp:revision>
  <cp:lastPrinted>2014-10-27T22:48:00Z</cp:lastPrinted>
  <dcterms:created xsi:type="dcterms:W3CDTF">2015-12-14T09:07:00Z</dcterms:created>
  <dcterms:modified xsi:type="dcterms:W3CDTF">2015-12-14T09:07:00Z</dcterms:modified>
</cp:coreProperties>
</file>