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D2D32" w14:textId="163FB402" w:rsidR="00C03724" w:rsidRDefault="00C03724" w:rsidP="00C03724">
      <w:pPr>
        <w:rPr>
          <w:b/>
          <w:bCs/>
        </w:rPr>
      </w:pPr>
      <w:r>
        <w:rPr>
          <w:b/>
          <w:bCs/>
        </w:rPr>
        <w:t>Explanation of Dataset and Analysis Files:</w:t>
      </w:r>
      <w:r>
        <w:rPr>
          <w:b/>
          <w:bCs/>
        </w:rPr>
        <w:t xml:space="preserve"> </w:t>
      </w:r>
      <w:r w:rsidRPr="008829ED">
        <w:rPr>
          <w:b/>
          <w:bCs/>
        </w:rPr>
        <w:t>Chrisinger, B.W. (2021). A Synthetic Control Analysi</w:t>
      </w:r>
      <w:r>
        <w:rPr>
          <w:b/>
          <w:bCs/>
        </w:rPr>
        <w:t xml:space="preserve">s of Philadelphia, Pennsylvania’s </w:t>
      </w:r>
      <w:r w:rsidRPr="008829ED">
        <w:rPr>
          <w:b/>
          <w:bCs/>
        </w:rPr>
        <w:t>Excise Tax on Sugar-Sweetened and Artificially Sweetened Beverages and Sup</w:t>
      </w:r>
      <w:r>
        <w:rPr>
          <w:b/>
          <w:bCs/>
        </w:rPr>
        <w:t xml:space="preserve">plemental Nutrition Assistance </w:t>
      </w:r>
      <w:r w:rsidRPr="008829ED">
        <w:rPr>
          <w:b/>
          <w:bCs/>
        </w:rPr>
        <w:t>Program Benefit Redemption. American Journal of Public Health.</w:t>
      </w:r>
    </w:p>
    <w:p w14:paraId="24E975F6" w14:textId="77777777" w:rsidR="0082319A" w:rsidRDefault="0082319A" w:rsidP="00C03724">
      <w:pPr>
        <w:rPr>
          <w:b/>
          <w:bCs/>
        </w:rPr>
      </w:pPr>
      <w:bookmarkStart w:id="0" w:name="_GoBack"/>
      <w:bookmarkEnd w:id="0"/>
    </w:p>
    <w:p w14:paraId="2EDBB4FA" w14:textId="77777777" w:rsidR="006C67AB" w:rsidRDefault="008231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C03724" w14:paraId="0160135F" w14:textId="77777777" w:rsidTr="00C03724">
        <w:trPr>
          <w:trHeight w:val="285"/>
        </w:trPr>
        <w:tc>
          <w:tcPr>
            <w:tcW w:w="4871" w:type="dxa"/>
          </w:tcPr>
          <w:p w14:paraId="3DBA9E2E" w14:textId="77777777" w:rsidR="00C03724" w:rsidRPr="00C03724" w:rsidRDefault="00C03724">
            <w:pPr>
              <w:rPr>
                <w:b/>
              </w:rPr>
            </w:pPr>
            <w:r w:rsidRPr="00C03724">
              <w:rPr>
                <w:b/>
              </w:rPr>
              <w:t>Filename</w:t>
            </w:r>
          </w:p>
        </w:tc>
        <w:tc>
          <w:tcPr>
            <w:tcW w:w="4871" w:type="dxa"/>
          </w:tcPr>
          <w:p w14:paraId="3B532FDD" w14:textId="77777777" w:rsidR="00C03724" w:rsidRPr="00C03724" w:rsidRDefault="00C03724">
            <w:pPr>
              <w:rPr>
                <w:b/>
              </w:rPr>
            </w:pPr>
            <w:r w:rsidRPr="00C03724">
              <w:rPr>
                <w:b/>
              </w:rPr>
              <w:t>Description</w:t>
            </w:r>
          </w:p>
        </w:tc>
      </w:tr>
      <w:tr w:rsidR="00C03724" w14:paraId="7BE8F4FD" w14:textId="77777777" w:rsidTr="00C03724">
        <w:trPr>
          <w:trHeight w:val="285"/>
        </w:trPr>
        <w:tc>
          <w:tcPr>
            <w:tcW w:w="4871" w:type="dxa"/>
          </w:tcPr>
          <w:p w14:paraId="5DD3CE12" w14:textId="77777777" w:rsidR="00C03724" w:rsidRDefault="00C03724" w:rsidP="00C03724">
            <w:r>
              <w:t>Codebook.docx</w:t>
            </w:r>
          </w:p>
        </w:tc>
        <w:tc>
          <w:tcPr>
            <w:tcW w:w="4871" w:type="dxa"/>
          </w:tcPr>
          <w:p w14:paraId="219568FA" w14:textId="77777777" w:rsidR="00C03724" w:rsidRDefault="00C03724" w:rsidP="00C03724">
            <w:r>
              <w:t>Descriptive codebook associated with dataset (final_dataset.csv)</w:t>
            </w:r>
          </w:p>
        </w:tc>
      </w:tr>
      <w:tr w:rsidR="00C03724" w14:paraId="7A6A5E1F" w14:textId="77777777" w:rsidTr="00C03724">
        <w:trPr>
          <w:trHeight w:val="285"/>
        </w:trPr>
        <w:tc>
          <w:tcPr>
            <w:tcW w:w="4871" w:type="dxa"/>
          </w:tcPr>
          <w:p w14:paraId="330B9AA0" w14:textId="77777777" w:rsidR="00C03724" w:rsidRDefault="00C03724" w:rsidP="00C03724">
            <w:r>
              <w:t>final_dataset.csv</w:t>
            </w:r>
          </w:p>
        </w:tc>
        <w:tc>
          <w:tcPr>
            <w:tcW w:w="4871" w:type="dxa"/>
          </w:tcPr>
          <w:p w14:paraId="5F37CAC2" w14:textId="77777777" w:rsidR="00C03724" w:rsidRDefault="00C03724" w:rsidP="00C03724">
            <w:r>
              <w:t>Dataset used in analysis</w:t>
            </w:r>
          </w:p>
        </w:tc>
      </w:tr>
      <w:tr w:rsidR="00C03724" w14:paraId="581C05D6" w14:textId="77777777" w:rsidTr="00C03724">
        <w:trPr>
          <w:trHeight w:val="285"/>
        </w:trPr>
        <w:tc>
          <w:tcPr>
            <w:tcW w:w="4871" w:type="dxa"/>
          </w:tcPr>
          <w:p w14:paraId="5DA9CFCF" w14:textId="77777777" w:rsidR="00C03724" w:rsidRDefault="00C03724" w:rsidP="00C03724">
            <w:r>
              <w:t>final_dataset_creation.R</w:t>
            </w:r>
          </w:p>
        </w:tc>
        <w:tc>
          <w:tcPr>
            <w:tcW w:w="4871" w:type="dxa"/>
          </w:tcPr>
          <w:p w14:paraId="56961E7A" w14:textId="77777777" w:rsidR="00C03724" w:rsidRDefault="00C03724" w:rsidP="00C03724">
            <w:r>
              <w:t>R code used to generate dataset</w:t>
            </w:r>
          </w:p>
        </w:tc>
      </w:tr>
      <w:tr w:rsidR="00C03724" w14:paraId="0EFADF8A" w14:textId="77777777" w:rsidTr="00C03724">
        <w:trPr>
          <w:trHeight w:val="285"/>
        </w:trPr>
        <w:tc>
          <w:tcPr>
            <w:tcW w:w="4871" w:type="dxa"/>
          </w:tcPr>
          <w:p w14:paraId="4618C293" w14:textId="77777777" w:rsidR="00C03724" w:rsidRDefault="00C03724" w:rsidP="00C03724">
            <w:r>
              <w:t>Specs_Redemption_Bucks.R</w:t>
            </w:r>
          </w:p>
          <w:p w14:paraId="3EED6774" w14:textId="77777777" w:rsidR="00C03724" w:rsidRDefault="00C03724" w:rsidP="00C03724">
            <w:r>
              <w:t>Specs_Redemption_Delaware.R</w:t>
            </w:r>
          </w:p>
          <w:p w14:paraId="34A6B61E" w14:textId="77777777" w:rsidR="00C03724" w:rsidRDefault="00C03724" w:rsidP="00C03724">
            <w:r>
              <w:t>Specs_Redemption_Montgomery.R</w:t>
            </w:r>
          </w:p>
          <w:p w14:paraId="7AA562BA" w14:textId="77777777" w:rsidR="00C03724" w:rsidRDefault="00C03724" w:rsidP="00C03724">
            <w:r>
              <w:t>Specs_Redemption_Philadelphia.R</w:t>
            </w:r>
          </w:p>
        </w:tc>
        <w:tc>
          <w:tcPr>
            <w:tcW w:w="4871" w:type="dxa"/>
          </w:tcPr>
          <w:p w14:paraId="35C984DD" w14:textId="77777777" w:rsidR="00C03724" w:rsidRDefault="00C03724" w:rsidP="00C03724">
            <w:r>
              <w:t>R code used to generate synthetic control specifications and run placebo tests and other robustness checks for the SNAP redemption outcome. Each file runs the analysis for the named county.</w:t>
            </w:r>
          </w:p>
        </w:tc>
      </w:tr>
      <w:tr w:rsidR="00C03724" w14:paraId="692FFD6B" w14:textId="77777777" w:rsidTr="00C03724">
        <w:trPr>
          <w:trHeight w:val="285"/>
        </w:trPr>
        <w:tc>
          <w:tcPr>
            <w:tcW w:w="4871" w:type="dxa"/>
          </w:tcPr>
          <w:p w14:paraId="495E6F06" w14:textId="77777777" w:rsidR="00C03724" w:rsidRDefault="00C03724" w:rsidP="00C03724">
            <w:r>
              <w:t>Specs_</w:t>
            </w:r>
            <w:r>
              <w:t>PC-</w:t>
            </w:r>
            <w:r>
              <w:t>Redemption_Bucks.R</w:t>
            </w:r>
          </w:p>
          <w:p w14:paraId="46D6145E" w14:textId="77777777" w:rsidR="00C03724" w:rsidRDefault="00C03724" w:rsidP="00C03724">
            <w:r>
              <w:t>Specs_</w:t>
            </w:r>
            <w:r>
              <w:t xml:space="preserve"> </w:t>
            </w:r>
            <w:r>
              <w:t>PC-Redemption_Delaware.R</w:t>
            </w:r>
          </w:p>
          <w:p w14:paraId="1DD8362A" w14:textId="77777777" w:rsidR="00C03724" w:rsidRDefault="00C03724" w:rsidP="00C03724">
            <w:r>
              <w:t>Specs_</w:t>
            </w:r>
            <w:r>
              <w:t xml:space="preserve"> </w:t>
            </w:r>
            <w:r>
              <w:t>PC-Redemption_Montgomery.R</w:t>
            </w:r>
          </w:p>
          <w:p w14:paraId="0AA29ED6" w14:textId="77777777" w:rsidR="00C03724" w:rsidRDefault="00C03724" w:rsidP="00C03724">
            <w:r>
              <w:t>Specs_</w:t>
            </w:r>
            <w:r>
              <w:t xml:space="preserve"> </w:t>
            </w:r>
            <w:r>
              <w:t>PC-Redemption_Philadelphia.R</w:t>
            </w:r>
          </w:p>
        </w:tc>
        <w:tc>
          <w:tcPr>
            <w:tcW w:w="4871" w:type="dxa"/>
          </w:tcPr>
          <w:p w14:paraId="1BB4265A" w14:textId="77777777" w:rsidR="00C03724" w:rsidRDefault="00C03724" w:rsidP="00C03724">
            <w:r>
              <w:t xml:space="preserve">R code used to generate synthetic control specifications and run placebo tests and other robustness checks for the SNAP redemption </w:t>
            </w:r>
            <w:r>
              <w:t xml:space="preserve">per participant </w:t>
            </w:r>
            <w:r>
              <w:t>outcome. Each file runs the analysis for the named county.</w:t>
            </w:r>
          </w:p>
        </w:tc>
      </w:tr>
      <w:tr w:rsidR="00C03724" w14:paraId="19C00707" w14:textId="77777777" w:rsidTr="00C03724">
        <w:trPr>
          <w:trHeight w:val="285"/>
        </w:trPr>
        <w:tc>
          <w:tcPr>
            <w:tcW w:w="4871" w:type="dxa"/>
          </w:tcPr>
          <w:p w14:paraId="7119F0F2" w14:textId="77777777" w:rsidR="00C03724" w:rsidRDefault="00C03724" w:rsidP="00C03724">
            <w:r>
              <w:t>CS_Redemption_Bucks.R</w:t>
            </w:r>
          </w:p>
          <w:p w14:paraId="0B3D7685" w14:textId="77777777" w:rsidR="00C03724" w:rsidRDefault="00C03724" w:rsidP="00C03724">
            <w:r>
              <w:t>CS_Redemption_Delaware.R</w:t>
            </w:r>
          </w:p>
          <w:p w14:paraId="4FF87082" w14:textId="77777777" w:rsidR="00C03724" w:rsidRDefault="00C03724" w:rsidP="00C03724">
            <w:r>
              <w:t>CS_Redemption_Montgomery.R</w:t>
            </w:r>
          </w:p>
          <w:p w14:paraId="0900FACE" w14:textId="77777777" w:rsidR="00C03724" w:rsidRDefault="00C03724" w:rsidP="00C03724">
            <w:r>
              <w:t>CS_</w:t>
            </w:r>
            <w:r>
              <w:t xml:space="preserve"> </w:t>
            </w:r>
            <w:r>
              <w:t>PC-Redemption_Delaware.R</w:t>
            </w:r>
          </w:p>
          <w:p w14:paraId="05A26092" w14:textId="77777777" w:rsidR="00C03724" w:rsidRDefault="00C03724" w:rsidP="00C03724">
            <w:r>
              <w:t>CS_</w:t>
            </w:r>
            <w:r>
              <w:t xml:space="preserve"> </w:t>
            </w:r>
            <w:r>
              <w:t>PC-Redemption_Montgomery.R</w:t>
            </w:r>
          </w:p>
          <w:p w14:paraId="415F6933" w14:textId="77777777" w:rsidR="00C03724" w:rsidRDefault="00C03724" w:rsidP="00C03724">
            <w:r>
              <w:t>CS_ PC-Redemption_Philadelphia</w:t>
            </w:r>
            <w:r>
              <w:t>.R</w:t>
            </w:r>
          </w:p>
        </w:tc>
        <w:tc>
          <w:tcPr>
            <w:tcW w:w="4871" w:type="dxa"/>
          </w:tcPr>
          <w:p w14:paraId="0453B128" w14:textId="77777777" w:rsidR="00C03724" w:rsidRDefault="00C03724" w:rsidP="00C03724">
            <w:r>
              <w:t xml:space="preserve">R code used to </w:t>
            </w:r>
            <w:r>
              <w:t>generate confidence sets for the significant synthetic control outcomes</w:t>
            </w:r>
            <w:r>
              <w:t>. Each file runs the analysis for the named county.</w:t>
            </w:r>
          </w:p>
        </w:tc>
      </w:tr>
    </w:tbl>
    <w:p w14:paraId="76DA538F" w14:textId="77777777" w:rsidR="00C03724" w:rsidRDefault="00C03724"/>
    <w:sectPr w:rsidR="00C03724" w:rsidSect="00C037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24"/>
    <w:rsid w:val="00536E18"/>
    <w:rsid w:val="0082319A"/>
    <w:rsid w:val="00C03724"/>
    <w:rsid w:val="00C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798C1"/>
  <w15:chartTrackingRefBased/>
  <w15:docId w15:val="{8492E4F3-6392-46C2-A318-15FDC6D6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3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0EABBB092197429507BC683886F66B" ma:contentTypeVersion="13" ma:contentTypeDescription="Create a new document." ma:contentTypeScope="" ma:versionID="98393cf504781a968f8bee8a6f39ae48">
  <xsd:schema xmlns:xsd="http://www.w3.org/2001/XMLSchema" xmlns:xs="http://www.w3.org/2001/XMLSchema" xmlns:p="http://schemas.microsoft.com/office/2006/metadata/properties" xmlns:ns3="096d7d0a-1148-424b-9fdf-059d2d242ebb" xmlns:ns4="b8beb8c7-7b22-4591-a2b7-3c57ecddc9e7" targetNamespace="http://schemas.microsoft.com/office/2006/metadata/properties" ma:root="true" ma:fieldsID="3499ded6edbba189fea8bd40efc5fd55" ns3:_="" ns4:_="">
    <xsd:import namespace="096d7d0a-1148-424b-9fdf-059d2d242ebb"/>
    <xsd:import namespace="b8beb8c7-7b22-4591-a2b7-3c57ecddc9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7d0a-1148-424b-9fdf-059d2d242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beb8c7-7b22-4591-a2b7-3c57ecddc9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9BC37A-880F-4EDF-A69E-609DDDCB0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6d7d0a-1148-424b-9fdf-059d2d242ebb"/>
    <ds:schemaRef ds:uri="b8beb8c7-7b22-4591-a2b7-3c57ecddc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517E9D-B856-4FD5-9C64-59EBFC43C0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980D66-9547-4EBA-B94B-46304432B04C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b8beb8c7-7b22-4591-a2b7-3c57ecddc9e7"/>
    <ds:schemaRef ds:uri="096d7d0a-1148-424b-9fdf-059d2d242eb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Chrisinger</dc:creator>
  <cp:keywords/>
  <dc:description/>
  <cp:lastModifiedBy>Benjamin Chrisinger</cp:lastModifiedBy>
  <cp:revision>2</cp:revision>
  <dcterms:created xsi:type="dcterms:W3CDTF">2021-07-07T09:14:00Z</dcterms:created>
  <dcterms:modified xsi:type="dcterms:W3CDTF">2021-07-07T09:24:00Z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0x0101002C0EABBB092197429507BC683886F66B</vt:lpwstr>
  </property>
</Properties>
</file>