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E7D6DF2" w14:textId="5381DD93" w:rsidR="00F62C8B" w:rsidRPr="00F95C8B" w:rsidRDefault="000F3A41" w:rsidP="004C531E">
      <w:pPr>
        <w:pStyle w:val="RSCM01ReceivedAccepted"/>
      </w:pPr>
      <w:r w:rsidRPr="00270DD5">
        <mc:AlternateContent>
          <mc:Choice Requires="wps">
            <w:drawing>
              <wp:anchor distT="180340" distB="0" distL="114300" distR="114300" simplePos="0" relativeHeight="251639296" behindDoc="1" locked="1" layoutInCell="0" allowOverlap="0" wp14:anchorId="7352578F" wp14:editId="03B47192">
                <wp:simplePos x="0" y="0"/>
                <wp:positionH relativeFrom="column">
                  <wp:posOffset>0</wp:posOffset>
                </wp:positionH>
                <wp:positionV relativeFrom="margin">
                  <wp:posOffset>6668135</wp:posOffset>
                </wp:positionV>
                <wp:extent cx="3158490" cy="1627505"/>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490" cy="1627505"/>
                        </a:xfrm>
                        <a:prstGeom prst="rect">
                          <a:avLst/>
                        </a:prstGeom>
                        <a:solidFill>
                          <a:srgbClr val="FFFFFF"/>
                        </a:solidFill>
                        <a:ln w="9525">
                          <a:noFill/>
                          <a:miter lim="800000"/>
                          <a:headEnd/>
                          <a:tailEnd/>
                        </a:ln>
                      </wps:spPr>
                      <wps:txbx>
                        <w:txbxContent>
                          <w:p w14:paraId="76AA2C24" w14:textId="2F881497" w:rsidR="00F70F89" w:rsidRPr="00C405FD" w:rsidRDefault="00F70F89" w:rsidP="00C405FD">
                            <w:pPr>
                              <w:pStyle w:val="RSCF01FootnoteAuthorAddress"/>
                            </w:pPr>
                            <w:r>
                              <w:t>Oxford Chemistry, Chemistry Research Laboratory, 12 Mansfield Road, Oxford, OX1 3TA, UK.</w:t>
                            </w:r>
                          </w:p>
                          <w:p w14:paraId="796C5164" w14:textId="6DEB198B" w:rsidR="00F70F89" w:rsidRPr="00C405FD" w:rsidRDefault="00F70F89" w:rsidP="00C405FD">
                            <w:pPr>
                              <w:pStyle w:val="RSCF01FootnoteAuthorAddress"/>
                            </w:pPr>
                            <w:r>
                              <w:t>Department of Aeronautical Engineering, Imperial College London, London, SW7 2AZ, UK.</w:t>
                            </w:r>
                          </w:p>
                          <w:p w14:paraId="4B7B7452" w14:textId="7FB0A3E5" w:rsidR="00F70F89" w:rsidRPr="00C405FD" w:rsidRDefault="00F70F89" w:rsidP="00C405FD">
                            <w:pPr>
                              <w:pStyle w:val="RSCF01FootnoteAuthorAddress"/>
                            </w:pPr>
                            <w:r w:rsidRPr="00B7526C">
                              <w:rPr>
                                <w:lang w:val="en"/>
                              </w:rPr>
                              <w:t>Diamond Light Source, Harwell Science and Innovation Campus, Didcot, Harwell OX11 0DE, U</w:t>
                            </w:r>
                            <w:r>
                              <w:rPr>
                                <w:lang w:val="en"/>
                              </w:rPr>
                              <w:t>K.</w:t>
                            </w:r>
                          </w:p>
                          <w:p w14:paraId="5A2A4587" w14:textId="368C8373" w:rsidR="00F70F89" w:rsidRPr="00241ACD" w:rsidRDefault="00F70F89" w:rsidP="00241ACD">
                            <w:pPr>
                              <w:pStyle w:val="RSCF02FootnotestoTitleAuthors"/>
                            </w:pPr>
                            <w:r>
                              <w:t>Corresponding author email address: Charlotte.williams@chem.ox.ac.uk</w:t>
                            </w:r>
                          </w:p>
                          <w:p w14:paraId="22BA40C9" w14:textId="479BA4F9" w:rsidR="00F70F89" w:rsidRPr="00241ACD" w:rsidRDefault="00F70F89" w:rsidP="00241ACD">
                            <w:pPr>
                              <w:pStyle w:val="RSCF02FootnotestoTitleAuthors"/>
                            </w:pPr>
                            <w:r w:rsidRPr="00241ACD">
                              <w:t>Electronic Supplementary Information (ESI) available: [</w:t>
                            </w:r>
                            <w:r>
                              <w:t>Experimental methods, spectroscopic data and thermal-mechanical data</w:t>
                            </w:r>
                            <w:r w:rsidRPr="00241ACD">
                              <w:t>]. See DOI: 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7352578F" id="_x0000_t202" coordsize="21600,21600" o:spt="202" path="m,l,21600r21600,l21600,xe">
                <v:stroke joinstyle="miter"/>
                <v:path gradientshapeok="t" o:connecttype="rect"/>
              </v:shapetype>
              <v:shape id="Text Box 2" o:spid="_x0000_s1026" type="#_x0000_t202" style="position:absolute;margin-left:0;margin-top:525.05pt;width:248.7pt;height:128.15pt;z-index:-251677184;visibility:visible;mso-wrap-style:square;mso-width-percent:0;mso-height-percent:200;mso-wrap-distance-left:9pt;mso-wrap-distance-top:14.2pt;mso-wrap-distance-right:9pt;mso-wrap-distance-bottom:0;mso-position-horizontal:absolute;mso-position-horizontal-relative:text;mso-position-vertical:absolute;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" o:allowincell="f" o:allowoverlap="f" stroked="f">
                <o:lock v:ext="edit" aspectratio="t"/>
                <v:textbox style="mso-fit-shape-to-text:t" inset="0,1mm,0,1mm">
                  <w:txbxContent>
                    <w:p w14:paraId="76AA2C24" w14:textId="2F881497" w:rsidR="00F70F89" w:rsidRPr="00C405FD" w:rsidRDefault="00F70F89" w:rsidP="00C405FD">
                      <w:pPr>
                        <w:pStyle w:val="RSCF01FootnoteAuthorAddress"/>
                      </w:pPr>
                      <w:r>
                        <w:t>Oxford Chemistry, Chemistry Research Laboratory, 12 Mansfield Road, Oxford, OX1 3TA, UK.</w:t>
                      </w:r>
                    </w:p>
                    <w:p w14:paraId="796C5164" w14:textId="6DEB198B" w:rsidR="00F70F89" w:rsidRPr="00C405FD" w:rsidRDefault="00F70F89" w:rsidP="00C405FD">
                      <w:pPr>
                        <w:pStyle w:val="RSCF01FootnoteAuthorAddress"/>
                      </w:pPr>
                      <w:r>
                        <w:t>Department of Aeronautical Engineering, Imperial College London, London, SW7 2AZ, UK.</w:t>
                      </w:r>
                    </w:p>
                    <w:p w14:paraId="4B7B7452" w14:textId="7FB0A3E5" w:rsidR="00F70F89" w:rsidRPr="00C405FD" w:rsidRDefault="00F70F89" w:rsidP="00C405FD">
                      <w:pPr>
                        <w:pStyle w:val="RSCF01FootnoteAuthorAddress"/>
                      </w:pPr>
                      <w:r w:rsidRPr="00B7526C">
                        <w:rPr>
                          <w:lang w:val="en"/>
                        </w:rPr>
                        <w:t xml:space="preserve">Diamond Light Source, Harwell Science and Innovation Campus, </w:t>
                      </w:r>
                      <w:proofErr w:type="spellStart"/>
                      <w:r w:rsidRPr="00B7526C">
                        <w:rPr>
                          <w:lang w:val="en"/>
                        </w:rPr>
                        <w:t>Didcot</w:t>
                      </w:r>
                      <w:proofErr w:type="spellEnd"/>
                      <w:r w:rsidRPr="00B7526C">
                        <w:rPr>
                          <w:lang w:val="en"/>
                        </w:rPr>
                        <w:t>, Harwell OX11 0DE, U</w:t>
                      </w:r>
                      <w:r>
                        <w:rPr>
                          <w:lang w:val="en"/>
                        </w:rPr>
                        <w:t>K.</w:t>
                      </w:r>
                    </w:p>
                    <w:p w14:paraId="5A2A4587" w14:textId="368C8373" w:rsidR="00F70F89" w:rsidRPr="00241ACD" w:rsidRDefault="00F70F89" w:rsidP="00241ACD">
                      <w:pPr>
                        <w:pStyle w:val="RSCF02FootnotestoTitleAuthors"/>
                      </w:pPr>
                      <w:r>
                        <w:t>Corresponding author email address: Charlotte.williams@chem.ox.ac.uk</w:t>
                      </w:r>
                    </w:p>
                    <w:p w14:paraId="22BA40C9" w14:textId="479BA4F9" w:rsidR="00F70F89" w:rsidRPr="00241ACD" w:rsidRDefault="00F70F89" w:rsidP="00241ACD">
                      <w:pPr>
                        <w:pStyle w:val="RSCF02FootnotestoTitleAuthors"/>
                      </w:pPr>
                      <w:r w:rsidRPr="00241ACD">
                        <w:t>Electronic Supplementary Information (ESI) available: [</w:t>
                      </w:r>
                      <w:r>
                        <w:t>Experimental methods, spectroscopic data and thermal-mechanical data</w:t>
                      </w:r>
                      <w:r w:rsidRPr="00241ACD">
                        <w:t>]. See DOI: 10.1039/x0xx00000x</w:t>
                      </w:r>
                    </w:p>
                  </w:txbxContent>
                </v:textbox>
                <w10:wrap type="topAndBottom" anchory="margin"/>
                <w10:anchorlock/>
              </v:shape>
            </w:pict>
          </mc:Fallback>
        </mc:AlternateContent>
      </w:r>
      <w:r w:rsidR="00F62C8B" w:rsidRPr="00270DD5">
        <w:t>Received 00t</w:t>
      </w:r>
      <w:r w:rsidR="00F62C8B" w:rsidRPr="00F95C8B">
        <w:t>h January 20</w:t>
      </w:r>
      <w:r w:rsidR="00F15F90" w:rsidRPr="00F95C8B">
        <w:t>xx</w:t>
      </w:r>
      <w:r w:rsidR="00F62C8B" w:rsidRPr="00F95C8B">
        <w:t>,</w:t>
      </w:r>
    </w:p>
    <w:p w14:paraId="5CEFC0B8" w14:textId="77777777" w:rsidR="00F62C8B" w:rsidRPr="00F95C8B" w:rsidRDefault="00F62C8B" w:rsidP="004C531E">
      <w:pPr>
        <w:pStyle w:val="RSCM01ReceivedAccepted"/>
      </w:pPr>
      <w:r w:rsidRPr="00F95C8B">
        <w:t>Accepted 00th January 20</w:t>
      </w:r>
      <w:r w:rsidR="00F15F90" w:rsidRPr="00F95C8B">
        <w:t>xx</w:t>
      </w:r>
    </w:p>
    <w:p w14:paraId="74C12A95" w14:textId="77777777" w:rsidR="00F62C8B" w:rsidRPr="00F95C8B" w:rsidRDefault="00F62C8B" w:rsidP="004C531E">
      <w:pPr>
        <w:pStyle w:val="RSCM02DOI"/>
      </w:pPr>
      <w:r w:rsidRPr="00F95C8B">
        <w:t>DOI: 10.1039/x0xx00000x</w:t>
      </w:r>
    </w:p>
    <w:p w14:paraId="318B8ADE" w14:textId="77777777" w:rsidR="00A9649E" w:rsidRPr="00F95C8B" w:rsidRDefault="00A9649E" w:rsidP="004C531E">
      <w:pPr>
        <w:pStyle w:val="RSCM03Website"/>
      </w:pPr>
      <w:r w:rsidRPr="00F95C8B">
        <w:t>www.rsc.org/</w:t>
      </w:r>
    </w:p>
    <w:p w14:paraId="515B407D" w14:textId="6DF45C1A" w:rsidR="004414A5" w:rsidRPr="001565E8" w:rsidRDefault="00F62C8B" w:rsidP="00C32EDF">
      <w:pPr>
        <w:pStyle w:val="RSCH01PaperTitle"/>
      </w:pPr>
      <w:r w:rsidRPr="00F95C8B">
        <w:br w:type="column"/>
      </w:r>
      <w:r w:rsidR="00B87CDC" w:rsidRPr="001565E8">
        <w:lastRenderedPageBreak/>
        <w:t xml:space="preserve">Triblock </w:t>
      </w:r>
      <w:r w:rsidR="00320110" w:rsidRPr="001565E8">
        <w:t xml:space="preserve">Polyester </w:t>
      </w:r>
      <w:r w:rsidR="00D22875" w:rsidRPr="001565E8">
        <w:t>Thermoplastic Elastomers</w:t>
      </w:r>
      <w:r w:rsidR="001943AE" w:rsidRPr="001565E8">
        <w:t xml:space="preserve"> </w:t>
      </w:r>
      <w:r w:rsidR="00320110" w:rsidRPr="001565E8">
        <w:t xml:space="preserve">with Semi-aromatic </w:t>
      </w:r>
      <w:r w:rsidR="00875CBA" w:rsidRPr="001565E8">
        <w:t xml:space="preserve">Polymer </w:t>
      </w:r>
      <w:r w:rsidR="00320110" w:rsidRPr="001565E8">
        <w:t xml:space="preserve">End Blocks </w:t>
      </w:r>
      <w:r w:rsidR="00124D40" w:rsidRPr="001565E8">
        <w:t>by Ring-Opening Copolymeri</w:t>
      </w:r>
      <w:r w:rsidR="00406E41" w:rsidRPr="001565E8">
        <w:t>z</w:t>
      </w:r>
      <w:r w:rsidR="00124D40" w:rsidRPr="001565E8">
        <w:t>ation</w:t>
      </w:r>
      <w:r w:rsidR="00320110" w:rsidRPr="001565E8">
        <w:t xml:space="preserve"> </w:t>
      </w:r>
    </w:p>
    <w:p w14:paraId="34C5CD15" w14:textId="0DD10877" w:rsidR="008125A0" w:rsidRPr="001565E8" w:rsidRDefault="00D22875" w:rsidP="008125A0">
      <w:pPr>
        <w:pStyle w:val="RSCB01ARTAbstract"/>
        <w:rPr>
          <w:rFonts w:cs="Times New Roman"/>
          <w:sz w:val="20"/>
          <w:vertAlign w:val="superscript"/>
        </w:rPr>
      </w:pPr>
      <w:r w:rsidRPr="001565E8">
        <w:rPr>
          <w:rFonts w:cs="Times New Roman"/>
          <w:sz w:val="20"/>
        </w:rPr>
        <w:t>Georgina L. Gregory</w:t>
      </w:r>
      <w:r w:rsidR="008125A0" w:rsidRPr="001565E8">
        <w:rPr>
          <w:rFonts w:cs="Times New Roman"/>
          <w:sz w:val="20"/>
        </w:rPr>
        <w:t>,</w:t>
      </w:r>
      <w:r w:rsidR="008125A0" w:rsidRPr="001565E8">
        <w:rPr>
          <w:rFonts w:cs="Times New Roman"/>
          <w:sz w:val="20"/>
          <w:vertAlign w:val="superscript"/>
        </w:rPr>
        <w:t>a</w:t>
      </w:r>
      <w:r w:rsidR="008125A0" w:rsidRPr="001565E8">
        <w:rPr>
          <w:rFonts w:cs="Times New Roman"/>
          <w:sz w:val="20"/>
        </w:rPr>
        <w:t xml:space="preserve"> </w:t>
      </w:r>
      <w:r w:rsidRPr="001565E8">
        <w:rPr>
          <w:rFonts w:cs="Times New Roman"/>
          <w:sz w:val="20"/>
        </w:rPr>
        <w:t>Gregory</w:t>
      </w:r>
      <w:r w:rsidR="002512E9" w:rsidRPr="001565E8">
        <w:rPr>
          <w:rFonts w:cs="Times New Roman"/>
          <w:sz w:val="20"/>
        </w:rPr>
        <w:t xml:space="preserve"> S.</w:t>
      </w:r>
      <w:r w:rsidRPr="001565E8">
        <w:rPr>
          <w:rFonts w:cs="Times New Roman"/>
          <w:sz w:val="20"/>
        </w:rPr>
        <w:t xml:space="preserve"> Sulley,</w:t>
      </w:r>
      <w:r w:rsidRPr="001565E8">
        <w:rPr>
          <w:rFonts w:cs="Times New Roman"/>
          <w:sz w:val="20"/>
          <w:vertAlign w:val="superscript"/>
        </w:rPr>
        <w:t>a</w:t>
      </w:r>
      <w:r w:rsidR="008125A0" w:rsidRPr="001565E8">
        <w:rPr>
          <w:rFonts w:cs="Times New Roman"/>
          <w:sz w:val="20"/>
        </w:rPr>
        <w:t xml:space="preserve"> </w:t>
      </w:r>
      <w:r w:rsidR="008F6AEB" w:rsidRPr="001565E8">
        <w:rPr>
          <w:rFonts w:cs="Times New Roman"/>
          <w:sz w:val="20"/>
        </w:rPr>
        <w:t>Leticia P</w:t>
      </w:r>
      <w:r w:rsidR="00A85EDE" w:rsidRPr="001565E8">
        <w:rPr>
          <w:rFonts w:cs="Times New Roman"/>
          <w:sz w:val="20"/>
        </w:rPr>
        <w:t>e</w:t>
      </w:r>
      <w:r w:rsidR="00704B55" w:rsidRPr="001565E8">
        <w:rPr>
          <w:rFonts w:cs="Times New Roman"/>
          <w:sz w:val="20"/>
        </w:rPr>
        <w:t>ñ</w:t>
      </w:r>
      <w:r w:rsidR="00A85EDE" w:rsidRPr="001565E8">
        <w:rPr>
          <w:rFonts w:cs="Times New Roman"/>
          <w:sz w:val="20"/>
        </w:rPr>
        <w:t>a</w:t>
      </w:r>
      <w:r w:rsidR="008F6AEB" w:rsidRPr="001565E8">
        <w:rPr>
          <w:rFonts w:cs="Times New Roman"/>
          <w:sz w:val="20"/>
        </w:rPr>
        <w:t xml:space="preserve"> Carrodeguas,</w:t>
      </w:r>
      <w:r w:rsidR="008F6AEB" w:rsidRPr="001565E8">
        <w:rPr>
          <w:rFonts w:cs="Times New Roman"/>
          <w:sz w:val="20"/>
          <w:vertAlign w:val="superscript"/>
        </w:rPr>
        <w:t>a</w:t>
      </w:r>
      <w:r w:rsidR="008F6AEB" w:rsidRPr="001565E8">
        <w:rPr>
          <w:rFonts w:cs="Times New Roman"/>
          <w:sz w:val="20"/>
        </w:rPr>
        <w:t xml:space="preserve"> Thomas T. D. Chen,</w:t>
      </w:r>
      <w:r w:rsidR="008F6AEB" w:rsidRPr="001565E8">
        <w:rPr>
          <w:rFonts w:cs="Times New Roman"/>
          <w:sz w:val="20"/>
          <w:vertAlign w:val="superscript"/>
        </w:rPr>
        <w:t>a</w:t>
      </w:r>
      <w:r w:rsidR="008F6AEB" w:rsidRPr="001565E8">
        <w:rPr>
          <w:rFonts w:cs="Times New Roman"/>
          <w:sz w:val="20"/>
        </w:rPr>
        <w:t xml:space="preserve"> </w:t>
      </w:r>
      <w:r w:rsidR="0052112C" w:rsidRPr="001565E8">
        <w:rPr>
          <w:rFonts w:cs="Times New Roman"/>
          <w:sz w:val="20"/>
        </w:rPr>
        <w:t>Alba Santmarti,</w:t>
      </w:r>
      <w:r w:rsidR="0052112C" w:rsidRPr="001565E8">
        <w:rPr>
          <w:rFonts w:cs="Times New Roman"/>
          <w:sz w:val="20"/>
          <w:vertAlign w:val="superscript"/>
        </w:rPr>
        <w:t>b</w:t>
      </w:r>
      <w:r w:rsidR="0052112C" w:rsidRPr="001565E8">
        <w:rPr>
          <w:rFonts w:cs="Times New Roman"/>
          <w:sz w:val="20"/>
        </w:rPr>
        <w:t xml:space="preserve"> </w:t>
      </w:r>
      <w:r w:rsidR="00540B54" w:rsidRPr="001565E8">
        <w:rPr>
          <w:rFonts w:cs="Times New Roman"/>
          <w:sz w:val="20"/>
        </w:rPr>
        <w:t>Nic</w:t>
      </w:r>
      <w:r w:rsidR="00EB5D4C" w:rsidRPr="001565E8">
        <w:rPr>
          <w:rFonts w:cs="Times New Roman"/>
          <w:sz w:val="20"/>
        </w:rPr>
        <w:t>holas</w:t>
      </w:r>
      <w:r w:rsidR="00997D38" w:rsidRPr="001565E8">
        <w:rPr>
          <w:rFonts w:cs="Times New Roman"/>
          <w:sz w:val="20"/>
        </w:rPr>
        <w:t xml:space="preserve"> J.</w:t>
      </w:r>
      <w:r w:rsidR="00540B54" w:rsidRPr="001565E8">
        <w:rPr>
          <w:rFonts w:cs="Times New Roman"/>
          <w:sz w:val="20"/>
        </w:rPr>
        <w:t xml:space="preserve"> Terri</w:t>
      </w:r>
      <w:r w:rsidR="00184637" w:rsidRPr="001565E8">
        <w:rPr>
          <w:rFonts w:cs="Times New Roman"/>
          <w:sz w:val="20"/>
        </w:rPr>
        <w:t>ll,</w:t>
      </w:r>
      <w:r w:rsidR="002712F4" w:rsidRPr="001565E8">
        <w:rPr>
          <w:rFonts w:cs="Times New Roman"/>
          <w:sz w:val="20"/>
          <w:vertAlign w:val="superscript"/>
        </w:rPr>
        <w:t>c</w:t>
      </w:r>
      <w:r w:rsidR="00184637" w:rsidRPr="001565E8">
        <w:rPr>
          <w:rFonts w:cs="Times New Roman"/>
          <w:sz w:val="20"/>
        </w:rPr>
        <w:t xml:space="preserve"> </w:t>
      </w:r>
      <w:r w:rsidRPr="001565E8">
        <w:rPr>
          <w:rFonts w:cs="Times New Roman"/>
          <w:sz w:val="20"/>
        </w:rPr>
        <w:t>Koon-Yang Lee</w:t>
      </w:r>
      <w:r w:rsidRPr="001565E8">
        <w:rPr>
          <w:rFonts w:cs="Times New Roman"/>
          <w:sz w:val="20"/>
          <w:vertAlign w:val="superscript"/>
        </w:rPr>
        <w:t>b</w:t>
      </w:r>
      <w:r w:rsidRPr="001565E8">
        <w:rPr>
          <w:rFonts w:cs="Times New Roman"/>
          <w:sz w:val="20"/>
        </w:rPr>
        <w:t xml:space="preserve"> and Charlotte K. Williams*</w:t>
      </w:r>
      <w:r w:rsidRPr="001565E8">
        <w:rPr>
          <w:rFonts w:cs="Times New Roman"/>
          <w:sz w:val="20"/>
          <w:vertAlign w:val="superscript"/>
        </w:rPr>
        <w:t>a</w:t>
      </w:r>
    </w:p>
    <w:p w14:paraId="258312FB" w14:textId="788969D7" w:rsidR="00317779" w:rsidRPr="001565E8" w:rsidRDefault="002F6AE9" w:rsidP="00F72115">
      <w:pPr>
        <w:pStyle w:val="RSCB01ARTAbstract"/>
      </w:pPr>
      <w:r w:rsidRPr="001565E8">
        <w:t>Thermoplastic elastomers</w:t>
      </w:r>
      <w:r w:rsidR="00F5681D" w:rsidRPr="001565E8">
        <w:t xml:space="preserve"> </w:t>
      </w:r>
      <w:r w:rsidR="002712F4" w:rsidRPr="001565E8">
        <w:t>benefit from</w:t>
      </w:r>
      <w:r w:rsidRPr="001565E8">
        <w:t xml:space="preserve"> high elasticity</w:t>
      </w:r>
      <w:r w:rsidR="00F5681D" w:rsidRPr="001565E8">
        <w:t xml:space="preserve"> </w:t>
      </w:r>
      <w:r w:rsidR="002712F4" w:rsidRPr="001565E8">
        <w:t>and</w:t>
      </w:r>
      <w:r w:rsidR="00F5681D" w:rsidRPr="001565E8">
        <w:t xml:space="preserve"> </w:t>
      </w:r>
      <w:r w:rsidR="001205C8" w:rsidRPr="001565E8">
        <w:t xml:space="preserve">straightforward </w:t>
      </w:r>
      <w:r w:rsidR="002712F4" w:rsidRPr="001565E8">
        <w:t>(re)</w:t>
      </w:r>
      <w:r w:rsidRPr="001565E8">
        <w:t>proces</w:t>
      </w:r>
      <w:r w:rsidR="002512E9" w:rsidRPr="001565E8">
        <w:t>s</w:t>
      </w:r>
      <w:r w:rsidRPr="001565E8">
        <w:t>ability</w:t>
      </w:r>
      <w:r w:rsidR="002712F4" w:rsidRPr="001565E8">
        <w:t>; they</w:t>
      </w:r>
      <w:r w:rsidR="000123A5" w:rsidRPr="001565E8">
        <w:t xml:space="preserve"> are </w:t>
      </w:r>
      <w:r w:rsidR="00F5681D" w:rsidRPr="001565E8">
        <w:t xml:space="preserve">widely </w:t>
      </w:r>
      <w:r w:rsidR="000E2D2D" w:rsidRPr="001565E8">
        <w:t xml:space="preserve">used </w:t>
      </w:r>
      <w:r w:rsidR="003A5637" w:rsidRPr="001565E8">
        <w:t xml:space="preserve">across a multitude of </w:t>
      </w:r>
      <w:r w:rsidR="002712F4" w:rsidRPr="001565E8">
        <w:t xml:space="preserve">sectors. </w:t>
      </w:r>
      <w:r w:rsidR="00EB5D4C" w:rsidRPr="001565E8">
        <w:t xml:space="preserve">Currently, </w:t>
      </w:r>
      <w:r w:rsidR="003A5637" w:rsidRPr="001565E8">
        <w:t>the majority</w:t>
      </w:r>
      <w:r w:rsidR="002712F4" w:rsidRPr="001565E8">
        <w:t xml:space="preserve"> </w:t>
      </w:r>
      <w:r w:rsidR="0035711F" w:rsidRPr="001565E8">
        <w:t>derive from</w:t>
      </w:r>
      <w:r w:rsidR="0082163C" w:rsidRPr="001565E8">
        <w:t xml:space="preserve"> oil</w:t>
      </w:r>
      <w:r w:rsidR="003A5637" w:rsidRPr="001565E8">
        <w:t xml:space="preserve">, do not </w:t>
      </w:r>
      <w:r w:rsidR="0082163C" w:rsidRPr="001565E8">
        <w:t xml:space="preserve">degrade or </w:t>
      </w:r>
      <w:r w:rsidR="003A5637" w:rsidRPr="001565E8">
        <w:t xml:space="preserve">undergo </w:t>
      </w:r>
      <w:r w:rsidR="0035711F" w:rsidRPr="001565E8">
        <w:t xml:space="preserve">chemical </w:t>
      </w:r>
      <w:r w:rsidR="003A5637" w:rsidRPr="001565E8">
        <w:t>recycling</w:t>
      </w:r>
      <w:r w:rsidR="002712F4" w:rsidRPr="001565E8">
        <w:t xml:space="preserve">. </w:t>
      </w:r>
      <w:r w:rsidR="00317779" w:rsidRPr="001565E8">
        <w:t>Here</w:t>
      </w:r>
      <w:r w:rsidR="000E2D2D" w:rsidRPr="001565E8">
        <w:t xml:space="preserve"> </w:t>
      </w:r>
      <w:r w:rsidR="003A5637" w:rsidRPr="001565E8">
        <w:t>a</w:t>
      </w:r>
      <w:r w:rsidR="00982786" w:rsidRPr="001565E8">
        <w:t xml:space="preserve"> </w:t>
      </w:r>
      <w:r w:rsidR="003A5637" w:rsidRPr="001565E8">
        <w:t xml:space="preserve">new series of </w:t>
      </w:r>
      <w:r w:rsidR="00317779" w:rsidRPr="001565E8">
        <w:t xml:space="preserve">ABA triblock polyesters </w:t>
      </w:r>
      <w:r w:rsidR="002712F4" w:rsidRPr="001565E8">
        <w:t>are</w:t>
      </w:r>
      <w:r w:rsidR="0032018E" w:rsidRPr="001565E8">
        <w:t xml:space="preserve"> synthesiz</w:t>
      </w:r>
      <w:r w:rsidR="0035711F" w:rsidRPr="001565E8">
        <w:t xml:space="preserve">ed and </w:t>
      </w:r>
      <w:r w:rsidR="003A5637" w:rsidRPr="001565E8">
        <w:t>show</w:t>
      </w:r>
      <w:r w:rsidR="002712F4" w:rsidRPr="001565E8">
        <w:t xml:space="preserve"> high-performance</w:t>
      </w:r>
      <w:r w:rsidR="003A5637" w:rsidRPr="001565E8">
        <w:t>s</w:t>
      </w:r>
      <w:r w:rsidR="002712F4" w:rsidRPr="001565E8">
        <w:t xml:space="preserve"> </w:t>
      </w:r>
      <w:r w:rsidR="003A5637" w:rsidRPr="001565E8">
        <w:t xml:space="preserve">as </w:t>
      </w:r>
      <w:r w:rsidR="002712F4" w:rsidRPr="001565E8">
        <w:t>degradable thermoplastic elastomers</w:t>
      </w:r>
      <w:r w:rsidR="00317779" w:rsidRPr="001565E8">
        <w:t xml:space="preserve">, </w:t>
      </w:r>
      <w:r w:rsidR="003A5637" w:rsidRPr="001565E8">
        <w:t xml:space="preserve">their composition is </w:t>
      </w:r>
      <w:r w:rsidR="00317779" w:rsidRPr="001565E8">
        <w:t>poly(cyclohexene</w:t>
      </w:r>
      <w:r w:rsidR="00AD4A8E" w:rsidRPr="001565E8">
        <w:t>-</w:t>
      </w:r>
      <w:r w:rsidR="00AD4A8E" w:rsidRPr="001565E8">
        <w:rPr>
          <w:i/>
        </w:rPr>
        <w:t>alt</w:t>
      </w:r>
      <w:r w:rsidR="00AD4A8E" w:rsidRPr="001565E8">
        <w:t>-</w:t>
      </w:r>
      <w:r w:rsidR="00317779" w:rsidRPr="001565E8">
        <w:t>phthalate)-</w:t>
      </w:r>
      <w:r w:rsidR="00317779" w:rsidRPr="001565E8">
        <w:rPr>
          <w:i/>
        </w:rPr>
        <w:t>b</w:t>
      </w:r>
      <w:r w:rsidR="00317779" w:rsidRPr="001565E8">
        <w:t>-poly(</w:t>
      </w:r>
      <w:r w:rsidR="00317779" w:rsidRPr="001565E8">
        <w:rPr>
          <w:rFonts w:ascii="Symbol" w:hAnsi="Symbol"/>
        </w:rPr>
        <w:t></w:t>
      </w:r>
      <w:r w:rsidR="00317779" w:rsidRPr="001565E8">
        <w:t>-decalactone)-</w:t>
      </w:r>
      <w:r w:rsidR="00317779" w:rsidRPr="001565E8">
        <w:rPr>
          <w:i/>
        </w:rPr>
        <w:t>b</w:t>
      </w:r>
      <w:r w:rsidR="00317779" w:rsidRPr="001565E8">
        <w:t>-poly(cyclohexene</w:t>
      </w:r>
      <w:r w:rsidR="00AD4A8E" w:rsidRPr="001565E8">
        <w:t>-</w:t>
      </w:r>
      <w:r w:rsidR="00AD4A8E" w:rsidRPr="001565E8">
        <w:rPr>
          <w:i/>
        </w:rPr>
        <w:t>alt</w:t>
      </w:r>
      <w:r w:rsidR="00AD4A8E" w:rsidRPr="001565E8">
        <w:t>-</w:t>
      </w:r>
      <w:r w:rsidR="00317779" w:rsidRPr="001565E8">
        <w:t>phthalate)</w:t>
      </w:r>
      <w:r w:rsidR="00AD4A8E" w:rsidRPr="001565E8">
        <w:t xml:space="preserve"> {P</w:t>
      </w:r>
      <w:r w:rsidR="00EC0A0C" w:rsidRPr="001565E8">
        <w:t>E-</w:t>
      </w:r>
      <w:r w:rsidR="00AD4A8E" w:rsidRPr="001565E8">
        <w:t>P</w:t>
      </w:r>
      <w:r w:rsidR="00EC0A0C" w:rsidRPr="001565E8">
        <w:t>DL</w:t>
      </w:r>
      <w:r w:rsidR="00AD4A8E" w:rsidRPr="001565E8">
        <w:t>-P</w:t>
      </w:r>
      <w:r w:rsidR="00EC0A0C" w:rsidRPr="001565E8">
        <w:t>E</w:t>
      </w:r>
      <w:r w:rsidR="00AD4A8E" w:rsidRPr="001565E8">
        <w:t>}</w:t>
      </w:r>
      <w:r w:rsidR="002712F4" w:rsidRPr="001565E8">
        <w:t xml:space="preserve">. </w:t>
      </w:r>
      <w:r w:rsidR="0035711F" w:rsidRPr="001565E8">
        <w:t>The</w:t>
      </w:r>
      <w:r w:rsidR="002712F4" w:rsidRPr="001565E8">
        <w:t xml:space="preserve"> </w:t>
      </w:r>
      <w:r w:rsidR="003A5637" w:rsidRPr="001565E8">
        <w:t>synthesis is accomplished using</w:t>
      </w:r>
      <w:r w:rsidR="00317779" w:rsidRPr="001565E8">
        <w:t xml:space="preserve"> a zinc</w:t>
      </w:r>
      <w:r w:rsidR="00AD4A8E" w:rsidRPr="001565E8">
        <w:t>(II)</w:t>
      </w:r>
      <w:r w:rsidR="00317779" w:rsidRPr="001565E8">
        <w:t>/magnesium</w:t>
      </w:r>
      <w:r w:rsidR="00AD4A8E" w:rsidRPr="001565E8">
        <w:t>(II)</w:t>
      </w:r>
      <w:r w:rsidR="00317779" w:rsidRPr="001565E8">
        <w:t xml:space="preserve"> catalyst,</w:t>
      </w:r>
      <w:r w:rsidR="0035711F" w:rsidRPr="001565E8">
        <w:t xml:space="preserve"> in a one-pot</w:t>
      </w:r>
      <w:r w:rsidR="00317779" w:rsidRPr="001565E8">
        <w:t xml:space="preserve"> procedure</w:t>
      </w:r>
      <w:r w:rsidR="003A5637" w:rsidRPr="001565E8">
        <w:t xml:space="preserve"> where </w:t>
      </w:r>
      <w:r w:rsidR="003A5637" w:rsidRPr="001565E8">
        <w:rPr>
          <w:rFonts w:ascii="Symbol" w:hAnsi="Symbol"/>
        </w:rPr>
        <w:t></w:t>
      </w:r>
      <w:r w:rsidR="003A5637" w:rsidRPr="001565E8">
        <w:t>-decalactone</w:t>
      </w:r>
      <w:r w:rsidR="00317779" w:rsidRPr="001565E8">
        <w:t xml:space="preserve"> ring-opening polymerization </w:t>
      </w:r>
      <w:r w:rsidR="003A5637" w:rsidRPr="001565E8">
        <w:t>yielding</w:t>
      </w:r>
      <w:r w:rsidR="00317779" w:rsidRPr="001565E8">
        <w:t xml:space="preserve"> </w:t>
      </w:r>
      <w:r w:rsidR="002712F4" w:rsidRPr="001565E8">
        <w:t>di</w:t>
      </w:r>
      <w:r w:rsidR="00317779" w:rsidRPr="001565E8">
        <w:t>hydroxyl telechelic poly(</w:t>
      </w:r>
      <w:r w:rsidR="002712F4" w:rsidRPr="001565E8">
        <w:rPr>
          <w:rFonts w:ascii="Symbol" w:hAnsi="Symbol"/>
        </w:rPr>
        <w:t></w:t>
      </w:r>
      <w:r w:rsidR="002712F4" w:rsidRPr="001565E8">
        <w:t>-</w:t>
      </w:r>
      <w:r w:rsidR="00317779" w:rsidRPr="001565E8">
        <w:t>decalatone)</w:t>
      </w:r>
      <w:r w:rsidR="00AD4A8E" w:rsidRPr="001565E8">
        <w:t xml:space="preserve"> (PDL</w:t>
      </w:r>
      <w:r w:rsidR="003A5637" w:rsidRPr="001565E8">
        <w:t>, soft-block</w:t>
      </w:r>
      <w:r w:rsidR="00AD4A8E" w:rsidRPr="001565E8">
        <w:t>)</w:t>
      </w:r>
      <w:r w:rsidR="00317779" w:rsidRPr="001565E8">
        <w:t xml:space="preserve"> </w:t>
      </w:r>
      <w:r w:rsidR="003A5637" w:rsidRPr="001565E8">
        <w:t>occurs first</w:t>
      </w:r>
      <w:r w:rsidR="00317779" w:rsidRPr="001565E8">
        <w:t xml:space="preserve"> and</w:t>
      </w:r>
      <w:r w:rsidR="0035711F" w:rsidRPr="001565E8">
        <w:t>,</w:t>
      </w:r>
      <w:r w:rsidR="00317779" w:rsidRPr="001565E8">
        <w:t xml:space="preserve"> </w:t>
      </w:r>
      <w:r w:rsidR="003A5637" w:rsidRPr="001565E8">
        <w:t>then</w:t>
      </w:r>
      <w:r w:rsidR="0035711F" w:rsidRPr="001565E8">
        <w:t>,</w:t>
      </w:r>
      <w:r w:rsidR="00317779" w:rsidRPr="001565E8">
        <w:t xml:space="preserve"> </w:t>
      </w:r>
      <w:r w:rsidR="00B7526C" w:rsidRPr="001565E8">
        <w:t>addition of</w:t>
      </w:r>
      <w:r w:rsidR="00317779" w:rsidRPr="001565E8">
        <w:t xml:space="preserve"> phthalic anhydride</w:t>
      </w:r>
      <w:r w:rsidR="003A5637" w:rsidRPr="001565E8">
        <w:t xml:space="preserve">/cyclohexene oxide </w:t>
      </w:r>
      <w:r w:rsidR="00317779" w:rsidRPr="001565E8">
        <w:t xml:space="preserve">ring-opening copolymerization </w:t>
      </w:r>
      <w:r w:rsidR="003A5637" w:rsidRPr="001565E8">
        <w:t>delivers</w:t>
      </w:r>
      <w:r w:rsidR="00317779" w:rsidRPr="001565E8">
        <w:t xml:space="preserve"> semi-aromatic </w:t>
      </w:r>
      <w:r w:rsidR="0035711F" w:rsidRPr="001565E8">
        <w:t xml:space="preserve">polyester </w:t>
      </w:r>
      <w:r w:rsidR="00AD4A8E" w:rsidRPr="001565E8">
        <w:t>(PE</w:t>
      </w:r>
      <w:r w:rsidR="003A5637" w:rsidRPr="001565E8">
        <w:t>, hard-block</w:t>
      </w:r>
      <w:r w:rsidR="00AD4A8E" w:rsidRPr="001565E8">
        <w:t xml:space="preserve">) </w:t>
      </w:r>
      <w:r w:rsidR="003A5637" w:rsidRPr="001565E8">
        <w:t>end-blocks</w:t>
      </w:r>
      <w:r w:rsidR="00317779" w:rsidRPr="001565E8">
        <w:t xml:space="preserve">. The </w:t>
      </w:r>
      <w:r w:rsidR="003A5637" w:rsidRPr="001565E8">
        <w:t xml:space="preserve">block </w:t>
      </w:r>
      <w:r w:rsidR="00317779" w:rsidRPr="001565E8">
        <w:t xml:space="preserve">compositions </w:t>
      </w:r>
      <w:r w:rsidR="0035711F" w:rsidRPr="001565E8">
        <w:t>are</w:t>
      </w:r>
      <w:r w:rsidR="00317779" w:rsidRPr="001565E8">
        <w:t xml:space="preserve"> straightforward to control, </w:t>
      </w:r>
      <w:r w:rsidR="003A5637" w:rsidRPr="001565E8">
        <w:t>from the initial</w:t>
      </w:r>
      <w:r w:rsidR="00317779" w:rsidRPr="001565E8">
        <w:t xml:space="preserve"> monomer stoichiometry, and conversions </w:t>
      </w:r>
      <w:r w:rsidR="0035711F" w:rsidRPr="001565E8">
        <w:t>are</w:t>
      </w:r>
      <w:r w:rsidR="00317779" w:rsidRPr="001565E8">
        <w:t xml:space="preserve"> high </w:t>
      </w:r>
      <w:r w:rsidR="00EB5D4C" w:rsidRPr="001565E8">
        <w:t>(85-98%)</w:t>
      </w:r>
      <w:r w:rsidR="00317779" w:rsidRPr="001565E8">
        <w:t xml:space="preserve">. </w:t>
      </w:r>
      <w:r w:rsidR="0035711F" w:rsidRPr="001565E8">
        <w:t xml:space="preserve">Two series of polyesters are prepared: (1) TBPE-1 to TBPE-5 feature </w:t>
      </w:r>
      <w:r w:rsidR="003A5637" w:rsidRPr="001565E8">
        <w:t>an equivalent</w:t>
      </w:r>
      <w:r w:rsidR="0035711F" w:rsidRPr="001565E8">
        <w:t xml:space="preserve"> </w:t>
      </w:r>
      <w:r w:rsidR="003A5637" w:rsidRPr="001565E8">
        <w:t xml:space="preserve">hard-block </w:t>
      </w:r>
      <w:r w:rsidR="0035711F" w:rsidRPr="001565E8">
        <w:t>volume fraction (</w:t>
      </w:r>
      <w:r w:rsidR="0035711F" w:rsidRPr="001565E8">
        <w:rPr>
          <w:i/>
        </w:rPr>
        <w:t>f</w:t>
      </w:r>
      <w:r w:rsidR="0035711F" w:rsidRPr="001565E8">
        <w:rPr>
          <w:vertAlign w:val="subscript"/>
        </w:rPr>
        <w:t>hard</w:t>
      </w:r>
      <w:r w:rsidR="0035711F" w:rsidRPr="001565E8">
        <w:t xml:space="preserve"> = 0.4) </w:t>
      </w:r>
      <w:r w:rsidR="003A5637" w:rsidRPr="001565E8">
        <w:t xml:space="preserve">and variable </w:t>
      </w:r>
      <w:r w:rsidR="007D453F" w:rsidRPr="001565E8">
        <w:t xml:space="preserve">molar </w:t>
      </w:r>
      <w:r w:rsidR="0035711F" w:rsidRPr="001565E8">
        <w:t>masses 40-100 kg</w:t>
      </w:r>
      <w:r w:rsidR="005C612A" w:rsidRPr="001565E8">
        <w:t xml:space="preserve"> </w:t>
      </w:r>
      <w:r w:rsidR="0035711F" w:rsidRPr="001565E8">
        <w:t>mol</w:t>
      </w:r>
      <w:r w:rsidR="005C612A" w:rsidRPr="001565E8">
        <w:rPr>
          <w:vertAlign w:val="superscript"/>
        </w:rPr>
        <w:t>-1</w:t>
      </w:r>
      <w:r w:rsidR="003A5637" w:rsidRPr="001565E8">
        <w:t>;</w:t>
      </w:r>
      <w:r w:rsidR="0035711F" w:rsidRPr="001565E8">
        <w:t xml:space="preserve"> (2) TBPE-5 </w:t>
      </w:r>
      <w:r w:rsidR="00E41996" w:rsidRPr="001565E8">
        <w:t>to</w:t>
      </w:r>
      <w:r w:rsidR="0035711F" w:rsidRPr="001565E8">
        <w:t xml:space="preserve"> TBPE-9 feature </w:t>
      </w:r>
      <w:r w:rsidR="003A5637" w:rsidRPr="001565E8">
        <w:t>equivalent mol</w:t>
      </w:r>
      <w:r w:rsidR="007D453F" w:rsidRPr="001565E8">
        <w:t>ar</w:t>
      </w:r>
      <w:r w:rsidR="003A5637" w:rsidRPr="001565E8">
        <w:t xml:space="preserve"> </w:t>
      </w:r>
      <w:r w:rsidR="0035711F" w:rsidRPr="001565E8">
        <w:t xml:space="preserve">masses </w:t>
      </w:r>
      <w:r w:rsidR="003A5637" w:rsidRPr="001565E8">
        <w:t>(</w:t>
      </w:r>
      <w:r w:rsidR="0035711F" w:rsidRPr="001565E8">
        <w:t>~</w:t>
      </w:r>
      <w:r w:rsidR="005E455F" w:rsidRPr="001565E8">
        <w:t>100 kg</w:t>
      </w:r>
      <w:r w:rsidR="005C612A" w:rsidRPr="001565E8">
        <w:t xml:space="preserve"> </w:t>
      </w:r>
      <w:r w:rsidR="005E455F" w:rsidRPr="001565E8">
        <w:t>mol</w:t>
      </w:r>
      <w:r w:rsidR="005C612A" w:rsidRPr="001565E8">
        <w:rPr>
          <w:vertAlign w:val="superscript"/>
        </w:rPr>
        <w:t>-1</w:t>
      </w:r>
      <w:r w:rsidR="003A5637" w:rsidRPr="001565E8">
        <w:t>)</w:t>
      </w:r>
      <w:r w:rsidR="005C612A" w:rsidRPr="001565E8">
        <w:rPr>
          <w:vertAlign w:val="superscript"/>
        </w:rPr>
        <w:t xml:space="preserve"> </w:t>
      </w:r>
      <w:r w:rsidR="005E455F" w:rsidRPr="001565E8">
        <w:t xml:space="preserve">and </w:t>
      </w:r>
      <w:r w:rsidR="003A5637" w:rsidRPr="001565E8">
        <w:t xml:space="preserve">variable </w:t>
      </w:r>
      <w:r w:rsidR="00EB5D4C" w:rsidRPr="001565E8">
        <w:t>hard</w:t>
      </w:r>
      <w:r w:rsidR="003A5637" w:rsidRPr="001565E8">
        <w:t>-</w:t>
      </w:r>
      <w:r w:rsidR="00EB5D4C" w:rsidRPr="001565E8">
        <w:t>block</w:t>
      </w:r>
      <w:r w:rsidR="005E455F" w:rsidRPr="001565E8">
        <w:t xml:space="preserve"> volume fractions (0.12 &lt; </w:t>
      </w:r>
      <w:r w:rsidR="005E455F" w:rsidRPr="001565E8">
        <w:rPr>
          <w:i/>
        </w:rPr>
        <w:t>f</w:t>
      </w:r>
      <w:r w:rsidR="005E455F" w:rsidRPr="001565E8">
        <w:rPr>
          <w:vertAlign w:val="subscript"/>
        </w:rPr>
        <w:t>hard</w:t>
      </w:r>
      <w:r w:rsidR="005E455F" w:rsidRPr="001565E8">
        <w:t xml:space="preserve"> &lt; 0.4). </w:t>
      </w:r>
      <w:r w:rsidR="003A5637" w:rsidRPr="001565E8">
        <w:t>Polymers are</w:t>
      </w:r>
      <w:r w:rsidR="005E455F" w:rsidRPr="001565E8">
        <w:t xml:space="preserve"> characterized using </w:t>
      </w:r>
      <w:r w:rsidR="00B7526C" w:rsidRPr="001565E8">
        <w:t>spectroscopies</w:t>
      </w:r>
      <w:r w:rsidR="005E455F" w:rsidRPr="001565E8">
        <w:t xml:space="preserve">, </w:t>
      </w:r>
      <w:r w:rsidR="00E41996" w:rsidRPr="001565E8">
        <w:t>size-exclusion</w:t>
      </w:r>
      <w:r w:rsidR="00B7526C" w:rsidRPr="001565E8">
        <w:t xml:space="preserve"> chromatography (</w:t>
      </w:r>
      <w:r w:rsidR="00E41996" w:rsidRPr="001565E8">
        <w:t>SEC</w:t>
      </w:r>
      <w:r w:rsidR="00B7526C" w:rsidRPr="001565E8">
        <w:t>)</w:t>
      </w:r>
      <w:r w:rsidR="005E455F" w:rsidRPr="001565E8">
        <w:t>,</w:t>
      </w:r>
      <w:r w:rsidR="00B7526C" w:rsidRPr="001565E8">
        <w:t xml:space="preserve"> thermal gravimetric analysis</w:t>
      </w:r>
      <w:r w:rsidR="005E455F" w:rsidRPr="001565E8">
        <w:t xml:space="preserve"> </w:t>
      </w:r>
      <w:r w:rsidR="00B7526C" w:rsidRPr="001565E8">
        <w:t>(</w:t>
      </w:r>
      <w:r w:rsidR="005E455F" w:rsidRPr="001565E8">
        <w:t>TGA</w:t>
      </w:r>
      <w:r w:rsidR="00B7526C" w:rsidRPr="001565E8">
        <w:t>)</w:t>
      </w:r>
      <w:r w:rsidR="005E455F" w:rsidRPr="001565E8">
        <w:t>,</w:t>
      </w:r>
      <w:r w:rsidR="00B7526C" w:rsidRPr="001565E8">
        <w:t xml:space="preserve"> differential scanning calorimetry (</w:t>
      </w:r>
      <w:r w:rsidR="005E455F" w:rsidRPr="001565E8">
        <w:t>DSC</w:t>
      </w:r>
      <w:r w:rsidR="00B7526C" w:rsidRPr="001565E8">
        <w:t>)</w:t>
      </w:r>
      <w:r w:rsidR="005E455F" w:rsidRPr="001565E8">
        <w:t xml:space="preserve"> and</w:t>
      </w:r>
      <w:r w:rsidR="00B7526C" w:rsidRPr="001565E8">
        <w:t xml:space="preserve"> dynamic mechanical thermal </w:t>
      </w:r>
      <w:r w:rsidR="00E41996" w:rsidRPr="001565E8">
        <w:t xml:space="preserve">analysis </w:t>
      </w:r>
      <w:r w:rsidR="00B7526C" w:rsidRPr="001565E8">
        <w:t>(</w:t>
      </w:r>
      <w:r w:rsidR="005E455F" w:rsidRPr="001565E8">
        <w:t>DMTA</w:t>
      </w:r>
      <w:r w:rsidR="00B7526C" w:rsidRPr="001565E8">
        <w:t>)</w:t>
      </w:r>
      <w:r w:rsidR="005E455F" w:rsidRPr="001565E8">
        <w:t xml:space="preserve">. </w:t>
      </w:r>
      <w:r w:rsidR="003A5637" w:rsidRPr="001565E8">
        <w:t>They</w:t>
      </w:r>
      <w:r w:rsidR="005E455F" w:rsidRPr="001565E8">
        <w:t xml:space="preserve"> are amorphous</w:t>
      </w:r>
      <w:r w:rsidR="003A5637" w:rsidRPr="001565E8">
        <w:t xml:space="preserve">, with </w:t>
      </w:r>
      <w:r w:rsidR="005E455F" w:rsidRPr="001565E8">
        <w:t xml:space="preserve">two glass transition temperatures </w:t>
      </w:r>
      <w:r w:rsidR="003A5637" w:rsidRPr="001565E8">
        <w:t>(</w:t>
      </w:r>
      <w:r w:rsidR="005E455F" w:rsidRPr="001565E8">
        <w:t>~-</w:t>
      </w:r>
      <w:r w:rsidR="009E1BDE" w:rsidRPr="001565E8">
        <w:t>51</w:t>
      </w:r>
      <w:r w:rsidR="005E455F" w:rsidRPr="001565E8">
        <w:t xml:space="preserve"> </w:t>
      </w:r>
      <w:r w:rsidR="00B7526C" w:rsidRPr="001565E8">
        <w:t>°</w:t>
      </w:r>
      <w:r w:rsidR="005E455F" w:rsidRPr="001565E8">
        <w:t xml:space="preserve">C </w:t>
      </w:r>
      <w:r w:rsidR="003A5637" w:rsidRPr="001565E8">
        <w:t xml:space="preserve">for </w:t>
      </w:r>
      <w:r w:rsidR="00B7526C" w:rsidRPr="001565E8">
        <w:t>PD</w:t>
      </w:r>
      <w:r w:rsidR="003A5637" w:rsidRPr="001565E8">
        <w:t>L;</w:t>
      </w:r>
      <w:r w:rsidR="005E455F" w:rsidRPr="001565E8">
        <w:t xml:space="preserve"> +138 </w:t>
      </w:r>
      <w:r w:rsidR="00B7526C" w:rsidRPr="001565E8">
        <w:t>°</w:t>
      </w:r>
      <w:r w:rsidR="005E455F" w:rsidRPr="001565E8">
        <w:t xml:space="preserve">C </w:t>
      </w:r>
      <w:r w:rsidR="003A5637" w:rsidRPr="001565E8">
        <w:t xml:space="preserve">for </w:t>
      </w:r>
      <w:r w:rsidR="005E455F" w:rsidRPr="001565E8">
        <w:t xml:space="preserve">PE), </w:t>
      </w:r>
      <w:r w:rsidR="00B7526C" w:rsidRPr="001565E8">
        <w:t>and</w:t>
      </w:r>
      <w:r w:rsidR="005E455F" w:rsidRPr="001565E8">
        <w:t xml:space="preserve"> block phase separation</w:t>
      </w:r>
      <w:r w:rsidR="00B7526C" w:rsidRPr="001565E8">
        <w:t xml:space="preserve"> is</w:t>
      </w:r>
      <w:r w:rsidR="005E455F" w:rsidRPr="001565E8">
        <w:t xml:space="preserve"> confirmed using </w:t>
      </w:r>
      <w:r w:rsidR="00AD4A8E" w:rsidRPr="001565E8">
        <w:t>small angle X-ray scattering (</w:t>
      </w:r>
      <w:r w:rsidR="005E455F" w:rsidRPr="001565E8">
        <w:t>SAXS</w:t>
      </w:r>
      <w:r w:rsidR="00AD4A8E" w:rsidRPr="001565E8">
        <w:t>)</w:t>
      </w:r>
      <w:r w:rsidR="005E455F" w:rsidRPr="001565E8">
        <w:t xml:space="preserve">. </w:t>
      </w:r>
      <w:r w:rsidR="003A5637" w:rsidRPr="001565E8">
        <w:t>Tensile</w:t>
      </w:r>
      <w:r w:rsidR="00B7526C" w:rsidRPr="001565E8">
        <w:t xml:space="preserve"> mechanical performances </w:t>
      </w:r>
      <w:r w:rsidR="003A5637" w:rsidRPr="001565E8">
        <w:t xml:space="preserve">reveal </w:t>
      </w:r>
      <w:r w:rsidR="005E455F" w:rsidRPr="001565E8">
        <w:t>thermoplastic elastomers</w:t>
      </w:r>
      <w:r w:rsidR="003A5637" w:rsidRPr="001565E8">
        <w:t xml:space="preserve"> (</w:t>
      </w:r>
      <w:r w:rsidR="005E455F" w:rsidRPr="001565E8">
        <w:t xml:space="preserve"> </w:t>
      </w:r>
      <w:r w:rsidR="005E455F" w:rsidRPr="001565E8">
        <w:rPr>
          <w:i/>
        </w:rPr>
        <w:t>f</w:t>
      </w:r>
      <w:r w:rsidR="005E455F" w:rsidRPr="001565E8">
        <w:rPr>
          <w:vertAlign w:val="subscript"/>
        </w:rPr>
        <w:t>hard</w:t>
      </w:r>
      <w:r w:rsidR="005E455F" w:rsidRPr="001565E8">
        <w:t xml:space="preserve">&lt;0.4 and </w:t>
      </w:r>
      <w:r w:rsidR="005E455F" w:rsidRPr="001565E8">
        <w:rPr>
          <w:i/>
        </w:rPr>
        <w:t>N</w:t>
      </w:r>
      <w:r w:rsidR="005E455F" w:rsidRPr="001565E8">
        <w:t>&gt;1300</w:t>
      </w:r>
      <w:r w:rsidR="003A5637" w:rsidRPr="001565E8">
        <w:t xml:space="preserve">) with </w:t>
      </w:r>
      <w:r w:rsidR="005E455F" w:rsidRPr="001565E8">
        <w:t xml:space="preserve">linear stress-strain relationships, </w:t>
      </w:r>
      <w:r w:rsidR="00EB5D4C" w:rsidRPr="001565E8">
        <w:t>high</w:t>
      </w:r>
      <w:r w:rsidR="005E455F" w:rsidRPr="001565E8">
        <w:t xml:space="preserve"> ultimate tensile strengths (</w:t>
      </w:r>
      <w:r w:rsidR="00C75487" w:rsidRPr="001565E8">
        <w:rPr>
          <w:rFonts w:ascii="Symbol" w:hAnsi="Symbol"/>
        </w:rPr>
        <w:t></w:t>
      </w:r>
      <w:r w:rsidR="009D1D3C" w:rsidRPr="001565E8">
        <w:rPr>
          <w:vertAlign w:val="subscript"/>
        </w:rPr>
        <w:t>b</w:t>
      </w:r>
      <w:r w:rsidR="005E455F" w:rsidRPr="001565E8">
        <w:t xml:space="preserve">= 1-5 MPa), </w:t>
      </w:r>
      <w:r w:rsidR="003A5637" w:rsidRPr="001565E8">
        <w:t xml:space="preserve">very </w:t>
      </w:r>
      <w:r w:rsidR="005E455F" w:rsidRPr="001565E8">
        <w:t>high elongation</w:t>
      </w:r>
      <w:r w:rsidR="003A5637" w:rsidRPr="001565E8">
        <w:t>s</w:t>
      </w:r>
      <w:r w:rsidR="005E455F" w:rsidRPr="001565E8">
        <w:t xml:space="preserve"> at break (</w:t>
      </w:r>
      <w:r w:rsidR="00C75487" w:rsidRPr="001565E8">
        <w:rPr>
          <w:rFonts w:ascii="Symbol" w:hAnsi="Symbol"/>
        </w:rPr>
        <w:t></w:t>
      </w:r>
      <w:r w:rsidR="009D1D3C" w:rsidRPr="001565E8">
        <w:rPr>
          <w:vertAlign w:val="subscript"/>
        </w:rPr>
        <w:t>b</w:t>
      </w:r>
      <w:r w:rsidR="005E455F" w:rsidRPr="001565E8">
        <w:t xml:space="preserve">= 1000-1900 %) and </w:t>
      </w:r>
      <w:r w:rsidR="003A5637" w:rsidRPr="001565E8">
        <w:t xml:space="preserve">excellent </w:t>
      </w:r>
      <w:r w:rsidR="005E455F" w:rsidRPr="001565E8">
        <w:t>elastic recover</w:t>
      </w:r>
      <w:r w:rsidR="003A5637" w:rsidRPr="001565E8">
        <w:t>ies</w:t>
      </w:r>
      <w:r w:rsidR="005E455F" w:rsidRPr="001565E8">
        <w:t xml:space="preserve"> (98%). </w:t>
      </w:r>
      <w:r w:rsidR="003A5637" w:rsidRPr="001565E8">
        <w:t>There is</w:t>
      </w:r>
      <w:r w:rsidR="005E455F" w:rsidRPr="001565E8">
        <w:t xml:space="preserve"> a </w:t>
      </w:r>
      <w:r w:rsidR="00C75487" w:rsidRPr="001565E8">
        <w:t>wide</w:t>
      </w:r>
      <w:r w:rsidR="005E455F" w:rsidRPr="001565E8">
        <w:t xml:space="preserve"> operating temperature range (-51 </w:t>
      </w:r>
      <w:r w:rsidR="003A5637" w:rsidRPr="001565E8">
        <w:t>to +</w:t>
      </w:r>
      <w:r w:rsidR="005E455F" w:rsidRPr="001565E8">
        <w:t xml:space="preserve">138 </w:t>
      </w:r>
      <w:r w:rsidR="00C75487" w:rsidRPr="001565E8">
        <w:t>°</w:t>
      </w:r>
      <w:r w:rsidR="005E455F" w:rsidRPr="001565E8">
        <w:t xml:space="preserve">C), </w:t>
      </w:r>
      <w:r w:rsidR="003A5637" w:rsidRPr="001565E8">
        <w:t xml:space="preserve">an </w:t>
      </w:r>
      <w:r w:rsidR="00C75487" w:rsidRPr="001565E8">
        <w:t xml:space="preserve">operable </w:t>
      </w:r>
      <w:r w:rsidR="005E455F" w:rsidRPr="001565E8">
        <w:t xml:space="preserve">processing temperature </w:t>
      </w:r>
      <w:r w:rsidR="00C75487" w:rsidRPr="001565E8">
        <w:t>range</w:t>
      </w:r>
      <w:r w:rsidR="005E455F" w:rsidRPr="001565E8">
        <w:t xml:space="preserve"> (</w:t>
      </w:r>
      <w:r w:rsidR="003A5637" w:rsidRPr="001565E8">
        <w:t>+</w:t>
      </w:r>
      <w:r w:rsidR="00C75487" w:rsidRPr="001565E8">
        <w:t>1</w:t>
      </w:r>
      <w:r w:rsidR="00843868" w:rsidRPr="001565E8">
        <w:t>0</w:t>
      </w:r>
      <w:r w:rsidR="00C75487" w:rsidRPr="001565E8">
        <w:t>0</w:t>
      </w:r>
      <w:r w:rsidR="005E455F" w:rsidRPr="001565E8">
        <w:t xml:space="preserve"> – </w:t>
      </w:r>
      <w:r w:rsidR="003A5637" w:rsidRPr="001565E8">
        <w:t>+</w:t>
      </w:r>
      <w:r w:rsidR="00C75487" w:rsidRPr="001565E8">
        <w:t>2</w:t>
      </w:r>
      <w:r w:rsidR="00843868" w:rsidRPr="001565E8">
        <w:t>0</w:t>
      </w:r>
      <w:r w:rsidR="00C75487" w:rsidRPr="001565E8">
        <w:t>0</w:t>
      </w:r>
      <w:r w:rsidR="005E455F" w:rsidRPr="001565E8">
        <w:t xml:space="preserve"> </w:t>
      </w:r>
      <w:r w:rsidR="00C75487" w:rsidRPr="001565E8">
        <w:t>°</w:t>
      </w:r>
      <w:r w:rsidR="005E455F" w:rsidRPr="001565E8">
        <w:t xml:space="preserve">C) and </w:t>
      </w:r>
      <w:r w:rsidR="003A5637" w:rsidRPr="001565E8">
        <w:t xml:space="preserve">excellent </w:t>
      </w:r>
      <w:r w:rsidR="00843868" w:rsidRPr="001565E8">
        <w:t xml:space="preserve">thermal </w:t>
      </w:r>
      <w:r w:rsidR="005E455F" w:rsidRPr="001565E8">
        <w:t>stabilty (</w:t>
      </w:r>
      <w:r w:rsidR="005E455F" w:rsidRPr="001565E8">
        <w:rPr>
          <w:i/>
        </w:rPr>
        <w:t>T</w:t>
      </w:r>
      <w:r w:rsidR="00843868" w:rsidRPr="001565E8">
        <w:rPr>
          <w:vertAlign w:val="subscript"/>
        </w:rPr>
        <w:t>d,5%</w:t>
      </w:r>
      <w:r w:rsidR="005E455F" w:rsidRPr="001565E8">
        <w:t xml:space="preserve"> </w:t>
      </w:r>
      <w:r w:rsidR="00A822D6" w:rsidRPr="001565E8">
        <w:t>~</w:t>
      </w:r>
      <w:r w:rsidR="005E455F" w:rsidRPr="001565E8">
        <w:t xml:space="preserve"> </w:t>
      </w:r>
      <w:r w:rsidR="00A822D6" w:rsidRPr="001565E8">
        <w:t>300 °C</w:t>
      </w:r>
      <w:r w:rsidR="005E455F" w:rsidRPr="001565E8">
        <w:t xml:space="preserve">). The </w:t>
      </w:r>
      <w:r w:rsidR="003A5637" w:rsidRPr="001565E8">
        <w:t xml:space="preserve">polymers </w:t>
      </w:r>
      <w:r w:rsidR="00AD4A8E" w:rsidRPr="001565E8">
        <w:t>are</w:t>
      </w:r>
      <w:r w:rsidR="005E455F" w:rsidRPr="001565E8">
        <w:t xml:space="preserve"> </w:t>
      </w:r>
      <w:r w:rsidR="00AD4A8E" w:rsidRPr="001565E8">
        <w:t xml:space="preserve">stable in </w:t>
      </w:r>
      <w:r w:rsidR="005E455F" w:rsidRPr="001565E8">
        <w:t>aqueous environments</w:t>
      </w:r>
      <w:r w:rsidR="003A5637" w:rsidRPr="001565E8">
        <w:t>,</w:t>
      </w:r>
      <w:r w:rsidR="005E455F" w:rsidRPr="001565E8">
        <w:t xml:space="preserve"> at room temperature</w:t>
      </w:r>
      <w:r w:rsidR="003A5637" w:rsidRPr="001565E8">
        <w:t>,</w:t>
      </w:r>
      <w:r w:rsidR="005E455F" w:rsidRPr="001565E8">
        <w:t xml:space="preserve"> but are hydrolyze</w:t>
      </w:r>
      <w:r w:rsidR="00AD4A8E" w:rsidRPr="001565E8">
        <w:t>d</w:t>
      </w:r>
      <w:r w:rsidR="005E455F" w:rsidRPr="001565E8">
        <w:t xml:space="preserve"> upon gentle heating (60 </w:t>
      </w:r>
      <w:r w:rsidR="00A822D6" w:rsidRPr="001565E8">
        <w:t>°</w:t>
      </w:r>
      <w:r w:rsidR="005E455F" w:rsidRPr="001565E8">
        <w:t>C) and treatment with an organic acid (</w:t>
      </w:r>
      <w:r w:rsidR="005E455F" w:rsidRPr="001565E8">
        <w:rPr>
          <w:i/>
        </w:rPr>
        <w:t>para</w:t>
      </w:r>
      <w:r w:rsidR="005E455F" w:rsidRPr="001565E8">
        <w:t xml:space="preserve">-toluene </w:t>
      </w:r>
      <w:r w:rsidR="00570A22" w:rsidRPr="001565E8">
        <w:t xml:space="preserve">sulfonic </w:t>
      </w:r>
      <w:r w:rsidR="005E455F" w:rsidRPr="001565E8">
        <w:t xml:space="preserve">acid) or </w:t>
      </w:r>
      <w:r w:rsidR="00AD4A8E" w:rsidRPr="001565E8">
        <w:t xml:space="preserve">a common </w:t>
      </w:r>
      <w:r w:rsidR="005E455F" w:rsidRPr="001565E8">
        <w:t>lipase (</w:t>
      </w:r>
      <w:r w:rsidR="00AD4A8E" w:rsidRPr="001565E8">
        <w:t>Novozyme® 51032)</w:t>
      </w:r>
      <w:r w:rsidR="005E455F" w:rsidRPr="001565E8">
        <w:t xml:space="preserve">. </w:t>
      </w:r>
      <w:r w:rsidR="00107F2F" w:rsidRPr="001565E8">
        <w:t>The new block</w:t>
      </w:r>
      <w:r w:rsidR="005E455F" w:rsidRPr="001565E8">
        <w:t xml:space="preserve"> polyesters show </w:t>
      </w:r>
      <w:r w:rsidR="00EB5D4C" w:rsidRPr="001565E8">
        <w:t>significant potential</w:t>
      </w:r>
      <w:r w:rsidR="002712F4" w:rsidRPr="001565E8">
        <w:t xml:space="preserve"> as sustainable</w:t>
      </w:r>
      <w:r w:rsidR="005E455F" w:rsidRPr="001565E8">
        <w:t xml:space="preserve"> thermoplastic elastomers </w:t>
      </w:r>
      <w:r w:rsidR="00107F2F" w:rsidRPr="001565E8">
        <w:t>with better</w:t>
      </w:r>
      <w:r w:rsidR="005E455F" w:rsidRPr="001565E8">
        <w:t xml:space="preserve"> properties </w:t>
      </w:r>
      <w:r w:rsidR="00107F2F" w:rsidRPr="001565E8">
        <w:t xml:space="preserve">than </w:t>
      </w:r>
      <w:r w:rsidR="005E455F" w:rsidRPr="001565E8">
        <w:t>well-known</w:t>
      </w:r>
      <w:r w:rsidR="002712F4" w:rsidRPr="001565E8">
        <w:t xml:space="preserve"> styrenic block </w:t>
      </w:r>
      <w:r w:rsidR="005C612A" w:rsidRPr="001565E8">
        <w:t>co</w:t>
      </w:r>
      <w:r w:rsidR="002712F4" w:rsidRPr="001565E8">
        <w:t>polymers</w:t>
      </w:r>
      <w:r w:rsidR="005E455F" w:rsidRPr="001565E8">
        <w:t xml:space="preserve"> or </w:t>
      </w:r>
      <w:r w:rsidR="00107F2F" w:rsidRPr="001565E8">
        <w:t>polylactide-derived elastomers</w:t>
      </w:r>
      <w:r w:rsidR="005E455F" w:rsidRPr="001565E8">
        <w:t xml:space="preserve">. </w:t>
      </w:r>
      <w:r w:rsidR="00107F2F" w:rsidRPr="001565E8">
        <w:t xml:space="preserve">The straightforward </w:t>
      </w:r>
      <w:r w:rsidR="00EB5D4C" w:rsidRPr="001565E8">
        <w:t xml:space="preserve">synthesis </w:t>
      </w:r>
      <w:r w:rsidR="00107F2F" w:rsidRPr="001565E8">
        <w:t xml:space="preserve">allows for </w:t>
      </w:r>
      <w:r w:rsidR="005E455F" w:rsidRPr="001565E8">
        <w:t xml:space="preserve">other commercially available </w:t>
      </w:r>
      <w:r w:rsidR="00B7526C" w:rsidRPr="001565E8">
        <w:t>and</w:t>
      </w:r>
      <w:r w:rsidR="00107F2F" w:rsidRPr="001565E8">
        <w:t>/or</w:t>
      </w:r>
      <w:r w:rsidR="00B7526C" w:rsidRPr="001565E8">
        <w:t xml:space="preserve"> bio-derived </w:t>
      </w:r>
      <w:r w:rsidR="005E455F" w:rsidRPr="001565E8">
        <w:t>lactones, epoxides and anhydrides</w:t>
      </w:r>
      <w:r w:rsidR="00107F2F" w:rsidRPr="001565E8">
        <w:t xml:space="preserve"> to be developed in </w:t>
      </w:r>
      <w:r w:rsidR="00465EBC" w:rsidRPr="001565E8">
        <w:t xml:space="preserve">the </w:t>
      </w:r>
      <w:r w:rsidR="00107F2F" w:rsidRPr="001565E8">
        <w:t>future</w:t>
      </w:r>
      <w:r w:rsidR="005E455F" w:rsidRPr="001565E8">
        <w:t xml:space="preserve">. </w:t>
      </w:r>
    </w:p>
    <w:p w14:paraId="23597805" w14:textId="7FB75718" w:rsidR="00FA2DA2" w:rsidRPr="001565E8" w:rsidRDefault="00FA2DA2" w:rsidP="00F72115">
      <w:pPr>
        <w:pStyle w:val="RSCB01ARTAbstract"/>
        <w:sectPr w:rsidR="00FA2DA2" w:rsidRPr="001565E8" w:rsidSect="001F2BA4">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p>
    <w:p w14:paraId="3A5E260B" w14:textId="45438F8A" w:rsidR="00FA2DA2" w:rsidRPr="001565E8" w:rsidRDefault="00FA2DA2" w:rsidP="00FA2DA2">
      <w:pPr>
        <w:pStyle w:val="RSCB04AHeadingSection"/>
      </w:pPr>
      <w:r w:rsidRPr="001565E8">
        <w:t>Introduction</w:t>
      </w:r>
    </w:p>
    <w:p w14:paraId="57193AAE" w14:textId="0A738085" w:rsidR="00C81A98" w:rsidRPr="001565E8" w:rsidRDefault="0035099C" w:rsidP="00096020">
      <w:pPr>
        <w:pStyle w:val="RSCB02ArticleText"/>
      </w:pPr>
      <w:r w:rsidRPr="001565E8">
        <w:t xml:space="preserve">Thermoplastic elastomers (TPEs) </w:t>
      </w:r>
      <w:r w:rsidR="008A7EB3" w:rsidRPr="001565E8">
        <w:t xml:space="preserve">combine </w:t>
      </w:r>
      <w:r w:rsidR="004D71C8" w:rsidRPr="001565E8">
        <w:t>elasticity</w:t>
      </w:r>
      <w:r w:rsidR="00611CEF" w:rsidRPr="001565E8">
        <w:t>,</w:t>
      </w:r>
      <w:r w:rsidR="004D71C8" w:rsidRPr="001565E8">
        <w:t xml:space="preserve"> </w:t>
      </w:r>
      <w:r w:rsidR="003E4B1D" w:rsidRPr="001565E8">
        <w:t>straightforward</w:t>
      </w:r>
      <w:r w:rsidR="000B3DB4" w:rsidRPr="001565E8">
        <w:t xml:space="preserve"> thermal process</w:t>
      </w:r>
      <w:r w:rsidR="004A3285" w:rsidRPr="001565E8">
        <w:t>ing and recyclability</w:t>
      </w:r>
      <w:r w:rsidR="000D2F93" w:rsidRPr="001565E8">
        <w:t>.</w:t>
      </w:r>
      <w:r w:rsidR="00C81A98" w:rsidRPr="001565E8">
        <w:t xml:space="preserve"> </w:t>
      </w:r>
      <w:r w:rsidR="005E2ED1" w:rsidRPr="001565E8">
        <w:t xml:space="preserve">Unlike conventional rubbers, TPEs are </w:t>
      </w:r>
      <w:r w:rsidR="006B780F" w:rsidRPr="001565E8">
        <w:t>re</w:t>
      </w:r>
      <w:r w:rsidR="009F5B35" w:rsidRPr="001565E8">
        <w:t>-</w:t>
      </w:r>
      <w:r w:rsidR="006B780F" w:rsidRPr="001565E8">
        <w:t>process</w:t>
      </w:r>
      <w:r w:rsidR="009F5B35" w:rsidRPr="001565E8">
        <w:t>a</w:t>
      </w:r>
      <w:r w:rsidR="006B780F" w:rsidRPr="001565E8">
        <w:t xml:space="preserve">ble </w:t>
      </w:r>
      <w:r w:rsidR="009D4C9E" w:rsidRPr="001565E8">
        <w:lastRenderedPageBreak/>
        <w:t>and</w:t>
      </w:r>
      <w:r w:rsidR="00596C60" w:rsidRPr="001565E8">
        <w:t xml:space="preserve"> amenable</w:t>
      </w:r>
      <w:r w:rsidR="005E2ED1" w:rsidRPr="001565E8">
        <w:t xml:space="preserve"> </w:t>
      </w:r>
      <w:r w:rsidR="00596C60" w:rsidRPr="001565E8">
        <w:t xml:space="preserve">to </w:t>
      </w:r>
      <w:r w:rsidR="001F213A" w:rsidRPr="001565E8">
        <w:t xml:space="preserve">manufacture in large volumes </w:t>
      </w:r>
      <w:r w:rsidR="001F213A" w:rsidRPr="001565E8">
        <w:rPr>
          <w:i/>
        </w:rPr>
        <w:t>via</w:t>
      </w:r>
      <w:r w:rsidR="00423994" w:rsidRPr="001565E8">
        <w:t xml:space="preserve"> high-throug</w:t>
      </w:r>
      <w:r w:rsidR="0045303D" w:rsidRPr="001565E8">
        <w:t xml:space="preserve">hput </w:t>
      </w:r>
      <w:r w:rsidR="002570C3" w:rsidRPr="001565E8">
        <w:t xml:space="preserve">melt extrusion </w:t>
      </w:r>
      <w:r w:rsidR="00C45C51" w:rsidRPr="001565E8">
        <w:t xml:space="preserve">or </w:t>
      </w:r>
      <w:r w:rsidR="003B01B4" w:rsidRPr="001565E8">
        <w:t>in</w:t>
      </w:r>
      <w:r w:rsidR="00423994" w:rsidRPr="001565E8">
        <w:t>jection moulding</w:t>
      </w:r>
      <w:r w:rsidR="001F213A" w:rsidRPr="001565E8">
        <w:t>.</w:t>
      </w:r>
      <w:r w:rsidR="005B7267" w:rsidRPr="001565E8">
        <w:fldChar w:fldCharType="begin">
          <w:fldData xml:space="preserve">PEVuZE5vdGU+PENpdGU+PEF1dGhvcj5TY2huZWlkZXJtYW48L0F1dGhvcj48WWVhcj4yMDE3PC9Z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</w:fldData>
        </w:fldChar>
      </w:r>
      <w:r w:rsidR="00F70F89" w:rsidRPr="001565E8">
        <w:instrText xml:space="preserve"> ADDIN EN.CITE </w:instrText>
      </w:r>
      <w:r w:rsidR="00F70F89" w:rsidRPr="001565E8">
        <w:fldChar w:fldCharType="begin">
          <w:fldData xml:space="preserve">PEVuZE5vdGU+PENpdGU+PEF1dGhvcj5TY2huZWlkZXJtYW48L0F1dGhvcj48WWVhcj4yMDE3PC9Z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</w:fldData>
        </w:fldChar>
      </w:r>
      <w:r w:rsidR="00F70F89" w:rsidRPr="001565E8">
        <w:instrText xml:space="preserve"> ADDIN EN.CITE.DATA </w:instrText>
      </w:r>
      <w:r w:rsidR="00F70F89" w:rsidRPr="001565E8">
        <w:fldChar w:fldCharType="end"/>
      </w:r>
      <w:r w:rsidR="005B7267" w:rsidRPr="001565E8">
        <w:fldChar w:fldCharType="separate"/>
      </w:r>
      <w:r w:rsidR="00464165" w:rsidRPr="001565E8">
        <w:rPr>
          <w:noProof/>
          <w:vertAlign w:val="superscript"/>
        </w:rPr>
        <w:t>1-5</w:t>
      </w:r>
      <w:r w:rsidR="005B7267" w:rsidRPr="001565E8">
        <w:fldChar w:fldCharType="end"/>
      </w:r>
      <w:r w:rsidR="002512E9" w:rsidRPr="001565E8">
        <w:t xml:space="preserve"> </w:t>
      </w:r>
      <w:r w:rsidR="00423994" w:rsidRPr="001565E8">
        <w:t xml:space="preserve">Consequently, </w:t>
      </w:r>
      <w:r w:rsidR="003B01B4" w:rsidRPr="001565E8">
        <w:t xml:space="preserve">TPEs </w:t>
      </w:r>
      <w:r w:rsidR="00470FA3" w:rsidRPr="001565E8">
        <w:t>are widely appl</w:t>
      </w:r>
      <w:r w:rsidR="00EB5D4C" w:rsidRPr="001565E8">
        <w:t xml:space="preserve">ied, </w:t>
      </w:r>
      <w:r w:rsidR="00AD4A8E" w:rsidRPr="001565E8">
        <w:t xml:space="preserve">often in </w:t>
      </w:r>
      <w:r w:rsidR="00EB5D4C" w:rsidRPr="001565E8">
        <w:t xml:space="preserve">polymer </w:t>
      </w:r>
      <w:r w:rsidR="00AD4A8E" w:rsidRPr="001565E8">
        <w:t>blends,</w:t>
      </w:r>
      <w:r w:rsidR="00470FA3" w:rsidRPr="001565E8">
        <w:t xml:space="preserve"> in</w:t>
      </w:r>
      <w:r w:rsidR="00E16866" w:rsidRPr="001565E8">
        <w:t xml:space="preserve"> </w:t>
      </w:r>
      <w:r w:rsidR="004D71C8" w:rsidRPr="001565E8">
        <w:t>electronics</w:t>
      </w:r>
      <w:r w:rsidR="00B428DD" w:rsidRPr="001565E8">
        <w:t xml:space="preserve">, </w:t>
      </w:r>
      <w:r w:rsidR="004D71C8" w:rsidRPr="001565E8">
        <w:t xml:space="preserve">packaging, </w:t>
      </w:r>
      <w:r w:rsidR="00EB5D4C" w:rsidRPr="001565E8">
        <w:t>automotive components</w:t>
      </w:r>
      <w:r w:rsidR="00B428DD" w:rsidRPr="001565E8">
        <w:t xml:space="preserve">, </w:t>
      </w:r>
      <w:r w:rsidR="004D71C8" w:rsidRPr="001565E8">
        <w:t>medical</w:t>
      </w:r>
      <w:r w:rsidR="004C6520" w:rsidRPr="001565E8">
        <w:t xml:space="preserve"> devices</w:t>
      </w:r>
      <w:r w:rsidR="004D71C8" w:rsidRPr="001565E8">
        <w:t>,</w:t>
      </w:r>
      <w:r w:rsidR="008B0B8C" w:rsidRPr="001565E8">
        <w:t xml:space="preserve"> coatings,</w:t>
      </w:r>
      <w:r w:rsidR="004D71C8" w:rsidRPr="001565E8">
        <w:t xml:space="preserve"> </w:t>
      </w:r>
      <w:r w:rsidR="008B0B8C" w:rsidRPr="001565E8">
        <w:t>fibres, t</w:t>
      </w:r>
      <w:r w:rsidR="00B428DD" w:rsidRPr="001565E8">
        <w:t>y</w:t>
      </w:r>
      <w:r w:rsidR="008B0B8C" w:rsidRPr="001565E8">
        <w:t>res</w:t>
      </w:r>
      <w:r w:rsidR="002570C3" w:rsidRPr="001565E8">
        <w:t>, sporting goods, footwear</w:t>
      </w:r>
      <w:r w:rsidR="00C81A98" w:rsidRPr="001565E8">
        <w:t xml:space="preserve"> and </w:t>
      </w:r>
      <w:r w:rsidR="009D4C9E" w:rsidRPr="001565E8">
        <w:t xml:space="preserve">as </w:t>
      </w:r>
      <w:r w:rsidR="009168EB" w:rsidRPr="001565E8">
        <w:t xml:space="preserve">pressure-sensitive </w:t>
      </w:r>
      <w:r w:rsidR="006F54D2" w:rsidRPr="001565E8">
        <w:t>adhesives</w:t>
      </w:r>
      <w:r w:rsidR="009D4C9E" w:rsidRPr="001565E8">
        <w:t>.</w:t>
      </w:r>
      <w:r w:rsidR="005B7267" w:rsidRPr="001565E8">
        <w:fldChar w:fldCharType="begin">
          <w:fldData xml:space="preserve">PEVuZE5vdGU+PENpdGU+PEF1dGhvcj5TY2huZWlkZXJtYW48L0F1dGhvcj48WWVhcj4yMDE3PC9Z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</w:fldData>
        </w:fldChar>
      </w:r>
      <w:r w:rsidR="00F70F89" w:rsidRPr="001565E8">
        <w:instrText xml:space="preserve"> ADDIN EN.CITE </w:instrText>
      </w:r>
      <w:r w:rsidR="00F70F89" w:rsidRPr="001565E8">
        <w:fldChar w:fldCharType="begin">
          <w:fldData xml:space="preserve">PEVuZE5vdGU+PENpdGU+PEF1dGhvcj5TY2huZWlkZXJtYW48L0F1dGhvcj48WWVhcj4yMDE3PC9Z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1, 2</w:t>
      </w:r>
      <w:r w:rsidR="005B7267" w:rsidRPr="001565E8">
        <w:fldChar w:fldCharType="end"/>
      </w:r>
      <w:r w:rsidR="006B780F" w:rsidRPr="001565E8">
        <w:t xml:space="preserve"> </w:t>
      </w:r>
      <w:r w:rsidR="008A7EB3" w:rsidRPr="001565E8">
        <w:t>Global</w:t>
      </w:r>
      <w:r w:rsidR="00470FA3" w:rsidRPr="001565E8">
        <w:t>ly, the</w:t>
      </w:r>
      <w:r w:rsidR="008A7EB3" w:rsidRPr="001565E8">
        <w:t xml:space="preserve"> TPE market was </w:t>
      </w:r>
      <w:r w:rsidR="004D71C8" w:rsidRPr="001565E8">
        <w:rPr>
          <w:bCs/>
        </w:rPr>
        <w:t>4.2 million tonnes</w:t>
      </w:r>
      <w:r w:rsidR="008A7EB3" w:rsidRPr="001565E8">
        <w:t xml:space="preserve"> in 2017 and </w:t>
      </w:r>
      <w:r w:rsidR="00384B3A" w:rsidRPr="001565E8">
        <w:t xml:space="preserve">is </w:t>
      </w:r>
      <w:r w:rsidR="00A0132A" w:rsidRPr="001565E8">
        <w:t xml:space="preserve">forecast </w:t>
      </w:r>
      <w:r w:rsidR="008A7EB3" w:rsidRPr="001565E8">
        <w:rPr>
          <w:bCs/>
        </w:rPr>
        <w:t xml:space="preserve">to reach </w:t>
      </w:r>
      <w:r w:rsidR="004D71C8" w:rsidRPr="001565E8">
        <w:rPr>
          <w:bCs/>
        </w:rPr>
        <w:t xml:space="preserve">5.5 million tonnes </w:t>
      </w:r>
      <w:r w:rsidR="008A7EB3" w:rsidRPr="001565E8">
        <w:t>in 2022</w:t>
      </w:r>
      <w:r w:rsidR="004D71C8" w:rsidRPr="001565E8">
        <w:t>.</w:t>
      </w:r>
      <w:r w:rsidR="00195288" w:rsidRPr="001565E8">
        <w:fldChar w:fldCharType="begin"/>
      </w:r>
      <w:r w:rsidR="006E121B" w:rsidRPr="001565E8">
        <w:instrText xml:space="preserve"> ADDIN EN.CITE &lt;EndNote&gt;&lt;Cite&gt;&lt;Year&gt;2017&lt;/Year&gt;&lt;RecNum&gt;266&lt;/RecNum&gt;&lt;DisplayText&gt;&lt;style face="superscript"&gt;6&lt;/style&gt;&lt;/DisplayText&gt;&lt;record&gt;&lt;rec-number&gt;266&lt;/rec-number&gt;&lt;foreign-keys&gt;&lt;key app="EN" db-id="pe0x59sfdx5vdneta275esxctfs0szw500w0" timestamp="1579021039"&gt;266&lt;/key&gt;&lt;/foreign-keys&gt;&lt;ref-type name="Report"&gt;27&lt;/ref-type&gt;&lt;contributors&gt;&lt;/contributors&gt;&lt;titles&gt;&lt;title&gt;Thermoplastic Elastomers Market by Type (SBC, TPO, TPV, COPE, PEBA), End-use Industry (Automotive, Building &amp;amp; Construction, Footwear, Engineering, Medical, Wires &amp;amp; Cables), Region - Global Forecast to 2022&lt;/title&gt;&lt;/titles&gt;&lt;pages&gt;194&lt;/pages&gt;&lt;number&gt; ID: 4319020 &lt;/number&gt;&lt;dates&gt;&lt;year&gt;2017&lt;/year&gt;&lt;/dates&gt;&lt;publisher&gt;Markets and Markets &lt;/publisher&gt;&lt;work-type&gt;Report&lt;/work-type&gt;&lt;urls&gt;&lt;/urls&gt;&lt;/record&gt;&lt;/Cite&gt;&lt;/EndNote&gt;</w:instrText>
      </w:r>
      <w:r w:rsidR="00195288" w:rsidRPr="001565E8">
        <w:fldChar w:fldCharType="separate"/>
      </w:r>
      <w:r w:rsidR="00464165" w:rsidRPr="001565E8">
        <w:rPr>
          <w:noProof/>
          <w:vertAlign w:val="superscript"/>
        </w:rPr>
        <w:t>6</w:t>
      </w:r>
      <w:r w:rsidR="00195288" w:rsidRPr="001565E8">
        <w:fldChar w:fldCharType="end"/>
      </w:r>
      <w:r w:rsidR="004D71C8" w:rsidRPr="001565E8">
        <w:t xml:space="preserve"> </w:t>
      </w:r>
      <w:r w:rsidR="001205C8" w:rsidRPr="001565E8">
        <w:t>The majority of</w:t>
      </w:r>
      <w:r w:rsidR="008A4E11" w:rsidRPr="001565E8">
        <w:t xml:space="preserve"> </w:t>
      </w:r>
      <w:r w:rsidR="00E16866" w:rsidRPr="001565E8">
        <w:t>c</w:t>
      </w:r>
      <w:r w:rsidR="008A4E11" w:rsidRPr="001565E8">
        <w:t xml:space="preserve">ommercial </w:t>
      </w:r>
      <w:r w:rsidR="00E16866" w:rsidRPr="001565E8">
        <w:t xml:space="preserve">TPEs </w:t>
      </w:r>
      <w:r w:rsidR="008A4E11" w:rsidRPr="001565E8">
        <w:t xml:space="preserve">are </w:t>
      </w:r>
      <w:r w:rsidR="00A84D0C" w:rsidRPr="001565E8">
        <w:t>petroleum-based,</w:t>
      </w:r>
      <w:r w:rsidR="008A4E11" w:rsidRPr="001565E8">
        <w:t xml:space="preserve"> </w:t>
      </w:r>
      <w:r w:rsidR="00B428DD" w:rsidRPr="001565E8">
        <w:t>have</w:t>
      </w:r>
      <w:r w:rsidR="008A4E11" w:rsidRPr="001565E8">
        <w:t xml:space="preserve"> a limited </w:t>
      </w:r>
      <w:r w:rsidR="00A84D0C" w:rsidRPr="001565E8">
        <w:t xml:space="preserve">upper </w:t>
      </w:r>
      <w:r w:rsidR="00596C60" w:rsidRPr="001565E8">
        <w:t xml:space="preserve">service temperature and have </w:t>
      </w:r>
      <w:r w:rsidR="00B428DD" w:rsidRPr="001565E8">
        <w:t xml:space="preserve">no </w:t>
      </w:r>
      <w:r w:rsidR="008A4E11" w:rsidRPr="001565E8">
        <w:t xml:space="preserve">‘end-of-life’ </w:t>
      </w:r>
      <w:r w:rsidR="00A84D0C" w:rsidRPr="001565E8">
        <w:t xml:space="preserve">degradability. </w:t>
      </w:r>
      <w:r w:rsidR="00B428DD" w:rsidRPr="001565E8">
        <w:t>H</w:t>
      </w:r>
      <w:r w:rsidR="00F10847" w:rsidRPr="001565E8">
        <w:t>igh-performance elastomers</w:t>
      </w:r>
      <w:r w:rsidR="00B428DD" w:rsidRPr="001565E8">
        <w:t xml:space="preserve"> showing</w:t>
      </w:r>
      <w:r w:rsidR="00F10847" w:rsidRPr="001565E8">
        <w:t xml:space="preserve"> </w:t>
      </w:r>
      <w:r w:rsidR="00A84D0C" w:rsidRPr="001565E8">
        <w:t xml:space="preserve">enhanced </w:t>
      </w:r>
      <w:r w:rsidR="00F10847" w:rsidRPr="001565E8">
        <w:t xml:space="preserve">heat resistance, </w:t>
      </w:r>
      <w:r w:rsidR="00A84D0C" w:rsidRPr="001565E8">
        <w:t>higher resilience and extensibility</w:t>
      </w:r>
      <w:r w:rsidR="00B428DD" w:rsidRPr="001565E8">
        <w:t xml:space="preserve"> </w:t>
      </w:r>
      <w:r w:rsidR="00735863" w:rsidRPr="001565E8">
        <w:t>would be useful for</w:t>
      </w:r>
      <w:r w:rsidR="00B428DD" w:rsidRPr="001565E8">
        <w:t xml:space="preserve"> applications </w:t>
      </w:r>
      <w:r w:rsidR="00735863" w:rsidRPr="001565E8">
        <w:t>as</w:t>
      </w:r>
      <w:r w:rsidR="00B428DD" w:rsidRPr="001565E8">
        <w:t xml:space="preserve"> electrolytes, nanoporous membranes, thin film lithography, stretchable optical fibres and shape-memory materials</w:t>
      </w:r>
      <w:r w:rsidR="00710E70" w:rsidRPr="001565E8">
        <w:t>.</w:t>
      </w:r>
      <w:r w:rsidR="00A51152" w:rsidRPr="001565E8">
        <w:fldChar w:fldCharType="begin">
          <w:fldData xml:space="preserve">PEVuZE5vdGU+PENpdGU+PFllYXI+MjAxOTwvWWVhcj48UmVjTnVtPjI2NzwvUmVjTnVtPjxEaXNw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</w:fldData>
        </w:fldChar>
      </w:r>
      <w:r w:rsidR="00F70F89" w:rsidRPr="001565E8">
        <w:instrText xml:space="preserve"> ADDIN EN.CITE </w:instrText>
      </w:r>
      <w:r w:rsidR="00F70F89" w:rsidRPr="001565E8">
        <w:fldChar w:fldCharType="begin">
          <w:fldData xml:space="preserve">PEVuZE5vdGU+PENpdGU+PFllYXI+MjAxOTwvWWVhcj48UmVjTnVtPjI2NzwvUmVjTnVtPjxEaXNw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</w:fldData>
        </w:fldChar>
      </w:r>
      <w:r w:rsidR="00F70F89" w:rsidRPr="001565E8">
        <w:instrText xml:space="preserve"> ADDIN EN.CITE.DATA </w:instrText>
      </w:r>
      <w:r w:rsidR="00F70F89" w:rsidRPr="001565E8">
        <w:fldChar w:fldCharType="end"/>
      </w:r>
      <w:r w:rsidR="00A51152" w:rsidRPr="001565E8">
        <w:fldChar w:fldCharType="separate"/>
      </w:r>
      <w:r w:rsidR="00464165" w:rsidRPr="001565E8">
        <w:rPr>
          <w:noProof/>
          <w:vertAlign w:val="superscript"/>
        </w:rPr>
        <w:t>7-9</w:t>
      </w:r>
      <w:r w:rsidR="00A51152" w:rsidRPr="001565E8">
        <w:fldChar w:fldCharType="end"/>
      </w:r>
      <w:r w:rsidR="00A84D0C" w:rsidRPr="001565E8">
        <w:t xml:space="preserve"> </w:t>
      </w:r>
    </w:p>
    <w:p w14:paraId="25BA3117" w14:textId="1A35739A" w:rsidR="004D71C8" w:rsidRPr="001565E8" w:rsidRDefault="00E2229E" w:rsidP="00CE4978">
      <w:pPr>
        <w:pStyle w:val="RSCB02ArticleText"/>
        <w:ind w:firstLine="284"/>
      </w:pPr>
      <w:r w:rsidRPr="001565E8">
        <w:t xml:space="preserve">TPEs </w:t>
      </w:r>
      <w:r w:rsidR="00B428DD" w:rsidRPr="001565E8">
        <w:t>are typically</w:t>
      </w:r>
      <w:r w:rsidRPr="001565E8">
        <w:t xml:space="preserve"> ABA-type block </w:t>
      </w:r>
      <w:r w:rsidR="009B69CE" w:rsidRPr="001565E8">
        <w:t>co</w:t>
      </w:r>
      <w:r w:rsidR="00E140F7" w:rsidRPr="001565E8">
        <w:t>polymers</w:t>
      </w:r>
      <w:r w:rsidR="00B428DD" w:rsidRPr="001565E8">
        <w:t>,</w:t>
      </w:r>
      <w:r w:rsidR="00E140F7" w:rsidRPr="001565E8">
        <w:t xml:space="preserve"> where </w:t>
      </w:r>
      <w:r w:rsidR="003830F8" w:rsidRPr="001565E8">
        <w:t>‘</w:t>
      </w:r>
      <w:r w:rsidR="00E140F7" w:rsidRPr="001565E8">
        <w:t>B</w:t>
      </w:r>
      <w:r w:rsidR="003830F8" w:rsidRPr="001565E8">
        <w:t>’</w:t>
      </w:r>
      <w:r w:rsidRPr="001565E8">
        <w:t xml:space="preserve"> is </w:t>
      </w:r>
      <w:r w:rsidR="00E140F7" w:rsidRPr="001565E8">
        <w:t xml:space="preserve">a soft </w:t>
      </w:r>
      <w:r w:rsidR="003830F8" w:rsidRPr="001565E8">
        <w:t>rubbery</w:t>
      </w:r>
      <w:r w:rsidR="00733F37" w:rsidRPr="001565E8">
        <w:t xml:space="preserve"> </w:t>
      </w:r>
      <w:r w:rsidR="003830F8" w:rsidRPr="001565E8">
        <w:t>material</w:t>
      </w:r>
      <w:r w:rsidR="004B073A" w:rsidRPr="001565E8">
        <w:t xml:space="preserve">, </w:t>
      </w:r>
      <w:r w:rsidR="00FF13E8" w:rsidRPr="001565E8">
        <w:t>with a</w:t>
      </w:r>
      <w:r w:rsidRPr="001565E8">
        <w:t xml:space="preserve"> </w:t>
      </w:r>
      <w:r w:rsidR="00FB06FA" w:rsidRPr="001565E8">
        <w:t xml:space="preserve">glass </w:t>
      </w:r>
      <w:r w:rsidR="002644D2" w:rsidRPr="001565E8">
        <w:t>transition</w:t>
      </w:r>
      <w:r w:rsidR="00FB06FA" w:rsidRPr="001565E8">
        <w:t xml:space="preserve"> temperature</w:t>
      </w:r>
      <w:r w:rsidR="00791AD7" w:rsidRPr="001565E8">
        <w:t xml:space="preserve"> (</w:t>
      </w:r>
      <w:r w:rsidR="00E140F7" w:rsidRPr="001565E8">
        <w:rPr>
          <w:i/>
        </w:rPr>
        <w:t>T</w:t>
      </w:r>
      <w:r w:rsidR="00E140F7" w:rsidRPr="001565E8">
        <w:rPr>
          <w:vertAlign w:val="subscript"/>
        </w:rPr>
        <w:t>g</w:t>
      </w:r>
      <w:r w:rsidR="00791AD7" w:rsidRPr="001565E8">
        <w:t>)</w:t>
      </w:r>
      <w:r w:rsidR="00E140F7" w:rsidRPr="001565E8">
        <w:t xml:space="preserve"> </w:t>
      </w:r>
      <w:r w:rsidR="004B073A" w:rsidRPr="001565E8">
        <w:t xml:space="preserve">below room temperature, that bridges </w:t>
      </w:r>
      <w:r w:rsidR="002644D2" w:rsidRPr="001565E8">
        <w:t>between</w:t>
      </w:r>
      <w:r w:rsidR="00FB06FA" w:rsidRPr="001565E8">
        <w:t xml:space="preserve"> </w:t>
      </w:r>
      <w:r w:rsidR="00E140F7" w:rsidRPr="001565E8">
        <w:t>hard</w:t>
      </w:r>
      <w:r w:rsidR="0020370E" w:rsidRPr="001565E8">
        <w:t>-</w:t>
      </w:r>
      <w:r w:rsidR="00733F37" w:rsidRPr="001565E8">
        <w:t xml:space="preserve"> glassy or semi</w:t>
      </w:r>
      <w:r w:rsidR="00FB06FA" w:rsidRPr="001565E8">
        <w:t>-</w:t>
      </w:r>
      <w:r w:rsidR="00733F37" w:rsidRPr="001565E8">
        <w:t>crystalline</w:t>
      </w:r>
      <w:r w:rsidR="00E140F7" w:rsidRPr="001565E8">
        <w:t xml:space="preserve"> out</w:t>
      </w:r>
      <w:r w:rsidR="0082434C" w:rsidRPr="001565E8">
        <w:t>er</w:t>
      </w:r>
      <w:r w:rsidR="00A77464" w:rsidRPr="001565E8">
        <w:t xml:space="preserve"> </w:t>
      </w:r>
      <w:r w:rsidR="00FB06FA" w:rsidRPr="001565E8">
        <w:t xml:space="preserve">‘A’ </w:t>
      </w:r>
      <w:r w:rsidR="00E140F7" w:rsidRPr="001565E8">
        <w:t>blocks</w:t>
      </w:r>
      <w:r w:rsidR="004B073A" w:rsidRPr="001565E8">
        <w:t xml:space="preserve">, showing </w:t>
      </w:r>
      <w:r w:rsidR="00E140F7" w:rsidRPr="001565E8">
        <w:rPr>
          <w:i/>
        </w:rPr>
        <w:t>T</w:t>
      </w:r>
      <w:r w:rsidR="00E140F7" w:rsidRPr="001565E8">
        <w:rPr>
          <w:vertAlign w:val="subscript"/>
        </w:rPr>
        <w:t>g</w:t>
      </w:r>
      <w:r w:rsidR="00E140F7" w:rsidRPr="001565E8">
        <w:t xml:space="preserve"> or </w:t>
      </w:r>
      <w:r w:rsidR="00E140F7" w:rsidRPr="001565E8">
        <w:rPr>
          <w:i/>
        </w:rPr>
        <w:t>T</w:t>
      </w:r>
      <w:r w:rsidR="00E140F7" w:rsidRPr="001565E8">
        <w:rPr>
          <w:vertAlign w:val="subscript"/>
        </w:rPr>
        <w:t>m</w:t>
      </w:r>
      <w:r w:rsidR="004B073A" w:rsidRPr="001565E8">
        <w:t xml:space="preserve"> values above room temperature</w:t>
      </w:r>
      <w:r w:rsidR="00E140F7" w:rsidRPr="001565E8">
        <w:t>.</w:t>
      </w:r>
      <w:r w:rsidR="005B7267" w:rsidRPr="001565E8">
        <w:fldChar w:fldCharType="begin"/>
      </w:r>
      <w:r w:rsidR="006E121B" w:rsidRPr="001565E8">
        <w:instrText xml:space="preserve"> ADDIN EN.CITE &lt;EndNote&gt;&lt;Cite&gt;&lt;Author&gt;Bates&lt;/Author&gt;&lt;Year&gt;2012&lt;/Year&gt;&lt;RecNum&gt;126&lt;/RecNum&gt;&lt;DisplayText&gt;&lt;style face="superscript"&gt;2&lt;/style&gt;&lt;/DisplayText&gt;&lt;record&gt;&lt;rec-number&gt;126&lt;/rec-number&gt;&lt;foreign-keys&gt;&lt;key app="EN" db-id="pe0x59sfdx5vdneta275esxctfs0szw500w0" timestamp="1574175558"&gt;126&lt;/key&gt;&lt;/foreign-keys&gt;&lt;ref-type name="Journal Article"&gt;17&lt;/ref-type&gt;&lt;contributors&gt;&lt;authors&gt;&lt;author&gt;Bates, Frank S.&lt;/author&gt;&lt;author&gt;Hillmyer, Marc A.&lt;/author&gt;&lt;author&gt;Lodge, Timothy P.&lt;/author&gt;&lt;author&gt;Bates, Christopher M.&lt;/author&gt;&lt;author&gt;Delaney, Kris T.&lt;/author&gt;&lt;author&gt;Fredrickson, Glenn H.&lt;/author&gt;&lt;/authors&gt;&lt;/contributors&gt;&lt;titles&gt;&lt;title&gt;Multiblock Polymers: Panacea or Pandora’s Box?&lt;/title&gt;&lt;secondary-title&gt;Science&lt;/secondary-title&gt;&lt;/titles&gt;&lt;periodical&gt;&lt;full-title&gt;Science&lt;/full-title&gt;&lt;/periodical&gt;&lt;pages&gt;434&lt;/pages&gt;&lt;volume&gt;336&lt;/volume&gt;&lt;number&gt;6080&lt;/number&gt;&lt;dates&gt;&lt;year&gt;2012&lt;/year&gt;&lt;/dates&gt;&lt;urls&gt;&lt;related-urls&gt;&lt;url&gt;http://science.sciencemag.org/content/336/6080/434.abstract&lt;/url&gt;&lt;url&gt;https://science.sciencemag.org/content/sci/336/6080/434.full.pdf&lt;/url&gt;&lt;/related-urls&gt;&lt;/urls&gt;&lt;electronic-resource-num&gt;10.1126/science.1215368&lt;/electronic-resource-num&gt;&lt;/record&gt;&lt;/Cite&gt;&lt;/EndNote&gt;</w:instrText>
      </w:r>
      <w:r w:rsidR="005B7267" w:rsidRPr="001565E8">
        <w:fldChar w:fldCharType="separate"/>
      </w:r>
      <w:r w:rsidR="005B7267" w:rsidRPr="001565E8">
        <w:rPr>
          <w:noProof/>
          <w:vertAlign w:val="superscript"/>
        </w:rPr>
        <w:t>2</w:t>
      </w:r>
      <w:r w:rsidR="005B7267" w:rsidRPr="001565E8">
        <w:fldChar w:fldCharType="end"/>
      </w:r>
      <w:r w:rsidR="00E140F7" w:rsidRPr="001565E8">
        <w:t xml:space="preserve"> </w:t>
      </w:r>
      <w:r w:rsidR="00791AD7" w:rsidRPr="001565E8">
        <w:t xml:space="preserve">When the relative volume fractions of A and B are optimized, microphase separation of the blocks may occur yielding hard domains located within </w:t>
      </w:r>
      <w:r w:rsidR="00735863" w:rsidRPr="001565E8">
        <w:t>the soft</w:t>
      </w:r>
      <w:r w:rsidR="00791AD7" w:rsidRPr="001565E8">
        <w:t xml:space="preserve"> matrix. </w:t>
      </w:r>
      <w:r w:rsidR="0085492B" w:rsidRPr="001565E8">
        <w:t xml:space="preserve">Flexibility and extensibility </w:t>
      </w:r>
      <w:r w:rsidR="00EC549B" w:rsidRPr="001565E8">
        <w:t xml:space="preserve">arises from </w:t>
      </w:r>
      <w:r w:rsidR="0085492B" w:rsidRPr="001565E8">
        <w:t>uncoiling</w:t>
      </w:r>
      <w:r w:rsidR="00FB06FA" w:rsidRPr="001565E8">
        <w:t xml:space="preserve"> of </w:t>
      </w:r>
      <w:r w:rsidR="00EC549B" w:rsidRPr="001565E8">
        <w:t xml:space="preserve">the </w:t>
      </w:r>
      <w:r w:rsidR="00735863" w:rsidRPr="001565E8">
        <w:t xml:space="preserve">soft </w:t>
      </w:r>
      <w:r w:rsidR="00FF13E8" w:rsidRPr="001565E8">
        <w:t>B-blocks</w:t>
      </w:r>
      <w:r w:rsidR="00A77464" w:rsidRPr="001565E8">
        <w:t xml:space="preserve"> upon stretching</w:t>
      </w:r>
      <w:r w:rsidR="00FB3E43" w:rsidRPr="001565E8">
        <w:t xml:space="preserve"> </w:t>
      </w:r>
      <w:r w:rsidR="00791AD7" w:rsidRPr="001565E8">
        <w:t xml:space="preserve">and elastic recovery is provided </w:t>
      </w:r>
      <w:r w:rsidR="000E2D2D" w:rsidRPr="001565E8">
        <w:t xml:space="preserve">by physical crosslinking of </w:t>
      </w:r>
      <w:r w:rsidR="00791AD7" w:rsidRPr="001565E8">
        <w:t xml:space="preserve">the </w:t>
      </w:r>
      <w:r w:rsidR="00FF13E8" w:rsidRPr="001565E8">
        <w:t>hard A-blocks</w:t>
      </w:r>
      <w:r w:rsidR="00FB06FA" w:rsidRPr="001565E8">
        <w:t>.</w:t>
      </w:r>
      <w:r w:rsidR="0085492B" w:rsidRPr="001565E8">
        <w:fldChar w:fldCharType="begin"/>
      </w:r>
      <w:r w:rsidR="006E121B" w:rsidRPr="001565E8">
        <w:instrText xml:space="preserve"> ADDIN EN.CITE &lt;EndNote&gt;&lt;Cite&gt;&lt;Author&gt;DiCiccio&lt;/Author&gt;&lt;Year&gt;2011&lt;/Year&gt;&lt;RecNum&gt;202&lt;/RecNum&gt;&lt;DisplayText&gt;&lt;style face="superscript"&gt;10&lt;/style&gt;&lt;/DisplayText&gt;&lt;record&gt;&lt;rec-number&gt;202&lt;/rec-number&gt;&lt;foreign-keys&gt;&lt;key app="EN" db-id="pe0x59sfdx5vdneta275esxctfs0szw500w0" timestamp="1574422707"&gt;202&lt;/key&gt;&lt;/foreign-keys&gt;&lt;ref-type name="Journal Article"&gt;17&lt;/ref-type&gt;&lt;contributors&gt;&lt;authors&gt;&lt;author&gt;DiCiccio, Angela M.&lt;/author&gt;&lt;author&gt;Coates, Geoffrey W.&lt;/author&gt;&lt;/authors&gt;&lt;/contributors&gt;&lt;titles&gt;&lt;title&gt;Ring-Opening Copolymerization of Maleic Anhydride with Epoxides: A Chain-Growth Approach to Unsaturated Polyesters&lt;/title&gt;&lt;secondary-title&gt;J. Am. Chem. Soc.&lt;/secondary-title&gt;&lt;/titles&gt;&lt;periodical&gt;&lt;full-title&gt;J. Am. Chem. Soc.&lt;/full-title&gt;&lt;/periodical&gt;&lt;pages&gt;10724-10727&lt;/pages&gt;&lt;volume&gt;133&lt;/volume&gt;&lt;number&gt;28&lt;/number&gt;&lt;dates&gt;&lt;year&gt;2011&lt;/year&gt;&lt;pub-dates&gt;&lt;date&gt;2011/07/20&lt;/date&gt;&lt;/pub-dates&gt;&lt;/dates&gt;&lt;publisher&gt;American Chemical Society&lt;/publisher&gt;&lt;isbn&gt;0002-7863&lt;/isbn&gt;&lt;urls&gt;&lt;related-urls&gt;&lt;url&gt;&lt;style face="underline" font="default" size="100%"&gt;https://doi.org/10.1021/ja203520p&lt;/style&gt;&lt;/url&gt;&lt;url&gt;&lt;style face="underline" font="default" size="100%"&gt;https://pubs.acs.org/doi/pdf/10.1021/ja203520p&lt;/style&gt;&lt;/url&gt;&lt;/related-urls&gt;&lt;/urls&gt;&lt;electronic-resource-num&gt;10.1021/ja203520p&lt;/electronic-resource-num&gt;&lt;/record&gt;&lt;/Cite&gt;&lt;/EndNote&gt;</w:instrText>
      </w:r>
      <w:r w:rsidR="0085492B" w:rsidRPr="001565E8">
        <w:fldChar w:fldCharType="separate"/>
      </w:r>
      <w:r w:rsidR="00464165" w:rsidRPr="001565E8">
        <w:rPr>
          <w:noProof/>
          <w:vertAlign w:val="superscript"/>
        </w:rPr>
        <w:t>10</w:t>
      </w:r>
      <w:r w:rsidR="0085492B" w:rsidRPr="001565E8">
        <w:fldChar w:fldCharType="end"/>
      </w:r>
      <w:r w:rsidR="00FB3E43" w:rsidRPr="001565E8">
        <w:t xml:space="preserve"> </w:t>
      </w:r>
      <w:r w:rsidR="00FF13E8" w:rsidRPr="001565E8">
        <w:t xml:space="preserve">It is well-known that block </w:t>
      </w:r>
      <w:r w:rsidR="00864B68" w:rsidRPr="001565E8">
        <w:t xml:space="preserve">polymer </w:t>
      </w:r>
      <w:r w:rsidR="00864B68" w:rsidRPr="001565E8">
        <w:rPr>
          <w:rStyle w:val="RSCB02ArticleTextChar"/>
        </w:rPr>
        <w:t xml:space="preserve">phase separation </w:t>
      </w:r>
      <w:r w:rsidR="00864B68" w:rsidRPr="001565E8">
        <w:t>depends upon</w:t>
      </w:r>
      <w:r w:rsidR="006F0E24" w:rsidRPr="001565E8">
        <w:t xml:space="preserve"> the overall degree of polymeriz</w:t>
      </w:r>
      <w:r w:rsidR="00864B68" w:rsidRPr="001565E8">
        <w:t>ation</w:t>
      </w:r>
      <w:r w:rsidR="0053760E" w:rsidRPr="001565E8">
        <w:t xml:space="preserve"> </w:t>
      </w:r>
      <w:r w:rsidR="0053760E" w:rsidRPr="001565E8">
        <w:rPr>
          <w:i/>
        </w:rPr>
        <w:t>N</w:t>
      </w:r>
      <w:r w:rsidR="0053760E" w:rsidRPr="001565E8">
        <w:t xml:space="preserve">, </w:t>
      </w:r>
      <w:r w:rsidR="00735863" w:rsidRPr="001565E8">
        <w:t>the Flor</w:t>
      </w:r>
      <w:r w:rsidR="00864B68" w:rsidRPr="001565E8">
        <w:t xml:space="preserve">y-Huggins interaction parameter χ, the volume fraction of hard block </w:t>
      </w:r>
      <w:r w:rsidR="00864B68" w:rsidRPr="001565E8">
        <w:rPr>
          <w:i/>
        </w:rPr>
        <w:t>f</w:t>
      </w:r>
      <w:r w:rsidR="00864B68" w:rsidRPr="001565E8">
        <w:rPr>
          <w:vertAlign w:val="subscript"/>
        </w:rPr>
        <w:t>hard</w:t>
      </w:r>
      <w:r w:rsidR="00864B68" w:rsidRPr="001565E8">
        <w:t xml:space="preserve"> (i.e. the composition) and the polymer architecture.</w:t>
      </w:r>
      <w:r w:rsidR="005B7267" w:rsidRPr="001565E8">
        <w:fldChar w:fldCharType="begin">
          <w:fldData xml:space="preserve">PEVuZE5vdGU+PENpdGU+PEF1dGhvcj5TaW50dXJlbDwvQXV0aG9yPjxZZWFyPjIwMTU8L1llYXI+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=
</w:fldData>
        </w:fldChar>
      </w:r>
      <w:r w:rsidR="00F70F89" w:rsidRPr="001565E8">
        <w:instrText xml:space="preserve"> ADDIN EN.CITE </w:instrText>
      </w:r>
      <w:r w:rsidR="00F70F89" w:rsidRPr="001565E8">
        <w:fldChar w:fldCharType="begin">
          <w:fldData xml:space="preserve">PEVuZE5vdGU+PENpdGU+PEF1dGhvcj5TaW50dXJlbDwvQXV0aG9yPjxZZWFyPjIwMTU8L1llYXI+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=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11, 12</w:t>
      </w:r>
      <w:r w:rsidR="005B7267" w:rsidRPr="001565E8">
        <w:fldChar w:fldCharType="end"/>
      </w:r>
    </w:p>
    <w:p w14:paraId="1AB0E400" w14:textId="71DF0C84" w:rsidR="00C45C51" w:rsidRPr="001565E8" w:rsidRDefault="00FF13E8" w:rsidP="00CE20FB">
      <w:pPr>
        <w:pStyle w:val="RSCB02ArticleText"/>
        <w:ind w:firstLine="284"/>
      </w:pPr>
      <w:r w:rsidRPr="001565E8">
        <w:t xml:space="preserve">Styrenic block </w:t>
      </w:r>
      <w:r w:rsidR="00442F5A" w:rsidRPr="001565E8">
        <w:t>co</w:t>
      </w:r>
      <w:r w:rsidRPr="001565E8">
        <w:t>polymers</w:t>
      </w:r>
      <w:r w:rsidR="00735863" w:rsidRPr="001565E8">
        <w:t xml:space="preserve"> (SBC)</w:t>
      </w:r>
      <w:r w:rsidRPr="001565E8">
        <w:t xml:space="preserve"> are </w:t>
      </w:r>
      <w:r w:rsidR="00735863" w:rsidRPr="001565E8">
        <w:t>widely applied thermoplastic elastomers</w:t>
      </w:r>
      <w:r w:rsidRPr="001565E8">
        <w:t xml:space="preserve"> </w:t>
      </w:r>
      <w:r w:rsidR="00735863" w:rsidRPr="001565E8">
        <w:t>due to their</w:t>
      </w:r>
      <w:r w:rsidRPr="001565E8">
        <w:t xml:space="preserve"> predictable phase-separated micro-structures, low cost and </w:t>
      </w:r>
      <w:r w:rsidR="00735863" w:rsidRPr="001565E8">
        <w:t xml:space="preserve">ability to show </w:t>
      </w:r>
      <w:r w:rsidRPr="001565E8">
        <w:t>stress-strain behaviour</w:t>
      </w:r>
      <w:r w:rsidR="00C45C51" w:rsidRPr="001565E8">
        <w:t>s</w:t>
      </w:r>
      <w:r w:rsidRPr="001565E8">
        <w:t xml:space="preserve"> </w:t>
      </w:r>
      <w:r w:rsidR="00C45C51" w:rsidRPr="001565E8">
        <w:t xml:space="preserve">similar </w:t>
      </w:r>
      <w:r w:rsidR="00735863" w:rsidRPr="001565E8">
        <w:t xml:space="preserve">to some </w:t>
      </w:r>
      <w:r w:rsidR="00384B3A" w:rsidRPr="001565E8">
        <w:t>cross-linked rubber</w:t>
      </w:r>
      <w:r w:rsidRPr="001565E8">
        <w:t xml:space="preserve">. </w:t>
      </w:r>
      <w:r w:rsidR="00735863" w:rsidRPr="001565E8">
        <w:t xml:space="preserve">They </w:t>
      </w:r>
      <w:r w:rsidR="00C45C51" w:rsidRPr="001565E8">
        <w:t>comprise</w:t>
      </w:r>
      <w:r w:rsidRPr="001565E8">
        <w:t xml:space="preserve"> </w:t>
      </w:r>
      <w:r w:rsidR="000F137E" w:rsidRPr="001565E8">
        <w:t xml:space="preserve">polystyrene </w:t>
      </w:r>
      <w:r w:rsidR="00735863" w:rsidRPr="001565E8">
        <w:t>A-</w:t>
      </w:r>
      <w:r w:rsidR="000F137E" w:rsidRPr="001565E8">
        <w:t>blocks</w:t>
      </w:r>
      <w:r w:rsidRPr="001565E8">
        <w:t xml:space="preserve"> and</w:t>
      </w:r>
      <w:r w:rsidR="000F137E" w:rsidRPr="001565E8">
        <w:t xml:space="preserve"> polyisoprene</w:t>
      </w:r>
      <w:r w:rsidR="00550525" w:rsidRPr="001565E8">
        <w:t>,</w:t>
      </w:r>
      <w:r w:rsidR="000F137E" w:rsidRPr="001565E8">
        <w:t xml:space="preserve"> </w:t>
      </w:r>
      <w:r w:rsidR="00550525" w:rsidRPr="001565E8">
        <w:t>poly</w:t>
      </w:r>
      <w:r w:rsidR="000F137E" w:rsidRPr="001565E8">
        <w:t xml:space="preserve">butadiene </w:t>
      </w:r>
      <w:r w:rsidR="00550525" w:rsidRPr="001565E8">
        <w:t>or poly(</w:t>
      </w:r>
      <w:r w:rsidR="00550525" w:rsidRPr="001565E8">
        <w:rPr>
          <w:rStyle w:val="st"/>
        </w:rPr>
        <w:t xml:space="preserve">ethylene butylene) </w:t>
      </w:r>
      <w:r w:rsidRPr="001565E8">
        <w:t xml:space="preserve">B-blocks </w:t>
      </w:r>
      <w:r w:rsidR="00550525" w:rsidRPr="001565E8">
        <w:t xml:space="preserve">(SBS, </w:t>
      </w:r>
      <w:r w:rsidR="000F137E" w:rsidRPr="001565E8">
        <w:t>SIS</w:t>
      </w:r>
      <w:r w:rsidR="00550525" w:rsidRPr="001565E8">
        <w:t xml:space="preserve"> and SEBS).</w:t>
      </w:r>
      <w:r w:rsidR="00550525" w:rsidRPr="001565E8">
        <w:fldChar w:fldCharType="begin"/>
      </w:r>
      <w:r w:rsidR="006E121B" w:rsidRPr="001565E8">
        <w:instrText xml:space="preserve"> ADDIN EN.CITE &lt;EndNote&gt;&lt;Cite&gt;&lt;Author&gt;Wang&lt;/Author&gt;&lt;Year&gt;2019&lt;/Year&gt;&lt;RecNum&gt;35&lt;/RecNum&gt;&lt;DisplayText&gt;&lt;style face="superscript"&gt;5&lt;/style&gt;&lt;/DisplayText&gt;&lt;record&gt;&lt;rec-number&gt;35&lt;/rec-number&gt;&lt;foreign-keys&gt;&lt;key app="EN" db-id="pe0x59sfdx5vdneta275esxctfs0szw500w0" timestamp="1558350457"&gt;35&lt;/key&gt;&lt;/foreign-keys&gt;&lt;ref-type name="Journal Article"&gt;17&lt;/ref-type&gt;&lt;contributors&gt;&lt;authors&gt;&lt;author&gt;Wang, Weiyu&lt;/author&gt;&lt;author&gt;Lu, Wei&lt;/author&gt;&lt;author&gt;Goodwin, Andrew&lt;/author&gt;&lt;author&gt;Wang, Huiqun&lt;/author&gt;&lt;author&gt;Yin, Panchao&lt;/author&gt;&lt;author&gt;Kang, Nam-Goo&lt;/author&gt;&lt;author&gt;Hong, Kunlun&lt;/author&gt;&lt;author&gt;Mays, Jimmy W.&lt;/author&gt;&lt;/authors&gt;&lt;/contributors&gt;&lt;titles&gt;&lt;title&gt;Recent advances in thermoplastic elastomers from living polymerizations: Macromolecular architectures and supramolecular chemistry&lt;/title&gt;&lt;secondary-title&gt;Prog. Polym. Sci.&lt;/secondary-title&gt;&lt;/titles&gt;&lt;periodical&gt;&lt;full-title&gt;Prog. Polym. Sci.&lt;/full-title&gt;&lt;/periodical&gt;&lt;pages&gt;1-31&lt;/pages&gt;&lt;volume&gt;95&lt;/volume&gt;&lt;keywords&gt;&lt;keyword&gt;Thermoplastic elastomer&lt;/keyword&gt;&lt;keyword&gt;Living/controlled polymerization&lt;/keyword&gt;&lt;keyword&gt;Macromolecular architecture&lt;/keyword&gt;&lt;keyword&gt;Mechanical properties&lt;/keyword&gt;&lt;keyword&gt;Glass transition temperature&lt;/keyword&gt;&lt;keyword&gt;Supramolecular chemistry&lt;/keyword&gt;&lt;/keywords&gt;&lt;dates&gt;&lt;year&gt;2019&lt;/year&gt;&lt;pub-dates&gt;&lt;date&gt;2019/08/01/&lt;/date&gt;&lt;/pub-dates&gt;&lt;/dates&gt;&lt;isbn&gt;0079-6700&lt;/isbn&gt;&lt;urls&gt;&lt;related-urls&gt;&lt;url&gt;&lt;style face="underline" font="default" size="100%"&gt;http://www.sciencedirect.com/science/article/pii/S0079670018303502&lt;/style&gt;&lt;/url&gt;&lt;url&gt;&lt;style face="underline" font="default" size="100%"&gt;https://www.sciencedirect.com/science/article/pii/S0079670018303502?via%3Dihub&lt;/style&gt;&lt;/url&gt;&lt;/related-urls&gt;&lt;/urls&gt;&lt;electronic-resource-num&gt;&lt;style face="underline" font="default" size="100%"&gt;https://doi.org/10.1016/j.progpolymsci.2019.04.002&lt;/style&gt;&lt;/electronic-resource-num&gt;&lt;/record&gt;&lt;/Cite&gt;&lt;/EndNote&gt;</w:instrText>
      </w:r>
      <w:r w:rsidR="00550525" w:rsidRPr="001565E8">
        <w:fldChar w:fldCharType="separate"/>
      </w:r>
      <w:r w:rsidR="00464165" w:rsidRPr="001565E8">
        <w:rPr>
          <w:noProof/>
          <w:vertAlign w:val="superscript"/>
        </w:rPr>
        <w:t>5</w:t>
      </w:r>
      <w:r w:rsidR="00550525" w:rsidRPr="001565E8">
        <w:fldChar w:fldCharType="end"/>
      </w:r>
      <w:r w:rsidR="0076091E" w:rsidRPr="001565E8">
        <w:t xml:space="preserve"> </w:t>
      </w:r>
      <w:r w:rsidR="00267DA6" w:rsidRPr="001565E8">
        <w:t xml:space="preserve">One </w:t>
      </w:r>
      <w:r w:rsidR="00735863" w:rsidRPr="001565E8">
        <w:t>drawback of all these materials</w:t>
      </w:r>
      <w:r w:rsidR="00267DA6" w:rsidRPr="001565E8">
        <w:t xml:space="preserve"> is</w:t>
      </w:r>
      <w:r w:rsidR="00735863" w:rsidRPr="001565E8">
        <w:t xml:space="preserve"> </w:t>
      </w:r>
      <w:r w:rsidR="00267DA6" w:rsidRPr="001565E8">
        <w:t>the limited</w:t>
      </w:r>
      <w:r w:rsidR="00F174E3" w:rsidRPr="001565E8">
        <w:t xml:space="preserve"> upper use</w:t>
      </w:r>
      <w:r w:rsidR="00F4329D" w:rsidRPr="001565E8">
        <w:t xml:space="preserve"> temperature </w:t>
      </w:r>
      <w:r w:rsidR="00267DA6" w:rsidRPr="001565E8">
        <w:t xml:space="preserve">which lies </w:t>
      </w:r>
      <w:r w:rsidR="00C45C51" w:rsidRPr="001565E8">
        <w:t xml:space="preserve">from </w:t>
      </w:r>
      <w:r w:rsidR="00267DA6" w:rsidRPr="001565E8">
        <w:t xml:space="preserve">65 </w:t>
      </w:r>
      <w:r w:rsidR="00C45C51" w:rsidRPr="001565E8">
        <w:t xml:space="preserve">to </w:t>
      </w:r>
      <w:r w:rsidR="00267DA6" w:rsidRPr="001565E8">
        <w:t>90 °C</w:t>
      </w:r>
      <w:r w:rsidR="00F31539" w:rsidRPr="001565E8">
        <w:t xml:space="preserve">. </w:t>
      </w:r>
      <w:r w:rsidR="00C45C51" w:rsidRPr="001565E8">
        <w:t>The temperature stability may be increased</w:t>
      </w:r>
      <w:r w:rsidRPr="001565E8">
        <w:t xml:space="preserve"> by using</w:t>
      </w:r>
      <w:r w:rsidR="008C4FE7" w:rsidRPr="001565E8">
        <w:t xml:space="preserve"> </w:t>
      </w:r>
      <w:r w:rsidR="00864B68" w:rsidRPr="001565E8">
        <w:t>a</w:t>
      </w:r>
      <w:r w:rsidR="008B5E36" w:rsidRPr="001565E8">
        <w:t xml:space="preserve"> higher </w:t>
      </w:r>
      <w:r w:rsidR="008B5E36" w:rsidRPr="001565E8">
        <w:rPr>
          <w:i/>
        </w:rPr>
        <w:t>T</w:t>
      </w:r>
      <w:r w:rsidR="008B5E36" w:rsidRPr="001565E8">
        <w:rPr>
          <w:vertAlign w:val="subscript"/>
        </w:rPr>
        <w:t>g</w:t>
      </w:r>
      <w:r w:rsidRPr="001565E8">
        <w:t xml:space="preserve"> hard block</w:t>
      </w:r>
      <w:r w:rsidR="00864B68" w:rsidRPr="001565E8">
        <w:t xml:space="preserve">, </w:t>
      </w:r>
      <w:r w:rsidRPr="001565E8">
        <w:t>such as</w:t>
      </w:r>
      <w:r w:rsidR="008B5E36" w:rsidRPr="001565E8">
        <w:t xml:space="preserve"> </w:t>
      </w:r>
      <w:r w:rsidR="002E0EFA" w:rsidRPr="001565E8">
        <w:t>poly(</w:t>
      </w:r>
      <w:r w:rsidR="002E0EFA" w:rsidRPr="001565E8">
        <w:rPr>
          <w:i/>
        </w:rPr>
        <w:t>tert-</w:t>
      </w:r>
      <w:r w:rsidR="002E0EFA" w:rsidRPr="001565E8">
        <w:t>butyl styrene) (</w:t>
      </w:r>
      <w:r w:rsidR="002E0EFA" w:rsidRPr="001565E8">
        <w:rPr>
          <w:i/>
        </w:rPr>
        <w:t>T</w:t>
      </w:r>
      <w:r w:rsidR="002E0EFA" w:rsidRPr="001565E8">
        <w:rPr>
          <w:vertAlign w:val="subscript"/>
        </w:rPr>
        <w:t>g</w:t>
      </w:r>
      <w:r w:rsidR="002E0EFA" w:rsidRPr="001565E8">
        <w:t xml:space="preserve"> </w:t>
      </w:r>
      <w:r w:rsidR="00CA7234" w:rsidRPr="001565E8">
        <w:t>~</w:t>
      </w:r>
      <w:r w:rsidR="002E0EFA" w:rsidRPr="001565E8">
        <w:t>130</w:t>
      </w:r>
      <w:r w:rsidR="00E27BE7" w:rsidRPr="001565E8">
        <w:t xml:space="preserve"> °C</w:t>
      </w:r>
      <w:r w:rsidR="002E0EFA" w:rsidRPr="001565E8">
        <w:t xml:space="preserve">) </w:t>
      </w:r>
      <w:r w:rsidR="00864B68" w:rsidRPr="001565E8">
        <w:t xml:space="preserve">or </w:t>
      </w:r>
      <w:r w:rsidR="002E0EFA" w:rsidRPr="001565E8">
        <w:t>poly(α-methyl styrene) (</w:t>
      </w:r>
      <w:r w:rsidR="002E0EFA" w:rsidRPr="001565E8">
        <w:rPr>
          <w:i/>
        </w:rPr>
        <w:t>T</w:t>
      </w:r>
      <w:r w:rsidR="002E0EFA" w:rsidRPr="001565E8">
        <w:rPr>
          <w:vertAlign w:val="subscript"/>
        </w:rPr>
        <w:t>g</w:t>
      </w:r>
      <w:r w:rsidR="002E0EFA" w:rsidRPr="001565E8">
        <w:t xml:space="preserve"> </w:t>
      </w:r>
      <w:r w:rsidR="00CA7234" w:rsidRPr="001565E8">
        <w:t>~</w:t>
      </w:r>
      <w:r w:rsidR="002E0EFA" w:rsidRPr="001565E8">
        <w:t>173</w:t>
      </w:r>
      <w:r w:rsidR="00E27BE7" w:rsidRPr="001565E8">
        <w:t xml:space="preserve"> °C</w:t>
      </w:r>
      <w:r w:rsidR="002E0EFA" w:rsidRPr="001565E8">
        <w:t>)</w:t>
      </w:r>
      <w:r w:rsidR="008B5E36" w:rsidRPr="001565E8">
        <w:t>.</w:t>
      </w:r>
      <w:r w:rsidR="004A1B71" w:rsidRPr="001565E8">
        <w:fldChar w:fldCharType="begin">
          <w:fldData xml:space="preserve">PEVuZE5vdGU+PENpdGU+PEF1dGhvcj5GZXR0ZXJzPC9BdXRob3I+PFllYXI+MTk3NzwvWWVhcj48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</w:fldData>
        </w:fldChar>
      </w:r>
      <w:r w:rsidR="00F70F89" w:rsidRPr="001565E8">
        <w:instrText xml:space="preserve"> ADDIN EN.CITE </w:instrText>
      </w:r>
      <w:r w:rsidR="00F70F89" w:rsidRPr="001565E8">
        <w:fldChar w:fldCharType="begin">
          <w:fldData xml:space="preserve">PEVuZE5vdGU+PENpdGU+PEF1dGhvcj5GZXR0ZXJzPC9BdXRob3I+PFllYXI+MTk3NzwvWWVhcj48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</w:fldData>
        </w:fldChar>
      </w:r>
      <w:r w:rsidR="00F70F89" w:rsidRPr="001565E8">
        <w:instrText xml:space="preserve"> ADDIN EN.CITE.DATA </w:instrText>
      </w:r>
      <w:r w:rsidR="00F70F89" w:rsidRPr="001565E8">
        <w:fldChar w:fldCharType="end"/>
      </w:r>
      <w:r w:rsidR="004A1B71" w:rsidRPr="001565E8">
        <w:fldChar w:fldCharType="separate"/>
      </w:r>
      <w:r w:rsidR="00F70F89" w:rsidRPr="001565E8">
        <w:rPr>
          <w:noProof/>
          <w:vertAlign w:val="superscript"/>
        </w:rPr>
        <w:t>13, 14</w:t>
      </w:r>
      <w:r w:rsidR="004A1B71" w:rsidRPr="001565E8">
        <w:fldChar w:fldCharType="end"/>
      </w:r>
      <w:r w:rsidR="002E0EFA" w:rsidRPr="001565E8">
        <w:t xml:space="preserve"> </w:t>
      </w:r>
      <w:r w:rsidR="00864B68" w:rsidRPr="001565E8">
        <w:t>Unfortunately,</w:t>
      </w:r>
      <w:r w:rsidR="008B5E36" w:rsidRPr="001565E8">
        <w:t xml:space="preserve"> </w:t>
      </w:r>
      <w:r w:rsidR="00C45C51" w:rsidRPr="001565E8">
        <w:t xml:space="preserve">these polymers </w:t>
      </w:r>
      <w:r w:rsidR="00384B3A" w:rsidRPr="001565E8">
        <w:t xml:space="preserve">show a </w:t>
      </w:r>
      <w:r w:rsidR="00C45C51" w:rsidRPr="001565E8">
        <w:t>reduce</w:t>
      </w:r>
      <w:r w:rsidR="00384B3A" w:rsidRPr="001565E8">
        <w:t>d</w:t>
      </w:r>
      <w:r w:rsidR="00CA7234" w:rsidRPr="001565E8">
        <w:t xml:space="preserve"> </w:t>
      </w:r>
      <w:r w:rsidR="00864B68" w:rsidRPr="001565E8">
        <w:t xml:space="preserve">propensity </w:t>
      </w:r>
      <w:r w:rsidR="00384B3A" w:rsidRPr="001565E8">
        <w:t>to</w:t>
      </w:r>
      <w:r w:rsidR="00CA7234" w:rsidRPr="001565E8">
        <w:t xml:space="preserve"> </w:t>
      </w:r>
      <w:r w:rsidR="00B96279" w:rsidRPr="001565E8">
        <w:t>phase separat</w:t>
      </w:r>
      <w:r w:rsidR="00384B3A" w:rsidRPr="001565E8">
        <w:t>e</w:t>
      </w:r>
      <w:r w:rsidR="00791AD7" w:rsidRPr="001565E8">
        <w:t xml:space="preserve"> </w:t>
      </w:r>
      <w:r w:rsidR="00CA7234" w:rsidRPr="001565E8">
        <w:t>(lower χ)</w:t>
      </w:r>
      <w:r w:rsidR="00AD4A8E" w:rsidRPr="001565E8">
        <w:t xml:space="preserve">. </w:t>
      </w:r>
      <w:r w:rsidR="00C45C51" w:rsidRPr="001565E8">
        <w:t xml:space="preserve">Hence, </w:t>
      </w:r>
      <w:r w:rsidR="00791AD7" w:rsidRPr="001565E8">
        <w:t xml:space="preserve">a much </w:t>
      </w:r>
      <w:r w:rsidR="00B96279" w:rsidRPr="001565E8">
        <w:t xml:space="preserve">higher </w:t>
      </w:r>
      <w:r w:rsidRPr="001565E8">
        <w:t>degree of polymerization (molar mass)</w:t>
      </w:r>
      <w:r w:rsidR="00864B68" w:rsidRPr="001565E8">
        <w:t xml:space="preserve"> </w:t>
      </w:r>
      <w:r w:rsidR="00791AD7" w:rsidRPr="001565E8">
        <w:t>is</w:t>
      </w:r>
      <w:r w:rsidR="00864B68" w:rsidRPr="001565E8">
        <w:t xml:space="preserve"> required</w:t>
      </w:r>
      <w:r w:rsidR="00B96279" w:rsidRPr="001565E8">
        <w:t xml:space="preserve"> to achieve the same mechanical properties</w:t>
      </w:r>
      <w:r w:rsidR="00C45C51" w:rsidRPr="001565E8">
        <w:t>,</w:t>
      </w:r>
      <w:r w:rsidRPr="001565E8">
        <w:t xml:space="preserve"> with the knock-on </w:t>
      </w:r>
      <w:r w:rsidR="00C45C51" w:rsidRPr="001565E8">
        <w:t>complication</w:t>
      </w:r>
      <w:r w:rsidR="00AD4A8E" w:rsidRPr="001565E8">
        <w:t>s</w:t>
      </w:r>
      <w:r w:rsidR="00C45C51" w:rsidRPr="001565E8">
        <w:t xml:space="preserve"> </w:t>
      </w:r>
      <w:r w:rsidR="00AD4A8E" w:rsidRPr="001565E8">
        <w:t xml:space="preserve">for </w:t>
      </w:r>
      <w:r w:rsidRPr="001565E8">
        <w:t xml:space="preserve">polymer processing. </w:t>
      </w:r>
    </w:p>
    <w:p w14:paraId="5601B3EA" w14:textId="392B0BC5" w:rsidR="00735863" w:rsidRPr="001565E8" w:rsidRDefault="00864B68" w:rsidP="00CE20FB">
      <w:pPr>
        <w:pStyle w:val="RSCB02ArticleText"/>
        <w:ind w:firstLine="284"/>
      </w:pPr>
      <w:r w:rsidRPr="001565E8">
        <w:t>Aside from improving the materials’ properties, concerns</w:t>
      </w:r>
      <w:r w:rsidR="008C4FE7" w:rsidRPr="001565E8">
        <w:t xml:space="preserve"> over </w:t>
      </w:r>
      <w:r w:rsidRPr="001565E8">
        <w:t>plastic</w:t>
      </w:r>
      <w:r w:rsidR="00433653" w:rsidRPr="001565E8">
        <w:t>’</w:t>
      </w:r>
      <w:r w:rsidRPr="001565E8">
        <w:t xml:space="preserve">s </w:t>
      </w:r>
      <w:r w:rsidR="002B7A81" w:rsidRPr="001565E8">
        <w:t xml:space="preserve">environmental impact </w:t>
      </w:r>
      <w:r w:rsidR="00A0132A" w:rsidRPr="001565E8">
        <w:t xml:space="preserve">and </w:t>
      </w:r>
      <w:r w:rsidRPr="001565E8">
        <w:t xml:space="preserve">efforts to reduce </w:t>
      </w:r>
      <w:r w:rsidR="00664AE9" w:rsidRPr="001565E8">
        <w:t>relian</w:t>
      </w:r>
      <w:r w:rsidR="00344A5C" w:rsidRPr="001565E8">
        <w:t xml:space="preserve">ce on </w:t>
      </w:r>
      <w:r w:rsidRPr="001565E8">
        <w:t>fossil fuels</w:t>
      </w:r>
      <w:r w:rsidR="00344A5C" w:rsidRPr="001565E8">
        <w:t xml:space="preserve"> </w:t>
      </w:r>
      <w:r w:rsidR="00384B3A" w:rsidRPr="001565E8">
        <w:t>continue</w:t>
      </w:r>
      <w:r w:rsidR="002B7A81" w:rsidRPr="001565E8">
        <w:t xml:space="preserve"> to drive</w:t>
      </w:r>
      <w:r w:rsidR="00664AE9" w:rsidRPr="001565E8">
        <w:t xml:space="preserve"> </w:t>
      </w:r>
      <w:r w:rsidR="002B7A81" w:rsidRPr="001565E8">
        <w:t>research into</w:t>
      </w:r>
      <w:r w:rsidR="00A0132A" w:rsidRPr="001565E8">
        <w:t xml:space="preserve"> </w:t>
      </w:r>
      <w:r w:rsidR="008C4FE7" w:rsidRPr="001565E8">
        <w:t xml:space="preserve">renewable </w:t>
      </w:r>
      <w:r w:rsidR="00664AE9" w:rsidRPr="001565E8">
        <w:t>feedstocks</w:t>
      </w:r>
      <w:r w:rsidR="008C4FE7" w:rsidRPr="001565E8">
        <w:t xml:space="preserve"> </w:t>
      </w:r>
      <w:r w:rsidR="00A0132A" w:rsidRPr="001565E8">
        <w:t xml:space="preserve">and </w:t>
      </w:r>
      <w:r w:rsidRPr="001565E8">
        <w:t xml:space="preserve">degradable </w:t>
      </w:r>
      <w:r w:rsidR="0066147D" w:rsidRPr="001565E8">
        <w:t>polymer</w:t>
      </w:r>
      <w:r w:rsidRPr="001565E8">
        <w:t>s</w:t>
      </w:r>
      <w:r w:rsidR="0066147D" w:rsidRPr="001565E8">
        <w:t>.</w:t>
      </w:r>
      <w:r w:rsidR="00344A5C" w:rsidRPr="001565E8">
        <w:fldChar w:fldCharType="begin">
          <w:fldData xml:space="preserve">PEVuZE5vdGU+PENpdGU+PEF1dGhvcj5aaGFuZzwvQXV0aG9yPjxZZWFyPjIwMTg8L1llYXI+PFJl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</w:fldData>
        </w:fldChar>
      </w:r>
      <w:r w:rsidR="00F70F89" w:rsidRPr="001565E8">
        <w:instrText xml:space="preserve"> ADDIN EN.CITE </w:instrText>
      </w:r>
      <w:r w:rsidR="00F70F89" w:rsidRPr="001565E8">
        <w:fldChar w:fldCharType="begin">
          <w:fldData xml:space="preserve">PEVuZE5vdGU+PENpdGU+PEF1dGhvcj5aaGFuZzwvQXV0aG9yPjxZZWFyPjIwMTg8L1llYXI+PFJl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</w:fldData>
        </w:fldChar>
      </w:r>
      <w:r w:rsidR="00F70F89" w:rsidRPr="001565E8">
        <w:instrText xml:space="preserve"> ADDIN EN.CITE.DATA </w:instrText>
      </w:r>
      <w:r w:rsidR="00F70F89" w:rsidRPr="001565E8">
        <w:fldChar w:fldCharType="end"/>
      </w:r>
      <w:r w:rsidR="00344A5C" w:rsidRPr="001565E8">
        <w:fldChar w:fldCharType="separate"/>
      </w:r>
      <w:r w:rsidR="00F70F89" w:rsidRPr="001565E8">
        <w:rPr>
          <w:noProof/>
          <w:vertAlign w:val="superscript"/>
        </w:rPr>
        <w:t>1, 15-18</w:t>
      </w:r>
      <w:r w:rsidR="00344A5C" w:rsidRPr="001565E8">
        <w:fldChar w:fldCharType="end"/>
      </w:r>
      <w:r w:rsidR="00791AD7" w:rsidRPr="001565E8">
        <w:t xml:space="preserve"> In the context of thermoplastic elastomers, Hillmyer and co-workers have pioneered</w:t>
      </w:r>
      <w:r w:rsidR="00735863" w:rsidRPr="001565E8">
        <w:t xml:space="preserve"> aliphatic polyester TPEs many of which are</w:t>
      </w:r>
      <w:r w:rsidR="00791AD7" w:rsidRPr="001565E8">
        <w:t xml:space="preserve"> bio-sourced and </w:t>
      </w:r>
      <w:r w:rsidR="00735863" w:rsidRPr="001565E8">
        <w:t>degradable</w:t>
      </w:r>
      <w:r w:rsidR="002D3FAC" w:rsidRPr="001565E8">
        <w:t>.</w:t>
      </w:r>
      <w:r w:rsidR="005B7267" w:rsidRPr="001565E8">
        <w:fldChar w:fldCharType="begin">
          <w:fldData xml:space="preserve">PEVuZE5vdGU+PENpdGU+PEF1dGhvcj5CcnV0bWFuPC9BdXRob3I+PFllYXI+MjAxNjwvWWVhcj48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</w:fldData>
        </w:fldChar>
      </w:r>
      <w:r w:rsidR="00F70F89" w:rsidRPr="001565E8">
        <w:instrText xml:space="preserve"> ADDIN EN.CITE </w:instrText>
      </w:r>
      <w:r w:rsidR="00F70F89" w:rsidRPr="001565E8">
        <w:fldChar w:fldCharType="begin">
          <w:fldData xml:space="preserve">PEVuZE5vdGU+PENpdGU+PEF1dGhvcj5CcnV0bWFuPC9BdXRob3I+PFllYXI+MjAxNjwvWWVhcj48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</w:fldData>
        </w:fldChar>
      </w:r>
      <w:r w:rsidR="00F70F89" w:rsidRPr="001565E8">
        <w:instrText xml:space="preserve"> ADDIN EN.CITE.DATA </w:instrText>
      </w:r>
      <w:r w:rsidR="00F70F89" w:rsidRPr="001565E8">
        <w:fldChar w:fldCharType="end"/>
      </w:r>
      <w:r w:rsidR="005B7267" w:rsidRPr="001565E8">
        <w:fldChar w:fldCharType="separate"/>
      </w:r>
      <w:r w:rsidR="006E199B" w:rsidRPr="001565E8">
        <w:rPr>
          <w:noProof/>
          <w:vertAlign w:val="superscript"/>
        </w:rPr>
        <w:t>19-25</w:t>
      </w:r>
      <w:r w:rsidR="005B7267" w:rsidRPr="001565E8">
        <w:fldChar w:fldCharType="end"/>
      </w:r>
      <w:r w:rsidR="00384B3A" w:rsidRPr="001565E8">
        <w:t xml:space="preserve"> </w:t>
      </w:r>
      <w:r w:rsidR="002D3FAC" w:rsidRPr="001565E8">
        <w:t>These polyester</w:t>
      </w:r>
      <w:r w:rsidR="00C45C51" w:rsidRPr="001565E8">
        <w:t>s</w:t>
      </w:r>
      <w:r w:rsidR="002D3FAC" w:rsidRPr="001565E8">
        <w:t xml:space="preserve"> are prepared by</w:t>
      </w:r>
      <w:r w:rsidR="00791AD7" w:rsidRPr="001565E8">
        <w:t xml:space="preserve"> </w:t>
      </w:r>
      <w:r w:rsidRPr="001565E8">
        <w:t>the ring-opening polymerization (ROP) of bio-derived cyclic esters</w:t>
      </w:r>
      <w:r w:rsidR="00C45C51" w:rsidRPr="001565E8">
        <w:t xml:space="preserve"> which has the advantage of being highly controlled and delivering high molecular </w:t>
      </w:r>
      <w:r w:rsidR="0003272E" w:rsidRPr="001565E8">
        <w:t xml:space="preserve">weight </w:t>
      </w:r>
      <w:r w:rsidR="00C45C51" w:rsidRPr="001565E8">
        <w:t>polymers</w:t>
      </w:r>
      <w:r w:rsidR="0008162B" w:rsidRPr="001565E8">
        <w:t>.</w:t>
      </w:r>
      <w:r w:rsidR="0008162B" w:rsidRPr="001565E8">
        <w:fldChar w:fldCharType="begin"/>
      </w:r>
      <w:r w:rsidR="006E121B" w:rsidRPr="001565E8">
        <w:instrText xml:space="preserve"> ADDIN EN.CITE &lt;EndNote&gt;&lt;Cite&gt;&lt;Author&gt;Wang&lt;/Author&gt;&lt;Year&gt;2017&lt;/Year&gt;&lt;RecNum&gt;63&lt;/RecNum&gt;&lt;DisplayText&gt;&lt;style face="superscript"&gt;17&lt;/style&gt;&lt;/DisplayText&gt;&lt;record&gt;&lt;rec-number&gt;63&lt;/rec-number&gt;&lt;foreign-keys&gt;&lt;key app="EN" db-id="pe0x59sfdx5vdneta275esxctfs0szw500w0" timestamp="1558366571"&gt;63&lt;/key&gt;&lt;/foreign-keys&gt;&lt;ref-type name="Journal Article"&gt;17&lt;/ref-type&gt;&lt;contributors&gt;&lt;authors&gt;&lt;author&gt;Wang, Zhongkai&lt;/author&gt;&lt;author&gt;Yuan, Liang&lt;/author&gt;&lt;author&gt;Tang, Chuanbing&lt;/author&gt;&lt;/authors&gt;&lt;/contributors&gt;&lt;titles&gt;&lt;title&gt;Sustainable Elastomers from Renewable Biomass&lt;/title&gt;&lt;secondary-title&gt;Acc. Chem. Res.&lt;/secondary-title&gt;&lt;/titles&gt;&lt;periodical&gt;&lt;full-title&gt;Acc. Chem. Res.&lt;/full-title&gt;&lt;/periodical&gt;&lt;pages&gt;1762-1773&lt;/pages&gt;&lt;volume&gt;50&lt;/volume&gt;&lt;number&gt;7&lt;/number&gt;&lt;dates&gt;&lt;year&gt;2017&lt;/year&gt;&lt;pub-dates&gt;&lt;date&gt;2017/07/18&lt;/date&gt;&lt;/pub-dates&gt;&lt;/dates&gt;&lt;publisher&gt;American Chemical Society&lt;/publisher&gt;&lt;isbn&gt;0001-4842&lt;/isbn&gt;&lt;urls&gt;&lt;related-urls&gt;&lt;url&gt;&lt;style face="underline" font="default" size="100%"&gt;https://doi.org/10.1021/acs.accounts.7b00209&lt;/style&gt;&lt;/url&gt;&lt;url&gt;&lt;style face="underline" font="default" size="100%"&gt;https://pubs.acs.org/doi/pdfplus/10.1021/acs.accounts.7b00209&lt;/style&gt;&lt;/url&gt;&lt;/related-urls&gt;&lt;/urls&gt;&lt;electronic-resource-num&gt;10.1021/acs.accounts.7b00209&lt;/electronic-resource-num&gt;&lt;/record&gt;&lt;/Cite&gt;&lt;/EndNote&gt;</w:instrText>
      </w:r>
      <w:r w:rsidR="0008162B" w:rsidRPr="001565E8">
        <w:fldChar w:fldCharType="separate"/>
      </w:r>
      <w:r w:rsidR="005B7267" w:rsidRPr="001565E8">
        <w:rPr>
          <w:noProof/>
          <w:vertAlign w:val="superscript"/>
        </w:rPr>
        <w:t>17</w:t>
      </w:r>
      <w:r w:rsidR="0008162B" w:rsidRPr="001565E8">
        <w:fldChar w:fldCharType="end"/>
      </w:r>
      <w:r w:rsidR="00C45C51" w:rsidRPr="001565E8">
        <w:t xml:space="preserve"> In terms of soft-block polyesters,</w:t>
      </w:r>
      <w:r w:rsidR="0008162B" w:rsidRPr="001565E8">
        <w:t xml:space="preserve"> </w:t>
      </w:r>
      <w:r w:rsidR="00C45C51" w:rsidRPr="001565E8">
        <w:t>there are a range of options, many of which are also bio-derived, and covering</w:t>
      </w:r>
      <w:r w:rsidR="00735863" w:rsidRPr="001565E8">
        <w:t xml:space="preserve"> </w:t>
      </w:r>
      <w:r w:rsidR="00735863" w:rsidRPr="001565E8">
        <w:rPr>
          <w:i/>
        </w:rPr>
        <w:t>T</w:t>
      </w:r>
      <w:r w:rsidR="00735863" w:rsidRPr="001565E8">
        <w:rPr>
          <w:vertAlign w:val="subscript"/>
        </w:rPr>
        <w:t>g</w:t>
      </w:r>
      <w:r w:rsidR="00735863" w:rsidRPr="001565E8">
        <w:t xml:space="preserve"> values</w:t>
      </w:r>
      <w:r w:rsidR="00C45C51" w:rsidRPr="001565E8">
        <w:t xml:space="preserve"> from </w:t>
      </w:r>
      <w:r w:rsidR="00735863" w:rsidRPr="001565E8">
        <w:t>-</w:t>
      </w:r>
      <w:r w:rsidR="00ED1270" w:rsidRPr="001565E8">
        <w:t>60</w:t>
      </w:r>
      <w:r w:rsidR="00C45C51" w:rsidRPr="001565E8">
        <w:t xml:space="preserve"> to </w:t>
      </w:r>
      <w:r w:rsidR="00735863" w:rsidRPr="001565E8">
        <w:t>-</w:t>
      </w:r>
      <w:r w:rsidR="00C45C51" w:rsidRPr="001565E8">
        <w:t>25 °C</w:t>
      </w:r>
      <w:r w:rsidR="00735863" w:rsidRPr="001565E8">
        <w:t xml:space="preserve">. For example, </w:t>
      </w:r>
      <w:r w:rsidR="00C45C51" w:rsidRPr="001565E8">
        <w:t>the ring-opening polymerization of</w:t>
      </w:r>
      <w:r w:rsidR="007D2EC0" w:rsidRPr="001565E8">
        <w:t xml:space="preserve"> </w:t>
      </w:r>
      <w:r w:rsidR="00EE3605" w:rsidRPr="001565E8">
        <w:t>menthi</w:t>
      </w:r>
      <w:r w:rsidR="00664AE9" w:rsidRPr="001565E8">
        <w:t>de</w:t>
      </w:r>
      <w:r w:rsidR="004C2523" w:rsidRPr="001565E8">
        <w:t xml:space="preserve"> (</w:t>
      </w:r>
      <w:r w:rsidR="0008162B" w:rsidRPr="001565E8">
        <w:t>derived from</w:t>
      </w:r>
      <w:r w:rsidR="004C2523" w:rsidRPr="001565E8">
        <w:t xml:space="preserve"> mint)</w:t>
      </w:r>
      <w:r w:rsidR="00664AE9" w:rsidRPr="001565E8">
        <w:t>,</w:t>
      </w:r>
      <w:r w:rsidR="007B296A" w:rsidRPr="001565E8">
        <w:fldChar w:fldCharType="begin"/>
      </w:r>
      <w:r w:rsidR="006E199B" w:rsidRPr="001565E8">
        <w:instrText xml:space="preserve"> ADDIN EN.CITE &lt;EndNote&gt;&lt;Cite&gt;&lt;Author&gt;Hillmyer&lt;/Author&gt;&lt;Year&gt;2014&lt;/Year&gt;&lt;RecNum&gt;227&lt;/RecNum&gt;&lt;DisplayText&gt;&lt;style face="superscript"&gt;26&lt;/style&gt;&lt;/DisplayText&gt;&lt;record&gt;&lt;rec-number&gt;227&lt;/rec-number&gt;&lt;foreign-keys&gt;&lt;key app="EN" db-id="pe0x59sfdx5vdneta275esxctfs0szw500w0" timestamp="1562422981"&gt;227&lt;/key&gt;&lt;/foreign-keys&gt;&lt;ref-type name="Journal Article"&gt;17&lt;/ref-type&gt;&lt;contributors&gt;&lt;authors&gt;&lt;author&gt;Hillmyer, Marc A.&lt;/author&gt;&lt;author&gt;Tolman, William B.&lt;/author&gt;&lt;/authors&gt;&lt;/contributors&gt;&lt;titles&gt;&lt;title&gt;Aliphatic Polyester Block Polymers: Renewable, Degradable, and Sustainable&lt;/title&gt;&lt;secondary-title&gt;Accounts of Chemical Research&lt;/secondary-title&gt;&lt;/titles&gt;&lt;periodical&gt;&lt;full-title&gt;Accounts of Chemical Research&lt;/full-title&gt;&lt;/periodical&gt;&lt;pages&gt;2390-2396&lt;/pages&gt;&lt;volume&gt;47&lt;/volume&gt;&lt;number&gt;8&lt;/number&gt;&lt;dates&gt;&lt;year&gt;2014&lt;/year&gt;&lt;pub-dates&gt;&lt;date&gt;2014/08/19&lt;/date&gt;&lt;/pub-dates&gt;&lt;/dates&gt;&lt;publisher&gt;American Chemical Society&lt;/publisher&gt;&lt;isbn&gt;0001-4842&lt;/isbn&gt;&lt;urls&gt;&lt;related-urls&gt;&lt;url&gt;https://doi.org/10.1021/ar500121d&lt;/url&gt;&lt;url&gt;https://pubs.acs.org/doi/pdfplus/10.1021/ar500121d&lt;/url&gt;&lt;/related-urls&gt;&lt;/urls&gt;&lt;electronic-resource-num&gt;10.1021/ar500121d&lt;/electronic-resource-num&gt;&lt;/record&gt;&lt;/Cite&gt;&lt;/EndNote&gt;</w:instrText>
      </w:r>
      <w:r w:rsidR="007B296A" w:rsidRPr="001565E8">
        <w:fldChar w:fldCharType="separate"/>
      </w:r>
      <w:r w:rsidR="006E199B" w:rsidRPr="001565E8">
        <w:rPr>
          <w:noProof/>
          <w:vertAlign w:val="superscript"/>
        </w:rPr>
        <w:t>26</w:t>
      </w:r>
      <w:r w:rsidR="007B296A" w:rsidRPr="001565E8">
        <w:fldChar w:fldCharType="end"/>
      </w:r>
      <w:r w:rsidR="00664AE9" w:rsidRPr="001565E8">
        <w:t xml:space="preserve"> </w:t>
      </w:r>
      <w:r w:rsidR="004C2523" w:rsidRPr="001565E8">
        <w:t>ε-d</w:t>
      </w:r>
      <w:r w:rsidR="0008162B" w:rsidRPr="001565E8">
        <w:t xml:space="preserve">ecalactone (derived from </w:t>
      </w:r>
      <w:r w:rsidR="00EE3605" w:rsidRPr="001565E8">
        <w:t>castor oil</w:t>
      </w:r>
      <w:r w:rsidR="007D2EC0" w:rsidRPr="001565E8">
        <w:t>),</w:t>
      </w:r>
      <w:r w:rsidR="000B4E6D" w:rsidRPr="001565E8">
        <w:fldChar w:fldCharType="begin">
          <w:fldData xml:space="preserve">PEVuZE5vdGU+PENpdGU+PEF1dGhvcj5NYXJ0ZWxsbzwvQXV0aG9yPjxZZWFyPjIwMTQ8L1llYXI+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</w:fldData>
        </w:fldChar>
      </w:r>
      <w:r w:rsidR="00F70F89" w:rsidRPr="001565E8">
        <w:instrText xml:space="preserve"> ADDIN EN.CITE </w:instrText>
      </w:r>
      <w:r w:rsidR="00F70F89" w:rsidRPr="001565E8">
        <w:fldChar w:fldCharType="begin">
          <w:fldData xml:space="preserve">PEVuZE5vdGU+PENpdGU+PEF1dGhvcj5NYXJ0ZWxsbzwvQXV0aG9yPjxZZWFyPjIwMTQ8L1llYXI+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</w:fldData>
        </w:fldChar>
      </w:r>
      <w:r w:rsidR="00F70F89" w:rsidRPr="001565E8">
        <w:instrText xml:space="preserve"> ADDIN EN.CITE.DATA </w:instrText>
      </w:r>
      <w:r w:rsidR="00F70F89" w:rsidRPr="001565E8">
        <w:fldChar w:fldCharType="end"/>
      </w:r>
      <w:r w:rsidR="000B4E6D" w:rsidRPr="001565E8">
        <w:fldChar w:fldCharType="separate"/>
      </w:r>
      <w:r w:rsidR="00F70F89" w:rsidRPr="001565E8">
        <w:rPr>
          <w:noProof/>
          <w:vertAlign w:val="superscript"/>
        </w:rPr>
        <w:t>21, 27, 28</w:t>
      </w:r>
      <w:r w:rsidR="000B4E6D" w:rsidRPr="001565E8">
        <w:fldChar w:fldCharType="end"/>
      </w:r>
      <w:r w:rsidR="0066147D" w:rsidRPr="001565E8">
        <w:t xml:space="preserve"> </w:t>
      </w:r>
      <w:r w:rsidR="004C2523" w:rsidRPr="001565E8">
        <w:t>6-methyl-ε-caprolactone</w:t>
      </w:r>
      <w:r w:rsidR="00EE3605" w:rsidRPr="001565E8">
        <w:t>,</w:t>
      </w:r>
      <w:r w:rsidR="002F54F0" w:rsidRPr="001565E8">
        <w:fldChar w:fldCharType="begin"/>
      </w:r>
      <w:r w:rsidR="006E121B" w:rsidRPr="001565E8">
        <w:instrText xml:space="preserve"> ADDIN EN.CITE &lt;EndNote&gt;&lt;Cite&gt;&lt;Author&gt;Martello&lt;/Author&gt;&lt;Year&gt;2011&lt;/Year&gt;&lt;RecNum&gt;259&lt;/RecNum&gt;&lt;DisplayText&gt;&lt;style face="superscript"&gt;29&lt;/style&gt;&lt;/DisplayText&gt;&lt;record&gt;&lt;rec-number&gt;259&lt;/rec-number&gt;&lt;foreign-keys&gt;&lt;key app="EN" db-id="pe0x59sfdx5vdneta275esxctfs0szw500w0" timestamp="1579013881"&gt;259&lt;/key&gt;&lt;/foreign-keys&gt;&lt;ref-type name="Journal Article"&gt;17&lt;/ref-type&gt;&lt;contributors&gt;&lt;authors&gt;&lt;author&gt;Martello, Mark T.&lt;/author&gt;&lt;author&gt;Hillmyer, Marc A.&lt;/author&gt;&lt;/authors&gt;&lt;/contributors&gt;&lt;titles&gt;&lt;title&gt;Polylactide–Poly(6-methyl-ε-caprolactone)–Polylactide Thermoplastic Elastomers&lt;/title&gt;&lt;secondary-title&gt;Macromolecules&lt;/secondary-title&gt;&lt;/titles&gt;&lt;periodical&gt;&lt;full-title&gt;Macromolecules&lt;/full-title&gt;&lt;/periodical&gt;&lt;pages&gt;8537-8545&lt;/pages&gt;&lt;volume&gt;44&lt;/volume&gt;&lt;number&gt;21&lt;/number&gt;&lt;dates&gt;&lt;year&gt;2011&lt;/year&gt;&lt;pub-dates&gt;&lt;date&gt;2011/11/08&lt;/date&gt;&lt;/pub-dates&gt;&lt;/dates&gt;&lt;publisher&gt;American Chemical Society&lt;/publisher&gt;&lt;isbn&gt;0024-9297&lt;/isbn&gt;&lt;urls&gt;&lt;related-urls&gt;&lt;url&gt;&lt;style face="underline" font="default" size="100%"&gt;https://doi.org/10.1021/ma201063t&lt;/style&gt;&lt;/url&gt;&lt;/related-urls&gt;&lt;/urls&gt;&lt;electronic-resource-num&gt;10.1021/ma201063t&lt;/electronic-resource-num&gt;&lt;/record&gt;&lt;/Cite&gt;&lt;/EndNote&gt;</w:instrText>
      </w:r>
      <w:r w:rsidR="002F54F0" w:rsidRPr="001565E8">
        <w:fldChar w:fldCharType="separate"/>
      </w:r>
      <w:r w:rsidR="006E199B" w:rsidRPr="001565E8">
        <w:rPr>
          <w:noProof/>
          <w:vertAlign w:val="superscript"/>
        </w:rPr>
        <w:t>29</w:t>
      </w:r>
      <w:r w:rsidR="002F54F0" w:rsidRPr="001565E8">
        <w:fldChar w:fldCharType="end"/>
      </w:r>
      <w:r w:rsidR="00EE3605" w:rsidRPr="001565E8">
        <w:t xml:space="preserve"> </w:t>
      </w:r>
      <w:r w:rsidR="004C2523" w:rsidRPr="001565E8">
        <w:lastRenderedPageBreak/>
        <w:t>β-methyl-δ-valerolactone</w:t>
      </w:r>
      <w:r w:rsidR="002C2AED" w:rsidRPr="001565E8">
        <w:t xml:space="preserve"> (derived from glucose)</w:t>
      </w:r>
      <w:r w:rsidR="004C2523" w:rsidRPr="001565E8">
        <w:t>,</w:t>
      </w:r>
      <w:r w:rsidR="000B3D48" w:rsidRPr="001565E8">
        <w:fldChar w:fldCharType="begin"/>
      </w:r>
      <w:r w:rsidR="00F70F89" w:rsidRPr="001565E8">
        <w:instrText xml:space="preserve"> ADDIN EN.CITE &lt;EndNote&gt;&lt;Cite&gt;&lt;Author&gt;Brutman&lt;/Author&gt;&lt;Year&gt;2016&lt;/Year&gt;&lt;RecNum&gt;79&lt;/RecNum&gt;&lt;DisplayText&gt;&lt;style face="superscript"&gt;19&lt;/style&gt;&lt;/DisplayText&gt;&lt;record&gt;&lt;rec-number&gt;79&lt;/rec-number&gt;&lt;foreign-keys&gt;&lt;key app="EN" db-id="pe0x59sfdx5vdneta275esxctfs0szw500w0" timestamp="1558372099"&gt;79&lt;/key&gt;&lt;/foreign-keys&gt;&lt;ref-type name="Journal Article"&gt;17&lt;/ref-type&gt;&lt;contributors&gt;&lt;authors&gt;&lt;author&gt;Brutman, Jacob P.&lt;/author&gt;&lt;author&gt;De Hoe, Guilhem X.&lt;/author&gt;&lt;author&gt;Schneiderman, Deborah K.&lt;/author&gt;&lt;author&gt;Le, Truyen N.&lt;/author&gt;&lt;author&gt;Hillmyer, Marc A.&lt;/author&gt;&lt;/authors&gt;&lt;/contributors&gt;&lt;titles&gt;&lt;title&gt;Renewable, Degradable, and Chemically Recyclable Cross-Linked Elastomers&lt;/title&gt;&lt;secondary-title&gt;Ind. Eng. Chem. Res.&lt;/secondary-title&gt;&lt;/titles&gt;&lt;periodical&gt;&lt;full-title&gt;Ind. Eng. Chem. Res.&lt;/full-title&gt;&lt;/periodical&gt;&lt;pages&gt;11097-11106&lt;/pages&gt;&lt;volume&gt;55&lt;/volume&gt;&lt;number&gt;42&lt;/number&gt;&lt;dates&gt;&lt;year&gt;2016&lt;/year&gt;&lt;pub-dates&gt;&lt;date&gt;2016/10/26&lt;/date&gt;&lt;/pub-dates&gt;&lt;/dates&gt;&lt;publisher&gt;American Chemical Society&lt;/publisher&gt;&lt;isbn&gt;0888-5885&lt;/isbn&gt;&lt;urls&gt;&lt;related-urls&gt;&lt;url&gt;&lt;style face="underline" font="default" size="100%"&gt;https://doi.org/10.1021/acs.iecr.6b02931&lt;/style&gt;&lt;/url&gt;&lt;url&gt;&lt;style face="underline" font="default" size="100%"&gt;https://pubs.acs.org/doi/pdfplus/10.1021/acs.iecr.6b02931&lt;/style&gt;&lt;/url&gt;&lt;url&gt;&lt;style face="underline" font="default" size="100%"&gt;https://pubs.acs.org/doi/pdf/10.1021/acs.iecr.6b02931&lt;/style&gt;&lt;/url&gt;&lt;/related-urls&gt;&lt;/urls&gt;&lt;electronic-resource-num&gt;10.1021/acs.iecr.6b02931&lt;/electronic-resource-num&gt;&lt;/record&gt;&lt;/Cite&gt;&lt;/EndNote&gt;</w:instrText>
      </w:r>
      <w:r w:rsidR="000B3D48" w:rsidRPr="001565E8">
        <w:fldChar w:fldCharType="separate"/>
      </w:r>
      <w:r w:rsidR="00B208D4" w:rsidRPr="001565E8">
        <w:rPr>
          <w:noProof/>
          <w:vertAlign w:val="superscript"/>
        </w:rPr>
        <w:t>19</w:t>
      </w:r>
      <w:r w:rsidR="000B3D48" w:rsidRPr="001565E8">
        <w:fldChar w:fldCharType="end"/>
      </w:r>
      <w:r w:rsidR="004C2523" w:rsidRPr="001565E8">
        <w:t xml:space="preserve"> </w:t>
      </w:r>
      <w:r w:rsidR="00D34B09" w:rsidRPr="001565E8">
        <w:t>ε-</w:t>
      </w:r>
      <w:r w:rsidR="00EE3605" w:rsidRPr="001565E8">
        <w:t>caprolactone</w:t>
      </w:r>
      <w:r w:rsidR="006A68E3" w:rsidRPr="001565E8">
        <w:t xml:space="preserve"> (widely regarded</w:t>
      </w:r>
      <w:r w:rsidR="00877AD6" w:rsidRPr="001565E8">
        <w:t xml:space="preserve"> as degradable)</w:t>
      </w:r>
      <w:r w:rsidR="002F54F0" w:rsidRPr="001565E8">
        <w:fldChar w:fldCharType="begin"/>
      </w:r>
      <w:r w:rsidR="006E121B" w:rsidRPr="001565E8">
        <w:instrText xml:space="preserve"> ADDIN EN.CITE &lt;EndNote&gt;&lt;Cite&gt;&lt;Author&gt;Schneiderman&lt;/Author&gt;&lt;Year&gt;2015&lt;/Year&gt;&lt;RecNum&gt;67&lt;/RecNum&gt;&lt;DisplayText&gt;&lt;style face="superscript"&gt;20&lt;/style&gt;&lt;/DisplayText&gt;&lt;record&gt;&lt;rec-number&gt;67&lt;/rec-number&gt;&lt;foreign-keys&gt;&lt;key app="EN" db-id="pe0x59sfdx5vdneta275esxctfs0szw500w0" timestamp="1558366822"&gt;67&lt;/key&gt;&lt;/foreign-keys&gt;&lt;ref-type name="Journal Article"&gt;17&lt;/ref-type&gt;&lt;contributors&gt;&lt;authors&gt;&lt;author&gt;Schneiderman, Deborah K.&lt;/author&gt;&lt;author&gt;Hill, Erin M.&lt;/author&gt;&lt;author&gt;Martello, Mark T.&lt;/author&gt;&lt;author&gt;Hillmyer, Marc A.&lt;/author&gt;&lt;/authors&gt;&lt;/contributors&gt;&lt;titles&gt;&lt;title&gt;Poly(lactide)-block-poly(ε-caprolactone-co-ε-decalactone)-block-poly(lactide) copolymer elastomers&lt;/title&gt;&lt;secondary-title&gt;Polym. Chem.&lt;/secondary-title&gt;&lt;/titles&gt;&lt;periodical&gt;&lt;full-title&gt;Polym. Chem.&lt;/full-title&gt;&lt;/periodical&gt;&lt;pages&gt;3641-3651&lt;/pages&gt;&lt;volume&gt;6&lt;/volume&gt;&lt;number&gt;19&lt;/number&gt;&lt;dates&gt;&lt;year&gt;2015&lt;/year&gt;&lt;/dates&gt;&lt;publisher&gt;The Royal Society of Chemistry&lt;/publisher&gt;&lt;isbn&gt;1759-9954&lt;/isbn&gt;&lt;work-type&gt;10.1039/C5PY00202H&lt;/work-type&gt;&lt;urls&gt;&lt;related-urls&gt;&lt;url&gt;&lt;style face="underline" font="default" size="100%"&gt;http://dx.doi.org/10.1039/C5PY00202H&lt;/style&gt;&lt;/url&gt;&lt;url&gt;&lt;style face="underline" font="default" size="100%"&gt;https://pubs.rsc.org/en/content/articlepdf/2015/py/c5py00202h&lt;/style&gt;&lt;/url&gt;&lt;/related-urls&gt;&lt;/urls&gt;&lt;electronic-resource-num&gt;10.1039/C5PY00202H&lt;/electronic-resource-num&gt;&lt;/record&gt;&lt;/Cite&gt;&lt;/EndNote&gt;</w:instrText>
      </w:r>
      <w:r w:rsidR="002F54F0" w:rsidRPr="001565E8">
        <w:fldChar w:fldCharType="separate"/>
      </w:r>
      <w:r w:rsidR="00B208D4" w:rsidRPr="001565E8">
        <w:rPr>
          <w:noProof/>
          <w:vertAlign w:val="superscript"/>
        </w:rPr>
        <w:t>20</w:t>
      </w:r>
      <w:r w:rsidR="002F54F0" w:rsidRPr="001565E8">
        <w:fldChar w:fldCharType="end"/>
      </w:r>
      <w:r w:rsidR="000B3D48" w:rsidRPr="001565E8">
        <w:t xml:space="preserve"> </w:t>
      </w:r>
      <w:r w:rsidRPr="001565E8">
        <w:rPr>
          <w:rStyle w:val="CommentReference"/>
        </w:rPr>
        <w:t xml:space="preserve">or </w:t>
      </w:r>
      <w:r w:rsidR="004C2523" w:rsidRPr="001565E8">
        <w:t>γ-methyl-ε-caprolactone</w:t>
      </w:r>
      <w:r w:rsidR="00C45C51" w:rsidRPr="001565E8">
        <w:t xml:space="preserve"> are all reported</w:t>
      </w:r>
      <w:r w:rsidR="00791AD7" w:rsidRPr="001565E8">
        <w:t>.</w:t>
      </w:r>
      <w:r w:rsidR="002F54F0" w:rsidRPr="001565E8">
        <w:fldChar w:fldCharType="begin"/>
      </w:r>
      <w:r w:rsidR="006E121B" w:rsidRPr="001565E8">
        <w:instrText xml:space="preserve"> ADDIN EN.CITE &lt;EndNote&gt;&lt;Cite&gt;&lt;Author&gt;Watts&lt;/Author&gt;&lt;Year&gt;2017&lt;/Year&gt;&lt;RecNum&gt;81&lt;/RecNum&gt;&lt;DisplayText&gt;&lt;style face="superscript"&gt;24&lt;/style&gt;&lt;/DisplayText&gt;&lt;record&gt;&lt;rec-number&gt;81&lt;/rec-number&gt;&lt;foreign-keys&gt;&lt;key app="EN" db-id="pe0x59sfdx5vdneta275esxctfs0szw500w0" timestamp="1558372160"&gt;81&lt;/key&gt;&lt;/foreign-keys&gt;&lt;ref-type name="Journal Article"&gt;17&lt;/ref-type&gt;&lt;contributors&gt;&lt;authors&gt;&lt;author&gt;Watts, Annabelle&lt;/author&gt;&lt;author&gt;Kurokawa, Naruki&lt;/author&gt;&lt;author&gt;Hillmyer, Marc A.&lt;/author&gt;&lt;/authors&gt;&lt;/contributors&gt;&lt;titles&gt;&lt;title&gt;Strong, Resilient, and Sustainable Aliphatic Polyester Thermoplastic Elastomers&lt;/title&gt;&lt;secondary-title&gt;Biomacromolecules&lt;/secondary-title&gt;&lt;/titles&gt;&lt;periodical&gt;&lt;full-title&gt;Biomacromolecules&lt;/full-title&gt;&lt;/periodical&gt;&lt;pages&gt;1845-1854&lt;/pages&gt;&lt;volume&gt;18&lt;/volume&gt;&lt;number&gt;6&lt;/number&gt;&lt;dates&gt;&lt;year&gt;2017&lt;/year&gt;&lt;pub-dates&gt;&lt;date&gt;2017/06/12&lt;/date&gt;&lt;/pub-dates&gt;&lt;/dates&gt;&lt;publisher&gt;American Chemical Society&lt;/publisher&gt;&lt;isbn&gt;1525-7797&lt;/isbn&gt;&lt;urls&gt;&lt;related-urls&gt;&lt;url&gt;https://doi.org/10.1021/acs.biomac.7b00283&lt;/url&gt;&lt;url&gt;https://pubs.acs.org/doi/pdfplus/10.1021/acs.biomac.7b00283&lt;/url&gt;&lt;/related-urls&gt;&lt;/urls&gt;&lt;electronic-resource-num&gt;10.1021/acs.biomac.7b00283&lt;/electronic-resource-num&gt;&lt;/record&gt;&lt;/Cite&gt;&lt;/EndNote&gt;</w:instrText>
      </w:r>
      <w:r w:rsidR="002F54F0" w:rsidRPr="001565E8">
        <w:fldChar w:fldCharType="separate"/>
      </w:r>
      <w:r w:rsidR="00B208D4" w:rsidRPr="001565E8">
        <w:rPr>
          <w:noProof/>
          <w:vertAlign w:val="superscript"/>
        </w:rPr>
        <w:t>24</w:t>
      </w:r>
      <w:r w:rsidR="002F54F0" w:rsidRPr="001565E8">
        <w:fldChar w:fldCharType="end"/>
      </w:r>
      <w:r w:rsidR="0008162B" w:rsidRPr="001565E8">
        <w:t xml:space="preserve"> </w:t>
      </w:r>
      <w:r w:rsidR="00737920" w:rsidRPr="001565E8">
        <w:t>Other</w:t>
      </w:r>
      <w:r w:rsidRPr="001565E8">
        <w:t xml:space="preserve"> </w:t>
      </w:r>
      <w:r w:rsidR="00D243E4" w:rsidRPr="001565E8">
        <w:t xml:space="preserve">bio-derived soft </w:t>
      </w:r>
      <w:r w:rsidR="002D3FAC" w:rsidRPr="001565E8">
        <w:t>block polymers</w:t>
      </w:r>
      <w:r w:rsidR="00737920" w:rsidRPr="001565E8">
        <w:t xml:space="preserve"> </w:t>
      </w:r>
      <w:r w:rsidR="00735863" w:rsidRPr="001565E8">
        <w:t>are known</w:t>
      </w:r>
      <w:r w:rsidR="00AD4A8E" w:rsidRPr="001565E8">
        <w:t>,</w:t>
      </w:r>
      <w:r w:rsidR="002D3FAC" w:rsidRPr="001565E8">
        <w:t xml:space="preserve"> but not all are degradable</w:t>
      </w:r>
      <w:r w:rsidRPr="001565E8">
        <w:t xml:space="preserve">, for example by the polymerization of </w:t>
      </w:r>
      <w:r w:rsidR="00D97421" w:rsidRPr="001565E8">
        <w:t>terpenes,</w:t>
      </w:r>
      <w:r w:rsidR="002D0CBB" w:rsidRPr="001565E8">
        <w:fldChar w:fldCharType="begin">
          <w:fldData xml:space="preserve">PEVuZE5vdGU+PENpdGU+PEF1dGhvcj5Cb2x0b248L0F1dGhvcj48WWVhcj4yMDE0PC9ZZWFyPjxS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</w:fldData>
        </w:fldChar>
      </w:r>
      <w:r w:rsidR="00F70F89" w:rsidRPr="001565E8">
        <w:instrText xml:space="preserve"> ADDIN EN.CITE </w:instrText>
      </w:r>
      <w:r w:rsidR="00F70F89" w:rsidRPr="001565E8">
        <w:fldChar w:fldCharType="begin">
          <w:fldData xml:space="preserve">PEVuZE5vdGU+PENpdGU+PEF1dGhvcj5Cb2x0b248L0F1dGhvcj48WWVhcj4yMDE0PC9ZZWFyPjxS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</w:fldData>
        </w:fldChar>
      </w:r>
      <w:r w:rsidR="00F70F89" w:rsidRPr="001565E8">
        <w:instrText xml:space="preserve"> ADDIN EN.CITE.DATA </w:instrText>
      </w:r>
      <w:r w:rsidR="00F70F89" w:rsidRPr="001565E8">
        <w:fldChar w:fldCharType="end"/>
      </w:r>
      <w:r w:rsidR="002D0CBB" w:rsidRPr="001565E8">
        <w:fldChar w:fldCharType="separate"/>
      </w:r>
      <w:r w:rsidR="00F70F89" w:rsidRPr="001565E8">
        <w:rPr>
          <w:noProof/>
          <w:vertAlign w:val="superscript"/>
        </w:rPr>
        <w:t>30, 31</w:t>
      </w:r>
      <w:r w:rsidR="002D0CBB" w:rsidRPr="001565E8">
        <w:fldChar w:fldCharType="end"/>
      </w:r>
      <w:r w:rsidR="00D97421" w:rsidRPr="001565E8">
        <w:t xml:space="preserve"> fatty acids</w:t>
      </w:r>
      <w:r w:rsidR="00D97421" w:rsidRPr="001565E8">
        <w:fldChar w:fldCharType="begin"/>
      </w:r>
      <w:r w:rsidR="006E121B" w:rsidRPr="001565E8">
        <w:instrText xml:space="preserve"> ADDIN EN.CITE &lt;EndNote&gt;&lt;Cite&gt;&lt;Author&gt;Wang&lt;/Author&gt;&lt;Year&gt;2013&lt;/Year&gt;&lt;RecNum&gt;272&lt;/RecNum&gt;&lt;DisplayText&gt;&lt;style face="superscript"&gt;32&lt;/style&gt;&lt;/DisplayText&gt;&lt;record&gt;&lt;rec-number&gt;272&lt;/rec-number&gt;&lt;foreign-keys&gt;&lt;key app="EN" db-id="pe0x59sfdx5vdneta275esxctfs0szw500w0" timestamp="1579021040"&gt;272&lt;/key&gt;&lt;/foreign-keys&gt;&lt;ref-type name="Journal Article"&gt;17&lt;/ref-type&gt;&lt;contributors&gt;&lt;authors&gt;&lt;author&gt;Wang, Shu&lt;/author&gt;&lt;author&gt;Vajjala Kesava, Sameer&lt;/author&gt;&lt;author&gt;Gomez, Enrique D.&lt;/author&gt;&lt;author&gt;Robertson, Megan L.&lt;/author&gt;&lt;/authors&gt;&lt;/contributors&gt;&lt;titles&gt;&lt;title&gt;Sustainable Thermoplastic Elastomers Derived from Fatty Acids&lt;/title&gt;&lt;secondary-title&gt;Macromolecules&lt;/secondary-title&gt;&lt;/titles&gt;&lt;periodical&gt;&lt;full-title&gt;Macromolecules&lt;/full-title&gt;&lt;/periodical&gt;&lt;pages&gt;7202-7212&lt;/pages&gt;&lt;volume&gt;46&lt;/volume&gt;&lt;number&gt;18&lt;/number&gt;&lt;dates&gt;&lt;year&gt;2013&lt;/year&gt;&lt;pub-dates&gt;&lt;date&gt;2013/09/24&lt;/date&gt;&lt;/pub-dates&gt;&lt;/dates&gt;&lt;publisher&gt;American Chemical Society&lt;/publisher&gt;&lt;isbn&gt;0024-9297&lt;/isbn&gt;&lt;urls&gt;&lt;related-urls&gt;&lt;url&gt;&lt;style face="underline" font="default" size="100%"&gt;https://doi.org/10.1021/ma4011846&lt;/style&gt;&lt;/url&gt;&lt;/related-urls&gt;&lt;/urls&gt;&lt;electronic-resource-num&gt;10.1021/ma4011846&lt;/electronic-resource-num&gt;&lt;/record&gt;&lt;/Cite&gt;&lt;/EndNote&gt;</w:instrText>
      </w:r>
      <w:r w:rsidR="00D97421" w:rsidRPr="001565E8">
        <w:fldChar w:fldCharType="separate"/>
      </w:r>
      <w:r w:rsidR="006E199B" w:rsidRPr="001565E8">
        <w:rPr>
          <w:noProof/>
          <w:vertAlign w:val="superscript"/>
        </w:rPr>
        <w:t>32</w:t>
      </w:r>
      <w:r w:rsidR="00D97421" w:rsidRPr="001565E8">
        <w:fldChar w:fldCharType="end"/>
      </w:r>
      <w:r w:rsidR="00D97421" w:rsidRPr="001565E8">
        <w:t xml:space="preserve"> </w:t>
      </w:r>
      <w:r w:rsidRPr="001565E8">
        <w:t xml:space="preserve">or </w:t>
      </w:r>
      <w:r w:rsidR="00D97421" w:rsidRPr="001565E8">
        <w:t>lignin.</w:t>
      </w:r>
      <w:r w:rsidR="000374A4" w:rsidRPr="001565E8">
        <w:fldChar w:fldCharType="begin"/>
      </w:r>
      <w:r w:rsidR="006E121B" w:rsidRPr="001565E8">
        <w:instrText xml:space="preserve"> ADDIN EN.CITE &lt;EndNote&gt;&lt;Cite&gt;&lt;Author&gt;Yu&lt;/Author&gt;&lt;Year&gt;2015&lt;/Year&gt;&lt;RecNum&gt;273&lt;/RecNum&gt;&lt;DisplayText&gt;&lt;style face="superscript"&gt;33&lt;/style&gt;&lt;/DisplayText&gt;&lt;record&gt;&lt;rec-number&gt;273&lt;/rec-number&gt;&lt;foreign-keys&gt;&lt;key app="EN" db-id="pe0x59sfdx5vdneta275esxctfs0szw500w0" timestamp="1579021040"&gt;273&lt;/key&gt;&lt;/foreign-keys&gt;&lt;ref-type name="Journal Article"&gt;17&lt;/ref-type&gt;&lt;contributors&gt;&lt;authors&gt;&lt;author&gt;Yu, Juan&lt;/author&gt;&lt;author&gt;Wang, Jifu&lt;/author&gt;&lt;author&gt;Wang, Chunpeng&lt;/author&gt;&lt;author&gt;Liu, Yupeng&lt;/author&gt;&lt;author&gt;Xu, Yuzhi&lt;/author&gt;&lt;author&gt;Tang, Chuanbing&lt;/author&gt;&lt;author&gt;Chu, Fuxiang&lt;/author&gt;&lt;/authors&gt;&lt;/contributors&gt;&lt;titles&gt;&lt;title&gt;UV-Absorbent Lignin-Based Multi-Arm Star Thermoplastic Elastomers&lt;/title&gt;&lt;secondary-title&gt;Macromol. Rapid Commun.&lt;/secondary-title&gt;&lt;/titles&gt;&lt;periodical&gt;&lt;full-title&gt;Macromol. Rapid Commun.&lt;/full-title&gt;&lt;/periodical&gt;&lt;pages&gt;398-404&lt;/pages&gt;&lt;volume&gt;36&lt;/volume&gt;&lt;number&gt;4&lt;/number&gt;&lt;dates&gt;&lt;year&gt;2015&lt;/year&gt;&lt;/dates&gt;&lt;isbn&gt;1022-1336&lt;/isbn&gt;&lt;urls&gt;&lt;related-urls&gt;&lt;url&gt;&lt;style face="underline" font="default" size="100%"&gt;https://onlinelibrary.wiley.com/doi/abs/10.1002/marc.201400663&lt;/style&gt;&lt;/url&gt;&lt;/related-urls&gt;&lt;/urls&gt;&lt;electronic-resource-num&gt;10.1002/marc.201400663&lt;/electronic-resource-num&gt;&lt;/record&gt;&lt;/Cite&gt;&lt;/EndNote&gt;</w:instrText>
      </w:r>
      <w:r w:rsidR="000374A4" w:rsidRPr="001565E8">
        <w:fldChar w:fldCharType="separate"/>
      </w:r>
      <w:r w:rsidR="006E199B" w:rsidRPr="001565E8">
        <w:rPr>
          <w:noProof/>
          <w:vertAlign w:val="superscript"/>
        </w:rPr>
        <w:t>33</w:t>
      </w:r>
      <w:r w:rsidR="000374A4" w:rsidRPr="001565E8">
        <w:fldChar w:fldCharType="end"/>
      </w:r>
      <w:r w:rsidR="002D0CBB" w:rsidRPr="001565E8">
        <w:t xml:space="preserve"> </w:t>
      </w:r>
    </w:p>
    <w:p w14:paraId="1B6FEE5D" w14:textId="5EFB69E5" w:rsidR="00A86B8C" w:rsidRPr="001565E8" w:rsidRDefault="00D243E4" w:rsidP="00CE20FB">
      <w:pPr>
        <w:pStyle w:val="RSCB02ArticleText"/>
        <w:ind w:firstLine="284"/>
      </w:pPr>
      <w:r w:rsidRPr="001565E8">
        <w:t xml:space="preserve">One striking </w:t>
      </w:r>
      <w:r w:rsidR="00384B3A" w:rsidRPr="001565E8">
        <w:t>problem is the</w:t>
      </w:r>
      <w:r w:rsidRPr="001565E8">
        <w:t xml:space="preserve"> rather narrow range of bio-derived </w:t>
      </w:r>
      <w:r w:rsidR="00EE3605" w:rsidRPr="001565E8">
        <w:t xml:space="preserve">hard </w:t>
      </w:r>
      <w:r w:rsidR="00F51B78" w:rsidRPr="001565E8">
        <w:t>block</w:t>
      </w:r>
      <w:r w:rsidRPr="001565E8">
        <w:t xml:space="preserve"> materials</w:t>
      </w:r>
      <w:r w:rsidR="00F51B78" w:rsidRPr="001565E8">
        <w:t xml:space="preserve">: </w:t>
      </w:r>
      <w:r w:rsidR="00384B3A" w:rsidRPr="001565E8">
        <w:t>almost all</w:t>
      </w:r>
      <w:r w:rsidR="00F51B78" w:rsidRPr="001565E8">
        <w:t xml:space="preserve"> studies apply</w:t>
      </w:r>
      <w:r w:rsidR="00664AE9" w:rsidRPr="001565E8">
        <w:t xml:space="preserve"> </w:t>
      </w:r>
      <w:r w:rsidR="00F24020" w:rsidRPr="001565E8">
        <w:t>polylactide</w:t>
      </w:r>
      <w:r w:rsidR="00B208D4" w:rsidRPr="001565E8">
        <w:t xml:space="preserve">, PLA </w:t>
      </w:r>
      <w:r w:rsidRPr="001565E8">
        <w:t>(</w:t>
      </w:r>
      <w:r w:rsidR="00F24020" w:rsidRPr="001565E8">
        <w:t>derived from corn starch)</w:t>
      </w:r>
      <w:r w:rsidR="00F51B78" w:rsidRPr="001565E8">
        <w:t xml:space="preserve">. PLA usage </w:t>
      </w:r>
      <w:r w:rsidR="00C45C51" w:rsidRPr="001565E8">
        <w:t>is</w:t>
      </w:r>
      <w:r w:rsidR="00F51B78" w:rsidRPr="001565E8">
        <w:t xml:space="preserve"> limited by its</w:t>
      </w:r>
      <w:r w:rsidR="00F24020" w:rsidRPr="001565E8">
        <w:t xml:space="preserve"> </w:t>
      </w:r>
      <w:r w:rsidR="00F51B78" w:rsidRPr="001565E8">
        <w:t xml:space="preserve">moderate </w:t>
      </w:r>
      <w:r w:rsidR="0084303F" w:rsidRPr="001565E8">
        <w:rPr>
          <w:i/>
        </w:rPr>
        <w:t>T</w:t>
      </w:r>
      <w:r w:rsidR="0084303F" w:rsidRPr="001565E8">
        <w:rPr>
          <w:vertAlign w:val="subscript"/>
        </w:rPr>
        <w:t>g</w:t>
      </w:r>
      <w:r w:rsidR="00F24020" w:rsidRPr="001565E8">
        <w:t xml:space="preserve"> </w:t>
      </w:r>
      <w:r w:rsidR="005F28BA" w:rsidRPr="001565E8">
        <w:t>(~55 °C)</w:t>
      </w:r>
      <w:r w:rsidR="00384B3A" w:rsidRPr="001565E8">
        <w:t>,</w:t>
      </w:r>
      <w:r w:rsidR="005F28BA" w:rsidRPr="001565E8">
        <w:t xml:space="preserve"> </w:t>
      </w:r>
      <w:r w:rsidR="00735863" w:rsidRPr="001565E8">
        <w:t xml:space="preserve">which </w:t>
      </w:r>
      <w:r w:rsidR="000770C2" w:rsidRPr="001565E8">
        <w:t xml:space="preserve">restricts </w:t>
      </w:r>
      <w:r w:rsidR="00735863" w:rsidRPr="001565E8">
        <w:t xml:space="preserve">the </w:t>
      </w:r>
      <w:r w:rsidR="00384B3A" w:rsidRPr="001565E8">
        <w:t>TPE</w:t>
      </w:r>
      <w:r w:rsidR="00735863" w:rsidRPr="001565E8">
        <w:t xml:space="preserve"> upper use temperature</w:t>
      </w:r>
      <w:r w:rsidR="00384B3A" w:rsidRPr="001565E8">
        <w:t>,</w:t>
      </w:r>
      <w:r w:rsidR="00C45C51" w:rsidRPr="001565E8">
        <w:t xml:space="preserve"> and by its sub-optimal mechanical properties</w:t>
      </w:r>
      <w:r w:rsidR="004C2523" w:rsidRPr="001565E8">
        <w:t>.</w:t>
      </w:r>
      <w:r w:rsidR="002F54F0" w:rsidRPr="001565E8">
        <w:fldChar w:fldCharType="begin">
          <w:fldData xml:space="preserve">PEVuZE5vdGU+PENpdGU+PEF1dGhvcj5GcmljazwvQXV0aG9yPjxZZWFyPjIwMDM8L1llYXI+PFJl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</w:fldData>
        </w:fldChar>
      </w:r>
      <w:r w:rsidR="00F70F89" w:rsidRPr="001565E8">
        <w:instrText xml:space="preserve"> ADDIN EN.CITE </w:instrText>
      </w:r>
      <w:r w:rsidR="00F70F89" w:rsidRPr="001565E8">
        <w:fldChar w:fldCharType="begin">
          <w:fldData xml:space="preserve">PEVuZE5vdGU+PENpdGU+PEF1dGhvcj5GcmljazwvQXV0aG9yPjxZZWFyPjIwMDM8L1llYXI+PFJl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</w:fldData>
        </w:fldChar>
      </w:r>
      <w:r w:rsidR="00F70F89" w:rsidRPr="001565E8">
        <w:instrText xml:space="preserve"> ADDIN EN.CITE.DATA </w:instrText>
      </w:r>
      <w:r w:rsidR="00F70F89" w:rsidRPr="001565E8">
        <w:fldChar w:fldCharType="end"/>
      </w:r>
      <w:r w:rsidR="002F54F0" w:rsidRPr="001565E8">
        <w:fldChar w:fldCharType="separate"/>
      </w:r>
      <w:r w:rsidR="00F70F89" w:rsidRPr="001565E8">
        <w:rPr>
          <w:noProof/>
          <w:vertAlign w:val="superscript"/>
        </w:rPr>
        <w:t>28, 34, 35</w:t>
      </w:r>
      <w:r w:rsidR="002F54F0" w:rsidRPr="001565E8">
        <w:fldChar w:fldCharType="end"/>
      </w:r>
      <w:r w:rsidR="00F51B78" w:rsidRPr="001565E8">
        <w:t xml:space="preserve"> </w:t>
      </w:r>
      <w:r w:rsidR="00384B3A" w:rsidRPr="001565E8">
        <w:t>To improve upon these limitations of</w:t>
      </w:r>
      <w:r w:rsidR="00C45C51" w:rsidRPr="001565E8">
        <w:t xml:space="preserve"> PLA, </w:t>
      </w:r>
      <w:r w:rsidR="00F51B78" w:rsidRPr="001565E8">
        <w:t>polyester</w:t>
      </w:r>
      <w:r w:rsidRPr="001565E8">
        <w:t>s</w:t>
      </w:r>
      <w:r w:rsidR="00F51B78" w:rsidRPr="001565E8">
        <w:t xml:space="preserve"> </w:t>
      </w:r>
      <w:r w:rsidRPr="001565E8">
        <w:t xml:space="preserve">incorporating rigid </w:t>
      </w:r>
      <w:r w:rsidR="00384B3A" w:rsidRPr="001565E8">
        <w:t xml:space="preserve">backbone </w:t>
      </w:r>
      <w:r w:rsidRPr="001565E8">
        <w:t xml:space="preserve">moieties </w:t>
      </w:r>
      <w:r w:rsidR="00C45C51" w:rsidRPr="001565E8">
        <w:t>and showing high temperature operability and stability</w:t>
      </w:r>
      <w:r w:rsidR="00384B3A" w:rsidRPr="001565E8">
        <w:t xml:space="preserve"> are important targets</w:t>
      </w:r>
      <w:r w:rsidR="00735863" w:rsidRPr="001565E8">
        <w:t>. Since any new hard block</w:t>
      </w:r>
      <w:r w:rsidR="00C45C51" w:rsidRPr="001565E8">
        <w:t xml:space="preserve"> materials</w:t>
      </w:r>
      <w:r w:rsidR="00735863" w:rsidRPr="001565E8">
        <w:t xml:space="preserve"> </w:t>
      </w:r>
      <w:r w:rsidR="00C45C51" w:rsidRPr="001565E8">
        <w:t>must be covalently attached to the soft-block</w:t>
      </w:r>
      <w:r w:rsidR="00735863" w:rsidRPr="001565E8">
        <w:t>, it</w:t>
      </w:r>
      <w:r w:rsidR="000770C2" w:rsidRPr="001565E8">
        <w:t xml:space="preserve"> i</w:t>
      </w:r>
      <w:r w:rsidR="00735863" w:rsidRPr="001565E8">
        <w:t>s desirable to access it using a</w:t>
      </w:r>
      <w:r w:rsidR="00480AE2" w:rsidRPr="001565E8">
        <w:t xml:space="preserve"> </w:t>
      </w:r>
      <w:r w:rsidRPr="001565E8">
        <w:t xml:space="preserve">controlled polymerization </w:t>
      </w:r>
      <w:r w:rsidR="00735863" w:rsidRPr="001565E8">
        <w:t>method</w:t>
      </w:r>
      <w:r w:rsidR="00C45C51" w:rsidRPr="001565E8">
        <w:t xml:space="preserve">. </w:t>
      </w:r>
      <w:r w:rsidR="00384B3A" w:rsidRPr="001565E8">
        <w:t xml:space="preserve">This means that </w:t>
      </w:r>
      <w:r w:rsidRPr="001565E8">
        <w:t>common condensation routes to</w:t>
      </w:r>
      <w:r w:rsidR="00384B3A" w:rsidRPr="001565E8">
        <w:t xml:space="preserve"> make</w:t>
      </w:r>
      <w:r w:rsidR="00480AE2" w:rsidRPr="001565E8">
        <w:t xml:space="preserve"> semi-aromatic</w:t>
      </w:r>
      <w:r w:rsidRPr="001565E8">
        <w:t xml:space="preserve"> polyesters</w:t>
      </w:r>
      <w:r w:rsidR="00C45C51" w:rsidRPr="001565E8">
        <w:t xml:space="preserve"> are </w:t>
      </w:r>
      <w:r w:rsidR="00384B3A" w:rsidRPr="001565E8">
        <w:t>generally unsuited to well-defined block polymer</w:t>
      </w:r>
      <w:r w:rsidR="00C45C51" w:rsidRPr="001565E8">
        <w:t xml:space="preserve"> thermoplastic elastomer </w:t>
      </w:r>
      <w:r w:rsidR="00384B3A" w:rsidRPr="001565E8">
        <w:t>preparations</w:t>
      </w:r>
      <w:r w:rsidRPr="001565E8">
        <w:t xml:space="preserve">. </w:t>
      </w:r>
      <w:r w:rsidR="00C45C51" w:rsidRPr="001565E8">
        <w:t>Cyclic</w:t>
      </w:r>
      <w:r w:rsidR="00480AE2" w:rsidRPr="001565E8">
        <w:t xml:space="preserve"> ester ROP </w:t>
      </w:r>
      <w:r w:rsidR="00C45C51" w:rsidRPr="001565E8">
        <w:t xml:space="preserve">is also </w:t>
      </w:r>
      <w:r w:rsidR="00384B3A" w:rsidRPr="001565E8">
        <w:t>undesirable as a route to</w:t>
      </w:r>
      <w:r w:rsidR="00735863" w:rsidRPr="001565E8">
        <w:t xml:space="preserve"> </w:t>
      </w:r>
      <w:r w:rsidR="00384B3A" w:rsidRPr="001565E8">
        <w:t xml:space="preserve">alternative hard </w:t>
      </w:r>
      <w:r w:rsidR="00480AE2" w:rsidRPr="001565E8">
        <w:t>polyester blocks</w:t>
      </w:r>
      <w:r w:rsidRPr="001565E8">
        <w:t xml:space="preserve"> </w:t>
      </w:r>
      <w:r w:rsidR="00F51B78" w:rsidRPr="001565E8">
        <w:t>because</w:t>
      </w:r>
      <w:r w:rsidR="00735863" w:rsidRPr="001565E8">
        <w:t xml:space="preserve"> the required</w:t>
      </w:r>
      <w:r w:rsidR="00F51B78" w:rsidRPr="001565E8">
        <w:t xml:space="preserve"> </w:t>
      </w:r>
      <w:r w:rsidRPr="001565E8">
        <w:t>lactone monomers</w:t>
      </w:r>
      <w:r w:rsidR="00735863" w:rsidRPr="001565E8">
        <w:t>,</w:t>
      </w:r>
      <w:r w:rsidR="00480AE2" w:rsidRPr="001565E8">
        <w:t xml:space="preserve"> incorporating rigid/aromatic groups</w:t>
      </w:r>
      <w:r w:rsidR="00735863" w:rsidRPr="001565E8">
        <w:t>,</w:t>
      </w:r>
      <w:r w:rsidR="00480AE2" w:rsidRPr="001565E8">
        <w:t xml:space="preserve"> </w:t>
      </w:r>
      <w:r w:rsidR="00F51B78" w:rsidRPr="001565E8">
        <w:t>are</w:t>
      </w:r>
      <w:r w:rsidR="00480AE2" w:rsidRPr="001565E8">
        <w:t xml:space="preserve"> </w:t>
      </w:r>
      <w:r w:rsidR="00A86B8C" w:rsidRPr="001565E8">
        <w:t xml:space="preserve">usually very </w:t>
      </w:r>
      <w:r w:rsidR="00480AE2" w:rsidRPr="001565E8">
        <w:t>difficult</w:t>
      </w:r>
      <w:r w:rsidR="00F51B78" w:rsidRPr="001565E8">
        <w:t xml:space="preserve"> to synthesize</w:t>
      </w:r>
      <w:r w:rsidR="00480AE2" w:rsidRPr="001565E8">
        <w:t xml:space="preserve"> (multi-step routes result</w:t>
      </w:r>
      <w:r w:rsidR="000770C2" w:rsidRPr="001565E8">
        <w:t>ing</w:t>
      </w:r>
      <w:r w:rsidR="00480AE2" w:rsidRPr="001565E8">
        <w:t xml:space="preserve"> in low yields)</w:t>
      </w:r>
      <w:r w:rsidR="00F51B78" w:rsidRPr="001565E8">
        <w:t xml:space="preserve"> and </w:t>
      </w:r>
      <w:r w:rsidRPr="001565E8">
        <w:t>show reduced thermodynamic polymerizability (i.e. there is a significant quantity of residual monomer at equilibrium)</w:t>
      </w:r>
      <w:r w:rsidR="00F51B78" w:rsidRPr="001565E8">
        <w:t>.</w:t>
      </w:r>
      <w:r w:rsidR="005B7267" w:rsidRPr="001565E8">
        <w:fldChar w:fldCharType="begin">
          <w:fldData xml:space="preserve">PEVuZE5vdGU+PENpdGU+PEF1dGhvcj5IaWxsbXllcjwvQXV0aG9yPjxZZWFyPjIwMTQ8L1llYXI+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=
</w:fldData>
        </w:fldChar>
      </w:r>
      <w:r w:rsidR="00F70F89" w:rsidRPr="001565E8">
        <w:instrText xml:space="preserve"> ADDIN EN.CITE </w:instrText>
      </w:r>
      <w:r w:rsidR="00F70F89" w:rsidRPr="001565E8">
        <w:fldChar w:fldCharType="begin">
          <w:fldData xml:space="preserve">PEVuZE5vdGU+PENpdGU+PEF1dGhvcj5IaWxsbXllcjwvQXV0aG9yPjxZZWFyPjIwMTQ8L1llYXI+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=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22, 36-40</w:t>
      </w:r>
      <w:r w:rsidR="005B7267" w:rsidRPr="001565E8">
        <w:fldChar w:fldCharType="end"/>
      </w:r>
      <w:r w:rsidR="00A96B7E" w:rsidRPr="001565E8">
        <w:t xml:space="preserve"> </w:t>
      </w:r>
      <w:r w:rsidRPr="001565E8">
        <w:t xml:space="preserve">A promising </w:t>
      </w:r>
      <w:r w:rsidR="00A86B8C" w:rsidRPr="001565E8">
        <w:t xml:space="preserve">alternative </w:t>
      </w:r>
      <w:r w:rsidR="00480AE2" w:rsidRPr="001565E8">
        <w:t>controlled polyester synthesis</w:t>
      </w:r>
      <w:r w:rsidRPr="001565E8">
        <w:t xml:space="preserve"> is the</w:t>
      </w:r>
      <w:r w:rsidR="00F51B78" w:rsidRPr="001565E8">
        <w:t xml:space="preserve"> </w:t>
      </w:r>
      <w:r w:rsidR="00B259F2" w:rsidRPr="001565E8">
        <w:t xml:space="preserve">ring-opening </w:t>
      </w:r>
      <w:r w:rsidR="00F51B78" w:rsidRPr="001565E8">
        <w:t xml:space="preserve">copolymerization </w:t>
      </w:r>
      <w:r w:rsidR="00B259F2" w:rsidRPr="001565E8">
        <w:t>(ROCOP) o</w:t>
      </w:r>
      <w:r w:rsidR="00A84D0C" w:rsidRPr="001565E8">
        <w:t xml:space="preserve">f epoxides </w:t>
      </w:r>
      <w:r w:rsidRPr="001565E8">
        <w:t xml:space="preserve">and </w:t>
      </w:r>
      <w:r w:rsidR="00A84D0C" w:rsidRPr="001565E8">
        <w:t>anhydrides</w:t>
      </w:r>
      <w:r w:rsidRPr="001565E8">
        <w:t>.</w:t>
      </w:r>
      <w:r w:rsidR="005B7267" w:rsidRPr="001565E8">
        <w:fldChar w:fldCharType="begin">
          <w:fldData xml:space="preserve">PEVuZE5vdGU+PENpdGU+PEF1dGhvcj5QYXVsPC9BdXRob3I+PFllYXI+MjAxNTwvWWVhcj48UmVj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</w:fldData>
        </w:fldChar>
      </w:r>
      <w:r w:rsidR="00F70F89" w:rsidRPr="001565E8">
        <w:instrText xml:space="preserve"> ADDIN EN.CITE </w:instrText>
      </w:r>
      <w:r w:rsidR="00F70F89" w:rsidRPr="001565E8">
        <w:fldChar w:fldCharType="begin">
          <w:fldData xml:space="preserve">PEVuZE5vdGU+PENpdGU+PEF1dGhvcj5QYXVsPC9BdXRob3I+PFllYXI+MjAxNTwvWWVhcj48UmVj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41, 42</w:t>
      </w:r>
      <w:r w:rsidR="005B7267" w:rsidRPr="001565E8">
        <w:fldChar w:fldCharType="end"/>
      </w:r>
      <w:r w:rsidRPr="001565E8">
        <w:t xml:space="preserve"> </w:t>
      </w:r>
      <w:r w:rsidR="00CE20FB" w:rsidRPr="001565E8">
        <w:t>It</w:t>
      </w:r>
      <w:r w:rsidR="00A84D0C" w:rsidRPr="001565E8">
        <w:t xml:space="preserve"> </w:t>
      </w:r>
      <w:r w:rsidR="00F51B78" w:rsidRPr="001565E8">
        <w:t xml:space="preserve">allows </w:t>
      </w:r>
      <w:r w:rsidRPr="001565E8">
        <w:t xml:space="preserve">straightforward </w:t>
      </w:r>
      <w:r w:rsidR="00F51B78" w:rsidRPr="001565E8">
        <w:t>access</w:t>
      </w:r>
      <w:r w:rsidRPr="001565E8">
        <w:t>, with high conversion and</w:t>
      </w:r>
      <w:r w:rsidR="00F51B78" w:rsidRPr="001565E8">
        <w:t xml:space="preserve"> </w:t>
      </w:r>
      <w:r w:rsidRPr="001565E8">
        <w:t>yield, to</w:t>
      </w:r>
      <w:r w:rsidR="00F51B78" w:rsidRPr="001565E8">
        <w:t xml:space="preserve"> </w:t>
      </w:r>
      <w:r w:rsidRPr="001565E8">
        <w:t>a wide variety of</w:t>
      </w:r>
      <w:r w:rsidR="00F51B78" w:rsidRPr="001565E8">
        <w:t xml:space="preserve"> rigid </w:t>
      </w:r>
      <w:r w:rsidRPr="001565E8">
        <w:t>and/or</w:t>
      </w:r>
      <w:r w:rsidR="00F51B78" w:rsidRPr="001565E8">
        <w:t xml:space="preserve"> semi-aromatic polyesters</w:t>
      </w:r>
      <w:r w:rsidRPr="001565E8">
        <w:t xml:space="preserve"> and </w:t>
      </w:r>
      <w:r w:rsidR="00CE20FB" w:rsidRPr="001565E8">
        <w:t>delivers</w:t>
      </w:r>
      <w:r w:rsidRPr="001565E8">
        <w:t xml:space="preserve"> materials with</w:t>
      </w:r>
      <w:r w:rsidR="00CE20FB" w:rsidRPr="001565E8">
        <w:t xml:space="preserve"> significantly higher</w:t>
      </w:r>
      <w:r w:rsidRPr="001565E8">
        <w:t xml:space="preserve"> </w:t>
      </w:r>
      <w:r w:rsidRPr="001565E8">
        <w:rPr>
          <w:i/>
        </w:rPr>
        <w:t>T</w:t>
      </w:r>
      <w:r w:rsidRPr="001565E8">
        <w:rPr>
          <w:vertAlign w:val="subscript"/>
        </w:rPr>
        <w:t>g</w:t>
      </w:r>
      <w:r w:rsidRPr="001565E8">
        <w:t xml:space="preserve"> values </w:t>
      </w:r>
      <w:r w:rsidR="00CE20FB" w:rsidRPr="001565E8">
        <w:t>than</w:t>
      </w:r>
      <w:r w:rsidRPr="001565E8">
        <w:t xml:space="preserve"> PLA</w:t>
      </w:r>
      <w:r w:rsidR="00F51B78" w:rsidRPr="001565E8">
        <w:t>.</w:t>
      </w:r>
      <w:r w:rsidR="005B7267" w:rsidRPr="001565E8">
        <w:fldChar w:fldCharType="begin">
          <w:fldData xml:space="preserve">PEVuZE5vdGU+PENpdGU+PEF1dGhvcj5Ib3NzZWluaSBOZWphZDwvQXV0aG9yPjxZZWFyPjIwMTI8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</w:fldData>
        </w:fldChar>
      </w:r>
      <w:r w:rsidR="00F70F89" w:rsidRPr="001565E8">
        <w:instrText xml:space="preserve"> ADDIN EN.CITE </w:instrText>
      </w:r>
      <w:r w:rsidR="00F70F89" w:rsidRPr="001565E8">
        <w:fldChar w:fldCharType="begin">
          <w:fldData xml:space="preserve">PEVuZE5vdGU+PENpdGU+PEF1dGhvcj5Ib3NzZWluaSBOZWphZDwvQXV0aG9yPjxZZWFyPjIwMTI8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43-46</w:t>
      </w:r>
      <w:r w:rsidR="005B7267" w:rsidRPr="001565E8">
        <w:fldChar w:fldCharType="end"/>
      </w:r>
      <w:r w:rsidR="00F51B78" w:rsidRPr="001565E8">
        <w:t xml:space="preserve"> </w:t>
      </w:r>
      <w:r w:rsidRPr="001565E8">
        <w:t>For example,</w:t>
      </w:r>
      <w:r w:rsidR="00B259F2" w:rsidRPr="001565E8">
        <w:t xml:space="preserve"> the ROCOP of phthalic anhydride (PA) with cyclohexene oxide (CHO) </w:t>
      </w:r>
      <w:r w:rsidR="004C2523" w:rsidRPr="001565E8">
        <w:t xml:space="preserve">affords </w:t>
      </w:r>
      <w:r w:rsidR="00A86B8C" w:rsidRPr="001565E8">
        <w:t xml:space="preserve">a </w:t>
      </w:r>
      <w:r w:rsidR="00F51B78" w:rsidRPr="001565E8">
        <w:t>polyester</w:t>
      </w:r>
      <w:r w:rsidR="00B259F2" w:rsidRPr="001565E8">
        <w:t xml:space="preserve"> </w:t>
      </w:r>
      <w:r w:rsidR="00A86B8C" w:rsidRPr="001565E8">
        <w:t>with</w:t>
      </w:r>
      <w:r w:rsidR="00F51B78" w:rsidRPr="001565E8">
        <w:t xml:space="preserve"> a </w:t>
      </w:r>
      <w:r w:rsidR="00326ED8" w:rsidRPr="001565E8">
        <w:rPr>
          <w:i/>
        </w:rPr>
        <w:t>T</w:t>
      </w:r>
      <w:r w:rsidR="00326ED8" w:rsidRPr="001565E8">
        <w:rPr>
          <w:vertAlign w:val="subscript"/>
        </w:rPr>
        <w:t>g</w:t>
      </w:r>
      <w:r w:rsidR="00326ED8" w:rsidRPr="001565E8">
        <w:t xml:space="preserve"> </w:t>
      </w:r>
      <w:r w:rsidR="00A86B8C" w:rsidRPr="001565E8">
        <w:t>from</w:t>
      </w:r>
      <w:r w:rsidRPr="001565E8">
        <w:t xml:space="preserve"> </w:t>
      </w:r>
      <w:r w:rsidR="00326ED8" w:rsidRPr="001565E8">
        <w:t>1</w:t>
      </w:r>
      <w:r w:rsidR="00BE5A0D" w:rsidRPr="001565E8">
        <w:t>33-1</w:t>
      </w:r>
      <w:r w:rsidR="004C2523" w:rsidRPr="001565E8">
        <w:t>46</w:t>
      </w:r>
      <w:r w:rsidR="00F51B78" w:rsidRPr="001565E8">
        <w:t xml:space="preserve"> </w:t>
      </w:r>
      <w:r w:rsidR="00326ED8" w:rsidRPr="001565E8">
        <w:t>°C</w:t>
      </w:r>
      <w:r w:rsidRPr="001565E8">
        <w:t xml:space="preserve"> (</w:t>
      </w:r>
      <w:r w:rsidR="00A86B8C" w:rsidRPr="001565E8">
        <w:t xml:space="preserve">depending </w:t>
      </w:r>
      <w:r w:rsidRPr="001565E8">
        <w:t>on molar mass</w:t>
      </w:r>
      <w:r w:rsidR="00326ED8" w:rsidRPr="001565E8">
        <w:t>)</w:t>
      </w:r>
      <w:r w:rsidR="009168EB" w:rsidRPr="001565E8">
        <w:t>.</w:t>
      </w:r>
      <w:r w:rsidR="00BE5A0D" w:rsidRPr="001565E8">
        <w:fldChar w:fldCharType="begin">
          <w:fldData xml:space="preserve">PEVuZE5vdGU+PENpdGU+PEF1dGhvcj5MaW48L0F1dGhvcj48WWVhcj4yMDE5PC9ZZWFyPjxSZWNO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</w:fldData>
        </w:fldChar>
      </w:r>
      <w:r w:rsidR="00764EDC" w:rsidRPr="001565E8">
        <w:instrText xml:space="preserve"> ADDIN EN.CITE </w:instrText>
      </w:r>
      <w:r w:rsidR="00764EDC" w:rsidRPr="001565E8">
        <w:fldChar w:fldCharType="begin">
          <w:fldData xml:space="preserve">PEVuZE5vdGU+PENpdGU+PEF1dGhvcj5MaW48L0F1dGhvcj48WWVhcj4yMDE5PC9ZZWFyPjxSZWNO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</w:fldData>
        </w:fldChar>
      </w:r>
      <w:r w:rsidR="00764EDC" w:rsidRPr="001565E8">
        <w:instrText xml:space="preserve"> ADDIN EN.CITE.DATA </w:instrText>
      </w:r>
      <w:r w:rsidR="00764EDC" w:rsidRPr="001565E8">
        <w:fldChar w:fldCharType="end"/>
      </w:r>
      <w:r w:rsidR="00BE5A0D" w:rsidRPr="001565E8">
        <w:fldChar w:fldCharType="separate"/>
      </w:r>
      <w:r w:rsidR="005C612A" w:rsidRPr="001565E8">
        <w:rPr>
          <w:noProof/>
          <w:vertAlign w:val="superscript"/>
        </w:rPr>
        <w:t>47-50</w:t>
      </w:r>
      <w:r w:rsidR="00BE5A0D" w:rsidRPr="001565E8">
        <w:fldChar w:fldCharType="end"/>
      </w:r>
      <w:r w:rsidR="00CE20FB" w:rsidRPr="001565E8">
        <w:t xml:space="preserve"> </w:t>
      </w:r>
      <w:r w:rsidR="00A86B8C" w:rsidRPr="001565E8">
        <w:t>Both</w:t>
      </w:r>
      <w:r w:rsidR="00CE20FB" w:rsidRPr="001565E8">
        <w:t xml:space="preserve"> PA and CHO are existing commercial chemicals </w:t>
      </w:r>
      <w:r w:rsidR="00480AE2" w:rsidRPr="001565E8">
        <w:t>already used at scale in</w:t>
      </w:r>
      <w:r w:rsidR="00A86B8C" w:rsidRPr="001565E8">
        <w:t xml:space="preserve"> the polymer</w:t>
      </w:r>
      <w:r w:rsidR="00CE20FB" w:rsidRPr="001565E8">
        <w:t xml:space="preserve"> industry</w:t>
      </w:r>
      <w:r w:rsidR="00A86B8C" w:rsidRPr="001565E8">
        <w:t xml:space="preserve"> and, specifically, their</w:t>
      </w:r>
      <w:r w:rsidR="00CE20FB" w:rsidRPr="001565E8">
        <w:t xml:space="preserve"> </w:t>
      </w:r>
      <w:r w:rsidR="00A86B8C" w:rsidRPr="001565E8">
        <w:t>use to make new polymers would obviate costly,</w:t>
      </w:r>
      <w:r w:rsidR="00480AE2" w:rsidRPr="001565E8">
        <w:t xml:space="preserve"> time-consuming</w:t>
      </w:r>
      <w:r w:rsidR="00735863" w:rsidRPr="001565E8">
        <w:t xml:space="preserve">, and </w:t>
      </w:r>
      <w:r w:rsidR="00A86B8C" w:rsidRPr="001565E8">
        <w:t>complex commercialization required for completely new</w:t>
      </w:r>
      <w:r w:rsidR="00CE20FB" w:rsidRPr="001565E8">
        <w:t xml:space="preserve"> monomer</w:t>
      </w:r>
      <w:r w:rsidR="00A86B8C" w:rsidRPr="001565E8">
        <w:t>s</w:t>
      </w:r>
      <w:r w:rsidR="00CE20FB" w:rsidRPr="001565E8">
        <w:t xml:space="preserve">. Currently both </w:t>
      </w:r>
      <w:r w:rsidR="00A86B8C" w:rsidRPr="001565E8">
        <w:t xml:space="preserve">CHO and PA </w:t>
      </w:r>
      <w:r w:rsidR="00CE20FB" w:rsidRPr="001565E8">
        <w:t xml:space="preserve">are </w:t>
      </w:r>
      <w:r w:rsidR="00735863" w:rsidRPr="001565E8">
        <w:t>manufactured</w:t>
      </w:r>
      <w:r w:rsidR="00CE20FB" w:rsidRPr="001565E8">
        <w:t xml:space="preserve"> from</w:t>
      </w:r>
      <w:r w:rsidR="001D47A4" w:rsidRPr="001565E8">
        <w:t xml:space="preserve"> petroleu</w:t>
      </w:r>
      <w:r w:rsidR="00166680" w:rsidRPr="001565E8">
        <w:t>m</w:t>
      </w:r>
      <w:r w:rsidR="00735863" w:rsidRPr="001565E8">
        <w:t xml:space="preserve"> </w:t>
      </w:r>
      <w:r w:rsidR="00CE20FB" w:rsidRPr="001565E8">
        <w:t xml:space="preserve">but </w:t>
      </w:r>
      <w:r w:rsidR="00A86B8C" w:rsidRPr="001565E8">
        <w:t xml:space="preserve">routes to </w:t>
      </w:r>
      <w:r w:rsidR="004C2523" w:rsidRPr="001565E8">
        <w:t xml:space="preserve">CHO </w:t>
      </w:r>
      <w:r w:rsidR="00465C4A" w:rsidRPr="001565E8">
        <w:t>from 1,4-cyclohexadiene</w:t>
      </w:r>
      <w:r w:rsidR="00166680" w:rsidRPr="001565E8">
        <w:t>, a waste product of</w:t>
      </w:r>
      <w:r w:rsidR="00465C4A" w:rsidRPr="001565E8">
        <w:t xml:space="preserve"> </w:t>
      </w:r>
      <w:r w:rsidR="00480AE2" w:rsidRPr="001565E8">
        <w:t>plant oil</w:t>
      </w:r>
      <w:r w:rsidR="00480AE2" w:rsidRPr="001565E8" w:rsidDel="00166680">
        <w:rPr>
          <w:i/>
        </w:rPr>
        <w:t xml:space="preserve"> </w:t>
      </w:r>
      <w:r w:rsidR="00465C4A" w:rsidRPr="001565E8">
        <w:t>self-metathesis</w:t>
      </w:r>
      <w:r w:rsidR="00166680" w:rsidRPr="001565E8">
        <w:t xml:space="preserve">, and </w:t>
      </w:r>
      <w:r w:rsidR="00A86B8C" w:rsidRPr="001565E8">
        <w:t xml:space="preserve">to </w:t>
      </w:r>
      <w:r w:rsidR="00465C4A" w:rsidRPr="001565E8">
        <w:t>PA from corn stover</w:t>
      </w:r>
      <w:r w:rsidR="00A86B8C" w:rsidRPr="001565E8">
        <w:t xml:space="preserve"> are reported</w:t>
      </w:r>
      <w:r w:rsidR="00465C4A" w:rsidRPr="001565E8">
        <w:t>.</w:t>
      </w:r>
      <w:r w:rsidR="00465C4A" w:rsidRPr="001565E8">
        <w:fldChar w:fldCharType="begin">
          <w:fldData xml:space="preserve">PEVuZE5vdGU+PENpdGU+PEF1dGhvcj5HaWFyb2xhPC9BdXRob3I+PFllYXI+MjAxNjwvWWVhcj48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</w:fldData>
        </w:fldChar>
      </w:r>
      <w:r w:rsidR="006E121B" w:rsidRPr="001565E8">
        <w:instrText xml:space="preserve"> ADDIN EN.CITE </w:instrText>
      </w:r>
      <w:r w:rsidR="006E121B" w:rsidRPr="001565E8">
        <w:fldChar w:fldCharType="begin">
          <w:fldData xml:space="preserve">PEVuZE5vdGU+PENpdGU+PEF1dGhvcj5HaWFyb2xhPC9BdXRob3I+PFllYXI+MjAxNjwvWWVhcj48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</w:fldData>
        </w:fldChar>
      </w:r>
      <w:r w:rsidR="006E121B" w:rsidRPr="001565E8">
        <w:instrText xml:space="preserve"> ADDIN EN.CITE.DATA </w:instrText>
      </w:r>
      <w:r w:rsidR="006E121B" w:rsidRPr="001565E8">
        <w:fldChar w:fldCharType="end"/>
      </w:r>
      <w:r w:rsidR="00465C4A" w:rsidRPr="001565E8">
        <w:fldChar w:fldCharType="separate"/>
      </w:r>
      <w:r w:rsidR="005C612A" w:rsidRPr="001565E8">
        <w:rPr>
          <w:noProof/>
          <w:vertAlign w:val="superscript"/>
        </w:rPr>
        <w:t>51-53</w:t>
      </w:r>
      <w:r w:rsidR="00465C4A" w:rsidRPr="001565E8">
        <w:fldChar w:fldCharType="end"/>
      </w:r>
      <w:r w:rsidR="00465C4A" w:rsidRPr="001565E8">
        <w:t xml:space="preserve"> </w:t>
      </w:r>
    </w:p>
    <w:p w14:paraId="20A29966" w14:textId="2BEA41DD" w:rsidR="00BF3DDE" w:rsidRPr="001565E8" w:rsidRDefault="00A86B8C" w:rsidP="00CE20FB">
      <w:pPr>
        <w:pStyle w:val="RSCB02ArticleText"/>
        <w:ind w:firstLine="284"/>
      </w:pPr>
      <w:r w:rsidRPr="001565E8">
        <w:t>In 2018</w:t>
      </w:r>
      <w:r w:rsidR="00166680" w:rsidRPr="001565E8">
        <w:t xml:space="preserve">, </w:t>
      </w:r>
      <w:r w:rsidR="0003272E" w:rsidRPr="001565E8">
        <w:t>we</w:t>
      </w:r>
      <w:r w:rsidRPr="001565E8">
        <w:t xml:space="preserve"> </w:t>
      </w:r>
      <w:r w:rsidR="00CE20FB" w:rsidRPr="001565E8">
        <w:t xml:space="preserve">reported </w:t>
      </w:r>
      <w:r w:rsidRPr="001565E8">
        <w:t>a</w:t>
      </w:r>
      <w:r w:rsidR="00166680" w:rsidRPr="001565E8">
        <w:t xml:space="preserve"> </w:t>
      </w:r>
      <w:r w:rsidR="00735863" w:rsidRPr="001565E8">
        <w:t xml:space="preserve">thermoplastic </w:t>
      </w:r>
      <w:r w:rsidRPr="001565E8">
        <w:t>polyurethane prepared from</w:t>
      </w:r>
      <w:r w:rsidR="00166680" w:rsidRPr="001565E8">
        <w:t xml:space="preserve"> </w:t>
      </w:r>
      <w:r w:rsidRPr="001565E8">
        <w:t>a</w:t>
      </w:r>
      <w:r w:rsidR="007E2C71" w:rsidRPr="001565E8">
        <w:t xml:space="preserve"> BAB-triblock </w:t>
      </w:r>
      <w:r w:rsidR="00CE20FB" w:rsidRPr="001565E8">
        <w:t>polyester</w:t>
      </w:r>
      <w:r w:rsidRPr="001565E8">
        <w:t>, specifically poly(</w:t>
      </w:r>
      <w:r w:rsidR="0015704F" w:rsidRPr="001565E8">
        <w:rPr>
          <w:rFonts w:ascii="Symbol" w:hAnsi="Symbol"/>
        </w:rPr>
        <w:t></w:t>
      </w:r>
      <w:r w:rsidR="0015704F" w:rsidRPr="001565E8">
        <w:t>-</w:t>
      </w:r>
      <w:r w:rsidRPr="001565E8">
        <w:t>decalactone)-</w:t>
      </w:r>
      <w:r w:rsidRPr="001565E8">
        <w:rPr>
          <w:i/>
        </w:rPr>
        <w:t>b</w:t>
      </w:r>
      <w:r w:rsidRPr="001565E8">
        <w:t>-poly(cyclohexene-</w:t>
      </w:r>
      <w:r w:rsidRPr="001565E8">
        <w:rPr>
          <w:i/>
        </w:rPr>
        <w:t>alt</w:t>
      </w:r>
      <w:r w:rsidRPr="001565E8">
        <w:t>-phthalate)-</w:t>
      </w:r>
      <w:r w:rsidRPr="001565E8">
        <w:rPr>
          <w:i/>
        </w:rPr>
        <w:t>b</w:t>
      </w:r>
      <w:r w:rsidRPr="001565E8">
        <w:t>-poly(</w:t>
      </w:r>
      <w:r w:rsidR="0015704F" w:rsidRPr="001565E8">
        <w:rPr>
          <w:rFonts w:ascii="Symbol" w:hAnsi="Symbol"/>
        </w:rPr>
        <w:t></w:t>
      </w:r>
      <w:r w:rsidR="0015704F" w:rsidRPr="001565E8">
        <w:t>-</w:t>
      </w:r>
      <w:r w:rsidRPr="001565E8">
        <w:t>decalactone) [PDL-PE-PDL]</w:t>
      </w:r>
      <w:r w:rsidR="00166680" w:rsidRPr="001565E8">
        <w:t>.</w:t>
      </w:r>
      <w:r w:rsidR="00665FDE" w:rsidRPr="001565E8">
        <w:fldChar w:fldCharType="begin"/>
      </w:r>
      <w:r w:rsidR="00665FDE" w:rsidRPr="001565E8">
        <w:instrText xml:space="preserve"> ADDIN EN.CITE &lt;EndNote&gt;&lt;Cite&gt;&lt;Author&gt;Zhu&lt;/Author&gt;&lt;Year&gt;2018&lt;/Year&gt;&lt;RecNum&gt;2&lt;/RecNum&gt;&lt;DisplayText&gt;&lt;style face="superscript"&gt;54&lt;/style&gt;&lt;/DisplayText&gt;&lt;record&gt;&lt;rec-number&gt;2&lt;/rec-number&gt;&lt;foreign-keys&gt;&lt;key app="EN" db-id="pe0x59sfdx5vdneta275esxctfs0szw500w0" timestamp="1552641274"&gt;2&lt;/key&gt;&lt;/foreign-keys&gt;&lt;ref-type name="Journal Article"&gt;17&lt;/ref-type&gt;&lt;contributors&gt;&lt;authors&gt;&lt;author&gt;Zhu, Yunqing&lt;/author&gt;&lt;author&gt;Radlauer, Madalyn R.&lt;/author&gt;&lt;author&gt;Schneiderman, Deborah K.&lt;/author&gt;&lt;author&gt;Shaffer, Milo S. P.&lt;/author&gt;&lt;author&gt;Hillmyer, Marc A.&lt;/author&gt;&lt;author&gt;Williams, Charlotte K.&lt;/author&gt;&lt;/authors&gt;&lt;/contributors&gt;&lt;titles&gt;&lt;title&gt;Multiblock Polyesters Demonstrating High Elasticity and Shape Memory Effects&lt;/title&gt;&lt;secondary-title&gt;Macromolecules&lt;/secondary-title&gt;&lt;/titles&gt;&lt;periodical&gt;&lt;full-title&gt;Macromolecules&lt;/full-title&gt;&lt;/periodical&gt;&lt;pages&gt;2466-2475&lt;/pages&gt;&lt;volume&gt;51&lt;/volume&gt;&lt;number&gt;7&lt;/number&gt;&lt;dates&gt;&lt;year&gt;2018&lt;/year&gt;&lt;pub-dates&gt;&lt;date&gt;2018/04/10&lt;/date&gt;&lt;/pub-dates&gt;&lt;/dates&gt;&lt;publisher&gt;American Chemical Society&lt;/publisher&gt;&lt;isbn&gt;0024-9297&lt;/isbn&gt;&lt;urls&gt;&lt;related-urls&gt;&lt;url&gt;https://doi.org/10.1021/acs.macromol.7b02690&lt;/url&gt;&lt;url&gt;https://pubs.acs.org/doi/pdfplus/10.1021/acs.macromol.7b02690&lt;/url&gt;&lt;/related-urls&gt;&lt;/urls&gt;&lt;electronic-resource-num&gt;10.1021/acs.macromol.7b02690&lt;/electronic-resource-num&gt;&lt;/record&gt;&lt;/Cite&gt;&lt;/EndNote&gt;</w:instrText>
      </w:r>
      <w:r w:rsidR="00665FDE" w:rsidRPr="001565E8">
        <w:fldChar w:fldCharType="separate"/>
      </w:r>
      <w:r w:rsidR="00665FDE" w:rsidRPr="001565E8">
        <w:rPr>
          <w:noProof/>
          <w:vertAlign w:val="superscript"/>
        </w:rPr>
        <w:t>54</w:t>
      </w:r>
      <w:r w:rsidR="00665FDE" w:rsidRPr="001565E8">
        <w:fldChar w:fldCharType="end"/>
      </w:r>
      <w:r w:rsidR="00166680" w:rsidRPr="001565E8">
        <w:t xml:space="preserve"> </w:t>
      </w:r>
      <w:r w:rsidRPr="001565E8">
        <w:t>The polyester component was accessed using a recently discovered switchable catalytic process whereby a mixture of PA, CHO and ε-decalactone (DL)</w:t>
      </w:r>
      <w:r w:rsidR="00C77453" w:rsidRPr="001565E8">
        <w:t xml:space="preserve">, </w:t>
      </w:r>
      <w:r w:rsidR="0015704F" w:rsidRPr="001565E8">
        <w:t>was selectively enchained to yield a triblock polyester.</w:t>
      </w:r>
      <w:r w:rsidR="005B7267" w:rsidRPr="001565E8">
        <w:fldChar w:fldCharType="begin">
          <w:fldData xml:space="preserve">PEVuZE5vdGU+PENpdGU+PEF1dGhvcj5Sb21haW48L0F1dGhvcj48WWVhcj4yMDE2PC9ZZWFyPjxS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</w:fldData>
        </w:fldChar>
      </w:r>
      <w:r w:rsidR="00665FDE" w:rsidRPr="001565E8">
        <w:instrText xml:space="preserve"> ADDIN EN.CITE </w:instrText>
      </w:r>
      <w:r w:rsidR="00665FDE" w:rsidRPr="001565E8">
        <w:fldChar w:fldCharType="begin">
          <w:fldData xml:space="preserve">PEVuZE5vdGU+PENpdGU+PEF1dGhvcj5Sb21haW48L0F1dGhvcj48WWVhcj4yMDE2PC9ZZWFyPjxS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</w:fldData>
        </w:fldChar>
      </w:r>
      <w:r w:rsidR="00665FDE" w:rsidRPr="001565E8">
        <w:instrText xml:space="preserve"> ADDIN EN.CITE.DATA </w:instrText>
      </w:r>
      <w:r w:rsidR="00665FDE" w:rsidRPr="001565E8">
        <w:fldChar w:fldCharType="end"/>
      </w:r>
      <w:r w:rsidR="005B7267" w:rsidRPr="001565E8">
        <w:fldChar w:fldCharType="separate"/>
      </w:r>
      <w:r w:rsidR="00665FDE" w:rsidRPr="001565E8">
        <w:rPr>
          <w:noProof/>
          <w:vertAlign w:val="superscript"/>
        </w:rPr>
        <w:t>55-58</w:t>
      </w:r>
      <w:r w:rsidR="005B7267" w:rsidRPr="001565E8">
        <w:fldChar w:fldCharType="end"/>
      </w:r>
      <w:r w:rsidR="00B81D27" w:rsidRPr="001565E8">
        <w:t xml:space="preserve"> </w:t>
      </w:r>
      <w:r w:rsidR="0015704F" w:rsidRPr="001565E8">
        <w:t>To</w:t>
      </w:r>
      <w:r w:rsidR="00C77453" w:rsidRPr="001565E8">
        <w:t xml:space="preserve"> achieve the required </w:t>
      </w:r>
      <w:r w:rsidR="00CE20FB" w:rsidRPr="001565E8">
        <w:t xml:space="preserve">high </w:t>
      </w:r>
      <w:r w:rsidR="00471CAD" w:rsidRPr="001565E8">
        <w:t xml:space="preserve">degree of polymerization, </w:t>
      </w:r>
      <w:r w:rsidR="00471CAD" w:rsidRPr="001565E8">
        <w:rPr>
          <w:i/>
        </w:rPr>
        <w:t>N</w:t>
      </w:r>
      <w:r w:rsidR="00471CAD" w:rsidRPr="001565E8">
        <w:t>, and</w:t>
      </w:r>
      <w:r w:rsidR="00735863" w:rsidRPr="001565E8">
        <w:t xml:space="preserve"> the desired ABA</w:t>
      </w:r>
      <w:r w:rsidR="00166680" w:rsidRPr="001565E8">
        <w:t xml:space="preserve"> morphology, </w:t>
      </w:r>
      <w:r w:rsidRPr="001565E8">
        <w:t>it</w:t>
      </w:r>
      <w:r w:rsidR="00166680" w:rsidRPr="001565E8">
        <w:t xml:space="preserve"> was </w:t>
      </w:r>
      <w:r w:rsidR="00735863" w:rsidRPr="001565E8">
        <w:t>chain-extend</w:t>
      </w:r>
      <w:r w:rsidR="0003272E" w:rsidRPr="001565E8">
        <w:t>ed</w:t>
      </w:r>
      <w:r w:rsidR="00166680" w:rsidRPr="001565E8">
        <w:t xml:space="preserve"> </w:t>
      </w:r>
      <w:r w:rsidR="00CE20FB" w:rsidRPr="001565E8">
        <w:t>by reaction with a di-</w:t>
      </w:r>
      <w:r w:rsidR="00174F92" w:rsidRPr="001565E8">
        <w:t>isocyanate</w:t>
      </w:r>
      <w:r w:rsidRPr="001565E8">
        <w:t>. Only a single composition of the resulting polyester-urethanes</w:t>
      </w:r>
      <w:r w:rsidR="00735863" w:rsidRPr="001565E8">
        <w:t xml:space="preserve"> (MBPE</w:t>
      </w:r>
      <w:r w:rsidR="0003272E" w:rsidRPr="001565E8">
        <w:t>-</w:t>
      </w:r>
      <w:r w:rsidR="00735863" w:rsidRPr="001565E8">
        <w:t>26)</w:t>
      </w:r>
      <w:r w:rsidR="00CE20FB" w:rsidRPr="001565E8">
        <w:t xml:space="preserve"> </w:t>
      </w:r>
      <w:r w:rsidR="00735863" w:rsidRPr="001565E8">
        <w:t>was</w:t>
      </w:r>
      <w:r w:rsidR="00CE20FB" w:rsidRPr="001565E8">
        <w:t xml:space="preserve"> an</w:t>
      </w:r>
      <w:r w:rsidR="00735863" w:rsidRPr="001565E8">
        <w:t xml:space="preserve"> effective</w:t>
      </w:r>
      <w:r w:rsidR="00CE20FB" w:rsidRPr="001565E8">
        <w:t xml:space="preserve"> </w:t>
      </w:r>
      <w:r w:rsidR="00735863" w:rsidRPr="001565E8">
        <w:t>thermoplastic elastomer</w:t>
      </w:r>
      <w:r w:rsidR="00137BD2" w:rsidRPr="001565E8">
        <w:t>.</w:t>
      </w:r>
      <w:r w:rsidR="00465C4A" w:rsidRPr="001565E8">
        <w:fldChar w:fldCharType="begin"/>
      </w:r>
      <w:r w:rsidR="00665FDE" w:rsidRPr="001565E8">
        <w:instrText xml:space="preserve"> ADDIN EN.CITE &lt;EndNote&gt;&lt;Cite&gt;&lt;Author&gt;Zhu&lt;/Author&gt;&lt;Year&gt;2018&lt;/Year&gt;&lt;RecNum&gt;2&lt;/RecNum&gt;&lt;DisplayText&gt;&lt;style face="superscript"&gt;54&lt;/style&gt;&lt;/DisplayText&gt;&lt;record&gt;&lt;rec-number&gt;2&lt;/rec-number&gt;&lt;foreign-keys&gt;&lt;key app="EN" db-id="pe0x59sfdx5vdneta275esxctfs0szw500w0" timestamp="1552641274"&gt;2&lt;/key&gt;&lt;/foreign-keys&gt;&lt;ref-type name="Journal Article"&gt;17&lt;/ref-type&gt;&lt;contributors&gt;&lt;authors&gt;&lt;author&gt;Zhu, Yunqing&lt;/author&gt;&lt;author&gt;Radlauer, Madalyn R.&lt;/author&gt;&lt;author&gt;Schneiderman, Deborah K.&lt;/author&gt;&lt;author&gt;Shaffer, Milo S. P.&lt;/author&gt;&lt;author&gt;Hillmyer, Marc A.&lt;/author&gt;&lt;author&gt;Williams, Charlotte K.&lt;/author&gt;&lt;/authors&gt;&lt;/contributors&gt;&lt;titles&gt;&lt;title&gt;Multiblock Polyesters Demonstrating High Elasticity and Shape Memory Effects&lt;/title&gt;&lt;secondary-title&gt;Macromolecules&lt;/secondary-title&gt;&lt;/titles&gt;&lt;periodical&gt;&lt;full-title&gt;Macromolecules&lt;/full-title&gt;&lt;/periodical&gt;&lt;pages&gt;2466-2475&lt;/pages&gt;&lt;volume&gt;51&lt;/volume&gt;&lt;number&gt;7&lt;/number&gt;&lt;dates&gt;&lt;year&gt;2018&lt;/year&gt;&lt;pub-dates&gt;&lt;date&gt;2018/04/10&lt;/date&gt;&lt;/pub-dates&gt;&lt;/dates&gt;&lt;publisher&gt;American Chemical Society&lt;/publisher&gt;&lt;isbn&gt;0024-9297&lt;/isbn&gt;&lt;urls&gt;&lt;related-urls&gt;&lt;url&gt;https://doi.org/10.1021/acs.macromol.7b02690&lt;/url&gt;&lt;url&gt;https://pubs.acs.org/doi/pdfplus/10.1021/acs.macromol.7b02690&lt;/url&gt;&lt;/related-urls&gt;&lt;/urls&gt;&lt;electronic-resource-num&gt;10.1021/acs.macromol.7b02690&lt;/electronic-resource-num&gt;&lt;/record&gt;&lt;/Cite&gt;&lt;/EndNote&gt;</w:instrText>
      </w:r>
      <w:r w:rsidR="00465C4A" w:rsidRPr="001565E8">
        <w:fldChar w:fldCharType="separate"/>
      </w:r>
      <w:r w:rsidR="00665FDE" w:rsidRPr="001565E8">
        <w:rPr>
          <w:noProof/>
          <w:vertAlign w:val="superscript"/>
        </w:rPr>
        <w:t>54</w:t>
      </w:r>
      <w:r w:rsidR="00465C4A" w:rsidRPr="001565E8">
        <w:fldChar w:fldCharType="end"/>
      </w:r>
      <w:r w:rsidR="00326ED8" w:rsidRPr="001565E8">
        <w:t xml:space="preserve"> </w:t>
      </w:r>
      <w:r w:rsidR="00CE20FB" w:rsidRPr="001565E8">
        <w:t>T</w:t>
      </w:r>
      <w:r w:rsidR="00735863" w:rsidRPr="001565E8">
        <w:t xml:space="preserve">hese results suggest </w:t>
      </w:r>
      <w:r w:rsidR="002D1E8F" w:rsidRPr="001565E8">
        <w:t>that</w:t>
      </w:r>
      <w:r w:rsidR="00C77453" w:rsidRPr="001565E8">
        <w:t xml:space="preserve"> a systematic study of</w:t>
      </w:r>
      <w:r w:rsidR="00735863" w:rsidRPr="001565E8">
        <w:t xml:space="preserve"> </w:t>
      </w:r>
      <w:r w:rsidR="002D1E8F" w:rsidRPr="001565E8">
        <w:t>well-defined ABA triblock polyesters</w:t>
      </w:r>
      <w:r w:rsidR="00735863" w:rsidRPr="001565E8">
        <w:t>,</w:t>
      </w:r>
      <w:r w:rsidR="002D1E8F" w:rsidRPr="001565E8">
        <w:t xml:space="preserve"> featuring </w:t>
      </w:r>
      <w:r w:rsidRPr="001565E8">
        <w:t>PE</w:t>
      </w:r>
      <w:r w:rsidR="002D1E8F" w:rsidRPr="001565E8">
        <w:t xml:space="preserve"> hard (A) blocks in combination with PDL soft (B) </w:t>
      </w:r>
      <w:r w:rsidR="006A68E3" w:rsidRPr="001565E8">
        <w:t>segments</w:t>
      </w:r>
      <w:r w:rsidR="00735863" w:rsidRPr="001565E8">
        <w:t>,</w:t>
      </w:r>
      <w:r w:rsidR="006A68E3" w:rsidRPr="001565E8">
        <w:t xml:space="preserve"> </w:t>
      </w:r>
      <w:r w:rsidR="00C77453" w:rsidRPr="001565E8">
        <w:t>is warranted as a new method to design</w:t>
      </w:r>
      <w:r w:rsidR="00735863" w:rsidRPr="001565E8">
        <w:t xml:space="preserve"> </w:t>
      </w:r>
      <w:r w:rsidRPr="001565E8">
        <w:t xml:space="preserve">thermoplastic </w:t>
      </w:r>
      <w:r w:rsidR="00C77453" w:rsidRPr="001565E8">
        <w:t xml:space="preserve">elastomers. From a sustainability perspective it is desirable to </w:t>
      </w:r>
      <w:r w:rsidR="00C77453" w:rsidRPr="001565E8">
        <w:lastRenderedPageBreak/>
        <w:t xml:space="preserve">obviate thermoplastic polyurethanes, both to reduce exposure to toxic isocyanates and to enable </w:t>
      </w:r>
      <w:r w:rsidRPr="001565E8">
        <w:t>reprocess</w:t>
      </w:r>
      <w:r w:rsidR="00C77453" w:rsidRPr="001565E8">
        <w:t>ing and recycling of</w:t>
      </w:r>
      <w:r w:rsidRPr="001565E8">
        <w:t xml:space="preserve"> materials</w:t>
      </w:r>
      <w:r w:rsidR="002D1E8F" w:rsidRPr="001565E8">
        <w:t>.</w:t>
      </w:r>
      <w:r w:rsidR="00FF13E8" w:rsidRPr="001565E8">
        <w:t xml:space="preserve"> </w:t>
      </w:r>
    </w:p>
    <w:p w14:paraId="4C50A921" w14:textId="48FC63CE" w:rsidR="00465C4A" w:rsidRPr="001565E8" w:rsidRDefault="00465C4A" w:rsidP="00465C4A">
      <w:pPr>
        <w:pStyle w:val="RSCB02ArticleText"/>
      </w:pPr>
    </w:p>
    <w:p w14:paraId="0AB596CA" w14:textId="489BB743" w:rsidR="006A571E" w:rsidRPr="001565E8" w:rsidRDefault="006A571E" w:rsidP="006A571E">
      <w:pPr>
        <w:pStyle w:val="RSCB04AHeadingSection"/>
        <w:spacing w:before="0" w:after="0"/>
      </w:pPr>
      <w:r w:rsidRPr="001565E8">
        <w:t>Experimental</w:t>
      </w:r>
      <w:r w:rsidR="00471CAD" w:rsidRPr="001565E8">
        <w:t xml:space="preserve"> Section</w:t>
      </w:r>
    </w:p>
    <w:p w14:paraId="736672CF" w14:textId="6957D776" w:rsidR="006A571E" w:rsidRPr="001565E8" w:rsidRDefault="006A571E" w:rsidP="006A571E">
      <w:pPr>
        <w:pStyle w:val="RSCB08CHeadingIn-line"/>
      </w:pPr>
    </w:p>
    <w:p w14:paraId="77779D93" w14:textId="5FE1B85E" w:rsidR="003A0B44" w:rsidRPr="001565E8" w:rsidRDefault="003A0B44" w:rsidP="006A571E">
      <w:pPr>
        <w:pStyle w:val="RSCB08CHeadingIn-line"/>
      </w:pPr>
      <w:r w:rsidRPr="001565E8">
        <w:t>Materials</w:t>
      </w:r>
    </w:p>
    <w:p w14:paraId="6B357E69" w14:textId="0B9AB9F9" w:rsidR="00636D4B" w:rsidRPr="001565E8" w:rsidRDefault="002D1E8F" w:rsidP="002817BE">
      <w:pPr>
        <w:pStyle w:val="RSCB02ArticleText"/>
      </w:pPr>
      <w:r w:rsidRPr="001565E8">
        <w:t>ε-Decalactone (</w:t>
      </w:r>
      <w:r w:rsidR="002817BE" w:rsidRPr="001565E8">
        <w:t>DL</w:t>
      </w:r>
      <w:r w:rsidRPr="001565E8">
        <w:t>)</w:t>
      </w:r>
      <w:r w:rsidR="002817BE" w:rsidRPr="001565E8">
        <w:t xml:space="preserve"> </w:t>
      </w:r>
      <w:r w:rsidRPr="001565E8">
        <w:t>(</w:t>
      </w:r>
      <w:r w:rsidR="002817BE" w:rsidRPr="001565E8">
        <w:t>Sigma-Aldrich</w:t>
      </w:r>
      <w:r w:rsidRPr="001565E8">
        <w:t xml:space="preserve">, </w:t>
      </w:r>
      <w:r w:rsidR="002817BE" w:rsidRPr="001565E8">
        <w:t>98%</w:t>
      </w:r>
      <w:r w:rsidR="000A2CA0" w:rsidRPr="001565E8">
        <w:t xml:space="preserve"> purity</w:t>
      </w:r>
      <w:r w:rsidRPr="001565E8">
        <w:t>) was</w:t>
      </w:r>
      <w:r w:rsidR="002817BE" w:rsidRPr="001565E8">
        <w:t xml:space="preserve"> dried over CaH</w:t>
      </w:r>
      <w:r w:rsidR="002817BE" w:rsidRPr="001565E8">
        <w:rPr>
          <w:vertAlign w:val="subscript"/>
        </w:rPr>
        <w:t>2</w:t>
      </w:r>
      <w:r w:rsidR="002817BE" w:rsidRPr="001565E8">
        <w:t xml:space="preserve"> and </w:t>
      </w:r>
      <w:r w:rsidR="00826988" w:rsidRPr="001565E8">
        <w:t xml:space="preserve">fractionally distilled </w:t>
      </w:r>
      <w:r w:rsidRPr="001565E8">
        <w:t>(three times</w:t>
      </w:r>
      <w:r w:rsidR="005F23DC" w:rsidRPr="001565E8">
        <w:t xml:space="preserve">) before being </w:t>
      </w:r>
      <w:r w:rsidR="002817BE" w:rsidRPr="001565E8">
        <w:t>de</w:t>
      </w:r>
      <w:r w:rsidRPr="001565E8">
        <w:t>-</w:t>
      </w:r>
      <w:r w:rsidR="002817BE" w:rsidRPr="001565E8">
        <w:t xml:space="preserve">gassed by </w:t>
      </w:r>
      <w:r w:rsidR="00826988" w:rsidRPr="001565E8">
        <w:t>bubbling N</w:t>
      </w:r>
      <w:r w:rsidR="00826988" w:rsidRPr="001565E8">
        <w:rPr>
          <w:vertAlign w:val="subscript"/>
        </w:rPr>
        <w:t>2</w:t>
      </w:r>
      <w:r w:rsidR="00826988" w:rsidRPr="001565E8">
        <w:t xml:space="preserve"> </w:t>
      </w:r>
      <w:r w:rsidR="002817BE" w:rsidRPr="001565E8">
        <w:t xml:space="preserve">and stored in a glovebox. </w:t>
      </w:r>
      <w:r w:rsidRPr="001565E8">
        <w:t>Cyclohexene oxide (</w:t>
      </w:r>
      <w:r w:rsidR="002817BE" w:rsidRPr="001565E8">
        <w:t>CHO</w:t>
      </w:r>
      <w:r w:rsidRPr="001565E8">
        <w:t>)</w:t>
      </w:r>
      <w:r w:rsidR="002817BE" w:rsidRPr="001565E8">
        <w:t xml:space="preserve"> (Acros) was purified </w:t>
      </w:r>
      <w:r w:rsidR="00C77453" w:rsidRPr="001565E8">
        <w:t>according to</w:t>
      </w:r>
      <w:r w:rsidR="002817BE" w:rsidRPr="001565E8">
        <w:t xml:space="preserve"> </w:t>
      </w:r>
      <w:r w:rsidR="0003272E" w:rsidRPr="001565E8">
        <w:t xml:space="preserve">the </w:t>
      </w:r>
      <w:r w:rsidR="002817BE" w:rsidRPr="001565E8">
        <w:t xml:space="preserve">method </w:t>
      </w:r>
      <w:r w:rsidRPr="001565E8">
        <w:t xml:space="preserve">reported by </w:t>
      </w:r>
      <w:r w:rsidR="002817BE" w:rsidRPr="001565E8">
        <w:t>Greiner and co</w:t>
      </w:r>
      <w:r w:rsidRPr="001565E8">
        <w:t>-</w:t>
      </w:r>
      <w:r w:rsidR="002817BE" w:rsidRPr="001565E8">
        <w:t xml:space="preserve">workers </w:t>
      </w:r>
      <w:r w:rsidRPr="001565E8">
        <w:t>(</w:t>
      </w:r>
      <w:r w:rsidR="0003272E" w:rsidRPr="001565E8">
        <w:t xml:space="preserve">stirring over </w:t>
      </w:r>
      <w:r w:rsidR="002817BE" w:rsidRPr="001565E8">
        <w:t>NaH</w:t>
      </w:r>
      <w:r w:rsidR="0003272E" w:rsidRPr="001565E8">
        <w:t xml:space="preserve"> </w:t>
      </w:r>
      <w:r w:rsidR="00D12CB6" w:rsidRPr="001565E8">
        <w:t xml:space="preserve">both as a drying </w:t>
      </w:r>
      <w:r w:rsidR="007B1CD9" w:rsidRPr="001565E8">
        <w:t xml:space="preserve">and deprotonating </w:t>
      </w:r>
      <w:r w:rsidR="00D12CB6" w:rsidRPr="001565E8">
        <w:t xml:space="preserve">agent </w:t>
      </w:r>
      <w:r w:rsidR="007B1CD9" w:rsidRPr="001565E8">
        <w:t>before addition</w:t>
      </w:r>
      <w:r w:rsidR="00D12CB6" w:rsidRPr="001565E8">
        <w:t xml:space="preserve"> of</w:t>
      </w:r>
      <w:r w:rsidR="0003272E" w:rsidRPr="001565E8">
        <w:t xml:space="preserve"> MeI </w:t>
      </w:r>
      <w:r w:rsidR="00D12CB6" w:rsidRPr="001565E8">
        <w:t xml:space="preserve">to </w:t>
      </w:r>
      <w:r w:rsidR="007B1CD9" w:rsidRPr="001565E8">
        <w:t xml:space="preserve">methylate any residuals diols and subsequent isolation of pure CHO by </w:t>
      </w:r>
      <w:r w:rsidR="0003272E" w:rsidRPr="001565E8">
        <w:t>fractional distillation</w:t>
      </w:r>
      <w:r w:rsidRPr="001565E8">
        <w:t>)</w:t>
      </w:r>
      <w:r w:rsidR="002817BE" w:rsidRPr="001565E8">
        <w:t>.</w:t>
      </w:r>
      <w:r w:rsidR="005447C5" w:rsidRPr="001565E8">
        <w:fldChar w:fldCharType="begin"/>
      </w:r>
      <w:r w:rsidR="00665FDE" w:rsidRPr="001565E8">
        <w:instrText xml:space="preserve"> ADDIN EN.CITE &lt;EndNote&gt;&lt;Cite&gt;&lt;Author&gt;Hauenstein&lt;/Author&gt;&lt;Year&gt;2016&lt;/Year&gt;&lt;RecNum&gt;279&lt;/RecNum&gt;&lt;DisplayText&gt;&lt;style face="superscript"&gt;59&lt;/style&gt;&lt;/DisplayText&gt;&lt;record&gt;&lt;rec-number&gt;279&lt;/rec-number&gt;&lt;foreign-keys&gt;&lt;key app="EN" db-id="pe0x59sfdx5vdneta275esxctfs0szw500w0" timestamp="1579021041"&gt;279&lt;/key&gt;&lt;/foreign-keys&gt;&lt;ref-type name="Journal Article"&gt;17&lt;/ref-type&gt;&lt;contributors&gt;&lt;authors&gt;&lt;author&gt;Hauenstein, O.&lt;/author&gt;&lt;author&gt;Reiter, M.&lt;/author&gt;&lt;author&gt;Agarwal, S.&lt;/author&gt;&lt;author&gt;Rieger, B.&lt;/author&gt;&lt;author&gt;Greiner, A.&lt;/author&gt;&lt;/authors&gt;&lt;/contributors&gt;&lt;titles&gt;&lt;title&gt;Bio-based polycarbonate from limonene oxide and CO2 with high molecular weight, excellent thermal resistance, hardness and transparency&lt;/title&gt;&lt;secondary-title&gt;Green Chem.&lt;/secondary-title&gt;&lt;/titles&gt;&lt;periodical&gt;&lt;full-title&gt;Green Chem.&lt;/full-title&gt;&lt;/periodical&gt;&lt;pages&gt;760-770&lt;/pages&gt;&lt;volume&gt;18&lt;/volume&gt;&lt;number&gt;3&lt;/number&gt;&lt;dates&gt;&lt;year&gt;2016&lt;/year&gt;&lt;/dates&gt;&lt;publisher&gt;The Royal Society of Chemistry&lt;/publisher&gt;&lt;isbn&gt;1463-9262&lt;/isbn&gt;&lt;work-type&gt;10.1039/C5GC01694K&lt;/work-type&gt;&lt;urls&gt;&lt;related-urls&gt;&lt;url&gt;&lt;style face="underline" font="default" size="100%"&gt;http://dx.doi.org/10.1039/C5GC01694K&lt;/style&gt;&lt;/url&gt;&lt;url&gt;&lt;style face="underline" font="default" size="100%"&gt;https://pubs.rsc.org/en/content/articlepdf/2016/gc/c5gc01694k&lt;/style&gt;&lt;/url&gt;&lt;/related-urls&gt;&lt;/urls&gt;&lt;electronic-resource-num&gt;10.1039/C5GC01694K&lt;/electronic-resource-num&gt;&lt;/record&gt;&lt;/Cite&gt;&lt;/EndNote&gt;</w:instrText>
      </w:r>
      <w:r w:rsidR="005447C5" w:rsidRPr="001565E8">
        <w:fldChar w:fldCharType="separate"/>
      </w:r>
      <w:r w:rsidR="00665FDE" w:rsidRPr="001565E8">
        <w:rPr>
          <w:noProof/>
          <w:vertAlign w:val="superscript"/>
        </w:rPr>
        <w:t>59</w:t>
      </w:r>
      <w:r w:rsidR="005447C5" w:rsidRPr="001565E8">
        <w:fldChar w:fldCharType="end"/>
      </w:r>
      <w:r w:rsidR="005447C5" w:rsidRPr="001565E8">
        <w:t xml:space="preserve"> </w:t>
      </w:r>
      <w:r w:rsidRPr="001565E8">
        <w:t xml:space="preserve">Finally, </w:t>
      </w:r>
      <w:r w:rsidR="00EC0A3E" w:rsidRPr="001565E8">
        <w:t>CHO</w:t>
      </w:r>
      <w:r w:rsidRPr="001565E8">
        <w:t xml:space="preserve"> </w:t>
      </w:r>
      <w:r w:rsidR="002817BE" w:rsidRPr="001565E8">
        <w:t>was degassed</w:t>
      </w:r>
      <w:r w:rsidR="00826988" w:rsidRPr="001565E8">
        <w:t xml:space="preserve"> by freeze-pump thaw</w:t>
      </w:r>
      <w:r w:rsidR="002817BE" w:rsidRPr="001565E8">
        <w:t xml:space="preserve"> and stored in </w:t>
      </w:r>
      <w:r w:rsidR="00826988" w:rsidRPr="001565E8">
        <w:t>a glovebox at -30 °C</w:t>
      </w:r>
      <w:r w:rsidR="002817BE" w:rsidRPr="001565E8">
        <w:t>.</w:t>
      </w:r>
      <w:r w:rsidR="00902A20" w:rsidRPr="001565E8">
        <w:t xml:space="preserve"> </w:t>
      </w:r>
      <w:r w:rsidR="002817BE" w:rsidRPr="001565E8">
        <w:t>1,4-</w:t>
      </w:r>
      <w:r w:rsidRPr="001565E8">
        <w:t>Benzenedimethanol</w:t>
      </w:r>
      <w:r w:rsidR="002570CC" w:rsidRPr="001565E8">
        <w:t>, 1,4-BDM,</w:t>
      </w:r>
      <w:r w:rsidRPr="001565E8">
        <w:t xml:space="preserve"> (</w:t>
      </w:r>
      <w:r w:rsidR="002817BE" w:rsidRPr="001565E8">
        <w:t>Alfa Aesar</w:t>
      </w:r>
      <w:r w:rsidRPr="001565E8">
        <w:t>)</w:t>
      </w:r>
      <w:r w:rsidR="002817BE" w:rsidRPr="001565E8">
        <w:t xml:space="preserve"> was </w:t>
      </w:r>
      <w:r w:rsidR="007B1CD9" w:rsidRPr="001565E8">
        <w:t>recrystallized</w:t>
      </w:r>
      <w:r w:rsidR="002817BE" w:rsidRPr="001565E8">
        <w:t xml:space="preserve"> </w:t>
      </w:r>
      <w:r w:rsidR="00826988" w:rsidRPr="001565E8">
        <w:t>(</w:t>
      </w:r>
      <w:r w:rsidRPr="001565E8">
        <w:t>three times</w:t>
      </w:r>
      <w:r w:rsidR="00826988" w:rsidRPr="001565E8">
        <w:t xml:space="preserve">) </w:t>
      </w:r>
      <w:r w:rsidR="002817BE" w:rsidRPr="001565E8">
        <w:t>from dry toluene</w:t>
      </w:r>
      <w:r w:rsidRPr="001565E8">
        <w:t xml:space="preserve"> (purified by SPS</w:t>
      </w:r>
      <w:r w:rsidR="006A68E3" w:rsidRPr="001565E8">
        <w:t xml:space="preserve"> </w:t>
      </w:r>
      <w:r w:rsidRPr="001565E8">
        <w:t>and</w:t>
      </w:r>
      <w:r w:rsidR="002817BE" w:rsidRPr="001565E8">
        <w:t xml:space="preserve"> stored over </w:t>
      </w:r>
      <w:r w:rsidR="00826988" w:rsidRPr="001565E8">
        <w:t>4Å molecular sieves</w:t>
      </w:r>
      <w:r w:rsidR="006A68E3" w:rsidRPr="001565E8">
        <w:t>)</w:t>
      </w:r>
      <w:r w:rsidR="00826988" w:rsidRPr="001565E8">
        <w:t xml:space="preserve">. </w:t>
      </w:r>
      <w:r w:rsidRPr="001565E8">
        <w:t xml:space="preserve">Phthalic anhydride </w:t>
      </w:r>
      <w:r w:rsidR="006A68E3" w:rsidRPr="001565E8">
        <w:t>(</w:t>
      </w:r>
      <w:r w:rsidR="00826988" w:rsidRPr="001565E8">
        <w:t>PA</w:t>
      </w:r>
      <w:r w:rsidR="006A68E3" w:rsidRPr="001565E8">
        <w:t>)</w:t>
      </w:r>
      <w:r w:rsidR="002817BE" w:rsidRPr="001565E8">
        <w:t xml:space="preserve"> (</w:t>
      </w:r>
      <w:r w:rsidRPr="001565E8">
        <w:t>S</w:t>
      </w:r>
      <w:r w:rsidR="002817BE" w:rsidRPr="001565E8">
        <w:t xml:space="preserve">igma Aldrich, </w:t>
      </w:r>
      <w:r w:rsidR="005F23DC" w:rsidRPr="001565E8">
        <w:t>anhydrous, 98%</w:t>
      </w:r>
      <w:r w:rsidR="000A2CA0" w:rsidRPr="001565E8">
        <w:t xml:space="preserve"> purity</w:t>
      </w:r>
      <w:r w:rsidR="005F23DC" w:rsidRPr="001565E8">
        <w:t xml:space="preserve">) was stirred </w:t>
      </w:r>
      <w:r w:rsidR="00E63B48" w:rsidRPr="001565E8">
        <w:t xml:space="preserve">in </w:t>
      </w:r>
      <w:r w:rsidRPr="001565E8">
        <w:t xml:space="preserve">dry </w:t>
      </w:r>
      <w:r w:rsidR="005F23DC" w:rsidRPr="001565E8">
        <w:t xml:space="preserve">benzene </w:t>
      </w:r>
      <w:r w:rsidRPr="001565E8">
        <w:t xml:space="preserve">(purified by SPS) </w:t>
      </w:r>
      <w:r w:rsidR="005F23DC" w:rsidRPr="001565E8">
        <w:t>for 12 h</w:t>
      </w:r>
      <w:r w:rsidRPr="001565E8">
        <w:t xml:space="preserve">, note there is visible </w:t>
      </w:r>
      <w:r w:rsidR="005F23DC" w:rsidRPr="001565E8">
        <w:t xml:space="preserve">insoluble impurity. After cannula filtration and removal of the </w:t>
      </w:r>
      <w:r w:rsidRPr="001565E8">
        <w:t xml:space="preserve">benzene </w:t>
      </w:r>
      <w:r w:rsidR="005F23DC" w:rsidRPr="001565E8">
        <w:rPr>
          <w:i/>
        </w:rPr>
        <w:t>in vacuo</w:t>
      </w:r>
      <w:r w:rsidR="005F23DC" w:rsidRPr="001565E8">
        <w:t xml:space="preserve">, the white powder was </w:t>
      </w:r>
      <w:r w:rsidR="006F0E24" w:rsidRPr="001565E8">
        <w:t>re</w:t>
      </w:r>
      <w:r w:rsidR="005F23DC" w:rsidRPr="001565E8">
        <w:t>crystalli</w:t>
      </w:r>
      <w:r w:rsidR="00E63B48" w:rsidRPr="001565E8">
        <w:t>z</w:t>
      </w:r>
      <w:r w:rsidR="00826988" w:rsidRPr="001565E8">
        <w:t>ed</w:t>
      </w:r>
      <w:r w:rsidR="002817BE" w:rsidRPr="001565E8">
        <w:t xml:space="preserve"> from anhydrous chloroform (Sigma-Aldrich, amylene stab</w:t>
      </w:r>
      <w:r w:rsidR="00826988" w:rsidRPr="001565E8">
        <w:t xml:space="preserve">ilisers) and sublimed </w:t>
      </w:r>
      <w:r w:rsidR="005F23DC" w:rsidRPr="001565E8">
        <w:t xml:space="preserve">under vacuum at 80 °C before being </w:t>
      </w:r>
      <w:r w:rsidR="00826988" w:rsidRPr="001565E8">
        <w:t xml:space="preserve">stored in a glovebox. </w:t>
      </w:r>
      <w:r w:rsidR="00EC0A3E" w:rsidRPr="001565E8">
        <w:t xml:space="preserve">Polymerizations </w:t>
      </w:r>
      <w:r w:rsidR="002817BE" w:rsidRPr="001565E8">
        <w:t xml:space="preserve">were carried out in 40 </w:t>
      </w:r>
      <w:r w:rsidR="00C75BDB" w:rsidRPr="001565E8">
        <w:t xml:space="preserve">mL </w:t>
      </w:r>
      <w:r w:rsidR="002817BE" w:rsidRPr="001565E8">
        <w:t>Teflon caped vials charged with a rare earth magnetic stirrer bar</w:t>
      </w:r>
      <w:r w:rsidR="00EC0A3E" w:rsidRPr="001565E8">
        <w:t>. The vials were</w:t>
      </w:r>
      <w:r w:rsidR="002817BE" w:rsidRPr="001565E8">
        <w:t xml:space="preserve"> dried in an oven</w:t>
      </w:r>
      <w:r w:rsidR="00EC0A3E" w:rsidRPr="001565E8">
        <w:t>,</w:t>
      </w:r>
      <w:r w:rsidR="002817BE" w:rsidRPr="001565E8">
        <w:t xml:space="preserve"> at 140 °C</w:t>
      </w:r>
      <w:r w:rsidR="00EC0A3E" w:rsidRPr="001565E8">
        <w:t>,</w:t>
      </w:r>
      <w:r w:rsidR="002817BE" w:rsidRPr="001565E8">
        <w:t xml:space="preserve"> for </w:t>
      </w:r>
      <w:r w:rsidR="005F23DC" w:rsidRPr="001565E8">
        <w:t xml:space="preserve">at least </w:t>
      </w:r>
      <w:r w:rsidR="002817BE" w:rsidRPr="001565E8">
        <w:t>24 h prior to use</w:t>
      </w:r>
      <w:r w:rsidR="002570CC" w:rsidRPr="001565E8">
        <w:t>.</w:t>
      </w:r>
      <w:r w:rsidR="002817BE" w:rsidRPr="001565E8">
        <w:t xml:space="preserve"> </w:t>
      </w:r>
      <w:r w:rsidR="002570CC" w:rsidRPr="001565E8">
        <w:t>T</w:t>
      </w:r>
      <w:r w:rsidR="002817BE" w:rsidRPr="001565E8">
        <w:t>oluene was obtained from an SPS (&lt; 4 ppm H</w:t>
      </w:r>
      <w:r w:rsidR="002817BE" w:rsidRPr="001565E8">
        <w:rPr>
          <w:vertAlign w:val="subscript"/>
        </w:rPr>
        <w:t>2</w:t>
      </w:r>
      <w:r w:rsidR="002817BE" w:rsidRPr="001565E8">
        <w:t xml:space="preserve">O) and stored over </w:t>
      </w:r>
      <w:r w:rsidR="00826988" w:rsidRPr="001565E8">
        <w:t>4</w:t>
      </w:r>
      <w:r w:rsidR="002570CC" w:rsidRPr="001565E8">
        <w:t xml:space="preserve"> </w:t>
      </w:r>
      <w:r w:rsidR="00826988" w:rsidRPr="001565E8">
        <w:t xml:space="preserve">Å molecular sieves </w:t>
      </w:r>
      <w:r w:rsidR="005F23DC" w:rsidRPr="001565E8">
        <w:t>for</w:t>
      </w:r>
      <w:r w:rsidR="00826988" w:rsidRPr="001565E8">
        <w:t xml:space="preserve"> at least 24 h before use.</w:t>
      </w:r>
      <w:r w:rsidR="002817BE" w:rsidRPr="001565E8">
        <w:t xml:space="preserve"> </w:t>
      </w:r>
      <w:r w:rsidR="002570CC" w:rsidRPr="001565E8">
        <w:t xml:space="preserve">The catalyst, </w:t>
      </w:r>
      <w:r w:rsidR="00EC0A3E" w:rsidRPr="001565E8">
        <w:t>[</w:t>
      </w:r>
      <w:r w:rsidR="002817BE" w:rsidRPr="001565E8">
        <w:t>LZnMg(C</w:t>
      </w:r>
      <w:r w:rsidR="002817BE" w:rsidRPr="001565E8">
        <w:rPr>
          <w:vertAlign w:val="subscript"/>
        </w:rPr>
        <w:t>6</w:t>
      </w:r>
      <w:r w:rsidR="002817BE" w:rsidRPr="001565E8">
        <w:t>F</w:t>
      </w:r>
      <w:r w:rsidR="002817BE" w:rsidRPr="001565E8">
        <w:rPr>
          <w:vertAlign w:val="subscript"/>
        </w:rPr>
        <w:t>5</w:t>
      </w:r>
      <w:r w:rsidR="002817BE" w:rsidRPr="001565E8">
        <w:t>)</w:t>
      </w:r>
      <w:r w:rsidR="002817BE" w:rsidRPr="001565E8">
        <w:rPr>
          <w:vertAlign w:val="subscript"/>
        </w:rPr>
        <w:t>2</w:t>
      </w:r>
      <w:r w:rsidR="00EC0A3E" w:rsidRPr="001565E8">
        <w:t>]</w:t>
      </w:r>
      <w:r w:rsidR="00826988" w:rsidRPr="001565E8">
        <w:t xml:space="preserve"> (</w:t>
      </w:r>
      <w:r w:rsidR="003E78CD" w:rsidRPr="001565E8">
        <w:t>see SI</w:t>
      </w:r>
      <w:r w:rsidR="00EC0A3E" w:rsidRPr="001565E8">
        <w:t xml:space="preserve"> </w:t>
      </w:r>
      <w:r w:rsidR="0082163C" w:rsidRPr="001565E8">
        <w:t>for its structure and synthesis</w:t>
      </w:r>
      <w:r w:rsidR="00826988" w:rsidRPr="001565E8">
        <w:t>)</w:t>
      </w:r>
      <w:r w:rsidR="002570CC" w:rsidRPr="001565E8">
        <w:t>,</w:t>
      </w:r>
      <w:r w:rsidR="00826988" w:rsidRPr="001565E8">
        <w:t xml:space="preserve"> was</w:t>
      </w:r>
      <w:r w:rsidR="002817BE" w:rsidRPr="001565E8">
        <w:t xml:space="preserve"> </w:t>
      </w:r>
      <w:r w:rsidR="00EC0A3E" w:rsidRPr="001565E8">
        <w:t>prepared</w:t>
      </w:r>
      <w:r w:rsidR="002817BE" w:rsidRPr="001565E8">
        <w:t xml:space="preserve"> according to the literature procedure.</w:t>
      </w:r>
      <w:r w:rsidR="00221815" w:rsidRPr="001565E8">
        <w:fldChar w:fldCharType="begin"/>
      </w:r>
      <w:r w:rsidR="00665FDE" w:rsidRPr="001565E8">
        <w:instrText xml:space="preserve"> ADDIN EN.CITE &lt;EndNote&gt;&lt;Cite&gt;&lt;Author&gt;Sulley&lt;/Author&gt;&lt;Year&gt;2019&lt;/Year&gt;&lt;RecNum&gt;261&lt;/RecNum&gt;&lt;DisplayText&gt;&lt;style face="superscript"&gt;60&lt;/style&gt;&lt;/DisplayText&gt;&lt;record&gt;&lt;rec-number&gt;261&lt;/rec-number&gt;&lt;foreign-keys&gt;&lt;key app="EN" db-id="pe0x59sfdx5vdneta275esxctfs0szw500w0" timestamp="1579016630"&gt;261&lt;/key&gt;&lt;/foreign-keys&gt;&lt;ref-type name="Journal Article"&gt;17&lt;/ref-type&gt;&lt;contributors&gt;&lt;authors&gt;&lt;author&gt;Gregory S. Sulley&lt;/author&gt;&lt;author&gt;Georgina L. Gregory&lt;/author&gt;&lt;author&gt;Thomas T. D. Chen&lt;/author&gt;&lt;author&gt;Leticia Peña Carrodeguas&lt;/author&gt;&lt;author&gt;Gemma Trott&lt;/author&gt;&lt;author&gt;Alba Santmarti&lt;/author&gt;&lt;author&gt;Koon-Yang Lee&lt;/author&gt;&lt;author&gt;Nicholas J. Terrill&lt;/author&gt;&lt;author&gt;Charlotte K. Williams&lt;/author&gt;&lt;/authors&gt;&lt;/contributors&gt;&lt;titles&gt;&lt;title&gt;Selective Catalysis Delivers Versatile Properties to CO2-Derived Block Polymers&lt;/title&gt;&lt;secondary-title&gt;Selective Catalysis Delivers Versatile Properties to CO2-Derived Block Polymers, J. Am. Chem. Soc.&lt;/secondary-title&gt;&lt;/titles&gt;&lt;periodical&gt;&lt;full-title&gt;Selective Catalysis Delivers Versatile Properties to CO2-Derived Block Polymers, J. Am. Chem. Soc.&lt;/full-title&gt;&lt;/periodical&gt;&lt;pages&gt;under review&lt;/pages&gt;&lt;dates&gt;&lt;year&gt;2019&lt;/year&gt;&lt;/dates&gt;&lt;urls&gt;&lt;/urls&gt;&lt;/record&gt;&lt;/Cite&gt;&lt;/EndNote&gt;</w:instrText>
      </w:r>
      <w:r w:rsidR="00221815" w:rsidRPr="001565E8">
        <w:fldChar w:fldCharType="separate"/>
      </w:r>
      <w:r w:rsidR="00665FDE" w:rsidRPr="001565E8">
        <w:rPr>
          <w:noProof/>
          <w:vertAlign w:val="superscript"/>
        </w:rPr>
        <w:t>60</w:t>
      </w:r>
      <w:r w:rsidR="00221815" w:rsidRPr="001565E8">
        <w:fldChar w:fldCharType="end"/>
      </w:r>
      <w:r w:rsidR="002817BE" w:rsidRPr="001565E8">
        <w:t xml:space="preserve"> </w:t>
      </w:r>
    </w:p>
    <w:p w14:paraId="36A502BF" w14:textId="77777777" w:rsidR="002817BE" w:rsidRPr="001565E8" w:rsidRDefault="002817BE" w:rsidP="002817BE">
      <w:pPr>
        <w:pStyle w:val="RSCB02ArticleText"/>
        <w:rPr>
          <w:rStyle w:val="06CHeading"/>
          <w:rFonts w:asciiTheme="minorHAnsi" w:hAnsiTheme="minorHAnsi"/>
          <w:b w:val="0"/>
          <w:smallCaps w:val="0"/>
        </w:rPr>
      </w:pPr>
    </w:p>
    <w:p w14:paraId="6E248B87" w14:textId="25E55D30" w:rsidR="00636D4B" w:rsidRPr="001565E8" w:rsidRDefault="006F0E24" w:rsidP="006A571E">
      <w:pPr>
        <w:pStyle w:val="RSCB08CHeadingIn-line"/>
      </w:pPr>
      <w:r w:rsidRPr="001565E8">
        <w:t>Typical Polymeriz</w:t>
      </w:r>
      <w:r w:rsidR="002817BE" w:rsidRPr="001565E8">
        <w:t xml:space="preserve">ation </w:t>
      </w:r>
      <w:r w:rsidR="00724CCA" w:rsidRPr="001565E8">
        <w:t>Procedure</w:t>
      </w:r>
    </w:p>
    <w:p w14:paraId="3EAF82A8" w14:textId="41BF4583" w:rsidR="00636D4B" w:rsidRPr="001565E8" w:rsidRDefault="00E31392" w:rsidP="002817BE">
      <w:pPr>
        <w:pStyle w:val="RSCB02ArticleText"/>
      </w:pPr>
      <w:r w:rsidRPr="001565E8">
        <w:t>In a glovebox, ε-DL (3.6 m</w:t>
      </w:r>
      <w:r w:rsidR="003603A0" w:rsidRPr="001565E8">
        <w:t>L</w:t>
      </w:r>
      <w:r w:rsidRPr="001565E8">
        <w:t>, 20.5 mmol, 1000 equiv.) was added to 1,4-BDM (</w:t>
      </w:r>
      <w:r w:rsidR="002817BE" w:rsidRPr="001565E8">
        <w:t>11</w:t>
      </w:r>
      <w:r w:rsidR="005F23DC" w:rsidRPr="001565E8">
        <w:t>.</w:t>
      </w:r>
      <w:r w:rsidR="002817BE" w:rsidRPr="001565E8">
        <w:t xml:space="preserve">3 </w:t>
      </w:r>
      <w:r w:rsidR="005F23DC" w:rsidRPr="001565E8">
        <w:t>m</w:t>
      </w:r>
      <w:r w:rsidR="002817BE" w:rsidRPr="001565E8">
        <w:t>g, 0.082 mmol, 4 equiv.)</w:t>
      </w:r>
      <w:r w:rsidRPr="001565E8">
        <w:t xml:space="preserve"> followed by </w:t>
      </w:r>
      <w:r w:rsidR="002817BE" w:rsidRPr="001565E8">
        <w:t>toluene (8.5 m</w:t>
      </w:r>
      <w:r w:rsidR="003603A0" w:rsidRPr="001565E8">
        <w:t>L</w:t>
      </w:r>
      <w:r w:rsidR="002817BE" w:rsidRPr="001565E8">
        <w:t xml:space="preserve">) and then </w:t>
      </w:r>
      <w:r w:rsidR="00EC0A3E" w:rsidRPr="001565E8">
        <w:t>[</w:t>
      </w:r>
      <w:r w:rsidR="002817BE" w:rsidRPr="001565E8">
        <w:t>LZn</w:t>
      </w:r>
      <w:r w:rsidR="002817BE" w:rsidRPr="001565E8">
        <w:rPr>
          <w:vertAlign w:val="subscript"/>
        </w:rPr>
        <w:t>2</w:t>
      </w:r>
      <w:r w:rsidR="002817BE" w:rsidRPr="001565E8">
        <w:t>Mg</w:t>
      </w:r>
      <w:r w:rsidR="002817BE" w:rsidRPr="001565E8">
        <w:rPr>
          <w:vertAlign w:val="subscript"/>
        </w:rPr>
        <w:t>2</w:t>
      </w:r>
      <w:r w:rsidR="002817BE" w:rsidRPr="001565E8">
        <w:t>(C</w:t>
      </w:r>
      <w:r w:rsidR="002817BE" w:rsidRPr="001565E8">
        <w:rPr>
          <w:vertAlign w:val="subscript"/>
        </w:rPr>
        <w:t>6</w:t>
      </w:r>
      <w:r w:rsidR="002817BE" w:rsidRPr="001565E8">
        <w:t>F</w:t>
      </w:r>
      <w:r w:rsidR="002817BE" w:rsidRPr="001565E8">
        <w:rPr>
          <w:vertAlign w:val="subscript"/>
        </w:rPr>
        <w:t>5</w:t>
      </w:r>
      <w:r w:rsidR="002817BE" w:rsidRPr="001565E8">
        <w:t>)</w:t>
      </w:r>
      <w:r w:rsidR="002817BE" w:rsidRPr="001565E8">
        <w:rPr>
          <w:vertAlign w:val="subscript"/>
        </w:rPr>
        <w:t>2</w:t>
      </w:r>
      <w:r w:rsidR="00EC0A3E" w:rsidRPr="001565E8">
        <w:t>]</w:t>
      </w:r>
      <w:r w:rsidR="002817BE" w:rsidRPr="001565E8">
        <w:t xml:space="preserve"> (20 mg, 0.0205</w:t>
      </w:r>
      <w:r w:rsidR="002570CC" w:rsidRPr="001565E8">
        <w:t xml:space="preserve"> </w:t>
      </w:r>
      <w:r w:rsidR="002817BE" w:rsidRPr="001565E8">
        <w:t>mmol, 1 equiv.). The vial was sealed</w:t>
      </w:r>
      <w:r w:rsidR="00EC0A3E" w:rsidRPr="001565E8">
        <w:t xml:space="preserve"> and </w:t>
      </w:r>
      <w:r w:rsidR="002817BE" w:rsidRPr="001565E8">
        <w:t xml:space="preserve">transferred to </w:t>
      </w:r>
      <w:r w:rsidRPr="001565E8">
        <w:t xml:space="preserve">an </w:t>
      </w:r>
      <w:r w:rsidR="002817BE" w:rsidRPr="001565E8">
        <w:t>oil bath</w:t>
      </w:r>
      <w:r w:rsidR="00C77453" w:rsidRPr="001565E8">
        <w:t xml:space="preserve">, which </w:t>
      </w:r>
      <w:r w:rsidR="0003272E" w:rsidRPr="001565E8">
        <w:t>was pre</w:t>
      </w:r>
      <w:r w:rsidR="002817BE" w:rsidRPr="001565E8">
        <w:t xml:space="preserve">heated to 80 °C. After </w:t>
      </w:r>
      <w:r w:rsidR="000A2CA0" w:rsidRPr="001565E8">
        <w:t>1 hour</w:t>
      </w:r>
      <w:r w:rsidR="002817BE" w:rsidRPr="001565E8">
        <w:t>, the viscous solution was quench</w:t>
      </w:r>
      <w:r w:rsidR="002570CC" w:rsidRPr="001565E8">
        <w:t>ed</w:t>
      </w:r>
      <w:r w:rsidR="002817BE" w:rsidRPr="001565E8">
        <w:t xml:space="preserve"> by cooling</w:t>
      </w:r>
      <w:r w:rsidR="00EC0A3E" w:rsidRPr="001565E8">
        <w:t xml:space="preserve"> the vial</w:t>
      </w:r>
      <w:r w:rsidR="002817BE" w:rsidRPr="001565E8">
        <w:t xml:space="preserve"> in an ice-water bath.</w:t>
      </w:r>
      <w:r w:rsidR="009327A1" w:rsidRPr="001565E8">
        <w:t xml:space="preserve"> </w:t>
      </w:r>
      <w:r w:rsidR="00EC0A3E" w:rsidRPr="001565E8">
        <w:t xml:space="preserve">Once the solution was cool it was transferred to a </w:t>
      </w:r>
      <w:r w:rsidR="009327A1" w:rsidRPr="001565E8">
        <w:t>glovebox</w:t>
      </w:r>
      <w:r w:rsidR="00EC0A3E" w:rsidRPr="001565E8">
        <w:t xml:space="preserve"> where</w:t>
      </w:r>
      <w:r w:rsidR="009327A1" w:rsidRPr="001565E8">
        <w:t xml:space="preserve"> an aliquot was taken for NMR analysis</w:t>
      </w:r>
      <w:r w:rsidR="008C5104" w:rsidRPr="001565E8">
        <w:t xml:space="preserve"> to quantify the DL conversion to PDL</w:t>
      </w:r>
      <w:r w:rsidR="00FB48BF" w:rsidRPr="001565E8">
        <w:t xml:space="preserve"> (</w:t>
      </w:r>
      <w:r w:rsidR="005635C0" w:rsidRPr="001565E8">
        <w:t>&gt;</w:t>
      </w:r>
      <w:r w:rsidR="00FB48BF" w:rsidRPr="001565E8">
        <w:t>99%)</w:t>
      </w:r>
      <w:r w:rsidR="00EC0A3E" w:rsidRPr="001565E8">
        <w:t>. To the remaining solution</w:t>
      </w:r>
      <w:r w:rsidR="00C77453" w:rsidRPr="001565E8">
        <w:t>,</w:t>
      </w:r>
      <w:r w:rsidR="00EC0A3E" w:rsidRPr="001565E8">
        <w:t xml:space="preserve"> </w:t>
      </w:r>
      <w:r w:rsidR="002817BE" w:rsidRPr="001565E8">
        <w:t>PA (3.04</w:t>
      </w:r>
      <w:r w:rsidRPr="001565E8">
        <w:t xml:space="preserve"> </w:t>
      </w:r>
      <w:r w:rsidR="002817BE" w:rsidRPr="001565E8">
        <w:t>g, 20.5 mmol, 1000 equiv.) and CHO (3.1 m</w:t>
      </w:r>
      <w:r w:rsidR="003603A0" w:rsidRPr="001565E8">
        <w:t>L</w:t>
      </w:r>
      <w:r w:rsidR="002817BE" w:rsidRPr="001565E8">
        <w:t>, 30.8 mm</w:t>
      </w:r>
      <w:r w:rsidRPr="001565E8">
        <w:t>ol, 1500 equiv.)</w:t>
      </w:r>
      <w:r w:rsidR="00214A16" w:rsidRPr="001565E8">
        <w:t xml:space="preserve"> were added</w:t>
      </w:r>
      <w:r w:rsidR="002817BE" w:rsidRPr="001565E8">
        <w:t xml:space="preserve">. </w:t>
      </w:r>
      <w:r w:rsidR="00EC0A3E" w:rsidRPr="001565E8">
        <w:t xml:space="preserve">The vial was returned to the hot oil bath (80 </w:t>
      </w:r>
      <w:r w:rsidR="00214A16" w:rsidRPr="001565E8">
        <w:t>°</w:t>
      </w:r>
      <w:r w:rsidR="00EC0A3E" w:rsidRPr="001565E8">
        <w:t xml:space="preserve">C) and after </w:t>
      </w:r>
      <w:r w:rsidR="00FB48BF" w:rsidRPr="001565E8">
        <w:t xml:space="preserve">36 </w:t>
      </w:r>
      <w:r w:rsidR="00EC0A3E" w:rsidRPr="001565E8">
        <w:t>h, the PA</w:t>
      </w:r>
      <w:r w:rsidRPr="001565E8">
        <w:t xml:space="preserve"> c</w:t>
      </w:r>
      <w:r w:rsidR="002817BE" w:rsidRPr="001565E8">
        <w:t>onversion was determined by NMR</w:t>
      </w:r>
      <w:r w:rsidRPr="001565E8">
        <w:t xml:space="preserve"> analysis of an aliquot (&gt;99%)</w:t>
      </w:r>
      <w:r w:rsidR="00EC0A3E" w:rsidRPr="001565E8">
        <w:t xml:space="preserve">. The crude reaction mixture was purified </w:t>
      </w:r>
      <w:r w:rsidR="008C5104" w:rsidRPr="001565E8">
        <w:t>by precipitation into</w:t>
      </w:r>
      <w:r w:rsidR="00214A16" w:rsidRPr="001565E8">
        <w:t xml:space="preserve"> methanol (</w:t>
      </w:r>
      <w:r w:rsidR="008C5104" w:rsidRPr="001565E8">
        <w:t xml:space="preserve">200 </w:t>
      </w:r>
      <w:r w:rsidR="00214A16" w:rsidRPr="001565E8">
        <w:t>mL)</w:t>
      </w:r>
      <w:r w:rsidR="008C5104" w:rsidRPr="001565E8">
        <w:t xml:space="preserve">. </w:t>
      </w:r>
      <w:r w:rsidR="00214A16" w:rsidRPr="001565E8">
        <w:t xml:space="preserve">The polymer </w:t>
      </w:r>
      <w:r w:rsidR="00EC0A3E" w:rsidRPr="001565E8">
        <w:t>was separated and</w:t>
      </w:r>
      <w:r w:rsidR="002817BE" w:rsidRPr="001565E8">
        <w:t xml:space="preserve"> dried</w:t>
      </w:r>
      <w:r w:rsidR="00214A16" w:rsidRPr="001565E8">
        <w:t xml:space="preserve"> under vacuum to remove all solvents</w:t>
      </w:r>
      <w:r w:rsidR="00EC0A3E" w:rsidRPr="001565E8">
        <w:t xml:space="preserve">. </w:t>
      </w:r>
      <w:r w:rsidR="00214A16" w:rsidRPr="001565E8">
        <w:t>The 0.1 mol%</w:t>
      </w:r>
      <w:r w:rsidR="00EC0A3E" w:rsidRPr="001565E8">
        <w:t xml:space="preserve"> residual catalyst was removed by filtering a </w:t>
      </w:r>
      <w:r w:rsidR="008D52F4" w:rsidRPr="001565E8">
        <w:t xml:space="preserve">concentrated </w:t>
      </w:r>
      <w:r w:rsidR="00EC0A3E" w:rsidRPr="001565E8">
        <w:t>solution</w:t>
      </w:r>
      <w:r w:rsidR="00214A16" w:rsidRPr="001565E8">
        <w:t xml:space="preserve"> </w:t>
      </w:r>
      <w:r w:rsidR="00EC0A3E" w:rsidRPr="001565E8">
        <w:t xml:space="preserve">of the polymer </w:t>
      </w:r>
      <w:r w:rsidR="008C5104" w:rsidRPr="001565E8">
        <w:t>in dichloromethane</w:t>
      </w:r>
      <w:r w:rsidR="00FB48BF" w:rsidRPr="001565E8">
        <w:t xml:space="preserve"> (</w:t>
      </w:r>
      <w:r w:rsidR="008D52F4" w:rsidRPr="001565E8">
        <w:t>minimum volume to dissolve</w:t>
      </w:r>
      <w:r w:rsidR="00FB48BF" w:rsidRPr="001565E8">
        <w:t>)</w:t>
      </w:r>
      <w:r w:rsidR="008C5104" w:rsidRPr="001565E8">
        <w:t xml:space="preserve"> </w:t>
      </w:r>
      <w:r w:rsidR="00EC0A3E" w:rsidRPr="001565E8">
        <w:t xml:space="preserve">through a plug of silica. </w:t>
      </w:r>
      <w:r w:rsidR="0040001F" w:rsidRPr="001565E8">
        <w:t xml:space="preserve">The triblock </w:t>
      </w:r>
      <w:r w:rsidR="00020BE4" w:rsidRPr="001565E8">
        <w:t xml:space="preserve">polymer </w:t>
      </w:r>
      <w:r w:rsidR="0040001F" w:rsidRPr="001565E8">
        <w:t xml:space="preserve">was isolated </w:t>
      </w:r>
      <w:r w:rsidR="00020BE4" w:rsidRPr="001565E8">
        <w:t>as a</w:t>
      </w:r>
      <w:r w:rsidR="00EE1B97" w:rsidRPr="001565E8">
        <w:t xml:space="preserve"> </w:t>
      </w:r>
      <w:r w:rsidR="0024455C" w:rsidRPr="001565E8">
        <w:t>colourless film</w:t>
      </w:r>
      <w:r w:rsidR="008D52F4" w:rsidRPr="001565E8">
        <w:t xml:space="preserve"> </w:t>
      </w:r>
      <w:r w:rsidR="00FB2815" w:rsidRPr="001565E8">
        <w:t>(</w:t>
      </w:r>
      <w:r w:rsidR="008D52F4" w:rsidRPr="001565E8">
        <w:t>3</w:t>
      </w:r>
      <w:r w:rsidR="00E81915" w:rsidRPr="001565E8">
        <w:t>-4</w:t>
      </w:r>
      <w:r w:rsidR="008D52F4" w:rsidRPr="001565E8">
        <w:t xml:space="preserve"> </w:t>
      </w:r>
      <w:r w:rsidR="00FB2815" w:rsidRPr="001565E8">
        <w:t>g)</w:t>
      </w:r>
      <w:r w:rsidR="00EE1B97" w:rsidRPr="001565E8">
        <w:t>.</w:t>
      </w:r>
      <w:r w:rsidR="00D40643" w:rsidRPr="001565E8">
        <w:t xml:space="preserve"> </w:t>
      </w:r>
    </w:p>
    <w:p w14:paraId="394482F3" w14:textId="627BEEAD" w:rsidR="006A571E" w:rsidRPr="001565E8" w:rsidRDefault="006A571E" w:rsidP="006A571E">
      <w:pPr>
        <w:pStyle w:val="RSCB04AHeadingSection"/>
        <w:spacing w:before="0" w:after="0"/>
        <w:rPr>
          <w:sz w:val="18"/>
        </w:rPr>
      </w:pPr>
    </w:p>
    <w:p w14:paraId="0CBB560E" w14:textId="0D236859" w:rsidR="002779F3" w:rsidRPr="001565E8" w:rsidRDefault="006A571E" w:rsidP="006A571E">
      <w:pPr>
        <w:pStyle w:val="RSCB04AHeadingSection"/>
        <w:spacing w:before="0" w:after="0"/>
      </w:pPr>
      <w:r w:rsidRPr="001565E8">
        <w:lastRenderedPageBreak/>
        <w:t xml:space="preserve">Results </w:t>
      </w:r>
    </w:p>
    <w:p w14:paraId="0823EC7D" w14:textId="5D06F3C4" w:rsidR="002E0361" w:rsidRPr="001565E8" w:rsidRDefault="00C2343F" w:rsidP="00A822D6">
      <w:pPr>
        <w:pStyle w:val="RSCB02ArticleText"/>
      </w:pPr>
      <w:r w:rsidRPr="001565E8">
        <w:t xml:space="preserve">The goal is to </w:t>
      </w:r>
      <w:r w:rsidR="00C77453" w:rsidRPr="001565E8">
        <w:t xml:space="preserve">prepare and evaluate a series of all polyester </w:t>
      </w:r>
      <w:r w:rsidR="002779F3" w:rsidRPr="001565E8">
        <w:t>ABA</w:t>
      </w:r>
      <w:r w:rsidR="00735863" w:rsidRPr="001565E8">
        <w:t xml:space="preserve"> degradable thermoplastic elastomers, where the A-</w:t>
      </w:r>
      <w:r w:rsidR="002779F3" w:rsidRPr="001565E8">
        <w:t>block is a</w:t>
      </w:r>
      <w:r w:rsidR="008D52F4" w:rsidRPr="001565E8">
        <w:t>n</w:t>
      </w:r>
      <w:r w:rsidR="00C77453" w:rsidRPr="001565E8">
        <w:t xml:space="preserve"> under-explored</w:t>
      </w:r>
      <w:r w:rsidR="002779F3" w:rsidRPr="001565E8">
        <w:t xml:space="preserve"> high </w:t>
      </w:r>
      <w:r w:rsidR="002779F3" w:rsidRPr="001565E8">
        <w:rPr>
          <w:i/>
        </w:rPr>
        <w:t>T</w:t>
      </w:r>
      <w:r w:rsidR="002779F3" w:rsidRPr="001565E8">
        <w:rPr>
          <w:vertAlign w:val="subscript"/>
        </w:rPr>
        <w:t>g</w:t>
      </w:r>
      <w:r w:rsidR="002779F3" w:rsidRPr="001565E8">
        <w:t xml:space="preserve"> semi-aromatic polyester </w:t>
      </w:r>
      <w:r w:rsidR="00735863" w:rsidRPr="001565E8">
        <w:t>and the B-</w:t>
      </w:r>
      <w:r w:rsidR="002779F3" w:rsidRPr="001565E8">
        <w:t>block is a</w:t>
      </w:r>
      <w:r w:rsidR="00C77453" w:rsidRPr="001565E8">
        <w:t xml:space="preserve"> well-known</w:t>
      </w:r>
      <w:r w:rsidR="002779F3" w:rsidRPr="001565E8">
        <w:t xml:space="preserve"> low </w:t>
      </w:r>
      <w:r w:rsidR="002779F3" w:rsidRPr="001565E8">
        <w:rPr>
          <w:i/>
        </w:rPr>
        <w:t>T</w:t>
      </w:r>
      <w:r w:rsidR="002779F3" w:rsidRPr="001565E8">
        <w:rPr>
          <w:vertAlign w:val="subscript"/>
        </w:rPr>
        <w:t>g</w:t>
      </w:r>
      <w:r w:rsidR="002779F3" w:rsidRPr="001565E8">
        <w:t xml:space="preserve"> aliphatic polyester. </w:t>
      </w:r>
      <w:r w:rsidRPr="001565E8">
        <w:t>The preparation of these</w:t>
      </w:r>
      <w:r w:rsidR="00735863" w:rsidRPr="001565E8">
        <w:t xml:space="preserve"> block polyesters</w:t>
      </w:r>
      <w:r w:rsidRPr="001565E8">
        <w:t xml:space="preserve"> will apply both</w:t>
      </w:r>
      <w:r w:rsidR="002779F3" w:rsidRPr="001565E8">
        <w:t xml:space="preserve"> epoxide/anhydride ROCOP and lactone ROP</w:t>
      </w:r>
      <w:r w:rsidRPr="001565E8">
        <w:t>.</w:t>
      </w:r>
      <w:r w:rsidR="005B7267" w:rsidRPr="001565E8">
        <w:fldChar w:fldCharType="begin">
          <w:fldData xml:space="preserve">PEVuZE5vdGU+PENpdGU+PEF1dGhvcj5QYXVsPC9BdXRob3I+PFllYXI+MjAxNTwvWWVhcj48UmVj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</w:fldData>
        </w:fldChar>
      </w:r>
      <w:r w:rsidR="00F70F89" w:rsidRPr="001565E8">
        <w:instrText xml:space="preserve"> ADDIN EN.CITE </w:instrText>
      </w:r>
      <w:r w:rsidR="00F70F89" w:rsidRPr="001565E8">
        <w:fldChar w:fldCharType="begin">
          <w:fldData xml:space="preserve">PEVuZE5vdGU+PENpdGU+PEF1dGhvcj5QYXVsPC9BdXRob3I+PFllYXI+MjAxNTwvWWVhcj48UmVj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41, 42, 61</w:t>
      </w:r>
      <w:r w:rsidR="005B7267" w:rsidRPr="001565E8">
        <w:fldChar w:fldCharType="end"/>
      </w:r>
      <w:r w:rsidRPr="001565E8">
        <w:t xml:space="preserve"> To avoid unn</w:t>
      </w:r>
      <w:r w:rsidR="00735863" w:rsidRPr="001565E8">
        <w:t>ecessary processing</w:t>
      </w:r>
      <w:r w:rsidR="00C77453" w:rsidRPr="001565E8">
        <w:t xml:space="preserve">, </w:t>
      </w:r>
      <w:r w:rsidR="00735863" w:rsidRPr="001565E8">
        <w:t>intermediate isolation, purification</w:t>
      </w:r>
      <w:r w:rsidR="00C77453" w:rsidRPr="001565E8">
        <w:t xml:space="preserve"> and use of </w:t>
      </w:r>
      <w:r w:rsidR="00735863" w:rsidRPr="001565E8">
        <w:t>macro-initiators</w:t>
      </w:r>
      <w:r w:rsidRPr="001565E8">
        <w:t xml:space="preserve"> </w:t>
      </w:r>
      <w:r w:rsidR="00735863" w:rsidRPr="001565E8">
        <w:t xml:space="preserve">a </w:t>
      </w:r>
      <w:r w:rsidR="00C77453" w:rsidRPr="001565E8">
        <w:t>one-pot procedure applying a single catalyst would be desirable.</w:t>
      </w:r>
      <w:r w:rsidR="005B7267" w:rsidRPr="001565E8">
        <w:fldChar w:fldCharType="begin">
          <w:fldData xml:space="preserve">PEVuZE5vdGU+PENpdGU+PEF1dGhvcj5Sb21haW48L0F1dGhvcj48WWVhcj4yMDE0PC9ZZWFyPjxS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</w:fldData>
        </w:fldChar>
      </w:r>
      <w:r w:rsidR="00F70F89" w:rsidRPr="001565E8">
        <w:instrText xml:space="preserve"> ADDIN EN.CITE </w:instrText>
      </w:r>
      <w:r w:rsidR="00F70F89" w:rsidRPr="001565E8">
        <w:fldChar w:fldCharType="begin">
          <w:fldData xml:space="preserve">PEVuZE5vdGU+PENpdGU+PEF1dGhvcj5Sb21haW48L0F1dGhvcj48WWVhcj4yMDE0PC9ZZWFyPjxS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58, 62-64</w:t>
      </w:r>
      <w:r w:rsidR="005B7267" w:rsidRPr="001565E8">
        <w:fldChar w:fldCharType="end"/>
      </w:r>
      <w:r w:rsidR="00C77453" w:rsidRPr="001565E8">
        <w:t xml:space="preserve"> In terms of catalyst selection, many</w:t>
      </w:r>
      <w:r w:rsidR="002779F3" w:rsidRPr="001565E8">
        <w:t xml:space="preserve"> </w:t>
      </w:r>
      <w:r w:rsidR="00735863" w:rsidRPr="001565E8">
        <w:t xml:space="preserve">catalysts </w:t>
      </w:r>
      <w:r w:rsidR="00C77453" w:rsidRPr="001565E8">
        <w:t xml:space="preserve">are known for </w:t>
      </w:r>
      <w:r w:rsidR="00735863" w:rsidRPr="001565E8">
        <w:t>either</w:t>
      </w:r>
      <w:r w:rsidR="00C66721" w:rsidRPr="001565E8">
        <w:t xml:space="preserve"> </w:t>
      </w:r>
      <w:r w:rsidR="002779F3" w:rsidRPr="001565E8">
        <w:t>lactone ROP</w:t>
      </w:r>
      <w:r w:rsidR="00C66721" w:rsidRPr="001565E8">
        <w:t xml:space="preserve"> or epoxide/anhydride ROCOP</w:t>
      </w:r>
      <w:r w:rsidR="002779F3" w:rsidRPr="001565E8">
        <w:t xml:space="preserve">, there </w:t>
      </w:r>
      <w:r w:rsidR="00FB2815" w:rsidRPr="001565E8">
        <w:t xml:space="preserve">are </w:t>
      </w:r>
      <w:r w:rsidR="00C77453" w:rsidRPr="001565E8">
        <w:t>fewer active</w:t>
      </w:r>
      <w:r w:rsidR="00C66721" w:rsidRPr="001565E8">
        <w:t xml:space="preserve"> for both process</w:t>
      </w:r>
      <w:r w:rsidR="00C77453" w:rsidRPr="001565E8">
        <w:t>es</w:t>
      </w:r>
      <w:r w:rsidR="002779F3" w:rsidRPr="001565E8">
        <w:t>.</w:t>
      </w:r>
      <w:r w:rsidR="005B7267" w:rsidRPr="001565E8">
        <w:fldChar w:fldCharType="begin">
          <w:fldData xml:space="preserve">PEVuZE5vdGU+PENpdGU+PEF1dGhvcj5TdMO2w59lcjwvQXV0aG9yPjxZZWFyPjIwMTg8L1llYXI+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</w:fldData>
        </w:fldChar>
      </w:r>
      <w:r w:rsidR="00F70F89" w:rsidRPr="001565E8">
        <w:instrText xml:space="preserve"> ADDIN EN.CITE </w:instrText>
      </w:r>
      <w:r w:rsidR="00F70F89" w:rsidRPr="001565E8">
        <w:fldChar w:fldCharType="begin">
          <w:fldData xml:space="preserve">PEVuZE5vdGU+PENpdGU+PEF1dGhvcj5TdMO2w59lcjwvQXV0aG9yPjxZZWFyPjIwMTg8L1llYXI+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57, 65-68</w:t>
      </w:r>
      <w:r w:rsidR="005B7267" w:rsidRPr="001565E8">
        <w:fldChar w:fldCharType="end"/>
      </w:r>
      <w:r w:rsidR="002779F3" w:rsidRPr="001565E8">
        <w:t xml:space="preserve"> </w:t>
      </w:r>
      <w:r w:rsidR="00C1108C" w:rsidRPr="001565E8">
        <w:t>A further complication is that</w:t>
      </w:r>
      <w:r w:rsidRPr="001565E8">
        <w:t xml:space="preserve"> many</w:t>
      </w:r>
      <w:r w:rsidR="002779F3" w:rsidRPr="001565E8">
        <w:t xml:space="preserve"> ROCOP catalysts deliver</w:t>
      </w:r>
      <w:r w:rsidRPr="001565E8">
        <w:t xml:space="preserve"> polyesters showing bi</w:t>
      </w:r>
      <w:r w:rsidR="002779F3" w:rsidRPr="001565E8">
        <w:t>modal</w:t>
      </w:r>
      <w:r w:rsidRPr="001565E8">
        <w:t>, or multi-modal,</w:t>
      </w:r>
      <w:r w:rsidR="002779F3" w:rsidRPr="001565E8">
        <w:t xml:space="preserve"> molar mass distributions</w:t>
      </w:r>
      <w:r w:rsidR="00C1108C" w:rsidRPr="001565E8">
        <w:t xml:space="preserve"> </w:t>
      </w:r>
      <w:r w:rsidR="009942D7" w:rsidRPr="001565E8">
        <w:t>arising from chains</w:t>
      </w:r>
      <w:r w:rsidR="00C1108C" w:rsidRPr="001565E8">
        <w:t xml:space="preserve"> </w:t>
      </w:r>
      <w:r w:rsidR="009942D7" w:rsidRPr="001565E8">
        <w:t xml:space="preserve">initiated </w:t>
      </w:r>
      <w:r w:rsidR="00735863" w:rsidRPr="001565E8">
        <w:t>from the</w:t>
      </w:r>
      <w:r w:rsidRPr="001565E8">
        <w:t xml:space="preserve"> catalyst, co-catalyst and </w:t>
      </w:r>
      <w:r w:rsidR="00C1108C" w:rsidRPr="001565E8">
        <w:t>residual</w:t>
      </w:r>
      <w:r w:rsidRPr="001565E8">
        <w:t xml:space="preserve"> protic compounds</w:t>
      </w:r>
      <w:r w:rsidR="00C66721" w:rsidRPr="001565E8">
        <w:t xml:space="preserve"> </w:t>
      </w:r>
      <w:r w:rsidR="00C1108C" w:rsidRPr="001565E8">
        <w:t xml:space="preserve">(see </w:t>
      </w:r>
      <w:r w:rsidR="00764EDC" w:rsidRPr="001565E8">
        <w:t>Fig.</w:t>
      </w:r>
      <w:r w:rsidR="00C1108C" w:rsidRPr="001565E8">
        <w:t xml:space="preserve"> S</w:t>
      </w:r>
      <w:r w:rsidR="00A53586" w:rsidRPr="001565E8">
        <w:t>1</w:t>
      </w:r>
      <w:r w:rsidR="00C1108C" w:rsidRPr="001565E8">
        <w:t xml:space="preserve"> for ROCOP </w:t>
      </w:r>
      <w:r w:rsidR="0053760E" w:rsidRPr="001565E8">
        <w:t>reaction steps</w:t>
      </w:r>
      <w:r w:rsidR="00C1108C" w:rsidRPr="001565E8">
        <w:t>)</w:t>
      </w:r>
      <w:r w:rsidRPr="001565E8">
        <w:t>.</w:t>
      </w:r>
      <w:r w:rsidR="005B7267" w:rsidRPr="001565E8">
        <w:fldChar w:fldCharType="begin">
          <w:fldData xml:space="preserve">PEVuZE5vdGU+PENpdGU+PEF1dGhvcj5XdTwvQXV0aG9yPjxZZWFyPjIwMTY8L1llYXI+PFJlY051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</w:fldData>
        </w:fldChar>
      </w:r>
      <w:r w:rsidR="00665FDE" w:rsidRPr="001565E8">
        <w:instrText xml:space="preserve"> ADDIN EN.CITE </w:instrText>
      </w:r>
      <w:r w:rsidR="00665FDE" w:rsidRPr="001565E8">
        <w:fldChar w:fldCharType="begin">
          <w:fldData xml:space="preserve">PEVuZE5vdGU+PENpdGU+PEF1dGhvcj5XdTwvQXV0aG9yPjxZZWFyPjIwMTY8L1llYXI+PFJlY051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</w:fldData>
        </w:fldChar>
      </w:r>
      <w:r w:rsidR="00665FDE" w:rsidRPr="001565E8">
        <w:instrText xml:space="preserve"> ADDIN EN.CITE.DATA </w:instrText>
      </w:r>
      <w:r w:rsidR="00665FDE" w:rsidRPr="001565E8">
        <w:fldChar w:fldCharType="end"/>
      </w:r>
      <w:r w:rsidR="005B7267" w:rsidRPr="001565E8">
        <w:fldChar w:fldCharType="separate"/>
      </w:r>
      <w:r w:rsidR="00665FDE" w:rsidRPr="001565E8">
        <w:rPr>
          <w:noProof/>
          <w:vertAlign w:val="superscript"/>
        </w:rPr>
        <w:t>69-72</w:t>
      </w:r>
      <w:r w:rsidR="005B7267" w:rsidRPr="001565E8">
        <w:fldChar w:fldCharType="end"/>
      </w:r>
      <w:r w:rsidRPr="001565E8">
        <w:t xml:space="preserve"> </w:t>
      </w:r>
      <w:r w:rsidR="009942D7" w:rsidRPr="001565E8">
        <w:t>In these ROCOP reactions,</w:t>
      </w:r>
      <w:r w:rsidR="00735863" w:rsidRPr="001565E8">
        <w:t xml:space="preserve"> residual water </w:t>
      </w:r>
      <w:r w:rsidR="009942D7" w:rsidRPr="001565E8">
        <w:t xml:space="preserve">reacts with epoxides to </w:t>
      </w:r>
      <w:r w:rsidR="00735863" w:rsidRPr="001565E8">
        <w:t>form 1,2-diols (which may also contaminate epoxides)</w:t>
      </w:r>
      <w:r w:rsidR="009942D7" w:rsidRPr="001565E8">
        <w:t>; these diols are efficient telechelic chain transfer agents and form hydroxyl telechelic polymers showing a higher molecular mass than chains which are initiated from the catalyst (</w:t>
      </w:r>
      <w:r w:rsidR="009942D7" w:rsidRPr="001565E8">
        <w:rPr>
          <w:i/>
        </w:rPr>
        <w:t>M</w:t>
      </w:r>
      <w:r w:rsidR="009942D7" w:rsidRPr="001565E8">
        <w:rPr>
          <w:vertAlign w:val="subscript"/>
        </w:rPr>
        <w:t>n(diol-initiated)</w:t>
      </w:r>
      <w:r w:rsidR="009942D7" w:rsidRPr="001565E8">
        <w:t xml:space="preserve"> = 2</w:t>
      </w:r>
      <w:r w:rsidR="009942D7" w:rsidRPr="001565E8">
        <w:rPr>
          <w:i/>
        </w:rPr>
        <w:t>M</w:t>
      </w:r>
      <w:r w:rsidR="009942D7" w:rsidRPr="001565E8">
        <w:rPr>
          <w:vertAlign w:val="subscript"/>
        </w:rPr>
        <w:t>n(catalyst-initiated)</w:t>
      </w:r>
      <w:r w:rsidR="009942D7" w:rsidRPr="001565E8">
        <w:t>)</w:t>
      </w:r>
      <w:r w:rsidRPr="001565E8">
        <w:t>.</w:t>
      </w:r>
      <w:r w:rsidR="005B7267" w:rsidRPr="001565E8">
        <w:fldChar w:fldCharType="begin"/>
      </w:r>
      <w:r w:rsidR="00665FDE" w:rsidRPr="001565E8">
        <w:instrText xml:space="preserve"> ADDIN EN.CITE &lt;EndNote&gt;&lt;Cite&gt;&lt;Author&gt;Jutz&lt;/Author&gt;&lt;Year&gt;2011&lt;/Year&gt;&lt;RecNum&gt;176&lt;/RecNum&gt;&lt;DisplayText&gt;&lt;style face="superscript"&gt;72&lt;/style&gt;&lt;/DisplayText&gt;&lt;record&gt;&lt;rec-number&gt;176&lt;/rec-number&gt;&lt;foreign-keys&gt;&lt;key app="EN" db-id="pe0x59sfdx5vdneta275esxctfs0szw500w0" timestamp="1574285158"&gt;176&lt;/key&gt;&lt;/foreign-keys&gt;&lt;ref-type name="Journal Article"&gt;17&lt;/ref-type&gt;&lt;contributors&gt;&lt;authors&gt;&lt;author&gt;Jutz, Fabian&lt;/author&gt;&lt;author&gt;Buchard, Antoine&lt;/author&gt;&lt;author&gt;Kember, Michael R.&lt;/author&gt;&lt;author&gt;Fredriksen, Siw Bodil&lt;/author&gt;&lt;author&gt;Williams, Charlotte K.&lt;/author&gt;&lt;/authors&gt;&lt;/contributors&gt;&lt;titles&gt;&lt;title&gt;Mechanistic Investigation and Reaction Kinetics of the Low-Pressure Copolymerization of Cyclohexene Oxide and Carbon Dioxide Catalyzed by a Dizinc Complex&lt;/title&gt;&lt;secondary-title&gt;J. Am. Chem. Soc.&lt;/secondary-title&gt;&lt;/titles&gt;&lt;periodical&gt;&lt;full-title&gt;J. Am. Chem. Soc.&lt;/full-title&gt;&lt;/periodical&gt;&lt;pages&gt;17395-17405&lt;/pages&gt;&lt;volume&gt;133&lt;/volume&gt;&lt;number&gt;43&lt;/number&gt;&lt;dates&gt;&lt;year&gt;2011&lt;/year&gt;&lt;pub-dates&gt;&lt;date&gt;2011/11/02&lt;/date&gt;&lt;/pub-dates&gt;&lt;/dates&gt;&lt;publisher&gt;American Chemical Society&lt;/publisher&gt;&lt;isbn&gt;0002-7863&lt;/isbn&gt;&lt;urls&gt;&lt;related-urls&gt;&lt;url&gt;&lt;style face="underline" font="default" size="100%"&gt;https://doi.org/10.1021/ja206352x&lt;/style&gt;&lt;/url&gt;&lt;/related-urls&gt;&lt;/urls&gt;&lt;electronic-resource-num&gt;10.1021/ja206352x&lt;/electronic-resource-num&gt;&lt;/record&gt;&lt;/Cite&gt;&lt;/EndNote&gt;</w:instrText>
      </w:r>
      <w:r w:rsidR="005B7267" w:rsidRPr="001565E8">
        <w:fldChar w:fldCharType="separate"/>
      </w:r>
      <w:r w:rsidR="00665FDE" w:rsidRPr="001565E8">
        <w:rPr>
          <w:noProof/>
          <w:vertAlign w:val="superscript"/>
        </w:rPr>
        <w:t>72</w:t>
      </w:r>
      <w:r w:rsidR="005B7267" w:rsidRPr="001565E8">
        <w:fldChar w:fldCharType="end"/>
      </w:r>
      <w:r w:rsidRPr="001565E8">
        <w:t xml:space="preserve"> </w:t>
      </w:r>
      <w:r w:rsidR="009942D7" w:rsidRPr="001565E8">
        <w:t xml:space="preserve">Unfortunately these common bimodal </w:t>
      </w:r>
      <w:r w:rsidRPr="001565E8">
        <w:t xml:space="preserve">molar mass distributions </w:t>
      </w:r>
      <w:r w:rsidR="00735863" w:rsidRPr="001565E8">
        <w:t xml:space="preserve">prevent </w:t>
      </w:r>
      <w:r w:rsidR="00C1108C" w:rsidRPr="001565E8">
        <w:t xml:space="preserve">ABA </w:t>
      </w:r>
      <w:r w:rsidRPr="001565E8">
        <w:t>block polymer</w:t>
      </w:r>
      <w:r w:rsidR="009942D7" w:rsidRPr="001565E8">
        <w:t xml:space="preserve"> synthesi</w:t>
      </w:r>
      <w:r w:rsidRPr="001565E8">
        <w:t>s, since</w:t>
      </w:r>
      <w:r w:rsidR="009942D7" w:rsidRPr="001565E8">
        <w:t xml:space="preserve"> both ABA and </w:t>
      </w:r>
      <w:r w:rsidRPr="001565E8">
        <w:t xml:space="preserve">AB </w:t>
      </w:r>
      <w:r w:rsidR="00C1108C" w:rsidRPr="001565E8">
        <w:t>structures</w:t>
      </w:r>
      <w:r w:rsidR="009942D7" w:rsidRPr="001565E8">
        <w:t xml:space="preserve"> would form</w:t>
      </w:r>
      <w:r w:rsidRPr="001565E8">
        <w:t xml:space="preserve">. </w:t>
      </w:r>
      <w:r w:rsidR="00C1108C" w:rsidRPr="001565E8">
        <w:t>One</w:t>
      </w:r>
      <w:r w:rsidRPr="001565E8">
        <w:t xml:space="preserve"> solution to </w:t>
      </w:r>
      <w:r w:rsidR="00C1108C" w:rsidRPr="001565E8">
        <w:t>this</w:t>
      </w:r>
      <w:r w:rsidRPr="001565E8">
        <w:t xml:space="preserve"> problem</w:t>
      </w:r>
      <w:r w:rsidR="00C1108C" w:rsidRPr="001565E8">
        <w:t xml:space="preserve"> is </w:t>
      </w:r>
      <w:r w:rsidRPr="001565E8">
        <w:t xml:space="preserve">to apply a large excess of chain transfer agent (diol) </w:t>
      </w:r>
      <w:r w:rsidR="00C1108C" w:rsidRPr="001565E8">
        <w:t>which</w:t>
      </w:r>
      <w:r w:rsidRPr="001565E8">
        <w:t xml:space="preserve"> </w:t>
      </w:r>
      <w:r w:rsidR="009942D7" w:rsidRPr="001565E8">
        <w:t xml:space="preserve">suppresses, but not completely removes, </w:t>
      </w:r>
      <w:r w:rsidR="00C1108C" w:rsidRPr="001565E8">
        <w:t>the concentration of</w:t>
      </w:r>
      <w:r w:rsidRPr="001565E8">
        <w:t xml:space="preserve"> catalyst ini</w:t>
      </w:r>
      <w:r w:rsidR="00C1108C" w:rsidRPr="001565E8">
        <w:t>tiat</w:t>
      </w:r>
      <w:r w:rsidRPr="001565E8">
        <w:t>ed chains</w:t>
      </w:r>
      <w:r w:rsidR="009942D7" w:rsidRPr="001565E8">
        <w:t>.</w:t>
      </w:r>
      <w:r w:rsidR="005B7267" w:rsidRPr="001565E8">
        <w:fldChar w:fldCharType="begin"/>
      </w:r>
      <w:r w:rsidR="00665FDE" w:rsidRPr="001565E8">
        <w:instrText xml:space="preserve"> ADDIN EN.CITE &lt;EndNote&gt;&lt;Cite&gt;&lt;Author&gt;Kember&lt;/Author&gt;&lt;Year&gt;2012&lt;/Year&gt;&lt;RecNum&gt;178&lt;/RecNum&gt;&lt;DisplayText&gt;&lt;style face="superscript"&gt;70&lt;/style&gt;&lt;/DisplayText&gt;&lt;record&gt;&lt;rec-number&gt;178&lt;/rec-number&gt;&lt;foreign-keys&gt;&lt;key app="EN" db-id="pe0x59sfdx5vdneta275esxctfs0szw500w0" timestamp="1574285285"&gt;178&lt;/key&gt;&lt;/foreign-keys&gt;&lt;ref-type name="Journal Article"&gt;17&lt;/ref-type&gt;&lt;contributors&gt;&lt;authors&gt;&lt;author&gt;Kember, Michael R.&lt;/author&gt;&lt;author&gt;Williams, Charlotte K.&lt;/author&gt;&lt;/authors&gt;&lt;/contributors&gt;&lt;titles&gt;&lt;title&gt;Efficient Magnesium Catalysts for the Copolymerization of Epoxides and CO2; Using Water to Synthesize Polycarbonate Polyols&lt;/title&gt;&lt;secondary-title&gt;J. Am. Chem. Soc.&lt;/secondary-title&gt;&lt;/titles&gt;&lt;periodical&gt;&lt;full-title&gt;J. Am. Chem. Soc.&lt;/full-title&gt;&lt;/periodical&gt;&lt;pages&gt;15676-15679&lt;/pages&gt;&lt;volume&gt;134&lt;/volume&gt;&lt;number&gt;38&lt;/number&gt;&lt;dates&gt;&lt;year&gt;2012&lt;/year&gt;&lt;pub-dates&gt;&lt;date&gt;2012/09/26&lt;/date&gt;&lt;/pub-dates&gt;&lt;/dates&gt;&lt;publisher&gt;American Chemical Society&lt;/publisher&gt;&lt;isbn&gt;0002-7863&lt;/isbn&gt;&lt;urls&gt;&lt;related-urls&gt;&lt;url&gt;&lt;style face="underline" font="default" size="100%"&gt;https://doi.org/10.1021/ja307096m&lt;/style&gt;&lt;/url&gt;&lt;/related-urls&gt;&lt;/urls&gt;&lt;electronic-resource-num&gt;10.1021/ja307096m&lt;/electronic-resource-num&gt;&lt;/record&gt;&lt;/Cite&gt;&lt;/EndNote&gt;</w:instrText>
      </w:r>
      <w:r w:rsidR="005B7267" w:rsidRPr="001565E8">
        <w:fldChar w:fldCharType="separate"/>
      </w:r>
      <w:r w:rsidR="00665FDE" w:rsidRPr="001565E8">
        <w:rPr>
          <w:noProof/>
          <w:vertAlign w:val="superscript"/>
        </w:rPr>
        <w:t>70</w:t>
      </w:r>
      <w:r w:rsidR="005B7267" w:rsidRPr="001565E8">
        <w:fldChar w:fldCharType="end"/>
      </w:r>
      <w:r w:rsidR="009942D7" w:rsidRPr="001565E8">
        <w:t xml:space="preserve"> At sufficiently high diol or water loading, this approach can be used to deliver </w:t>
      </w:r>
      <w:r w:rsidRPr="001565E8">
        <w:t>monomodal molar mass distributions.</w:t>
      </w:r>
      <w:r w:rsidR="005B7267" w:rsidRPr="001565E8">
        <w:fldChar w:fldCharType="begin">
          <w:fldData xml:space="preserve">PEVuZE5vdGU+PENpdGU+PEF1dGhvcj5TdMO2w59lcjwvQXV0aG9yPjxZZWFyPjIwMTk8L1llYXI+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</w:fldData>
        </w:fldChar>
      </w:r>
      <w:r w:rsidR="00F70F89" w:rsidRPr="001565E8">
        <w:instrText xml:space="preserve"> ADDIN EN.CITE </w:instrText>
      </w:r>
      <w:r w:rsidR="00F70F89" w:rsidRPr="001565E8">
        <w:fldChar w:fldCharType="begin">
          <w:fldData xml:space="preserve">PEVuZE5vdGU+PENpdGU+PEF1dGhvcj5TdMO2w59lcjwvQXV0aG9yPjxZZWFyPjIwMTk8L1llYXI+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57, 65, 66</w:t>
      </w:r>
      <w:r w:rsidR="005B7267" w:rsidRPr="001565E8">
        <w:fldChar w:fldCharType="end"/>
      </w:r>
      <w:r w:rsidRPr="001565E8">
        <w:t xml:space="preserve"> </w:t>
      </w:r>
      <w:r w:rsidR="00C1108C" w:rsidRPr="001565E8">
        <w:t>The</w:t>
      </w:r>
      <w:r w:rsidR="009942D7" w:rsidRPr="001565E8">
        <w:t xml:space="preserve"> obvious limitation </w:t>
      </w:r>
      <w:r w:rsidR="00C1108C" w:rsidRPr="001565E8">
        <w:t>is that</w:t>
      </w:r>
      <w:r w:rsidR="0053760E" w:rsidRPr="001565E8">
        <w:t xml:space="preserve"> </w:t>
      </w:r>
      <w:r w:rsidR="0053760E" w:rsidRPr="001565E8">
        <w:rPr>
          <w:i/>
        </w:rPr>
        <w:t>N</w:t>
      </w:r>
      <w:r w:rsidR="0053760E" w:rsidRPr="001565E8">
        <w:t xml:space="preserve"> </w:t>
      </w:r>
      <w:r w:rsidR="00C1108C" w:rsidRPr="001565E8">
        <w:t>is</w:t>
      </w:r>
      <w:r w:rsidR="00735863" w:rsidRPr="001565E8">
        <w:t xml:space="preserve"> severely</w:t>
      </w:r>
      <w:r w:rsidR="00C1108C" w:rsidRPr="001565E8">
        <w:t xml:space="preserve"> reduced</w:t>
      </w:r>
      <w:r w:rsidR="00822523" w:rsidRPr="001565E8">
        <w:t xml:space="preserve"> </w:t>
      </w:r>
      <w:r w:rsidR="00BF40AE" w:rsidRPr="001565E8">
        <w:t>likely preventing phase separation in the resulting</w:t>
      </w:r>
      <w:r w:rsidR="00735863" w:rsidRPr="001565E8">
        <w:t xml:space="preserve"> </w:t>
      </w:r>
      <w:r w:rsidR="009942D7" w:rsidRPr="001565E8">
        <w:t>block polymer</w:t>
      </w:r>
      <w:r w:rsidR="00BF40AE" w:rsidRPr="001565E8">
        <w:t>s</w:t>
      </w:r>
      <w:r w:rsidR="00C1108C" w:rsidRPr="001565E8">
        <w:t xml:space="preserve">. </w:t>
      </w:r>
      <w:r w:rsidR="00735863" w:rsidRPr="001565E8">
        <w:t xml:space="preserve">Our group previously reported a </w:t>
      </w:r>
      <w:r w:rsidR="009942D7" w:rsidRPr="001565E8">
        <w:t xml:space="preserve">different </w:t>
      </w:r>
      <w:r w:rsidR="00735863" w:rsidRPr="001565E8">
        <w:t>solution to bimodal</w:t>
      </w:r>
      <w:r w:rsidR="009942D7" w:rsidRPr="001565E8">
        <w:t xml:space="preserve"> molar mass distributions by</w:t>
      </w:r>
      <w:r w:rsidR="00735863" w:rsidRPr="001565E8">
        <w:t xml:space="preserve"> applying</w:t>
      </w:r>
      <w:r w:rsidR="009942D7" w:rsidRPr="001565E8">
        <w:t xml:space="preserve"> catalysts featuring an</w:t>
      </w:r>
      <w:r w:rsidR="00735863" w:rsidRPr="001565E8">
        <w:t xml:space="preserve"> organometallic </w:t>
      </w:r>
      <w:r w:rsidR="00FB2815" w:rsidRPr="001565E8">
        <w:t xml:space="preserve">with </w:t>
      </w:r>
      <w:r w:rsidR="00735863" w:rsidRPr="001565E8">
        <w:t>reactive initiating groups.</w:t>
      </w:r>
      <w:r w:rsidR="005B7267" w:rsidRPr="001565E8">
        <w:fldChar w:fldCharType="begin">
          <w:fldData xml:space="preserve">PEVuZE5vdGU+PENpdGU+PEF1dGhvcj5Sb21haW48L0F1dGhvcj48WWVhcj4yMDE3PC9ZZWFyPjxS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</w:fldData>
        </w:fldChar>
      </w:r>
      <w:r w:rsidR="00F70F89" w:rsidRPr="001565E8">
        <w:instrText xml:space="preserve"> ADDIN EN.CITE </w:instrText>
      </w:r>
      <w:r w:rsidR="00F70F89" w:rsidRPr="001565E8">
        <w:fldChar w:fldCharType="begin">
          <w:fldData xml:space="preserve">PEVuZE5vdGU+PENpdGU+PEF1dGhvcj5Sb21haW48L0F1dGhvcj48WWVhcj4yMDE3PC9ZZWFyPjxS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56, 71, 73</w:t>
      </w:r>
      <w:r w:rsidR="005B7267" w:rsidRPr="001565E8">
        <w:fldChar w:fldCharType="end"/>
      </w:r>
      <w:r w:rsidR="00735863" w:rsidRPr="001565E8">
        <w:t xml:space="preserve"> </w:t>
      </w:r>
      <w:r w:rsidR="009942D7" w:rsidRPr="001565E8">
        <w:t xml:space="preserve">For example, </w:t>
      </w:r>
      <w:r w:rsidR="00735863" w:rsidRPr="001565E8">
        <w:t>di-zinc</w:t>
      </w:r>
      <w:r w:rsidR="00C1108C" w:rsidRPr="001565E8">
        <w:t xml:space="preserve"> catalysts</w:t>
      </w:r>
      <w:r w:rsidR="00822523" w:rsidRPr="001565E8">
        <w:t xml:space="preserve"> </w:t>
      </w:r>
      <w:r w:rsidR="009942D7" w:rsidRPr="001565E8">
        <w:t>featuring phenyl co-ligands do not initiate polymerization but can react efficiently with diols to deliver zinc-alkoxide species in situ and, using these catalyst systems, produce only</w:t>
      </w:r>
      <w:r w:rsidR="00822523" w:rsidRPr="001565E8">
        <w:t xml:space="preserve"> </w:t>
      </w:r>
      <w:r w:rsidR="00C1108C" w:rsidRPr="001565E8">
        <w:t xml:space="preserve">hydroxyl-telechelic </w:t>
      </w:r>
      <w:r w:rsidR="009942D7" w:rsidRPr="001565E8">
        <w:t>alternating polymers</w:t>
      </w:r>
      <w:r w:rsidR="00C1108C" w:rsidRPr="001565E8">
        <w:t>.</w:t>
      </w:r>
      <w:r w:rsidR="005B7267" w:rsidRPr="001565E8">
        <w:fldChar w:fldCharType="begin"/>
      </w:r>
      <w:r w:rsidR="00665FDE" w:rsidRPr="001565E8">
        <w:instrText xml:space="preserve"> ADDIN EN.CITE &lt;EndNote&gt;&lt;Cite&gt;&lt;Author&gt;Romain&lt;/Author&gt;&lt;Year&gt;2017&lt;/Year&gt;&lt;RecNum&gt;184&lt;/RecNum&gt;&lt;DisplayText&gt;&lt;style face="superscript"&gt;73&lt;/style&gt;&lt;/DisplayText&gt;&lt;record&gt;&lt;rec-number&gt;184&lt;/rec-number&gt;&lt;foreign-keys&gt;&lt;key app="EN" db-id="pe0x59sfdx5vdneta275esxctfs0szw500w0" timestamp="1574286260"&gt;184&lt;/key&gt;&lt;/foreign-keys&gt;&lt;ref-type name="Journal Article"&gt;17&lt;/ref-type&gt;&lt;contributors&gt;&lt;authors&gt;&lt;author&gt;Romain, Charles&lt;/author&gt;&lt;author&gt;Garden, Jennifer A.&lt;/author&gt;&lt;author&gt;Trott, Gemma&lt;/author&gt;&lt;author&gt;Buchard, Antoine&lt;/author&gt;&lt;author&gt;White, Andrew J. P.&lt;/author&gt;&lt;author&gt;Williams, Charlotte K.&lt;/author&gt;&lt;/authors&gt;&lt;/contributors&gt;&lt;titles&gt;&lt;title&gt;Di-Zinc–Aryl Complexes: CO2 Insertions and Applications in Polymerisation Catalysis&lt;/title&gt;&lt;secondary-title&gt;Chem. Eur. J.&lt;/secondary-title&gt;&lt;/titles&gt;&lt;periodical&gt;&lt;full-title&gt;Chem. Eur. J.&lt;/full-title&gt;&lt;/periodical&gt;&lt;pages&gt;7367-7376&lt;/pages&gt;&lt;volume&gt;23&lt;/volume&gt;&lt;number&gt;30&lt;/number&gt;&lt;dates&gt;&lt;year&gt;2017&lt;/year&gt;&lt;/dates&gt;&lt;isbn&gt;0947-6539&lt;/isbn&gt;&lt;urls&gt;&lt;related-urls&gt;&lt;url&gt;&lt;style face="underline" font="default" size="100%"&gt;https://onlinelibrary.wiley.com/doi/abs/10.1002/chem.201701013&lt;/style&gt;&lt;/url&gt;&lt;/related-urls&gt;&lt;/urls&gt;&lt;electronic-resource-num&gt;10.1002/chem.201701013&lt;/electronic-resource-num&gt;&lt;/record&gt;&lt;/Cite&gt;&lt;/EndNote&gt;</w:instrText>
      </w:r>
      <w:r w:rsidR="005B7267" w:rsidRPr="001565E8">
        <w:fldChar w:fldCharType="separate"/>
      </w:r>
      <w:r w:rsidR="00665FDE" w:rsidRPr="001565E8">
        <w:rPr>
          <w:noProof/>
          <w:vertAlign w:val="superscript"/>
        </w:rPr>
        <w:t>73</w:t>
      </w:r>
      <w:r w:rsidR="005B7267" w:rsidRPr="001565E8">
        <w:fldChar w:fldCharType="end"/>
      </w:r>
      <w:r w:rsidR="00C1108C" w:rsidRPr="001565E8">
        <w:t xml:space="preserve"> The advantages of </w:t>
      </w:r>
      <w:r w:rsidR="009942D7" w:rsidRPr="001565E8">
        <w:t>using such organometallic catalysts</w:t>
      </w:r>
      <w:r w:rsidR="00C1108C" w:rsidRPr="001565E8">
        <w:t xml:space="preserve"> are: 1) </w:t>
      </w:r>
      <w:r w:rsidR="009942D7" w:rsidRPr="001565E8">
        <w:t>A</w:t>
      </w:r>
      <w:r w:rsidR="00C1108C" w:rsidRPr="001565E8">
        <w:t>ll</w:t>
      </w:r>
      <w:r w:rsidR="00735863" w:rsidRPr="001565E8">
        <w:t xml:space="preserve"> </w:t>
      </w:r>
      <w:r w:rsidR="009942D7" w:rsidRPr="001565E8">
        <w:t xml:space="preserve">the </w:t>
      </w:r>
      <w:r w:rsidR="00735863" w:rsidRPr="001565E8">
        <w:t>chains have the same end-group</w:t>
      </w:r>
      <w:r w:rsidR="009942D7" w:rsidRPr="001565E8">
        <w:t xml:space="preserve"> (hydroxyl telechelic chains)</w:t>
      </w:r>
      <w:r w:rsidR="00735863" w:rsidRPr="001565E8">
        <w:t xml:space="preserve">; </w:t>
      </w:r>
      <w:r w:rsidR="00C1108C" w:rsidRPr="001565E8">
        <w:t xml:space="preserve">and </w:t>
      </w:r>
      <w:r w:rsidR="009942D7" w:rsidRPr="001565E8">
        <w:t>2</w:t>
      </w:r>
      <w:r w:rsidR="00C1108C" w:rsidRPr="001565E8">
        <w:t xml:space="preserve">) </w:t>
      </w:r>
      <w:r w:rsidR="00BF40AE" w:rsidRPr="001565E8">
        <w:t xml:space="preserve">The overall degree of polymerization, </w:t>
      </w:r>
      <w:r w:rsidR="009942D7" w:rsidRPr="001565E8">
        <w:rPr>
          <w:i/>
        </w:rPr>
        <w:t>N</w:t>
      </w:r>
      <w:r w:rsidR="00BF40AE" w:rsidRPr="001565E8">
        <w:t>,</w:t>
      </w:r>
      <w:r w:rsidR="009942D7" w:rsidRPr="001565E8">
        <w:t xml:space="preserve"> </w:t>
      </w:r>
      <w:r w:rsidR="00BF40AE" w:rsidRPr="001565E8">
        <w:t>is</w:t>
      </w:r>
      <w:r w:rsidR="009942D7" w:rsidRPr="001565E8">
        <w:t xml:space="preserve"> optimized since only a small </w:t>
      </w:r>
      <w:r w:rsidR="00822523" w:rsidRPr="001565E8">
        <w:t>excess of diol</w:t>
      </w:r>
      <w:r w:rsidR="008D52F4" w:rsidRPr="001565E8">
        <w:t xml:space="preserve"> </w:t>
      </w:r>
      <w:r w:rsidR="00822523" w:rsidRPr="001565E8">
        <w:t>vs. catalyst</w:t>
      </w:r>
      <w:r w:rsidR="008D52F4" w:rsidRPr="001565E8">
        <w:t xml:space="preserve"> </w:t>
      </w:r>
      <w:r w:rsidR="00822523" w:rsidRPr="001565E8">
        <w:t xml:space="preserve">is required </w:t>
      </w:r>
      <w:r w:rsidR="009942D7" w:rsidRPr="001565E8">
        <w:t>and polymerizations are living</w:t>
      </w:r>
      <w:r w:rsidR="00B6729F" w:rsidRPr="001565E8">
        <w:t xml:space="preserve">. </w:t>
      </w:r>
      <w:r w:rsidR="00735863" w:rsidRPr="001565E8">
        <w:t>The di-zinc catalysts are effective but slow catalysts</w:t>
      </w:r>
      <w:r w:rsidR="00A255D4" w:rsidRPr="001565E8">
        <w:t xml:space="preserve">; in the target systems they are not applicable since </w:t>
      </w:r>
      <w:r w:rsidR="0053760E" w:rsidRPr="001565E8">
        <w:t xml:space="preserve">unacceptably </w:t>
      </w:r>
      <w:r w:rsidR="00735863" w:rsidRPr="001565E8">
        <w:t>long</w:t>
      </w:r>
      <w:r w:rsidR="0053760E" w:rsidRPr="001565E8">
        <w:t xml:space="preserve"> times </w:t>
      </w:r>
      <w:r w:rsidR="00A255D4" w:rsidRPr="001565E8">
        <w:t xml:space="preserve">would be needed </w:t>
      </w:r>
      <w:r w:rsidR="0053760E" w:rsidRPr="001565E8">
        <w:t>to reach high</w:t>
      </w:r>
      <w:r w:rsidR="00A255D4" w:rsidRPr="001565E8">
        <w:t xml:space="preserve"> </w:t>
      </w:r>
      <w:r w:rsidR="008640D9" w:rsidRPr="001565E8">
        <w:t xml:space="preserve">molar </w:t>
      </w:r>
      <w:r w:rsidR="00A255D4" w:rsidRPr="001565E8">
        <w:t>mass triblock polyesters</w:t>
      </w:r>
      <w:r w:rsidR="00C1108C" w:rsidRPr="001565E8">
        <w:t>.</w:t>
      </w:r>
      <w:r w:rsidR="005B7267" w:rsidRPr="001565E8">
        <w:fldChar w:fldCharType="begin"/>
      </w:r>
      <w:r w:rsidR="00665FDE" w:rsidRPr="001565E8">
        <w:instrText xml:space="preserve"> ADDIN EN.CITE &lt;EndNote&gt;&lt;Cite&gt;&lt;Author&gt;Chen&lt;/Author&gt;&lt;Year&gt;2018&lt;/Year&gt;&lt;RecNum&gt;174&lt;/RecNum&gt;&lt;DisplayText&gt;&lt;style face="superscript"&gt;63&lt;/style&gt;&lt;/DisplayText&gt;&lt;record&gt;&lt;rec-number&gt;174&lt;/rec-number&gt;&lt;foreign-keys&gt;&lt;key app="EN" db-id="pe0x59sfdx5vdneta275esxctfs0szw500w0" timestamp="1574284881"&gt;174&lt;/key&gt;&lt;/foreign-keys&gt;&lt;ref-type name="Journal Article"&gt;17&lt;/ref-type&gt;&lt;contributors&gt;&lt;authors&gt;&lt;author&gt;Chen, Thomas T. D.&lt;/author&gt;&lt;author&gt;Zhu, Yunqing&lt;/author&gt;&lt;author&gt;Williams, Charlotte K.&lt;/author&gt;&lt;/authors&gt;&lt;/contributors&gt;&lt;titles&gt;&lt;title&gt;Pentablock Copolymer from Tetracomponent Monomer Mixture Using a Switchable Dizinc Catalyst&lt;/title&gt;&lt;secondary-title&gt;Macromolecules&lt;/secondary-title&gt;&lt;/titles&gt;&lt;periodical&gt;&lt;full-title&gt;Macromolecules&lt;/full-title&gt;&lt;/periodical&gt;&lt;pages&gt;5346-5351&lt;/pages&gt;&lt;volume&gt;51&lt;/volume&gt;&lt;number&gt;14&lt;/number&gt;&lt;dates&gt;&lt;year&gt;2018&lt;/year&gt;&lt;pub-dates&gt;&lt;date&gt;2018/07/24&lt;/date&gt;&lt;/pub-dates&gt;&lt;/dates&gt;&lt;publisher&gt;American Chemical Society&lt;/publisher&gt;&lt;isbn&gt;0024-9297&lt;/isbn&gt;&lt;urls&gt;&lt;related-urls&gt;&lt;url&gt;https://doi.org/10.1021/acs.macromol.8b01224&lt;/url&gt;&lt;/related-urls&gt;&lt;/urls&gt;&lt;electronic-resource-num&gt;10.1021/acs.macromol.8b01224&lt;/electronic-resource-num&gt;&lt;/record&gt;&lt;/Cite&gt;&lt;/EndNote&gt;</w:instrText>
      </w:r>
      <w:r w:rsidR="005B7267" w:rsidRPr="001565E8">
        <w:fldChar w:fldCharType="separate"/>
      </w:r>
      <w:r w:rsidR="00665FDE" w:rsidRPr="001565E8">
        <w:rPr>
          <w:noProof/>
          <w:vertAlign w:val="superscript"/>
        </w:rPr>
        <w:t>63</w:t>
      </w:r>
      <w:r w:rsidR="005B7267" w:rsidRPr="001565E8">
        <w:fldChar w:fldCharType="end"/>
      </w:r>
      <w:r w:rsidR="00C1108C" w:rsidRPr="001565E8">
        <w:t xml:space="preserve"> </w:t>
      </w:r>
      <w:r w:rsidR="00A255D4" w:rsidRPr="001565E8">
        <w:t>Recently,</w:t>
      </w:r>
      <w:r w:rsidR="00735863" w:rsidRPr="001565E8">
        <w:t xml:space="preserve"> </w:t>
      </w:r>
      <w:r w:rsidR="00C1108C" w:rsidRPr="001565E8">
        <w:t>heterodinuclear zinc/magnesium catalyst</w:t>
      </w:r>
      <w:r w:rsidR="00822523" w:rsidRPr="001565E8">
        <w:t xml:space="preserve">s </w:t>
      </w:r>
      <w:r w:rsidR="00735863" w:rsidRPr="001565E8">
        <w:t xml:space="preserve">have </w:t>
      </w:r>
      <w:r w:rsidR="00A255D4" w:rsidRPr="001565E8">
        <w:t xml:space="preserve">shown </w:t>
      </w:r>
      <w:r w:rsidR="00735863" w:rsidRPr="001565E8">
        <w:t>much</w:t>
      </w:r>
      <w:r w:rsidR="00C1108C" w:rsidRPr="001565E8">
        <w:t xml:space="preserve"> faster rates </w:t>
      </w:r>
      <w:r w:rsidR="0053760E" w:rsidRPr="001565E8">
        <w:t>than dizinc counterparts</w:t>
      </w:r>
      <w:r w:rsidR="00735863" w:rsidRPr="001565E8">
        <w:t>.</w:t>
      </w:r>
      <w:r w:rsidR="005B7267" w:rsidRPr="001565E8">
        <w:fldChar w:fldCharType="begin"/>
      </w:r>
      <w:r w:rsidR="00665FDE" w:rsidRPr="001565E8">
        <w:instrText xml:space="preserve"> ADDIN EN.CITE &lt;EndNote&gt;&lt;Cite&gt;&lt;Author&gt;Trott&lt;/Author&gt;&lt;Year&gt;2019&lt;/Year&gt;&lt;RecNum&gt;186&lt;/RecNum&gt;&lt;DisplayText&gt;&lt;style face="superscript"&gt;74&lt;/style&gt;&lt;/DisplayText&gt;&lt;record&gt;&lt;rec-number&gt;186&lt;/rec-number&gt;&lt;foreign-keys&gt;&lt;key app="EN" db-id="pe0x59sfdx5vdneta275esxctfs0szw500w0" timestamp="1574286501"&gt;186&lt;/key&gt;&lt;/foreign-keys&gt;&lt;ref-type name="Journal Article"&gt;17&lt;/ref-type&gt;&lt;contributors&gt;&lt;authors&gt;&lt;author&gt;Trott, G.&lt;/author&gt;&lt;author&gt;Garden, J. A.&lt;/author&gt;&lt;author&gt;Williams, C. K.&lt;/author&gt;&lt;/authors&gt;&lt;/contributors&gt;&lt;auth-address&gt;Chemistry Research Laboratory , University of Oxford , Mansfield Road , Oxford , OX1 3TA , UK . Email: charlotte.williams@chem.ox.ac.uk.&amp;#xD;School of Chemistry , University of Edinburgh , EH9 3FJ , UK.&lt;/auth-address&gt;&lt;titles&gt;&lt;title&gt;Heterodinuclear zinc and magnesium catalysts for epoxide/CO2 ring opening copolymerizations&lt;/title&gt;&lt;secondary-title&gt;Chem. Sci.&lt;/secondary-title&gt;&lt;/titles&gt;&lt;periodical&gt;&lt;full-title&gt;Chem. Sci.&lt;/full-title&gt;&lt;/periodical&gt;&lt;pages&gt;4618-4627&lt;/pages&gt;&lt;volume&gt;10&lt;/volume&gt;&lt;number&gt;17&lt;/number&gt;&lt;edition&gt;2019/05/28&lt;/edition&gt;&lt;dates&gt;&lt;year&gt;2019&lt;/year&gt;&lt;pub-dates&gt;&lt;date&gt;May 7&lt;/date&gt;&lt;/pub-dates&gt;&lt;/dates&gt;&lt;isbn&gt;2041-6520 (Print)&amp;#xD;2041-6520 (Linking)&lt;/isbn&gt;&lt;accession-num&gt;31123572&lt;/accession-num&gt;&lt;urls&gt;&lt;related-urls&gt;&lt;url&gt;&lt;style face="underline" font="default" size="100%"&gt;https://www.ncbi.nlm.nih.gov/pubmed/31123572&lt;/style&gt;&lt;/url&gt;&lt;/related-urls&gt;&lt;/urls&gt;&lt;custom2&gt;PMC6492632&lt;/custom2&gt;&lt;electronic-resource-num&gt;10.1039/c9sc00385a&lt;/electronic-resource-num&gt;&lt;/record&gt;&lt;/Cite&gt;&lt;/EndNote&gt;</w:instrText>
      </w:r>
      <w:r w:rsidR="005B7267" w:rsidRPr="001565E8">
        <w:fldChar w:fldCharType="separate"/>
      </w:r>
      <w:r w:rsidR="00665FDE" w:rsidRPr="001565E8">
        <w:rPr>
          <w:noProof/>
          <w:vertAlign w:val="superscript"/>
        </w:rPr>
        <w:t>74</w:t>
      </w:r>
      <w:r w:rsidR="005B7267" w:rsidRPr="001565E8">
        <w:fldChar w:fldCharType="end"/>
      </w:r>
      <w:r w:rsidR="00735863" w:rsidRPr="001565E8">
        <w:t xml:space="preserve"> </w:t>
      </w:r>
      <w:r w:rsidR="005635C0" w:rsidRPr="001565E8">
        <w:t>Very recently,</w:t>
      </w:r>
      <w:r w:rsidR="00C1108C" w:rsidRPr="001565E8">
        <w:t xml:space="preserve"> </w:t>
      </w:r>
      <w:r w:rsidR="00A255D4" w:rsidRPr="001565E8">
        <w:t>a</w:t>
      </w:r>
      <w:r w:rsidR="00735863" w:rsidRPr="001565E8">
        <w:t xml:space="preserve"> Zn/Mg catalyst</w:t>
      </w:r>
      <w:r w:rsidR="00A255D4" w:rsidRPr="001565E8">
        <w:t xml:space="preserve">, featuring pentafluorophenyl co-ligands, was prepared and demonstrated high activity in </w:t>
      </w:r>
      <w:r w:rsidR="00C95192" w:rsidRPr="001565E8">
        <w:t>ε</w:t>
      </w:r>
      <w:r w:rsidR="00A255D4" w:rsidRPr="001565E8">
        <w:t>-decalactone ROP and in cyclohexene oxide/CO</w:t>
      </w:r>
      <w:r w:rsidR="00A255D4" w:rsidRPr="001565E8">
        <w:rPr>
          <w:vertAlign w:val="subscript"/>
        </w:rPr>
        <w:t>2</w:t>
      </w:r>
      <w:r w:rsidR="00A255D4" w:rsidRPr="001565E8">
        <w:t xml:space="preserve"> ROCOP</w:t>
      </w:r>
      <w:r w:rsidR="00C1108C" w:rsidRPr="001565E8">
        <w:t>.</w:t>
      </w:r>
      <w:r w:rsidR="00221815" w:rsidRPr="001565E8">
        <w:fldChar w:fldCharType="begin"/>
      </w:r>
      <w:r w:rsidR="00665FDE" w:rsidRPr="001565E8">
        <w:instrText xml:space="preserve"> ADDIN EN.CITE &lt;EndNote&gt;&lt;Cite&gt;&lt;Author&gt;Sulley&lt;/Author&gt;&lt;Year&gt;2019&lt;/Year&gt;&lt;RecNum&gt;261&lt;/RecNum&gt;&lt;DisplayText&gt;&lt;style face="superscript"&gt;60&lt;/style&gt;&lt;/DisplayText&gt;&lt;record&gt;&lt;rec-number&gt;261&lt;/rec-number&gt;&lt;foreign-keys&gt;&lt;key app="EN" db-id="pe0x59sfdx5vdneta275esxctfs0szw500w0" timestamp="1579016630"&gt;261&lt;/key&gt;&lt;/foreign-keys&gt;&lt;ref-type name="Journal Article"&gt;17&lt;/ref-type&gt;&lt;contributors&gt;&lt;authors&gt;&lt;author&gt;Gregory S. Sulley&lt;/author&gt;&lt;author&gt;Georgina L. Gregory&lt;/author&gt;&lt;author&gt;Thomas T. D. Chen&lt;/author&gt;&lt;author&gt;Leticia Peña Carrodeguas&lt;/author&gt;&lt;author&gt;Gemma Trott&lt;/author&gt;&lt;author&gt;Alba Santmarti&lt;/author&gt;&lt;author&gt;Koon-Yang Lee&lt;/author&gt;&lt;author&gt;Nicholas J. Terrill&lt;/author&gt;&lt;author&gt;Charlotte K. Williams&lt;/author&gt;&lt;/authors&gt;&lt;/contributors&gt;&lt;titles&gt;&lt;title&gt;Selective Catalysis Delivers Versatile Properties to CO2-Derived Block Polymers&lt;/title&gt;&lt;secondary-title&gt;Selective Catalysis Delivers Versatile Properties to CO2-Derived Block Polymers, J. Am. Chem. Soc.&lt;/secondary-title&gt;&lt;/titles&gt;&lt;periodical&gt;&lt;full-title&gt;Selective Catalysis Delivers Versatile Properties to CO2-Derived Block Polymers, J. Am. Chem. Soc.&lt;/full-title&gt;&lt;/periodical&gt;&lt;pages&gt;under review&lt;/pages&gt;&lt;dates&gt;&lt;year&gt;2019&lt;/year&gt;&lt;/dates&gt;&lt;urls&gt;&lt;/urls&gt;&lt;/record&gt;&lt;/Cite&gt;&lt;/EndNote&gt;</w:instrText>
      </w:r>
      <w:r w:rsidR="00221815" w:rsidRPr="001565E8">
        <w:fldChar w:fldCharType="separate"/>
      </w:r>
      <w:r w:rsidR="00665FDE" w:rsidRPr="001565E8">
        <w:rPr>
          <w:noProof/>
          <w:vertAlign w:val="superscript"/>
        </w:rPr>
        <w:t>60</w:t>
      </w:r>
      <w:r w:rsidR="00221815" w:rsidRPr="001565E8">
        <w:fldChar w:fldCharType="end"/>
      </w:r>
      <w:r w:rsidR="00C1108C" w:rsidRPr="001565E8">
        <w:t xml:space="preserve"> </w:t>
      </w:r>
      <w:r w:rsidR="008D52F4" w:rsidRPr="001565E8">
        <w:t>Here we</w:t>
      </w:r>
      <w:r w:rsidR="00A255D4" w:rsidRPr="001565E8">
        <w:t xml:space="preserve"> investigate the use of this catalyst for the target CHO/PA ROCOP and DL ROP to produce ABA triblock polyesters.</w:t>
      </w:r>
    </w:p>
    <w:p w14:paraId="4FD44CFA" w14:textId="77777777" w:rsidR="002779F3" w:rsidRPr="001565E8" w:rsidRDefault="002779F3" w:rsidP="006A571E">
      <w:pPr>
        <w:pStyle w:val="RSCB04AHeadingSection"/>
        <w:spacing w:before="0" w:after="0"/>
        <w:rPr>
          <w:b w:val="0"/>
          <w:sz w:val="18"/>
          <w:szCs w:val="18"/>
        </w:rPr>
      </w:pPr>
    </w:p>
    <w:p w14:paraId="5F12E473" w14:textId="642B5C59" w:rsidR="00FA2DA2" w:rsidRPr="001565E8" w:rsidRDefault="00F06994">
      <w:pPr>
        <w:pStyle w:val="RSCB06BHeadingSub-Section"/>
      </w:pPr>
      <w:r w:rsidRPr="001565E8">
        <w:t>Triblock P</w:t>
      </w:r>
      <w:r w:rsidR="00C75972" w:rsidRPr="001565E8">
        <w:t>olyester</w:t>
      </w:r>
      <w:r w:rsidRPr="001565E8">
        <w:t xml:space="preserve"> (TB</w:t>
      </w:r>
      <w:r w:rsidR="000C4892" w:rsidRPr="001565E8">
        <w:t>PE) Synthesis</w:t>
      </w:r>
    </w:p>
    <w:p w14:paraId="13895E93" w14:textId="4E1FB4EB" w:rsidR="00BF40AE" w:rsidRPr="001565E8" w:rsidRDefault="002570CC" w:rsidP="00735863">
      <w:pPr>
        <w:pStyle w:val="RSCB02ArticleText"/>
      </w:pPr>
      <w:r w:rsidRPr="001565E8">
        <w:lastRenderedPageBreak/>
        <w:t xml:space="preserve">The </w:t>
      </w:r>
      <w:r w:rsidR="00822523" w:rsidRPr="001565E8">
        <w:t>ABA</w:t>
      </w:r>
      <w:r w:rsidR="00BB1C24" w:rsidRPr="001565E8">
        <w:t xml:space="preserve"> t</w:t>
      </w:r>
      <w:r w:rsidR="00F06994" w:rsidRPr="001565E8">
        <w:t xml:space="preserve">riblock </w:t>
      </w:r>
      <w:r w:rsidR="00577A17" w:rsidRPr="001565E8">
        <w:t xml:space="preserve">polyesters </w:t>
      </w:r>
      <w:r w:rsidR="00F06994" w:rsidRPr="001565E8">
        <w:t>(TBPE</w:t>
      </w:r>
      <w:r w:rsidR="00BB1C24" w:rsidRPr="001565E8">
        <w:t>s</w:t>
      </w:r>
      <w:r w:rsidR="00F06994" w:rsidRPr="001565E8">
        <w:t xml:space="preserve">) </w:t>
      </w:r>
      <w:r w:rsidR="00577A17" w:rsidRPr="001565E8">
        <w:t xml:space="preserve">were synthesised </w:t>
      </w:r>
      <w:r w:rsidRPr="001565E8">
        <w:t xml:space="preserve">using a </w:t>
      </w:r>
      <w:r w:rsidR="00FB3E43" w:rsidRPr="001565E8">
        <w:t>one-pot</w:t>
      </w:r>
      <w:r w:rsidRPr="001565E8">
        <w:t>,</w:t>
      </w:r>
      <w:r w:rsidR="00577A17" w:rsidRPr="001565E8">
        <w:t xml:space="preserve"> sequential monomer addition</w:t>
      </w:r>
      <w:r w:rsidR="00156EEE" w:rsidRPr="001565E8">
        <w:t xml:space="preserve"> method. Both the</w:t>
      </w:r>
      <w:r w:rsidR="00822523" w:rsidRPr="001565E8">
        <w:t xml:space="preserve"> DL</w:t>
      </w:r>
      <w:r w:rsidR="00156EEE" w:rsidRPr="001565E8">
        <w:t xml:space="preserve"> ring-opening polymerization</w:t>
      </w:r>
      <w:r w:rsidR="00612467" w:rsidRPr="001565E8">
        <w:t xml:space="preserve"> (ROP)</w:t>
      </w:r>
      <w:r w:rsidR="00156EEE" w:rsidRPr="001565E8">
        <w:t xml:space="preserve"> and the ring-opening copolymerization</w:t>
      </w:r>
      <w:r w:rsidR="00612467" w:rsidRPr="001565E8">
        <w:t xml:space="preserve"> (ROCOP)</w:t>
      </w:r>
      <w:r w:rsidR="00156EEE" w:rsidRPr="001565E8">
        <w:t xml:space="preserve"> of CHO/PA </w:t>
      </w:r>
      <w:r w:rsidR="00735863" w:rsidRPr="001565E8">
        <w:t>were</w:t>
      </w:r>
      <w:r w:rsidR="00156EEE" w:rsidRPr="001565E8">
        <w:t xml:space="preserve"> catalysed by </w:t>
      </w:r>
      <w:r w:rsidR="0053760E" w:rsidRPr="001565E8">
        <w:t>the heterodinuclear catalyst</w:t>
      </w:r>
      <w:r w:rsidR="00735863" w:rsidRPr="001565E8">
        <w:t xml:space="preserve"> </w:t>
      </w:r>
      <w:r w:rsidR="0053760E" w:rsidRPr="001565E8">
        <w:t>[</w:t>
      </w:r>
      <w:r w:rsidR="00F06994" w:rsidRPr="001565E8">
        <w:t>LZnMg(C</w:t>
      </w:r>
      <w:r w:rsidR="00F06994" w:rsidRPr="001565E8">
        <w:rPr>
          <w:vertAlign w:val="subscript"/>
        </w:rPr>
        <w:t>6</w:t>
      </w:r>
      <w:r w:rsidR="00F06994" w:rsidRPr="001565E8">
        <w:t>F</w:t>
      </w:r>
      <w:r w:rsidR="00F06994" w:rsidRPr="001565E8">
        <w:rPr>
          <w:vertAlign w:val="subscript"/>
        </w:rPr>
        <w:t>5</w:t>
      </w:r>
      <w:r w:rsidR="00F06994" w:rsidRPr="001565E8">
        <w:t>)</w:t>
      </w:r>
      <w:r w:rsidR="00F06994" w:rsidRPr="001565E8">
        <w:rPr>
          <w:vertAlign w:val="subscript"/>
        </w:rPr>
        <w:t>2</w:t>
      </w:r>
      <w:r w:rsidR="00214A16" w:rsidRPr="001565E8">
        <w:t>]</w:t>
      </w:r>
      <w:r w:rsidR="00F06994" w:rsidRPr="001565E8">
        <w:t xml:space="preserve"> </w:t>
      </w:r>
      <w:r w:rsidR="00822523" w:rsidRPr="001565E8">
        <w:t>with</w:t>
      </w:r>
      <w:r w:rsidR="00577A17" w:rsidRPr="001565E8">
        <w:t xml:space="preserve"> </w:t>
      </w:r>
      <w:r w:rsidR="00F06994" w:rsidRPr="001565E8">
        <w:t xml:space="preserve">1,4-benzenedimethanol (BDM) </w:t>
      </w:r>
      <w:r w:rsidR="00A25F0E" w:rsidRPr="001565E8">
        <w:t>(Scheme 1</w:t>
      </w:r>
      <w:r w:rsidR="00FE01BF" w:rsidRPr="001565E8">
        <w:t>A</w:t>
      </w:r>
      <w:r w:rsidR="00577A17" w:rsidRPr="001565E8">
        <w:t xml:space="preserve">). </w:t>
      </w:r>
      <w:r w:rsidR="005B2C87" w:rsidRPr="001565E8">
        <w:t>Using this catalyst system</w:t>
      </w:r>
      <w:r w:rsidR="00735863" w:rsidRPr="001565E8">
        <w:t>,</w:t>
      </w:r>
      <w:r w:rsidR="005B2C87" w:rsidRPr="001565E8">
        <w:t xml:space="preserve"> at</w:t>
      </w:r>
      <w:r w:rsidR="00D34B09" w:rsidRPr="001565E8">
        <w:t xml:space="preserve"> an initial DL </w:t>
      </w:r>
      <w:r w:rsidR="00735863" w:rsidRPr="001565E8">
        <w:t xml:space="preserve">concentration </w:t>
      </w:r>
      <w:r w:rsidR="00D34B09" w:rsidRPr="001565E8">
        <w:t xml:space="preserve">of 1.7 M </w:t>
      </w:r>
      <w:r w:rsidR="00735863" w:rsidRPr="001565E8">
        <w:t>in toluene at</w:t>
      </w:r>
      <w:r w:rsidR="005B2C87" w:rsidRPr="001565E8">
        <w:t xml:space="preserve"> </w:t>
      </w:r>
      <w:r w:rsidR="00DF36D3" w:rsidRPr="001565E8">
        <w:t xml:space="preserve">80 °C, </w:t>
      </w:r>
      <w:r w:rsidR="00156EEE" w:rsidRPr="001565E8">
        <w:t xml:space="preserve">the </w:t>
      </w:r>
      <w:r w:rsidR="005B2C87" w:rsidRPr="001565E8">
        <w:t xml:space="preserve">DL </w:t>
      </w:r>
      <w:r w:rsidR="00FE31F1" w:rsidRPr="001565E8">
        <w:t xml:space="preserve">ROP </w:t>
      </w:r>
      <w:r w:rsidR="005B2C87" w:rsidRPr="001565E8">
        <w:t xml:space="preserve">proceeds </w:t>
      </w:r>
      <w:r w:rsidR="00FE31F1" w:rsidRPr="001565E8">
        <w:t>fast</w:t>
      </w:r>
      <w:r w:rsidR="0053760E" w:rsidRPr="001565E8">
        <w:t xml:space="preserve">, </w:t>
      </w:r>
      <w:r w:rsidR="00214A16" w:rsidRPr="001565E8">
        <w:t>with</w:t>
      </w:r>
      <w:r w:rsidR="00156EEE" w:rsidRPr="001565E8">
        <w:t xml:space="preserve"> a turn-over-frequency </w:t>
      </w:r>
      <w:r w:rsidR="002E0361" w:rsidRPr="001565E8">
        <w:t>(</w:t>
      </w:r>
      <w:r w:rsidR="00FB3E43" w:rsidRPr="001565E8">
        <w:t>TOF</w:t>
      </w:r>
      <w:r w:rsidR="002E0361" w:rsidRPr="001565E8">
        <w:t>)</w:t>
      </w:r>
      <w:r w:rsidR="00156EEE" w:rsidRPr="001565E8">
        <w:t xml:space="preserve"> of </w:t>
      </w:r>
      <w:r w:rsidR="00442F30" w:rsidRPr="001565E8">
        <w:t>952 ± 35</w:t>
      </w:r>
      <w:r w:rsidR="00FB3E43" w:rsidRPr="001565E8">
        <w:t xml:space="preserve"> h</w:t>
      </w:r>
      <w:r w:rsidR="00FB3E43" w:rsidRPr="001565E8">
        <w:rPr>
          <w:vertAlign w:val="superscript"/>
        </w:rPr>
        <w:t>-1</w:t>
      </w:r>
      <w:r w:rsidR="00156EEE" w:rsidRPr="001565E8">
        <w:t>.</w:t>
      </w:r>
      <w:r w:rsidR="006D6588" w:rsidRPr="001565E8">
        <w:t xml:space="preserve"> </w:t>
      </w:r>
      <w:r w:rsidR="0053760E" w:rsidRPr="001565E8">
        <w:t xml:space="preserve">Once the DL was consumed, </w:t>
      </w:r>
      <w:r w:rsidR="006D6588" w:rsidRPr="001565E8">
        <w:t xml:space="preserve">a mixture of PA and CHO </w:t>
      </w:r>
      <w:r w:rsidR="0053760E" w:rsidRPr="001565E8">
        <w:t xml:space="preserve">was added </w:t>
      </w:r>
      <w:r w:rsidR="00735863" w:rsidRPr="001565E8">
        <w:t>and</w:t>
      </w:r>
      <w:r w:rsidR="006D6588" w:rsidRPr="001565E8">
        <w:t xml:space="preserve"> triggers a ‘mechanistic’ switch</w:t>
      </w:r>
      <w:r w:rsidR="0053760E" w:rsidRPr="001565E8">
        <w:t xml:space="preserve"> from ROP</w:t>
      </w:r>
      <w:r w:rsidR="006D6588" w:rsidRPr="001565E8">
        <w:t xml:space="preserve"> to ROCOP (Scheme 1</w:t>
      </w:r>
      <w:r w:rsidR="00FE01BF" w:rsidRPr="001565E8">
        <w:t>B</w:t>
      </w:r>
      <w:r w:rsidR="006D6588" w:rsidRPr="001565E8">
        <w:t>).</w:t>
      </w:r>
      <w:r w:rsidR="00FB3E43" w:rsidRPr="001565E8">
        <w:t xml:space="preserve"> </w:t>
      </w:r>
      <w:r w:rsidR="00E81915" w:rsidRPr="001565E8">
        <w:t>T</w:t>
      </w:r>
      <w:r w:rsidR="00367D9E" w:rsidRPr="001565E8">
        <w:t>h</w:t>
      </w:r>
      <w:r w:rsidR="00735863" w:rsidRPr="001565E8">
        <w:t>e PA/CHO ROCOP occurs</w:t>
      </w:r>
      <w:r w:rsidR="00AD10B1" w:rsidRPr="001565E8">
        <w:t xml:space="preserve"> </w:t>
      </w:r>
      <w:r w:rsidR="00A255D4" w:rsidRPr="001565E8">
        <w:t xml:space="preserve">with </w:t>
      </w:r>
      <w:r w:rsidR="00367D9E" w:rsidRPr="001565E8">
        <w:t xml:space="preserve">a TOF of </w:t>
      </w:r>
      <w:r w:rsidR="00AD10B1" w:rsidRPr="001565E8">
        <w:t xml:space="preserve">25 ± 2 </w:t>
      </w:r>
      <w:r w:rsidR="00367D9E" w:rsidRPr="001565E8">
        <w:t>h</w:t>
      </w:r>
      <w:r w:rsidR="00367D9E" w:rsidRPr="001565E8">
        <w:rPr>
          <w:vertAlign w:val="superscript"/>
        </w:rPr>
        <w:t>-1</w:t>
      </w:r>
      <w:r w:rsidR="00BF40AE" w:rsidRPr="001565E8">
        <w:t>,</w:t>
      </w:r>
      <w:r w:rsidR="00735863" w:rsidRPr="001565E8">
        <w:t xml:space="preserve"> and fully converts ~1000 equivalents of each monomer</w:t>
      </w:r>
      <w:r w:rsidR="00367D9E" w:rsidRPr="001565E8">
        <w:t>.</w:t>
      </w:r>
      <w:r w:rsidR="00DF2346" w:rsidRPr="001565E8">
        <w:t xml:space="preserve"> </w:t>
      </w:r>
      <w:r w:rsidR="00735863" w:rsidRPr="001565E8">
        <w:t>This catalyst performance is at the upper end in ROCOP</w:t>
      </w:r>
      <w:r w:rsidR="00BF40AE" w:rsidRPr="001565E8">
        <w:t>, particularly given that most catalyst</w:t>
      </w:r>
      <w:r w:rsidR="001F3427" w:rsidRPr="001565E8">
        <w:t>s</w:t>
      </w:r>
      <w:r w:rsidR="00BF40AE" w:rsidRPr="001565E8">
        <w:t xml:space="preserve"> operate effectively only when exposed to </w:t>
      </w:r>
      <w:r w:rsidR="00735863" w:rsidRPr="001565E8">
        <w:t>&lt;200 equivalents</w:t>
      </w:r>
      <w:r w:rsidR="00BF40AE" w:rsidRPr="001565E8">
        <w:t xml:space="preserve"> of anhydride</w:t>
      </w:r>
      <w:r w:rsidR="00367D9E" w:rsidRPr="001565E8">
        <w:t>.</w:t>
      </w:r>
      <w:r w:rsidR="005B7267" w:rsidRPr="001565E8">
        <w:fldChar w:fldCharType="begin">
          <w:fldData xml:space="preserve">PEVuZE5vdGU+PENpdGU+PEF1dGhvcj5QYXVsPC9BdXRob3I+PFllYXI+MjAxNTwvWWVhcj48UmVj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</w:fldData>
        </w:fldChar>
      </w:r>
      <w:r w:rsidR="00F70F89" w:rsidRPr="001565E8">
        <w:instrText xml:space="preserve"> ADDIN EN.CITE </w:instrText>
      </w:r>
      <w:r w:rsidR="00F70F89" w:rsidRPr="001565E8">
        <w:fldChar w:fldCharType="begin">
          <w:fldData xml:space="preserve">PEVuZE5vdGU+PENpdGU+PEF1dGhvcj5QYXVsPC9BdXRob3I+PFllYXI+MjAxNTwvWWVhcj48UmVj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</w:fldData>
        </w:fldChar>
      </w:r>
      <w:r w:rsidR="00F70F89" w:rsidRPr="001565E8">
        <w:instrText xml:space="preserve"> ADDIN EN.CITE.DATA </w:instrText>
      </w:r>
      <w:r w:rsidR="00F70F89" w:rsidRPr="001565E8">
        <w:fldChar w:fldCharType="end"/>
      </w:r>
      <w:r w:rsidR="005B7267" w:rsidRPr="001565E8">
        <w:fldChar w:fldCharType="separate"/>
      </w:r>
      <w:r w:rsidR="00F70F89" w:rsidRPr="001565E8">
        <w:rPr>
          <w:noProof/>
          <w:vertAlign w:val="superscript"/>
        </w:rPr>
        <w:t>10, 41, 42, 75-77</w:t>
      </w:r>
      <w:r w:rsidR="005B7267" w:rsidRPr="001565E8">
        <w:fldChar w:fldCharType="end"/>
      </w:r>
    </w:p>
    <w:p w14:paraId="291345CC" w14:textId="4C4B7433" w:rsidR="004D08F6" w:rsidRPr="001565E8" w:rsidRDefault="003574E3" w:rsidP="004D08F6">
      <w:pPr>
        <w:pStyle w:val="RSCB02ArticleText"/>
        <w:ind w:firstLine="284"/>
      </w:pPr>
      <w:r w:rsidRPr="001565E8">
        <w:t xml:space="preserve">To assess the polymerization kinetics, a reaction was conducted with regular removal of aliquots </w:t>
      </w:r>
      <w:r w:rsidR="00735863" w:rsidRPr="001565E8">
        <w:t>which were</w:t>
      </w:r>
      <w:r w:rsidRPr="001565E8">
        <w:t xml:space="preserve"> analyzed by </w:t>
      </w:r>
      <w:r w:rsidRPr="001565E8">
        <w:rPr>
          <w:vertAlign w:val="superscript"/>
        </w:rPr>
        <w:t>1</w:t>
      </w:r>
      <w:r w:rsidRPr="001565E8">
        <w:t xml:space="preserve">H NMR spectroscopy </w:t>
      </w:r>
      <w:r w:rsidR="00DF2346" w:rsidRPr="001565E8">
        <w:t xml:space="preserve">to </w:t>
      </w:r>
      <w:r w:rsidRPr="001565E8">
        <w:t>determine conversion with time</w:t>
      </w:r>
      <w:r w:rsidR="00DF2346" w:rsidRPr="001565E8">
        <w:t>.</w:t>
      </w:r>
      <w:r w:rsidRPr="001565E8">
        <w:t xml:space="preserve"> </w:t>
      </w:r>
      <w:r w:rsidR="00367D9E" w:rsidRPr="001565E8">
        <w:t>Analysis of the overall triblock</w:t>
      </w:r>
      <w:r w:rsidR="004D08F6" w:rsidRPr="001565E8">
        <w:t xml:space="preserve"> polyester conversion vs. time data, reveals an exponential growth of PDL and a linear increase in alternating polyester, since the latter process is assessed by anhydride conversion which is zeroth order (Scheme 1B).</w:t>
      </w:r>
      <w:r w:rsidR="004D08F6" w:rsidRPr="001565E8">
        <w:fldChar w:fldCharType="begin">
          <w:fldData xml:space="preserve">PEVuZE5vdGU+PENpdGU+PEF1dGhvcj5TdMO2w59lcjwvQXV0aG9yPjxZZWFyPjIwMTg8L1llYXI+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</w:fldData>
        </w:fldChar>
      </w:r>
      <w:r w:rsidR="00F70F89" w:rsidRPr="001565E8">
        <w:instrText xml:space="preserve"> ADDIN EN.CITE </w:instrText>
      </w:r>
      <w:r w:rsidR="00F70F89" w:rsidRPr="001565E8">
        <w:fldChar w:fldCharType="begin">
          <w:fldData xml:space="preserve">PEVuZE5vdGU+PENpdGU+PEF1dGhvcj5TdMO2w59lcjwvQXV0aG9yPjxZZWFyPjIwMTg8L1llYXI+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</w:fldData>
        </w:fldChar>
      </w:r>
      <w:r w:rsidR="00F70F89" w:rsidRPr="001565E8">
        <w:instrText xml:space="preserve"> ADDIN EN.CITE.DATA </w:instrText>
      </w:r>
      <w:r w:rsidR="00F70F89" w:rsidRPr="001565E8">
        <w:fldChar w:fldCharType="end"/>
      </w:r>
      <w:r w:rsidR="004D08F6" w:rsidRPr="001565E8">
        <w:fldChar w:fldCharType="separate"/>
      </w:r>
      <w:r w:rsidR="00F70F89" w:rsidRPr="001565E8">
        <w:rPr>
          <w:noProof/>
          <w:vertAlign w:val="superscript"/>
        </w:rPr>
        <w:t>58, 78</w:t>
      </w:r>
      <w:r w:rsidR="004D08F6" w:rsidRPr="001565E8">
        <w:fldChar w:fldCharType="end"/>
      </w:r>
      <w:r w:rsidR="004D08F6" w:rsidRPr="001565E8">
        <w:t xml:space="preserve"> The data confirm that both reactions reach complete conversion and the overall block composition is consistent with the starting monomer stoichiometry. The polymerization kinetics are fully consistent with block polymer </w:t>
      </w:r>
    </w:p>
    <w:p w14:paraId="53A54731" w14:textId="312E7C3C" w:rsidR="00672B69" w:rsidRPr="001565E8" w:rsidRDefault="003C4554" w:rsidP="003A3343">
      <w:pPr>
        <w:pStyle w:val="RSCI05CaptiontoFigureSchemeChartwithbottombar"/>
        <w:spacing w:after="0"/>
      </w:pPr>
      <w:r w:rsidRPr="001565E8">
        <w:rPr>
          <w:noProof/>
          <w:lang w:eastAsia="en-GB"/>
        </w:rPr>
        <w:drawing>
          <wp:inline distT="0" distB="0" distL="0" distR="0" wp14:anchorId="5F60D2C7" wp14:editId="78ECA65D">
            <wp:extent cx="3168015" cy="26949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action_Scheme_SEC and kinetics inset_labelling.e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8015" cy="2694940"/>
                    </a:xfrm>
                    <a:prstGeom prst="rect">
                      <a:avLst/>
                    </a:prstGeom>
                  </pic:spPr>
                </pic:pic>
              </a:graphicData>
            </a:graphic>
          </wp:inline>
        </w:drawing>
      </w:r>
    </w:p>
    <w:p w14:paraId="3AA7FF08" w14:textId="4CE9D420" w:rsidR="00672B69" w:rsidRPr="001565E8" w:rsidRDefault="00672B69" w:rsidP="003A3343">
      <w:pPr>
        <w:pStyle w:val="RSCI05CaptiontoFigureSchemeChartwithbottombar"/>
        <w:spacing w:after="0"/>
      </w:pPr>
      <w:r w:rsidRPr="001565E8">
        <w:rPr>
          <w:b/>
        </w:rPr>
        <w:t xml:space="preserve">Scheme </w:t>
      </w:r>
      <w:r w:rsidR="00221815" w:rsidRPr="001565E8">
        <w:rPr>
          <w:b/>
        </w:rPr>
        <w:fldChar w:fldCharType="begin"/>
      </w:r>
      <w:r w:rsidR="00221815" w:rsidRPr="001565E8">
        <w:rPr>
          <w:b/>
        </w:rPr>
        <w:instrText xml:space="preserve"> SEQ Scheme \* ARABIC </w:instrText>
      </w:r>
      <w:r w:rsidR="00221815" w:rsidRPr="001565E8">
        <w:rPr>
          <w:b/>
        </w:rPr>
        <w:fldChar w:fldCharType="separate"/>
      </w:r>
      <w:r w:rsidR="005164F3" w:rsidRPr="001565E8">
        <w:rPr>
          <w:b/>
          <w:noProof/>
        </w:rPr>
        <w:t>1</w:t>
      </w:r>
      <w:r w:rsidR="00221815" w:rsidRPr="001565E8">
        <w:rPr>
          <w:b/>
          <w:noProof/>
        </w:rPr>
        <w:fldChar w:fldCharType="end"/>
      </w:r>
      <w:r w:rsidRPr="001565E8">
        <w:rPr>
          <w:rStyle w:val="RSCB02ArticleTextChar"/>
          <w:rFonts w:cstheme="minorHAnsi"/>
          <w:sz w:val="14"/>
          <w:szCs w:val="14"/>
        </w:rPr>
        <w:t xml:space="preserve"> Synthesis of </w:t>
      </w:r>
      <w:r w:rsidR="00E73768" w:rsidRPr="001565E8">
        <w:rPr>
          <w:rStyle w:val="RSCB02ArticleTextChar"/>
          <w:rFonts w:cstheme="minorHAnsi"/>
          <w:sz w:val="14"/>
          <w:szCs w:val="14"/>
        </w:rPr>
        <w:t xml:space="preserve">ABA-type </w:t>
      </w:r>
      <w:r w:rsidR="00FE01BF" w:rsidRPr="001565E8">
        <w:rPr>
          <w:rStyle w:val="RSCB02ArticleTextChar"/>
          <w:rFonts w:cstheme="minorHAnsi"/>
          <w:sz w:val="14"/>
          <w:szCs w:val="14"/>
        </w:rPr>
        <w:t>tri</w:t>
      </w:r>
      <w:r w:rsidR="00E73768" w:rsidRPr="001565E8">
        <w:rPr>
          <w:rStyle w:val="RSCB02ArticleTextChar"/>
          <w:rFonts w:cstheme="minorHAnsi"/>
          <w:sz w:val="14"/>
          <w:szCs w:val="14"/>
        </w:rPr>
        <w:t xml:space="preserve">block polyesters </w:t>
      </w:r>
      <w:r w:rsidR="00FE01BF" w:rsidRPr="001565E8">
        <w:rPr>
          <w:rStyle w:val="RSCB02ArticleTextChar"/>
          <w:rFonts w:cstheme="minorHAnsi"/>
          <w:sz w:val="14"/>
          <w:szCs w:val="14"/>
        </w:rPr>
        <w:t>(</w:t>
      </w:r>
      <w:r w:rsidRPr="001565E8">
        <w:rPr>
          <w:rStyle w:val="RSCB02ArticleTextChar"/>
          <w:rFonts w:cstheme="minorHAnsi"/>
          <w:sz w:val="14"/>
          <w:szCs w:val="14"/>
        </w:rPr>
        <w:t>TBPEs</w:t>
      </w:r>
      <w:r w:rsidR="00FE01BF" w:rsidRPr="001565E8">
        <w:rPr>
          <w:rStyle w:val="RSCB02ArticleTextChar"/>
          <w:rFonts w:cstheme="minorHAnsi"/>
          <w:sz w:val="14"/>
          <w:szCs w:val="14"/>
        </w:rPr>
        <w:t>)</w:t>
      </w:r>
      <w:r w:rsidRPr="001565E8">
        <w:rPr>
          <w:rStyle w:val="RSCB02ArticleTextChar"/>
          <w:rFonts w:cstheme="minorHAnsi"/>
          <w:sz w:val="14"/>
          <w:szCs w:val="14"/>
        </w:rPr>
        <w:t xml:space="preserve">. </w:t>
      </w:r>
      <w:r w:rsidR="00FE01BF" w:rsidRPr="001565E8">
        <w:rPr>
          <w:rStyle w:val="RSCB02ArticleTextChar"/>
          <w:rFonts w:cstheme="minorHAnsi"/>
          <w:sz w:val="14"/>
          <w:szCs w:val="14"/>
        </w:rPr>
        <w:t>A)</w:t>
      </w:r>
      <w:r w:rsidR="00FE01BF" w:rsidRPr="001565E8">
        <w:rPr>
          <w:rStyle w:val="RSCB02ArticleTextChar"/>
          <w:rFonts w:cstheme="minorHAnsi"/>
          <w:i/>
          <w:sz w:val="14"/>
          <w:szCs w:val="14"/>
        </w:rPr>
        <w:t xml:space="preserve"> </w:t>
      </w:r>
      <w:r w:rsidR="002A0D25" w:rsidRPr="001565E8">
        <w:rPr>
          <w:rStyle w:val="RSCB02ArticleTextChar"/>
          <w:rFonts w:cstheme="minorHAnsi"/>
          <w:i/>
          <w:sz w:val="14"/>
          <w:szCs w:val="14"/>
        </w:rPr>
        <w:t>i</w:t>
      </w:r>
      <w:r w:rsidR="002A0D25" w:rsidRPr="001565E8">
        <w:rPr>
          <w:rStyle w:val="RSCB02ArticleTextChar"/>
          <w:rFonts w:cstheme="minorHAnsi"/>
          <w:sz w:val="14"/>
          <w:szCs w:val="14"/>
        </w:rPr>
        <w:t xml:space="preserve">: </w:t>
      </w:r>
      <w:r w:rsidR="002F7CAD" w:rsidRPr="001565E8">
        <w:rPr>
          <w:rStyle w:val="RSCB02ArticleTextChar"/>
          <w:rFonts w:cstheme="minorHAnsi"/>
          <w:sz w:val="14"/>
          <w:szCs w:val="14"/>
        </w:rPr>
        <w:t>ROP</w:t>
      </w:r>
      <w:r w:rsidR="0020370E" w:rsidRPr="001565E8">
        <w:rPr>
          <w:rStyle w:val="RSCB02ArticleTextChar"/>
          <w:rFonts w:cstheme="minorHAnsi"/>
          <w:sz w:val="14"/>
          <w:szCs w:val="14"/>
        </w:rPr>
        <w:t xml:space="preserve"> [DL]</w:t>
      </w:r>
      <w:r w:rsidR="0020370E" w:rsidRPr="001565E8">
        <w:rPr>
          <w:rStyle w:val="RSCB02ArticleTextChar"/>
          <w:rFonts w:cstheme="minorHAnsi"/>
          <w:sz w:val="14"/>
          <w:szCs w:val="14"/>
          <w:vertAlign w:val="subscript"/>
        </w:rPr>
        <w:t>0</w:t>
      </w:r>
      <w:r w:rsidR="002F7CAD" w:rsidRPr="001565E8">
        <w:rPr>
          <w:rStyle w:val="RSCB02ArticleTextChar"/>
          <w:rFonts w:cstheme="minorHAnsi"/>
          <w:sz w:val="14"/>
          <w:szCs w:val="14"/>
        </w:rPr>
        <w:t xml:space="preserve"> </w:t>
      </w:r>
      <w:r w:rsidRPr="001565E8">
        <w:rPr>
          <w:rStyle w:val="RSCB02ArticleTextChar"/>
          <w:rFonts w:cstheme="minorHAnsi"/>
          <w:sz w:val="14"/>
          <w:szCs w:val="14"/>
        </w:rPr>
        <w:t>=</w:t>
      </w:r>
      <w:r w:rsidR="00C77E4B" w:rsidRPr="001565E8">
        <w:rPr>
          <w:rStyle w:val="RSCB02ArticleTextChar"/>
          <w:rFonts w:cstheme="minorHAnsi"/>
          <w:sz w:val="14"/>
          <w:szCs w:val="14"/>
        </w:rPr>
        <w:t xml:space="preserve"> </w:t>
      </w:r>
      <w:r w:rsidRPr="001565E8">
        <w:rPr>
          <w:rStyle w:val="RSCB02ArticleTextChar"/>
          <w:rFonts w:cstheme="minorHAnsi"/>
          <w:sz w:val="14"/>
          <w:szCs w:val="14"/>
        </w:rPr>
        <w:t>1.7 M</w:t>
      </w:r>
      <w:r w:rsidR="00540B54" w:rsidRPr="001565E8">
        <w:rPr>
          <w:rStyle w:val="RSCB02ArticleTextChar"/>
          <w:rFonts w:cstheme="minorHAnsi"/>
          <w:sz w:val="14"/>
          <w:szCs w:val="14"/>
        </w:rPr>
        <w:t xml:space="preserve"> in </w:t>
      </w:r>
      <w:r w:rsidRPr="001565E8">
        <w:rPr>
          <w:rStyle w:val="RSCB02ArticleTextChar"/>
          <w:rFonts w:cstheme="minorHAnsi"/>
          <w:sz w:val="14"/>
          <w:szCs w:val="14"/>
        </w:rPr>
        <w:t>toluene</w:t>
      </w:r>
      <w:r w:rsidR="00C77E4B" w:rsidRPr="001565E8">
        <w:rPr>
          <w:rStyle w:val="RSCB02ArticleTextChar"/>
          <w:rFonts w:cstheme="minorHAnsi"/>
          <w:sz w:val="14"/>
          <w:szCs w:val="14"/>
        </w:rPr>
        <w:t>, 80 °C</w:t>
      </w:r>
      <w:r w:rsidR="002A0D25" w:rsidRPr="001565E8">
        <w:rPr>
          <w:rStyle w:val="RSCB02ArticleTextChar"/>
          <w:rFonts w:cstheme="minorHAnsi"/>
          <w:sz w:val="14"/>
          <w:szCs w:val="14"/>
        </w:rPr>
        <w:t>, catalyst</w:t>
      </w:r>
      <w:r w:rsidR="00BF40AE" w:rsidRPr="001565E8">
        <w:rPr>
          <w:rStyle w:val="RSCB02ArticleTextChar"/>
          <w:rFonts w:cstheme="minorHAnsi"/>
          <w:sz w:val="14"/>
          <w:szCs w:val="14"/>
        </w:rPr>
        <w:t xml:space="preserve"> </w:t>
      </w:r>
      <w:r w:rsidR="002A0D25" w:rsidRPr="001565E8">
        <w:rPr>
          <w:rStyle w:val="RSCB02ArticleTextChar"/>
          <w:rFonts w:cstheme="minorHAnsi"/>
          <w:sz w:val="14"/>
          <w:szCs w:val="14"/>
        </w:rPr>
        <w:t xml:space="preserve">= </w:t>
      </w:r>
      <w:r w:rsidR="00BF40AE" w:rsidRPr="001565E8">
        <w:rPr>
          <w:rStyle w:val="RSCB02ArticleTextChar"/>
          <w:rFonts w:cstheme="minorHAnsi"/>
          <w:sz w:val="14"/>
          <w:szCs w:val="14"/>
        </w:rPr>
        <w:t>[</w:t>
      </w:r>
      <w:r w:rsidR="002A0D25" w:rsidRPr="001565E8">
        <w:rPr>
          <w:rStyle w:val="RSCB02ArticleTextChar"/>
          <w:rFonts w:cstheme="minorHAnsi"/>
          <w:sz w:val="14"/>
          <w:szCs w:val="14"/>
        </w:rPr>
        <w:t>LZnMg(C</w:t>
      </w:r>
      <w:r w:rsidR="002A0D25" w:rsidRPr="001565E8">
        <w:rPr>
          <w:rStyle w:val="RSCB02ArticleTextChar"/>
          <w:rFonts w:cstheme="minorHAnsi"/>
          <w:sz w:val="14"/>
          <w:szCs w:val="14"/>
          <w:vertAlign w:val="subscript"/>
        </w:rPr>
        <w:t>6</w:t>
      </w:r>
      <w:r w:rsidR="002A0D25" w:rsidRPr="001565E8">
        <w:rPr>
          <w:rStyle w:val="RSCB02ArticleTextChar"/>
          <w:rFonts w:cstheme="minorHAnsi"/>
          <w:sz w:val="14"/>
          <w:szCs w:val="14"/>
        </w:rPr>
        <w:t>F</w:t>
      </w:r>
      <w:r w:rsidR="002A0D25" w:rsidRPr="001565E8">
        <w:rPr>
          <w:rStyle w:val="RSCB02ArticleTextChar"/>
          <w:rFonts w:cstheme="minorHAnsi"/>
          <w:sz w:val="14"/>
          <w:szCs w:val="14"/>
          <w:vertAlign w:val="subscript"/>
        </w:rPr>
        <w:t>5</w:t>
      </w:r>
      <w:r w:rsidR="002A0D25" w:rsidRPr="001565E8">
        <w:rPr>
          <w:rStyle w:val="RSCB02ArticleTextChar"/>
          <w:rFonts w:cstheme="minorHAnsi"/>
          <w:sz w:val="14"/>
          <w:szCs w:val="14"/>
        </w:rPr>
        <w:t>)</w:t>
      </w:r>
      <w:r w:rsidR="002A0D25" w:rsidRPr="001565E8">
        <w:rPr>
          <w:rStyle w:val="RSCB02ArticleTextChar"/>
          <w:rFonts w:cstheme="minorHAnsi"/>
          <w:sz w:val="14"/>
          <w:szCs w:val="14"/>
          <w:vertAlign w:val="subscript"/>
        </w:rPr>
        <w:t>2</w:t>
      </w:r>
      <w:r w:rsidR="00BF40AE" w:rsidRPr="001565E8">
        <w:rPr>
          <w:rStyle w:val="RSCB02ArticleTextChar"/>
          <w:rFonts w:cstheme="minorHAnsi"/>
          <w:sz w:val="14"/>
          <w:szCs w:val="14"/>
        </w:rPr>
        <w:t>]</w:t>
      </w:r>
      <w:r w:rsidR="002A0D25" w:rsidRPr="001565E8">
        <w:rPr>
          <w:rStyle w:val="RSCB02ArticleTextChar"/>
          <w:rFonts w:cstheme="minorHAnsi"/>
          <w:sz w:val="14"/>
          <w:szCs w:val="14"/>
        </w:rPr>
        <w:t xml:space="preserve"> (see ESI for chemical structure)</w:t>
      </w:r>
      <w:r w:rsidR="002F7CAD" w:rsidRPr="001565E8">
        <w:rPr>
          <w:rStyle w:val="RSCB02ArticleTextChar"/>
          <w:rFonts w:cstheme="minorHAnsi"/>
          <w:sz w:val="14"/>
          <w:szCs w:val="14"/>
        </w:rPr>
        <w:t>;</w:t>
      </w:r>
      <w:r w:rsidR="00410257" w:rsidRPr="001565E8">
        <w:rPr>
          <w:rStyle w:val="RSCB02ArticleTextChar"/>
          <w:rFonts w:cstheme="minorHAnsi"/>
          <w:sz w:val="14"/>
          <w:szCs w:val="14"/>
        </w:rPr>
        <w:t xml:space="preserve"> </w:t>
      </w:r>
      <w:r w:rsidR="002A0D25" w:rsidRPr="001565E8">
        <w:rPr>
          <w:rStyle w:val="RSCB02ArticleTextChar"/>
          <w:rFonts w:cstheme="minorHAnsi"/>
          <w:i/>
          <w:sz w:val="14"/>
          <w:szCs w:val="14"/>
        </w:rPr>
        <w:t>ii</w:t>
      </w:r>
      <w:r w:rsidR="00540B54" w:rsidRPr="001565E8">
        <w:rPr>
          <w:rStyle w:val="RSCB02ArticleTextChar"/>
          <w:rFonts w:cstheme="minorHAnsi"/>
          <w:sz w:val="14"/>
          <w:szCs w:val="14"/>
        </w:rPr>
        <w:t>:</w:t>
      </w:r>
      <w:r w:rsidR="002A0D25" w:rsidRPr="001565E8">
        <w:rPr>
          <w:rStyle w:val="RSCB02ArticleTextChar"/>
          <w:rFonts w:cstheme="minorHAnsi"/>
          <w:sz w:val="14"/>
          <w:szCs w:val="14"/>
        </w:rPr>
        <w:t xml:space="preserve"> ROCOP, 80 °C</w:t>
      </w:r>
      <w:r w:rsidR="00410257" w:rsidRPr="001565E8">
        <w:rPr>
          <w:rStyle w:val="RSCB02ArticleTextChar"/>
          <w:rFonts w:cstheme="minorHAnsi"/>
          <w:sz w:val="14"/>
          <w:szCs w:val="14"/>
        </w:rPr>
        <w:t>, excess CHO (1.5 equiv.</w:t>
      </w:r>
      <w:r w:rsidR="002F7CAD" w:rsidRPr="001565E8">
        <w:rPr>
          <w:rStyle w:val="RSCB02ArticleTextChar"/>
          <w:rFonts w:cstheme="minorHAnsi"/>
          <w:sz w:val="14"/>
          <w:szCs w:val="14"/>
        </w:rPr>
        <w:t xml:space="preserve"> relative to PA</w:t>
      </w:r>
      <w:r w:rsidR="00CC3D62" w:rsidRPr="001565E8">
        <w:rPr>
          <w:rStyle w:val="RSCB02ArticleTextChar"/>
          <w:rFonts w:cstheme="minorHAnsi"/>
          <w:sz w:val="14"/>
          <w:szCs w:val="14"/>
        </w:rPr>
        <w:t>).</w:t>
      </w:r>
      <w:r w:rsidR="002F7CAD" w:rsidRPr="001565E8">
        <w:rPr>
          <w:rStyle w:val="RSCB02ArticleTextChar"/>
          <w:rFonts w:cstheme="minorHAnsi"/>
          <w:sz w:val="14"/>
          <w:szCs w:val="14"/>
        </w:rPr>
        <w:t xml:space="preserve"> </w:t>
      </w:r>
      <w:r w:rsidR="00FE01BF" w:rsidRPr="001565E8">
        <w:rPr>
          <w:rStyle w:val="RSCB02ArticleTextChar"/>
          <w:rFonts w:cstheme="minorHAnsi"/>
          <w:sz w:val="14"/>
          <w:szCs w:val="14"/>
        </w:rPr>
        <w:t>B)</w:t>
      </w:r>
      <w:r w:rsidR="00540B54" w:rsidRPr="001565E8">
        <w:rPr>
          <w:rStyle w:val="RSCB02ArticleTextChar"/>
          <w:rFonts w:cstheme="minorHAnsi"/>
          <w:sz w:val="14"/>
          <w:szCs w:val="14"/>
        </w:rPr>
        <w:t xml:space="preserve"> </w:t>
      </w:r>
      <w:r w:rsidR="002A0D25" w:rsidRPr="001565E8">
        <w:rPr>
          <w:rStyle w:val="RSCB02ArticleTextChar"/>
          <w:rFonts w:cstheme="minorHAnsi"/>
          <w:sz w:val="14"/>
          <w:szCs w:val="14"/>
        </w:rPr>
        <w:t>Conversion v</w:t>
      </w:r>
      <w:r w:rsidR="003A3A2B" w:rsidRPr="001565E8">
        <w:rPr>
          <w:rStyle w:val="RSCB02ArticleTextChar"/>
          <w:rFonts w:cstheme="minorHAnsi"/>
          <w:sz w:val="14"/>
          <w:szCs w:val="14"/>
        </w:rPr>
        <w:t xml:space="preserve">s. </w:t>
      </w:r>
      <w:r w:rsidR="002A0D25" w:rsidRPr="001565E8">
        <w:rPr>
          <w:rStyle w:val="RSCB02ArticleTextChar"/>
          <w:rFonts w:cstheme="minorHAnsi"/>
          <w:sz w:val="14"/>
          <w:szCs w:val="14"/>
        </w:rPr>
        <w:t>time data for</w:t>
      </w:r>
      <w:r w:rsidR="00E73768" w:rsidRPr="001565E8">
        <w:rPr>
          <w:rStyle w:val="RSCB02ArticleTextChar"/>
          <w:rFonts w:cstheme="minorHAnsi"/>
          <w:sz w:val="14"/>
          <w:szCs w:val="14"/>
        </w:rPr>
        <w:t xml:space="preserve"> TBPE-4</w:t>
      </w:r>
      <w:r w:rsidR="0020370E" w:rsidRPr="001565E8">
        <w:rPr>
          <w:rStyle w:val="RSCB02ArticleTextChar"/>
          <w:rFonts w:cstheme="minorHAnsi"/>
          <w:sz w:val="14"/>
          <w:szCs w:val="14"/>
        </w:rPr>
        <w:t xml:space="preserve"> (Table </w:t>
      </w:r>
      <w:r w:rsidR="00B6729F" w:rsidRPr="001565E8">
        <w:rPr>
          <w:rStyle w:val="RSCB02ArticleTextChar"/>
          <w:rFonts w:cstheme="minorHAnsi"/>
          <w:sz w:val="14"/>
          <w:szCs w:val="14"/>
        </w:rPr>
        <w:t>S</w:t>
      </w:r>
      <w:r w:rsidR="0020370E" w:rsidRPr="001565E8">
        <w:rPr>
          <w:rStyle w:val="RSCB02ArticleTextChar"/>
          <w:rFonts w:cstheme="minorHAnsi"/>
          <w:sz w:val="14"/>
          <w:szCs w:val="14"/>
        </w:rPr>
        <w:t>1)</w:t>
      </w:r>
      <w:r w:rsidR="00540B54" w:rsidRPr="001565E8">
        <w:rPr>
          <w:rStyle w:val="RSCB02ArticleTextChar"/>
          <w:rFonts w:cstheme="minorHAnsi"/>
          <w:sz w:val="14"/>
          <w:szCs w:val="14"/>
        </w:rPr>
        <w:t xml:space="preserve"> showing DL, PA or CHO conversion as a percentage of the total monomer conversion</w:t>
      </w:r>
      <w:r w:rsidR="003A3A2B" w:rsidRPr="001565E8">
        <w:rPr>
          <w:rStyle w:val="RSCB02ArticleTextChar"/>
          <w:rFonts w:cstheme="minorHAnsi"/>
          <w:sz w:val="14"/>
          <w:szCs w:val="14"/>
        </w:rPr>
        <w:t xml:space="preserve"> where</w:t>
      </w:r>
      <w:r w:rsidR="00540B54" w:rsidRPr="001565E8">
        <w:rPr>
          <w:rStyle w:val="RSCB02ArticleTextChar"/>
          <w:rFonts w:cstheme="minorHAnsi"/>
          <w:sz w:val="14"/>
          <w:szCs w:val="14"/>
        </w:rPr>
        <w:t xml:space="preserve"> </w:t>
      </w:r>
      <w:r w:rsidR="00E73768" w:rsidRPr="001565E8">
        <w:rPr>
          <w:rStyle w:val="RSCB02ArticleTextChar"/>
          <w:rFonts w:cstheme="minorHAnsi"/>
          <w:sz w:val="14"/>
          <w:szCs w:val="14"/>
        </w:rPr>
        <w:t>[</w:t>
      </w:r>
      <w:r w:rsidR="009C61C2" w:rsidRPr="001565E8">
        <w:rPr>
          <w:rStyle w:val="RSCB02ArticleTextChar"/>
          <w:rFonts w:cstheme="minorHAnsi"/>
          <w:sz w:val="14"/>
          <w:szCs w:val="14"/>
        </w:rPr>
        <w:t>LZnMg(C</w:t>
      </w:r>
      <w:r w:rsidR="009C61C2" w:rsidRPr="001565E8">
        <w:rPr>
          <w:rStyle w:val="RSCB02ArticleTextChar"/>
          <w:rFonts w:cstheme="minorHAnsi"/>
          <w:sz w:val="14"/>
          <w:szCs w:val="14"/>
          <w:vertAlign w:val="subscript"/>
        </w:rPr>
        <w:t>6</w:t>
      </w:r>
      <w:r w:rsidR="009C61C2" w:rsidRPr="001565E8">
        <w:rPr>
          <w:rStyle w:val="RSCB02ArticleTextChar"/>
          <w:rFonts w:cstheme="minorHAnsi"/>
          <w:sz w:val="14"/>
          <w:szCs w:val="14"/>
        </w:rPr>
        <w:t>F</w:t>
      </w:r>
      <w:r w:rsidR="009C61C2" w:rsidRPr="001565E8">
        <w:rPr>
          <w:rStyle w:val="RSCB02ArticleTextChar"/>
          <w:rFonts w:cstheme="minorHAnsi"/>
          <w:sz w:val="14"/>
          <w:szCs w:val="14"/>
          <w:vertAlign w:val="subscript"/>
        </w:rPr>
        <w:t>5</w:t>
      </w:r>
      <w:r w:rsidR="009C61C2" w:rsidRPr="001565E8">
        <w:rPr>
          <w:rStyle w:val="RSCB02ArticleTextChar"/>
          <w:rFonts w:cstheme="minorHAnsi"/>
          <w:sz w:val="14"/>
          <w:szCs w:val="14"/>
        </w:rPr>
        <w:t>)</w:t>
      </w:r>
      <w:r w:rsidR="009C61C2" w:rsidRPr="001565E8">
        <w:rPr>
          <w:rStyle w:val="RSCB02ArticleTextChar"/>
          <w:rFonts w:cstheme="minorHAnsi"/>
          <w:sz w:val="14"/>
          <w:szCs w:val="14"/>
          <w:vertAlign w:val="subscript"/>
        </w:rPr>
        <w:t>2</w:t>
      </w:r>
      <w:r w:rsidR="00E73768" w:rsidRPr="001565E8">
        <w:rPr>
          <w:rStyle w:val="RSCB02ArticleTextChar"/>
          <w:rFonts w:cstheme="minorHAnsi"/>
          <w:sz w:val="14"/>
          <w:szCs w:val="14"/>
        </w:rPr>
        <w:t>]</w:t>
      </w:r>
      <w:r w:rsidR="00E73768" w:rsidRPr="001565E8">
        <w:rPr>
          <w:rStyle w:val="RSCB02ArticleTextChar"/>
          <w:rFonts w:cstheme="minorHAnsi"/>
          <w:sz w:val="14"/>
          <w:szCs w:val="14"/>
          <w:vertAlign w:val="subscript"/>
        </w:rPr>
        <w:t>0</w:t>
      </w:r>
      <w:r w:rsidR="00E73768" w:rsidRPr="001565E8">
        <w:rPr>
          <w:rStyle w:val="RSCB02ArticleTextChar"/>
          <w:rFonts w:cstheme="minorHAnsi"/>
          <w:sz w:val="14"/>
          <w:szCs w:val="14"/>
        </w:rPr>
        <w:t>: [BDM]</w:t>
      </w:r>
      <w:r w:rsidR="00E73768" w:rsidRPr="001565E8">
        <w:rPr>
          <w:rStyle w:val="RSCB02ArticleTextChar"/>
          <w:rFonts w:cstheme="minorHAnsi"/>
          <w:sz w:val="14"/>
          <w:szCs w:val="14"/>
          <w:vertAlign w:val="subscript"/>
        </w:rPr>
        <w:t>0</w:t>
      </w:r>
      <w:r w:rsidR="00E73768" w:rsidRPr="001565E8">
        <w:rPr>
          <w:rStyle w:val="RSCB02ArticleTextChar"/>
          <w:rFonts w:cstheme="minorHAnsi"/>
          <w:sz w:val="14"/>
          <w:szCs w:val="14"/>
        </w:rPr>
        <w:t>: [PA]</w:t>
      </w:r>
      <w:r w:rsidR="00E73768" w:rsidRPr="001565E8">
        <w:rPr>
          <w:rStyle w:val="RSCB02ArticleTextChar"/>
          <w:rFonts w:cstheme="minorHAnsi"/>
          <w:sz w:val="14"/>
          <w:szCs w:val="14"/>
          <w:vertAlign w:val="subscript"/>
        </w:rPr>
        <w:t>0</w:t>
      </w:r>
      <w:r w:rsidR="00E73768" w:rsidRPr="001565E8">
        <w:rPr>
          <w:rStyle w:val="RSCB02ArticleTextChar"/>
          <w:rFonts w:cstheme="minorHAnsi"/>
          <w:sz w:val="14"/>
          <w:szCs w:val="14"/>
        </w:rPr>
        <w:t>; [CHO]</w:t>
      </w:r>
      <w:r w:rsidR="00E73768" w:rsidRPr="001565E8">
        <w:rPr>
          <w:rStyle w:val="RSCB02ArticleTextChar"/>
          <w:rFonts w:cstheme="minorHAnsi"/>
          <w:sz w:val="14"/>
          <w:szCs w:val="14"/>
          <w:vertAlign w:val="subscript"/>
        </w:rPr>
        <w:t>0</w:t>
      </w:r>
      <w:r w:rsidR="003A3A2B" w:rsidRPr="001565E8">
        <w:rPr>
          <w:rStyle w:val="RSCB02ArticleTextChar"/>
          <w:rFonts w:cstheme="minorHAnsi"/>
          <w:sz w:val="14"/>
          <w:szCs w:val="14"/>
        </w:rPr>
        <w:t xml:space="preserve"> = </w:t>
      </w:r>
      <w:r w:rsidR="00E73768" w:rsidRPr="001565E8">
        <w:rPr>
          <w:rStyle w:val="RSCB02ArticleTextChar"/>
          <w:rFonts w:cstheme="minorHAnsi"/>
          <w:sz w:val="14"/>
          <w:szCs w:val="14"/>
        </w:rPr>
        <w:t>1:4:1000:700:1050</w:t>
      </w:r>
      <w:r w:rsidR="00442F30" w:rsidRPr="001565E8">
        <w:rPr>
          <w:rStyle w:val="RSCB02ArticleTextChar"/>
          <w:rFonts w:cstheme="minorHAnsi"/>
          <w:sz w:val="14"/>
          <w:szCs w:val="14"/>
        </w:rPr>
        <w:t xml:space="preserve"> (Table S1)</w:t>
      </w:r>
      <w:r w:rsidR="00E73768" w:rsidRPr="001565E8">
        <w:rPr>
          <w:rStyle w:val="RSCB02ArticleTextChar"/>
          <w:rFonts w:cstheme="minorHAnsi"/>
          <w:sz w:val="14"/>
          <w:szCs w:val="14"/>
        </w:rPr>
        <w:t xml:space="preserve">. </w:t>
      </w:r>
      <w:r w:rsidR="00FE01BF" w:rsidRPr="001565E8">
        <w:rPr>
          <w:rStyle w:val="RSCB02ArticleTextChar"/>
          <w:rFonts w:cstheme="minorHAnsi"/>
          <w:sz w:val="14"/>
          <w:szCs w:val="14"/>
        </w:rPr>
        <w:t xml:space="preserve">C) </w:t>
      </w:r>
      <w:r w:rsidR="002A0D25" w:rsidRPr="001565E8">
        <w:rPr>
          <w:rStyle w:val="RSCB02ArticleTextChar"/>
          <w:rFonts w:cstheme="minorHAnsi"/>
          <w:sz w:val="14"/>
          <w:szCs w:val="14"/>
        </w:rPr>
        <w:t>SEC traces</w:t>
      </w:r>
      <w:r w:rsidR="009C61C2" w:rsidRPr="001565E8">
        <w:rPr>
          <w:rStyle w:val="RSCB02ArticleTextChar"/>
          <w:rFonts w:cstheme="minorHAnsi"/>
          <w:sz w:val="14"/>
          <w:szCs w:val="14"/>
        </w:rPr>
        <w:t xml:space="preserve"> </w:t>
      </w:r>
      <w:r w:rsidR="002F7CAD" w:rsidRPr="001565E8">
        <w:rPr>
          <w:rStyle w:val="RSCB02ArticleTextChar"/>
          <w:rFonts w:cstheme="minorHAnsi"/>
          <w:sz w:val="14"/>
          <w:szCs w:val="14"/>
        </w:rPr>
        <w:t xml:space="preserve">for TBPE-4 </w:t>
      </w:r>
      <w:r w:rsidR="009C61C2" w:rsidRPr="001565E8">
        <w:rPr>
          <w:rStyle w:val="RSCB02ArticleTextChar"/>
          <w:rFonts w:cstheme="minorHAnsi"/>
          <w:sz w:val="14"/>
          <w:szCs w:val="14"/>
        </w:rPr>
        <w:t>(THF eluent) vs</w:t>
      </w:r>
      <w:r w:rsidR="003A3A2B" w:rsidRPr="001565E8">
        <w:rPr>
          <w:rStyle w:val="RSCB02ArticleTextChar"/>
          <w:rFonts w:cstheme="minorHAnsi"/>
          <w:sz w:val="14"/>
          <w:szCs w:val="14"/>
        </w:rPr>
        <w:t>.</w:t>
      </w:r>
      <w:r w:rsidR="009C61C2" w:rsidRPr="001565E8">
        <w:rPr>
          <w:rStyle w:val="RSCB02ArticleTextChar"/>
          <w:rFonts w:cstheme="minorHAnsi"/>
          <w:sz w:val="14"/>
          <w:szCs w:val="14"/>
        </w:rPr>
        <w:t xml:space="preserve"> narrow PS standards showing PDL (</w:t>
      </w:r>
      <w:r w:rsidR="002F7CAD" w:rsidRPr="001565E8">
        <w:rPr>
          <w:rStyle w:val="RSCB02ArticleTextChar"/>
          <w:rFonts w:cstheme="minorHAnsi"/>
          <w:sz w:val="14"/>
          <w:szCs w:val="14"/>
        </w:rPr>
        <w:t xml:space="preserve">99% DL conv.) and </w:t>
      </w:r>
      <w:r w:rsidR="009C61C2" w:rsidRPr="001565E8">
        <w:rPr>
          <w:rStyle w:val="RSCB02ArticleTextChar"/>
          <w:rFonts w:cstheme="minorHAnsi"/>
          <w:sz w:val="14"/>
          <w:szCs w:val="14"/>
        </w:rPr>
        <w:t>purified polymer (9</w:t>
      </w:r>
      <w:r w:rsidR="003A3A2B" w:rsidRPr="001565E8">
        <w:rPr>
          <w:rStyle w:val="RSCB02ArticleTextChar"/>
          <w:rFonts w:cstheme="minorHAnsi"/>
          <w:sz w:val="14"/>
          <w:szCs w:val="14"/>
        </w:rPr>
        <w:t>9</w:t>
      </w:r>
      <w:r w:rsidR="009C61C2" w:rsidRPr="001565E8">
        <w:rPr>
          <w:rStyle w:val="RSCB02ArticleTextChar"/>
          <w:rFonts w:cstheme="minorHAnsi"/>
          <w:sz w:val="14"/>
          <w:szCs w:val="14"/>
        </w:rPr>
        <w:t xml:space="preserve">% PA conv.) </w:t>
      </w:r>
      <w:r w:rsidR="003A3A2B" w:rsidRPr="001565E8">
        <w:rPr>
          <w:rStyle w:val="RSCB02ArticleTextChar"/>
          <w:rFonts w:cstheme="minorHAnsi"/>
          <w:sz w:val="14"/>
          <w:szCs w:val="14"/>
        </w:rPr>
        <w:t xml:space="preserve">after PE growth with </w:t>
      </w:r>
      <w:r w:rsidR="009C61C2" w:rsidRPr="001565E8">
        <w:rPr>
          <w:rStyle w:val="RSCB02ArticleTextChar"/>
          <w:rFonts w:cstheme="minorHAnsi"/>
          <w:sz w:val="14"/>
          <w:szCs w:val="14"/>
        </w:rPr>
        <w:t>RI and UV detectors.</w:t>
      </w:r>
    </w:p>
    <w:p w14:paraId="5520DC04" w14:textId="77777777" w:rsidR="004D08F6" w:rsidRPr="001565E8" w:rsidRDefault="004D08F6" w:rsidP="004D08F6">
      <w:pPr>
        <w:pStyle w:val="RSCB02ArticleText"/>
      </w:pPr>
      <w:r w:rsidRPr="001565E8">
        <w:lastRenderedPageBreak/>
        <w:t xml:space="preserve">formation and a series of characterization experiments were used to confirm this structural assignment. </w:t>
      </w:r>
    </w:p>
    <w:p w14:paraId="2460E600" w14:textId="0C633625" w:rsidR="00367D9E" w:rsidRPr="001565E8" w:rsidRDefault="00DA77BE" w:rsidP="004D08F6">
      <w:pPr>
        <w:pStyle w:val="RSCB02ArticleText"/>
        <w:ind w:firstLine="284"/>
      </w:pPr>
      <w:r w:rsidRPr="001565E8">
        <w:t xml:space="preserve">The </w:t>
      </w:r>
      <w:r w:rsidRPr="001565E8">
        <w:rPr>
          <w:vertAlign w:val="superscript"/>
        </w:rPr>
        <w:t>1</w:t>
      </w:r>
      <w:r w:rsidRPr="001565E8">
        <w:t xml:space="preserve">H NMR spectrum of the </w:t>
      </w:r>
      <w:r w:rsidR="00735863" w:rsidRPr="001565E8">
        <w:t>tri</w:t>
      </w:r>
      <w:r w:rsidRPr="001565E8">
        <w:t>block polymer (TBPE) samples all show a 2:1 integration ratio of PA aromatic environments to the CHO methine groups</w:t>
      </w:r>
      <w:r w:rsidR="00BF40AE" w:rsidRPr="001565E8">
        <w:t>,</w:t>
      </w:r>
      <w:r w:rsidR="00735863" w:rsidRPr="001565E8">
        <w:t xml:space="preserve"> </w:t>
      </w:r>
      <w:r w:rsidRPr="001565E8">
        <w:t xml:space="preserve">consistent with fully alternating PA and CHO </w:t>
      </w:r>
      <w:r w:rsidR="00BF40AE" w:rsidRPr="001565E8">
        <w:t>repeat units</w:t>
      </w:r>
      <w:r w:rsidRPr="001565E8">
        <w:t xml:space="preserve"> (</w:t>
      </w:r>
      <w:r w:rsidR="00764EDC" w:rsidRPr="001565E8">
        <w:t>Fig.</w:t>
      </w:r>
      <w:r w:rsidRPr="001565E8">
        <w:t xml:space="preserve"> S2</w:t>
      </w:r>
      <w:r w:rsidR="00C23B5C" w:rsidRPr="001565E8">
        <w:t>-S3</w:t>
      </w:r>
      <w:r w:rsidRPr="001565E8">
        <w:t xml:space="preserve">). </w:t>
      </w:r>
      <w:r w:rsidR="00735863" w:rsidRPr="001565E8">
        <w:t xml:space="preserve">Further, the catalysis is highly selective for polyester formation as there are no detectable ether linkages by </w:t>
      </w:r>
      <w:r w:rsidR="00735863" w:rsidRPr="001565E8">
        <w:rPr>
          <w:vertAlign w:val="superscript"/>
        </w:rPr>
        <w:t>1</w:t>
      </w:r>
      <w:r w:rsidR="00735863" w:rsidRPr="001565E8">
        <w:t>H NMR spectroscopy. The NMR spectra do not show signals attributable to block j</w:t>
      </w:r>
      <w:r w:rsidR="00613140" w:rsidRPr="001565E8">
        <w:t xml:space="preserve">unction units </w:t>
      </w:r>
      <w:r w:rsidR="00735863" w:rsidRPr="001565E8">
        <w:t xml:space="preserve">and this is </w:t>
      </w:r>
      <w:r w:rsidR="00613140" w:rsidRPr="001565E8">
        <w:t xml:space="preserve">likely </w:t>
      </w:r>
      <w:r w:rsidR="00735863" w:rsidRPr="001565E8">
        <w:t>due to the samples’</w:t>
      </w:r>
      <w:r w:rsidR="00613140" w:rsidRPr="001565E8">
        <w:t xml:space="preserve"> high molar masses.</w:t>
      </w:r>
      <w:r w:rsidR="00613140" w:rsidRPr="001565E8">
        <w:fldChar w:fldCharType="begin"/>
      </w:r>
      <w:r w:rsidR="00665FDE" w:rsidRPr="001565E8">
        <w:instrText xml:space="preserve"> ADDIN EN.CITE &lt;EndNote&gt;&lt;Cite&gt;&lt;Author&gt;Stößer&lt;/Author&gt;&lt;Year&gt;2018&lt;/Year&gt;&lt;RecNum&gt;280&lt;/RecNum&gt;&lt;DisplayText&gt;&lt;style face="superscript"&gt;58&lt;/style&gt;&lt;/DisplayText&gt;&lt;record&gt;&lt;rec-number&gt;280&lt;/rec-number&gt;&lt;foreign-keys&gt;&lt;key app="EN" db-id="pe0x59sfdx5vdneta275esxctfs0szw500w0" timestamp="1579021042"&gt;280&lt;/key&gt;&lt;/foreign-keys&gt;&lt;ref-type name="Journal Article"&gt;17&lt;/ref-type&gt;&lt;contributors&gt;&lt;authors&gt;&lt;author&gt;T. Stößer&lt;/author&gt;&lt;author&gt;T. T. D. Chen&lt;/author&gt;&lt;author&gt;Y. Zhu&lt;/author&gt;&lt;author&gt;C. K. Williams&lt;/author&gt;&lt;/authors&gt;&lt;/contributors&gt;&lt;titles&gt;&lt;title&gt;Switch catalysis: from monomer mixtures to sequence-controlled block copolymers&lt;/title&gt;&lt;secondary-title&gt;Philos. Trans. Royal Soc. A&lt;/secondary-title&gt;&lt;/titles&gt;&lt;periodical&gt;&lt;full-title&gt;Philos. Trans. Royal Soc. A&lt;/full-title&gt;&lt;/periodical&gt;&lt;pages&gt;20170066&lt;/pages&gt;&lt;volume&gt;376&lt;/volume&gt;&lt;number&gt;2110&lt;/number&gt;&lt;dates&gt;&lt;year&gt;2018&lt;/year&gt;&lt;/dates&gt;&lt;urls&gt;&lt;related-urls&gt;&lt;url&gt;&lt;style face="underline" font="default" size="100%"&gt;https://royalsocietypublishing.org/doi/abs/10.1098/rsta.2017.0066&lt;/style&gt;&lt;style face="normal" font="default" size="100%"&gt; %X A ‘Switch’ catalysis method is reviewed whereby a single catalyst is switched between ring-opening polymerization and ring-opening copolymerization cycles. It allows the efficient synthesis of block copolymers from mixtures of lactones, epoxides, anhydrides and carbon dioxide. In order to use and further develop such ‘Switch’ catalysis, it is important to understand how to monitor the catalysis and characterize the product block copolymers. Here, a step-by-step guide to both the catalysis and the identification of block copolymers is presented. This article is part of a discussion meeting issue ‘Providing sustainable catalytic solutions for a rapidly changing world’.&lt;/style&gt;&lt;/url&gt;&lt;/related-urls&gt;&lt;/urls&gt;&lt;electronic-resource-num&gt;doi:10.1098/rsta.2017.0066&lt;/electronic-resource-num&gt;&lt;/record&gt;&lt;/Cite&gt;&lt;/EndNote&gt;</w:instrText>
      </w:r>
      <w:r w:rsidR="00613140" w:rsidRPr="001565E8">
        <w:fldChar w:fldCharType="separate"/>
      </w:r>
      <w:r w:rsidR="00665FDE" w:rsidRPr="001565E8">
        <w:rPr>
          <w:noProof/>
          <w:vertAlign w:val="superscript"/>
        </w:rPr>
        <w:t>58</w:t>
      </w:r>
      <w:r w:rsidR="00613140" w:rsidRPr="001565E8">
        <w:fldChar w:fldCharType="end"/>
      </w:r>
      <w:r w:rsidR="00735863" w:rsidRPr="001565E8">
        <w:t xml:space="preserve"> </w:t>
      </w:r>
      <w:r w:rsidR="00CD27CF" w:rsidRPr="001565E8">
        <w:t>Analysis of the carbonyl region</w:t>
      </w:r>
      <w:r w:rsidR="00735863" w:rsidRPr="001565E8">
        <w:t>,</w:t>
      </w:r>
      <w:r w:rsidR="00CD27CF" w:rsidRPr="001565E8">
        <w:t xml:space="preserve"> </w:t>
      </w:r>
      <w:r w:rsidR="00735863" w:rsidRPr="001565E8">
        <w:t xml:space="preserve">in the </w:t>
      </w:r>
      <w:r w:rsidR="00CD27CF" w:rsidRPr="001565E8">
        <w:rPr>
          <w:vertAlign w:val="superscript"/>
        </w:rPr>
        <w:t>13</w:t>
      </w:r>
      <w:r w:rsidR="00AA4BB6" w:rsidRPr="001565E8">
        <w:t>C</w:t>
      </w:r>
      <w:r w:rsidR="008A7AD9" w:rsidRPr="001565E8">
        <w:t xml:space="preserve"> {</w:t>
      </w:r>
      <w:r w:rsidR="008A7AD9" w:rsidRPr="001565E8">
        <w:rPr>
          <w:vertAlign w:val="superscript"/>
        </w:rPr>
        <w:t>1</w:t>
      </w:r>
      <w:r w:rsidR="008A7AD9" w:rsidRPr="001565E8">
        <w:t>H}</w:t>
      </w:r>
      <w:r w:rsidR="00E63B48" w:rsidRPr="001565E8">
        <w:t xml:space="preserve"> </w:t>
      </w:r>
      <w:r w:rsidR="00CD27CF" w:rsidRPr="001565E8">
        <w:t xml:space="preserve">NMR </w:t>
      </w:r>
      <w:r w:rsidR="00735863" w:rsidRPr="001565E8">
        <w:t>spectra, shows signals for</w:t>
      </w:r>
      <w:r w:rsidR="00CD27CF" w:rsidRPr="001565E8">
        <w:t xml:space="preserve"> both PDL and </w:t>
      </w:r>
      <w:r w:rsidR="00B452FE" w:rsidRPr="001565E8">
        <w:rPr>
          <w:rStyle w:val="RSCB02ArticleTextChar"/>
        </w:rPr>
        <w:t>poly(CHO-</w:t>
      </w:r>
      <w:r w:rsidR="00B452FE" w:rsidRPr="001565E8">
        <w:rPr>
          <w:rStyle w:val="RSCB02ArticleTextChar"/>
          <w:i/>
        </w:rPr>
        <w:t>alt</w:t>
      </w:r>
      <w:r w:rsidR="00B452FE" w:rsidRPr="001565E8">
        <w:rPr>
          <w:rStyle w:val="RSCB02ArticleTextChar"/>
        </w:rPr>
        <w:t>-PA)</w:t>
      </w:r>
      <w:r w:rsidR="00BF40AE" w:rsidRPr="001565E8">
        <w:rPr>
          <w:rStyle w:val="RSCB02ArticleTextChar"/>
        </w:rPr>
        <w:t>, (</w:t>
      </w:r>
      <w:r w:rsidR="00CD27CF" w:rsidRPr="001565E8">
        <w:t>PE</w:t>
      </w:r>
      <w:r w:rsidR="00B452FE" w:rsidRPr="001565E8">
        <w:t>)</w:t>
      </w:r>
      <w:r w:rsidR="00CD27CF" w:rsidRPr="001565E8">
        <w:t xml:space="preserve"> blocks</w:t>
      </w:r>
      <w:r w:rsidR="00C77E4B" w:rsidRPr="001565E8">
        <w:t>,</w:t>
      </w:r>
      <w:r w:rsidR="00CD27CF" w:rsidRPr="001565E8">
        <w:t xml:space="preserve"> at 173.4 and 166.8 ppm, respectively (</w:t>
      </w:r>
      <w:r w:rsidR="00764EDC" w:rsidRPr="001565E8">
        <w:t>Fig.</w:t>
      </w:r>
      <w:r w:rsidR="00CD27CF" w:rsidRPr="001565E8">
        <w:t xml:space="preserve"> S</w:t>
      </w:r>
      <w:r w:rsidR="00C23B5C" w:rsidRPr="001565E8">
        <w:t>4</w:t>
      </w:r>
      <w:r w:rsidR="00C77E4B" w:rsidRPr="001565E8">
        <w:t xml:space="preserve">). The appearance of two carbonyl signals is consistent with block polymer </w:t>
      </w:r>
      <w:r w:rsidR="00D27F5F" w:rsidRPr="001565E8">
        <w:t>formation;</w:t>
      </w:r>
      <w:r w:rsidR="00C77E4B" w:rsidRPr="001565E8">
        <w:t xml:space="preserve"> previously </w:t>
      </w:r>
      <w:r w:rsidR="00BF40AE" w:rsidRPr="001565E8">
        <w:t xml:space="preserve">it was </w:t>
      </w:r>
      <w:r w:rsidR="00C77E4B" w:rsidRPr="001565E8">
        <w:t xml:space="preserve">noted that </w:t>
      </w:r>
      <w:r w:rsidR="003574E3" w:rsidRPr="001565E8">
        <w:t>when</w:t>
      </w:r>
      <w:r w:rsidR="00C77E4B" w:rsidRPr="001565E8">
        <w:t xml:space="preserve"> transesterification reactions occur </w:t>
      </w:r>
      <w:r w:rsidR="003574E3" w:rsidRPr="001565E8">
        <w:t>many cross-</w:t>
      </w:r>
      <w:r w:rsidR="00C77E4B" w:rsidRPr="001565E8">
        <w:t>peaks</w:t>
      </w:r>
      <w:r w:rsidR="003574E3" w:rsidRPr="001565E8">
        <w:t xml:space="preserve"> are observed</w:t>
      </w:r>
      <w:r w:rsidR="00C77E4B" w:rsidRPr="001565E8">
        <w:t xml:space="preserve"> at intermediate chemical shifts.</w:t>
      </w:r>
      <w:r w:rsidR="005614ED" w:rsidRPr="001565E8">
        <w:fldChar w:fldCharType="begin"/>
      </w:r>
      <w:r w:rsidR="00665FDE" w:rsidRPr="001565E8">
        <w:instrText xml:space="preserve"> ADDIN EN.CITE &lt;EndNote&gt;&lt;Cite&gt;&lt;Author&gt;Stößer&lt;/Author&gt;&lt;Year&gt;2018&lt;/Year&gt;&lt;RecNum&gt;280&lt;/RecNum&gt;&lt;DisplayText&gt;&lt;style face="superscript"&gt;58&lt;/style&gt;&lt;/DisplayText&gt;&lt;record&gt;&lt;rec-number&gt;280&lt;/rec-number&gt;&lt;foreign-keys&gt;&lt;key app="EN" db-id="pe0x59sfdx5vdneta275esxctfs0szw500w0" timestamp="1579021042"&gt;280&lt;/key&gt;&lt;/foreign-keys&gt;&lt;ref-type name="Journal Article"&gt;17&lt;/ref-type&gt;&lt;contributors&gt;&lt;authors&gt;&lt;author&gt;T. Stößer&lt;/author&gt;&lt;author&gt;T. T. D. Chen&lt;/author&gt;&lt;author&gt;Y. Zhu&lt;/author&gt;&lt;author&gt;C. K. Williams&lt;/author&gt;&lt;/authors&gt;&lt;/contributors&gt;&lt;titles&gt;&lt;title&gt;Switch catalysis: from monomer mixtures to sequence-controlled block copolymers&lt;/title&gt;&lt;secondary-title&gt;Philos. Trans. Royal Soc. A&lt;/secondary-title&gt;&lt;/titles&gt;&lt;periodical&gt;&lt;full-title&gt;Philos. Trans. Royal Soc. A&lt;/full-title&gt;&lt;/periodical&gt;&lt;pages&gt;20170066&lt;/pages&gt;&lt;volume&gt;376&lt;/volume&gt;&lt;number&gt;2110&lt;/number&gt;&lt;dates&gt;&lt;year&gt;2018&lt;/year&gt;&lt;/dates&gt;&lt;urls&gt;&lt;related-urls&gt;&lt;url&gt;&lt;style face="underline" font="default" size="100%"&gt;https://royalsocietypublishing.org/doi/abs/10.1098/rsta.2017.0066&lt;/style&gt;&lt;style face="normal" font="default" size="100%"&gt; %X A ‘Switch’ catalysis method is reviewed whereby a single catalyst is switched between ring-opening polymerization and ring-opening copolymerization cycles. It allows the efficient synthesis of block copolymers from mixtures of lactones, epoxides, anhydrides and carbon dioxide. In order to use and further develop such ‘Switch’ catalysis, it is important to understand how to monitor the catalysis and characterize the product block copolymers. Here, a step-by-step guide to both the catalysis and the identification of block copolymers is presented. This article is part of a discussion meeting issue ‘Providing sustainable catalytic solutions for a rapidly changing world’.&lt;/style&gt;&lt;/url&gt;&lt;/related-urls&gt;&lt;/urls&gt;&lt;electronic-resource-num&gt;doi:10.1098/rsta.2017.0066&lt;/electronic-resource-num&gt;&lt;/record&gt;&lt;/Cite&gt;&lt;/EndNote&gt;</w:instrText>
      </w:r>
      <w:r w:rsidR="005614ED" w:rsidRPr="001565E8">
        <w:fldChar w:fldCharType="separate"/>
      </w:r>
      <w:r w:rsidR="00665FDE" w:rsidRPr="001565E8">
        <w:rPr>
          <w:noProof/>
          <w:vertAlign w:val="superscript"/>
        </w:rPr>
        <w:t>58</w:t>
      </w:r>
      <w:r w:rsidR="005614ED" w:rsidRPr="001565E8">
        <w:fldChar w:fldCharType="end"/>
      </w:r>
      <w:r w:rsidR="00C77E4B" w:rsidRPr="001565E8">
        <w:t xml:space="preserve"> </w:t>
      </w:r>
    </w:p>
    <w:p w14:paraId="06385F21" w14:textId="3AD5B7D5" w:rsidR="00613140" w:rsidRPr="001565E8" w:rsidRDefault="00C77E4B" w:rsidP="00CC62A4">
      <w:pPr>
        <w:pStyle w:val="RSCB02ArticleText"/>
        <w:ind w:firstLine="284"/>
      </w:pPr>
      <w:r w:rsidRPr="001565E8">
        <w:t>The selective formation of</w:t>
      </w:r>
      <w:r w:rsidR="00F06994" w:rsidRPr="001565E8">
        <w:t xml:space="preserve"> block </w:t>
      </w:r>
      <w:r w:rsidR="00B452FE" w:rsidRPr="001565E8">
        <w:t>co</w:t>
      </w:r>
      <w:r w:rsidR="00577A17" w:rsidRPr="001565E8">
        <w:t xml:space="preserve">polymers </w:t>
      </w:r>
      <w:r w:rsidR="00735863" w:rsidRPr="001565E8">
        <w:t>i</w:t>
      </w:r>
      <w:r w:rsidR="00577A17" w:rsidRPr="001565E8">
        <w:t xml:space="preserve">s </w:t>
      </w:r>
      <w:r w:rsidRPr="001565E8">
        <w:t xml:space="preserve">also </w:t>
      </w:r>
      <w:r w:rsidR="00577A17" w:rsidRPr="001565E8">
        <w:t xml:space="preserve">supported by </w:t>
      </w:r>
      <w:r w:rsidR="002E68E7" w:rsidRPr="001565E8">
        <w:t>size exclusion chromatography (</w:t>
      </w:r>
      <w:r w:rsidR="00577A17" w:rsidRPr="001565E8">
        <w:t>SEC</w:t>
      </w:r>
      <w:r w:rsidR="002E68E7" w:rsidRPr="001565E8">
        <w:t>)</w:t>
      </w:r>
      <w:r w:rsidR="00577A17" w:rsidRPr="001565E8">
        <w:t xml:space="preserve"> </w:t>
      </w:r>
      <w:r w:rsidRPr="001565E8">
        <w:t>which shows</w:t>
      </w:r>
      <w:r w:rsidR="00735863" w:rsidRPr="001565E8">
        <w:t xml:space="preserve"> an increase</w:t>
      </w:r>
      <w:r w:rsidRPr="001565E8">
        <w:t xml:space="preserve"> </w:t>
      </w:r>
      <w:r w:rsidR="00735863" w:rsidRPr="001565E8">
        <w:t>in polymer</w:t>
      </w:r>
      <w:r w:rsidR="00B452FE" w:rsidRPr="001565E8">
        <w:t xml:space="preserve"> molar </w:t>
      </w:r>
      <w:r w:rsidRPr="001565E8">
        <w:t xml:space="preserve">mass </w:t>
      </w:r>
      <w:r w:rsidR="00B452FE" w:rsidRPr="001565E8">
        <w:t>(</w:t>
      </w:r>
      <w:r w:rsidR="00B452FE" w:rsidRPr="001565E8">
        <w:rPr>
          <w:i/>
        </w:rPr>
        <w:t>M</w:t>
      </w:r>
      <w:r w:rsidR="00B452FE" w:rsidRPr="001565E8">
        <w:rPr>
          <w:vertAlign w:val="subscript"/>
        </w:rPr>
        <w:t>n</w:t>
      </w:r>
      <w:r w:rsidR="00B452FE" w:rsidRPr="001565E8">
        <w:t xml:space="preserve">) </w:t>
      </w:r>
      <w:r w:rsidR="00C800D9" w:rsidRPr="001565E8">
        <w:t>after ROCOP whilst retaining</w:t>
      </w:r>
      <w:r w:rsidR="00735863" w:rsidRPr="001565E8">
        <w:t xml:space="preserve"> a </w:t>
      </w:r>
      <w:r w:rsidR="00C800D9" w:rsidRPr="001565E8">
        <w:t>narrow dispersity (</w:t>
      </w:r>
      <w:r w:rsidR="00C800D9" w:rsidRPr="001565E8">
        <w:rPr>
          <w:rFonts w:cstheme="minorHAnsi"/>
          <w:i/>
        </w:rPr>
        <w:t>Ð</w:t>
      </w:r>
      <w:r w:rsidR="00C800D9" w:rsidRPr="001565E8">
        <w:t xml:space="preserve"> &lt;1.1)</w:t>
      </w:r>
      <w:r w:rsidR="00BF40AE" w:rsidRPr="001565E8">
        <w:t xml:space="preserve">, i.e. there was </w:t>
      </w:r>
      <w:r w:rsidR="00735863" w:rsidRPr="001565E8">
        <w:t xml:space="preserve">no evidence of residual PDL </w:t>
      </w:r>
      <w:r w:rsidR="00577A17" w:rsidRPr="001565E8">
        <w:t>(</w:t>
      </w:r>
      <w:r w:rsidR="00B452FE" w:rsidRPr="001565E8">
        <w:t>Scheme</w:t>
      </w:r>
      <w:r w:rsidR="00577A17" w:rsidRPr="001565E8">
        <w:t xml:space="preserve"> </w:t>
      </w:r>
      <w:r w:rsidR="00577A17" w:rsidRPr="001565E8">
        <w:rPr>
          <w:rStyle w:val="RSCB02ArticleTextChar"/>
        </w:rPr>
        <w:t>1</w:t>
      </w:r>
      <w:r w:rsidR="00B55E04" w:rsidRPr="001565E8">
        <w:rPr>
          <w:rStyle w:val="RSCB02ArticleTextChar"/>
        </w:rPr>
        <w:t>C</w:t>
      </w:r>
      <w:r w:rsidR="00577A17" w:rsidRPr="001565E8">
        <w:t xml:space="preserve">). </w:t>
      </w:r>
      <w:r w:rsidR="00367D9E" w:rsidRPr="001565E8">
        <w:t>The SEC instrument is equipped with</w:t>
      </w:r>
      <w:r w:rsidR="0070308D" w:rsidRPr="001565E8">
        <w:t xml:space="preserve"> RI and UV detect</w:t>
      </w:r>
      <w:r w:rsidR="00735863" w:rsidRPr="001565E8">
        <w:t>ors</w:t>
      </w:r>
      <w:r w:rsidR="00367D9E" w:rsidRPr="001565E8">
        <w:t xml:space="preserve"> </w:t>
      </w:r>
      <w:r w:rsidR="00735863" w:rsidRPr="001565E8">
        <w:t xml:space="preserve">which both </w:t>
      </w:r>
      <w:r w:rsidR="00645895" w:rsidRPr="001565E8">
        <w:t xml:space="preserve">show </w:t>
      </w:r>
      <w:r w:rsidR="0070308D" w:rsidRPr="001565E8">
        <w:t>the same elution time</w:t>
      </w:r>
      <w:r w:rsidR="00735863" w:rsidRPr="001565E8">
        <w:t xml:space="preserve"> for the polymer sample</w:t>
      </w:r>
      <w:r w:rsidR="00367D9E" w:rsidRPr="001565E8">
        <w:t>. This is important since only the ROCOP block is UV-active, thus the fact that the polymers elute with the same retention time</w:t>
      </w:r>
      <w:r w:rsidR="0070308D" w:rsidRPr="001565E8">
        <w:t xml:space="preserve"> </w:t>
      </w:r>
      <w:r w:rsidR="00CB28C0" w:rsidRPr="001565E8">
        <w:t>signif</w:t>
      </w:r>
      <w:r w:rsidR="00367D9E" w:rsidRPr="001565E8">
        <w:t>ies that all</w:t>
      </w:r>
      <w:r w:rsidR="008859CE" w:rsidRPr="001565E8">
        <w:t xml:space="preserve"> of </w:t>
      </w:r>
      <w:r w:rsidR="00367D9E" w:rsidRPr="001565E8">
        <w:t xml:space="preserve">the alternating polyester (PE) block grows onto the PDL central </w:t>
      </w:r>
      <w:r w:rsidR="008859CE" w:rsidRPr="001565E8">
        <w:t>block</w:t>
      </w:r>
      <w:r w:rsidR="00367D9E" w:rsidRPr="001565E8">
        <w:t xml:space="preserve">. </w:t>
      </w:r>
      <w:r w:rsidR="001F2BA4" w:rsidRPr="001565E8">
        <w:t xml:space="preserve">Some of the </w:t>
      </w:r>
      <w:r w:rsidR="00127B8B" w:rsidRPr="001565E8">
        <w:t xml:space="preserve">SEC traces for the other TBPE samples </w:t>
      </w:r>
      <w:r w:rsidR="001F2BA4" w:rsidRPr="001565E8">
        <w:t>show a low molar mass tail (</w:t>
      </w:r>
      <w:r w:rsidR="00127B8B" w:rsidRPr="001565E8">
        <w:t>Fig. S5-S1</w:t>
      </w:r>
      <w:r w:rsidR="00CE3C49" w:rsidRPr="001565E8">
        <w:t>2</w:t>
      </w:r>
      <w:r w:rsidR="001F2BA4" w:rsidRPr="001565E8">
        <w:t>)</w:t>
      </w:r>
      <w:r w:rsidR="00127B8B" w:rsidRPr="001565E8">
        <w:t xml:space="preserve">. This </w:t>
      </w:r>
      <w:r w:rsidR="00F25183" w:rsidRPr="001565E8">
        <w:t xml:space="preserve">could be </w:t>
      </w:r>
      <w:r w:rsidR="00CC62A4" w:rsidRPr="001565E8">
        <w:t>due</w:t>
      </w:r>
      <w:r w:rsidR="00F25183" w:rsidRPr="001565E8">
        <w:t xml:space="preserve"> to the presence of trace water impurities </w:t>
      </w:r>
      <w:r w:rsidR="000C7FF5" w:rsidRPr="001565E8">
        <w:t>acting as additional initiators</w:t>
      </w:r>
      <w:r w:rsidR="00195CB0" w:rsidRPr="001565E8">
        <w:t>/chain-transfer agents</w:t>
      </w:r>
      <w:r w:rsidR="00C800D9" w:rsidRPr="001565E8">
        <w:t xml:space="preserve"> </w:t>
      </w:r>
      <w:r w:rsidR="00F25183" w:rsidRPr="001565E8">
        <w:t>during the ROP step</w:t>
      </w:r>
      <w:r w:rsidR="000C7FF5" w:rsidRPr="001565E8">
        <w:t>.</w:t>
      </w:r>
      <w:r w:rsidR="00CC62A4" w:rsidRPr="001565E8">
        <w:t xml:space="preserve"> </w:t>
      </w:r>
      <w:r w:rsidR="000C7FF5" w:rsidRPr="001565E8">
        <w:t>However,</w:t>
      </w:r>
      <w:r w:rsidR="00CC62A4" w:rsidRPr="001565E8">
        <w:t xml:space="preserve"> it was not possible to carry out MALDI-ToF </w:t>
      </w:r>
      <w:r w:rsidR="00195CB0" w:rsidRPr="001565E8">
        <w:t xml:space="preserve">mass spectrometry </w:t>
      </w:r>
      <w:r w:rsidR="00CC62A4" w:rsidRPr="001565E8">
        <w:t xml:space="preserve">of the samples to determine end-groups owing to the high </w:t>
      </w:r>
      <w:r w:rsidR="00CC62A4" w:rsidRPr="001565E8">
        <w:rPr>
          <w:i/>
        </w:rPr>
        <w:t>M</w:t>
      </w:r>
      <w:r w:rsidR="00CC62A4" w:rsidRPr="001565E8">
        <w:rPr>
          <w:vertAlign w:val="subscript"/>
        </w:rPr>
        <w:t>n</w:t>
      </w:r>
      <w:r w:rsidR="00CC62A4" w:rsidRPr="001565E8">
        <w:t xml:space="preserve">. There is also excellent agreement between the theoretical </w:t>
      </w:r>
      <w:r w:rsidR="00CC62A4" w:rsidRPr="001565E8">
        <w:rPr>
          <w:i/>
        </w:rPr>
        <w:t>M</w:t>
      </w:r>
      <w:r w:rsidR="00CC62A4" w:rsidRPr="001565E8">
        <w:rPr>
          <w:vertAlign w:val="subscript"/>
        </w:rPr>
        <w:t xml:space="preserve">n </w:t>
      </w:r>
      <w:r w:rsidR="00CC62A4" w:rsidRPr="001565E8">
        <w:t xml:space="preserve">(based on the initial monomer-to-initiator ratio and NMR conversion data) and experimental values determined either by SEC or NMR integration methods (Table S1). Other contributing factors might include </w:t>
      </w:r>
      <w:r w:rsidR="00F25183" w:rsidRPr="001565E8">
        <w:t>inefficient macro</w:t>
      </w:r>
      <w:r w:rsidR="001F2BA4" w:rsidRPr="001565E8">
        <w:t xml:space="preserve">-initiation </w:t>
      </w:r>
      <w:r w:rsidR="00195CB0" w:rsidRPr="001565E8">
        <w:t>from the cyclohexylene end-</w:t>
      </w:r>
      <w:r w:rsidR="001F2BA4" w:rsidRPr="001565E8">
        <w:t xml:space="preserve">group, formed during </w:t>
      </w:r>
      <w:r w:rsidR="00F25183" w:rsidRPr="001565E8">
        <w:t>the ROCOP</w:t>
      </w:r>
      <w:r w:rsidR="001F2BA4" w:rsidRPr="001565E8">
        <w:t xml:space="preserve"> stage, which is exacerbated by the high viscosity</w:t>
      </w:r>
      <w:r w:rsidR="00CC62A4" w:rsidRPr="001565E8">
        <w:t xml:space="preserve"> </w:t>
      </w:r>
      <w:r w:rsidR="001F2BA4" w:rsidRPr="001565E8">
        <w:t xml:space="preserve">of the </w:t>
      </w:r>
      <w:r w:rsidR="00CC62A4" w:rsidRPr="001565E8">
        <w:t>PDL solution</w:t>
      </w:r>
      <w:r w:rsidR="00F25183" w:rsidRPr="001565E8">
        <w:t xml:space="preserve">. </w:t>
      </w:r>
      <w:r w:rsidR="001F2BA4" w:rsidRPr="001565E8">
        <w:t xml:space="preserve">Indeed, </w:t>
      </w:r>
      <w:r w:rsidR="00195CB0" w:rsidRPr="001565E8">
        <w:t>it has been observed previously that cyclohexylene alkoxide groups suffer relatively slow initiation vs. propagation in lactone ring-opening polymerizations.</w:t>
      </w:r>
      <w:r w:rsidR="00F70F89" w:rsidRPr="001565E8">
        <w:fldChar w:fldCharType="begin"/>
      </w:r>
      <w:r w:rsidR="00F70F89" w:rsidRPr="001565E8">
        <w:instrText xml:space="preserve"> ADDIN EN.CITE &lt;EndNote&gt;&lt;Cite&gt;&lt;Author&gt;Zhu&lt;/Author&gt;&lt;Year&gt;2015&lt;/Year&gt;&lt;RecNum&gt;610&lt;/RecNum&gt;&lt;DisplayText&gt;&lt;style face="superscript"&gt;79&lt;/style&gt;&lt;/DisplayText&gt;&lt;record&gt;&lt;rec-number&gt;610&lt;/rec-number&gt;&lt;foreign-keys&gt;&lt;key app="EN" db-id="pe0x59sfdx5vdneta275esxctfs0szw500w0" timestamp="1585316227"&gt;610&lt;/key&gt;&lt;/foreign-keys&gt;&lt;ref-type name="Journal Article"&gt;17&lt;/ref-type&gt;&lt;contributors&gt;&lt;authors&gt;&lt;author&gt;Zhu, Yunqing&lt;/author&gt;&lt;author&gt;Romain, Charles&lt;/author&gt;&lt;author&gt;Poirier, Valentin&lt;/author&gt;&lt;author&gt;Williams, Charlotte K.&lt;/author&gt;&lt;/authors&gt;&lt;/contributors&gt;&lt;titles&gt;&lt;title&gt;Influences of a Dizinc Catalyst and Bifunctional Chain Transfer Agents on the Polymer Architecture in the Ring-Opening Polymerization of ε-Caprolactone&lt;/title&gt;&lt;secondary-title&gt;Macromolecules&lt;/secondary-title&gt;&lt;/titles&gt;&lt;periodical&gt;&lt;full-title&gt;Macromolecules&lt;/full-title&gt;&lt;/periodical&gt;&lt;pages&gt;2407-2416&lt;/pages&gt;&lt;volume&gt;48&lt;/volume&gt;&lt;number&gt;8&lt;/number&gt;&lt;dates&gt;&lt;year&gt;2015&lt;/year&gt;&lt;pub-dates&gt;&lt;date&gt;2015/04/28&lt;/date&gt;&lt;/pub-dates&gt;&lt;/dates&gt;&lt;publisher&gt;American Chemical Society&lt;/publisher&gt;&lt;isbn&gt;0024-9297&lt;/isbn&gt;&lt;urls&gt;&lt;related-urls&gt;&lt;url&gt;https://doi.org/10.1021/acs.macromol.5b00225&lt;/url&gt;&lt;url&gt;https://pubs.acs.org/doi/pdf/10.1021/acs.macromol.5b00225&lt;/url&gt;&lt;/related-urls&gt;&lt;/urls&gt;&lt;electronic-resource-num&gt;10.1021/acs.macromol.5b00225&lt;/electronic-resource-num&gt;&lt;/record&gt;&lt;/Cite&gt;&lt;/EndNote&gt;</w:instrText>
      </w:r>
      <w:r w:rsidR="00F70F89" w:rsidRPr="001565E8">
        <w:fldChar w:fldCharType="separate"/>
      </w:r>
      <w:r w:rsidR="00F70F89" w:rsidRPr="001565E8">
        <w:rPr>
          <w:noProof/>
          <w:vertAlign w:val="superscript"/>
        </w:rPr>
        <w:t>79</w:t>
      </w:r>
      <w:r w:rsidR="00F70F89" w:rsidRPr="001565E8">
        <w:fldChar w:fldCharType="end"/>
      </w:r>
      <w:r w:rsidR="00195CB0" w:rsidRPr="001565E8">
        <w:t xml:space="preserve"> </w:t>
      </w:r>
      <w:r w:rsidR="00D27F5F" w:rsidRPr="001565E8">
        <w:rPr>
          <w:rStyle w:val="RSCB02ArticleTextChar"/>
        </w:rPr>
        <w:t xml:space="preserve">The block structure </w:t>
      </w:r>
      <w:r w:rsidR="00735863" w:rsidRPr="001565E8">
        <w:rPr>
          <w:rStyle w:val="RSCB02ArticleTextChar"/>
        </w:rPr>
        <w:t>i</w:t>
      </w:r>
      <w:r w:rsidR="00562D96" w:rsidRPr="001565E8">
        <w:rPr>
          <w:rStyle w:val="RSCB02ArticleTextChar"/>
        </w:rPr>
        <w:t>s further corroborated by DOSY NMR</w:t>
      </w:r>
      <w:r w:rsidR="00D27F5F" w:rsidRPr="001565E8">
        <w:rPr>
          <w:rStyle w:val="RSCB02ArticleTextChar"/>
        </w:rPr>
        <w:t xml:space="preserve"> spectroscopy which shows</w:t>
      </w:r>
      <w:r w:rsidR="00562D96" w:rsidRPr="001565E8">
        <w:rPr>
          <w:rStyle w:val="RSCB02ArticleTextChar"/>
        </w:rPr>
        <w:t xml:space="preserve"> </w:t>
      </w:r>
      <w:r w:rsidR="00FE31F1" w:rsidRPr="001565E8">
        <w:rPr>
          <w:rStyle w:val="RSCB02ArticleTextChar"/>
        </w:rPr>
        <w:t>a single diffusion coefficient</w:t>
      </w:r>
      <w:r w:rsidR="00613140" w:rsidRPr="001565E8">
        <w:rPr>
          <w:rStyle w:val="RSCB02ArticleTextChar"/>
        </w:rPr>
        <w:t xml:space="preserve"> </w:t>
      </w:r>
      <w:r w:rsidR="00735863" w:rsidRPr="001565E8">
        <w:rPr>
          <w:rStyle w:val="RSCB02ArticleTextChar"/>
        </w:rPr>
        <w:t>for the TBPE</w:t>
      </w:r>
      <w:r w:rsidR="000C7FF5" w:rsidRPr="001565E8">
        <w:rPr>
          <w:rStyle w:val="RSCB02ArticleTextChar"/>
        </w:rPr>
        <w:t>s</w:t>
      </w:r>
      <w:r w:rsidR="00735863" w:rsidRPr="001565E8">
        <w:rPr>
          <w:rStyle w:val="RSCB02ArticleTextChar"/>
        </w:rPr>
        <w:t xml:space="preserve"> which is consistent with</w:t>
      </w:r>
      <w:r w:rsidR="00613140" w:rsidRPr="001565E8">
        <w:rPr>
          <w:rStyle w:val="RSCB02ArticleTextChar"/>
        </w:rPr>
        <w:t xml:space="preserve"> </w:t>
      </w:r>
      <w:r w:rsidR="00735863" w:rsidRPr="001565E8">
        <w:rPr>
          <w:rStyle w:val="RSCB02ArticleTextChar"/>
        </w:rPr>
        <w:t xml:space="preserve">joined blocks of </w:t>
      </w:r>
      <w:r w:rsidR="00613140" w:rsidRPr="001565E8">
        <w:rPr>
          <w:rStyle w:val="RSCB02ArticleTextChar"/>
        </w:rPr>
        <w:t xml:space="preserve">PDL and PE. </w:t>
      </w:r>
      <w:r w:rsidR="00735863" w:rsidRPr="001565E8">
        <w:rPr>
          <w:rStyle w:val="RSCB02ArticleTextChar"/>
        </w:rPr>
        <w:t>A</w:t>
      </w:r>
      <w:r w:rsidR="00613140" w:rsidRPr="001565E8">
        <w:rPr>
          <w:rStyle w:val="RSCB02ArticleTextChar"/>
        </w:rPr>
        <w:t xml:space="preserve"> blend of the corresponding </w:t>
      </w:r>
      <w:r w:rsidR="00735863" w:rsidRPr="001565E8">
        <w:rPr>
          <w:rStyle w:val="RSCB02ArticleTextChar"/>
        </w:rPr>
        <w:t xml:space="preserve">homopolymers (i.e. </w:t>
      </w:r>
      <w:r w:rsidR="00613140" w:rsidRPr="001565E8">
        <w:rPr>
          <w:rStyle w:val="RSCB02ArticleTextChar"/>
        </w:rPr>
        <w:t>PDL + PE</w:t>
      </w:r>
      <w:r w:rsidR="00735863" w:rsidRPr="001565E8">
        <w:rPr>
          <w:rStyle w:val="RSCB02ArticleTextChar"/>
        </w:rPr>
        <w:t>)</w:t>
      </w:r>
      <w:r w:rsidR="00613140" w:rsidRPr="001565E8">
        <w:rPr>
          <w:rStyle w:val="RSCB02ArticleTextChar"/>
        </w:rPr>
        <w:t xml:space="preserve"> shows</w:t>
      </w:r>
      <w:r w:rsidR="00FE31F1" w:rsidRPr="001565E8">
        <w:rPr>
          <w:rStyle w:val="RSCB02ArticleTextChar"/>
        </w:rPr>
        <w:t xml:space="preserve"> two</w:t>
      </w:r>
      <w:r w:rsidR="00D27F5F" w:rsidRPr="001565E8">
        <w:rPr>
          <w:rStyle w:val="RSCB02ArticleTextChar"/>
        </w:rPr>
        <w:t xml:space="preserve"> separate diffusion </w:t>
      </w:r>
      <w:r w:rsidR="00613140" w:rsidRPr="001565E8">
        <w:rPr>
          <w:rStyle w:val="RSCB02ArticleTextChar"/>
        </w:rPr>
        <w:t xml:space="preserve">coefficients </w:t>
      </w:r>
      <w:r w:rsidR="00FE31F1" w:rsidRPr="001565E8">
        <w:rPr>
          <w:rStyle w:val="RSCB02ArticleTextChar"/>
        </w:rPr>
        <w:t>(</w:t>
      </w:r>
      <w:r w:rsidR="00764EDC" w:rsidRPr="001565E8">
        <w:rPr>
          <w:rStyle w:val="RSCB02ArticleTextChar"/>
        </w:rPr>
        <w:t>Fig.</w:t>
      </w:r>
      <w:r w:rsidR="00FE31F1" w:rsidRPr="001565E8">
        <w:rPr>
          <w:rStyle w:val="RSCB02ArticleTextChar"/>
        </w:rPr>
        <w:t xml:space="preserve"> </w:t>
      </w:r>
      <w:r w:rsidR="00B55E04" w:rsidRPr="001565E8">
        <w:rPr>
          <w:rStyle w:val="RSCB02ArticleTextChar"/>
        </w:rPr>
        <w:t>S1</w:t>
      </w:r>
      <w:r w:rsidR="00CE3C49" w:rsidRPr="001565E8">
        <w:rPr>
          <w:rStyle w:val="RSCB02ArticleTextChar"/>
        </w:rPr>
        <w:t>3</w:t>
      </w:r>
      <w:r w:rsidR="00FE31F1" w:rsidRPr="001565E8">
        <w:rPr>
          <w:rStyle w:val="RSCB02ArticleTextChar"/>
        </w:rPr>
        <w:t xml:space="preserve">). </w:t>
      </w:r>
      <w:r w:rsidR="00D27F5F" w:rsidRPr="001565E8">
        <w:rPr>
          <w:rStyle w:val="RSCB02ArticleTextChar"/>
        </w:rPr>
        <w:t>Chain e</w:t>
      </w:r>
      <w:r w:rsidR="00562D96" w:rsidRPr="001565E8">
        <w:rPr>
          <w:rStyle w:val="RSCB02ArticleTextChar"/>
        </w:rPr>
        <w:t>nd-group analysis</w:t>
      </w:r>
      <w:r w:rsidR="00735863" w:rsidRPr="001565E8">
        <w:rPr>
          <w:rStyle w:val="RSCB02ArticleTextChar"/>
        </w:rPr>
        <w:t xml:space="preserve"> of the TBPE</w:t>
      </w:r>
      <w:r w:rsidR="00D27F5F" w:rsidRPr="001565E8">
        <w:rPr>
          <w:rStyle w:val="RSCB02ArticleTextChar"/>
        </w:rPr>
        <w:t>,</w:t>
      </w:r>
      <w:r w:rsidR="00FE31F1" w:rsidRPr="001565E8">
        <w:rPr>
          <w:rStyle w:val="RSCB02ArticleTextChar"/>
        </w:rPr>
        <w:t xml:space="preserve"> </w:t>
      </w:r>
      <w:r w:rsidR="00D27F5F" w:rsidRPr="001565E8">
        <w:rPr>
          <w:rStyle w:val="RSCB02ArticleTextChar"/>
        </w:rPr>
        <w:t xml:space="preserve">using </w:t>
      </w:r>
      <w:r w:rsidR="00FE31F1" w:rsidRPr="001565E8">
        <w:rPr>
          <w:rStyle w:val="RSCB02ArticleTextChar"/>
          <w:vertAlign w:val="superscript"/>
        </w:rPr>
        <w:t>31</w:t>
      </w:r>
      <w:r w:rsidR="00FE31F1" w:rsidRPr="001565E8">
        <w:rPr>
          <w:rStyle w:val="RSCB02ArticleTextChar"/>
        </w:rPr>
        <w:t>P</w:t>
      </w:r>
      <w:r w:rsidR="008A7AD9" w:rsidRPr="001565E8">
        <w:t>{</w:t>
      </w:r>
      <w:r w:rsidR="008A7AD9" w:rsidRPr="001565E8">
        <w:rPr>
          <w:vertAlign w:val="superscript"/>
        </w:rPr>
        <w:t>1</w:t>
      </w:r>
      <w:r w:rsidR="008A7AD9" w:rsidRPr="001565E8">
        <w:t xml:space="preserve">H} </w:t>
      </w:r>
      <w:r w:rsidR="00FE31F1" w:rsidRPr="001565E8">
        <w:rPr>
          <w:rStyle w:val="RSCB02ArticleTextChar"/>
        </w:rPr>
        <w:t>NMR</w:t>
      </w:r>
      <w:r w:rsidR="00D27F5F" w:rsidRPr="001565E8">
        <w:rPr>
          <w:rStyle w:val="RSCB02ArticleTextChar"/>
        </w:rPr>
        <w:t xml:space="preserve"> spectroscopy</w:t>
      </w:r>
      <w:r w:rsidR="00FE31F1" w:rsidRPr="001565E8">
        <w:rPr>
          <w:rStyle w:val="RSCB02ArticleTextChar"/>
        </w:rPr>
        <w:t xml:space="preserve"> following reaction</w:t>
      </w:r>
      <w:r w:rsidR="00F03B31" w:rsidRPr="001565E8">
        <w:rPr>
          <w:rStyle w:val="RSCB02ArticleTextChar"/>
        </w:rPr>
        <w:t xml:space="preserve"> of the α,ω-hydroxyl groups</w:t>
      </w:r>
      <w:r w:rsidR="00FE31F1" w:rsidRPr="001565E8">
        <w:rPr>
          <w:rStyle w:val="RSCB02ArticleTextChar"/>
        </w:rPr>
        <w:t xml:space="preserve"> with </w:t>
      </w:r>
      <w:r w:rsidR="00F06994" w:rsidRPr="001565E8">
        <w:rPr>
          <w:rStyle w:val="RSCB02ArticleTextChar"/>
        </w:rPr>
        <w:t xml:space="preserve">a </w:t>
      </w:r>
      <w:r w:rsidR="00FE31F1" w:rsidRPr="001565E8">
        <w:rPr>
          <w:rStyle w:val="RSCB02ArticleTextChar"/>
        </w:rPr>
        <w:t>phosphorous reagent</w:t>
      </w:r>
      <w:r w:rsidR="00D27F5F" w:rsidRPr="001565E8">
        <w:rPr>
          <w:rStyle w:val="RSCB02ArticleTextChar"/>
        </w:rPr>
        <w:t>,</w:t>
      </w:r>
      <w:r w:rsidR="00F03B31" w:rsidRPr="001565E8">
        <w:rPr>
          <w:rStyle w:val="RSCB02ArticleTextChar"/>
        </w:rPr>
        <w:t xml:space="preserve"> </w:t>
      </w:r>
      <w:r w:rsidR="00735863" w:rsidRPr="001565E8">
        <w:rPr>
          <w:rStyle w:val="RSCB02ArticleTextChar"/>
        </w:rPr>
        <w:t xml:space="preserve">shows </w:t>
      </w:r>
      <w:r w:rsidR="0078470A" w:rsidRPr="001565E8">
        <w:rPr>
          <w:rStyle w:val="RSCB02ArticleTextChar"/>
        </w:rPr>
        <w:t xml:space="preserve">only </w:t>
      </w:r>
      <w:r w:rsidR="00735863" w:rsidRPr="001565E8">
        <w:rPr>
          <w:rStyle w:val="RSCB02ArticleTextChar"/>
        </w:rPr>
        <w:t xml:space="preserve">the </w:t>
      </w:r>
      <w:r w:rsidR="00D27F5F" w:rsidRPr="001565E8">
        <w:rPr>
          <w:rStyle w:val="RSCB02ArticleTextChar"/>
        </w:rPr>
        <w:t>cyclohexen</w:t>
      </w:r>
      <w:r w:rsidR="00442F5A" w:rsidRPr="001565E8">
        <w:rPr>
          <w:rStyle w:val="RSCB02ArticleTextChar"/>
        </w:rPr>
        <w:t xml:space="preserve">ol </w:t>
      </w:r>
      <w:r w:rsidR="00FE31F1" w:rsidRPr="001565E8">
        <w:rPr>
          <w:rStyle w:val="RSCB02ArticleTextChar"/>
        </w:rPr>
        <w:t>end-group</w:t>
      </w:r>
      <w:r w:rsidR="00735863" w:rsidRPr="001565E8">
        <w:rPr>
          <w:rStyle w:val="RSCB02ArticleTextChar"/>
        </w:rPr>
        <w:t xml:space="preserve"> signal</w:t>
      </w:r>
      <w:r w:rsidR="00613140" w:rsidRPr="001565E8">
        <w:rPr>
          <w:rStyle w:val="RSCB02ArticleTextChar"/>
        </w:rPr>
        <w:t xml:space="preserve"> (146.4 ppm) </w:t>
      </w:r>
      <w:r w:rsidR="00A56796" w:rsidRPr="001565E8">
        <w:rPr>
          <w:rStyle w:val="RSCB02ArticleTextChar"/>
        </w:rPr>
        <w:t>(</w:t>
      </w:r>
      <w:r w:rsidR="00764EDC" w:rsidRPr="001565E8">
        <w:rPr>
          <w:rStyle w:val="RSCB02ArticleTextChar"/>
        </w:rPr>
        <w:t>Fig.</w:t>
      </w:r>
      <w:r w:rsidR="00A56796" w:rsidRPr="001565E8">
        <w:rPr>
          <w:rStyle w:val="RSCB02ArticleTextChar"/>
        </w:rPr>
        <w:t xml:space="preserve"> </w:t>
      </w:r>
      <w:r w:rsidR="00B55E04" w:rsidRPr="001565E8">
        <w:rPr>
          <w:rStyle w:val="RSCB02ArticleTextChar"/>
        </w:rPr>
        <w:t>S1</w:t>
      </w:r>
      <w:r w:rsidR="00CE3C49" w:rsidRPr="001565E8">
        <w:rPr>
          <w:rStyle w:val="RSCB02ArticleTextChar"/>
        </w:rPr>
        <w:t>4</w:t>
      </w:r>
      <w:r w:rsidR="00562D96" w:rsidRPr="001565E8">
        <w:rPr>
          <w:rStyle w:val="RSCB02ArticleTextChar"/>
        </w:rPr>
        <w:t>)</w:t>
      </w:r>
      <w:r w:rsidR="00CD27CF" w:rsidRPr="001565E8">
        <w:rPr>
          <w:rStyle w:val="RSCB02ArticleTextChar"/>
        </w:rPr>
        <w:t xml:space="preserve">. </w:t>
      </w:r>
      <w:r w:rsidR="00735863" w:rsidRPr="001565E8">
        <w:rPr>
          <w:rStyle w:val="RSCB02ArticleTextChar"/>
        </w:rPr>
        <w:t>Once the TBPE is formed there is</w:t>
      </w:r>
      <w:r w:rsidR="00D27F5F" w:rsidRPr="001565E8">
        <w:rPr>
          <w:rStyle w:val="RSCB02ArticleTextChar"/>
        </w:rPr>
        <w:t xml:space="preserve"> no evidence of any </w:t>
      </w:r>
      <w:r w:rsidR="00613140" w:rsidRPr="001565E8">
        <w:rPr>
          <w:rStyle w:val="RSCB02ArticleTextChar"/>
        </w:rPr>
        <w:t xml:space="preserve">of the </w:t>
      </w:r>
      <w:r w:rsidR="00D27F5F" w:rsidRPr="001565E8">
        <w:rPr>
          <w:rStyle w:val="RSCB02ArticleTextChar"/>
        </w:rPr>
        <w:t xml:space="preserve">signals </w:t>
      </w:r>
      <w:r w:rsidR="00613140" w:rsidRPr="001565E8">
        <w:rPr>
          <w:rStyle w:val="RSCB02ArticleTextChar"/>
        </w:rPr>
        <w:t>observed for the</w:t>
      </w:r>
      <w:r w:rsidR="00FE31F1" w:rsidRPr="001565E8">
        <w:rPr>
          <w:rStyle w:val="RSCB02ArticleTextChar"/>
        </w:rPr>
        <w:t xml:space="preserve"> PDL end-groups </w:t>
      </w:r>
      <w:r w:rsidR="00F06994" w:rsidRPr="001565E8">
        <w:rPr>
          <w:rStyle w:val="RSCB02ArticleTextChar"/>
        </w:rPr>
        <w:t>(147.1</w:t>
      </w:r>
      <w:r w:rsidR="00FE31F1" w:rsidRPr="001565E8">
        <w:rPr>
          <w:rStyle w:val="RSCB02ArticleTextChar"/>
        </w:rPr>
        <w:t xml:space="preserve"> ppm</w:t>
      </w:r>
      <w:r w:rsidR="00F06994" w:rsidRPr="001565E8">
        <w:rPr>
          <w:rStyle w:val="RSCB02ArticleTextChar"/>
        </w:rPr>
        <w:t>)</w:t>
      </w:r>
      <w:r w:rsidR="00002E57" w:rsidRPr="001565E8">
        <w:rPr>
          <w:rStyle w:val="RSCB02ArticleTextChar"/>
        </w:rPr>
        <w:t>.</w:t>
      </w:r>
      <w:r w:rsidR="00D27F5F" w:rsidRPr="001565E8">
        <w:rPr>
          <w:rStyle w:val="RSCB02ArticleTextChar"/>
        </w:rPr>
        <w:fldChar w:fldCharType="begin"/>
      </w:r>
      <w:r w:rsidR="00665FDE" w:rsidRPr="001565E8">
        <w:rPr>
          <w:rStyle w:val="RSCB02ArticleTextChar"/>
        </w:rPr>
        <w:instrText xml:space="preserve"> ADDIN EN.CITE &lt;EndNote&gt;&lt;Cite&gt;&lt;Author&gt;Stößer&lt;/Author&gt;&lt;Year&gt;2018&lt;/Year&gt;&lt;RecNum&gt;280&lt;/RecNum&gt;&lt;DisplayText&gt;&lt;style face="superscript"&gt;58&lt;/style&gt;&lt;/DisplayText&gt;&lt;record&gt;&lt;rec-number&gt;280&lt;/rec-number&gt;&lt;foreign-keys&gt;&lt;key app="EN" db-id="pe0x59sfdx5vdneta275esxctfs0szw500w0" timestamp="1579021042"&gt;280&lt;/key&gt;&lt;/foreign-keys&gt;&lt;ref-type name="Journal Article"&gt;17&lt;/ref-type&gt;&lt;contributors&gt;&lt;authors&gt;&lt;author&gt;T. Stößer&lt;/author&gt;&lt;author&gt;T. T. D. Chen&lt;/author&gt;&lt;author&gt;Y. Zhu&lt;/author&gt;&lt;author&gt;C. K. Williams&lt;/author&gt;&lt;/authors&gt;&lt;/contributors&gt;&lt;titles&gt;&lt;title&gt;Switch catalysis: from monomer mixtures to sequence-controlled block copolymers&lt;/title&gt;&lt;secondary-title&gt;Philos. Trans. Royal Soc. A&lt;/secondary-title&gt;&lt;/titles&gt;&lt;periodical&gt;&lt;full-title&gt;Philos. Trans. Royal Soc. A&lt;/full-title&gt;&lt;/periodical&gt;&lt;pages&gt;20170066&lt;/pages&gt;&lt;volume&gt;376&lt;/volume&gt;&lt;number&gt;2110&lt;/number&gt;&lt;dates&gt;&lt;year&gt;2018&lt;/year&gt;&lt;/dates&gt;&lt;urls&gt;&lt;related-urls&gt;&lt;url&gt;&lt;style face="underline" font="default" size="100%"&gt;https://royalsocietypublishing.org/doi/abs/10.1098/rsta.2017.0066&lt;/style&gt;&lt;style face="normal" font="default" size="100%"&gt; %X A ‘Switch’ catalysis method is reviewed whereby a single catalyst is switched between ring-opening polymerization and ring-opening copolymerization cycles. It allows the efficient synthesis of block copolymers from mixtures of lactones, epoxides, anhydrides and carbon dioxide. In order to use and further develop such ‘Switch’ catalysis, it is important to understand how to monitor the catalysis and characterize the product block copolymers. Here, a step-by-step guide to both the catalysis and the identification of block copolymers is presented. This article is part of a discussion meeting issue ‘Providing sustainable catalytic solutions for a rapidly changing world’.&lt;/style&gt;&lt;/url&gt;&lt;/related-urls&gt;&lt;/urls&gt;&lt;electronic-resource-num&gt;doi:10.1098/rsta.2017.0066&lt;/electronic-resource-num&gt;&lt;/record&gt;&lt;/Cite&gt;&lt;/EndNote&gt;</w:instrText>
      </w:r>
      <w:r w:rsidR="00D27F5F" w:rsidRPr="001565E8">
        <w:rPr>
          <w:rStyle w:val="RSCB02ArticleTextChar"/>
        </w:rPr>
        <w:fldChar w:fldCharType="separate"/>
      </w:r>
      <w:r w:rsidR="00665FDE" w:rsidRPr="001565E8">
        <w:rPr>
          <w:rStyle w:val="RSCB02ArticleTextChar"/>
          <w:noProof/>
          <w:vertAlign w:val="superscript"/>
        </w:rPr>
        <w:t>58</w:t>
      </w:r>
      <w:r w:rsidR="00D27F5F" w:rsidRPr="001565E8">
        <w:rPr>
          <w:rStyle w:val="RSCB02ArticleTextChar"/>
        </w:rPr>
        <w:fldChar w:fldCharType="end"/>
      </w:r>
      <w:r w:rsidR="00F06994" w:rsidRPr="001565E8">
        <w:t xml:space="preserve"> </w:t>
      </w:r>
    </w:p>
    <w:p w14:paraId="0DD8CB4B" w14:textId="1EDC8473" w:rsidR="00613140" w:rsidRPr="001565E8" w:rsidRDefault="00735863" w:rsidP="00A822D6">
      <w:pPr>
        <w:pStyle w:val="RSCB02ArticleText"/>
        <w:ind w:firstLine="284"/>
      </w:pPr>
      <w:r w:rsidRPr="001565E8">
        <w:t>With the spectroscopic</w:t>
      </w:r>
      <w:r w:rsidR="00613140" w:rsidRPr="001565E8">
        <w:t xml:space="preserve"> proofs of formation of TBPE </w:t>
      </w:r>
      <w:r w:rsidRPr="001565E8">
        <w:t>in hand</w:t>
      </w:r>
      <w:r w:rsidR="00613140" w:rsidRPr="001565E8">
        <w:t xml:space="preserve">, the </w:t>
      </w:r>
      <w:r w:rsidRPr="001565E8">
        <w:t>TBPE samples</w:t>
      </w:r>
      <w:r w:rsidR="00613140" w:rsidRPr="001565E8">
        <w:t xml:space="preserve"> were purified </w:t>
      </w:r>
      <w:r w:rsidR="00D27F5F" w:rsidRPr="001565E8">
        <w:t xml:space="preserve">by </w:t>
      </w:r>
      <w:r w:rsidR="00DF2346" w:rsidRPr="001565E8">
        <w:t xml:space="preserve">precipitation of the toluene solutions of the crude polymers into </w:t>
      </w:r>
      <w:r w:rsidR="00B33FC4" w:rsidRPr="001565E8">
        <w:t>methanol</w:t>
      </w:r>
      <w:r w:rsidR="00DF2346" w:rsidRPr="001565E8">
        <w:t xml:space="preserve">. </w:t>
      </w:r>
      <w:r w:rsidR="008859CE" w:rsidRPr="001565E8">
        <w:t>The polymers were also</w:t>
      </w:r>
      <w:r w:rsidRPr="001565E8">
        <w:t xml:space="preserve"> </w:t>
      </w:r>
      <w:r w:rsidR="008859CE" w:rsidRPr="001565E8">
        <w:t>filtered through</w:t>
      </w:r>
      <w:r w:rsidRPr="001565E8">
        <w:t xml:space="preserve"> silica</w:t>
      </w:r>
      <w:r w:rsidR="008859CE" w:rsidRPr="001565E8">
        <w:t xml:space="preserve"> plugs</w:t>
      </w:r>
      <w:r w:rsidRPr="001565E8">
        <w:t xml:space="preserve"> (to remove residual </w:t>
      </w:r>
      <w:r w:rsidRPr="001565E8">
        <w:lastRenderedPageBreak/>
        <w:t>catalyst)</w:t>
      </w:r>
      <w:r w:rsidR="00613140" w:rsidRPr="001565E8">
        <w:t xml:space="preserve">. </w:t>
      </w:r>
      <w:r w:rsidR="001A2191" w:rsidRPr="001565E8">
        <w:t>A</w:t>
      </w:r>
      <w:r w:rsidR="00D27F5F" w:rsidRPr="001565E8">
        <w:t xml:space="preserve">nother </w:t>
      </w:r>
      <w:r w:rsidR="00613140" w:rsidRPr="001565E8">
        <w:t xml:space="preserve">important </w:t>
      </w:r>
      <w:r w:rsidR="001A2191" w:rsidRPr="001565E8">
        <w:t xml:space="preserve">indicator </w:t>
      </w:r>
      <w:r w:rsidR="00D27F5F" w:rsidRPr="001565E8">
        <w:t>of the</w:t>
      </w:r>
      <w:r w:rsidR="00613140" w:rsidRPr="001565E8">
        <w:t xml:space="preserve"> high process</w:t>
      </w:r>
      <w:r w:rsidR="00D27F5F" w:rsidRPr="001565E8">
        <w:t xml:space="preserve"> </w:t>
      </w:r>
      <w:r w:rsidRPr="001565E8">
        <w:t xml:space="preserve">selectivity was that </w:t>
      </w:r>
      <w:r w:rsidR="00D27F5F" w:rsidRPr="001565E8">
        <w:t xml:space="preserve">the composition of the </w:t>
      </w:r>
      <w:r w:rsidR="00613140" w:rsidRPr="001565E8">
        <w:t>triblock polymers (TBPE)</w:t>
      </w:r>
      <w:r w:rsidR="00D27F5F" w:rsidRPr="001565E8">
        <w:t xml:space="preserve"> remained identical </w:t>
      </w:r>
      <w:r w:rsidRPr="001565E8">
        <w:t xml:space="preserve">before and </w:t>
      </w:r>
      <w:r w:rsidR="00D27F5F" w:rsidRPr="001565E8">
        <w:t xml:space="preserve">after purification (i.e. there </w:t>
      </w:r>
      <w:r w:rsidR="00613140" w:rsidRPr="001565E8">
        <w:t>was</w:t>
      </w:r>
      <w:r w:rsidR="00D27F5F" w:rsidRPr="001565E8">
        <w:t xml:space="preserve"> no removal of any homopolymer</w:t>
      </w:r>
      <w:r w:rsidR="00613140" w:rsidRPr="001565E8">
        <w:t>s or by-products</w:t>
      </w:r>
      <w:r w:rsidR="00D27F5F" w:rsidRPr="001565E8">
        <w:t>)</w:t>
      </w:r>
      <w:r w:rsidR="009A7626" w:rsidRPr="001565E8">
        <w:rPr>
          <w:bCs/>
          <w:szCs w:val="24"/>
        </w:rPr>
        <w:t xml:space="preserve"> (</w:t>
      </w:r>
      <w:r w:rsidR="00764EDC" w:rsidRPr="001565E8">
        <w:rPr>
          <w:bCs/>
          <w:szCs w:val="24"/>
        </w:rPr>
        <w:t>Fig.</w:t>
      </w:r>
      <w:r w:rsidR="009A7626" w:rsidRPr="001565E8">
        <w:rPr>
          <w:bCs/>
          <w:szCs w:val="24"/>
        </w:rPr>
        <w:t xml:space="preserve"> S1</w:t>
      </w:r>
      <w:r w:rsidR="00CE3C49" w:rsidRPr="001565E8">
        <w:rPr>
          <w:bCs/>
          <w:szCs w:val="24"/>
        </w:rPr>
        <w:t>5</w:t>
      </w:r>
      <w:r w:rsidR="009A7626" w:rsidRPr="001565E8">
        <w:rPr>
          <w:bCs/>
          <w:szCs w:val="24"/>
        </w:rPr>
        <w:t>).</w:t>
      </w:r>
      <w:r w:rsidR="009A7626" w:rsidRPr="001565E8">
        <w:t xml:space="preserve"> </w:t>
      </w:r>
    </w:p>
    <w:p w14:paraId="0C7BF7A6" w14:textId="61ABD5B0" w:rsidR="00B6679E" w:rsidRPr="001565E8" w:rsidRDefault="00B6679E" w:rsidP="00B6679E">
      <w:pPr>
        <w:pStyle w:val="RSCB02ArticleText"/>
        <w:ind w:firstLine="284"/>
      </w:pPr>
      <w:r w:rsidRPr="001565E8">
        <w:t xml:space="preserve">To systematically investigate the TPE properties, two series of </w:t>
      </w:r>
      <w:r w:rsidR="00735863" w:rsidRPr="001565E8">
        <w:t>samples</w:t>
      </w:r>
      <w:r w:rsidR="008B2D56" w:rsidRPr="001565E8">
        <w:t xml:space="preserve"> were synthesiz</w:t>
      </w:r>
      <w:r w:rsidRPr="001565E8">
        <w:t xml:space="preserve">ed with different compositions and molar masses (Table 1). In all the syntheses, monomer conversions were high (90-99% for DL and 85-99% for PA as summarised in Table S1) and reactions were highly selective </w:t>
      </w:r>
      <w:r w:rsidR="00DF2346" w:rsidRPr="001565E8">
        <w:t xml:space="preserve">for </w:t>
      </w:r>
      <w:r w:rsidRPr="001565E8">
        <w:t>triblock polyester formation</w:t>
      </w:r>
      <w:r w:rsidR="00613140" w:rsidRPr="001565E8">
        <w:t xml:space="preserve">. </w:t>
      </w:r>
      <w:r w:rsidRPr="001565E8">
        <w:t>For</w:t>
      </w:r>
      <w:r w:rsidR="00613140" w:rsidRPr="001565E8">
        <w:t xml:space="preserve"> all </w:t>
      </w:r>
      <w:r w:rsidRPr="001565E8">
        <w:t>samples,</w:t>
      </w:r>
      <w:r w:rsidR="00613140" w:rsidRPr="001565E8">
        <w:t xml:space="preserve"> the relative wt% of hard (PE) block was </w:t>
      </w:r>
      <w:r w:rsidR="00D27F5F" w:rsidRPr="001565E8">
        <w:t xml:space="preserve">determined </w:t>
      </w:r>
      <w:r w:rsidR="00613140" w:rsidRPr="001565E8">
        <w:t xml:space="preserve">from </w:t>
      </w:r>
      <w:r w:rsidR="00D27F5F" w:rsidRPr="001565E8">
        <w:t>the relative ROCOP</w:t>
      </w:r>
      <w:r w:rsidR="00613140" w:rsidRPr="001565E8">
        <w:t>:ROP</w:t>
      </w:r>
      <w:r w:rsidR="00D27F5F" w:rsidRPr="001565E8">
        <w:t xml:space="preserve"> </w:t>
      </w:r>
      <w:r w:rsidRPr="001565E8">
        <w:t xml:space="preserve">integrals </w:t>
      </w:r>
      <w:r w:rsidR="00D27F5F" w:rsidRPr="001565E8">
        <w:t>in the</w:t>
      </w:r>
      <w:r w:rsidR="00562D96" w:rsidRPr="001565E8">
        <w:t xml:space="preserve"> </w:t>
      </w:r>
      <w:r w:rsidR="00562D96" w:rsidRPr="001565E8">
        <w:rPr>
          <w:vertAlign w:val="superscript"/>
        </w:rPr>
        <w:t>1</w:t>
      </w:r>
      <w:r w:rsidR="00562D96" w:rsidRPr="001565E8">
        <w:t xml:space="preserve">H NMR </w:t>
      </w:r>
      <w:r w:rsidR="00D27F5F" w:rsidRPr="001565E8">
        <w:t>spectrum</w:t>
      </w:r>
      <w:r w:rsidR="00613140" w:rsidRPr="001565E8">
        <w:t>. The PE wt% was</w:t>
      </w:r>
      <w:r w:rsidR="00D27F5F" w:rsidRPr="001565E8">
        <w:t xml:space="preserve"> </w:t>
      </w:r>
      <w:r w:rsidR="00F03B31" w:rsidRPr="001565E8">
        <w:t xml:space="preserve">converted to </w:t>
      </w:r>
      <w:r w:rsidR="00D27F5F" w:rsidRPr="001565E8">
        <w:t xml:space="preserve">a </w:t>
      </w:r>
      <w:r w:rsidR="00F03B31" w:rsidRPr="001565E8">
        <w:t>volume fraction</w:t>
      </w:r>
      <w:r w:rsidR="005D7ED6" w:rsidRPr="001565E8">
        <w:t xml:space="preserve">, </w:t>
      </w:r>
      <w:r w:rsidR="005D7ED6" w:rsidRPr="001565E8">
        <w:rPr>
          <w:i/>
        </w:rPr>
        <w:t>f</w:t>
      </w:r>
      <w:r w:rsidR="005D7ED6" w:rsidRPr="001565E8">
        <w:rPr>
          <w:vertAlign w:val="subscript"/>
        </w:rPr>
        <w:t>hard</w:t>
      </w:r>
      <w:r w:rsidR="00D27F5F" w:rsidRPr="001565E8">
        <w:t>,</w:t>
      </w:r>
      <w:r w:rsidR="00F03B31" w:rsidRPr="001565E8">
        <w:t xml:space="preserve"> </w:t>
      </w:r>
      <w:r w:rsidR="00D27F5F" w:rsidRPr="001565E8">
        <w:t>using the previously determined</w:t>
      </w:r>
      <w:r w:rsidR="00F03B31" w:rsidRPr="001565E8">
        <w:t xml:space="preserve"> density of PE </w:t>
      </w:r>
      <w:r w:rsidR="00D27F5F" w:rsidRPr="001565E8">
        <w:t>(</w:t>
      </w:r>
      <w:r w:rsidR="00F03B31" w:rsidRPr="001565E8">
        <w:t>1.04 g cm</w:t>
      </w:r>
      <w:r w:rsidR="00F03B31" w:rsidRPr="001565E8">
        <w:rPr>
          <w:vertAlign w:val="superscript"/>
        </w:rPr>
        <w:t>-3</w:t>
      </w:r>
      <w:r w:rsidR="00F03B31" w:rsidRPr="001565E8">
        <w:t>)</w:t>
      </w:r>
      <w:r w:rsidR="00186BAE" w:rsidRPr="001565E8">
        <w:t>.</w:t>
      </w:r>
      <w:r w:rsidR="00305225" w:rsidRPr="001565E8">
        <w:fldChar w:fldCharType="begin"/>
      </w:r>
      <w:r w:rsidR="00665FDE" w:rsidRPr="001565E8">
        <w:instrText xml:space="preserve"> ADDIN EN.CITE &lt;EndNote&gt;&lt;Cite&gt;&lt;Author&gt;Zhu&lt;/Author&gt;&lt;Year&gt;2018&lt;/Year&gt;&lt;RecNum&gt;2&lt;/RecNum&gt;&lt;DisplayText&gt;&lt;style face="superscript"&gt;54&lt;/style&gt;&lt;/DisplayText&gt;&lt;record&gt;&lt;rec-number&gt;2&lt;/rec-number&gt;&lt;foreign-keys&gt;&lt;key app="EN" db-id="pe0x59sfdx5vdneta275esxctfs0szw500w0" timestamp="1552641274"&gt;2&lt;/key&gt;&lt;/foreign-keys&gt;&lt;ref-type name="Journal Article"&gt;17&lt;/ref-type&gt;&lt;contributors&gt;&lt;authors&gt;&lt;author&gt;Zhu, Yunqing&lt;/author&gt;&lt;author&gt;Radlauer, Madalyn R.&lt;/author&gt;&lt;author&gt;Schneiderman, Deborah K.&lt;/author&gt;&lt;author&gt;Shaffer, Milo S. P.&lt;/author&gt;&lt;author&gt;Hillmyer, Marc A.&lt;/author&gt;&lt;author&gt;Williams, Charlotte K.&lt;/author&gt;&lt;/authors&gt;&lt;/contributors&gt;&lt;titles&gt;&lt;title&gt;Multiblock Polyesters Demonstrating High Elasticity and Shape Memory Effects&lt;/title&gt;&lt;secondary-title&gt;Macromolecules&lt;/secondary-title&gt;&lt;/titles&gt;&lt;periodical&gt;&lt;full-title&gt;Macromolecules&lt;/full-title&gt;&lt;/periodical&gt;&lt;pages&gt;2466-2475&lt;/pages&gt;&lt;volume&gt;51&lt;/volume&gt;&lt;number&gt;7&lt;/number&gt;&lt;dates&gt;&lt;year&gt;2018&lt;/year&gt;&lt;pub-dates&gt;&lt;date&gt;2018/04/10&lt;/date&gt;&lt;/pub-dates&gt;&lt;/dates&gt;&lt;publisher&gt;American Chemical Society&lt;/publisher&gt;&lt;isbn&gt;0024-9297&lt;/isbn&gt;&lt;urls&gt;&lt;related-urls&gt;&lt;url&gt;https://doi.org/10.1021/acs.macromol.7b02690&lt;/url&gt;&lt;url&gt;https://pubs.acs.org/doi/pdfplus/10.1021/acs.macromol.7b02690&lt;/url&gt;&lt;/related-urls&gt;&lt;/urls&gt;&lt;electronic-resource-num&gt;10.1021/acs.macromol.7b02690&lt;/electronic-resource-num&gt;&lt;/record&gt;&lt;/Cite&gt;&lt;/EndNote&gt;</w:instrText>
      </w:r>
      <w:r w:rsidR="00305225" w:rsidRPr="001565E8">
        <w:fldChar w:fldCharType="separate"/>
      </w:r>
      <w:r w:rsidR="00665FDE" w:rsidRPr="001565E8">
        <w:rPr>
          <w:noProof/>
          <w:vertAlign w:val="superscript"/>
        </w:rPr>
        <w:t>54</w:t>
      </w:r>
      <w:r w:rsidR="00305225" w:rsidRPr="001565E8">
        <w:fldChar w:fldCharType="end"/>
      </w:r>
      <w:r w:rsidR="00F03B31" w:rsidRPr="001565E8">
        <w:t xml:space="preserve"> </w:t>
      </w:r>
    </w:p>
    <w:p w14:paraId="784AA538" w14:textId="66D414DC" w:rsidR="00775CBB" w:rsidRPr="001565E8" w:rsidRDefault="00D27F5F" w:rsidP="00213E08">
      <w:pPr>
        <w:pStyle w:val="RSCB02ArticleText"/>
        <w:ind w:firstLine="284"/>
      </w:pPr>
      <w:r w:rsidRPr="001565E8">
        <w:t>For samples</w:t>
      </w:r>
      <w:r w:rsidR="00BB1C24" w:rsidRPr="001565E8">
        <w:t xml:space="preserve"> TBPE-1 to </w:t>
      </w:r>
      <w:r w:rsidRPr="001565E8">
        <w:t>TBPE</w:t>
      </w:r>
      <w:r w:rsidR="00BB1C24" w:rsidRPr="001565E8">
        <w:t>-5</w:t>
      </w:r>
      <w:r w:rsidR="00B6679E" w:rsidRPr="001565E8">
        <w:t>,</w:t>
      </w:r>
      <w:r w:rsidR="00BB1C24" w:rsidRPr="001565E8">
        <w:t xml:space="preserve"> </w:t>
      </w:r>
      <w:r w:rsidRPr="001565E8">
        <w:t xml:space="preserve">the polymers all have </w:t>
      </w:r>
      <w:r w:rsidR="00BB1C24" w:rsidRPr="001565E8">
        <w:t>similar composition</w:t>
      </w:r>
      <w:r w:rsidRPr="001565E8">
        <w:t xml:space="preserve">s, with </w:t>
      </w:r>
      <w:r w:rsidR="00562D96" w:rsidRPr="001565E8">
        <w:rPr>
          <w:i/>
        </w:rPr>
        <w:t>f</w:t>
      </w:r>
      <w:r w:rsidR="00562D96" w:rsidRPr="001565E8">
        <w:rPr>
          <w:vertAlign w:val="subscript"/>
        </w:rPr>
        <w:t>hard</w:t>
      </w:r>
      <w:r w:rsidR="00BB1C24" w:rsidRPr="001565E8">
        <w:t>~</w:t>
      </w:r>
      <w:r w:rsidR="009503F8" w:rsidRPr="001565E8">
        <w:t>0.40</w:t>
      </w:r>
      <w:r w:rsidR="00B45DA0" w:rsidRPr="001565E8">
        <w:t>-0.44</w:t>
      </w:r>
      <w:r w:rsidRPr="001565E8">
        <w:t>,</w:t>
      </w:r>
      <w:r w:rsidR="009503F8" w:rsidRPr="001565E8">
        <w:t xml:space="preserve"> but </w:t>
      </w:r>
      <w:r w:rsidRPr="001565E8">
        <w:t>show different molar masses, with</w:t>
      </w:r>
      <w:r w:rsidR="00B45DA0" w:rsidRPr="001565E8">
        <w:t xml:space="preserve"> </w:t>
      </w:r>
      <w:r w:rsidR="00562D96" w:rsidRPr="001565E8">
        <w:rPr>
          <w:i/>
        </w:rPr>
        <w:t>M</w:t>
      </w:r>
      <w:r w:rsidR="00562D96" w:rsidRPr="001565E8">
        <w:rPr>
          <w:vertAlign w:val="subscript"/>
        </w:rPr>
        <w:t>n</w:t>
      </w:r>
      <w:r w:rsidR="00562D96" w:rsidRPr="001565E8">
        <w:t xml:space="preserve"> </w:t>
      </w:r>
      <w:r w:rsidRPr="001565E8">
        <w:t xml:space="preserve">increasing </w:t>
      </w:r>
      <w:r w:rsidR="00562D96" w:rsidRPr="001565E8">
        <w:t>from 45 to 102 kg mol</w:t>
      </w:r>
      <w:r w:rsidR="00562D96" w:rsidRPr="001565E8">
        <w:rPr>
          <w:vertAlign w:val="superscript"/>
        </w:rPr>
        <w:t>-1</w:t>
      </w:r>
      <w:r w:rsidRPr="001565E8">
        <w:t xml:space="preserve"> </w:t>
      </w:r>
      <w:r w:rsidR="00F42D04" w:rsidRPr="001565E8">
        <w:t>(</w:t>
      </w:r>
      <w:r w:rsidR="00764EDC" w:rsidRPr="001565E8">
        <w:t>Fig.</w:t>
      </w:r>
      <w:r w:rsidR="00F42D04" w:rsidRPr="001565E8">
        <w:t xml:space="preserve"> S1</w:t>
      </w:r>
      <w:r w:rsidR="0088163F" w:rsidRPr="001565E8">
        <w:t>6</w:t>
      </w:r>
      <w:r w:rsidR="00002E57" w:rsidRPr="001565E8">
        <w:t>).</w:t>
      </w:r>
      <w:r w:rsidR="00562D96" w:rsidRPr="001565E8">
        <w:t xml:space="preserve"> </w:t>
      </w:r>
      <w:r w:rsidRPr="001565E8">
        <w:t xml:space="preserve">For samples </w:t>
      </w:r>
      <w:r w:rsidR="00BB1C24" w:rsidRPr="001565E8">
        <w:t>T</w:t>
      </w:r>
      <w:r w:rsidR="00AA075B" w:rsidRPr="001565E8">
        <w:t>B</w:t>
      </w:r>
      <w:r w:rsidR="00BB1C24" w:rsidRPr="001565E8">
        <w:t>PE-</w:t>
      </w:r>
      <w:r w:rsidR="008859CE" w:rsidRPr="001565E8">
        <w:t xml:space="preserve">5 </w:t>
      </w:r>
      <w:r w:rsidR="00BB1C24" w:rsidRPr="001565E8">
        <w:t>to</w:t>
      </w:r>
      <w:r w:rsidRPr="001565E8">
        <w:t xml:space="preserve"> TBPE</w:t>
      </w:r>
      <w:r w:rsidR="00BB1C24" w:rsidRPr="001565E8">
        <w:t>-9</w:t>
      </w:r>
      <w:r w:rsidR="00B6679E" w:rsidRPr="001565E8">
        <w:t>,</w:t>
      </w:r>
      <w:r w:rsidR="00562D96" w:rsidRPr="001565E8">
        <w:t xml:space="preserve"> </w:t>
      </w:r>
      <w:r w:rsidRPr="001565E8">
        <w:t>all polymers have approximately the same</w:t>
      </w:r>
      <w:r w:rsidR="00562D96" w:rsidRPr="001565E8">
        <w:t xml:space="preserve"> </w:t>
      </w:r>
      <w:r w:rsidR="00562D96" w:rsidRPr="001565E8">
        <w:rPr>
          <w:i/>
        </w:rPr>
        <w:t>M</w:t>
      </w:r>
      <w:r w:rsidR="00562D96" w:rsidRPr="001565E8">
        <w:rPr>
          <w:vertAlign w:val="subscript"/>
        </w:rPr>
        <w:t>n</w:t>
      </w:r>
      <w:r w:rsidR="00BB1C24" w:rsidRPr="001565E8">
        <w:t xml:space="preserve"> </w:t>
      </w:r>
      <w:r w:rsidR="000E756F" w:rsidRPr="001565E8">
        <w:t>(</w:t>
      </w:r>
      <w:r w:rsidR="00562D96" w:rsidRPr="001565E8">
        <w:t>~100 kg mol</w:t>
      </w:r>
      <w:r w:rsidR="00562D96" w:rsidRPr="001565E8">
        <w:rPr>
          <w:vertAlign w:val="superscript"/>
        </w:rPr>
        <w:t>-1</w:t>
      </w:r>
      <w:r w:rsidR="000E756F" w:rsidRPr="001565E8">
        <w:t xml:space="preserve">) </w:t>
      </w:r>
      <w:r w:rsidR="00562D96" w:rsidRPr="001565E8">
        <w:t>but</w:t>
      </w:r>
      <w:r w:rsidR="00BB1C24" w:rsidRPr="001565E8">
        <w:t xml:space="preserve"> </w:t>
      </w:r>
      <w:r w:rsidRPr="001565E8">
        <w:t xml:space="preserve">show </w:t>
      </w:r>
      <w:r w:rsidR="00BB1C24" w:rsidRPr="001565E8">
        <w:t xml:space="preserve">decreasing </w:t>
      </w:r>
      <w:r w:rsidR="009503F8" w:rsidRPr="001565E8">
        <w:t>volume fraction</w:t>
      </w:r>
      <w:r w:rsidRPr="001565E8">
        <w:t>s</w:t>
      </w:r>
      <w:r w:rsidR="009503F8" w:rsidRPr="001565E8">
        <w:t xml:space="preserve"> of </w:t>
      </w:r>
      <w:r w:rsidR="00BB1C24" w:rsidRPr="001565E8">
        <w:t xml:space="preserve">hard block </w:t>
      </w:r>
      <w:r w:rsidRPr="001565E8">
        <w:t xml:space="preserve">over the range </w:t>
      </w:r>
      <w:r w:rsidR="00BB1C24" w:rsidRPr="001565E8">
        <w:rPr>
          <w:i/>
        </w:rPr>
        <w:t>f</w:t>
      </w:r>
      <w:r w:rsidR="00BB1C24" w:rsidRPr="001565E8">
        <w:rPr>
          <w:vertAlign w:val="subscript"/>
        </w:rPr>
        <w:t>hard</w:t>
      </w:r>
      <w:r w:rsidR="00BB1C24" w:rsidRPr="001565E8">
        <w:t>~ 0.</w:t>
      </w:r>
      <w:r w:rsidR="008859CE" w:rsidRPr="001565E8">
        <w:t>4</w:t>
      </w:r>
      <w:r w:rsidR="00BB1C24" w:rsidRPr="001565E8">
        <w:t xml:space="preserve">-0.12. </w:t>
      </w:r>
      <w:r w:rsidR="00562D96" w:rsidRPr="001565E8">
        <w:t xml:space="preserve">Materials with </w:t>
      </w:r>
      <w:r w:rsidR="00BB1C24" w:rsidRPr="001565E8">
        <w:t xml:space="preserve">a </w:t>
      </w:r>
      <w:r w:rsidR="00562D96" w:rsidRPr="001565E8">
        <w:t xml:space="preserve">higher </w:t>
      </w:r>
      <w:r w:rsidR="004F11B7" w:rsidRPr="001565E8">
        <w:t xml:space="preserve">hard domain content </w:t>
      </w:r>
      <w:r w:rsidR="009503F8" w:rsidRPr="001565E8">
        <w:t>(</w:t>
      </w:r>
      <w:r w:rsidR="00BB1C24" w:rsidRPr="001565E8">
        <w:rPr>
          <w:i/>
        </w:rPr>
        <w:t>f</w:t>
      </w:r>
      <w:r w:rsidR="00BB1C24" w:rsidRPr="001565E8">
        <w:rPr>
          <w:vertAlign w:val="subscript"/>
        </w:rPr>
        <w:t xml:space="preserve">hard </w:t>
      </w:r>
      <w:r w:rsidR="009503F8" w:rsidRPr="001565E8">
        <w:t>&gt;</w:t>
      </w:r>
      <w:r w:rsidR="00B45DA0" w:rsidRPr="001565E8">
        <w:t xml:space="preserve"> </w:t>
      </w:r>
      <w:r w:rsidR="00BB1C24" w:rsidRPr="001565E8">
        <w:t>0.4</w:t>
      </w:r>
      <w:r w:rsidR="009503F8" w:rsidRPr="001565E8">
        <w:t>)</w:t>
      </w:r>
      <w:r w:rsidR="00562D96" w:rsidRPr="001565E8">
        <w:t xml:space="preserve"> </w:t>
      </w:r>
      <w:r w:rsidRPr="001565E8">
        <w:t xml:space="preserve">are </w:t>
      </w:r>
      <w:r w:rsidR="00562D96" w:rsidRPr="001565E8">
        <w:t>not considered</w:t>
      </w:r>
      <w:r w:rsidRPr="001565E8">
        <w:t xml:space="preserve"> </w:t>
      </w:r>
      <w:r w:rsidR="00B6679E" w:rsidRPr="001565E8">
        <w:t>because</w:t>
      </w:r>
      <w:r w:rsidR="0051278D" w:rsidRPr="001565E8">
        <w:t xml:space="preserve"> </w:t>
      </w:r>
      <w:r w:rsidR="00B6679E" w:rsidRPr="001565E8">
        <w:t xml:space="preserve">thermoplastic elastomers </w:t>
      </w:r>
      <w:r w:rsidR="008859CE" w:rsidRPr="001565E8">
        <w:t>generally require hard-blocks domains within a majority soft-</w:t>
      </w:r>
      <w:r w:rsidR="00775CBB" w:rsidRPr="001565E8">
        <w:t xml:space="preserve"> block matrix.</w:t>
      </w:r>
      <w:r w:rsidR="00775CBB" w:rsidRPr="001565E8">
        <w:fldChar w:fldCharType="begin"/>
      </w:r>
      <w:r w:rsidR="006E121B" w:rsidRPr="001565E8">
        <w:instrText xml:space="preserve"> ADDIN EN.CITE &lt;EndNote&gt;&lt;Cite&gt;&lt;Author&gt;Wang&lt;/Author&gt;&lt;Year&gt;2019&lt;/Year&gt;&lt;RecNum&gt;35&lt;/RecNum&gt;&lt;DisplayText&gt;&lt;style face="superscript"&gt;5&lt;/style&gt;&lt;/DisplayText&gt;&lt;record&gt;&lt;rec-number&gt;35&lt;/rec-number&gt;&lt;foreign-keys&gt;&lt;key app="EN" db-id="pe0x59sfdx5vdneta275esxctfs0szw500w0" timestamp="1558350457"&gt;35&lt;/key&gt;&lt;/foreign-keys&gt;&lt;ref-type name="Journal Article"&gt;17&lt;/ref-type&gt;&lt;contributors&gt;&lt;authors&gt;&lt;author&gt;Wang, Weiyu&lt;/author&gt;&lt;author&gt;Lu, Wei&lt;/author&gt;&lt;author&gt;Goodwin, Andrew&lt;/author&gt;&lt;author&gt;Wang, Huiqun&lt;/author&gt;&lt;author&gt;Yin, Panchao&lt;/author&gt;&lt;author&gt;Kang, Nam-Goo&lt;/author&gt;&lt;author&gt;Hong, Kunlun&lt;/author&gt;&lt;author&gt;Mays, Jimmy W.&lt;/author&gt;&lt;/authors&gt;&lt;/contributors&gt;&lt;titles&gt;&lt;title&gt;Recent advances in thermoplastic elastomers from living polymerizations: Macromolecular architectures and supramolecular chemistry&lt;/title&gt;&lt;secondary-title&gt;Prog. Polym. Sci.&lt;/secondary-title&gt;&lt;/titles&gt;&lt;periodical&gt;&lt;full-title&gt;Prog. Polym. Sci.&lt;/full-title&gt;&lt;/periodical&gt;&lt;pages&gt;1-31&lt;/pages&gt;&lt;volume&gt;95&lt;/volume&gt;&lt;keywords&gt;&lt;keyword&gt;Thermoplastic elastomer&lt;/keyword&gt;&lt;keyword&gt;Living/controlled polymerization&lt;/keyword&gt;&lt;keyword&gt;Macromolecular architecture&lt;/keyword&gt;&lt;keyword&gt;Mechanical properties&lt;/keyword&gt;&lt;keyword&gt;Glass transition temperature&lt;/keyword&gt;&lt;keyword&gt;Supramolecular chemistry&lt;/keyword&gt;&lt;/keywords&gt;&lt;dates&gt;&lt;year&gt;2019&lt;/year&gt;&lt;pub-dates&gt;&lt;date&gt;2019/08/01/&lt;/date&gt;&lt;/pub-dates&gt;&lt;/dates&gt;&lt;isbn&gt;0079-6700&lt;/isbn&gt;&lt;urls&gt;&lt;related-urls&gt;&lt;url&gt;&lt;style face="underline" font="default" size="100%"&gt;http://www.sciencedirect.com/science/article/pii/S0079670018303502&lt;/style&gt;&lt;/url&gt;&lt;url&gt;&lt;style face="underline" font="default" size="100%"&gt;https://www.sciencedirect.com/science/article/pii/S0079670018303502?via%3Dihub&lt;/style&gt;&lt;/url&gt;&lt;/related-urls&gt;&lt;/urls&gt;&lt;electronic-resource-num&gt;&lt;style face="underline" font="default" size="100%"&gt;https://doi.org/10.1016/j.progpolymsci.2019.04.002&lt;/style&gt;&lt;/electronic-resource-num&gt;&lt;/record&gt;&lt;/Cite&gt;&lt;/EndNote&gt;</w:instrText>
      </w:r>
      <w:r w:rsidR="00775CBB" w:rsidRPr="001565E8">
        <w:fldChar w:fldCharType="separate"/>
      </w:r>
      <w:r w:rsidR="00464165" w:rsidRPr="001565E8">
        <w:rPr>
          <w:noProof/>
          <w:vertAlign w:val="superscript"/>
        </w:rPr>
        <w:t>5</w:t>
      </w:r>
      <w:r w:rsidR="00775CBB" w:rsidRPr="001565E8">
        <w:fldChar w:fldCharType="end"/>
      </w:r>
      <w:r w:rsidR="00775CBB" w:rsidRPr="001565E8">
        <w:t xml:space="preserve"> For example, commercial SIS/SBS TPEs typically have a polystyrene content </w:t>
      </w:r>
      <w:r w:rsidR="00775CBB" w:rsidRPr="001565E8">
        <w:rPr>
          <w:i/>
        </w:rPr>
        <w:t>f</w:t>
      </w:r>
      <w:r w:rsidR="00775CBB" w:rsidRPr="001565E8">
        <w:rPr>
          <w:vertAlign w:val="subscript"/>
        </w:rPr>
        <w:t xml:space="preserve">hard </w:t>
      </w:r>
      <w:r w:rsidR="00775CBB" w:rsidRPr="001565E8">
        <w:t>= 0.2-0.4.</w:t>
      </w:r>
      <w:r w:rsidR="00775CBB" w:rsidRPr="001565E8">
        <w:fldChar w:fldCharType="begin">
          <w:fldData xml:space="preserve">PEVuZE5vdGU+PENpdGU+PEF1dGhvcj5XYW5nPC9BdXRob3I+PFllYXI+MjAxODwvWWVhcj48UmVj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</w:fldData>
        </w:fldChar>
      </w:r>
      <w:r w:rsidR="00F70F89" w:rsidRPr="001565E8">
        <w:instrText xml:space="preserve"> ADDIN EN.CITE </w:instrText>
      </w:r>
      <w:r w:rsidR="00F70F89" w:rsidRPr="001565E8">
        <w:fldChar w:fldCharType="begin">
          <w:fldData xml:space="preserve">PEVuZE5vdGU+PENpdGU+PEF1dGhvcj5XYW5nPC9BdXRob3I+PFllYXI+MjAxODwvWWVhcj48UmVj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</w:fldData>
        </w:fldChar>
      </w:r>
      <w:r w:rsidR="00F70F89" w:rsidRPr="001565E8">
        <w:instrText xml:space="preserve"> ADDIN EN.CITE.DATA </w:instrText>
      </w:r>
      <w:r w:rsidR="00F70F89" w:rsidRPr="001565E8">
        <w:fldChar w:fldCharType="end"/>
      </w:r>
      <w:r w:rsidR="00775CBB" w:rsidRPr="001565E8">
        <w:fldChar w:fldCharType="separate"/>
      </w:r>
      <w:r w:rsidR="00F70F89" w:rsidRPr="001565E8">
        <w:rPr>
          <w:noProof/>
          <w:vertAlign w:val="superscript"/>
        </w:rPr>
        <w:t>80, 81</w:t>
      </w:r>
      <w:r w:rsidR="00775CBB" w:rsidRPr="001565E8">
        <w:fldChar w:fldCharType="end"/>
      </w:r>
      <w:r w:rsidR="00775CBB" w:rsidRPr="001565E8">
        <w:t xml:space="preserve"> </w:t>
      </w:r>
    </w:p>
    <w:p w14:paraId="25D58D25" w14:textId="429F568C" w:rsidR="00775CBB" w:rsidRPr="001565E8" w:rsidRDefault="00775CBB" w:rsidP="00775CBB">
      <w:pPr>
        <w:pStyle w:val="RSCB02ArticleText"/>
        <w:sectPr w:rsidR="00775CBB" w:rsidRPr="001565E8" w:rsidSect="00195CB0">
          <w:type w:val="continuous"/>
          <w:pgSz w:w="11907" w:h="16840" w:code="9"/>
          <w:pgMar w:top="1009" w:right="851" w:bottom="1758" w:left="851" w:header="851" w:footer="1049" w:gutter="0"/>
          <w:cols w:num="2" w:space="227"/>
          <w:titlePg/>
          <w:docGrid w:linePitch="360"/>
        </w:sectPr>
      </w:pPr>
    </w:p>
    <w:p w14:paraId="0F3EE6DB" w14:textId="6BFFFF51" w:rsidR="00FF5243" w:rsidRPr="001565E8" w:rsidRDefault="00FF5243" w:rsidP="00FF5243">
      <w:pPr>
        <w:pStyle w:val="RSCT01TableTitlewithtopbar"/>
      </w:pPr>
      <w:r w:rsidRPr="001565E8">
        <w:rPr>
          <w:b/>
        </w:rPr>
        <w:lastRenderedPageBreak/>
        <w:t xml:space="preserve">Table </w:t>
      </w:r>
      <w:r w:rsidR="00221815" w:rsidRPr="001565E8">
        <w:rPr>
          <w:b/>
        </w:rPr>
        <w:fldChar w:fldCharType="begin"/>
      </w:r>
      <w:r w:rsidR="00221815" w:rsidRPr="001565E8">
        <w:rPr>
          <w:b/>
        </w:rPr>
        <w:instrText xml:space="preserve"> SEQ Table \* ARABIC </w:instrText>
      </w:r>
      <w:r w:rsidR="00221815" w:rsidRPr="001565E8">
        <w:rPr>
          <w:b/>
        </w:rPr>
        <w:fldChar w:fldCharType="separate"/>
      </w:r>
      <w:r w:rsidR="005164F3" w:rsidRPr="001565E8">
        <w:rPr>
          <w:b/>
          <w:noProof/>
        </w:rPr>
        <w:t>1</w:t>
      </w:r>
      <w:r w:rsidR="00221815" w:rsidRPr="001565E8">
        <w:rPr>
          <w:b/>
          <w:noProof/>
        </w:rPr>
        <w:fldChar w:fldCharType="end"/>
      </w:r>
      <w:r w:rsidRPr="001565E8">
        <w:t xml:space="preserve"> </w:t>
      </w:r>
      <w:r w:rsidR="005635C0" w:rsidRPr="001565E8">
        <w:t>Overview of Triblock P</w:t>
      </w:r>
      <w:r w:rsidR="00993DD8" w:rsidRPr="001565E8">
        <w:t>olyesters (TBPEs)</w:t>
      </w:r>
      <w:r w:rsidRPr="001565E8">
        <w:t xml:space="preserve"> </w:t>
      </w:r>
      <w:r w:rsidR="00B27D2C" w:rsidRPr="001565E8">
        <w:t>Characterization Data</w:t>
      </w:r>
      <w:r w:rsidRPr="001565E8">
        <w:t>.</w:t>
      </w:r>
      <w:r w:rsidR="008F3BF8" w:rsidRPr="001565E8">
        <w:t xml:space="preserve"> </w:t>
      </w:r>
      <w:r w:rsidRPr="001565E8">
        <w:rPr>
          <w:i/>
          <w:vertAlign w:val="superscript"/>
        </w:rPr>
        <w:t>a</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0"/>
        <w:gridCol w:w="1506"/>
        <w:gridCol w:w="1512"/>
        <w:gridCol w:w="861"/>
        <w:gridCol w:w="1329"/>
        <w:gridCol w:w="1329"/>
        <w:gridCol w:w="1296"/>
        <w:gridCol w:w="1282"/>
      </w:tblGrid>
      <w:tr w:rsidR="00765F03" w:rsidRPr="001565E8" w14:paraId="78C17C3F" w14:textId="4D7CFB24" w:rsidTr="00B27071">
        <w:trPr>
          <w:jc w:val="center"/>
        </w:trPr>
        <w:tc>
          <w:tcPr>
            <w:tcW w:w="534" w:type="pct"/>
            <w:tcBorders>
              <w:top w:val="single" w:sz="4" w:space="0" w:color="auto"/>
              <w:bottom w:val="single" w:sz="4" w:space="0" w:color="auto"/>
            </w:tcBorders>
            <w:shd w:val="clear" w:color="auto" w:fill="FFFFFF" w:themeFill="background1"/>
            <w:hideMark/>
          </w:tcPr>
          <w:p w14:paraId="0B190E02" w14:textId="26372269" w:rsidR="00765F03" w:rsidRPr="001565E8" w:rsidRDefault="00765F03" w:rsidP="00765F03">
            <w:pPr>
              <w:pStyle w:val="RSCT03TableBody"/>
              <w:rPr>
                <w:b/>
              </w:rPr>
            </w:pPr>
            <w:r w:rsidRPr="001565E8">
              <w:rPr>
                <w:b/>
              </w:rPr>
              <w:t xml:space="preserve">Sample </w:t>
            </w:r>
          </w:p>
        </w:tc>
        <w:tc>
          <w:tcPr>
            <w:tcW w:w="738" w:type="pct"/>
            <w:tcBorders>
              <w:top w:val="single" w:sz="4" w:space="0" w:color="auto"/>
              <w:bottom w:val="single" w:sz="4" w:space="0" w:color="auto"/>
            </w:tcBorders>
            <w:shd w:val="clear" w:color="auto" w:fill="FFFFFF" w:themeFill="background1"/>
            <w:hideMark/>
          </w:tcPr>
          <w:p w14:paraId="5B3B0FD5" w14:textId="69FF3C1D" w:rsidR="00765F03" w:rsidRPr="001565E8" w:rsidRDefault="00765F03" w:rsidP="00765F03">
            <w:pPr>
              <w:pStyle w:val="RSCT03TableBody"/>
              <w:rPr>
                <w:b/>
                <w:vertAlign w:val="superscript"/>
              </w:rPr>
            </w:pPr>
            <w:r w:rsidRPr="001565E8">
              <w:rPr>
                <w:b/>
                <w:i/>
              </w:rPr>
              <w:t>M</w:t>
            </w:r>
            <w:r w:rsidRPr="001565E8">
              <w:rPr>
                <w:b/>
                <w:vertAlign w:val="subscript"/>
              </w:rPr>
              <w:t>n, NMR</w:t>
            </w:r>
            <w:r w:rsidRPr="001565E8">
              <w:rPr>
                <w:b/>
              </w:rPr>
              <w:t xml:space="preserve"> (kg mol</w:t>
            </w:r>
            <w:r w:rsidRPr="001565E8">
              <w:rPr>
                <w:b/>
                <w:vertAlign w:val="superscript"/>
              </w:rPr>
              <w:t>-1</w:t>
            </w:r>
            <w:r w:rsidRPr="001565E8">
              <w:rPr>
                <w:b/>
              </w:rPr>
              <w:t xml:space="preserve">) </w:t>
            </w:r>
            <w:r w:rsidRPr="001565E8">
              <w:rPr>
                <w:b/>
                <w:i/>
                <w:vertAlign w:val="superscript"/>
              </w:rPr>
              <w:t>b</w:t>
            </w:r>
          </w:p>
        </w:tc>
        <w:tc>
          <w:tcPr>
            <w:tcW w:w="741" w:type="pct"/>
            <w:tcBorders>
              <w:top w:val="single" w:sz="4" w:space="0" w:color="auto"/>
              <w:bottom w:val="single" w:sz="4" w:space="0" w:color="auto"/>
            </w:tcBorders>
            <w:shd w:val="clear" w:color="auto" w:fill="FFFFFF" w:themeFill="background1"/>
            <w:hideMark/>
          </w:tcPr>
          <w:p w14:paraId="03DB458F" w14:textId="77777777" w:rsidR="00765F03" w:rsidRPr="001565E8" w:rsidRDefault="00765F03" w:rsidP="00765F03">
            <w:pPr>
              <w:pStyle w:val="RSCT03TableBody"/>
              <w:rPr>
                <w:b/>
                <w:vertAlign w:val="superscript"/>
              </w:rPr>
            </w:pPr>
            <w:r w:rsidRPr="001565E8">
              <w:rPr>
                <w:b/>
                <w:i/>
              </w:rPr>
              <w:t>M</w:t>
            </w:r>
            <w:r w:rsidRPr="001565E8">
              <w:rPr>
                <w:b/>
                <w:vertAlign w:val="subscript"/>
              </w:rPr>
              <w:t>n, SEC</w:t>
            </w:r>
            <w:r w:rsidRPr="001565E8">
              <w:rPr>
                <w:b/>
              </w:rPr>
              <w:t xml:space="preserve"> (kg mol</w:t>
            </w:r>
            <w:r w:rsidRPr="001565E8">
              <w:rPr>
                <w:b/>
                <w:vertAlign w:val="superscript"/>
              </w:rPr>
              <w:t>-1</w:t>
            </w:r>
            <w:r w:rsidRPr="001565E8">
              <w:rPr>
                <w:b/>
              </w:rPr>
              <w:t>) [</w:t>
            </w:r>
            <w:r w:rsidRPr="001565E8">
              <w:rPr>
                <w:b/>
                <w:i/>
              </w:rPr>
              <w:t>Ð</w:t>
            </w:r>
            <w:r w:rsidRPr="001565E8">
              <w:rPr>
                <w:b/>
              </w:rPr>
              <w:t>]</w:t>
            </w:r>
            <w:r w:rsidRPr="001565E8">
              <w:rPr>
                <w:b/>
                <w:i/>
                <w:vertAlign w:val="superscript"/>
              </w:rPr>
              <w:t>c</w:t>
            </w:r>
          </w:p>
        </w:tc>
        <w:tc>
          <w:tcPr>
            <w:tcW w:w="422" w:type="pct"/>
            <w:tcBorders>
              <w:top w:val="single" w:sz="4" w:space="0" w:color="auto"/>
              <w:bottom w:val="single" w:sz="4" w:space="0" w:color="auto"/>
            </w:tcBorders>
            <w:shd w:val="clear" w:color="auto" w:fill="FFFFFF" w:themeFill="background1"/>
            <w:hideMark/>
          </w:tcPr>
          <w:p w14:paraId="6C32A961" w14:textId="0BA2647A" w:rsidR="00765F03" w:rsidRPr="001565E8" w:rsidRDefault="00765F03" w:rsidP="00765F03">
            <w:pPr>
              <w:pStyle w:val="RSCT03TableBody"/>
              <w:rPr>
                <w:b/>
                <w:vertAlign w:val="superscript"/>
              </w:rPr>
            </w:pPr>
            <w:r w:rsidRPr="001565E8">
              <w:rPr>
                <w:b/>
                <w:i/>
              </w:rPr>
              <w:t>f</w:t>
            </w:r>
            <w:r w:rsidRPr="001565E8">
              <w:rPr>
                <w:b/>
                <w:vertAlign w:val="subscript"/>
              </w:rPr>
              <w:t>hard</w:t>
            </w:r>
            <w:r w:rsidRPr="001565E8">
              <w:rPr>
                <w:b/>
                <w:i/>
                <w:vertAlign w:val="superscript"/>
              </w:rPr>
              <w:t>d</w:t>
            </w:r>
          </w:p>
        </w:tc>
        <w:tc>
          <w:tcPr>
            <w:tcW w:w="651" w:type="pct"/>
            <w:tcBorders>
              <w:top w:val="single" w:sz="4" w:space="0" w:color="auto"/>
              <w:bottom w:val="single" w:sz="4" w:space="0" w:color="auto"/>
            </w:tcBorders>
            <w:shd w:val="clear" w:color="auto" w:fill="FFFFFF" w:themeFill="background1"/>
          </w:tcPr>
          <w:p w14:paraId="66799943" w14:textId="194A4273" w:rsidR="00765F03" w:rsidRPr="001565E8" w:rsidRDefault="00765F03" w:rsidP="00765F03">
            <w:pPr>
              <w:pStyle w:val="RSCT03TableBody"/>
              <w:rPr>
                <w:b/>
                <w:vertAlign w:val="superscript"/>
              </w:rPr>
            </w:pPr>
            <w:r w:rsidRPr="001565E8">
              <w:rPr>
                <w:b/>
              </w:rPr>
              <w:t>DP</w:t>
            </w:r>
            <w:r w:rsidRPr="001565E8">
              <w:rPr>
                <w:b/>
                <w:vertAlign w:val="subscript"/>
              </w:rPr>
              <w:t>PE</w:t>
            </w:r>
            <w:r w:rsidRPr="001565E8">
              <w:rPr>
                <w:b/>
              </w:rPr>
              <w:t>-DP</w:t>
            </w:r>
            <w:r w:rsidRPr="001565E8">
              <w:rPr>
                <w:b/>
                <w:vertAlign w:val="subscript"/>
              </w:rPr>
              <w:t>PDL</w:t>
            </w:r>
            <w:r w:rsidRPr="001565E8">
              <w:rPr>
                <w:b/>
              </w:rPr>
              <w:t>-DP</w:t>
            </w:r>
            <w:r w:rsidRPr="001565E8">
              <w:rPr>
                <w:b/>
                <w:vertAlign w:val="subscript"/>
              </w:rPr>
              <w:t>PE</w:t>
            </w:r>
            <w:r w:rsidR="00B15F75" w:rsidRPr="001565E8">
              <w:rPr>
                <w:b/>
                <w:vertAlign w:val="superscript"/>
              </w:rPr>
              <w:t>e</w:t>
            </w:r>
          </w:p>
        </w:tc>
        <w:tc>
          <w:tcPr>
            <w:tcW w:w="651" w:type="pct"/>
            <w:tcBorders>
              <w:top w:val="single" w:sz="4" w:space="0" w:color="auto"/>
              <w:bottom w:val="single" w:sz="4" w:space="0" w:color="auto"/>
            </w:tcBorders>
            <w:shd w:val="clear" w:color="auto" w:fill="FFFFFF" w:themeFill="background1"/>
          </w:tcPr>
          <w:p w14:paraId="6E98D8C9" w14:textId="647EC4A5" w:rsidR="00765F03" w:rsidRPr="001565E8" w:rsidRDefault="00765F03" w:rsidP="00D26B23">
            <w:pPr>
              <w:pStyle w:val="RSCT03TableBody"/>
              <w:rPr>
                <w:b/>
                <w:i/>
                <w:vertAlign w:val="superscript"/>
              </w:rPr>
            </w:pPr>
            <w:r w:rsidRPr="001565E8">
              <w:rPr>
                <w:b/>
                <w:i/>
              </w:rPr>
              <w:t>N</w:t>
            </w:r>
            <w:r w:rsidR="00E846D8" w:rsidRPr="001565E8">
              <w:rPr>
                <w:b/>
                <w:i/>
                <w:vertAlign w:val="subscript"/>
              </w:rPr>
              <w:t>tot</w:t>
            </w:r>
            <w:r w:rsidRPr="001565E8">
              <w:rPr>
                <w:b/>
                <w:i/>
              </w:rPr>
              <w:t xml:space="preserve"> </w:t>
            </w:r>
            <w:r w:rsidR="00B15F75" w:rsidRPr="001565E8">
              <w:rPr>
                <w:b/>
                <w:i/>
                <w:vertAlign w:val="superscript"/>
              </w:rPr>
              <w:t>f</w:t>
            </w:r>
          </w:p>
        </w:tc>
        <w:tc>
          <w:tcPr>
            <w:tcW w:w="635" w:type="pct"/>
            <w:tcBorders>
              <w:top w:val="single" w:sz="4" w:space="0" w:color="auto"/>
              <w:bottom w:val="single" w:sz="4" w:space="0" w:color="auto"/>
            </w:tcBorders>
            <w:shd w:val="clear" w:color="auto" w:fill="FFFFFF" w:themeFill="background1"/>
          </w:tcPr>
          <w:p w14:paraId="73819FBA" w14:textId="48EFD206" w:rsidR="00765F03" w:rsidRPr="001565E8" w:rsidRDefault="00765F03" w:rsidP="00D26B23">
            <w:pPr>
              <w:pStyle w:val="RSCT03TableBody"/>
              <w:rPr>
                <w:b/>
                <w:i/>
                <w:vertAlign w:val="superscript"/>
              </w:rPr>
            </w:pPr>
            <w:r w:rsidRPr="001565E8">
              <w:rPr>
                <w:b/>
                <w:i/>
              </w:rPr>
              <w:t>T</w:t>
            </w:r>
            <w:r w:rsidRPr="001565E8">
              <w:rPr>
                <w:b/>
                <w:i/>
                <w:vertAlign w:val="subscript"/>
              </w:rPr>
              <w:t>g1</w:t>
            </w:r>
            <w:r w:rsidRPr="001565E8">
              <w:rPr>
                <w:b/>
                <w:i/>
              </w:rPr>
              <w:t>, T</w:t>
            </w:r>
            <w:r w:rsidRPr="001565E8">
              <w:rPr>
                <w:b/>
                <w:i/>
                <w:vertAlign w:val="subscript"/>
              </w:rPr>
              <w:t>g2</w:t>
            </w:r>
            <w:r w:rsidRPr="001565E8">
              <w:rPr>
                <w:b/>
                <w:i/>
              </w:rPr>
              <w:t xml:space="preserve"> (°C )</w:t>
            </w:r>
            <w:r w:rsidR="00B15F75" w:rsidRPr="001565E8">
              <w:rPr>
                <w:b/>
                <w:i/>
                <w:vertAlign w:val="superscript"/>
              </w:rPr>
              <w:t xml:space="preserve"> g</w:t>
            </w:r>
          </w:p>
        </w:tc>
        <w:tc>
          <w:tcPr>
            <w:tcW w:w="628" w:type="pct"/>
            <w:tcBorders>
              <w:top w:val="single" w:sz="4" w:space="0" w:color="auto"/>
              <w:bottom w:val="single" w:sz="4" w:space="0" w:color="auto"/>
            </w:tcBorders>
            <w:shd w:val="clear" w:color="auto" w:fill="FFFFFF" w:themeFill="background1"/>
          </w:tcPr>
          <w:p w14:paraId="4EBB6FDD" w14:textId="0EC3D515" w:rsidR="00765F03" w:rsidRPr="001565E8" w:rsidRDefault="00765F03" w:rsidP="00AB7A14">
            <w:pPr>
              <w:pStyle w:val="RSCT03TableBody"/>
              <w:rPr>
                <w:b/>
                <w:vertAlign w:val="superscript"/>
              </w:rPr>
            </w:pPr>
            <w:r w:rsidRPr="001565E8">
              <w:rPr>
                <w:b/>
              </w:rPr>
              <w:t>OTW (°C)</w:t>
            </w:r>
            <w:r w:rsidR="00B15F75" w:rsidRPr="001565E8">
              <w:rPr>
                <w:b/>
              </w:rPr>
              <w:t xml:space="preserve"> </w:t>
            </w:r>
            <w:r w:rsidR="00AB7A14" w:rsidRPr="001565E8">
              <w:rPr>
                <w:b/>
                <w:i/>
                <w:vertAlign w:val="superscript"/>
              </w:rPr>
              <w:t>i</w:t>
            </w:r>
          </w:p>
        </w:tc>
      </w:tr>
      <w:tr w:rsidR="00765F03" w:rsidRPr="001565E8" w14:paraId="7904A33A" w14:textId="53A01A8B" w:rsidTr="00B27071">
        <w:trPr>
          <w:jc w:val="center"/>
        </w:trPr>
        <w:tc>
          <w:tcPr>
            <w:tcW w:w="534" w:type="pct"/>
            <w:tcBorders>
              <w:top w:val="single" w:sz="4" w:space="0" w:color="auto"/>
            </w:tcBorders>
            <w:hideMark/>
          </w:tcPr>
          <w:p w14:paraId="31C86603" w14:textId="14571E60" w:rsidR="00765F03" w:rsidRPr="001565E8" w:rsidRDefault="00765F03" w:rsidP="00765F03">
            <w:pPr>
              <w:pStyle w:val="RSCT03TableBody"/>
            </w:pPr>
            <w:r w:rsidRPr="001565E8">
              <w:t>TBPE-1</w:t>
            </w:r>
          </w:p>
        </w:tc>
        <w:tc>
          <w:tcPr>
            <w:tcW w:w="738" w:type="pct"/>
            <w:tcBorders>
              <w:top w:val="single" w:sz="4" w:space="0" w:color="auto"/>
            </w:tcBorders>
            <w:vAlign w:val="center"/>
          </w:tcPr>
          <w:p w14:paraId="6FFE54EF" w14:textId="5B1FE8F6" w:rsidR="00765F03" w:rsidRPr="001565E8" w:rsidRDefault="00765F03" w:rsidP="00765F03">
            <w:pPr>
              <w:pStyle w:val="RSCT03TableBody"/>
            </w:pPr>
            <w:r w:rsidRPr="001565E8">
              <w:rPr>
                <w:color w:val="000000"/>
              </w:rPr>
              <w:t>8-27-8</w:t>
            </w:r>
          </w:p>
        </w:tc>
        <w:tc>
          <w:tcPr>
            <w:tcW w:w="741" w:type="pct"/>
            <w:tcBorders>
              <w:top w:val="single" w:sz="4" w:space="0" w:color="auto"/>
            </w:tcBorders>
            <w:hideMark/>
          </w:tcPr>
          <w:p w14:paraId="0B0D387B" w14:textId="24EA3FB7" w:rsidR="00765F03" w:rsidRPr="001565E8" w:rsidRDefault="00765F03" w:rsidP="00765F03">
            <w:pPr>
              <w:pStyle w:val="RSCT03TableBody"/>
            </w:pPr>
            <w:r w:rsidRPr="001565E8">
              <w:t>45.0 [1.05]</w:t>
            </w:r>
          </w:p>
        </w:tc>
        <w:tc>
          <w:tcPr>
            <w:tcW w:w="422" w:type="pct"/>
            <w:tcBorders>
              <w:top w:val="single" w:sz="4" w:space="0" w:color="auto"/>
            </w:tcBorders>
            <w:shd w:val="clear" w:color="auto" w:fill="auto"/>
            <w:hideMark/>
          </w:tcPr>
          <w:p w14:paraId="4F85A1C5" w14:textId="0749C413" w:rsidR="00765F03" w:rsidRPr="001565E8" w:rsidRDefault="00765F03" w:rsidP="00765F03">
            <w:pPr>
              <w:pStyle w:val="RSCT03TableBody"/>
            </w:pPr>
            <w:r w:rsidRPr="001565E8">
              <w:t>0.40</w:t>
            </w:r>
          </w:p>
        </w:tc>
        <w:tc>
          <w:tcPr>
            <w:tcW w:w="651" w:type="pct"/>
            <w:tcBorders>
              <w:top w:val="single" w:sz="4" w:space="0" w:color="auto"/>
            </w:tcBorders>
          </w:tcPr>
          <w:p w14:paraId="3DC407B0" w14:textId="3924BCBF" w:rsidR="00765F03" w:rsidRPr="001565E8" w:rsidRDefault="00765F03" w:rsidP="00765F03">
            <w:pPr>
              <w:pStyle w:val="RSCT03TableBody"/>
            </w:pPr>
            <w:r w:rsidRPr="001565E8">
              <w:t>35-164-35</w:t>
            </w:r>
          </w:p>
        </w:tc>
        <w:tc>
          <w:tcPr>
            <w:tcW w:w="651" w:type="pct"/>
            <w:tcBorders>
              <w:top w:val="single" w:sz="4" w:space="0" w:color="auto"/>
            </w:tcBorders>
          </w:tcPr>
          <w:p w14:paraId="549BD343" w14:textId="48682974" w:rsidR="00765F03" w:rsidRPr="001565E8" w:rsidRDefault="00765F03" w:rsidP="00765F03">
            <w:pPr>
              <w:pStyle w:val="RSCT03TableBody"/>
            </w:pPr>
            <w:r w:rsidRPr="001565E8">
              <w:t>653</w:t>
            </w:r>
          </w:p>
        </w:tc>
        <w:tc>
          <w:tcPr>
            <w:tcW w:w="635" w:type="pct"/>
            <w:tcBorders>
              <w:top w:val="single" w:sz="4" w:space="0" w:color="auto"/>
            </w:tcBorders>
          </w:tcPr>
          <w:p w14:paraId="0F23ADA6" w14:textId="1D84C505" w:rsidR="00765F03" w:rsidRPr="001565E8" w:rsidRDefault="00765F03" w:rsidP="00765F03">
            <w:pPr>
              <w:pStyle w:val="RSCT03TableBody"/>
            </w:pPr>
            <w:r w:rsidRPr="001565E8">
              <w:t>-49, 105</w:t>
            </w:r>
          </w:p>
        </w:tc>
        <w:tc>
          <w:tcPr>
            <w:tcW w:w="628" w:type="pct"/>
            <w:tcBorders>
              <w:top w:val="single" w:sz="4" w:space="0" w:color="auto"/>
            </w:tcBorders>
          </w:tcPr>
          <w:p w14:paraId="40271E76" w14:textId="0A895E95" w:rsidR="00765F03" w:rsidRPr="001565E8" w:rsidRDefault="00765F03" w:rsidP="00765F03">
            <w:pPr>
              <w:pStyle w:val="RSCT03TableBody"/>
            </w:pPr>
            <w:r w:rsidRPr="001565E8">
              <w:rPr>
                <w:bCs/>
              </w:rPr>
              <w:t>173</w:t>
            </w:r>
          </w:p>
        </w:tc>
      </w:tr>
      <w:tr w:rsidR="00765F03" w:rsidRPr="001565E8" w14:paraId="0A50E168" w14:textId="20B61722" w:rsidTr="00B27071">
        <w:trPr>
          <w:jc w:val="center"/>
        </w:trPr>
        <w:tc>
          <w:tcPr>
            <w:tcW w:w="534" w:type="pct"/>
            <w:hideMark/>
          </w:tcPr>
          <w:p w14:paraId="41F6EBDF" w14:textId="2A0C5811" w:rsidR="00765F03" w:rsidRPr="001565E8" w:rsidRDefault="00765F03" w:rsidP="00765F03">
            <w:pPr>
              <w:pStyle w:val="RSCT03TableBody"/>
            </w:pPr>
            <w:r w:rsidRPr="001565E8">
              <w:t>TBPE-2</w:t>
            </w:r>
          </w:p>
        </w:tc>
        <w:tc>
          <w:tcPr>
            <w:tcW w:w="738" w:type="pct"/>
            <w:vAlign w:val="center"/>
          </w:tcPr>
          <w:p w14:paraId="38C390F8" w14:textId="13FBD3E1" w:rsidR="00765F03" w:rsidRPr="001565E8" w:rsidRDefault="00765F03" w:rsidP="00765F03">
            <w:pPr>
              <w:pStyle w:val="RSCT03TableBody"/>
            </w:pPr>
            <w:r w:rsidRPr="001565E8">
              <w:rPr>
                <w:color w:val="000000"/>
              </w:rPr>
              <w:t>13-34-13</w:t>
            </w:r>
          </w:p>
        </w:tc>
        <w:tc>
          <w:tcPr>
            <w:tcW w:w="741" w:type="pct"/>
            <w:hideMark/>
          </w:tcPr>
          <w:p w14:paraId="419D5475" w14:textId="77777777" w:rsidR="00765F03" w:rsidRPr="001565E8" w:rsidRDefault="00765F03" w:rsidP="00765F03">
            <w:pPr>
              <w:pStyle w:val="RSCT03TableBody"/>
            </w:pPr>
            <w:r w:rsidRPr="001565E8">
              <w:t>61.3 [1.10]</w:t>
            </w:r>
          </w:p>
        </w:tc>
        <w:tc>
          <w:tcPr>
            <w:tcW w:w="422" w:type="pct"/>
            <w:shd w:val="clear" w:color="auto" w:fill="auto"/>
            <w:hideMark/>
          </w:tcPr>
          <w:p w14:paraId="4F90CBC3" w14:textId="29F431BB" w:rsidR="00765F03" w:rsidRPr="001565E8" w:rsidRDefault="00765F03" w:rsidP="00765F03">
            <w:pPr>
              <w:pStyle w:val="RSCT03TableBody"/>
            </w:pPr>
            <w:r w:rsidRPr="001565E8">
              <w:t>0.44</w:t>
            </w:r>
          </w:p>
        </w:tc>
        <w:tc>
          <w:tcPr>
            <w:tcW w:w="651" w:type="pct"/>
          </w:tcPr>
          <w:p w14:paraId="3DE90176" w14:textId="5169B710" w:rsidR="00765F03" w:rsidRPr="001565E8" w:rsidRDefault="00765F03" w:rsidP="00765F03">
            <w:pPr>
              <w:pStyle w:val="RSCT03TableBody"/>
            </w:pPr>
            <w:r w:rsidRPr="001565E8">
              <w:t>52-209-52</w:t>
            </w:r>
          </w:p>
        </w:tc>
        <w:tc>
          <w:tcPr>
            <w:tcW w:w="651" w:type="pct"/>
          </w:tcPr>
          <w:p w14:paraId="00E5C8B1" w14:textId="4B363540" w:rsidR="00765F03" w:rsidRPr="001565E8" w:rsidRDefault="00765F03" w:rsidP="00765F03">
            <w:pPr>
              <w:pStyle w:val="RSCT03TableBody"/>
            </w:pPr>
            <w:r w:rsidRPr="001565E8">
              <w:t>890</w:t>
            </w:r>
          </w:p>
        </w:tc>
        <w:tc>
          <w:tcPr>
            <w:tcW w:w="635" w:type="pct"/>
          </w:tcPr>
          <w:p w14:paraId="56BE3914" w14:textId="1EA2218E" w:rsidR="00765F03" w:rsidRPr="001565E8" w:rsidRDefault="00765F03" w:rsidP="00765F03">
            <w:pPr>
              <w:pStyle w:val="RSCT03TableBody"/>
            </w:pPr>
            <w:r w:rsidRPr="001565E8">
              <w:t>-50, 122</w:t>
            </w:r>
          </w:p>
        </w:tc>
        <w:tc>
          <w:tcPr>
            <w:tcW w:w="628" w:type="pct"/>
          </w:tcPr>
          <w:p w14:paraId="04A23837" w14:textId="52FE3E9D" w:rsidR="00765F03" w:rsidRPr="001565E8" w:rsidRDefault="00765F03" w:rsidP="00765F03">
            <w:pPr>
              <w:pStyle w:val="RSCT03TableBody"/>
            </w:pPr>
            <w:r w:rsidRPr="001565E8">
              <w:rPr>
                <w:bCs/>
              </w:rPr>
              <w:t>192</w:t>
            </w:r>
          </w:p>
        </w:tc>
      </w:tr>
      <w:tr w:rsidR="00765F03" w:rsidRPr="001565E8" w14:paraId="59716D91" w14:textId="3BCB83F6" w:rsidTr="00B27071">
        <w:trPr>
          <w:jc w:val="center"/>
        </w:trPr>
        <w:tc>
          <w:tcPr>
            <w:tcW w:w="534" w:type="pct"/>
            <w:hideMark/>
          </w:tcPr>
          <w:p w14:paraId="5BE4019C" w14:textId="2CECF788" w:rsidR="00765F03" w:rsidRPr="001565E8" w:rsidRDefault="00765F03" w:rsidP="00765F03">
            <w:pPr>
              <w:pStyle w:val="RSCT03TableBody"/>
            </w:pPr>
            <w:r w:rsidRPr="001565E8">
              <w:t>TBPE-3</w:t>
            </w:r>
          </w:p>
        </w:tc>
        <w:tc>
          <w:tcPr>
            <w:tcW w:w="738" w:type="pct"/>
            <w:vAlign w:val="center"/>
            <w:hideMark/>
          </w:tcPr>
          <w:p w14:paraId="551EB72B" w14:textId="69BABDF9" w:rsidR="00765F03" w:rsidRPr="001565E8" w:rsidRDefault="00765F03" w:rsidP="00765F03">
            <w:pPr>
              <w:pStyle w:val="RSCT03TableBody"/>
            </w:pPr>
            <w:r w:rsidRPr="001565E8">
              <w:rPr>
                <w:color w:val="000000"/>
              </w:rPr>
              <w:t>14-45-14</w:t>
            </w:r>
          </w:p>
        </w:tc>
        <w:tc>
          <w:tcPr>
            <w:tcW w:w="741" w:type="pct"/>
            <w:hideMark/>
          </w:tcPr>
          <w:p w14:paraId="1665C796" w14:textId="77777777" w:rsidR="00765F03" w:rsidRPr="001565E8" w:rsidRDefault="00765F03" w:rsidP="00765F03">
            <w:pPr>
              <w:pStyle w:val="RSCT03TableBody"/>
            </w:pPr>
            <w:r w:rsidRPr="001565E8">
              <w:t>75.0 [1.07]</w:t>
            </w:r>
          </w:p>
        </w:tc>
        <w:tc>
          <w:tcPr>
            <w:tcW w:w="422" w:type="pct"/>
            <w:shd w:val="clear" w:color="auto" w:fill="auto"/>
            <w:hideMark/>
          </w:tcPr>
          <w:p w14:paraId="656CB1E1" w14:textId="4E5903E4" w:rsidR="00765F03" w:rsidRPr="001565E8" w:rsidRDefault="00765F03" w:rsidP="00765F03">
            <w:pPr>
              <w:pStyle w:val="RSCT03TableBody"/>
            </w:pPr>
            <w:r w:rsidRPr="001565E8">
              <w:t>0.41</w:t>
            </w:r>
          </w:p>
        </w:tc>
        <w:tc>
          <w:tcPr>
            <w:tcW w:w="651" w:type="pct"/>
          </w:tcPr>
          <w:p w14:paraId="5FD30EC4" w14:textId="5FA0CC2F" w:rsidR="00765F03" w:rsidRPr="001565E8" w:rsidRDefault="00765F03" w:rsidP="00765F03">
            <w:pPr>
              <w:pStyle w:val="RSCT03TableBody"/>
            </w:pPr>
            <w:r w:rsidRPr="001565E8">
              <w:t>59-269-59</w:t>
            </w:r>
          </w:p>
        </w:tc>
        <w:tc>
          <w:tcPr>
            <w:tcW w:w="651" w:type="pct"/>
          </w:tcPr>
          <w:p w14:paraId="15F0FEF3" w14:textId="631000A6" w:rsidR="00765F03" w:rsidRPr="001565E8" w:rsidRDefault="00765F03" w:rsidP="00765F03">
            <w:pPr>
              <w:pStyle w:val="RSCT03TableBody"/>
            </w:pPr>
            <w:r w:rsidRPr="001565E8">
              <w:t>1088</w:t>
            </w:r>
          </w:p>
        </w:tc>
        <w:tc>
          <w:tcPr>
            <w:tcW w:w="635" w:type="pct"/>
          </w:tcPr>
          <w:p w14:paraId="5FB72E1B" w14:textId="61E4BD61" w:rsidR="00765F03" w:rsidRPr="001565E8" w:rsidRDefault="00765F03" w:rsidP="00765F03">
            <w:pPr>
              <w:pStyle w:val="RSCT03TableBody"/>
            </w:pPr>
            <w:r w:rsidRPr="001565E8">
              <w:t>-50, 123</w:t>
            </w:r>
          </w:p>
        </w:tc>
        <w:tc>
          <w:tcPr>
            <w:tcW w:w="628" w:type="pct"/>
          </w:tcPr>
          <w:p w14:paraId="09924CC9" w14:textId="7EB4E79F" w:rsidR="00765F03" w:rsidRPr="001565E8" w:rsidRDefault="00765F03" w:rsidP="00765F03">
            <w:pPr>
              <w:pStyle w:val="RSCT03TableBody"/>
            </w:pPr>
            <w:r w:rsidRPr="001565E8">
              <w:rPr>
                <w:bCs/>
              </w:rPr>
              <w:t>193</w:t>
            </w:r>
          </w:p>
        </w:tc>
      </w:tr>
      <w:tr w:rsidR="00765F03" w:rsidRPr="001565E8" w14:paraId="608B682A" w14:textId="10C23991" w:rsidTr="00B27071">
        <w:trPr>
          <w:trHeight w:val="60"/>
          <w:jc w:val="center"/>
        </w:trPr>
        <w:tc>
          <w:tcPr>
            <w:tcW w:w="534" w:type="pct"/>
            <w:hideMark/>
          </w:tcPr>
          <w:p w14:paraId="6F8543D7" w14:textId="72E6CF2A" w:rsidR="00765F03" w:rsidRPr="001565E8" w:rsidRDefault="00765F03" w:rsidP="00765F03">
            <w:pPr>
              <w:pStyle w:val="RSCT03TableBody"/>
            </w:pPr>
            <w:r w:rsidRPr="001565E8">
              <w:t>TBPE-4</w:t>
            </w:r>
          </w:p>
        </w:tc>
        <w:tc>
          <w:tcPr>
            <w:tcW w:w="738" w:type="pct"/>
            <w:vAlign w:val="center"/>
            <w:hideMark/>
          </w:tcPr>
          <w:p w14:paraId="66888C15" w14:textId="58749A11" w:rsidR="00765F03" w:rsidRPr="001565E8" w:rsidRDefault="00765F03" w:rsidP="00765F03">
            <w:pPr>
              <w:pStyle w:val="RSCT03TableBody"/>
            </w:pPr>
            <w:r w:rsidRPr="001565E8">
              <w:rPr>
                <w:color w:val="000000"/>
              </w:rPr>
              <w:t>17-46-17</w:t>
            </w:r>
          </w:p>
        </w:tc>
        <w:tc>
          <w:tcPr>
            <w:tcW w:w="741" w:type="pct"/>
            <w:hideMark/>
          </w:tcPr>
          <w:p w14:paraId="1F7300EF" w14:textId="77777777" w:rsidR="00765F03" w:rsidRPr="001565E8" w:rsidRDefault="00765F03" w:rsidP="00765F03">
            <w:pPr>
              <w:pStyle w:val="RSCT03TableBody"/>
            </w:pPr>
            <w:r w:rsidRPr="001565E8">
              <w:t>85.3 [1.06]</w:t>
            </w:r>
          </w:p>
        </w:tc>
        <w:tc>
          <w:tcPr>
            <w:tcW w:w="422" w:type="pct"/>
            <w:shd w:val="clear" w:color="auto" w:fill="auto"/>
            <w:hideMark/>
          </w:tcPr>
          <w:p w14:paraId="4B19476C" w14:textId="6E96D929" w:rsidR="00765F03" w:rsidRPr="001565E8" w:rsidRDefault="00765F03" w:rsidP="00765F03">
            <w:pPr>
              <w:pStyle w:val="RSCT03TableBody"/>
            </w:pPr>
            <w:r w:rsidRPr="001565E8">
              <w:t>0.44</w:t>
            </w:r>
          </w:p>
        </w:tc>
        <w:tc>
          <w:tcPr>
            <w:tcW w:w="651" w:type="pct"/>
          </w:tcPr>
          <w:p w14:paraId="41B2BEF5" w14:textId="36C60C14" w:rsidR="00765F03" w:rsidRPr="001565E8" w:rsidRDefault="00765F03" w:rsidP="00765F03">
            <w:pPr>
              <w:pStyle w:val="RSCT03TableBody"/>
            </w:pPr>
            <w:r w:rsidRPr="001565E8">
              <w:t>73-291-73</w:t>
            </w:r>
          </w:p>
        </w:tc>
        <w:tc>
          <w:tcPr>
            <w:tcW w:w="651" w:type="pct"/>
          </w:tcPr>
          <w:p w14:paraId="23D5EA54" w14:textId="2B995098" w:rsidR="00765F03" w:rsidRPr="001565E8" w:rsidRDefault="00765F03" w:rsidP="00765F03">
            <w:pPr>
              <w:pStyle w:val="RSCT03TableBody"/>
            </w:pPr>
            <w:r w:rsidRPr="001565E8">
              <w:t>1238</w:t>
            </w:r>
          </w:p>
        </w:tc>
        <w:tc>
          <w:tcPr>
            <w:tcW w:w="635" w:type="pct"/>
          </w:tcPr>
          <w:p w14:paraId="27BCA4BB" w14:textId="438B704D" w:rsidR="00765F03" w:rsidRPr="001565E8" w:rsidRDefault="00765F03" w:rsidP="00765F03">
            <w:pPr>
              <w:pStyle w:val="RSCT03TableBody"/>
            </w:pPr>
            <w:r w:rsidRPr="001565E8">
              <w:t>-50, 126</w:t>
            </w:r>
          </w:p>
        </w:tc>
        <w:tc>
          <w:tcPr>
            <w:tcW w:w="628" w:type="pct"/>
          </w:tcPr>
          <w:p w14:paraId="062736C9" w14:textId="7D26AFC0" w:rsidR="00765F03" w:rsidRPr="001565E8" w:rsidRDefault="00765F03" w:rsidP="00765F03">
            <w:pPr>
              <w:pStyle w:val="RSCT03TableBody"/>
            </w:pPr>
            <w:r w:rsidRPr="001565E8">
              <w:rPr>
                <w:bCs/>
              </w:rPr>
              <w:t>195</w:t>
            </w:r>
          </w:p>
        </w:tc>
      </w:tr>
      <w:tr w:rsidR="00765F03" w:rsidRPr="001565E8" w14:paraId="1C1D3039" w14:textId="68AC50D9" w:rsidTr="00B27071">
        <w:trPr>
          <w:trHeight w:val="60"/>
          <w:jc w:val="center"/>
        </w:trPr>
        <w:tc>
          <w:tcPr>
            <w:tcW w:w="534" w:type="pct"/>
          </w:tcPr>
          <w:p w14:paraId="5F27F051" w14:textId="0498DD37" w:rsidR="00765F03" w:rsidRPr="001565E8" w:rsidRDefault="00765F03" w:rsidP="00765F03">
            <w:pPr>
              <w:pStyle w:val="RSCT03TableBody"/>
            </w:pPr>
            <w:r w:rsidRPr="001565E8">
              <w:t>TBPE-5</w:t>
            </w:r>
          </w:p>
        </w:tc>
        <w:tc>
          <w:tcPr>
            <w:tcW w:w="738" w:type="pct"/>
            <w:vAlign w:val="center"/>
          </w:tcPr>
          <w:p w14:paraId="1A3B4432" w14:textId="27F723E7" w:rsidR="00765F03" w:rsidRPr="001565E8" w:rsidRDefault="00765F03" w:rsidP="00765F03">
            <w:pPr>
              <w:pStyle w:val="RSCT03TableBody"/>
            </w:pPr>
            <w:r w:rsidRPr="001565E8">
              <w:rPr>
                <w:color w:val="000000"/>
              </w:rPr>
              <w:t>20-65-20</w:t>
            </w:r>
          </w:p>
        </w:tc>
        <w:tc>
          <w:tcPr>
            <w:tcW w:w="741" w:type="pct"/>
          </w:tcPr>
          <w:p w14:paraId="6EB3F3CC" w14:textId="77777777" w:rsidR="00765F03" w:rsidRPr="001565E8" w:rsidRDefault="00765F03" w:rsidP="00765F03">
            <w:pPr>
              <w:pStyle w:val="RSCT03TableBody"/>
            </w:pPr>
            <w:r w:rsidRPr="001565E8">
              <w:t>102 [1.09]</w:t>
            </w:r>
          </w:p>
        </w:tc>
        <w:tc>
          <w:tcPr>
            <w:tcW w:w="422" w:type="pct"/>
            <w:shd w:val="clear" w:color="auto" w:fill="auto"/>
          </w:tcPr>
          <w:p w14:paraId="04F61C0E" w14:textId="6025D9E7" w:rsidR="00765F03" w:rsidRPr="001565E8" w:rsidRDefault="00765F03" w:rsidP="00765F03">
            <w:pPr>
              <w:pStyle w:val="RSCT03TableBody"/>
            </w:pPr>
            <w:r w:rsidRPr="001565E8">
              <w:t>0.40</w:t>
            </w:r>
          </w:p>
        </w:tc>
        <w:tc>
          <w:tcPr>
            <w:tcW w:w="651" w:type="pct"/>
          </w:tcPr>
          <w:p w14:paraId="2354435A" w14:textId="66CA2F68" w:rsidR="00765F03" w:rsidRPr="001565E8" w:rsidRDefault="00765F03" w:rsidP="00765F03">
            <w:pPr>
              <w:pStyle w:val="RSCT03TableBody"/>
            </w:pPr>
            <w:r w:rsidRPr="001565E8">
              <w:t>79-371-79</w:t>
            </w:r>
          </w:p>
        </w:tc>
        <w:tc>
          <w:tcPr>
            <w:tcW w:w="651" w:type="pct"/>
          </w:tcPr>
          <w:p w14:paraId="709EEDFF" w14:textId="5A4575EA" w:rsidR="00765F03" w:rsidRPr="001565E8" w:rsidRDefault="00765F03" w:rsidP="00765F03">
            <w:pPr>
              <w:pStyle w:val="RSCT03TableBody"/>
              <w:rPr>
                <w:color w:val="FF0000"/>
              </w:rPr>
            </w:pPr>
            <w:r w:rsidRPr="001565E8">
              <w:t>1480</w:t>
            </w:r>
          </w:p>
        </w:tc>
        <w:tc>
          <w:tcPr>
            <w:tcW w:w="635" w:type="pct"/>
          </w:tcPr>
          <w:p w14:paraId="5926DFF6" w14:textId="1AA2F2B9" w:rsidR="00765F03" w:rsidRPr="001565E8" w:rsidRDefault="00765F03" w:rsidP="00765F03">
            <w:pPr>
              <w:pStyle w:val="RSCT03TableBody"/>
            </w:pPr>
            <w:r w:rsidRPr="001565E8">
              <w:t>-51, 138</w:t>
            </w:r>
          </w:p>
        </w:tc>
        <w:tc>
          <w:tcPr>
            <w:tcW w:w="628" w:type="pct"/>
          </w:tcPr>
          <w:p w14:paraId="35A6787D" w14:textId="503155A8" w:rsidR="00765F03" w:rsidRPr="001565E8" w:rsidRDefault="00765F03" w:rsidP="00765F03">
            <w:pPr>
              <w:pStyle w:val="RSCT03TableBody"/>
            </w:pPr>
            <w:r w:rsidRPr="001565E8">
              <w:rPr>
                <w:color w:val="000000"/>
              </w:rPr>
              <w:t>206</w:t>
            </w:r>
          </w:p>
        </w:tc>
      </w:tr>
      <w:tr w:rsidR="00765F03" w:rsidRPr="001565E8" w14:paraId="4DB8C5A6" w14:textId="31929D99" w:rsidTr="00B27071">
        <w:trPr>
          <w:trHeight w:val="60"/>
          <w:jc w:val="center"/>
        </w:trPr>
        <w:tc>
          <w:tcPr>
            <w:tcW w:w="534" w:type="pct"/>
          </w:tcPr>
          <w:p w14:paraId="26CFB36E" w14:textId="221DAD69" w:rsidR="00765F03" w:rsidRPr="001565E8" w:rsidRDefault="00765F03" w:rsidP="00765F03">
            <w:pPr>
              <w:pStyle w:val="RSCT03TableBody"/>
            </w:pPr>
            <w:r w:rsidRPr="001565E8">
              <w:t>TBPE-6</w:t>
            </w:r>
          </w:p>
        </w:tc>
        <w:tc>
          <w:tcPr>
            <w:tcW w:w="738" w:type="pct"/>
            <w:vAlign w:val="center"/>
          </w:tcPr>
          <w:p w14:paraId="092349B2" w14:textId="77D73275" w:rsidR="00765F03" w:rsidRPr="001565E8" w:rsidRDefault="00765F03" w:rsidP="00765F03">
            <w:pPr>
              <w:pStyle w:val="RSCT03TableBody"/>
            </w:pPr>
            <w:r w:rsidRPr="001565E8">
              <w:rPr>
                <w:color w:val="000000"/>
              </w:rPr>
              <w:t>13-69-13</w:t>
            </w:r>
          </w:p>
        </w:tc>
        <w:tc>
          <w:tcPr>
            <w:tcW w:w="741" w:type="pct"/>
          </w:tcPr>
          <w:p w14:paraId="29CEF720" w14:textId="7595E804" w:rsidR="00765F03" w:rsidRPr="001565E8" w:rsidRDefault="00765F03" w:rsidP="00765F03">
            <w:pPr>
              <w:pStyle w:val="RSCT03TableBody"/>
            </w:pPr>
            <w:r w:rsidRPr="001565E8">
              <w:t>106 [1.06]</w:t>
            </w:r>
          </w:p>
        </w:tc>
        <w:tc>
          <w:tcPr>
            <w:tcW w:w="422" w:type="pct"/>
          </w:tcPr>
          <w:p w14:paraId="74514FE5" w14:textId="5E3D91CB" w:rsidR="00765F03" w:rsidRPr="001565E8" w:rsidRDefault="00765F03" w:rsidP="00765F03">
            <w:pPr>
              <w:pStyle w:val="RSCT03TableBody"/>
            </w:pPr>
            <w:r w:rsidRPr="001565E8">
              <w:t>0.29</w:t>
            </w:r>
          </w:p>
        </w:tc>
        <w:tc>
          <w:tcPr>
            <w:tcW w:w="651" w:type="pct"/>
          </w:tcPr>
          <w:p w14:paraId="49D19811" w14:textId="7589A84E" w:rsidR="00765F03" w:rsidRPr="001565E8" w:rsidRDefault="00765F03" w:rsidP="00765F03">
            <w:pPr>
              <w:pStyle w:val="RSCT03TableBody"/>
            </w:pPr>
            <w:r w:rsidRPr="001565E8">
              <w:t>58-455-58</w:t>
            </w:r>
          </w:p>
        </w:tc>
        <w:tc>
          <w:tcPr>
            <w:tcW w:w="651" w:type="pct"/>
          </w:tcPr>
          <w:p w14:paraId="6E7305F7" w14:textId="0F90C396" w:rsidR="00765F03" w:rsidRPr="001565E8" w:rsidRDefault="00765F03" w:rsidP="00765F03">
            <w:pPr>
              <w:pStyle w:val="RSCT03TableBody"/>
            </w:pPr>
            <w:r w:rsidRPr="001565E8">
              <w:t>1538</w:t>
            </w:r>
          </w:p>
        </w:tc>
        <w:tc>
          <w:tcPr>
            <w:tcW w:w="635" w:type="pct"/>
          </w:tcPr>
          <w:p w14:paraId="72286165" w14:textId="1D74D7E3" w:rsidR="00765F03" w:rsidRPr="001565E8" w:rsidRDefault="00765F03" w:rsidP="00AB7A14">
            <w:pPr>
              <w:pStyle w:val="RSCT03TableBody"/>
              <w:rPr>
                <w:vertAlign w:val="superscript"/>
              </w:rPr>
            </w:pPr>
            <w:r w:rsidRPr="001565E8">
              <w:t>-42, 146</w:t>
            </w:r>
            <w:r w:rsidR="00AB7A14" w:rsidRPr="001565E8">
              <w:rPr>
                <w:i/>
                <w:vertAlign w:val="superscript"/>
              </w:rPr>
              <w:t>h</w:t>
            </w:r>
          </w:p>
        </w:tc>
        <w:tc>
          <w:tcPr>
            <w:tcW w:w="628" w:type="pct"/>
          </w:tcPr>
          <w:p w14:paraId="60B4CF85" w14:textId="0FAFE015" w:rsidR="00765F03" w:rsidRPr="001565E8" w:rsidRDefault="00765F03" w:rsidP="00765F03">
            <w:pPr>
              <w:pStyle w:val="RSCT03TableBody"/>
            </w:pPr>
            <w:r w:rsidRPr="001565E8">
              <w:t>188</w:t>
            </w:r>
          </w:p>
        </w:tc>
      </w:tr>
      <w:tr w:rsidR="00765F03" w:rsidRPr="001565E8" w14:paraId="3032AA0F" w14:textId="32F2F6FC" w:rsidTr="00B27071">
        <w:trPr>
          <w:trHeight w:val="60"/>
          <w:jc w:val="center"/>
        </w:trPr>
        <w:tc>
          <w:tcPr>
            <w:tcW w:w="534" w:type="pct"/>
          </w:tcPr>
          <w:p w14:paraId="448340F4" w14:textId="30E670CA" w:rsidR="00765F03" w:rsidRPr="001565E8" w:rsidRDefault="00765F03" w:rsidP="00765F03">
            <w:pPr>
              <w:pStyle w:val="RSCT03TableBody"/>
            </w:pPr>
            <w:r w:rsidRPr="001565E8">
              <w:t>TBPE-7</w:t>
            </w:r>
          </w:p>
        </w:tc>
        <w:tc>
          <w:tcPr>
            <w:tcW w:w="738" w:type="pct"/>
            <w:vAlign w:val="center"/>
          </w:tcPr>
          <w:p w14:paraId="7A5FADB3" w14:textId="445DCF58" w:rsidR="00765F03" w:rsidRPr="001565E8" w:rsidRDefault="00765F03" w:rsidP="00765F03">
            <w:pPr>
              <w:pStyle w:val="RSCT03TableBody"/>
            </w:pPr>
            <w:r w:rsidRPr="001565E8">
              <w:rPr>
                <w:color w:val="000000"/>
              </w:rPr>
              <w:t>10-68-10</w:t>
            </w:r>
          </w:p>
        </w:tc>
        <w:tc>
          <w:tcPr>
            <w:tcW w:w="741" w:type="pct"/>
          </w:tcPr>
          <w:p w14:paraId="43979CCB" w14:textId="77777777" w:rsidR="00765F03" w:rsidRPr="001565E8" w:rsidRDefault="00765F03" w:rsidP="00765F03">
            <w:pPr>
              <w:pStyle w:val="RSCT03TableBody"/>
            </w:pPr>
            <w:r w:rsidRPr="001565E8">
              <w:t>89.8 [1.05]</w:t>
            </w:r>
          </w:p>
        </w:tc>
        <w:tc>
          <w:tcPr>
            <w:tcW w:w="422" w:type="pct"/>
          </w:tcPr>
          <w:p w14:paraId="4C710097" w14:textId="07DC11E6" w:rsidR="00765F03" w:rsidRPr="001565E8" w:rsidRDefault="00765F03" w:rsidP="00765F03">
            <w:pPr>
              <w:pStyle w:val="RSCT03TableBody"/>
            </w:pPr>
            <w:r w:rsidRPr="001565E8">
              <w:t>0.24</w:t>
            </w:r>
          </w:p>
        </w:tc>
        <w:tc>
          <w:tcPr>
            <w:tcW w:w="651" w:type="pct"/>
          </w:tcPr>
          <w:p w14:paraId="53F94C78" w14:textId="3D0ABE62" w:rsidR="00765F03" w:rsidRPr="001565E8" w:rsidRDefault="00765F03" w:rsidP="00765F03">
            <w:pPr>
              <w:pStyle w:val="RSCT03TableBody"/>
            </w:pPr>
            <w:r w:rsidRPr="001565E8">
              <w:t>42-406-42</w:t>
            </w:r>
          </w:p>
        </w:tc>
        <w:tc>
          <w:tcPr>
            <w:tcW w:w="651" w:type="pct"/>
          </w:tcPr>
          <w:p w14:paraId="263090E0" w14:textId="4849CD1B" w:rsidR="00765F03" w:rsidRPr="001565E8" w:rsidRDefault="00765F03" w:rsidP="00765F03">
            <w:pPr>
              <w:pStyle w:val="RSCT03TableBody"/>
            </w:pPr>
            <w:r w:rsidRPr="001565E8">
              <w:t>1303</w:t>
            </w:r>
          </w:p>
        </w:tc>
        <w:tc>
          <w:tcPr>
            <w:tcW w:w="635" w:type="pct"/>
          </w:tcPr>
          <w:p w14:paraId="706E9540" w14:textId="745B07E5" w:rsidR="00765F03" w:rsidRPr="001565E8" w:rsidRDefault="00765F03" w:rsidP="00AB7A14">
            <w:pPr>
              <w:pStyle w:val="RSCT03TableBody"/>
            </w:pPr>
            <w:r w:rsidRPr="001565E8">
              <w:t>-41, 136</w:t>
            </w:r>
            <w:r w:rsidR="00AB7A14" w:rsidRPr="001565E8">
              <w:rPr>
                <w:i/>
                <w:vertAlign w:val="superscript"/>
              </w:rPr>
              <w:t>h</w:t>
            </w:r>
          </w:p>
        </w:tc>
        <w:tc>
          <w:tcPr>
            <w:tcW w:w="628" w:type="pct"/>
          </w:tcPr>
          <w:p w14:paraId="2DF9EB47" w14:textId="69343522" w:rsidR="00765F03" w:rsidRPr="001565E8" w:rsidRDefault="00765F03" w:rsidP="00765F03">
            <w:pPr>
              <w:pStyle w:val="RSCT03TableBody"/>
            </w:pPr>
            <w:r w:rsidRPr="001565E8">
              <w:t>177</w:t>
            </w:r>
          </w:p>
        </w:tc>
      </w:tr>
      <w:tr w:rsidR="00765F03" w:rsidRPr="001565E8" w14:paraId="3B59D287" w14:textId="5E6D161C" w:rsidTr="00B27071">
        <w:trPr>
          <w:trHeight w:val="60"/>
          <w:jc w:val="center"/>
        </w:trPr>
        <w:tc>
          <w:tcPr>
            <w:tcW w:w="534" w:type="pct"/>
          </w:tcPr>
          <w:p w14:paraId="22B2BC45" w14:textId="2803D072" w:rsidR="00765F03" w:rsidRPr="001565E8" w:rsidRDefault="00765F03" w:rsidP="00765F03">
            <w:pPr>
              <w:pStyle w:val="RSCT03TableBody"/>
            </w:pPr>
            <w:r w:rsidRPr="001565E8">
              <w:t>TBPE-8</w:t>
            </w:r>
          </w:p>
        </w:tc>
        <w:tc>
          <w:tcPr>
            <w:tcW w:w="738" w:type="pct"/>
            <w:vAlign w:val="center"/>
          </w:tcPr>
          <w:p w14:paraId="3DED6D19" w14:textId="31DBFE16" w:rsidR="00765F03" w:rsidRPr="001565E8" w:rsidRDefault="00765F03" w:rsidP="00765F03">
            <w:pPr>
              <w:pStyle w:val="RSCT03TableBody"/>
            </w:pPr>
            <w:r w:rsidRPr="001565E8">
              <w:t>10-93-10</w:t>
            </w:r>
          </w:p>
        </w:tc>
        <w:tc>
          <w:tcPr>
            <w:tcW w:w="741" w:type="pct"/>
          </w:tcPr>
          <w:p w14:paraId="587F1D3D" w14:textId="77777777" w:rsidR="00765F03" w:rsidRPr="001565E8" w:rsidRDefault="00765F03" w:rsidP="00765F03">
            <w:pPr>
              <w:pStyle w:val="RSCT03TableBody"/>
            </w:pPr>
            <w:r w:rsidRPr="001565E8">
              <w:t>105 [1.07]</w:t>
            </w:r>
          </w:p>
        </w:tc>
        <w:tc>
          <w:tcPr>
            <w:tcW w:w="422" w:type="pct"/>
          </w:tcPr>
          <w:p w14:paraId="30B7D159" w14:textId="51785F17" w:rsidR="00765F03" w:rsidRPr="001565E8" w:rsidRDefault="00765F03" w:rsidP="00765F03">
            <w:pPr>
              <w:pStyle w:val="RSCT03TableBody"/>
            </w:pPr>
            <w:r w:rsidRPr="001565E8">
              <w:t>0.19</w:t>
            </w:r>
          </w:p>
        </w:tc>
        <w:tc>
          <w:tcPr>
            <w:tcW w:w="651" w:type="pct"/>
          </w:tcPr>
          <w:p w14:paraId="3979B8FB" w14:textId="60368DCA" w:rsidR="00765F03" w:rsidRPr="001565E8" w:rsidRDefault="00765F03" w:rsidP="00765F03">
            <w:pPr>
              <w:pStyle w:val="RSCT03TableBody"/>
            </w:pPr>
            <w:r w:rsidRPr="001565E8">
              <w:t>38-506-38</w:t>
            </w:r>
          </w:p>
        </w:tc>
        <w:tc>
          <w:tcPr>
            <w:tcW w:w="651" w:type="pct"/>
          </w:tcPr>
          <w:p w14:paraId="16E71D40" w14:textId="24B70ACA" w:rsidR="00765F03" w:rsidRPr="001565E8" w:rsidRDefault="00765F03" w:rsidP="00765F03">
            <w:pPr>
              <w:pStyle w:val="RSCT03TableBody"/>
            </w:pPr>
            <w:r w:rsidRPr="001565E8">
              <w:t>1524</w:t>
            </w:r>
          </w:p>
        </w:tc>
        <w:tc>
          <w:tcPr>
            <w:tcW w:w="635" w:type="pct"/>
          </w:tcPr>
          <w:p w14:paraId="6140BB17" w14:textId="68853B83" w:rsidR="00765F03" w:rsidRPr="001565E8" w:rsidRDefault="00765F03" w:rsidP="00AB7A14">
            <w:pPr>
              <w:pStyle w:val="RSCT03TableBody"/>
            </w:pPr>
            <w:r w:rsidRPr="001565E8">
              <w:t>-44, 132</w:t>
            </w:r>
            <w:r w:rsidRPr="001565E8">
              <w:rPr>
                <w:i/>
                <w:vertAlign w:val="superscript"/>
              </w:rPr>
              <w:t xml:space="preserve"> </w:t>
            </w:r>
            <w:r w:rsidR="00AB7A14" w:rsidRPr="001565E8">
              <w:rPr>
                <w:i/>
                <w:vertAlign w:val="superscript"/>
              </w:rPr>
              <w:t>h</w:t>
            </w:r>
          </w:p>
        </w:tc>
        <w:tc>
          <w:tcPr>
            <w:tcW w:w="628" w:type="pct"/>
          </w:tcPr>
          <w:p w14:paraId="19F620F1" w14:textId="12E73956" w:rsidR="00765F03" w:rsidRPr="001565E8" w:rsidRDefault="00765F03" w:rsidP="00765F03">
            <w:pPr>
              <w:pStyle w:val="RSCT03TableBody"/>
            </w:pPr>
            <w:r w:rsidRPr="001565E8">
              <w:t>176</w:t>
            </w:r>
          </w:p>
        </w:tc>
      </w:tr>
      <w:tr w:rsidR="00765F03" w:rsidRPr="001565E8" w14:paraId="70974A77" w14:textId="34CE32C6" w:rsidTr="00B27071">
        <w:trPr>
          <w:trHeight w:val="60"/>
          <w:jc w:val="center"/>
        </w:trPr>
        <w:tc>
          <w:tcPr>
            <w:tcW w:w="534" w:type="pct"/>
          </w:tcPr>
          <w:p w14:paraId="7FEE5A4F" w14:textId="21E4ED23" w:rsidR="00765F03" w:rsidRPr="001565E8" w:rsidRDefault="00765F03" w:rsidP="00765F03">
            <w:pPr>
              <w:pStyle w:val="RSCT03TableBody"/>
            </w:pPr>
            <w:r w:rsidRPr="001565E8">
              <w:t>TBPE-9</w:t>
            </w:r>
          </w:p>
        </w:tc>
        <w:tc>
          <w:tcPr>
            <w:tcW w:w="738" w:type="pct"/>
            <w:vAlign w:val="center"/>
          </w:tcPr>
          <w:p w14:paraId="760B7DA9" w14:textId="6ADDD951" w:rsidR="00765F03" w:rsidRPr="001565E8" w:rsidRDefault="00765F03" w:rsidP="00765F03">
            <w:pPr>
              <w:pStyle w:val="RSCT03TableBody"/>
            </w:pPr>
            <w:r w:rsidRPr="001565E8">
              <w:t>5-91-5</w:t>
            </w:r>
          </w:p>
        </w:tc>
        <w:tc>
          <w:tcPr>
            <w:tcW w:w="741" w:type="pct"/>
          </w:tcPr>
          <w:p w14:paraId="31E0AB11" w14:textId="77777777" w:rsidR="00765F03" w:rsidRPr="001565E8" w:rsidRDefault="00765F03" w:rsidP="00765F03">
            <w:pPr>
              <w:pStyle w:val="RSCT03TableBody"/>
            </w:pPr>
            <w:r w:rsidRPr="001565E8">
              <w:t>108 [1.08]</w:t>
            </w:r>
          </w:p>
        </w:tc>
        <w:tc>
          <w:tcPr>
            <w:tcW w:w="422" w:type="pct"/>
          </w:tcPr>
          <w:p w14:paraId="5152AB75" w14:textId="7A190FFA" w:rsidR="00765F03" w:rsidRPr="001565E8" w:rsidRDefault="00765F03" w:rsidP="00765F03">
            <w:pPr>
              <w:pStyle w:val="RSCT03TableBody"/>
            </w:pPr>
            <w:r w:rsidRPr="001565E8">
              <w:t>0.12</w:t>
            </w:r>
          </w:p>
        </w:tc>
        <w:tc>
          <w:tcPr>
            <w:tcW w:w="651" w:type="pct"/>
          </w:tcPr>
          <w:p w14:paraId="3B999757" w14:textId="27EA7692" w:rsidR="00765F03" w:rsidRPr="001565E8" w:rsidRDefault="00765F03" w:rsidP="00765F03">
            <w:pPr>
              <w:pStyle w:val="RSCT03TableBody"/>
            </w:pPr>
            <w:r w:rsidRPr="001565E8">
              <w:t>24-565-24</w:t>
            </w:r>
          </w:p>
        </w:tc>
        <w:tc>
          <w:tcPr>
            <w:tcW w:w="651" w:type="pct"/>
          </w:tcPr>
          <w:p w14:paraId="6B888D08" w14:textId="46E0B986" w:rsidR="00765F03" w:rsidRPr="001565E8" w:rsidRDefault="00765F03" w:rsidP="00765F03">
            <w:pPr>
              <w:pStyle w:val="RSCT03TableBody"/>
            </w:pPr>
            <w:r w:rsidRPr="001565E8">
              <w:t>1567</w:t>
            </w:r>
          </w:p>
        </w:tc>
        <w:tc>
          <w:tcPr>
            <w:tcW w:w="635" w:type="pct"/>
          </w:tcPr>
          <w:p w14:paraId="0B73A1ED" w14:textId="71865DC7" w:rsidR="00765F03" w:rsidRPr="001565E8" w:rsidRDefault="00765F03" w:rsidP="00AB7A14">
            <w:pPr>
              <w:pStyle w:val="RSCT03TableBody"/>
            </w:pPr>
            <w:r w:rsidRPr="001565E8">
              <w:t>-44, 123</w:t>
            </w:r>
            <w:r w:rsidRPr="001565E8">
              <w:rPr>
                <w:i/>
                <w:vertAlign w:val="superscript"/>
              </w:rPr>
              <w:t xml:space="preserve"> </w:t>
            </w:r>
            <w:r w:rsidR="00AB7A14" w:rsidRPr="001565E8">
              <w:rPr>
                <w:i/>
                <w:vertAlign w:val="superscript"/>
              </w:rPr>
              <w:t>h</w:t>
            </w:r>
          </w:p>
        </w:tc>
        <w:tc>
          <w:tcPr>
            <w:tcW w:w="628" w:type="pct"/>
          </w:tcPr>
          <w:p w14:paraId="657EA3B4" w14:textId="4B8F65DE" w:rsidR="00765F03" w:rsidRPr="001565E8" w:rsidRDefault="00765F03" w:rsidP="00765F03">
            <w:pPr>
              <w:pStyle w:val="RSCT03TableBody"/>
            </w:pPr>
            <w:r w:rsidRPr="001565E8">
              <w:t>167</w:t>
            </w:r>
          </w:p>
        </w:tc>
      </w:tr>
    </w:tbl>
    <w:p w14:paraId="630070F9" w14:textId="489108C3" w:rsidR="00BE3AB7" w:rsidRPr="001565E8" w:rsidRDefault="00724CCA" w:rsidP="008859CE">
      <w:pPr>
        <w:pStyle w:val="RSCT04TableFootnotewithbottombar"/>
        <w:sectPr w:rsidR="00BE3AB7" w:rsidRPr="001565E8" w:rsidSect="00A822D6">
          <w:type w:val="continuous"/>
          <w:pgSz w:w="11907" w:h="16840" w:code="9"/>
          <w:pgMar w:top="1009" w:right="851" w:bottom="1758" w:left="851" w:header="851" w:footer="1049" w:gutter="0"/>
          <w:cols w:space="227"/>
          <w:titlePg/>
          <w:docGrid w:linePitch="360"/>
        </w:sectPr>
      </w:pPr>
      <w:r w:rsidRPr="001565E8">
        <w:rPr>
          <w:i/>
          <w:vertAlign w:val="superscript"/>
        </w:rPr>
        <w:t>a</w:t>
      </w:r>
      <w:r w:rsidR="008F3BF8" w:rsidRPr="001565E8">
        <w:rPr>
          <w:i/>
          <w:vertAlign w:val="superscript"/>
        </w:rPr>
        <w:t xml:space="preserve"> </w:t>
      </w:r>
      <w:r w:rsidR="00FB53C6" w:rsidRPr="001565E8">
        <w:t>Reaction conditions:</w:t>
      </w:r>
      <w:r w:rsidRPr="001565E8">
        <w:t xml:space="preserve"> = 1.7 M in toluene, cat</w:t>
      </w:r>
      <w:r w:rsidR="00CD5D0B" w:rsidRPr="001565E8">
        <w:t>alyst</w:t>
      </w:r>
      <w:r w:rsidRPr="001565E8">
        <w:t xml:space="preserve">= </w:t>
      </w:r>
      <w:r w:rsidR="00852B20" w:rsidRPr="001565E8">
        <w:t>[</w:t>
      </w:r>
      <w:r w:rsidRPr="001565E8">
        <w:t>LZnMg(C</w:t>
      </w:r>
      <w:r w:rsidRPr="001565E8">
        <w:rPr>
          <w:vertAlign w:val="subscript"/>
        </w:rPr>
        <w:t>6</w:t>
      </w:r>
      <w:r w:rsidRPr="001565E8">
        <w:t>F</w:t>
      </w:r>
      <w:r w:rsidRPr="001565E8">
        <w:rPr>
          <w:vertAlign w:val="subscript"/>
        </w:rPr>
        <w:t>5</w:t>
      </w:r>
      <w:r w:rsidRPr="001565E8">
        <w:t>)</w:t>
      </w:r>
      <w:r w:rsidRPr="001565E8">
        <w:rPr>
          <w:vertAlign w:val="subscript"/>
        </w:rPr>
        <w:t>2</w:t>
      </w:r>
      <w:r w:rsidR="00852B20" w:rsidRPr="001565E8">
        <w:t>]</w:t>
      </w:r>
      <w:r w:rsidR="00CD5D0B" w:rsidRPr="001565E8">
        <w:t xml:space="preserve"> (see ESI for structure),</w:t>
      </w:r>
      <w:r w:rsidRPr="001565E8">
        <w:t xml:space="preserve"> </w:t>
      </w:r>
      <w:r w:rsidR="00852B20" w:rsidRPr="001565E8">
        <w:t>chain transfer agent</w:t>
      </w:r>
      <w:r w:rsidRPr="001565E8">
        <w:t>= 1,4-BDM, T= 80 °C</w:t>
      </w:r>
      <w:r w:rsidR="00CD5D0B" w:rsidRPr="001565E8">
        <w:t xml:space="preserve">, </w:t>
      </w:r>
      <w:r w:rsidR="004F2262" w:rsidRPr="001565E8">
        <w:t>s</w:t>
      </w:r>
      <w:r w:rsidR="00CD5D0B" w:rsidRPr="001565E8">
        <w:t xml:space="preserve">ee Table S1 for </w:t>
      </w:r>
      <w:r w:rsidR="00852B20" w:rsidRPr="001565E8">
        <w:t>more reaction data</w:t>
      </w:r>
      <w:r w:rsidRPr="001565E8">
        <w:t xml:space="preserve">; </w:t>
      </w:r>
      <w:r w:rsidRPr="001565E8">
        <w:rPr>
          <w:i/>
          <w:vertAlign w:val="superscript"/>
        </w:rPr>
        <w:t>b</w:t>
      </w:r>
      <w:r w:rsidRPr="001565E8">
        <w:t xml:space="preserve"> Estimated</w:t>
      </w:r>
      <w:r w:rsidR="00B27D2C" w:rsidRPr="001565E8">
        <w:t xml:space="preserve"> </w:t>
      </w:r>
      <w:r w:rsidR="004F2262" w:rsidRPr="001565E8">
        <w:t>from</w:t>
      </w:r>
      <w:r w:rsidR="00B27D2C" w:rsidRPr="001565E8">
        <w:t xml:space="preserve"> the </w:t>
      </w:r>
      <w:r w:rsidR="00B27D2C" w:rsidRPr="001565E8">
        <w:rPr>
          <w:vertAlign w:val="superscript"/>
        </w:rPr>
        <w:t>1</w:t>
      </w:r>
      <w:r w:rsidR="00B27D2C" w:rsidRPr="001565E8">
        <w:t xml:space="preserve">H NMR spectra of </w:t>
      </w:r>
      <w:r w:rsidR="004F2262" w:rsidRPr="001565E8">
        <w:t xml:space="preserve">the </w:t>
      </w:r>
      <w:r w:rsidR="00B27D2C" w:rsidRPr="001565E8">
        <w:t xml:space="preserve">purified polymer </w:t>
      </w:r>
      <w:r w:rsidRPr="001565E8">
        <w:t>by integration of</w:t>
      </w:r>
      <w:r w:rsidR="004F2262" w:rsidRPr="001565E8">
        <w:t xml:space="preserve"> the</w:t>
      </w:r>
      <w:r w:rsidR="00B27D2C" w:rsidRPr="001565E8">
        <w:t xml:space="preserve"> aromatic 1,4-BDM resonance (</w:t>
      </w:r>
      <w:r w:rsidR="00E314F7" w:rsidRPr="001565E8">
        <w:t xml:space="preserve">7.34 </w:t>
      </w:r>
      <w:r w:rsidR="00097EF1" w:rsidRPr="001565E8">
        <w:t>ppm</w:t>
      </w:r>
      <w:r w:rsidR="00B27D2C" w:rsidRPr="001565E8">
        <w:t>) against those of</w:t>
      </w:r>
      <w:r w:rsidR="00097EF1" w:rsidRPr="001565E8">
        <w:t xml:space="preserve"> </w:t>
      </w:r>
      <w:r w:rsidRPr="001565E8">
        <w:t>PE</w:t>
      </w:r>
      <w:r w:rsidR="00097EF1" w:rsidRPr="001565E8">
        <w:t xml:space="preserve"> (</w:t>
      </w:r>
      <w:r w:rsidR="00430DD8" w:rsidRPr="001565E8">
        <w:t>7.5</w:t>
      </w:r>
      <w:r w:rsidR="00E314F7" w:rsidRPr="001565E8">
        <w:t>8</w:t>
      </w:r>
      <w:r w:rsidR="00430DD8" w:rsidRPr="001565E8">
        <w:t xml:space="preserve"> </w:t>
      </w:r>
      <w:r w:rsidR="00097EF1" w:rsidRPr="001565E8">
        <w:t xml:space="preserve">ppm) </w:t>
      </w:r>
      <w:r w:rsidRPr="001565E8">
        <w:t xml:space="preserve">and </w:t>
      </w:r>
      <w:r w:rsidR="00430DD8" w:rsidRPr="001565E8">
        <w:t>P</w:t>
      </w:r>
      <w:r w:rsidRPr="001565E8">
        <w:t xml:space="preserve">DL </w:t>
      </w:r>
      <w:r w:rsidR="00097EF1" w:rsidRPr="001565E8">
        <w:t>(</w:t>
      </w:r>
      <w:r w:rsidR="00430DD8" w:rsidRPr="001565E8">
        <w:t xml:space="preserve">4.85 </w:t>
      </w:r>
      <w:r w:rsidR="00097EF1" w:rsidRPr="001565E8">
        <w:t>ppm)</w:t>
      </w:r>
      <w:r w:rsidRPr="001565E8">
        <w:t xml:space="preserve">; </w:t>
      </w:r>
      <w:r w:rsidRPr="001565E8">
        <w:rPr>
          <w:i/>
          <w:vertAlign w:val="superscript"/>
        </w:rPr>
        <w:t xml:space="preserve">c </w:t>
      </w:r>
      <w:r w:rsidRPr="001565E8">
        <w:t>Estimated by SEC</w:t>
      </w:r>
      <w:r w:rsidR="004F2262" w:rsidRPr="001565E8">
        <w:t xml:space="preserve"> with THF eluent</w:t>
      </w:r>
      <w:r w:rsidR="00B27D2C" w:rsidRPr="001565E8">
        <w:rPr>
          <w:i/>
        </w:rPr>
        <w:t xml:space="preserve">, </w:t>
      </w:r>
      <w:r w:rsidR="004F2262" w:rsidRPr="001565E8">
        <w:t xml:space="preserve">RI and UV detector, </w:t>
      </w:r>
      <w:r w:rsidR="00B27D2C" w:rsidRPr="001565E8">
        <w:t>calibrated using PS</w:t>
      </w:r>
      <w:r w:rsidR="00B27D2C" w:rsidRPr="001565E8">
        <w:rPr>
          <w:i/>
        </w:rPr>
        <w:t xml:space="preserve"> </w:t>
      </w:r>
      <w:r w:rsidRPr="001565E8">
        <w:t xml:space="preserve">standards; </w:t>
      </w:r>
      <w:r w:rsidRPr="001565E8">
        <w:rPr>
          <w:i/>
          <w:vertAlign w:val="superscript"/>
        </w:rPr>
        <w:t>d</w:t>
      </w:r>
      <w:r w:rsidR="000E756F" w:rsidRPr="001565E8">
        <w:rPr>
          <w:i/>
          <w:vertAlign w:val="superscript"/>
        </w:rPr>
        <w:t xml:space="preserve"> </w:t>
      </w:r>
      <w:r w:rsidRPr="001565E8">
        <w:t xml:space="preserve">Volume fraction of hard block </w:t>
      </w:r>
      <w:r w:rsidR="00B27D2C" w:rsidRPr="001565E8">
        <w:t>determined from the</w:t>
      </w:r>
      <w:r w:rsidRPr="001565E8">
        <w:t xml:space="preserve"> wt%</w:t>
      </w:r>
      <w:r w:rsidR="00B27D2C" w:rsidRPr="001565E8">
        <w:t xml:space="preserve"> </w:t>
      </w:r>
      <w:r w:rsidR="004F2262" w:rsidRPr="001565E8">
        <w:t>hard block using Equation S1 and previously reported room temperature densities for PE = 1.04 g cm</w:t>
      </w:r>
      <w:r w:rsidR="004F2262" w:rsidRPr="001565E8">
        <w:rPr>
          <w:vertAlign w:val="superscript"/>
        </w:rPr>
        <w:t>-3</w:t>
      </w:r>
      <w:r w:rsidR="004F2262" w:rsidRPr="001565E8">
        <w:t xml:space="preserve"> and PDL = 0.97 g cm</w:t>
      </w:r>
      <w:r w:rsidR="004F2262" w:rsidRPr="001565E8">
        <w:rPr>
          <w:vertAlign w:val="superscript"/>
        </w:rPr>
        <w:t>-3</w:t>
      </w:r>
      <w:r w:rsidR="004F2262" w:rsidRPr="001565E8">
        <w:t>.</w:t>
      </w:r>
      <w:r w:rsidR="00305225" w:rsidRPr="001565E8">
        <w:fldChar w:fldCharType="begin">
          <w:fldData xml:space="preserve">PEVuZE5vdGU+PENpdGU+PEF1dGhvcj5aaHU8L0F1dGhvcj48WWVhcj4yMDE4PC9ZZWFyPjxSZWNO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</w:fldData>
        </w:fldChar>
      </w:r>
      <w:r w:rsidR="00F70F89" w:rsidRPr="001565E8">
        <w:instrText xml:space="preserve"> ADDIN EN.CITE </w:instrText>
      </w:r>
      <w:r w:rsidR="00F70F89" w:rsidRPr="001565E8">
        <w:fldChar w:fldCharType="begin">
          <w:fldData xml:space="preserve">PEVuZE5vdGU+PENpdGU+PEF1dGhvcj5aaHU8L0F1dGhvcj48WWVhcj4yMDE4PC9ZZWFyPjxSZWNO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</w:fldData>
        </w:fldChar>
      </w:r>
      <w:r w:rsidR="00F70F89" w:rsidRPr="001565E8">
        <w:instrText xml:space="preserve"> ADDIN EN.CITE.DATA </w:instrText>
      </w:r>
      <w:r w:rsidR="00F70F89" w:rsidRPr="001565E8">
        <w:fldChar w:fldCharType="end"/>
      </w:r>
      <w:r w:rsidR="00305225" w:rsidRPr="001565E8">
        <w:fldChar w:fldCharType="separate"/>
      </w:r>
      <w:r w:rsidR="00F70F89" w:rsidRPr="001565E8">
        <w:rPr>
          <w:noProof/>
          <w:vertAlign w:val="superscript"/>
        </w:rPr>
        <w:t>21, 54</w:t>
      </w:r>
      <w:r w:rsidR="00305225" w:rsidRPr="001565E8">
        <w:fldChar w:fldCharType="end"/>
      </w:r>
      <w:r w:rsidR="004F2262" w:rsidRPr="001565E8">
        <w:t xml:space="preserve"> The wt% hard was </w:t>
      </w:r>
      <w:r w:rsidR="00B27D2C" w:rsidRPr="001565E8">
        <w:t xml:space="preserve">calculated from the </w:t>
      </w:r>
      <w:r w:rsidR="00B27D2C" w:rsidRPr="001565E8">
        <w:rPr>
          <w:vertAlign w:val="superscript"/>
        </w:rPr>
        <w:t>1</w:t>
      </w:r>
      <w:r w:rsidR="00B27D2C" w:rsidRPr="001565E8">
        <w:t xml:space="preserve">H NMR spectra of the purified polymers by comparison of the relative </w:t>
      </w:r>
      <w:r w:rsidRPr="001565E8">
        <w:t>integr</w:t>
      </w:r>
      <w:r w:rsidR="00B27D2C" w:rsidRPr="001565E8">
        <w:t xml:space="preserve">als (± 3% error) </w:t>
      </w:r>
      <w:r w:rsidRPr="001565E8">
        <w:t xml:space="preserve">of </w:t>
      </w:r>
      <w:r w:rsidR="00B27D2C" w:rsidRPr="001565E8">
        <w:t>an aromatic resonance in</w:t>
      </w:r>
      <w:r w:rsidR="00430DD8" w:rsidRPr="001565E8">
        <w:t xml:space="preserve"> PE </w:t>
      </w:r>
      <w:r w:rsidR="00B27D2C" w:rsidRPr="001565E8">
        <w:t xml:space="preserve">(7.58 ppm) </w:t>
      </w:r>
      <w:r w:rsidRPr="001565E8">
        <w:t>and</w:t>
      </w:r>
      <w:r w:rsidR="00B27D2C" w:rsidRPr="001565E8">
        <w:t xml:space="preserve"> </w:t>
      </w:r>
      <w:r w:rsidR="004F5162" w:rsidRPr="001565E8">
        <w:t xml:space="preserve">the –CH </w:t>
      </w:r>
      <w:r w:rsidR="00B27D2C" w:rsidRPr="001565E8">
        <w:t>resonance in</w:t>
      </w:r>
      <w:r w:rsidRPr="001565E8">
        <w:t xml:space="preserve"> </w:t>
      </w:r>
      <w:r w:rsidR="00430DD8" w:rsidRPr="001565E8">
        <w:t>P</w:t>
      </w:r>
      <w:r w:rsidRPr="001565E8">
        <w:t xml:space="preserve">DL </w:t>
      </w:r>
      <w:r w:rsidR="00B27D2C" w:rsidRPr="001565E8">
        <w:t>(</w:t>
      </w:r>
      <w:r w:rsidRPr="001565E8">
        <w:t>4.85 ppm</w:t>
      </w:r>
      <w:r w:rsidR="00B27D2C" w:rsidRPr="001565E8">
        <w:t>)</w:t>
      </w:r>
      <w:r w:rsidR="004F2262" w:rsidRPr="001565E8">
        <w:t>;</w:t>
      </w:r>
      <w:r w:rsidR="00501FD6" w:rsidRPr="001565E8">
        <w:rPr>
          <w:vertAlign w:val="superscript"/>
        </w:rPr>
        <w:t>e</w:t>
      </w:r>
      <w:r w:rsidR="00501FD6" w:rsidRPr="001565E8">
        <w:t xml:space="preserve"> Degree of </w:t>
      </w:r>
      <w:r w:rsidR="00C308D0" w:rsidRPr="001565E8">
        <w:t xml:space="preserve">polymerization </w:t>
      </w:r>
      <w:r w:rsidR="00501FD6" w:rsidRPr="001565E8">
        <w:t xml:space="preserve">for PE-PDL-PE blocks calculated from </w:t>
      </w:r>
      <w:r w:rsidR="00501FD6" w:rsidRPr="001565E8">
        <w:rPr>
          <w:i/>
        </w:rPr>
        <w:t>M</w:t>
      </w:r>
      <w:r w:rsidR="00501FD6" w:rsidRPr="001565E8">
        <w:rPr>
          <w:vertAlign w:val="subscript"/>
        </w:rPr>
        <w:t>n</w:t>
      </w:r>
      <w:r w:rsidR="00834F25" w:rsidRPr="001565E8">
        <w:rPr>
          <w:vertAlign w:val="subscript"/>
        </w:rPr>
        <w:t>,SEC</w:t>
      </w:r>
      <w:r w:rsidR="00501FD6" w:rsidRPr="001565E8">
        <w:t xml:space="preserve"> of </w:t>
      </w:r>
      <w:r w:rsidR="00834F25" w:rsidRPr="001565E8">
        <w:t xml:space="preserve">the overall triblock, the wt% hard block from </w:t>
      </w:r>
      <w:r w:rsidR="00834F25" w:rsidRPr="001565E8">
        <w:rPr>
          <w:vertAlign w:val="superscript"/>
        </w:rPr>
        <w:t>1</w:t>
      </w:r>
      <w:r w:rsidR="00834F25" w:rsidRPr="001565E8">
        <w:t xml:space="preserve">H NMR spectroscopy </w:t>
      </w:r>
      <w:r w:rsidR="00501FD6" w:rsidRPr="001565E8">
        <w:t xml:space="preserve">and </w:t>
      </w:r>
      <w:r w:rsidR="00834F25" w:rsidRPr="001565E8">
        <w:t xml:space="preserve">the </w:t>
      </w:r>
      <w:r w:rsidR="00501FD6" w:rsidRPr="001565E8">
        <w:t>mass of repeat unit for PE (246.3 g mol</w:t>
      </w:r>
      <w:r w:rsidR="00501FD6" w:rsidRPr="001565E8">
        <w:rPr>
          <w:vertAlign w:val="superscript"/>
        </w:rPr>
        <w:t>-1</w:t>
      </w:r>
      <w:r w:rsidR="00501FD6" w:rsidRPr="001565E8">
        <w:t>) and PDL (170.3 g mol</w:t>
      </w:r>
      <w:r w:rsidR="00501FD6" w:rsidRPr="001565E8">
        <w:rPr>
          <w:vertAlign w:val="superscript"/>
        </w:rPr>
        <w:t>-1</w:t>
      </w:r>
      <w:r w:rsidR="00501FD6" w:rsidRPr="001565E8">
        <w:t>);</w:t>
      </w:r>
      <w:r w:rsidR="00B27D2C" w:rsidRPr="001565E8">
        <w:t xml:space="preserve"> </w:t>
      </w:r>
      <w:r w:rsidR="00501FD6" w:rsidRPr="001565E8">
        <w:rPr>
          <w:i/>
          <w:vertAlign w:val="superscript"/>
        </w:rPr>
        <w:t>f</w:t>
      </w:r>
      <w:r w:rsidR="000E756F" w:rsidRPr="001565E8">
        <w:rPr>
          <w:i/>
          <w:vertAlign w:val="superscript"/>
        </w:rPr>
        <w:t xml:space="preserve"> </w:t>
      </w:r>
      <w:r w:rsidRPr="001565E8">
        <w:t xml:space="preserve">Total degree of </w:t>
      </w:r>
      <w:r w:rsidR="00C308D0" w:rsidRPr="001565E8">
        <w:t xml:space="preserve">polymerization </w:t>
      </w:r>
      <w:r w:rsidR="00501FD6" w:rsidRPr="001565E8">
        <w:t xml:space="preserve">(Equation S2) calculated from the sum of </w:t>
      </w:r>
      <w:r w:rsidR="00501FD6" w:rsidRPr="001565E8">
        <w:rPr>
          <w:i/>
        </w:rPr>
        <w:t>M</w:t>
      </w:r>
      <w:r w:rsidR="00501FD6" w:rsidRPr="001565E8">
        <w:rPr>
          <w:vertAlign w:val="subscript"/>
        </w:rPr>
        <w:t>n</w:t>
      </w:r>
      <w:r w:rsidR="00501FD6" w:rsidRPr="001565E8">
        <w:t xml:space="preserve"> of the component blocks and using </w:t>
      </w:r>
      <w:r w:rsidR="00B27D2C" w:rsidRPr="001565E8">
        <w:t xml:space="preserve">a </w:t>
      </w:r>
      <w:r w:rsidRPr="001565E8">
        <w:t>reference segment volume of 0.118 nm</w:t>
      </w:r>
      <w:r w:rsidRPr="001565E8">
        <w:rPr>
          <w:vertAlign w:val="superscript"/>
        </w:rPr>
        <w:t>3</w:t>
      </w:r>
      <w:r w:rsidR="00501FD6" w:rsidRPr="001565E8">
        <w:t>;</w:t>
      </w:r>
      <w:r w:rsidR="001C21DD" w:rsidRPr="001565E8">
        <w:t xml:space="preserve"> </w:t>
      </w:r>
      <w:r w:rsidR="00442F5A" w:rsidRPr="001565E8">
        <w:rPr>
          <w:i/>
          <w:vertAlign w:val="superscript"/>
        </w:rPr>
        <w:t>g</w:t>
      </w:r>
      <w:r w:rsidR="00442F5A" w:rsidRPr="001565E8">
        <w:t xml:space="preserve"> </w:t>
      </w:r>
      <w:r w:rsidR="000E756F" w:rsidRPr="001565E8">
        <w:t>Estimated by DSC (10</w:t>
      </w:r>
      <w:r w:rsidR="005635C0" w:rsidRPr="001565E8">
        <w:t xml:space="preserve"> °C</w:t>
      </w:r>
      <w:r w:rsidR="000E756F" w:rsidRPr="001565E8">
        <w:t xml:space="preserve"> min</w:t>
      </w:r>
      <w:r w:rsidR="000E756F" w:rsidRPr="001565E8">
        <w:rPr>
          <w:vertAlign w:val="superscript"/>
        </w:rPr>
        <w:t>-1</w:t>
      </w:r>
      <w:r w:rsidR="000E756F" w:rsidRPr="001565E8">
        <w:t xml:space="preserve"> heat</w:t>
      </w:r>
      <w:r w:rsidR="007F1A84" w:rsidRPr="001565E8">
        <w:t>ing</w:t>
      </w:r>
      <w:r w:rsidR="000E756F" w:rsidRPr="001565E8">
        <w:t xml:space="preserve"> rate), second heating curve. </w:t>
      </w:r>
      <w:r w:rsidR="00AB7A14" w:rsidRPr="001565E8">
        <w:rPr>
          <w:i/>
          <w:vertAlign w:val="superscript"/>
        </w:rPr>
        <w:t>h</w:t>
      </w:r>
      <w:r w:rsidR="000E756F" w:rsidRPr="001565E8">
        <w:t xml:space="preserve"> Determined from</w:t>
      </w:r>
      <w:r w:rsidR="00B27D2C" w:rsidRPr="001565E8">
        <w:t xml:space="preserve"> the maximum in the</w:t>
      </w:r>
      <w:r w:rsidR="000E756F" w:rsidRPr="001565E8">
        <w:t xml:space="preserve"> peak</w:t>
      </w:r>
      <w:r w:rsidR="00B27D2C" w:rsidRPr="001565E8">
        <w:t xml:space="preserve"> of</w:t>
      </w:r>
      <w:r w:rsidR="000E756F" w:rsidRPr="001565E8">
        <w:t xml:space="preserve"> tan(δ) by DMTA</w:t>
      </w:r>
      <w:r w:rsidR="004F5162" w:rsidRPr="001565E8">
        <w:t xml:space="preserve"> (1 Hz, 5 </w:t>
      </w:r>
      <w:r w:rsidR="005635C0" w:rsidRPr="001565E8">
        <w:t>°C</w:t>
      </w:r>
      <w:r w:rsidR="004F5162" w:rsidRPr="001565E8">
        <w:t xml:space="preserve"> min</w:t>
      </w:r>
      <w:r w:rsidR="004F5162" w:rsidRPr="001565E8">
        <w:rPr>
          <w:vertAlign w:val="superscript"/>
        </w:rPr>
        <w:t>-1</w:t>
      </w:r>
      <w:r w:rsidR="004F5162" w:rsidRPr="001565E8">
        <w:t xml:space="preserve"> heating rate)</w:t>
      </w:r>
      <w:r w:rsidR="006202BB" w:rsidRPr="001565E8">
        <w:t xml:space="preserve">; </w:t>
      </w:r>
      <w:r w:rsidR="00AB7A14" w:rsidRPr="001565E8">
        <w:rPr>
          <w:i/>
          <w:vertAlign w:val="superscript"/>
        </w:rPr>
        <w:t>i</w:t>
      </w:r>
      <w:r w:rsidR="00966C2D" w:rsidRPr="001565E8">
        <w:rPr>
          <w:i/>
          <w:vertAlign w:val="superscript"/>
        </w:rPr>
        <w:t xml:space="preserve"> </w:t>
      </w:r>
      <w:r w:rsidR="006202BB" w:rsidRPr="001565E8">
        <w:t xml:space="preserve">Operating temperature window </w:t>
      </w:r>
      <w:r w:rsidR="00BE3AB7" w:rsidRPr="001565E8">
        <w:t xml:space="preserve">(OTW) </w:t>
      </w:r>
      <w:r w:rsidR="006202BB" w:rsidRPr="001565E8">
        <w:t xml:space="preserve">calculated as </w:t>
      </w:r>
      <w:r w:rsidR="00BE1DBC" w:rsidRPr="001565E8">
        <w:t xml:space="preserve">the </w:t>
      </w:r>
      <w:r w:rsidR="006202BB" w:rsidRPr="001565E8">
        <w:t xml:space="preserve">difference between upper and lower </w:t>
      </w:r>
      <w:r w:rsidR="006202BB" w:rsidRPr="001565E8">
        <w:rPr>
          <w:i/>
        </w:rPr>
        <w:t>T</w:t>
      </w:r>
      <w:r w:rsidR="006202BB" w:rsidRPr="001565E8">
        <w:rPr>
          <w:vertAlign w:val="subscript"/>
        </w:rPr>
        <w:t>g</w:t>
      </w:r>
      <w:r w:rsidR="006202BB" w:rsidRPr="001565E8">
        <w:t xml:space="preserve"> values.</w:t>
      </w:r>
      <w:r w:rsidR="006202BB" w:rsidRPr="001565E8">
        <w:rPr>
          <w:vertAlign w:val="superscript"/>
        </w:rPr>
        <w:t xml:space="preserve"> </w:t>
      </w:r>
    </w:p>
    <w:p w14:paraId="4EE6D8BC" w14:textId="1E5CC8FA" w:rsidR="008859CE" w:rsidRPr="001565E8" w:rsidRDefault="008859CE" w:rsidP="008859CE">
      <w:pPr>
        <w:pStyle w:val="RSCB02ArticleText"/>
        <w:ind w:firstLine="284"/>
      </w:pPr>
      <w:r w:rsidRPr="001565E8">
        <w:t xml:space="preserve">Highly transparent and completely colourless free-standing films of the triblock polymers were prepared by solvent casting from </w:t>
      </w:r>
      <w:r w:rsidR="00775CBB" w:rsidRPr="001565E8">
        <w:t>dichloromethane</w:t>
      </w:r>
      <w:r w:rsidRPr="001565E8">
        <w:t xml:space="preserve"> solutions of the polymer (</w:t>
      </w:r>
      <w:r w:rsidR="00764EDC" w:rsidRPr="001565E8">
        <w:t>Fig.</w:t>
      </w:r>
      <w:r w:rsidRPr="001565E8">
        <w:t xml:space="preserve"> S1</w:t>
      </w:r>
      <w:r w:rsidR="007B032D" w:rsidRPr="001565E8">
        <w:t>7</w:t>
      </w:r>
      <w:r w:rsidRPr="001565E8">
        <w:t>).</w:t>
      </w:r>
      <w:r w:rsidR="001E6AB3" w:rsidRPr="001565E8">
        <w:t xml:space="preserve"> </w:t>
      </w:r>
      <w:r w:rsidR="00FE4127" w:rsidRPr="001565E8">
        <w:t>These films were of g</w:t>
      </w:r>
      <w:r w:rsidR="0024455C" w:rsidRPr="001565E8">
        <w:t xml:space="preserve">ood quality (no air bubbles) </w:t>
      </w:r>
      <w:r w:rsidR="00FE4127" w:rsidRPr="001565E8">
        <w:t>and</w:t>
      </w:r>
      <w:r w:rsidR="0024455C" w:rsidRPr="001565E8">
        <w:t xml:space="preserve"> reproducible thicknesses (typically 100-200 μm depending upon the amount of polymer</w:t>
      </w:r>
      <w:r w:rsidR="00FE4127" w:rsidRPr="001565E8">
        <w:t xml:space="preserve"> used</w:t>
      </w:r>
      <w:r w:rsidR="0024455C" w:rsidRPr="001565E8">
        <w:t xml:space="preserve">). </w:t>
      </w:r>
      <w:r w:rsidR="00FE4127" w:rsidRPr="001565E8">
        <w:t>For comparison</w:t>
      </w:r>
      <w:r w:rsidR="00BE79E4" w:rsidRPr="001565E8">
        <w:t>,</w:t>
      </w:r>
      <w:r w:rsidR="00FE4127" w:rsidRPr="001565E8">
        <w:t xml:space="preserve"> </w:t>
      </w:r>
      <w:r w:rsidR="00BE79E4" w:rsidRPr="001565E8">
        <w:t xml:space="preserve">commercial Kraton™ SBCs are similarly solvent processed for mechanical datasheets. </w:t>
      </w:r>
      <w:r w:rsidRPr="001565E8">
        <w:t>Films were allowed to dry overnight in a well-ventilated fume-hood, before being dried in a vacuum oven at 60 °C, for at least 72 h prior to testing, to ensure complete removal of residual solvent. The absence of processing solvent was establishe</w:t>
      </w:r>
      <w:r w:rsidR="00BE1DBC" w:rsidRPr="001565E8">
        <w:t xml:space="preserve">d by NMR spectroscopy and thermal </w:t>
      </w:r>
      <w:r w:rsidRPr="001565E8">
        <w:t xml:space="preserve">gravimetric analysis (TGA). </w:t>
      </w:r>
    </w:p>
    <w:p w14:paraId="2161E80D" w14:textId="77777777" w:rsidR="008859CE" w:rsidRPr="001565E8" w:rsidRDefault="008859CE" w:rsidP="008859CE">
      <w:pPr>
        <w:pStyle w:val="RSCB02ArticleText"/>
      </w:pPr>
    </w:p>
    <w:p w14:paraId="034AC027" w14:textId="02F3E6E7" w:rsidR="006E773E" w:rsidRPr="001565E8" w:rsidRDefault="008B380D" w:rsidP="006E773E">
      <w:pPr>
        <w:pStyle w:val="RSCB06BHeadingSub-Section"/>
      </w:pPr>
      <w:r w:rsidRPr="001565E8">
        <w:t>Phase Separation</w:t>
      </w:r>
    </w:p>
    <w:p w14:paraId="4A653C06" w14:textId="117F7888" w:rsidR="00C63A77" w:rsidRPr="001565E8" w:rsidRDefault="00B27D2C" w:rsidP="00A822D6">
      <w:pPr>
        <w:pStyle w:val="RSCB02ArticleText"/>
        <w:rPr>
          <w:rStyle w:val="RSCB02ArticleTextChar"/>
        </w:rPr>
      </w:pPr>
      <w:r w:rsidRPr="001565E8">
        <w:rPr>
          <w:rStyle w:val="RSCB02ArticleTextChar"/>
        </w:rPr>
        <w:t>The delivery of TPE properties depends upon successful phase separation of the</w:t>
      </w:r>
      <w:r w:rsidR="001D0E7E" w:rsidRPr="001565E8">
        <w:rPr>
          <w:rStyle w:val="RSCB02ArticleTextChar"/>
        </w:rPr>
        <w:t xml:space="preserve"> hard and soft domains</w:t>
      </w:r>
      <w:r w:rsidR="006E773E" w:rsidRPr="001565E8">
        <w:rPr>
          <w:rStyle w:val="RSCB02ArticleTextChar"/>
        </w:rPr>
        <w:t>. For TBPE</w:t>
      </w:r>
      <w:r w:rsidR="001256EF" w:rsidRPr="001565E8">
        <w:rPr>
          <w:rStyle w:val="RSCB02ArticleTextChar"/>
        </w:rPr>
        <w:t>-1 to -5,</w:t>
      </w:r>
      <w:r w:rsidR="006E773E" w:rsidRPr="001565E8">
        <w:rPr>
          <w:rStyle w:val="RSCB02ArticleTextChar"/>
        </w:rPr>
        <w:t xml:space="preserve"> with </w:t>
      </w:r>
      <w:r w:rsidR="006E773E" w:rsidRPr="001565E8">
        <w:rPr>
          <w:rStyle w:val="RSCB02ArticleTextChar"/>
          <w:i/>
        </w:rPr>
        <w:t>f</w:t>
      </w:r>
      <w:r w:rsidR="006E773E" w:rsidRPr="001565E8">
        <w:rPr>
          <w:rStyle w:val="RSCB02ArticleTextChar"/>
          <w:vertAlign w:val="subscript"/>
        </w:rPr>
        <w:t>hard</w:t>
      </w:r>
      <w:r w:rsidR="006E773E" w:rsidRPr="001565E8">
        <w:rPr>
          <w:rStyle w:val="RSCB02ArticleTextChar"/>
        </w:rPr>
        <w:t>~0.4,</w:t>
      </w:r>
      <w:r w:rsidR="001256EF" w:rsidRPr="001565E8">
        <w:rPr>
          <w:rStyle w:val="RSCB02ArticleTextChar"/>
        </w:rPr>
        <w:t xml:space="preserve"> </w:t>
      </w:r>
      <w:r w:rsidR="006E773E" w:rsidRPr="001565E8">
        <w:rPr>
          <w:rStyle w:val="RSCB02ArticleTextChar"/>
        </w:rPr>
        <w:t xml:space="preserve">block </w:t>
      </w:r>
      <w:r w:rsidR="008B380D" w:rsidRPr="001565E8">
        <w:rPr>
          <w:rStyle w:val="RSCB02ArticleTextChar"/>
        </w:rPr>
        <w:t>immiscibility</w:t>
      </w:r>
      <w:r w:rsidR="006E773E" w:rsidRPr="001565E8">
        <w:rPr>
          <w:rStyle w:val="RSCB02ArticleTextChar"/>
        </w:rPr>
        <w:t xml:space="preserve"> </w:t>
      </w:r>
      <w:r w:rsidR="001256EF" w:rsidRPr="001565E8">
        <w:rPr>
          <w:rStyle w:val="RSCB02ArticleTextChar"/>
        </w:rPr>
        <w:t xml:space="preserve">is </w:t>
      </w:r>
      <w:r w:rsidR="006E773E" w:rsidRPr="001565E8">
        <w:rPr>
          <w:rStyle w:val="RSCB02ArticleTextChar"/>
        </w:rPr>
        <w:t>i</w:t>
      </w:r>
      <w:r w:rsidR="00C355BD" w:rsidRPr="001565E8">
        <w:rPr>
          <w:rStyle w:val="RSCB02ArticleTextChar"/>
        </w:rPr>
        <w:t>ndicated by the two</w:t>
      </w:r>
      <w:r w:rsidR="006E773E" w:rsidRPr="001565E8">
        <w:rPr>
          <w:rStyle w:val="RSCB02ArticleTextChar"/>
        </w:rPr>
        <w:t xml:space="preserve"> </w:t>
      </w:r>
      <w:r w:rsidR="000E756F" w:rsidRPr="001565E8">
        <w:rPr>
          <w:rStyle w:val="RSCB02ArticleTextChar"/>
        </w:rPr>
        <w:t>glass transitions</w:t>
      </w:r>
      <w:r w:rsidR="006E773E" w:rsidRPr="001565E8">
        <w:rPr>
          <w:rStyle w:val="RSCB02ArticleTextChar"/>
        </w:rPr>
        <w:t xml:space="preserve"> </w:t>
      </w:r>
      <w:r w:rsidR="001256EF" w:rsidRPr="001565E8">
        <w:rPr>
          <w:rStyle w:val="RSCB02ArticleTextChar"/>
        </w:rPr>
        <w:t>in</w:t>
      </w:r>
      <w:r w:rsidR="00C00517" w:rsidRPr="001565E8">
        <w:rPr>
          <w:rStyle w:val="RSCB02ArticleTextChar"/>
        </w:rPr>
        <w:t xml:space="preserve"> the</w:t>
      </w:r>
      <w:r w:rsidR="001256EF" w:rsidRPr="001565E8">
        <w:rPr>
          <w:rStyle w:val="RSCB02ArticleTextChar"/>
        </w:rPr>
        <w:t xml:space="preserve"> </w:t>
      </w:r>
      <w:r w:rsidR="006E773E" w:rsidRPr="001565E8">
        <w:rPr>
          <w:rStyle w:val="RSCB02ArticleTextChar"/>
        </w:rPr>
        <w:t>DSC</w:t>
      </w:r>
      <w:r w:rsidR="001256EF" w:rsidRPr="001565E8">
        <w:rPr>
          <w:rStyle w:val="RSCB02ArticleTextChar"/>
        </w:rPr>
        <w:t xml:space="preserve"> analysis. The DSC data show that</w:t>
      </w:r>
      <w:r w:rsidR="006E773E" w:rsidRPr="001565E8">
        <w:rPr>
          <w:rStyle w:val="RSCB02ArticleTextChar"/>
        </w:rPr>
        <w:t xml:space="preserve"> </w:t>
      </w:r>
      <w:r w:rsidR="001256EF" w:rsidRPr="001565E8">
        <w:rPr>
          <w:rStyle w:val="RSCB02ArticleTextChar"/>
        </w:rPr>
        <w:t xml:space="preserve">these two </w:t>
      </w:r>
      <w:r w:rsidR="001256EF" w:rsidRPr="001565E8">
        <w:rPr>
          <w:rStyle w:val="RSCB02ArticleTextChar"/>
          <w:i/>
        </w:rPr>
        <w:t>T</w:t>
      </w:r>
      <w:r w:rsidR="001256EF" w:rsidRPr="001565E8">
        <w:rPr>
          <w:rStyle w:val="RSCB02ArticleTextChar"/>
          <w:vertAlign w:val="subscript"/>
        </w:rPr>
        <w:t>g</w:t>
      </w:r>
      <w:r w:rsidR="001256EF" w:rsidRPr="001565E8">
        <w:rPr>
          <w:rStyle w:val="RSCB02ArticleTextChar"/>
        </w:rPr>
        <w:t xml:space="preserve"> values are close to th</w:t>
      </w:r>
      <w:r w:rsidR="00C00517" w:rsidRPr="001565E8">
        <w:rPr>
          <w:rStyle w:val="RSCB02ArticleTextChar"/>
        </w:rPr>
        <w:t>e values</w:t>
      </w:r>
      <w:r w:rsidR="001256EF" w:rsidRPr="001565E8">
        <w:rPr>
          <w:rStyle w:val="RSCB02ArticleTextChar"/>
        </w:rPr>
        <w:t xml:space="preserve"> expected for the constituent</w:t>
      </w:r>
      <w:r w:rsidR="00716CFB" w:rsidRPr="001565E8">
        <w:rPr>
          <w:rStyle w:val="RSCB02ArticleTextChar"/>
        </w:rPr>
        <w:t xml:space="preserve"> hard</w:t>
      </w:r>
      <w:r w:rsidR="008859CE" w:rsidRPr="001565E8">
        <w:rPr>
          <w:rStyle w:val="RSCB02ArticleTextChar"/>
        </w:rPr>
        <w:t xml:space="preserve"> (PE)</w:t>
      </w:r>
      <w:r w:rsidR="00716CFB" w:rsidRPr="001565E8">
        <w:rPr>
          <w:rStyle w:val="RSCB02ArticleTextChar"/>
        </w:rPr>
        <w:t xml:space="preserve"> and soft</w:t>
      </w:r>
      <w:r w:rsidR="008859CE" w:rsidRPr="001565E8">
        <w:rPr>
          <w:rStyle w:val="RSCB02ArticleTextChar"/>
        </w:rPr>
        <w:t xml:space="preserve"> (PDL)</w:t>
      </w:r>
      <w:r w:rsidR="00716CFB" w:rsidRPr="001565E8">
        <w:rPr>
          <w:rStyle w:val="RSCB02ArticleTextChar"/>
        </w:rPr>
        <w:t xml:space="preserve"> blocks</w:t>
      </w:r>
      <w:r w:rsidR="006E773E" w:rsidRPr="001565E8">
        <w:rPr>
          <w:rStyle w:val="RSCB02ArticleTextChar"/>
        </w:rPr>
        <w:t xml:space="preserve"> </w:t>
      </w:r>
      <w:r w:rsidR="003E510E" w:rsidRPr="001565E8">
        <w:rPr>
          <w:rStyle w:val="RSCB02ArticleTextChar"/>
        </w:rPr>
        <w:t>(</w:t>
      </w:r>
      <w:r w:rsidR="000E756F" w:rsidRPr="001565E8">
        <w:rPr>
          <w:rStyle w:val="RSCB02ArticleTextChar"/>
        </w:rPr>
        <w:t xml:space="preserve">Table 1, </w:t>
      </w:r>
      <w:r w:rsidR="00764EDC" w:rsidRPr="001565E8">
        <w:rPr>
          <w:rStyle w:val="RSCB02ArticleTextChar"/>
        </w:rPr>
        <w:t>Fig.</w:t>
      </w:r>
      <w:r w:rsidR="003E510E" w:rsidRPr="001565E8">
        <w:rPr>
          <w:rStyle w:val="RSCB02ArticleTextChar"/>
        </w:rPr>
        <w:t xml:space="preserve"> S1</w:t>
      </w:r>
      <w:r w:rsidR="007B032D" w:rsidRPr="001565E8">
        <w:rPr>
          <w:rStyle w:val="RSCB02ArticleTextChar"/>
        </w:rPr>
        <w:t>8</w:t>
      </w:r>
      <w:r w:rsidR="00FF48C3" w:rsidRPr="001565E8">
        <w:rPr>
          <w:rStyle w:val="RSCB02ArticleTextChar"/>
        </w:rPr>
        <w:t xml:space="preserve"> and </w:t>
      </w:r>
      <w:r w:rsidR="00CD146A" w:rsidRPr="001565E8">
        <w:rPr>
          <w:rStyle w:val="RSCB02ArticleTextChar"/>
        </w:rPr>
        <w:t>S</w:t>
      </w:r>
      <w:r w:rsidR="007B032D" w:rsidRPr="001565E8">
        <w:rPr>
          <w:rStyle w:val="RSCB02ArticleTextChar"/>
        </w:rPr>
        <w:t>19</w:t>
      </w:r>
      <w:r w:rsidR="006E773E" w:rsidRPr="001565E8">
        <w:rPr>
          <w:rStyle w:val="RSCB02ArticleTextChar"/>
        </w:rPr>
        <w:t xml:space="preserve">). </w:t>
      </w:r>
      <w:r w:rsidR="001256EF" w:rsidRPr="001565E8">
        <w:rPr>
          <w:rStyle w:val="RSCB02ArticleTextChar"/>
        </w:rPr>
        <w:t>For samples</w:t>
      </w:r>
      <w:r w:rsidR="006E773E" w:rsidRPr="001565E8">
        <w:rPr>
          <w:rStyle w:val="RSCB02ArticleTextChar"/>
        </w:rPr>
        <w:t xml:space="preserve"> </w:t>
      </w:r>
      <w:r w:rsidR="001256EF" w:rsidRPr="001565E8">
        <w:rPr>
          <w:rStyle w:val="RSCB02ArticleTextChar"/>
        </w:rPr>
        <w:t xml:space="preserve">TBPE-1 to -5, the </w:t>
      </w:r>
      <w:r w:rsidR="006E773E" w:rsidRPr="001565E8">
        <w:rPr>
          <w:rStyle w:val="RSCB02ArticleTextChar"/>
          <w:i/>
        </w:rPr>
        <w:t>T</w:t>
      </w:r>
      <w:r w:rsidR="006E773E" w:rsidRPr="001565E8">
        <w:rPr>
          <w:rStyle w:val="RSCB02ArticleTextChar"/>
          <w:vertAlign w:val="subscript"/>
        </w:rPr>
        <w:t>g</w:t>
      </w:r>
      <w:r w:rsidR="006E773E" w:rsidRPr="001565E8">
        <w:rPr>
          <w:rStyle w:val="RSCB02ArticleTextChar"/>
        </w:rPr>
        <w:t xml:space="preserve"> of the </w:t>
      </w:r>
      <w:r w:rsidR="001256EF" w:rsidRPr="001565E8">
        <w:rPr>
          <w:rStyle w:val="RSCB02ArticleTextChar"/>
        </w:rPr>
        <w:t>hard blocks (PE) increases</w:t>
      </w:r>
      <w:r w:rsidR="007E618B" w:rsidRPr="001565E8">
        <w:rPr>
          <w:rStyle w:val="RSCB02ArticleTextChar"/>
        </w:rPr>
        <w:t xml:space="preserve"> from 105 to </w:t>
      </w:r>
      <w:r w:rsidR="006E773E" w:rsidRPr="001565E8">
        <w:rPr>
          <w:rStyle w:val="RSCB02ArticleTextChar"/>
        </w:rPr>
        <w:t>138 °C</w:t>
      </w:r>
      <w:r w:rsidR="001256EF" w:rsidRPr="001565E8">
        <w:rPr>
          <w:rStyle w:val="RSCB02ArticleTextChar"/>
        </w:rPr>
        <w:t xml:space="preserve"> which is</w:t>
      </w:r>
      <w:r w:rsidR="007E618B" w:rsidRPr="001565E8">
        <w:rPr>
          <w:rStyle w:val="RSCB02ArticleTextChar"/>
        </w:rPr>
        <w:t xml:space="preserve"> </w:t>
      </w:r>
      <w:r w:rsidR="008859CE" w:rsidRPr="001565E8">
        <w:rPr>
          <w:rStyle w:val="RSCB02ArticleTextChar"/>
        </w:rPr>
        <w:t xml:space="preserve">expected as </w:t>
      </w:r>
      <w:r w:rsidR="001256EF" w:rsidRPr="001565E8">
        <w:rPr>
          <w:rStyle w:val="RSCB02ArticleTextChar"/>
        </w:rPr>
        <w:t>the</w:t>
      </w:r>
      <w:r w:rsidR="006E773E" w:rsidRPr="001565E8">
        <w:rPr>
          <w:rStyle w:val="RSCB02ArticleTextChar"/>
        </w:rPr>
        <w:t xml:space="preserve"> </w:t>
      </w:r>
      <w:r w:rsidR="008859CE" w:rsidRPr="001565E8">
        <w:rPr>
          <w:rStyle w:val="RSCB02ArticleTextChar"/>
        </w:rPr>
        <w:t xml:space="preserve">molar </w:t>
      </w:r>
      <w:r w:rsidR="008859CE" w:rsidRPr="001565E8">
        <w:rPr>
          <w:rStyle w:val="RSCB02ArticleTextChar"/>
        </w:rPr>
        <w:lastRenderedPageBreak/>
        <w:t xml:space="preserve">mass of the alternating polyester also increases across the series </w:t>
      </w:r>
      <w:r w:rsidR="000E756F" w:rsidRPr="001565E8">
        <w:rPr>
          <w:rStyle w:val="RSCB02ArticleTextChar"/>
        </w:rPr>
        <w:t>(</w:t>
      </w:r>
      <w:r w:rsidR="006E773E" w:rsidRPr="001565E8">
        <w:rPr>
          <w:rStyle w:val="RSCB02ArticleTextChar"/>
          <w:i/>
        </w:rPr>
        <w:t>M</w:t>
      </w:r>
      <w:r w:rsidR="006E773E" w:rsidRPr="001565E8">
        <w:rPr>
          <w:rStyle w:val="RSCB02ArticleTextChar"/>
          <w:vertAlign w:val="subscript"/>
        </w:rPr>
        <w:t>n</w:t>
      </w:r>
      <w:r w:rsidR="007E618B" w:rsidRPr="001565E8">
        <w:rPr>
          <w:rStyle w:val="RSCB02ArticleTextChar"/>
          <w:vertAlign w:val="subscript"/>
        </w:rPr>
        <w:t>,PE</w:t>
      </w:r>
      <w:r w:rsidR="006E773E" w:rsidRPr="001565E8">
        <w:rPr>
          <w:rStyle w:val="RSCB02ArticleTextChar"/>
        </w:rPr>
        <w:t xml:space="preserve"> </w:t>
      </w:r>
      <w:r w:rsidR="008859CE" w:rsidRPr="001565E8">
        <w:rPr>
          <w:rStyle w:val="RSCB02ArticleTextChar"/>
        </w:rPr>
        <w:t xml:space="preserve">= </w:t>
      </w:r>
      <w:r w:rsidR="0046760B" w:rsidRPr="001565E8">
        <w:rPr>
          <w:rStyle w:val="RSCB02ArticleTextChar"/>
        </w:rPr>
        <w:t>8</w:t>
      </w:r>
      <w:r w:rsidR="006E773E" w:rsidRPr="001565E8">
        <w:rPr>
          <w:rStyle w:val="RSCB02ArticleTextChar"/>
        </w:rPr>
        <w:t xml:space="preserve"> </w:t>
      </w:r>
      <w:r w:rsidR="008859CE" w:rsidRPr="001565E8">
        <w:rPr>
          <w:rStyle w:val="RSCB02ArticleTextChar"/>
        </w:rPr>
        <w:t>-</w:t>
      </w:r>
      <w:r w:rsidR="0046760B" w:rsidRPr="001565E8">
        <w:rPr>
          <w:rStyle w:val="RSCB02ArticleTextChar"/>
        </w:rPr>
        <w:t>20</w:t>
      </w:r>
      <w:r w:rsidR="006E773E" w:rsidRPr="001565E8">
        <w:rPr>
          <w:rStyle w:val="RSCB02ArticleTextChar"/>
        </w:rPr>
        <w:t xml:space="preserve"> kg mol</w:t>
      </w:r>
      <w:r w:rsidR="006E773E" w:rsidRPr="001565E8">
        <w:rPr>
          <w:rStyle w:val="RSCB02ArticleTextChar"/>
          <w:vertAlign w:val="superscript"/>
        </w:rPr>
        <w:t>-1</w:t>
      </w:r>
      <w:r w:rsidR="006E773E" w:rsidRPr="001565E8">
        <w:rPr>
          <w:rStyle w:val="RSCB02ArticleTextChar"/>
        </w:rPr>
        <w:t xml:space="preserve">) </w:t>
      </w:r>
      <w:r w:rsidR="00347D3B" w:rsidRPr="001565E8">
        <w:rPr>
          <w:rStyle w:val="RSCB02ArticleTextChar"/>
        </w:rPr>
        <w:t>(</w:t>
      </w:r>
      <w:r w:rsidR="00764EDC" w:rsidRPr="001565E8">
        <w:rPr>
          <w:rStyle w:val="RSCB02ArticleTextChar"/>
        </w:rPr>
        <w:t>Fig.</w:t>
      </w:r>
      <w:r w:rsidR="005869A5" w:rsidRPr="001565E8">
        <w:rPr>
          <w:rStyle w:val="RSCB02ArticleTextChar"/>
        </w:rPr>
        <w:t xml:space="preserve"> </w:t>
      </w:r>
      <w:r w:rsidR="007B032D" w:rsidRPr="001565E8">
        <w:rPr>
          <w:rStyle w:val="RSCB02ArticleTextChar"/>
        </w:rPr>
        <w:t>S20</w:t>
      </w:r>
      <w:r w:rsidR="00A069DD" w:rsidRPr="001565E8">
        <w:rPr>
          <w:rStyle w:val="RSCB02ArticleTextChar"/>
        </w:rPr>
        <w:t xml:space="preserve"> </w:t>
      </w:r>
      <w:r w:rsidR="00251341" w:rsidRPr="001565E8">
        <w:rPr>
          <w:rStyle w:val="RSCB02ArticleTextChar"/>
        </w:rPr>
        <w:t>shows</w:t>
      </w:r>
      <w:r w:rsidR="003424FB" w:rsidRPr="001565E8">
        <w:rPr>
          <w:rStyle w:val="RSCB02ArticleTextChar"/>
        </w:rPr>
        <w:t xml:space="preserve"> the linear dependence of</w:t>
      </w:r>
      <w:r w:rsidR="00251341" w:rsidRPr="001565E8">
        <w:rPr>
          <w:rStyle w:val="RSCB02ArticleTextChar"/>
        </w:rPr>
        <w:t xml:space="preserve"> </w:t>
      </w:r>
      <w:r w:rsidR="00251341" w:rsidRPr="001565E8">
        <w:rPr>
          <w:rStyle w:val="RSCB02ArticleTextChar"/>
          <w:i/>
        </w:rPr>
        <w:t>T</w:t>
      </w:r>
      <w:r w:rsidR="00251341" w:rsidRPr="001565E8">
        <w:rPr>
          <w:rStyle w:val="RSCB02ArticleTextChar"/>
          <w:vertAlign w:val="subscript"/>
        </w:rPr>
        <w:t>g</w:t>
      </w:r>
      <w:r w:rsidR="00251341" w:rsidRPr="001565E8">
        <w:rPr>
          <w:rStyle w:val="RSCB02ArticleTextChar"/>
        </w:rPr>
        <w:t xml:space="preserve"> </w:t>
      </w:r>
      <w:r w:rsidR="003424FB" w:rsidRPr="001565E8">
        <w:rPr>
          <w:rStyle w:val="RSCB02ArticleTextChar"/>
        </w:rPr>
        <w:t>on</w:t>
      </w:r>
      <w:r w:rsidR="00251341" w:rsidRPr="001565E8">
        <w:rPr>
          <w:rStyle w:val="RSCB02ArticleTextChar"/>
        </w:rPr>
        <w:t xml:space="preserve"> 1/</w:t>
      </w:r>
      <w:r w:rsidR="00251341" w:rsidRPr="001565E8">
        <w:rPr>
          <w:rStyle w:val="RSCB02ArticleTextChar"/>
          <w:i/>
        </w:rPr>
        <w:t>M</w:t>
      </w:r>
      <w:r w:rsidR="00251341" w:rsidRPr="001565E8">
        <w:rPr>
          <w:rStyle w:val="RSCB02ArticleTextChar"/>
          <w:vertAlign w:val="subscript"/>
        </w:rPr>
        <w:t>n</w:t>
      </w:r>
      <w:r w:rsidR="00B86208" w:rsidRPr="001565E8">
        <w:rPr>
          <w:rStyle w:val="RSCB02ArticleTextChar"/>
          <w:vertAlign w:val="subscript"/>
        </w:rPr>
        <w:t>,PE</w:t>
      </w:r>
      <w:r w:rsidR="006E773E" w:rsidRPr="001565E8">
        <w:rPr>
          <w:rStyle w:val="RSCB02ArticleTextChar"/>
        </w:rPr>
        <w:t>).</w:t>
      </w:r>
      <w:r w:rsidR="00B4107A" w:rsidRPr="001565E8">
        <w:rPr>
          <w:rStyle w:val="RSCB02ArticleTextChar"/>
        </w:rPr>
        <w:t xml:space="preserve"> </w:t>
      </w:r>
      <w:r w:rsidR="00E23FCF" w:rsidRPr="001565E8">
        <w:rPr>
          <w:rStyle w:val="RSCB02ArticleTextChar"/>
        </w:rPr>
        <w:t>The values are also consistent with previously reported</w:t>
      </w:r>
      <w:r w:rsidR="00347D3B" w:rsidRPr="001565E8">
        <w:rPr>
          <w:rStyle w:val="RSCB02ArticleTextChar"/>
        </w:rPr>
        <w:t xml:space="preserve"> </w:t>
      </w:r>
      <w:r w:rsidR="00347D3B" w:rsidRPr="001565E8">
        <w:rPr>
          <w:rStyle w:val="RSCB02ArticleTextChar"/>
          <w:i/>
        </w:rPr>
        <w:t>T</w:t>
      </w:r>
      <w:r w:rsidR="00347D3B" w:rsidRPr="001565E8">
        <w:rPr>
          <w:rStyle w:val="RSCB02ArticleTextChar"/>
          <w:vertAlign w:val="subscript"/>
        </w:rPr>
        <w:t>g</w:t>
      </w:r>
      <w:r w:rsidR="00347D3B" w:rsidRPr="001565E8">
        <w:rPr>
          <w:rStyle w:val="RSCB02ArticleTextChar"/>
        </w:rPr>
        <w:t xml:space="preserve"> values for </w:t>
      </w:r>
      <w:r w:rsidR="004F702C" w:rsidRPr="001565E8">
        <w:rPr>
          <w:rStyle w:val="RSCB02ArticleTextChar"/>
        </w:rPr>
        <w:t xml:space="preserve">PE </w:t>
      </w:r>
      <w:r w:rsidR="00E23FCF" w:rsidRPr="001565E8">
        <w:rPr>
          <w:rStyle w:val="RSCB02ArticleTextChar"/>
        </w:rPr>
        <w:t>which were</w:t>
      </w:r>
      <w:r w:rsidR="001256EF" w:rsidRPr="001565E8">
        <w:rPr>
          <w:rStyle w:val="RSCB02ArticleTextChar"/>
        </w:rPr>
        <w:t xml:space="preserve"> in the range</w:t>
      </w:r>
      <w:r w:rsidR="004F702C" w:rsidRPr="001565E8">
        <w:rPr>
          <w:rStyle w:val="RSCB02ArticleTextChar"/>
        </w:rPr>
        <w:t xml:space="preserve"> 130-146</w:t>
      </w:r>
      <w:r w:rsidR="00347D3B" w:rsidRPr="001565E8">
        <w:rPr>
          <w:rStyle w:val="RSCB02ArticleTextChar"/>
        </w:rPr>
        <w:t xml:space="preserve"> °C </w:t>
      </w:r>
      <w:r w:rsidR="00E23FCF" w:rsidRPr="001565E8">
        <w:rPr>
          <w:rStyle w:val="RSCB02ArticleTextChar"/>
        </w:rPr>
        <w:t>(</w:t>
      </w:r>
      <w:r w:rsidR="00E23FCF" w:rsidRPr="001565E8">
        <w:rPr>
          <w:rStyle w:val="RSCB02ArticleTextChar"/>
          <w:i/>
        </w:rPr>
        <w:t>M</w:t>
      </w:r>
      <w:r w:rsidR="00E23FCF" w:rsidRPr="001565E8">
        <w:rPr>
          <w:rStyle w:val="RSCB02ArticleTextChar"/>
          <w:vertAlign w:val="subscript"/>
        </w:rPr>
        <w:t>n</w:t>
      </w:r>
      <w:r w:rsidR="00E23FCF" w:rsidRPr="001565E8">
        <w:rPr>
          <w:rStyle w:val="RSCB02ArticleTextChar"/>
        </w:rPr>
        <w:t xml:space="preserve"> =</w:t>
      </w:r>
      <w:r w:rsidR="00347D3B" w:rsidRPr="001565E8">
        <w:rPr>
          <w:rStyle w:val="RSCB02ArticleTextChar"/>
        </w:rPr>
        <w:t xml:space="preserve"> 10-</w:t>
      </w:r>
      <w:r w:rsidR="00FB1468" w:rsidRPr="001565E8">
        <w:rPr>
          <w:rStyle w:val="RSCB02ArticleTextChar"/>
        </w:rPr>
        <w:t xml:space="preserve">20 </w:t>
      </w:r>
      <w:r w:rsidR="00347D3B" w:rsidRPr="001565E8">
        <w:rPr>
          <w:rStyle w:val="RSCB02ArticleTextChar"/>
        </w:rPr>
        <w:t>kg mol</w:t>
      </w:r>
      <w:r w:rsidR="00347D3B" w:rsidRPr="001565E8">
        <w:rPr>
          <w:rStyle w:val="RSCB02ArticleTextChar"/>
          <w:vertAlign w:val="superscript"/>
        </w:rPr>
        <w:t>-1</w:t>
      </w:r>
      <w:r w:rsidR="00E23FCF" w:rsidRPr="001565E8">
        <w:rPr>
          <w:rStyle w:val="RSCB02ArticleTextChar"/>
        </w:rPr>
        <w:t>)</w:t>
      </w:r>
      <w:r w:rsidR="00CD146A" w:rsidRPr="001565E8">
        <w:rPr>
          <w:rStyle w:val="RSCB02ArticleTextChar"/>
        </w:rPr>
        <w:t>.</w:t>
      </w:r>
      <w:r w:rsidR="004F702C" w:rsidRPr="001565E8">
        <w:rPr>
          <w:rStyle w:val="RSCB02ArticleTextChar"/>
        </w:rPr>
        <w:fldChar w:fldCharType="begin">
          <w:fldData xml:space="preserve">PEVuZE5vdGU+PENpdGU+PEF1dGhvcj5MaTwvQXV0aG9yPjxZZWFyPjIwMTg8L1llYXI+PFJlY051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</w:fldData>
        </w:fldChar>
      </w:r>
      <w:r w:rsidR="00764EDC" w:rsidRPr="001565E8">
        <w:rPr>
          <w:rStyle w:val="RSCB02ArticleTextChar"/>
        </w:rPr>
        <w:instrText xml:space="preserve"> ADDIN EN.CITE </w:instrText>
      </w:r>
      <w:r w:rsidR="00764EDC" w:rsidRPr="001565E8">
        <w:rPr>
          <w:rStyle w:val="RSCB02ArticleTextChar"/>
        </w:rPr>
        <w:fldChar w:fldCharType="begin">
          <w:fldData xml:space="preserve">PEVuZE5vdGU+PENpdGU+PEF1dGhvcj5MaTwvQXV0aG9yPjxZZWFyPjIwMTg8L1llYXI+PFJlY051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</w:fldData>
        </w:fldChar>
      </w:r>
      <w:r w:rsidR="00764EDC" w:rsidRPr="001565E8">
        <w:rPr>
          <w:rStyle w:val="RSCB02ArticleTextChar"/>
        </w:rPr>
        <w:instrText xml:space="preserve"> ADDIN EN.CITE.DATA </w:instrText>
      </w:r>
      <w:r w:rsidR="00764EDC" w:rsidRPr="001565E8">
        <w:rPr>
          <w:rStyle w:val="RSCB02ArticleTextChar"/>
        </w:rPr>
      </w:r>
      <w:r w:rsidR="00764EDC" w:rsidRPr="001565E8">
        <w:rPr>
          <w:rStyle w:val="RSCB02ArticleTextChar"/>
        </w:rPr>
        <w:fldChar w:fldCharType="end"/>
      </w:r>
      <w:r w:rsidR="004F702C" w:rsidRPr="001565E8">
        <w:rPr>
          <w:rStyle w:val="RSCB02ArticleTextChar"/>
        </w:rPr>
      </w:r>
      <w:r w:rsidR="004F702C" w:rsidRPr="001565E8">
        <w:rPr>
          <w:rStyle w:val="RSCB02ArticleTextChar"/>
        </w:rPr>
        <w:fldChar w:fldCharType="separate"/>
      </w:r>
      <w:r w:rsidR="005C612A" w:rsidRPr="001565E8">
        <w:rPr>
          <w:rStyle w:val="RSCB02ArticleTextChar"/>
          <w:noProof/>
          <w:vertAlign w:val="superscript"/>
        </w:rPr>
        <w:t>48-50</w:t>
      </w:r>
      <w:r w:rsidR="004F702C" w:rsidRPr="001565E8">
        <w:rPr>
          <w:rStyle w:val="RSCB02ArticleTextChar"/>
        </w:rPr>
        <w:fldChar w:fldCharType="end"/>
      </w:r>
      <w:r w:rsidR="001256EF" w:rsidRPr="001565E8">
        <w:rPr>
          <w:rStyle w:val="RSCB02ArticleTextChar"/>
        </w:rPr>
        <w:t xml:space="preserve"> </w:t>
      </w:r>
      <w:r w:rsidR="003424FB" w:rsidRPr="001565E8">
        <w:rPr>
          <w:rStyle w:val="RSCB02ArticleTextChar"/>
        </w:rPr>
        <w:t xml:space="preserve">For </w:t>
      </w:r>
      <w:r w:rsidR="001256EF" w:rsidRPr="001565E8">
        <w:rPr>
          <w:rStyle w:val="RSCB02ArticleTextChar"/>
        </w:rPr>
        <w:t>TBPE-1 to -5</w:t>
      </w:r>
      <w:r w:rsidR="00D47C6E" w:rsidRPr="001565E8">
        <w:rPr>
          <w:rStyle w:val="RSCB02ArticleTextChar"/>
        </w:rPr>
        <w:t xml:space="preserve">, the </w:t>
      </w:r>
      <w:r w:rsidR="00D47C6E" w:rsidRPr="001565E8">
        <w:rPr>
          <w:rStyle w:val="RSCB02ArticleTextChar"/>
          <w:i/>
        </w:rPr>
        <w:t>T</w:t>
      </w:r>
      <w:r w:rsidR="00D47C6E" w:rsidRPr="001565E8">
        <w:rPr>
          <w:rStyle w:val="RSCB02ArticleTextChar"/>
          <w:vertAlign w:val="subscript"/>
        </w:rPr>
        <w:t xml:space="preserve">g,PE </w:t>
      </w:r>
      <w:r w:rsidR="00D47C6E" w:rsidRPr="001565E8">
        <w:rPr>
          <w:rStyle w:val="RSCB02ArticleTextChar"/>
        </w:rPr>
        <w:t xml:space="preserve">values </w:t>
      </w:r>
      <w:r w:rsidR="001256EF" w:rsidRPr="001565E8">
        <w:rPr>
          <w:rStyle w:val="RSCB02ArticleTextChar"/>
        </w:rPr>
        <w:t xml:space="preserve">increase to the </w:t>
      </w:r>
      <w:r w:rsidR="00D47C6E" w:rsidRPr="001565E8">
        <w:rPr>
          <w:rStyle w:val="RSCB02ArticleTextChar"/>
        </w:rPr>
        <w:t xml:space="preserve">expected </w:t>
      </w:r>
      <w:r w:rsidR="001256EF" w:rsidRPr="001565E8">
        <w:rPr>
          <w:rStyle w:val="RSCB02ArticleTextChar"/>
        </w:rPr>
        <w:t>values</w:t>
      </w:r>
      <w:r w:rsidR="008859CE" w:rsidRPr="001565E8">
        <w:rPr>
          <w:rStyle w:val="RSCB02ArticleTextChar"/>
        </w:rPr>
        <w:t xml:space="preserve"> for </w:t>
      </w:r>
      <w:r w:rsidR="00442CB6" w:rsidRPr="001565E8">
        <w:rPr>
          <w:rStyle w:val="RSCB02ArticleTextChar"/>
        </w:rPr>
        <w:t>entangled</w:t>
      </w:r>
      <w:r w:rsidR="008859CE" w:rsidRPr="001565E8">
        <w:rPr>
          <w:rStyle w:val="RSCB02ArticleTextChar"/>
        </w:rPr>
        <w:t xml:space="preserve"> chains</w:t>
      </w:r>
      <w:r w:rsidR="001256EF" w:rsidRPr="001565E8">
        <w:rPr>
          <w:rStyle w:val="RSCB02ArticleTextChar"/>
        </w:rPr>
        <w:t xml:space="preserve"> </w:t>
      </w:r>
      <w:r w:rsidR="00FB1468" w:rsidRPr="001565E8">
        <w:rPr>
          <w:rStyle w:val="RSCB02ArticleTextChar"/>
        </w:rPr>
        <w:t xml:space="preserve">implying better phase separation with increasing </w:t>
      </w:r>
      <w:r w:rsidR="00FB1468" w:rsidRPr="001565E8">
        <w:rPr>
          <w:rStyle w:val="RSCB02ArticleTextChar"/>
          <w:i/>
        </w:rPr>
        <w:t>N</w:t>
      </w:r>
      <w:r w:rsidR="001256EF" w:rsidRPr="001565E8">
        <w:rPr>
          <w:rStyle w:val="RSCB02ArticleTextChar"/>
        </w:rPr>
        <w:t xml:space="preserve">, a finding which is </w:t>
      </w:r>
      <w:r w:rsidR="008859CE" w:rsidRPr="001565E8">
        <w:rPr>
          <w:rStyle w:val="RSCB02ArticleTextChar"/>
        </w:rPr>
        <w:t xml:space="preserve">fully </w:t>
      </w:r>
      <w:r w:rsidR="001256EF" w:rsidRPr="001565E8">
        <w:rPr>
          <w:rStyle w:val="RSCB02ArticleTextChar"/>
        </w:rPr>
        <w:t>consistent with other</w:t>
      </w:r>
      <w:r w:rsidR="00FB1468" w:rsidRPr="001565E8">
        <w:rPr>
          <w:rStyle w:val="RSCB02ArticleTextChar"/>
        </w:rPr>
        <w:t xml:space="preserve"> </w:t>
      </w:r>
      <w:r w:rsidR="001256EF" w:rsidRPr="001565E8">
        <w:rPr>
          <w:rStyle w:val="RSCB02ArticleTextChar"/>
        </w:rPr>
        <w:t>phase-separat</w:t>
      </w:r>
      <w:r w:rsidR="003424FB" w:rsidRPr="001565E8">
        <w:rPr>
          <w:rStyle w:val="RSCB02ArticleTextChar"/>
        </w:rPr>
        <w:t>ed</w:t>
      </w:r>
      <w:r w:rsidR="00FB1468" w:rsidRPr="001565E8">
        <w:rPr>
          <w:rStyle w:val="RSCB02ArticleTextChar"/>
        </w:rPr>
        <w:t xml:space="preserve"> block polymer</w:t>
      </w:r>
      <w:r w:rsidR="001256EF" w:rsidRPr="001565E8">
        <w:rPr>
          <w:rStyle w:val="RSCB02ArticleTextChar"/>
        </w:rPr>
        <w:t>s</w:t>
      </w:r>
      <w:r w:rsidR="00FB1468" w:rsidRPr="001565E8">
        <w:rPr>
          <w:rStyle w:val="RSCB02ArticleTextChar"/>
        </w:rPr>
        <w:t>.</w:t>
      </w:r>
      <w:r w:rsidR="003C5197" w:rsidRPr="001565E8">
        <w:rPr>
          <w:rStyle w:val="RSCB02ArticleTextChar"/>
        </w:rPr>
        <w:fldChar w:fldCharType="begin"/>
      </w:r>
      <w:r w:rsidR="006E121B" w:rsidRPr="001565E8">
        <w:rPr>
          <w:rStyle w:val="RSCB02ArticleTextChar"/>
        </w:rPr>
        <w:instrText xml:space="preserve"> ADDIN EN.CITE &lt;EndNote&gt;&lt;Cite&gt;&lt;Author&gt;Sinturel&lt;/Author&gt;&lt;Year&gt;2015&lt;/Year&gt;&lt;RecNum&gt;19&lt;/RecNum&gt;&lt;DisplayText&gt;&lt;style face="superscript"&gt;11&lt;/style&gt;&lt;/DisplayText&gt;&lt;record&gt;&lt;rec-number&gt;19&lt;/rec-number&gt;&lt;foreign-keys&gt;&lt;key app="EN" db-id="pe0x59sfdx5vdneta275esxctfs0szw500w0" timestamp="1558347431"&gt;19&lt;/key&gt;&lt;/foreign-keys&gt;&lt;ref-type name="Journal Article"&gt;17&lt;/ref-type&gt;&lt;contributors&gt;&lt;authors&gt;&lt;author&gt;Sinturel, Christophe&lt;/author&gt;&lt;author&gt;Bates, Frank S.&lt;/author&gt;&lt;author&gt;Hillmyer, Marc A.&lt;/author&gt;&lt;/authors&gt;&lt;/contributors&gt;&lt;titles&gt;&lt;title&gt;High χ–Low N Block Polymers: How Far Can We Go?&lt;/title&gt;&lt;secondary-title&gt;ACS Macro Lett.&lt;/secondary-title&gt;&lt;/titles&gt;&lt;periodical&gt;&lt;full-title&gt;ACS Macro Lett.&lt;/full-title&gt;&lt;/periodical&gt;&lt;pages&gt;1044-1050&lt;/pages&gt;&lt;volume&gt;4&lt;/volume&gt;&lt;number&gt;9&lt;/number&gt;&lt;dates&gt;&lt;year&gt;2015&lt;/year&gt;&lt;pub-dates&gt;&lt;date&gt;2015/09/15&lt;/date&gt;&lt;/pub-dates&gt;&lt;/dates&gt;&lt;publisher&gt;American Chemical Society&lt;/publisher&gt;&lt;urls&gt;&lt;related-urls&gt;&lt;url&gt;&lt;style face="underline" font="default" size="100%"&gt;https://doi.org/10.1021/acsmacrolett.5b00472&lt;/style&gt;&lt;/url&gt;&lt;url&gt;&lt;style face="underline" font="default" size="100%"&gt;https://pubs.acs.org/doi/pdfplus/10.1021/acsmacrolett.5b00472&lt;/style&gt;&lt;/url&gt;&lt;/related-urls&gt;&lt;/urls&gt;&lt;electronic-resource-num&gt;10.1021/acsmacrolett.5b00472&lt;/electronic-resource-num&gt;&lt;/record&gt;&lt;/Cite&gt;&lt;/EndNote&gt;</w:instrText>
      </w:r>
      <w:r w:rsidR="003C5197" w:rsidRPr="001565E8">
        <w:rPr>
          <w:rStyle w:val="RSCB02ArticleTextChar"/>
        </w:rPr>
        <w:fldChar w:fldCharType="separate"/>
      </w:r>
      <w:r w:rsidR="00464165" w:rsidRPr="001565E8">
        <w:rPr>
          <w:rStyle w:val="RSCB02ArticleTextChar"/>
          <w:noProof/>
          <w:vertAlign w:val="superscript"/>
        </w:rPr>
        <w:t>11</w:t>
      </w:r>
      <w:r w:rsidR="003C5197" w:rsidRPr="001565E8">
        <w:rPr>
          <w:rStyle w:val="RSCB02ArticleTextChar"/>
        </w:rPr>
        <w:fldChar w:fldCharType="end"/>
      </w:r>
      <w:r w:rsidR="00FB1468" w:rsidRPr="001565E8">
        <w:rPr>
          <w:rStyle w:val="RSCB02ArticleTextChar"/>
        </w:rPr>
        <w:t xml:space="preserve"> </w:t>
      </w:r>
      <w:r w:rsidR="00156FB7" w:rsidRPr="001565E8">
        <w:rPr>
          <w:rStyle w:val="RSCB02ArticleTextChar"/>
        </w:rPr>
        <w:t>Likewise, f</w:t>
      </w:r>
      <w:r w:rsidR="00000653" w:rsidRPr="001565E8">
        <w:rPr>
          <w:rStyle w:val="RSCB02ArticleTextChar"/>
        </w:rPr>
        <w:t xml:space="preserve">or </w:t>
      </w:r>
      <w:r w:rsidR="008B380D" w:rsidRPr="001565E8">
        <w:rPr>
          <w:rStyle w:val="RSCB02ArticleTextChar"/>
        </w:rPr>
        <w:t xml:space="preserve">the </w:t>
      </w:r>
      <w:r w:rsidR="00000653" w:rsidRPr="001565E8">
        <w:rPr>
          <w:rStyle w:val="RSCB02ArticleTextChar"/>
        </w:rPr>
        <w:t>soft PDL block, the</w:t>
      </w:r>
      <w:r w:rsidR="006E773E" w:rsidRPr="001565E8">
        <w:rPr>
          <w:rStyle w:val="RSCB02ArticleTextChar"/>
        </w:rPr>
        <w:t xml:space="preserve"> </w:t>
      </w:r>
      <w:r w:rsidR="006E773E" w:rsidRPr="001565E8">
        <w:rPr>
          <w:rStyle w:val="RSCB02ArticleTextChar"/>
          <w:i/>
        </w:rPr>
        <w:t>T</w:t>
      </w:r>
      <w:r w:rsidR="006E773E" w:rsidRPr="001565E8">
        <w:rPr>
          <w:rStyle w:val="RSCB02ArticleTextChar"/>
          <w:vertAlign w:val="subscript"/>
        </w:rPr>
        <w:t>g</w:t>
      </w:r>
      <w:r w:rsidR="006E773E" w:rsidRPr="001565E8">
        <w:rPr>
          <w:rStyle w:val="RSCB02ArticleTextChar"/>
        </w:rPr>
        <w:t xml:space="preserve"> </w:t>
      </w:r>
      <w:r w:rsidR="001256EF" w:rsidRPr="001565E8">
        <w:rPr>
          <w:rStyle w:val="RSCB02ArticleTextChar"/>
        </w:rPr>
        <w:t xml:space="preserve">decreases </w:t>
      </w:r>
      <w:r w:rsidR="00000653" w:rsidRPr="001565E8">
        <w:rPr>
          <w:rStyle w:val="RSCB02ArticleTextChar"/>
        </w:rPr>
        <w:t xml:space="preserve">from -49 to </w:t>
      </w:r>
      <w:r w:rsidR="003410FA" w:rsidRPr="001565E8">
        <w:rPr>
          <w:rStyle w:val="RSCB02ArticleTextChar"/>
        </w:rPr>
        <w:t>-51</w:t>
      </w:r>
      <w:r w:rsidR="006E773E" w:rsidRPr="001565E8">
        <w:rPr>
          <w:rStyle w:val="RSCB02ArticleTextChar"/>
        </w:rPr>
        <w:t xml:space="preserve"> °C</w:t>
      </w:r>
      <w:r w:rsidR="00D47C6E" w:rsidRPr="001565E8">
        <w:rPr>
          <w:rStyle w:val="RSCB02ArticleTextChar"/>
        </w:rPr>
        <w:t xml:space="preserve"> </w:t>
      </w:r>
      <w:r w:rsidR="00E23FCF" w:rsidRPr="001565E8">
        <w:rPr>
          <w:rStyle w:val="RSCB02ArticleTextChar"/>
        </w:rPr>
        <w:t xml:space="preserve">from </w:t>
      </w:r>
      <w:r w:rsidR="00000653" w:rsidRPr="001565E8">
        <w:rPr>
          <w:rStyle w:val="RSCB02ArticleTextChar"/>
        </w:rPr>
        <w:t xml:space="preserve">TBPE-1 to </w:t>
      </w:r>
      <w:r w:rsidR="00E23FCF" w:rsidRPr="001565E8">
        <w:rPr>
          <w:rStyle w:val="RSCB02ArticleTextChar"/>
        </w:rPr>
        <w:t>TBPE</w:t>
      </w:r>
      <w:r w:rsidR="00000653" w:rsidRPr="001565E8">
        <w:rPr>
          <w:rStyle w:val="RSCB02ArticleTextChar"/>
        </w:rPr>
        <w:t>-5</w:t>
      </w:r>
      <w:r w:rsidR="00E23FCF" w:rsidRPr="001565E8">
        <w:rPr>
          <w:rStyle w:val="RSCB02ArticleTextChar"/>
        </w:rPr>
        <w:t xml:space="preserve"> </w:t>
      </w:r>
      <w:r w:rsidR="008859CE" w:rsidRPr="001565E8">
        <w:rPr>
          <w:rStyle w:val="RSCB02ArticleTextChar"/>
        </w:rPr>
        <w:t>as</w:t>
      </w:r>
      <w:r w:rsidR="00000653" w:rsidRPr="001565E8">
        <w:rPr>
          <w:rStyle w:val="RSCB02ArticleTextChar"/>
        </w:rPr>
        <w:t xml:space="preserve"> </w:t>
      </w:r>
      <w:r w:rsidR="008B380D" w:rsidRPr="001565E8">
        <w:rPr>
          <w:rStyle w:val="RSCB02ArticleTextChar"/>
        </w:rPr>
        <w:t>the</w:t>
      </w:r>
      <w:r w:rsidR="00000653" w:rsidRPr="001565E8">
        <w:rPr>
          <w:rStyle w:val="RSCB02ArticleTextChar"/>
        </w:rPr>
        <w:t xml:space="preserve"> </w:t>
      </w:r>
      <w:r w:rsidR="00000653" w:rsidRPr="001565E8">
        <w:rPr>
          <w:rStyle w:val="RSCB02ArticleTextChar"/>
          <w:i/>
        </w:rPr>
        <w:t>M</w:t>
      </w:r>
      <w:r w:rsidR="00000653" w:rsidRPr="001565E8">
        <w:rPr>
          <w:rStyle w:val="RSCB02ArticleTextChar"/>
          <w:vertAlign w:val="subscript"/>
        </w:rPr>
        <w:t>n</w:t>
      </w:r>
      <w:r w:rsidR="00000653" w:rsidRPr="001565E8">
        <w:rPr>
          <w:rStyle w:val="RSCB02ArticleTextChar"/>
        </w:rPr>
        <w:t xml:space="preserve"> </w:t>
      </w:r>
      <w:r w:rsidR="008859CE" w:rsidRPr="001565E8">
        <w:rPr>
          <w:rStyle w:val="RSCB02ArticleTextChar"/>
        </w:rPr>
        <w:t xml:space="preserve">increases </w:t>
      </w:r>
      <w:r w:rsidR="008B380D" w:rsidRPr="001565E8">
        <w:rPr>
          <w:rStyle w:val="RSCB02ArticleTextChar"/>
        </w:rPr>
        <w:t>from 27 to 65 kg mol</w:t>
      </w:r>
      <w:r w:rsidR="008B380D" w:rsidRPr="001565E8">
        <w:rPr>
          <w:rStyle w:val="RSCB02ArticleTextChar"/>
          <w:vertAlign w:val="superscript"/>
        </w:rPr>
        <w:t>-1</w:t>
      </w:r>
      <w:r w:rsidR="008B380D" w:rsidRPr="001565E8">
        <w:rPr>
          <w:rStyle w:val="RSCB02ArticleTextChar"/>
        </w:rPr>
        <w:t>.</w:t>
      </w:r>
      <w:r w:rsidR="00000653" w:rsidRPr="001565E8">
        <w:rPr>
          <w:rStyle w:val="RSCB02ArticleTextChar"/>
        </w:rPr>
        <w:t xml:space="preserve"> </w:t>
      </w:r>
      <w:r w:rsidR="003424FB" w:rsidRPr="001565E8">
        <w:rPr>
          <w:rStyle w:val="RSCB02ArticleTextChar"/>
        </w:rPr>
        <w:t xml:space="preserve">(Table S2 illustrates the expected </w:t>
      </w:r>
      <w:r w:rsidR="003424FB" w:rsidRPr="001565E8">
        <w:rPr>
          <w:rStyle w:val="RSCB02ArticleTextChar"/>
          <w:i/>
        </w:rPr>
        <w:t>T</w:t>
      </w:r>
      <w:r w:rsidR="003424FB" w:rsidRPr="001565E8">
        <w:rPr>
          <w:rStyle w:val="RSCB02ArticleTextChar"/>
          <w:vertAlign w:val="subscript"/>
        </w:rPr>
        <w:t>g</w:t>
      </w:r>
      <w:r w:rsidR="003424FB" w:rsidRPr="001565E8">
        <w:rPr>
          <w:rStyle w:val="RSCB02ArticleTextChar"/>
        </w:rPr>
        <w:t xml:space="preserve"> values based on the molar masses using the previously reported Fox-Flory parameters for PDL and those estimated here for PE).</w:t>
      </w:r>
      <w:r w:rsidR="00305225" w:rsidRPr="001565E8">
        <w:rPr>
          <w:rStyle w:val="RSCB02ArticleTextChar"/>
        </w:rPr>
        <w:fldChar w:fldCharType="begin"/>
      </w:r>
      <w:r w:rsidR="00F70F89" w:rsidRPr="001565E8">
        <w:rPr>
          <w:rStyle w:val="RSCB02ArticleTextChar"/>
        </w:rPr>
        <w:instrText xml:space="preserve"> ADDIN EN.CITE &lt;EndNote&gt;&lt;Cite&gt;&lt;Author&gt;Martello&lt;/Author&gt;&lt;Year&gt;2014&lt;/Year&gt;&lt;RecNum&gt;14&lt;/RecNum&gt;&lt;DisplayText&gt;&lt;style face="superscript"&gt;21&lt;/style&gt;&lt;/DisplayText&gt;&lt;record&gt;&lt;rec-number&gt;14&lt;/rec-number&gt;&lt;foreign-keys&gt;&lt;key app="EN" db-id="pe0x59sfdx5vdneta275esxctfs0szw500w0" timestamp="1558345964"&gt;14&lt;/key&gt;&lt;/foreign-keys&gt;&lt;ref-type name="Journal Article"&gt;17&lt;/ref-type&gt;&lt;contributors&gt;&lt;authors&gt;&lt;author&gt;Martello, Mark T.&lt;/author&gt;&lt;author&gt;Schneiderman, Deborah K.&lt;/author&gt;&lt;author&gt;Hillmyer, Marc A.&lt;/author&gt;&lt;/authors&gt;&lt;/contributors&gt;&lt;titles&gt;&lt;title&gt;Synthesis and Melt Processing of Sustainable Poly(ε-decalactone)-block-Poly(lactide) Multiblock Thermoplastic Elastomers&lt;/title&gt;&lt;secondary-title&gt;ACS Sustain. Chem. Eng. &lt;/secondary-title&gt;&lt;/titles&gt;&lt;pages&gt;2519-2526&lt;/pages&gt;&lt;volume&gt;2&lt;/volume&gt;&lt;number&gt;11&lt;/number&gt;&lt;dates&gt;&lt;year&gt;2014&lt;/year&gt;&lt;pub-dates&gt;&lt;date&gt;2014/11/03&lt;/date&gt;&lt;/pub-dates&gt;&lt;/dates&gt;&lt;publisher&gt;American Chemical Society&lt;/publisher&gt;&lt;urls&gt;&lt;related-urls&gt;&lt;url&gt;&lt;style face="underline" font="default" size="100%"&gt;https://doi.org/10.1021/sc500412a&lt;/style&gt;&lt;/url&gt;&lt;url&gt;&lt;style face="underline" font="default" size="100%"&gt;https://pubs.acs.org/doi/pdfplus/10.1021/sc500412a&lt;/style&gt;&lt;/url&gt;&lt;/related-urls&gt;&lt;/urls&gt;&lt;electronic-resource-num&gt;10.1021/sc500412a&lt;/electronic-resource-num&gt;&lt;/record&gt;&lt;/Cite&gt;&lt;/EndNote&gt;</w:instrText>
      </w:r>
      <w:r w:rsidR="00305225" w:rsidRPr="001565E8">
        <w:rPr>
          <w:rStyle w:val="RSCB02ArticleTextChar"/>
        </w:rPr>
        <w:fldChar w:fldCharType="separate"/>
      </w:r>
      <w:r w:rsidR="00B208D4" w:rsidRPr="001565E8">
        <w:rPr>
          <w:rStyle w:val="RSCB02ArticleTextChar"/>
          <w:noProof/>
          <w:vertAlign w:val="superscript"/>
        </w:rPr>
        <w:t>21</w:t>
      </w:r>
      <w:r w:rsidR="00305225" w:rsidRPr="001565E8">
        <w:rPr>
          <w:rStyle w:val="RSCB02ArticleTextChar"/>
        </w:rPr>
        <w:fldChar w:fldCharType="end"/>
      </w:r>
      <w:r w:rsidR="003424FB" w:rsidRPr="001565E8">
        <w:rPr>
          <w:rStyle w:val="RSCB02ArticleTextChar"/>
        </w:rPr>
        <w:t xml:space="preserve"> </w:t>
      </w:r>
    </w:p>
    <w:p w14:paraId="3C51720E" w14:textId="550A9734" w:rsidR="008408E1" w:rsidRPr="001565E8" w:rsidRDefault="00C63A77" w:rsidP="00773176">
      <w:pPr>
        <w:pStyle w:val="RSCB02ArticleText"/>
        <w:rPr>
          <w:rStyle w:val="RSCB02ArticleTextChar"/>
        </w:rPr>
      </w:pPr>
      <w:r w:rsidRPr="001565E8">
        <w:rPr>
          <w:rStyle w:val="RSCB02ArticleTextChar"/>
        </w:rPr>
        <w:tab/>
      </w:r>
      <w:r w:rsidR="001256EF" w:rsidRPr="001565E8">
        <w:rPr>
          <w:rStyle w:val="RSCB02ArticleTextChar"/>
        </w:rPr>
        <w:t>For TBPE-6 to</w:t>
      </w:r>
      <w:r w:rsidR="00735863" w:rsidRPr="001565E8">
        <w:rPr>
          <w:rStyle w:val="RSCB02ArticleTextChar"/>
        </w:rPr>
        <w:t xml:space="preserve"> </w:t>
      </w:r>
      <w:r w:rsidR="001256EF" w:rsidRPr="001565E8">
        <w:rPr>
          <w:rStyle w:val="RSCB02ArticleTextChar"/>
        </w:rPr>
        <w:t xml:space="preserve">-9, there </w:t>
      </w:r>
      <w:r w:rsidR="008859CE" w:rsidRPr="001565E8">
        <w:rPr>
          <w:rStyle w:val="RSCB02ArticleTextChar"/>
        </w:rPr>
        <w:t xml:space="preserve">is a </w:t>
      </w:r>
      <w:r w:rsidR="001256EF" w:rsidRPr="001565E8">
        <w:rPr>
          <w:rStyle w:val="RSCB02ArticleTextChar"/>
        </w:rPr>
        <w:t>significant</w:t>
      </w:r>
      <w:r w:rsidR="008859CE" w:rsidRPr="001565E8">
        <w:rPr>
          <w:rStyle w:val="RSCB02ArticleTextChar"/>
        </w:rPr>
        <w:t xml:space="preserve"> reduction in the</w:t>
      </w:r>
      <w:r w:rsidR="001256EF" w:rsidRPr="001565E8">
        <w:rPr>
          <w:rStyle w:val="RSCB02ArticleTextChar"/>
        </w:rPr>
        <w:t xml:space="preserve"> volume </w:t>
      </w:r>
      <w:r w:rsidR="006F001E" w:rsidRPr="001565E8">
        <w:rPr>
          <w:rStyle w:val="RSCB02ArticleTextChar"/>
        </w:rPr>
        <w:t>fraction</w:t>
      </w:r>
      <w:r w:rsidR="001256EF" w:rsidRPr="001565E8">
        <w:rPr>
          <w:rStyle w:val="RSCB02ArticleTextChar"/>
        </w:rPr>
        <w:t>s</w:t>
      </w:r>
      <w:r w:rsidR="006F001E" w:rsidRPr="001565E8">
        <w:rPr>
          <w:rStyle w:val="RSCB02ArticleTextChar"/>
        </w:rPr>
        <w:t xml:space="preserve"> of hard </w:t>
      </w:r>
      <w:r w:rsidR="001256EF" w:rsidRPr="001565E8">
        <w:rPr>
          <w:rStyle w:val="RSCB02ArticleTextChar"/>
        </w:rPr>
        <w:t>PE block</w:t>
      </w:r>
      <w:r w:rsidR="006F001E" w:rsidRPr="001565E8">
        <w:rPr>
          <w:rStyle w:val="RSCB02ArticleTextChar"/>
        </w:rPr>
        <w:t xml:space="preserve"> </w:t>
      </w:r>
      <w:r w:rsidR="0007218D" w:rsidRPr="001565E8">
        <w:rPr>
          <w:rStyle w:val="RSCB02ArticleTextChar"/>
        </w:rPr>
        <w:t>(</w:t>
      </w:r>
      <w:r w:rsidR="006E773E" w:rsidRPr="001565E8">
        <w:rPr>
          <w:rStyle w:val="RSCB02ArticleTextChar"/>
          <w:i/>
        </w:rPr>
        <w:t>f</w:t>
      </w:r>
      <w:r w:rsidR="006E773E" w:rsidRPr="001565E8">
        <w:rPr>
          <w:rStyle w:val="RSCB02ArticleTextChar"/>
          <w:vertAlign w:val="subscript"/>
        </w:rPr>
        <w:t>hard</w:t>
      </w:r>
      <w:r w:rsidR="00735863" w:rsidRPr="001565E8">
        <w:rPr>
          <w:rStyle w:val="RSCB02ArticleTextChar"/>
          <w:vertAlign w:val="subscript"/>
        </w:rPr>
        <w:t xml:space="preserve"> </w:t>
      </w:r>
      <w:r w:rsidR="006E773E" w:rsidRPr="001565E8">
        <w:rPr>
          <w:rStyle w:val="RSCB02ArticleTextChar"/>
        </w:rPr>
        <w:t>&lt;</w:t>
      </w:r>
      <w:r w:rsidR="00735863" w:rsidRPr="001565E8">
        <w:rPr>
          <w:rStyle w:val="RSCB02ArticleTextChar"/>
        </w:rPr>
        <w:t xml:space="preserve"> </w:t>
      </w:r>
      <w:r w:rsidR="006E773E" w:rsidRPr="001565E8">
        <w:rPr>
          <w:rStyle w:val="RSCB02ArticleTextChar"/>
        </w:rPr>
        <w:t>0.4</w:t>
      </w:r>
      <w:r w:rsidR="0007218D" w:rsidRPr="001565E8">
        <w:rPr>
          <w:rStyle w:val="RSCB02ArticleTextChar"/>
        </w:rPr>
        <w:t>)</w:t>
      </w:r>
      <w:r w:rsidR="001256EF" w:rsidRPr="001565E8">
        <w:rPr>
          <w:rStyle w:val="RSCB02ArticleTextChar"/>
        </w:rPr>
        <w:t xml:space="preserve"> and the resulting upper </w:t>
      </w:r>
      <w:r w:rsidR="004F658C" w:rsidRPr="001565E8">
        <w:rPr>
          <w:rStyle w:val="RSCB02ArticleTextChar"/>
        </w:rPr>
        <w:t xml:space="preserve">glass </w:t>
      </w:r>
      <w:r w:rsidR="001256EF" w:rsidRPr="001565E8">
        <w:rPr>
          <w:rStyle w:val="RSCB02ArticleTextChar"/>
        </w:rPr>
        <w:t>transitions in the DSC are all weak and broad. Therefore, the</w:t>
      </w:r>
      <w:r w:rsidR="006F001E" w:rsidRPr="001565E8">
        <w:rPr>
          <w:rStyle w:val="RSCB02ArticleTextChar"/>
        </w:rPr>
        <w:t xml:space="preserve"> </w:t>
      </w:r>
      <w:r w:rsidR="006E773E" w:rsidRPr="001565E8">
        <w:rPr>
          <w:rStyle w:val="RSCB02ArticleTextChar"/>
        </w:rPr>
        <w:t xml:space="preserve">upper </w:t>
      </w:r>
      <w:r w:rsidR="006E773E" w:rsidRPr="001565E8">
        <w:rPr>
          <w:rStyle w:val="RSCB02ArticleTextChar"/>
          <w:i/>
        </w:rPr>
        <w:t>T</w:t>
      </w:r>
      <w:r w:rsidR="006E773E" w:rsidRPr="001565E8">
        <w:rPr>
          <w:rStyle w:val="RSCB02ArticleTextChar"/>
          <w:vertAlign w:val="subscript"/>
        </w:rPr>
        <w:t>g</w:t>
      </w:r>
      <w:r w:rsidR="006E773E" w:rsidRPr="001565E8">
        <w:rPr>
          <w:rStyle w:val="RSCB02ArticleTextChar"/>
        </w:rPr>
        <w:t xml:space="preserve"> </w:t>
      </w:r>
      <w:r w:rsidR="001256EF" w:rsidRPr="001565E8">
        <w:rPr>
          <w:rStyle w:val="RSCB02ArticleTextChar"/>
        </w:rPr>
        <w:t xml:space="preserve">values were </w:t>
      </w:r>
      <w:r w:rsidR="004F658C" w:rsidRPr="001565E8">
        <w:rPr>
          <w:rStyle w:val="RSCB02ArticleTextChar"/>
        </w:rPr>
        <w:t xml:space="preserve">confirmed </w:t>
      </w:r>
      <w:r w:rsidR="001256EF" w:rsidRPr="001565E8">
        <w:rPr>
          <w:rStyle w:val="RSCB02ArticleTextChar"/>
        </w:rPr>
        <w:t>using</w:t>
      </w:r>
      <w:r w:rsidR="006E773E" w:rsidRPr="001565E8">
        <w:rPr>
          <w:rStyle w:val="RSCB02ArticleTextChar"/>
        </w:rPr>
        <w:t xml:space="preserve"> DMTA</w:t>
      </w:r>
      <w:r w:rsidR="001256EF" w:rsidRPr="001565E8">
        <w:rPr>
          <w:rStyle w:val="RSCB02ArticleTextChar"/>
        </w:rPr>
        <w:t xml:space="preserve">, as </w:t>
      </w:r>
      <w:r w:rsidR="006E773E" w:rsidRPr="001565E8">
        <w:rPr>
          <w:rStyle w:val="RSCB02ArticleTextChar"/>
        </w:rPr>
        <w:t xml:space="preserve">the peak </w:t>
      </w:r>
      <w:r w:rsidR="00CE2155" w:rsidRPr="001565E8">
        <w:rPr>
          <w:rStyle w:val="RSCB02ArticleTextChar"/>
        </w:rPr>
        <w:t xml:space="preserve">maxima </w:t>
      </w:r>
      <w:r w:rsidR="00376583" w:rsidRPr="001565E8">
        <w:rPr>
          <w:rStyle w:val="RSCB02ArticleTextChar"/>
        </w:rPr>
        <w:t>in tan(δ) (</w:t>
      </w:r>
      <w:r w:rsidR="00764EDC" w:rsidRPr="001565E8">
        <w:rPr>
          <w:rStyle w:val="RSCB02ArticleTextChar"/>
        </w:rPr>
        <w:t>Fig.</w:t>
      </w:r>
      <w:r w:rsidR="00376583" w:rsidRPr="001565E8">
        <w:rPr>
          <w:rStyle w:val="RSCB02ArticleTextChar"/>
        </w:rPr>
        <w:t xml:space="preserve"> </w:t>
      </w:r>
      <w:r w:rsidR="005B35BF" w:rsidRPr="001565E8">
        <w:rPr>
          <w:rStyle w:val="RSCB02ArticleTextChar"/>
        </w:rPr>
        <w:t>1</w:t>
      </w:r>
      <w:r w:rsidR="008E5B67" w:rsidRPr="001565E8">
        <w:rPr>
          <w:rStyle w:val="RSCB02ArticleTextChar"/>
        </w:rPr>
        <w:t>A</w:t>
      </w:r>
      <w:r w:rsidR="00376583" w:rsidRPr="001565E8">
        <w:rPr>
          <w:rStyle w:val="RSCB02ArticleTextChar"/>
        </w:rPr>
        <w:t xml:space="preserve"> and </w:t>
      </w:r>
      <w:r w:rsidR="00764EDC" w:rsidRPr="001565E8">
        <w:rPr>
          <w:rStyle w:val="RSCB02ArticleTextChar"/>
        </w:rPr>
        <w:t>Fig.</w:t>
      </w:r>
      <w:r w:rsidR="0007218D" w:rsidRPr="001565E8">
        <w:rPr>
          <w:rStyle w:val="RSCB02ArticleTextChar"/>
        </w:rPr>
        <w:t xml:space="preserve"> </w:t>
      </w:r>
      <w:r w:rsidR="007B032D" w:rsidRPr="001565E8">
        <w:rPr>
          <w:rStyle w:val="RSCB02ArticleTextChar"/>
        </w:rPr>
        <w:t>S21</w:t>
      </w:r>
      <w:r w:rsidR="00A56796" w:rsidRPr="001565E8">
        <w:rPr>
          <w:rStyle w:val="RSCB02ArticleTextChar"/>
        </w:rPr>
        <w:t>-</w:t>
      </w:r>
      <w:r w:rsidR="0052261A" w:rsidRPr="001565E8">
        <w:rPr>
          <w:rStyle w:val="RSCB02ArticleTextChar"/>
        </w:rPr>
        <w:t>S28</w:t>
      </w:r>
      <w:r w:rsidR="00A56796" w:rsidRPr="001565E8">
        <w:rPr>
          <w:rStyle w:val="RSCB02ArticleTextChar"/>
        </w:rPr>
        <w:t>)</w:t>
      </w:r>
      <w:r w:rsidR="00D8335C" w:rsidRPr="001565E8">
        <w:rPr>
          <w:rStyle w:val="RSCB02ArticleTextChar"/>
        </w:rPr>
        <w:t>.</w:t>
      </w:r>
      <w:r w:rsidR="006E773E" w:rsidRPr="001565E8">
        <w:rPr>
          <w:rStyle w:val="RSCB02ArticleTextChar"/>
        </w:rPr>
        <w:t xml:space="preserve"> </w:t>
      </w:r>
      <w:r w:rsidR="00D8335C" w:rsidRPr="001565E8">
        <w:rPr>
          <w:rStyle w:val="RSCB02ArticleTextChar"/>
        </w:rPr>
        <w:t xml:space="preserve">The </w:t>
      </w:r>
      <w:r w:rsidR="001256EF" w:rsidRPr="001565E8">
        <w:rPr>
          <w:rStyle w:val="RSCB02ArticleTextChar"/>
        </w:rPr>
        <w:t xml:space="preserve">PE </w:t>
      </w:r>
      <w:r w:rsidR="006E773E" w:rsidRPr="001565E8">
        <w:rPr>
          <w:rStyle w:val="RSCB02ArticleTextChar"/>
          <w:i/>
        </w:rPr>
        <w:t>T</w:t>
      </w:r>
      <w:r w:rsidR="006E773E" w:rsidRPr="001565E8">
        <w:rPr>
          <w:rStyle w:val="RSCB02ArticleTextChar"/>
          <w:vertAlign w:val="subscript"/>
        </w:rPr>
        <w:t>g</w:t>
      </w:r>
      <w:r w:rsidR="006E773E" w:rsidRPr="001565E8">
        <w:rPr>
          <w:rStyle w:val="RSCB02ArticleTextChar"/>
        </w:rPr>
        <w:t xml:space="preserve"> </w:t>
      </w:r>
      <w:r w:rsidR="001256EF" w:rsidRPr="001565E8">
        <w:rPr>
          <w:rStyle w:val="RSCB02ArticleTextChar"/>
        </w:rPr>
        <w:t xml:space="preserve">values progressively decrease </w:t>
      </w:r>
      <w:r w:rsidR="006E773E" w:rsidRPr="001565E8">
        <w:rPr>
          <w:rStyle w:val="RSCB02ArticleTextChar"/>
        </w:rPr>
        <w:t>from 1</w:t>
      </w:r>
      <w:r w:rsidR="00CE2155" w:rsidRPr="001565E8">
        <w:rPr>
          <w:rStyle w:val="RSCB02ArticleTextChar"/>
        </w:rPr>
        <w:t>46</w:t>
      </w:r>
      <w:r w:rsidR="00110301" w:rsidRPr="001565E8">
        <w:rPr>
          <w:rStyle w:val="RSCB02ArticleTextChar"/>
        </w:rPr>
        <w:t xml:space="preserve"> °C for TB</w:t>
      </w:r>
      <w:r w:rsidR="006E773E" w:rsidRPr="001565E8">
        <w:rPr>
          <w:rStyle w:val="RSCB02ArticleTextChar"/>
        </w:rPr>
        <w:t>PE-</w:t>
      </w:r>
      <w:r w:rsidR="00CE2155" w:rsidRPr="001565E8">
        <w:rPr>
          <w:rStyle w:val="RSCB02ArticleTextChar"/>
        </w:rPr>
        <w:t>6</w:t>
      </w:r>
      <w:r w:rsidR="006E773E" w:rsidRPr="001565E8">
        <w:rPr>
          <w:rStyle w:val="RSCB02ArticleTextChar"/>
        </w:rPr>
        <w:t xml:space="preserve"> </w:t>
      </w:r>
      <w:r w:rsidR="00110301" w:rsidRPr="001565E8">
        <w:rPr>
          <w:rStyle w:val="RSCB02ArticleTextChar"/>
        </w:rPr>
        <w:t>to 123 °C for TB</w:t>
      </w:r>
      <w:r w:rsidR="006E773E" w:rsidRPr="001565E8">
        <w:rPr>
          <w:rStyle w:val="RSCB02ArticleTextChar"/>
        </w:rPr>
        <w:t xml:space="preserve">PE-9 </w:t>
      </w:r>
      <w:r w:rsidR="00E23FCF" w:rsidRPr="001565E8">
        <w:rPr>
          <w:rStyle w:val="RSCB02ArticleTextChar"/>
        </w:rPr>
        <w:t xml:space="preserve">and are consistent with the decreasing degree of polymerization </w:t>
      </w:r>
      <w:r w:rsidR="00D8335C" w:rsidRPr="001565E8">
        <w:rPr>
          <w:rStyle w:val="RSCB02ArticleTextChar"/>
        </w:rPr>
        <w:t>(</w:t>
      </w:r>
      <w:r w:rsidR="00BA409F" w:rsidRPr="001565E8">
        <w:rPr>
          <w:rStyle w:val="RSCB02ArticleTextChar"/>
        </w:rPr>
        <w:t xml:space="preserve">Table 1, </w:t>
      </w:r>
      <w:r w:rsidR="00764EDC" w:rsidRPr="001565E8">
        <w:rPr>
          <w:rStyle w:val="RSCB02ArticleTextChar"/>
        </w:rPr>
        <w:t>Fig.</w:t>
      </w:r>
      <w:r w:rsidR="00D8335C" w:rsidRPr="001565E8">
        <w:rPr>
          <w:rStyle w:val="RSCB02ArticleTextChar"/>
        </w:rPr>
        <w:t xml:space="preserve"> </w:t>
      </w:r>
      <w:r w:rsidR="0052261A" w:rsidRPr="001565E8">
        <w:rPr>
          <w:rStyle w:val="RSCB02ArticleTextChar"/>
        </w:rPr>
        <w:t>S29</w:t>
      </w:r>
      <w:r w:rsidR="00D8335C" w:rsidRPr="001565E8">
        <w:rPr>
          <w:rStyle w:val="RSCB02ArticleTextChar"/>
        </w:rPr>
        <w:t>).</w:t>
      </w:r>
      <w:r w:rsidR="006E773E" w:rsidRPr="001565E8">
        <w:rPr>
          <w:rStyle w:val="RSCB02ArticleTextChar"/>
        </w:rPr>
        <w:t xml:space="preserve"> </w:t>
      </w:r>
      <w:r w:rsidR="005B35BF" w:rsidRPr="001565E8">
        <w:rPr>
          <w:rStyle w:val="RSCB02ArticleTextChar"/>
        </w:rPr>
        <w:t>As a result</w:t>
      </w:r>
      <w:r w:rsidR="00C60E9B" w:rsidRPr="001565E8">
        <w:rPr>
          <w:rStyle w:val="RSCB02ArticleTextChar"/>
        </w:rPr>
        <w:t xml:space="preserve"> </w:t>
      </w:r>
      <w:r w:rsidR="00676568" w:rsidRPr="001565E8">
        <w:rPr>
          <w:rStyle w:val="RSCB02ArticleTextChar"/>
        </w:rPr>
        <w:t xml:space="preserve">the operating temperature </w:t>
      </w:r>
      <w:r w:rsidR="00C60E9B" w:rsidRPr="001565E8">
        <w:rPr>
          <w:rStyle w:val="RSCB02ArticleTextChar"/>
        </w:rPr>
        <w:t xml:space="preserve">range </w:t>
      </w:r>
      <w:r w:rsidR="00676568" w:rsidRPr="001565E8">
        <w:rPr>
          <w:rStyle w:val="RSCB02ArticleTextChar"/>
        </w:rPr>
        <w:t xml:space="preserve">for </w:t>
      </w:r>
      <w:r w:rsidR="004F658C" w:rsidRPr="001565E8">
        <w:rPr>
          <w:rStyle w:val="RSCB02ArticleTextChar"/>
        </w:rPr>
        <w:t xml:space="preserve">all </w:t>
      </w:r>
      <w:r w:rsidR="00676568" w:rsidRPr="001565E8">
        <w:rPr>
          <w:rStyle w:val="RSCB02ArticleTextChar"/>
        </w:rPr>
        <w:t xml:space="preserve">these materials is </w:t>
      </w:r>
      <w:r w:rsidR="004F658C" w:rsidRPr="001565E8">
        <w:rPr>
          <w:rStyle w:val="RSCB02ArticleTextChar"/>
        </w:rPr>
        <w:t xml:space="preserve">impressively wide, for example </w:t>
      </w:r>
      <w:r w:rsidR="00C60E9B" w:rsidRPr="001565E8">
        <w:rPr>
          <w:rStyle w:val="RSCB02ArticleTextChar"/>
        </w:rPr>
        <w:t xml:space="preserve">TBPE-5 </w:t>
      </w:r>
      <w:r w:rsidR="00E23FCF" w:rsidRPr="001565E8">
        <w:rPr>
          <w:rStyle w:val="RSCB02ArticleTextChar"/>
        </w:rPr>
        <w:t>spans</w:t>
      </w:r>
      <w:r w:rsidR="004F658C" w:rsidRPr="001565E8">
        <w:rPr>
          <w:rStyle w:val="RSCB02ArticleTextChar"/>
        </w:rPr>
        <w:t xml:space="preserve"> an operating temperature range of</w:t>
      </w:r>
      <w:r w:rsidR="00C60E9B" w:rsidRPr="001565E8">
        <w:rPr>
          <w:rStyle w:val="RSCB02ArticleTextChar"/>
        </w:rPr>
        <w:t xml:space="preserve"> </w:t>
      </w:r>
      <w:r w:rsidR="00676568" w:rsidRPr="001565E8">
        <w:rPr>
          <w:rStyle w:val="RSCB02ArticleTextChar"/>
        </w:rPr>
        <w:t>206 °C</w:t>
      </w:r>
      <w:r w:rsidR="00E23FCF" w:rsidRPr="001565E8">
        <w:rPr>
          <w:rStyle w:val="RSCB02ArticleTextChar"/>
        </w:rPr>
        <w:t xml:space="preserve"> (from -42 to 146 °C)</w:t>
      </w:r>
      <w:r w:rsidR="00303CC6" w:rsidRPr="001565E8">
        <w:rPr>
          <w:rStyle w:val="RSCB02ArticleTextChar"/>
        </w:rPr>
        <w:t>.</w:t>
      </w:r>
    </w:p>
    <w:p w14:paraId="05FCAC29" w14:textId="6F1C85D0" w:rsidR="0067365B" w:rsidRPr="001565E8" w:rsidRDefault="00FE2E8B" w:rsidP="00FE2E8B">
      <w:pPr>
        <w:pStyle w:val="RSCI05CaptiontoFigureSchemeChartwithbottombar"/>
        <w:spacing w:after="0" w:line="240" w:lineRule="auto"/>
      </w:pPr>
      <w:r w:rsidRPr="001565E8">
        <w:rPr>
          <w:noProof/>
          <w:lang w:eastAsia="en-GB"/>
        </w:rPr>
        <w:lastRenderedPageBreak/>
        <w:drawing>
          <wp:inline distT="0" distB="0" distL="0" distR="0" wp14:anchorId="4824C3B4" wp14:editId="6D40EA18">
            <wp:extent cx="3167392" cy="2225675"/>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MTA.emf"/>
                    <pic:cNvPicPr/>
                  </pic:nvPicPr>
                  <pic:blipFill rotWithShape="1">
                    <a:blip r:embed="rId15" cstate="print">
                      <a:extLst>
                        <a:ext uri="{28A0092B-C50C-407E-A947-70E740481C1C}">
                          <a14:useLocalDpi xmlns:a14="http://schemas.microsoft.com/office/drawing/2010/main" val="0"/>
                        </a:ext>
                      </a:extLst>
                    </a:blip>
                    <a:srcRect t="3146" b="4937"/>
                    <a:stretch/>
                  </pic:blipFill>
                  <pic:spPr bwMode="auto">
                    <a:xfrm>
                      <a:off x="0" y="0"/>
                      <a:ext cx="3168015" cy="2226113"/>
                    </a:xfrm>
                    <a:prstGeom prst="rect">
                      <a:avLst/>
                    </a:prstGeom>
                    <a:ln>
                      <a:noFill/>
                    </a:ln>
                    <a:extLst>
                      <a:ext uri="{53640926-AAD7-44D8-BBD7-CCE9431645EC}">
                        <a14:shadowObscured xmlns:a14="http://schemas.microsoft.com/office/drawing/2010/main"/>
                      </a:ext>
                    </a:extLst>
                  </pic:spPr>
                </pic:pic>
              </a:graphicData>
            </a:graphic>
          </wp:inline>
        </w:drawing>
      </w:r>
      <w:r w:rsidRPr="001565E8">
        <w:rPr>
          <w:noProof/>
          <w:lang w:eastAsia="en-GB"/>
        </w:rPr>
        <w:drawing>
          <wp:inline distT="0" distB="0" distL="0" distR="0" wp14:anchorId="3B64BD97" wp14:editId="1C35A870">
            <wp:extent cx="3167380" cy="2182586"/>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lateau.emf"/>
                    <pic:cNvPicPr/>
                  </pic:nvPicPr>
                  <pic:blipFill rotWithShape="1">
                    <a:blip r:embed="rId16" cstate="print">
                      <a:extLst>
                        <a:ext uri="{28A0092B-C50C-407E-A947-70E740481C1C}">
                          <a14:useLocalDpi xmlns:a14="http://schemas.microsoft.com/office/drawing/2010/main" val="0"/>
                        </a:ext>
                      </a:extLst>
                    </a:blip>
                    <a:srcRect t="4496" b="5368"/>
                    <a:stretch/>
                  </pic:blipFill>
                  <pic:spPr bwMode="auto">
                    <a:xfrm>
                      <a:off x="0" y="0"/>
                      <a:ext cx="3168015" cy="2183024"/>
                    </a:xfrm>
                    <a:prstGeom prst="rect">
                      <a:avLst/>
                    </a:prstGeom>
                    <a:ln>
                      <a:noFill/>
                    </a:ln>
                    <a:extLst>
                      <a:ext uri="{53640926-AAD7-44D8-BBD7-CCE9431645EC}">
                        <a14:shadowObscured xmlns:a14="http://schemas.microsoft.com/office/drawing/2010/main"/>
                      </a:ext>
                    </a:extLst>
                  </pic:spPr>
                </pic:pic>
              </a:graphicData>
            </a:graphic>
          </wp:inline>
        </w:drawing>
      </w:r>
    </w:p>
    <w:p w14:paraId="084FAAB9" w14:textId="0D49441B" w:rsidR="008D1375" w:rsidRPr="001565E8" w:rsidRDefault="008D1375" w:rsidP="00FB53C6">
      <w:pPr>
        <w:pStyle w:val="RSCI05CaptiontoFigureSchemeChartwithbottombar"/>
      </w:pPr>
      <w:r w:rsidRPr="001565E8">
        <w:rPr>
          <w:b/>
        </w:rPr>
        <w:t>Fig</w:t>
      </w:r>
      <w:r w:rsidR="00E7793E" w:rsidRPr="001565E8">
        <w:rPr>
          <w:b/>
        </w:rPr>
        <w:t>.</w:t>
      </w:r>
      <w:r w:rsidR="00735863" w:rsidRPr="001565E8">
        <w:rPr>
          <w:b/>
        </w:rPr>
        <w:t xml:space="preserve"> </w:t>
      </w:r>
      <w:r w:rsidRPr="001565E8">
        <w:rPr>
          <w:b/>
        </w:rPr>
        <w:t>1</w:t>
      </w:r>
      <w:r w:rsidR="00EA0192" w:rsidRPr="001565E8">
        <w:t xml:space="preserve"> DMTA</w:t>
      </w:r>
      <w:r w:rsidR="00E23FCF" w:rsidRPr="001565E8">
        <w:t xml:space="preserve"> </w:t>
      </w:r>
      <w:r w:rsidR="00EA0192" w:rsidRPr="001565E8">
        <w:t>of TBPE samples</w:t>
      </w:r>
      <w:r w:rsidR="00B32F1A" w:rsidRPr="001565E8">
        <w:t xml:space="preserve"> (</w:t>
      </w:r>
      <w:r w:rsidR="00E12D04" w:rsidRPr="001565E8">
        <w:t xml:space="preserve">heated from </w:t>
      </w:r>
      <w:r w:rsidR="00B32F1A" w:rsidRPr="001565E8">
        <w:t>-60 to 160 °C</w:t>
      </w:r>
      <w:r w:rsidR="00E23FCF" w:rsidRPr="001565E8">
        <w:t>,</w:t>
      </w:r>
      <w:r w:rsidR="00B32F1A" w:rsidRPr="001565E8">
        <w:t xml:space="preserve"> at 5 °C min</w:t>
      </w:r>
      <w:r w:rsidR="00B32F1A" w:rsidRPr="001565E8">
        <w:rPr>
          <w:vertAlign w:val="superscript"/>
        </w:rPr>
        <w:t>-1</w:t>
      </w:r>
      <w:r w:rsidR="00B32F1A" w:rsidRPr="001565E8">
        <w:t>, 1 Hz frequency, 1% amplitude strain)</w:t>
      </w:r>
      <w:r w:rsidRPr="001565E8">
        <w:t>.</w:t>
      </w:r>
      <w:r w:rsidR="00BB420D" w:rsidRPr="001565E8">
        <w:t xml:space="preserve"> A)</w:t>
      </w:r>
      <w:r w:rsidR="00EA0192" w:rsidRPr="001565E8">
        <w:t xml:space="preserve"> DMTA of TBPE-7 </w:t>
      </w:r>
      <w:r w:rsidR="00B32F1A" w:rsidRPr="001565E8">
        <w:t>show</w:t>
      </w:r>
      <w:r w:rsidR="00EA0192" w:rsidRPr="001565E8">
        <w:t>ing two glass transitions and a t</w:t>
      </w:r>
      <w:r w:rsidRPr="001565E8">
        <w:t>heoretical</w:t>
      </w:r>
      <w:r w:rsidR="00EA0192" w:rsidRPr="001565E8">
        <w:t xml:space="preserve"> o</w:t>
      </w:r>
      <w:r w:rsidRPr="001565E8">
        <w:t>perating t</w:t>
      </w:r>
      <w:r w:rsidR="00B32F1A" w:rsidRPr="001565E8">
        <w:t>emperature window from -41 to +</w:t>
      </w:r>
      <w:r w:rsidRPr="001565E8">
        <w:t>136 °C</w:t>
      </w:r>
      <w:r w:rsidR="00B32F1A" w:rsidRPr="001565E8">
        <w:t xml:space="preserve">; </w:t>
      </w:r>
      <w:r w:rsidR="00BB420D" w:rsidRPr="001565E8">
        <w:t>B) S</w:t>
      </w:r>
      <w:r w:rsidR="00EA0192" w:rsidRPr="001565E8">
        <w:t xml:space="preserve">torage </w:t>
      </w:r>
      <w:r w:rsidR="00B32F1A" w:rsidRPr="001565E8">
        <w:t>m</w:t>
      </w:r>
      <w:r w:rsidR="00EA0192" w:rsidRPr="001565E8">
        <w:t>odul</w:t>
      </w:r>
      <w:r w:rsidR="00E23FCF" w:rsidRPr="001565E8">
        <w:t>i</w:t>
      </w:r>
      <w:r w:rsidR="00EA0192" w:rsidRPr="001565E8">
        <w:t xml:space="preserve"> for TBPE-6 to -9 showing increasing plateau modul</w:t>
      </w:r>
      <w:r w:rsidR="00E23FCF" w:rsidRPr="001565E8">
        <w:t>i</w:t>
      </w:r>
      <w:r w:rsidR="00EA0192" w:rsidRPr="001565E8">
        <w:t xml:space="preserve"> with hard domain content (</w:t>
      </w:r>
      <w:r w:rsidR="00EA0192" w:rsidRPr="001565E8">
        <w:rPr>
          <w:i/>
        </w:rPr>
        <w:t>f</w:t>
      </w:r>
      <w:r w:rsidR="00EA0192" w:rsidRPr="001565E8">
        <w:rPr>
          <w:vertAlign w:val="subscript"/>
        </w:rPr>
        <w:t>hard</w:t>
      </w:r>
      <w:r w:rsidR="00B32F1A" w:rsidRPr="001565E8">
        <w:t xml:space="preserve"> 0.12 to 0.29)</w:t>
      </w:r>
      <w:r w:rsidR="00EA0192" w:rsidRPr="001565E8">
        <w:t xml:space="preserve">. </w:t>
      </w:r>
    </w:p>
    <w:p w14:paraId="68F4766B" w14:textId="1F27C3D7" w:rsidR="004F658C" w:rsidRPr="001565E8" w:rsidRDefault="00C60E9B" w:rsidP="00C110B1">
      <w:pPr>
        <w:pStyle w:val="RSCB02ArticleText"/>
        <w:ind w:firstLine="284"/>
        <w:rPr>
          <w:rStyle w:val="RSCB02ArticleTextChar"/>
        </w:rPr>
      </w:pPr>
      <w:r w:rsidRPr="001565E8">
        <w:rPr>
          <w:rStyle w:val="RSCB02ArticleTextChar"/>
        </w:rPr>
        <w:t>It is important to emphasise that the</w:t>
      </w:r>
      <w:r w:rsidR="002A7846" w:rsidRPr="001565E8">
        <w:rPr>
          <w:rStyle w:val="RSCB02ArticleTextChar"/>
        </w:rPr>
        <w:t xml:space="preserve"> upper operating temperature</w:t>
      </w:r>
      <w:r w:rsidRPr="001565E8">
        <w:rPr>
          <w:rStyle w:val="RSCB02ArticleTextChar"/>
        </w:rPr>
        <w:t xml:space="preserve"> for all block polyesters</w:t>
      </w:r>
      <w:r w:rsidR="002A7846" w:rsidRPr="001565E8">
        <w:rPr>
          <w:rStyle w:val="RSCB02ArticleTextChar"/>
        </w:rPr>
        <w:t xml:space="preserve"> is </w:t>
      </w:r>
      <w:r w:rsidRPr="001565E8">
        <w:rPr>
          <w:rStyle w:val="RSCB02ArticleTextChar"/>
        </w:rPr>
        <w:t xml:space="preserve">considerably </w:t>
      </w:r>
      <w:r w:rsidR="002A7846" w:rsidRPr="001565E8">
        <w:rPr>
          <w:rStyle w:val="RSCB02ArticleTextChar"/>
        </w:rPr>
        <w:t xml:space="preserve">higher </w:t>
      </w:r>
      <w:r w:rsidRPr="001565E8">
        <w:rPr>
          <w:rStyle w:val="RSCB02ArticleTextChar"/>
        </w:rPr>
        <w:t>than alternative TPEs. For</w:t>
      </w:r>
      <w:r w:rsidR="004F658C" w:rsidRPr="001565E8">
        <w:rPr>
          <w:rStyle w:val="RSCB02ArticleTextChar"/>
        </w:rPr>
        <w:t xml:space="preserve"> example, block polyesters incorporating</w:t>
      </w:r>
      <w:r w:rsidRPr="001565E8">
        <w:rPr>
          <w:rStyle w:val="RSCB02ArticleTextChar"/>
        </w:rPr>
        <w:t xml:space="preserve"> PLA block</w:t>
      </w:r>
      <w:r w:rsidR="004F658C" w:rsidRPr="001565E8">
        <w:rPr>
          <w:rStyle w:val="RSCB02ArticleTextChar"/>
        </w:rPr>
        <w:t>s are limited by an</w:t>
      </w:r>
      <w:r w:rsidRPr="001565E8">
        <w:rPr>
          <w:rStyle w:val="RSCB02ArticleTextChar"/>
        </w:rPr>
        <w:t xml:space="preserve"> upper </w:t>
      </w:r>
      <w:r w:rsidR="004F658C" w:rsidRPr="001565E8">
        <w:rPr>
          <w:rStyle w:val="RSCB02ArticleTextChar"/>
        </w:rPr>
        <w:t>temperature of</w:t>
      </w:r>
      <w:r w:rsidRPr="001565E8">
        <w:rPr>
          <w:rStyle w:val="RSCB02ArticleTextChar"/>
        </w:rPr>
        <w:t xml:space="preserve"> </w:t>
      </w:r>
      <w:r w:rsidR="002A7846" w:rsidRPr="001565E8">
        <w:rPr>
          <w:rStyle w:val="RSCB02ArticleTextChar"/>
        </w:rPr>
        <w:t>~</w:t>
      </w:r>
      <w:r w:rsidR="003424FB" w:rsidRPr="001565E8">
        <w:rPr>
          <w:rStyle w:val="RSCB02ArticleTextChar"/>
        </w:rPr>
        <w:t>55-</w:t>
      </w:r>
      <w:r w:rsidR="002A7846" w:rsidRPr="001565E8">
        <w:rPr>
          <w:rStyle w:val="RSCB02ArticleTextChar"/>
        </w:rPr>
        <w:t>60</w:t>
      </w:r>
      <w:r w:rsidRPr="001565E8">
        <w:rPr>
          <w:rStyle w:val="RSCB02ArticleTextChar"/>
        </w:rPr>
        <w:t xml:space="preserve"> °C</w:t>
      </w:r>
      <w:r w:rsidR="004F658C" w:rsidRPr="001565E8">
        <w:rPr>
          <w:rStyle w:val="RSCB02ArticleTextChar"/>
        </w:rPr>
        <w:t>. Styrenic</w:t>
      </w:r>
      <w:r w:rsidRPr="001565E8">
        <w:rPr>
          <w:rStyle w:val="RSCB02ArticleTextChar"/>
        </w:rPr>
        <w:t xml:space="preserve"> block polymers</w:t>
      </w:r>
      <w:r w:rsidR="004F658C" w:rsidRPr="001565E8">
        <w:rPr>
          <w:rStyle w:val="RSCB02ArticleTextChar"/>
        </w:rPr>
        <w:t xml:space="preserve"> show</w:t>
      </w:r>
      <w:r w:rsidRPr="001565E8">
        <w:rPr>
          <w:rStyle w:val="RSCB02ArticleTextChar"/>
        </w:rPr>
        <w:t xml:space="preserve"> upper </w:t>
      </w:r>
      <w:r w:rsidR="004F658C" w:rsidRPr="001565E8">
        <w:rPr>
          <w:rStyle w:val="RSCB02ArticleTextChar"/>
        </w:rPr>
        <w:t xml:space="preserve">temperature </w:t>
      </w:r>
      <w:r w:rsidRPr="001565E8">
        <w:rPr>
          <w:rStyle w:val="RSCB02ArticleTextChar"/>
        </w:rPr>
        <w:t>limit</w:t>
      </w:r>
      <w:r w:rsidR="004F658C" w:rsidRPr="001565E8">
        <w:rPr>
          <w:rStyle w:val="RSCB02ArticleTextChar"/>
        </w:rPr>
        <w:t>s</w:t>
      </w:r>
      <w:r w:rsidRPr="001565E8">
        <w:rPr>
          <w:rStyle w:val="RSCB02ArticleTextChar"/>
        </w:rPr>
        <w:t xml:space="preserve"> at ~</w:t>
      </w:r>
      <w:r w:rsidR="002A7846" w:rsidRPr="001565E8">
        <w:rPr>
          <w:rStyle w:val="RSCB02ArticleTextChar"/>
        </w:rPr>
        <w:t>100</w:t>
      </w:r>
      <w:r w:rsidR="00736A5D" w:rsidRPr="001565E8">
        <w:rPr>
          <w:rStyle w:val="RSCB02ArticleTextChar"/>
        </w:rPr>
        <w:t> </w:t>
      </w:r>
      <w:r w:rsidR="002A7846" w:rsidRPr="001565E8">
        <w:rPr>
          <w:rStyle w:val="RSCB02ArticleTextChar"/>
        </w:rPr>
        <w:t>°C.</w:t>
      </w:r>
      <w:r w:rsidR="009E2AD5" w:rsidRPr="001565E8">
        <w:rPr>
          <w:rStyle w:val="RSCB02ArticleTextChar"/>
        </w:rPr>
        <w:fldChar w:fldCharType="begin"/>
      </w:r>
      <w:r w:rsidR="00F70F89" w:rsidRPr="001565E8">
        <w:rPr>
          <w:rStyle w:val="RSCB02ArticleTextChar"/>
        </w:rPr>
        <w:instrText xml:space="preserve"> ADDIN EN.CITE &lt;EndNote&gt;&lt;Cite&gt;&lt;Author&gt;Drobny&lt;/Author&gt;&lt;Year&gt;2007&lt;/Year&gt;&lt;RecNum&gt;282&lt;/RecNum&gt;&lt;DisplayText&gt;&lt;style face="superscript"&gt;82&lt;/style&gt;&lt;/DisplayText&gt;&lt;record&gt;&lt;rec-number&gt;282&lt;/rec-number&gt;&lt;foreign-keys&gt;&lt;key app="EN" db-id="pe0x59sfdx5vdneta275esxctfs0szw500w0" timestamp="1579021042"&gt;282&lt;/key&gt;&lt;/foreign-keys&gt;&lt;ref-type name="Book Section"&gt;5&lt;/ref-type&gt;&lt;contributors&gt;&lt;authors&gt;&lt;author&gt;Drobny, Jiri George&lt;/author&gt;&lt;/authors&gt;&lt;/contributors&gt;&lt;titles&gt;&lt;title&gt;Technical Data Sheets for Comericial TPEs&lt;/title&gt;&lt;secondary-title&gt;Handbook of Thermoplastic Elastomers&lt;/secondary-title&gt;&lt;/titles&gt;&lt;dates&gt;&lt;year&gt;2007&lt;/year&gt;&lt;/dates&gt;&lt;pub-location&gt;Norwich, NY&lt;/pub-location&gt;&lt;publisher&gt;William Andrew Publishing&lt;/publisher&gt;&lt;urls&gt;&lt;/urls&gt;&lt;/record&gt;&lt;/Cite&gt;&lt;/EndNote&gt;</w:instrText>
      </w:r>
      <w:r w:rsidR="009E2AD5" w:rsidRPr="001565E8">
        <w:rPr>
          <w:rStyle w:val="RSCB02ArticleTextChar"/>
        </w:rPr>
        <w:fldChar w:fldCharType="separate"/>
      </w:r>
      <w:r w:rsidR="00F70F89" w:rsidRPr="001565E8">
        <w:rPr>
          <w:rStyle w:val="RSCB02ArticleTextChar"/>
          <w:noProof/>
          <w:vertAlign w:val="superscript"/>
        </w:rPr>
        <w:t>82</w:t>
      </w:r>
      <w:r w:rsidR="009E2AD5" w:rsidRPr="001565E8">
        <w:rPr>
          <w:rStyle w:val="RSCB02ArticleTextChar"/>
        </w:rPr>
        <w:fldChar w:fldCharType="end"/>
      </w:r>
      <w:r w:rsidR="002A7846" w:rsidRPr="001565E8">
        <w:rPr>
          <w:rStyle w:val="RSCB02ArticleTextChar"/>
        </w:rPr>
        <w:t xml:space="preserve"> </w:t>
      </w:r>
      <w:r w:rsidRPr="001565E8">
        <w:rPr>
          <w:rStyle w:val="RSCB02ArticleTextChar"/>
        </w:rPr>
        <w:t xml:space="preserve">These </w:t>
      </w:r>
      <w:r w:rsidR="00E23FCF" w:rsidRPr="001565E8">
        <w:rPr>
          <w:rStyle w:val="RSCB02ArticleTextChar"/>
        </w:rPr>
        <w:t xml:space="preserve">new </w:t>
      </w:r>
      <w:r w:rsidRPr="001565E8">
        <w:rPr>
          <w:rStyle w:val="RSCB02ArticleTextChar"/>
        </w:rPr>
        <w:t>triblock polyesters also show high</w:t>
      </w:r>
      <w:r w:rsidR="00E23FCF" w:rsidRPr="001565E8">
        <w:rPr>
          <w:rStyle w:val="RSCB02ArticleTextChar"/>
        </w:rPr>
        <w:t>er</w:t>
      </w:r>
      <w:r w:rsidRPr="001565E8">
        <w:rPr>
          <w:rStyle w:val="RSCB02ArticleTextChar"/>
        </w:rPr>
        <w:t xml:space="preserve"> temperature stability</w:t>
      </w:r>
      <w:r w:rsidR="002A7846" w:rsidRPr="001565E8">
        <w:rPr>
          <w:rStyle w:val="RSCB02ArticleTextChar"/>
        </w:rPr>
        <w:t xml:space="preserve"> </w:t>
      </w:r>
      <w:r w:rsidRPr="001565E8">
        <w:rPr>
          <w:rStyle w:val="RSCB02ArticleTextChar"/>
        </w:rPr>
        <w:t>than</w:t>
      </w:r>
      <w:r w:rsidR="002A7846" w:rsidRPr="001565E8">
        <w:rPr>
          <w:rStyle w:val="RSCB02ArticleTextChar"/>
        </w:rPr>
        <w:t xml:space="preserve"> </w:t>
      </w:r>
      <w:r w:rsidR="00E23FCF" w:rsidRPr="001565E8">
        <w:rPr>
          <w:rStyle w:val="RSCB02ArticleTextChar"/>
        </w:rPr>
        <w:t>the previously reported</w:t>
      </w:r>
      <w:r w:rsidR="002A7846" w:rsidRPr="001565E8">
        <w:rPr>
          <w:rStyle w:val="RSCB02ArticleTextChar"/>
        </w:rPr>
        <w:t xml:space="preserve"> </w:t>
      </w:r>
      <w:r w:rsidR="00735863" w:rsidRPr="001565E8">
        <w:rPr>
          <w:rStyle w:val="RSCB02ArticleTextChar"/>
        </w:rPr>
        <w:t>multi-block polyester-urethane</w:t>
      </w:r>
      <w:r w:rsidRPr="001565E8">
        <w:rPr>
          <w:rStyle w:val="RSCB02ArticleTextChar"/>
        </w:rPr>
        <w:t xml:space="preserve"> </w:t>
      </w:r>
      <w:r w:rsidR="002A7846" w:rsidRPr="001565E8">
        <w:rPr>
          <w:rStyle w:val="RSCB02ArticleTextChar"/>
        </w:rPr>
        <w:t>(</w:t>
      </w:r>
      <w:r w:rsidR="004F658C" w:rsidRPr="001565E8">
        <w:rPr>
          <w:rStyle w:val="RSCB02ArticleTextChar"/>
          <w:i/>
        </w:rPr>
        <w:t>T</w:t>
      </w:r>
      <w:r w:rsidR="004F658C" w:rsidRPr="001565E8">
        <w:rPr>
          <w:rStyle w:val="RSCB02ArticleTextChar"/>
          <w:vertAlign w:val="subscript"/>
        </w:rPr>
        <w:t>upper</w:t>
      </w:r>
      <w:r w:rsidR="004F658C" w:rsidRPr="001565E8">
        <w:rPr>
          <w:rStyle w:val="RSCB02ArticleTextChar"/>
        </w:rPr>
        <w:t xml:space="preserve"> </w:t>
      </w:r>
      <w:r w:rsidRPr="001565E8">
        <w:rPr>
          <w:rStyle w:val="RSCB02ArticleTextChar"/>
        </w:rPr>
        <w:t>~</w:t>
      </w:r>
      <w:r w:rsidR="002A7846" w:rsidRPr="001565E8">
        <w:rPr>
          <w:rStyle w:val="RSCB02ArticleTextChar"/>
        </w:rPr>
        <w:t>97 °C)</w:t>
      </w:r>
      <w:r w:rsidR="00305225" w:rsidRPr="001565E8">
        <w:rPr>
          <w:rStyle w:val="RSCB02ArticleTextChar"/>
        </w:rPr>
        <w:t>.</w:t>
      </w:r>
      <w:r w:rsidR="00305225" w:rsidRPr="001565E8">
        <w:rPr>
          <w:rStyle w:val="RSCB02ArticleTextChar"/>
        </w:rPr>
        <w:fldChar w:fldCharType="begin"/>
      </w:r>
      <w:r w:rsidR="00665FDE" w:rsidRPr="001565E8">
        <w:rPr>
          <w:rStyle w:val="RSCB02ArticleTextChar"/>
        </w:rPr>
        <w:instrText xml:space="preserve"> ADDIN EN.CITE &lt;EndNote&gt;&lt;Cite&gt;&lt;Author&gt;Zhu&lt;/Author&gt;&lt;Year&gt;2018&lt;/Year&gt;&lt;RecNum&gt;2&lt;/RecNum&gt;&lt;DisplayText&gt;&lt;style face="superscript"&gt;54&lt;/style&gt;&lt;/DisplayText&gt;&lt;record&gt;&lt;rec-number&gt;2&lt;/rec-number&gt;&lt;foreign-keys&gt;&lt;key app="EN" db-id="pe0x59sfdx5vdneta275esxctfs0szw500w0" timestamp="1552641274"&gt;2&lt;/key&gt;&lt;/foreign-keys&gt;&lt;ref-type name="Journal Article"&gt;17&lt;/ref-type&gt;&lt;contributors&gt;&lt;authors&gt;&lt;author&gt;Zhu, Yunqing&lt;/author&gt;&lt;author&gt;Radlauer, Madalyn R.&lt;/author&gt;&lt;author&gt;Schneiderman, Deborah K.&lt;/author&gt;&lt;author&gt;Shaffer, Milo S. P.&lt;/author&gt;&lt;author&gt;Hillmyer, Marc A.&lt;/author&gt;&lt;author&gt;Williams, Charlotte K.&lt;/author&gt;&lt;/authors&gt;&lt;/contributors&gt;&lt;titles&gt;&lt;title&gt;Multiblock Polyesters Demonstrating High Elasticity and Shape Memory Effects&lt;/title&gt;&lt;secondary-title&gt;Macromolecules&lt;/secondary-title&gt;&lt;/titles&gt;&lt;periodical&gt;&lt;full-title&gt;Macromolecules&lt;/full-title&gt;&lt;/periodical&gt;&lt;pages&gt;2466-2475&lt;/pages&gt;&lt;volume&gt;51&lt;/volume&gt;&lt;number&gt;7&lt;/number&gt;&lt;dates&gt;&lt;year&gt;2018&lt;/year&gt;&lt;pub-dates&gt;&lt;date&gt;2018/04/10&lt;/date&gt;&lt;/pub-dates&gt;&lt;/dates&gt;&lt;publisher&gt;American Chemical Society&lt;/publisher&gt;&lt;isbn&gt;0024-9297&lt;/isbn&gt;&lt;urls&gt;&lt;related-urls&gt;&lt;url&gt;https://doi.org/10.1021/acs.macromol.7b02690&lt;/url&gt;&lt;url&gt;https://pubs.acs.org/doi/pdfplus/10.1021/acs.macromol.7b02690&lt;/url&gt;&lt;/related-urls&gt;&lt;/urls&gt;&lt;electronic-resource-num&gt;10.1021/acs.macromol.7b02690&lt;/electronic-resource-num&gt;&lt;/record&gt;&lt;/Cite&gt;&lt;/EndNote&gt;</w:instrText>
      </w:r>
      <w:r w:rsidR="00305225" w:rsidRPr="001565E8">
        <w:rPr>
          <w:rStyle w:val="RSCB02ArticleTextChar"/>
        </w:rPr>
        <w:fldChar w:fldCharType="separate"/>
      </w:r>
      <w:r w:rsidR="00665FDE" w:rsidRPr="001565E8">
        <w:rPr>
          <w:rStyle w:val="RSCB02ArticleTextChar"/>
          <w:noProof/>
          <w:vertAlign w:val="superscript"/>
        </w:rPr>
        <w:t>54</w:t>
      </w:r>
      <w:r w:rsidR="00305225" w:rsidRPr="001565E8">
        <w:rPr>
          <w:rStyle w:val="RSCB02ArticleTextChar"/>
        </w:rPr>
        <w:fldChar w:fldCharType="end"/>
      </w:r>
      <w:r w:rsidR="00B27CCB" w:rsidRPr="001565E8">
        <w:rPr>
          <w:rStyle w:val="RSCB02ArticleTextChar"/>
        </w:rPr>
        <w:t xml:space="preserve"> </w:t>
      </w:r>
      <w:r w:rsidRPr="001565E8">
        <w:rPr>
          <w:rStyle w:val="RSCB02ArticleTextChar"/>
        </w:rPr>
        <w:t>There is certainly</w:t>
      </w:r>
      <w:r w:rsidR="002A7846" w:rsidRPr="001565E8">
        <w:rPr>
          <w:rStyle w:val="RSCB02ArticleTextChar"/>
        </w:rPr>
        <w:t xml:space="preserve"> a trade-off between improving the upper service temperature and retaining</w:t>
      </w:r>
      <w:r w:rsidRPr="001565E8">
        <w:rPr>
          <w:rStyle w:val="RSCB02ArticleTextChar"/>
        </w:rPr>
        <w:t xml:space="preserve"> ease of</w:t>
      </w:r>
      <w:r w:rsidR="002A7846" w:rsidRPr="001565E8">
        <w:rPr>
          <w:rStyle w:val="RSCB02ArticleTextChar"/>
        </w:rPr>
        <w:t xml:space="preserve"> processability. For TBPE-6 to -9, </w:t>
      </w:r>
      <w:r w:rsidR="004F658C" w:rsidRPr="001565E8">
        <w:rPr>
          <w:rStyle w:val="RSCB02ArticleTextChar"/>
        </w:rPr>
        <w:t>processing is expected to be feasible</w:t>
      </w:r>
      <w:r w:rsidRPr="001565E8">
        <w:rPr>
          <w:rStyle w:val="RSCB02ArticleTextChar"/>
        </w:rPr>
        <w:t xml:space="preserve"> </w:t>
      </w:r>
      <w:r w:rsidR="002A7846" w:rsidRPr="001565E8">
        <w:rPr>
          <w:rStyle w:val="RSCB02ArticleTextChar"/>
        </w:rPr>
        <w:t xml:space="preserve">above the upper </w:t>
      </w:r>
      <w:r w:rsidR="002A7846" w:rsidRPr="001565E8">
        <w:rPr>
          <w:rStyle w:val="RSCB02ArticleTextChar"/>
          <w:i/>
        </w:rPr>
        <w:t>T</w:t>
      </w:r>
      <w:r w:rsidR="002A7846" w:rsidRPr="001565E8">
        <w:rPr>
          <w:rStyle w:val="RSCB02ArticleTextChar"/>
          <w:vertAlign w:val="subscript"/>
        </w:rPr>
        <w:t>g</w:t>
      </w:r>
      <w:r w:rsidRPr="001565E8">
        <w:rPr>
          <w:rStyle w:val="RSCB02ArticleTextChar"/>
        </w:rPr>
        <w:t xml:space="preserve"> val</w:t>
      </w:r>
      <w:r w:rsidR="000A68BA" w:rsidRPr="001565E8">
        <w:rPr>
          <w:rStyle w:val="RSCB02ArticleTextChar"/>
        </w:rPr>
        <w:t>ues</w:t>
      </w:r>
      <w:r w:rsidRPr="001565E8">
        <w:rPr>
          <w:rStyle w:val="RSCB02ArticleTextChar"/>
        </w:rPr>
        <w:t>,</w:t>
      </w:r>
      <w:r w:rsidR="002A7846" w:rsidRPr="001565E8">
        <w:rPr>
          <w:rStyle w:val="RSCB02ArticleTextChar"/>
        </w:rPr>
        <w:t xml:space="preserve"> whereas for TBPE-1 to -5 </w:t>
      </w:r>
      <w:r w:rsidRPr="001565E8">
        <w:rPr>
          <w:rStyle w:val="RSCB02ArticleTextChar"/>
        </w:rPr>
        <w:t>processing is feasible above the</w:t>
      </w:r>
      <w:r w:rsidR="002A7846" w:rsidRPr="001565E8">
        <w:rPr>
          <w:rStyle w:val="RSCB02ArticleTextChar"/>
        </w:rPr>
        <w:t xml:space="preserve"> order-to-disorder transition</w:t>
      </w:r>
      <w:r w:rsidR="004F658C" w:rsidRPr="001565E8">
        <w:rPr>
          <w:rStyle w:val="RSCB02ArticleTextChar"/>
        </w:rPr>
        <w:t xml:space="preserve"> </w:t>
      </w:r>
      <w:r w:rsidR="00D67C08" w:rsidRPr="001565E8">
        <w:rPr>
          <w:rStyle w:val="RSCB02ArticleTextChar"/>
        </w:rPr>
        <w:t>temperature</w:t>
      </w:r>
      <w:r w:rsidRPr="001565E8">
        <w:rPr>
          <w:rStyle w:val="RSCB02ArticleTextChar"/>
        </w:rPr>
        <w:t xml:space="preserve"> (</w:t>
      </w:r>
      <w:r w:rsidRPr="001565E8">
        <w:rPr>
          <w:rStyle w:val="RSCB02ArticleTextChar"/>
          <w:i/>
        </w:rPr>
        <w:t>T</w:t>
      </w:r>
      <w:r w:rsidRPr="001565E8">
        <w:rPr>
          <w:rStyle w:val="RSCB02ArticleTextChar"/>
          <w:vertAlign w:val="subscript"/>
        </w:rPr>
        <w:t>ODT</w:t>
      </w:r>
      <w:r w:rsidRPr="001565E8">
        <w:rPr>
          <w:rStyle w:val="RSCB02ArticleTextChar"/>
        </w:rPr>
        <w:t xml:space="preserve"> = </w:t>
      </w:r>
      <w:r w:rsidR="003424FB" w:rsidRPr="001565E8">
        <w:rPr>
          <w:rStyle w:val="RSCB02ArticleTextChar"/>
        </w:rPr>
        <w:t>158</w:t>
      </w:r>
      <w:r w:rsidRPr="001565E8">
        <w:rPr>
          <w:rStyle w:val="RSCB02ArticleTextChar"/>
        </w:rPr>
        <w:t>–</w:t>
      </w:r>
      <w:r w:rsidR="003424FB" w:rsidRPr="001565E8">
        <w:rPr>
          <w:rStyle w:val="RSCB02ArticleTextChar"/>
        </w:rPr>
        <w:t>193 °C</w:t>
      </w:r>
      <w:r w:rsidRPr="001565E8">
        <w:rPr>
          <w:rStyle w:val="RSCB02ArticleTextChar"/>
        </w:rPr>
        <w:t>) (</w:t>
      </w:r>
      <w:r w:rsidRPr="001565E8">
        <w:rPr>
          <w:rStyle w:val="RSCB02ArticleTextChar"/>
          <w:i/>
        </w:rPr>
        <w:t>vide infra</w:t>
      </w:r>
      <w:r w:rsidRPr="001565E8">
        <w:rPr>
          <w:rStyle w:val="RSCB02ArticleTextChar"/>
        </w:rPr>
        <w:t>)</w:t>
      </w:r>
      <w:r w:rsidR="002A7846" w:rsidRPr="001565E8">
        <w:rPr>
          <w:rStyle w:val="RSCB02ArticleTextChar"/>
        </w:rPr>
        <w:t xml:space="preserve">. </w:t>
      </w:r>
    </w:p>
    <w:p w14:paraId="3116466D" w14:textId="0620AB55" w:rsidR="00C110B1" w:rsidRPr="001565E8" w:rsidRDefault="004F658C" w:rsidP="00C110B1">
      <w:pPr>
        <w:pStyle w:val="RSCB02ArticleText"/>
        <w:ind w:firstLine="284"/>
      </w:pPr>
      <w:r w:rsidRPr="001565E8">
        <w:rPr>
          <w:rStyle w:val="RSCB02ArticleTextChar"/>
        </w:rPr>
        <w:lastRenderedPageBreak/>
        <w:t xml:space="preserve">Over the </w:t>
      </w:r>
      <w:r w:rsidR="00A962B5" w:rsidRPr="001565E8">
        <w:rPr>
          <w:rStyle w:val="RSCB02ArticleTextChar"/>
        </w:rPr>
        <w:t>useable temperature range</w:t>
      </w:r>
      <w:r w:rsidR="002A7846" w:rsidRPr="001565E8">
        <w:rPr>
          <w:rStyle w:val="RSCB02ArticleTextChar"/>
        </w:rPr>
        <w:t xml:space="preserve">, </w:t>
      </w:r>
      <w:r w:rsidRPr="001565E8">
        <w:rPr>
          <w:rStyle w:val="RSCB02ArticleTextChar"/>
        </w:rPr>
        <w:t xml:space="preserve">the TBPE </w:t>
      </w:r>
      <w:r w:rsidR="002A7846" w:rsidRPr="001565E8">
        <w:rPr>
          <w:rStyle w:val="RSCB02ArticleTextChar"/>
        </w:rPr>
        <w:t>elastic modulus (</w:t>
      </w:r>
      <w:r w:rsidR="002A7846" w:rsidRPr="001565E8">
        <w:rPr>
          <w:rStyle w:val="RSCB02ArticleTextChar"/>
          <w:i/>
        </w:rPr>
        <w:t>E</w:t>
      </w:r>
      <w:r w:rsidR="002A7846" w:rsidRPr="001565E8">
        <w:rPr>
          <w:rStyle w:val="RSCB02ArticleTextChar"/>
        </w:rPr>
        <w:t xml:space="preserve">’) </w:t>
      </w:r>
      <w:r w:rsidR="00A962B5" w:rsidRPr="001565E8">
        <w:rPr>
          <w:rStyle w:val="RSCB02ArticleTextChar"/>
        </w:rPr>
        <w:t xml:space="preserve">shows </w:t>
      </w:r>
      <w:r w:rsidR="002A7846" w:rsidRPr="001565E8">
        <w:rPr>
          <w:rStyle w:val="RSCB02ArticleTextChar"/>
        </w:rPr>
        <w:t>a plateau and dominates over the viscous response (</w:t>
      </w:r>
      <w:r w:rsidR="002A7846" w:rsidRPr="001565E8">
        <w:rPr>
          <w:rStyle w:val="RSCB02ArticleTextChar"/>
          <w:i/>
        </w:rPr>
        <w:t>E</w:t>
      </w:r>
      <w:r w:rsidR="002A7846" w:rsidRPr="001565E8">
        <w:rPr>
          <w:rStyle w:val="RSCB02ArticleTextChar"/>
        </w:rPr>
        <w:t>’&gt;</w:t>
      </w:r>
      <w:r w:rsidR="002A7846" w:rsidRPr="001565E8">
        <w:rPr>
          <w:rStyle w:val="RSCB02ArticleTextChar"/>
          <w:i/>
        </w:rPr>
        <w:t>E</w:t>
      </w:r>
      <w:r w:rsidR="002A7846" w:rsidRPr="001565E8">
        <w:rPr>
          <w:rStyle w:val="RSCB02ArticleTextChar"/>
        </w:rPr>
        <w:t>’’, tan(δ) tends towards zero)</w:t>
      </w:r>
      <w:r w:rsidR="000A68BA" w:rsidRPr="001565E8">
        <w:rPr>
          <w:rStyle w:val="RSCB02ArticleTextChar"/>
        </w:rPr>
        <w:t xml:space="preserve">; </w:t>
      </w:r>
      <w:r w:rsidR="00A962B5" w:rsidRPr="001565E8">
        <w:rPr>
          <w:rStyle w:val="RSCB02ArticleTextChar"/>
        </w:rPr>
        <w:t>these results</w:t>
      </w:r>
      <w:r w:rsidR="002A7846" w:rsidRPr="001565E8">
        <w:rPr>
          <w:rStyle w:val="RSCB02ArticleTextChar"/>
        </w:rPr>
        <w:t xml:space="preserve"> </w:t>
      </w:r>
      <w:r w:rsidR="00A962B5" w:rsidRPr="001565E8">
        <w:rPr>
          <w:rStyle w:val="RSCB02ArticleTextChar"/>
        </w:rPr>
        <w:t xml:space="preserve">correlate with </w:t>
      </w:r>
      <w:r w:rsidR="002A7846" w:rsidRPr="001565E8">
        <w:rPr>
          <w:rStyle w:val="RSCB02ArticleTextChar"/>
        </w:rPr>
        <w:t>elastomeric behaviour. Th</w:t>
      </w:r>
      <w:r w:rsidR="00A962B5" w:rsidRPr="001565E8">
        <w:rPr>
          <w:rStyle w:val="RSCB02ArticleTextChar"/>
        </w:rPr>
        <w:t>e</w:t>
      </w:r>
      <w:r w:rsidR="002A7846" w:rsidRPr="001565E8">
        <w:rPr>
          <w:rStyle w:val="RSCB02ArticleTextChar"/>
        </w:rPr>
        <w:t xml:space="preserve"> plateau modulus </w:t>
      </w:r>
      <w:r w:rsidR="00A962B5" w:rsidRPr="001565E8">
        <w:rPr>
          <w:rStyle w:val="RSCB02ArticleTextChar"/>
        </w:rPr>
        <w:t xml:space="preserve">is </w:t>
      </w:r>
      <w:r w:rsidR="00CE27EB" w:rsidRPr="001565E8">
        <w:rPr>
          <w:rStyle w:val="RSCB02ArticleTextChar"/>
        </w:rPr>
        <w:t xml:space="preserve">inversely </w:t>
      </w:r>
      <w:r w:rsidR="00A962B5" w:rsidRPr="001565E8">
        <w:rPr>
          <w:rStyle w:val="RSCB02ArticleTextChar"/>
        </w:rPr>
        <w:t>related</w:t>
      </w:r>
      <w:r w:rsidR="002A7846" w:rsidRPr="001565E8">
        <w:rPr>
          <w:rStyle w:val="RSCB02ArticleTextChar"/>
        </w:rPr>
        <w:t xml:space="preserve"> to the </w:t>
      </w:r>
      <w:r w:rsidRPr="001565E8">
        <w:rPr>
          <w:rStyle w:val="RSCB02ArticleTextChar"/>
        </w:rPr>
        <w:t xml:space="preserve">PDL (soft-block) </w:t>
      </w:r>
      <w:r w:rsidR="00A962B5" w:rsidRPr="001565E8">
        <w:rPr>
          <w:rStyle w:val="RSCB02ArticleTextChar"/>
        </w:rPr>
        <w:t xml:space="preserve">entanglement </w:t>
      </w:r>
      <w:r w:rsidR="002A7846" w:rsidRPr="001565E8">
        <w:rPr>
          <w:rStyle w:val="RSCB02ArticleTextChar"/>
        </w:rPr>
        <w:t>mol</w:t>
      </w:r>
      <w:r w:rsidR="00A962B5" w:rsidRPr="001565E8">
        <w:rPr>
          <w:rStyle w:val="RSCB02ArticleTextChar"/>
        </w:rPr>
        <w:t xml:space="preserve">ar mass </w:t>
      </w:r>
      <w:r w:rsidR="002A7846" w:rsidRPr="001565E8">
        <w:rPr>
          <w:rStyle w:val="RSCB02ArticleTextChar"/>
        </w:rPr>
        <w:t>(</w:t>
      </w:r>
      <w:r w:rsidR="002A7846" w:rsidRPr="001565E8">
        <w:rPr>
          <w:rStyle w:val="RSCB02ArticleTextChar"/>
          <w:i/>
        </w:rPr>
        <w:t>M</w:t>
      </w:r>
      <w:r w:rsidR="002A7846" w:rsidRPr="001565E8">
        <w:rPr>
          <w:rStyle w:val="RSCB02ArticleTextChar"/>
          <w:vertAlign w:val="subscript"/>
        </w:rPr>
        <w:t>e</w:t>
      </w:r>
      <w:r w:rsidR="002A7846" w:rsidRPr="001565E8">
        <w:rPr>
          <w:rStyle w:val="RSCB02ArticleTextChar"/>
        </w:rPr>
        <w:t xml:space="preserve">) </w:t>
      </w:r>
      <w:r w:rsidRPr="001565E8">
        <w:rPr>
          <w:rStyle w:val="RSCB02ArticleTextChar"/>
        </w:rPr>
        <w:t>and this latter term</w:t>
      </w:r>
      <w:r w:rsidR="00A962B5" w:rsidRPr="001565E8">
        <w:rPr>
          <w:rStyle w:val="RSCB02ArticleTextChar"/>
        </w:rPr>
        <w:t xml:space="preserve"> is an important determinant of elastomeric </w:t>
      </w:r>
      <w:r w:rsidR="002A7846" w:rsidRPr="001565E8">
        <w:rPr>
          <w:rStyle w:val="RSCB02ArticleTextChar"/>
        </w:rPr>
        <w:t xml:space="preserve">properties. </w:t>
      </w:r>
      <w:r w:rsidR="00CE27EB" w:rsidRPr="001565E8">
        <w:rPr>
          <w:rStyle w:val="RSCB02ArticleTextChar"/>
        </w:rPr>
        <w:t xml:space="preserve">For TBPE-6 to -9, increasing </w:t>
      </w:r>
      <w:r w:rsidR="000A68BA" w:rsidRPr="001565E8">
        <w:rPr>
          <w:rStyle w:val="RSCB02ArticleTextChar"/>
        </w:rPr>
        <w:t>the hard-block content (PE)</w:t>
      </w:r>
      <w:r w:rsidR="00CE27EB" w:rsidRPr="001565E8">
        <w:rPr>
          <w:rStyle w:val="RSCB02ArticleTextChar"/>
        </w:rPr>
        <w:t xml:space="preserve"> results in a higher </w:t>
      </w:r>
      <w:r w:rsidR="00421AE6" w:rsidRPr="001565E8">
        <w:rPr>
          <w:rStyle w:val="RSCB02ArticleTextChar"/>
        </w:rPr>
        <w:t>plateau modulus</w:t>
      </w:r>
      <w:r w:rsidR="00CE27EB" w:rsidRPr="001565E8">
        <w:rPr>
          <w:rStyle w:val="RSCB02ArticleTextChar"/>
        </w:rPr>
        <w:t xml:space="preserve"> and decreas</w:t>
      </w:r>
      <w:r w:rsidR="000A68BA" w:rsidRPr="001565E8">
        <w:rPr>
          <w:rStyle w:val="RSCB02ArticleTextChar"/>
        </w:rPr>
        <w:t>ed</w:t>
      </w:r>
      <w:r w:rsidR="00CE27EB" w:rsidRPr="001565E8">
        <w:rPr>
          <w:rStyle w:val="RSCB02ArticleTextChar"/>
        </w:rPr>
        <w:t xml:space="preserve"> </w:t>
      </w:r>
      <w:r w:rsidR="00CE27EB" w:rsidRPr="001565E8">
        <w:rPr>
          <w:rStyle w:val="RSCB02ArticleTextChar"/>
          <w:i/>
        </w:rPr>
        <w:t>M</w:t>
      </w:r>
      <w:r w:rsidR="00CE27EB" w:rsidRPr="001565E8">
        <w:rPr>
          <w:rStyle w:val="RSCB02ArticleTextChar"/>
          <w:vertAlign w:val="subscript"/>
        </w:rPr>
        <w:t>e</w:t>
      </w:r>
      <w:r w:rsidR="00CE27EB" w:rsidRPr="001565E8">
        <w:rPr>
          <w:rStyle w:val="RSCB02ArticleTextChar"/>
        </w:rPr>
        <w:t xml:space="preserve"> </w:t>
      </w:r>
      <w:r w:rsidR="00C110B1" w:rsidRPr="001565E8">
        <w:rPr>
          <w:rStyle w:val="RSCB02ArticleTextChar"/>
        </w:rPr>
        <w:t>from 9.1</w:t>
      </w:r>
      <w:r w:rsidR="00AB2D3D" w:rsidRPr="001565E8">
        <w:rPr>
          <w:rStyle w:val="RSCB02ArticleTextChar"/>
        </w:rPr>
        <w:t xml:space="preserve"> to </w:t>
      </w:r>
      <w:r w:rsidR="00C110B1" w:rsidRPr="001565E8">
        <w:rPr>
          <w:rStyle w:val="RSCB02ArticleTextChar"/>
        </w:rPr>
        <w:t>2.9 kg mol</w:t>
      </w:r>
      <w:r w:rsidR="00C110B1" w:rsidRPr="001565E8">
        <w:rPr>
          <w:rStyle w:val="RSCB02ArticleTextChar"/>
          <w:vertAlign w:val="superscript"/>
        </w:rPr>
        <w:t>-1</w:t>
      </w:r>
      <w:r w:rsidR="00C110B1" w:rsidRPr="001565E8">
        <w:rPr>
          <w:rStyle w:val="RSCB02ArticleTextChar"/>
        </w:rPr>
        <w:t xml:space="preserve"> </w:t>
      </w:r>
      <w:r w:rsidR="008D1375" w:rsidRPr="001565E8">
        <w:rPr>
          <w:rStyle w:val="RSCB02ArticleTextChar"/>
        </w:rPr>
        <w:t>(</w:t>
      </w:r>
      <w:r w:rsidR="00764EDC" w:rsidRPr="001565E8">
        <w:rPr>
          <w:rStyle w:val="RSCB02ArticleTextChar"/>
        </w:rPr>
        <w:t>Fig.</w:t>
      </w:r>
      <w:r w:rsidR="008D1375" w:rsidRPr="001565E8">
        <w:rPr>
          <w:rStyle w:val="RSCB02ArticleTextChar"/>
        </w:rPr>
        <w:t xml:space="preserve"> 1B</w:t>
      </w:r>
      <w:r w:rsidR="00A03CEC" w:rsidRPr="001565E8">
        <w:rPr>
          <w:rStyle w:val="RSCB02ArticleTextChar"/>
        </w:rPr>
        <w:t>, Table 2</w:t>
      </w:r>
      <w:r w:rsidR="007174BC" w:rsidRPr="001565E8">
        <w:rPr>
          <w:rStyle w:val="RSCB02ArticleTextChar"/>
        </w:rPr>
        <w:t xml:space="preserve">). </w:t>
      </w:r>
      <w:r w:rsidR="00A03CEC" w:rsidRPr="001565E8">
        <w:rPr>
          <w:rStyle w:val="RSCB02ArticleTextChar"/>
        </w:rPr>
        <w:t>The</w:t>
      </w:r>
      <w:r w:rsidR="000A68BA" w:rsidRPr="001565E8">
        <w:rPr>
          <w:rStyle w:val="RSCB02ArticleTextChar"/>
        </w:rPr>
        <w:t xml:space="preserve"> </w:t>
      </w:r>
      <w:r w:rsidR="000A68BA" w:rsidRPr="001565E8">
        <w:rPr>
          <w:rStyle w:val="RSCB02ArticleTextChar"/>
          <w:i/>
        </w:rPr>
        <w:t>M</w:t>
      </w:r>
      <w:r w:rsidR="000A68BA" w:rsidRPr="001565E8">
        <w:rPr>
          <w:rStyle w:val="RSCB02ArticleTextChar"/>
          <w:i/>
          <w:vertAlign w:val="subscript"/>
        </w:rPr>
        <w:t>e</w:t>
      </w:r>
      <w:r w:rsidR="00A03CEC" w:rsidRPr="001565E8">
        <w:rPr>
          <w:rStyle w:val="RSCB02ArticleTextChar"/>
        </w:rPr>
        <w:t xml:space="preserve"> values were determined using the Guth-Smallwood equation, which assumes spherical hard domains</w:t>
      </w:r>
      <w:r w:rsidR="000A68BA" w:rsidRPr="001565E8">
        <w:rPr>
          <w:rStyle w:val="RSCB02ArticleTextChar"/>
        </w:rPr>
        <w:t>. The equation makes use of</w:t>
      </w:r>
      <w:r w:rsidR="00A03CEC" w:rsidRPr="001565E8">
        <w:rPr>
          <w:rStyle w:val="RSCB02ArticleTextChar"/>
        </w:rPr>
        <w:t xml:space="preserve"> the r</w:t>
      </w:r>
      <w:r w:rsidR="00AB2D3D" w:rsidRPr="001565E8">
        <w:rPr>
          <w:rStyle w:val="RSCB02ArticleTextChar"/>
        </w:rPr>
        <w:t>e</w:t>
      </w:r>
      <w:r w:rsidR="00A03CEC" w:rsidRPr="001565E8">
        <w:rPr>
          <w:rStyle w:val="RSCB02ArticleTextChar"/>
        </w:rPr>
        <w:t>lation between storage modulus (</w:t>
      </w:r>
      <w:r w:rsidR="00A03CEC" w:rsidRPr="001565E8">
        <w:rPr>
          <w:rStyle w:val="RSCB02ArticleTextChar"/>
          <w:i/>
        </w:rPr>
        <w:t>E</w:t>
      </w:r>
      <w:r w:rsidR="00A03CEC" w:rsidRPr="001565E8">
        <w:rPr>
          <w:rStyle w:val="RSCB02ArticleTextChar"/>
        </w:rPr>
        <w:t>’) and shear modulus (</w:t>
      </w:r>
      <w:r w:rsidR="00A03CEC" w:rsidRPr="001565E8">
        <w:rPr>
          <w:rStyle w:val="RSCB02ArticleTextChar"/>
          <w:i/>
        </w:rPr>
        <w:t>G</w:t>
      </w:r>
      <w:r w:rsidR="00A03CEC" w:rsidRPr="001565E8">
        <w:rPr>
          <w:rStyle w:val="RSCB02ArticleTextChar"/>
        </w:rPr>
        <w:t xml:space="preserve">’): </w:t>
      </w:r>
      <w:r w:rsidR="00A03CEC" w:rsidRPr="001565E8">
        <w:rPr>
          <w:rStyle w:val="RSCB02ArticleTextChar"/>
          <w:i/>
        </w:rPr>
        <w:t>E</w:t>
      </w:r>
      <w:r w:rsidR="00A03CEC" w:rsidRPr="001565E8">
        <w:rPr>
          <w:rStyle w:val="RSCB02ArticleTextChar"/>
        </w:rPr>
        <w:t>’=2</w:t>
      </w:r>
      <w:r w:rsidR="00A03CEC" w:rsidRPr="001565E8">
        <w:rPr>
          <w:rStyle w:val="RSCB02ArticleTextChar"/>
          <w:i/>
        </w:rPr>
        <w:t>G</w:t>
      </w:r>
      <w:r w:rsidR="00A03CEC" w:rsidRPr="001565E8">
        <w:rPr>
          <w:rStyle w:val="RSCB02ArticleTextChar"/>
        </w:rPr>
        <w:t>’(1+ν)</w:t>
      </w:r>
      <w:r w:rsidR="000A68BA" w:rsidRPr="001565E8">
        <w:rPr>
          <w:rStyle w:val="RSCB02ArticleTextChar"/>
        </w:rPr>
        <w:t>,</w:t>
      </w:r>
      <w:r w:rsidR="00AB2D3D" w:rsidRPr="001565E8">
        <w:rPr>
          <w:rStyle w:val="RSCB02ArticleTextChar"/>
        </w:rPr>
        <w:t xml:space="preserve"> where </w:t>
      </w:r>
      <w:r w:rsidRPr="001565E8">
        <w:rPr>
          <w:rStyle w:val="RSCB02ArticleTextChar"/>
        </w:rPr>
        <w:t xml:space="preserve">the </w:t>
      </w:r>
      <w:r w:rsidR="00AB2D3D" w:rsidRPr="001565E8">
        <w:rPr>
          <w:rStyle w:val="RSCB02ArticleTextChar"/>
        </w:rPr>
        <w:t>Poisson</w:t>
      </w:r>
      <w:r w:rsidR="00A03CEC" w:rsidRPr="001565E8">
        <w:rPr>
          <w:rStyle w:val="RSCB02ArticleTextChar"/>
        </w:rPr>
        <w:t xml:space="preserve"> ratio (ν) is generally </w:t>
      </w:r>
      <w:r w:rsidR="0017798C" w:rsidRPr="001565E8">
        <w:rPr>
          <w:rStyle w:val="RSCB02ArticleTextChar"/>
        </w:rPr>
        <w:t xml:space="preserve">assumed to be </w:t>
      </w:r>
      <w:r w:rsidR="00A03CEC" w:rsidRPr="001565E8">
        <w:rPr>
          <w:rStyle w:val="RSCB02ArticleTextChar"/>
        </w:rPr>
        <w:t>0.5 for an elastomer.</w:t>
      </w:r>
      <w:r w:rsidR="00A03CEC" w:rsidRPr="001565E8">
        <w:t xml:space="preserve"> </w:t>
      </w:r>
      <w:r w:rsidR="00C110B1" w:rsidRPr="001565E8">
        <w:t xml:space="preserve">The soft PDL block </w:t>
      </w:r>
      <w:r w:rsidR="00C110B1" w:rsidRPr="001565E8">
        <w:rPr>
          <w:i/>
        </w:rPr>
        <w:t>M</w:t>
      </w:r>
      <w:r w:rsidR="00C110B1" w:rsidRPr="001565E8">
        <w:rPr>
          <w:i/>
          <w:vertAlign w:val="subscript"/>
        </w:rPr>
        <w:t>e</w:t>
      </w:r>
      <w:r w:rsidR="00C110B1" w:rsidRPr="001565E8">
        <w:t xml:space="preserve"> is in accordance with values reported for other PLA-PDL-PLA polymers (</w:t>
      </w:r>
      <w:r w:rsidR="00C110B1" w:rsidRPr="001565E8">
        <w:rPr>
          <w:i/>
        </w:rPr>
        <w:t>M</w:t>
      </w:r>
      <w:r w:rsidR="00C110B1" w:rsidRPr="001565E8">
        <w:rPr>
          <w:vertAlign w:val="subscript"/>
        </w:rPr>
        <w:t>e</w:t>
      </w:r>
      <w:r w:rsidR="00C110B1" w:rsidRPr="001565E8">
        <w:t xml:space="preserve"> = 3.9-7.2 kg mol</w:t>
      </w:r>
      <w:r w:rsidR="00C110B1" w:rsidRPr="001565E8">
        <w:rPr>
          <w:vertAlign w:val="superscript"/>
        </w:rPr>
        <w:t>-1</w:t>
      </w:r>
      <w:r w:rsidR="00C110B1" w:rsidRPr="001565E8">
        <w:t>, Table S</w:t>
      </w:r>
      <w:r w:rsidR="008E5B67" w:rsidRPr="001565E8">
        <w:t>3</w:t>
      </w:r>
      <w:r w:rsidR="00C110B1" w:rsidRPr="001565E8">
        <w:t xml:space="preserve">) and with the value determined for PDL </w:t>
      </w:r>
      <w:r w:rsidR="0017798C" w:rsidRPr="001565E8">
        <w:t xml:space="preserve">homopolymer </w:t>
      </w:r>
      <w:r w:rsidR="00C110B1" w:rsidRPr="001565E8">
        <w:t>(</w:t>
      </w:r>
      <w:r w:rsidR="00C110B1" w:rsidRPr="001565E8">
        <w:rPr>
          <w:i/>
        </w:rPr>
        <w:t>M</w:t>
      </w:r>
      <w:r w:rsidR="00C110B1" w:rsidRPr="001565E8">
        <w:rPr>
          <w:vertAlign w:val="subscript"/>
        </w:rPr>
        <w:t>e</w:t>
      </w:r>
      <w:r w:rsidR="00C110B1" w:rsidRPr="001565E8">
        <w:t xml:space="preserve"> = 5.9 kg mol</w:t>
      </w:r>
      <w:r w:rsidR="00C110B1" w:rsidRPr="001565E8">
        <w:rPr>
          <w:vertAlign w:val="superscript"/>
        </w:rPr>
        <w:t>-1</w:t>
      </w:r>
      <w:r w:rsidR="00C110B1" w:rsidRPr="001565E8">
        <w:t>).</w:t>
      </w:r>
      <w:r w:rsidR="00C110B1" w:rsidRPr="001565E8">
        <w:fldChar w:fldCharType="begin">
          <w:fldData xml:space="preserve">PEVuZE5vdGU+PENpdGU+PEF1dGhvcj5NYXJ0ZWxsbzwvQXV0aG9yPjxZZWFyPjIwMTQ8L1llYXI+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</w:fldData>
        </w:fldChar>
      </w:r>
      <w:r w:rsidR="00F70F89" w:rsidRPr="001565E8">
        <w:instrText xml:space="preserve"> ADDIN EN.CITE </w:instrText>
      </w:r>
      <w:r w:rsidR="00F70F89" w:rsidRPr="001565E8">
        <w:fldChar w:fldCharType="begin">
          <w:fldData xml:space="preserve">PEVuZE5vdGU+PENpdGU+PEF1dGhvcj5NYXJ0ZWxsbzwvQXV0aG9yPjxZZWFyPjIwMTQ8L1llYXI+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</w:fldData>
        </w:fldChar>
      </w:r>
      <w:r w:rsidR="00F70F89" w:rsidRPr="001565E8">
        <w:instrText xml:space="preserve"> ADDIN EN.CITE.DATA </w:instrText>
      </w:r>
      <w:r w:rsidR="00F70F89" w:rsidRPr="001565E8">
        <w:fldChar w:fldCharType="end"/>
      </w:r>
      <w:r w:rsidR="00C110B1" w:rsidRPr="001565E8">
        <w:fldChar w:fldCharType="separate"/>
      </w:r>
      <w:r w:rsidR="00F70F89" w:rsidRPr="001565E8">
        <w:rPr>
          <w:noProof/>
          <w:vertAlign w:val="superscript"/>
        </w:rPr>
        <w:t>21, 28</w:t>
      </w:r>
      <w:r w:rsidR="00C110B1" w:rsidRPr="001565E8">
        <w:fldChar w:fldCharType="end"/>
      </w:r>
    </w:p>
    <w:p w14:paraId="1C68A1F1" w14:textId="77777777" w:rsidR="002A7846" w:rsidRPr="001565E8" w:rsidRDefault="002A7846" w:rsidP="00A822D6">
      <w:pPr>
        <w:pStyle w:val="RSCB02ArticleText"/>
        <w:rPr>
          <w:rStyle w:val="RSCB02ArticleTextChar"/>
        </w:rPr>
      </w:pPr>
    </w:p>
    <w:p w14:paraId="756F1CAA" w14:textId="5A22360D" w:rsidR="00724CCA" w:rsidRPr="001565E8" w:rsidRDefault="00A962B5" w:rsidP="002A7846">
      <w:pPr>
        <w:pStyle w:val="RSCB06BHeadingSub-Section"/>
      </w:pPr>
      <w:r w:rsidRPr="001565E8">
        <w:t xml:space="preserve">Tensile Mechanical </w:t>
      </w:r>
      <w:r w:rsidR="00046E76" w:rsidRPr="001565E8">
        <w:t>Properties</w:t>
      </w:r>
    </w:p>
    <w:p w14:paraId="3DD5CEE8" w14:textId="3C97F6FD" w:rsidR="00DF740C" w:rsidRPr="001565E8" w:rsidRDefault="00A962B5" w:rsidP="00A822D6">
      <w:pPr>
        <w:pStyle w:val="RSCB02ArticleText"/>
      </w:pPr>
      <w:r w:rsidRPr="001565E8">
        <w:t>The TBPE</w:t>
      </w:r>
      <w:r w:rsidR="008A59EC" w:rsidRPr="001565E8">
        <w:t xml:space="preserve"> stress-strain </w:t>
      </w:r>
      <w:r w:rsidRPr="001565E8">
        <w:t xml:space="preserve">behaviour was determined </w:t>
      </w:r>
      <w:r w:rsidR="00D67C08" w:rsidRPr="001565E8">
        <w:t>by</w:t>
      </w:r>
      <w:r w:rsidR="00EC469E" w:rsidRPr="001565E8">
        <w:t xml:space="preserve"> uniaxial tensile testing</w:t>
      </w:r>
      <w:r w:rsidRPr="001565E8">
        <w:t xml:space="preserve">, </w:t>
      </w:r>
      <w:r w:rsidR="00EC469E" w:rsidRPr="001565E8">
        <w:t>at a</w:t>
      </w:r>
      <w:r w:rsidR="00272C59" w:rsidRPr="001565E8">
        <w:t>n</w:t>
      </w:r>
      <w:r w:rsidR="00EC469E" w:rsidRPr="001565E8">
        <w:t xml:space="preserve"> </w:t>
      </w:r>
      <w:r w:rsidR="00272C59" w:rsidRPr="001565E8">
        <w:t xml:space="preserve">extension </w:t>
      </w:r>
      <w:r w:rsidR="00EC469E" w:rsidRPr="001565E8">
        <w:t>rate of 10 mm min</w:t>
      </w:r>
      <w:r w:rsidR="00EC469E" w:rsidRPr="001565E8">
        <w:rPr>
          <w:vertAlign w:val="superscript"/>
        </w:rPr>
        <w:t>-1</w:t>
      </w:r>
      <w:r w:rsidR="00272C59" w:rsidRPr="001565E8">
        <w:t>.</w:t>
      </w:r>
      <w:r w:rsidR="00EC469E" w:rsidRPr="001565E8">
        <w:t xml:space="preserve"> </w:t>
      </w:r>
      <w:r w:rsidR="00272C59" w:rsidRPr="001565E8">
        <w:t>D</w:t>
      </w:r>
      <w:r w:rsidR="008A59EC" w:rsidRPr="001565E8">
        <w:t>umbbell</w:t>
      </w:r>
      <w:r w:rsidRPr="001565E8">
        <w:t>-shaped</w:t>
      </w:r>
      <w:r w:rsidR="008A59EC" w:rsidRPr="001565E8">
        <w:t xml:space="preserve"> </w:t>
      </w:r>
      <w:r w:rsidR="00272C59" w:rsidRPr="001565E8">
        <w:t xml:space="preserve">specimens were </w:t>
      </w:r>
      <w:r w:rsidR="008A59EC" w:rsidRPr="001565E8">
        <w:t xml:space="preserve">cut from </w:t>
      </w:r>
      <w:r w:rsidRPr="001565E8">
        <w:t xml:space="preserve">the </w:t>
      </w:r>
      <w:r w:rsidR="004F658C" w:rsidRPr="001565E8">
        <w:t>polymer</w:t>
      </w:r>
      <w:r w:rsidRPr="001565E8">
        <w:t xml:space="preserve"> film</w:t>
      </w:r>
      <w:r w:rsidR="004F658C" w:rsidRPr="001565E8">
        <w:t>s,</w:t>
      </w:r>
      <w:r w:rsidR="006268BC" w:rsidRPr="001565E8">
        <w:t xml:space="preserve"> according to ISO 527-2, specimen type 5B </w:t>
      </w:r>
      <w:r w:rsidR="00231446" w:rsidRPr="001565E8">
        <w:t xml:space="preserve">using a cutting press. </w:t>
      </w:r>
      <w:r w:rsidRPr="001565E8">
        <w:t>For each TBPE sample</w:t>
      </w:r>
      <w:r w:rsidR="004F658C" w:rsidRPr="001565E8">
        <w:t>,</w:t>
      </w:r>
      <w:r w:rsidRPr="001565E8">
        <w:t xml:space="preserve"> </w:t>
      </w:r>
      <w:r w:rsidR="00AE7A7E" w:rsidRPr="001565E8">
        <w:t xml:space="preserve">10 </w:t>
      </w:r>
      <w:r w:rsidRPr="001565E8">
        <w:t xml:space="preserve">different </w:t>
      </w:r>
      <w:r w:rsidR="00AE7A7E" w:rsidRPr="001565E8">
        <w:t>specimens we</w:t>
      </w:r>
      <w:r w:rsidR="00007E97" w:rsidRPr="001565E8">
        <w:t>re tested</w:t>
      </w:r>
      <w:r w:rsidRPr="001565E8">
        <w:t xml:space="preserve"> and results are reported as the mean</w:t>
      </w:r>
      <w:r w:rsidR="004F658C" w:rsidRPr="001565E8">
        <w:t xml:space="preserve"> value</w:t>
      </w:r>
      <w:r w:rsidRPr="001565E8">
        <w:t xml:space="preserve"> </w:t>
      </w:r>
      <w:r w:rsidR="00231446" w:rsidRPr="001565E8">
        <w:t>with standard deviation</w:t>
      </w:r>
      <w:r w:rsidR="004F658C" w:rsidRPr="001565E8">
        <w:t>s representing the errors</w:t>
      </w:r>
      <w:r w:rsidR="00231446" w:rsidRPr="001565E8">
        <w:t xml:space="preserve">. </w:t>
      </w:r>
      <w:r w:rsidRPr="001565E8">
        <w:t>The tensile mechanical data for</w:t>
      </w:r>
      <w:r w:rsidR="009E51DE" w:rsidRPr="001565E8">
        <w:t xml:space="preserve"> </w:t>
      </w:r>
      <w:r w:rsidR="000B06C4" w:rsidRPr="001565E8">
        <w:t>TB</w:t>
      </w:r>
      <w:r w:rsidR="00AE7A7E" w:rsidRPr="001565E8">
        <w:t xml:space="preserve">PE-1 to </w:t>
      </w:r>
      <w:r w:rsidR="00620771" w:rsidRPr="001565E8">
        <w:t>-</w:t>
      </w:r>
      <w:r w:rsidR="007918B1" w:rsidRPr="001565E8">
        <w:t>4</w:t>
      </w:r>
      <w:r w:rsidR="00E571FE" w:rsidRPr="001565E8">
        <w:t xml:space="preserve"> </w:t>
      </w:r>
      <w:r w:rsidR="00D7665A" w:rsidRPr="001565E8">
        <w:t>(</w:t>
      </w:r>
      <w:r w:rsidR="00D7665A" w:rsidRPr="001565E8">
        <w:rPr>
          <w:i/>
        </w:rPr>
        <w:t>f</w:t>
      </w:r>
      <w:r w:rsidR="00D7665A" w:rsidRPr="001565E8">
        <w:rPr>
          <w:vertAlign w:val="subscript"/>
        </w:rPr>
        <w:t>har</w:t>
      </w:r>
      <w:r w:rsidR="00D11575" w:rsidRPr="001565E8">
        <w:rPr>
          <w:vertAlign w:val="subscript"/>
        </w:rPr>
        <w:t>d</w:t>
      </w:r>
      <w:r w:rsidR="00D7665A" w:rsidRPr="001565E8">
        <w:t xml:space="preserve"> </w:t>
      </w:r>
      <w:r w:rsidR="00D11575" w:rsidRPr="001565E8">
        <w:t>~</w:t>
      </w:r>
      <w:r w:rsidR="00D7665A" w:rsidRPr="001565E8">
        <w:t xml:space="preserve"> 0.4) </w:t>
      </w:r>
      <w:r w:rsidRPr="001565E8">
        <w:t>show clear</w:t>
      </w:r>
      <w:r w:rsidR="00E571FE" w:rsidRPr="001565E8">
        <w:t xml:space="preserve"> yield points</w:t>
      </w:r>
      <w:r w:rsidR="00DE361A" w:rsidRPr="001565E8">
        <w:t>,</w:t>
      </w:r>
      <w:r w:rsidR="00E571FE" w:rsidRPr="001565E8">
        <w:t xml:space="preserve"> </w:t>
      </w:r>
      <w:r w:rsidR="007918B1" w:rsidRPr="001565E8">
        <w:t>indicating plastic deformation</w:t>
      </w:r>
      <w:r w:rsidR="00DE361A" w:rsidRPr="001565E8">
        <w:t>,</w:t>
      </w:r>
      <w:r w:rsidR="007918B1" w:rsidRPr="001565E8">
        <w:t xml:space="preserve"> </w:t>
      </w:r>
      <w:r w:rsidRPr="001565E8">
        <w:t>at</w:t>
      </w:r>
      <w:r w:rsidR="00E571FE" w:rsidRPr="001565E8">
        <w:t xml:space="preserve"> low elongation</w:t>
      </w:r>
      <w:r w:rsidRPr="001565E8">
        <w:t>s</w:t>
      </w:r>
      <w:r w:rsidR="00E571FE" w:rsidRPr="001565E8">
        <w:t xml:space="preserve"> (~4</w:t>
      </w:r>
      <w:r w:rsidR="004C3AE4" w:rsidRPr="001565E8">
        <w:t>-</w:t>
      </w:r>
      <w:r w:rsidR="007918B1" w:rsidRPr="001565E8">
        <w:t>8</w:t>
      </w:r>
      <w:r w:rsidR="00E571FE" w:rsidRPr="001565E8">
        <w:t>%)</w:t>
      </w:r>
      <w:r w:rsidRPr="001565E8">
        <w:t xml:space="preserve"> followed by </w:t>
      </w:r>
      <w:r w:rsidR="007918B1" w:rsidRPr="001565E8">
        <w:t xml:space="preserve">cold drawing and </w:t>
      </w:r>
      <w:r w:rsidRPr="001565E8">
        <w:t xml:space="preserve">strain hardening </w:t>
      </w:r>
      <w:r w:rsidR="007918B1" w:rsidRPr="001565E8">
        <w:t xml:space="preserve">behaviour </w:t>
      </w:r>
      <w:r w:rsidR="00993DD8" w:rsidRPr="001565E8">
        <w:t>(</w:t>
      </w:r>
      <w:r w:rsidR="00764EDC" w:rsidRPr="001565E8">
        <w:t>Fig.</w:t>
      </w:r>
      <w:r w:rsidR="00993DD8" w:rsidRPr="001565E8">
        <w:t xml:space="preserve"> </w:t>
      </w:r>
      <w:r w:rsidR="00384132" w:rsidRPr="001565E8">
        <w:t>S3</w:t>
      </w:r>
      <w:r w:rsidR="0052261A" w:rsidRPr="001565E8">
        <w:t>0</w:t>
      </w:r>
      <w:r w:rsidR="004C3AE4" w:rsidRPr="001565E8">
        <w:t>-S3</w:t>
      </w:r>
      <w:r w:rsidR="0052261A" w:rsidRPr="001565E8">
        <w:t>4</w:t>
      </w:r>
      <w:r w:rsidR="00993DD8" w:rsidRPr="001565E8">
        <w:t xml:space="preserve">). </w:t>
      </w:r>
      <w:r w:rsidR="00114769" w:rsidRPr="001565E8">
        <w:t xml:space="preserve">For TBPE-5, which </w:t>
      </w:r>
      <w:r w:rsidR="004F658C" w:rsidRPr="001565E8">
        <w:t>has the highest</w:t>
      </w:r>
      <w:r w:rsidR="00114769" w:rsidRPr="001565E8">
        <w:t xml:space="preserve"> molar mass and soft-segment </w:t>
      </w:r>
      <w:r w:rsidR="004F658C" w:rsidRPr="001565E8">
        <w:t>degree of polymerization</w:t>
      </w:r>
      <w:r w:rsidR="00114769" w:rsidRPr="001565E8">
        <w:t xml:space="preserve">, the stress-strain </w:t>
      </w:r>
      <w:r w:rsidR="004F658C" w:rsidRPr="001565E8">
        <w:t xml:space="preserve">relationship is </w:t>
      </w:r>
      <w:r w:rsidR="00114769" w:rsidRPr="001565E8">
        <w:t>more linear with a diffuse yield point at 12.1 ± 3.8% strain</w:t>
      </w:r>
      <w:r w:rsidR="001D0C84" w:rsidRPr="001565E8">
        <w:t xml:space="preserve"> </w:t>
      </w:r>
      <w:r w:rsidR="009418AA" w:rsidRPr="001565E8">
        <w:t>(</w:t>
      </w:r>
      <w:r w:rsidR="00764EDC" w:rsidRPr="001565E8">
        <w:t>Fig.</w:t>
      </w:r>
      <w:r w:rsidR="009418AA" w:rsidRPr="001565E8">
        <w:t xml:space="preserve"> S3</w:t>
      </w:r>
      <w:r w:rsidR="0052261A" w:rsidRPr="001565E8">
        <w:t>5</w:t>
      </w:r>
      <w:r w:rsidR="001D0C84" w:rsidRPr="001565E8">
        <w:t>)</w:t>
      </w:r>
      <w:r w:rsidR="00114769" w:rsidRPr="001565E8">
        <w:t xml:space="preserve">. </w:t>
      </w:r>
      <w:r w:rsidR="009E67E9" w:rsidRPr="001565E8">
        <w:t xml:space="preserve">All the TBPE samples showed good </w:t>
      </w:r>
      <w:r w:rsidR="0017798C" w:rsidRPr="001565E8">
        <w:t>agreement between the Young’s m</w:t>
      </w:r>
      <w:r w:rsidR="00DD3795" w:rsidRPr="001565E8">
        <w:t xml:space="preserve">odulus, </w:t>
      </w:r>
      <w:r w:rsidR="00DD3795" w:rsidRPr="001565E8">
        <w:rPr>
          <w:i/>
        </w:rPr>
        <w:t>E</w:t>
      </w:r>
      <w:r w:rsidR="00573D12" w:rsidRPr="001565E8">
        <w:rPr>
          <w:i/>
          <w:vertAlign w:val="subscript"/>
        </w:rPr>
        <w:t>y</w:t>
      </w:r>
      <w:r w:rsidR="00DD3795" w:rsidRPr="001565E8">
        <w:rPr>
          <w:i/>
        </w:rPr>
        <w:t xml:space="preserve"> </w:t>
      </w:r>
      <w:r w:rsidR="009E67E9" w:rsidRPr="001565E8">
        <w:t>(</w:t>
      </w:r>
      <w:r w:rsidR="00DD3795" w:rsidRPr="001565E8">
        <w:t>measured by tensile tes</w:t>
      </w:r>
      <w:r w:rsidR="008918AB" w:rsidRPr="001565E8">
        <w:t>t</w:t>
      </w:r>
      <w:r w:rsidR="00DD3795" w:rsidRPr="001565E8">
        <w:t>ing in the elastic region</w:t>
      </w:r>
      <w:r w:rsidR="009E67E9" w:rsidRPr="001565E8">
        <w:t>)</w:t>
      </w:r>
      <w:r w:rsidR="0017798C" w:rsidRPr="001565E8">
        <w:t xml:space="preserve"> and the storage m</w:t>
      </w:r>
      <w:r w:rsidR="00DD3795" w:rsidRPr="001565E8">
        <w:t>odulus (</w:t>
      </w:r>
      <w:r w:rsidR="00DD3795" w:rsidRPr="001565E8">
        <w:rPr>
          <w:i/>
        </w:rPr>
        <w:t>E</w:t>
      </w:r>
      <w:r w:rsidR="00DD3795" w:rsidRPr="001565E8">
        <w:t>’</w:t>
      </w:r>
      <w:r w:rsidR="00AA034C" w:rsidRPr="001565E8">
        <w:t xml:space="preserve">) </w:t>
      </w:r>
      <w:r w:rsidR="009E67E9" w:rsidRPr="001565E8">
        <w:t xml:space="preserve">(measured </w:t>
      </w:r>
      <w:r w:rsidR="00AA034C" w:rsidRPr="001565E8">
        <w:t>by DMTA</w:t>
      </w:r>
      <w:r w:rsidR="005E0512" w:rsidRPr="001565E8">
        <w:t xml:space="preserve"> at low strains</w:t>
      </w:r>
      <w:r w:rsidR="009E67E9" w:rsidRPr="001565E8">
        <w:t>)</w:t>
      </w:r>
      <w:r w:rsidR="00AA034C" w:rsidRPr="001565E8">
        <w:t xml:space="preserve"> (Table </w:t>
      </w:r>
      <w:r w:rsidR="00384132" w:rsidRPr="001565E8">
        <w:t>S4</w:t>
      </w:r>
      <w:r w:rsidR="00AA034C" w:rsidRPr="001565E8">
        <w:t>).</w:t>
      </w:r>
      <w:r w:rsidR="00DD3795" w:rsidRPr="001565E8">
        <w:t xml:space="preserve"> </w:t>
      </w:r>
      <w:r w:rsidR="009E67E9" w:rsidRPr="001565E8">
        <w:t xml:space="preserve">For example, </w:t>
      </w:r>
      <w:r w:rsidR="00941E5F" w:rsidRPr="001565E8">
        <w:t>TB</w:t>
      </w:r>
      <w:r w:rsidR="00917024" w:rsidRPr="001565E8">
        <w:t>PE-2 showed</w:t>
      </w:r>
      <w:r w:rsidR="00941E5F" w:rsidRPr="001565E8">
        <w:t xml:space="preserve"> </w:t>
      </w:r>
      <w:r w:rsidR="00213454" w:rsidRPr="001565E8">
        <w:t xml:space="preserve">the </w:t>
      </w:r>
      <w:r w:rsidR="009E67E9" w:rsidRPr="001565E8">
        <w:t>high</w:t>
      </w:r>
      <w:r w:rsidR="00213454" w:rsidRPr="001565E8">
        <w:t>est</w:t>
      </w:r>
      <w:r w:rsidR="009E67E9" w:rsidRPr="001565E8">
        <w:t xml:space="preserve"> values for</w:t>
      </w:r>
      <w:r w:rsidR="009E67E9" w:rsidRPr="001565E8">
        <w:rPr>
          <w:i/>
        </w:rPr>
        <w:t xml:space="preserve"> </w:t>
      </w:r>
      <w:r w:rsidR="00941E5F" w:rsidRPr="001565E8">
        <w:rPr>
          <w:i/>
        </w:rPr>
        <w:t>E</w:t>
      </w:r>
      <w:r w:rsidR="00E10634" w:rsidRPr="001565E8">
        <w:rPr>
          <w:i/>
          <w:vertAlign w:val="subscript"/>
        </w:rPr>
        <w:t>y</w:t>
      </w:r>
      <w:r w:rsidR="00941E5F" w:rsidRPr="001565E8">
        <w:t xml:space="preserve"> (226 ± 8 MPa</w:t>
      </w:r>
      <w:r w:rsidR="00963110" w:rsidRPr="001565E8">
        <w:t xml:space="preserve">, </w:t>
      </w:r>
      <w:r w:rsidR="00963110" w:rsidRPr="001565E8">
        <w:rPr>
          <w:i/>
        </w:rPr>
        <w:t>E</w:t>
      </w:r>
      <w:r w:rsidR="00963110" w:rsidRPr="001565E8">
        <w:t xml:space="preserve">’ </w:t>
      </w:r>
      <w:r w:rsidR="009D733B" w:rsidRPr="001565E8">
        <w:t xml:space="preserve">= </w:t>
      </w:r>
      <w:r w:rsidR="00963110" w:rsidRPr="001565E8">
        <w:t>283</w:t>
      </w:r>
      <w:r w:rsidR="009D733B" w:rsidRPr="001565E8">
        <w:t xml:space="preserve"> MPa</w:t>
      </w:r>
      <w:r w:rsidR="00941E5F" w:rsidRPr="001565E8">
        <w:t>) and ultimate tensile strength (</w:t>
      </w:r>
      <w:r w:rsidR="00033A79" w:rsidRPr="001565E8">
        <w:t>σ</w:t>
      </w:r>
      <w:r w:rsidR="00033A79" w:rsidRPr="001565E8">
        <w:rPr>
          <w:vertAlign w:val="subscript"/>
        </w:rPr>
        <w:t>u</w:t>
      </w:r>
      <w:r w:rsidR="00033A79" w:rsidRPr="001565E8">
        <w:t xml:space="preserve"> = </w:t>
      </w:r>
      <w:r w:rsidR="00941E5F" w:rsidRPr="001565E8">
        <w:t>29.1 ± 4.4</w:t>
      </w:r>
      <w:r w:rsidR="009F412F" w:rsidRPr="001565E8">
        <w:t xml:space="preserve"> MPa</w:t>
      </w:r>
      <w:r w:rsidR="00D65AC6" w:rsidRPr="001565E8">
        <w:t>)</w:t>
      </w:r>
      <w:r w:rsidR="00755D42" w:rsidRPr="001565E8">
        <w:t xml:space="preserve">. </w:t>
      </w:r>
      <w:r w:rsidR="009E67E9" w:rsidRPr="001565E8">
        <w:t xml:space="preserve">These values are </w:t>
      </w:r>
      <w:r w:rsidR="00917024" w:rsidRPr="001565E8">
        <w:t>comparable</w:t>
      </w:r>
      <w:r w:rsidR="00755D42" w:rsidRPr="001565E8">
        <w:t xml:space="preserve"> </w:t>
      </w:r>
      <w:r w:rsidR="00917024" w:rsidRPr="001565E8">
        <w:t>to</w:t>
      </w:r>
      <w:r w:rsidR="009E67E9" w:rsidRPr="001565E8">
        <w:t xml:space="preserve"> those reported for SIS</w:t>
      </w:r>
      <w:r w:rsidR="008D1375" w:rsidRPr="001565E8">
        <w:t xml:space="preserve"> of </w:t>
      </w:r>
      <w:r w:rsidR="009E67E9" w:rsidRPr="001565E8">
        <w:t>similar composition (</w:t>
      </w:r>
      <w:r w:rsidR="004F658C" w:rsidRPr="001565E8">
        <w:t xml:space="preserve">SIS </w:t>
      </w:r>
      <w:r w:rsidR="004F658C" w:rsidRPr="001565E8">
        <w:rPr>
          <w:i/>
        </w:rPr>
        <w:t>M</w:t>
      </w:r>
      <w:r w:rsidR="004F658C" w:rsidRPr="001565E8">
        <w:rPr>
          <w:i/>
          <w:vertAlign w:val="subscript"/>
        </w:rPr>
        <w:t>n</w:t>
      </w:r>
      <w:r w:rsidR="004F658C" w:rsidRPr="001565E8">
        <w:t xml:space="preserve"> =</w:t>
      </w:r>
      <w:r w:rsidR="009E67E9" w:rsidRPr="001565E8">
        <w:t>56 kg mol</w:t>
      </w:r>
      <w:r w:rsidR="009E67E9" w:rsidRPr="001565E8">
        <w:rPr>
          <w:vertAlign w:val="superscript"/>
        </w:rPr>
        <w:t>-1</w:t>
      </w:r>
      <w:r w:rsidR="009E67E9" w:rsidRPr="001565E8">
        <w:t xml:space="preserve">, </w:t>
      </w:r>
      <w:r w:rsidR="009E67E9" w:rsidRPr="001565E8">
        <w:rPr>
          <w:i/>
        </w:rPr>
        <w:t>f</w:t>
      </w:r>
      <w:r w:rsidR="009E67E9" w:rsidRPr="001565E8">
        <w:rPr>
          <w:vertAlign w:val="subscript"/>
        </w:rPr>
        <w:t>PS</w:t>
      </w:r>
      <w:r w:rsidR="009E67E9" w:rsidRPr="001565E8">
        <w:t xml:space="preserve"> 0.40</w:t>
      </w:r>
      <w:r w:rsidR="004F658C" w:rsidRPr="001565E8">
        <w:t>, shows</w:t>
      </w:r>
      <w:r w:rsidR="00917024" w:rsidRPr="001565E8">
        <w:t xml:space="preserve"> </w:t>
      </w:r>
      <w:r w:rsidR="009E67E9" w:rsidRPr="001565E8">
        <w:t>σ</w:t>
      </w:r>
      <w:r w:rsidR="009E67E9" w:rsidRPr="001565E8">
        <w:rPr>
          <w:vertAlign w:val="subscript"/>
        </w:rPr>
        <w:t>u</w:t>
      </w:r>
      <w:r w:rsidR="009E67E9" w:rsidRPr="001565E8">
        <w:t xml:space="preserve"> = </w:t>
      </w:r>
      <w:r w:rsidR="00CB0D5E" w:rsidRPr="001565E8">
        <w:t>31 MPa</w:t>
      </w:r>
      <w:r w:rsidR="004F658C" w:rsidRPr="001565E8">
        <w:t>)</w:t>
      </w:r>
      <w:r w:rsidR="00CB0D5E" w:rsidRPr="001565E8">
        <w:t xml:space="preserve"> </w:t>
      </w:r>
      <w:r w:rsidR="000A68BA" w:rsidRPr="001565E8">
        <w:t xml:space="preserve">and </w:t>
      </w:r>
      <w:r w:rsidR="004F658C" w:rsidRPr="001565E8">
        <w:t>are in line with the recently reported</w:t>
      </w:r>
      <w:r w:rsidR="000A68BA" w:rsidRPr="001565E8">
        <w:t xml:space="preserve"> </w:t>
      </w:r>
      <w:r w:rsidR="00735863" w:rsidRPr="001565E8">
        <w:t>multi-block pol</w:t>
      </w:r>
      <w:r w:rsidR="00210516" w:rsidRPr="001565E8">
        <w:t>y</w:t>
      </w:r>
      <w:r w:rsidR="00735863" w:rsidRPr="001565E8">
        <w:t>ester-urethane (</w:t>
      </w:r>
      <w:r w:rsidR="00755D42" w:rsidRPr="001565E8">
        <w:rPr>
          <w:i/>
        </w:rPr>
        <w:t>E</w:t>
      </w:r>
      <w:r w:rsidR="00755D42" w:rsidRPr="001565E8">
        <w:t>’</w:t>
      </w:r>
      <w:r w:rsidR="009E67E9" w:rsidRPr="001565E8">
        <w:t xml:space="preserve"> = </w:t>
      </w:r>
      <w:r w:rsidR="00755D42" w:rsidRPr="001565E8">
        <w:t>205.5 MPa)</w:t>
      </w:r>
      <w:r w:rsidR="00D65AC6" w:rsidRPr="001565E8">
        <w:t>.</w:t>
      </w:r>
      <w:r w:rsidR="008E7DCF" w:rsidRPr="001565E8">
        <w:fldChar w:fldCharType="begin">
          <w:fldData xml:space="preserve">PEVuZE5vdGU+PENpdGU+PEF1dGhvcj5Nb3J0b248L0F1dGhvcj48WWVhcj4xOTY5PC9ZZWFyPjxS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=
</w:fldData>
        </w:fldChar>
      </w:r>
      <w:r w:rsidR="00F70F89" w:rsidRPr="001565E8">
        <w:instrText xml:space="preserve"> ADDIN EN.CITE </w:instrText>
      </w:r>
      <w:r w:rsidR="00F70F89" w:rsidRPr="001565E8">
        <w:fldChar w:fldCharType="begin">
          <w:fldData xml:space="preserve">PEVuZE5vdGU+PENpdGU+PEF1dGhvcj5Nb3J0b248L0F1dGhvcj48WWVhcj4xOTY5PC9ZZWFyPjxS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=
</w:fldData>
        </w:fldChar>
      </w:r>
      <w:r w:rsidR="00F70F89" w:rsidRPr="001565E8">
        <w:instrText xml:space="preserve"> ADDIN EN.CITE.DATA </w:instrText>
      </w:r>
      <w:r w:rsidR="00F70F89" w:rsidRPr="001565E8">
        <w:fldChar w:fldCharType="end"/>
      </w:r>
      <w:r w:rsidR="008E7DCF" w:rsidRPr="001565E8">
        <w:fldChar w:fldCharType="separate"/>
      </w:r>
      <w:r w:rsidR="00F70F89" w:rsidRPr="001565E8">
        <w:rPr>
          <w:noProof/>
          <w:vertAlign w:val="superscript"/>
        </w:rPr>
        <w:t>54, 81</w:t>
      </w:r>
      <w:r w:rsidR="008E7DCF" w:rsidRPr="001565E8">
        <w:fldChar w:fldCharType="end"/>
      </w:r>
      <w:r w:rsidR="00C9544C" w:rsidRPr="001565E8">
        <w:t xml:space="preserve"> </w:t>
      </w:r>
      <w:r w:rsidR="006458CA" w:rsidRPr="001565E8">
        <w:t>Generally</w:t>
      </w:r>
      <w:r w:rsidR="00BD5933" w:rsidRPr="001565E8">
        <w:t xml:space="preserve"> th</w:t>
      </w:r>
      <w:r w:rsidR="000850F8" w:rsidRPr="001565E8">
        <w:t>is</w:t>
      </w:r>
      <w:r w:rsidR="00BD5933" w:rsidRPr="001565E8">
        <w:t xml:space="preserve"> series of </w:t>
      </w:r>
      <w:r w:rsidR="00DF740C" w:rsidRPr="001565E8">
        <w:t>T</w:t>
      </w:r>
      <w:r w:rsidR="00BD5933" w:rsidRPr="001565E8">
        <w:t>BPE samples show</w:t>
      </w:r>
      <w:r w:rsidR="006458CA" w:rsidRPr="001565E8">
        <w:t xml:space="preserve"> ultimate tensile streng</w:t>
      </w:r>
      <w:r w:rsidR="00D32F75" w:rsidRPr="001565E8">
        <w:t xml:space="preserve">ths </w:t>
      </w:r>
      <w:r w:rsidR="00BD5933" w:rsidRPr="001565E8">
        <w:t xml:space="preserve">from </w:t>
      </w:r>
      <w:r w:rsidR="00D32F75" w:rsidRPr="001565E8">
        <w:t xml:space="preserve">13 to 29 MPa </w:t>
      </w:r>
      <w:r w:rsidR="00BD5933" w:rsidRPr="001565E8">
        <w:t xml:space="preserve">and are </w:t>
      </w:r>
      <w:r w:rsidR="00D32F75" w:rsidRPr="001565E8">
        <w:t>competitive</w:t>
      </w:r>
      <w:r w:rsidR="00033A79" w:rsidRPr="001565E8">
        <w:t xml:space="preserve"> </w:t>
      </w:r>
      <w:r w:rsidR="00BD5933" w:rsidRPr="001565E8">
        <w:t>with those for</w:t>
      </w:r>
      <w:r w:rsidR="00033A79" w:rsidRPr="001565E8">
        <w:t xml:space="preserve"> SBC </w:t>
      </w:r>
      <w:r w:rsidR="00BD5933" w:rsidRPr="001565E8">
        <w:t>(</w:t>
      </w:r>
      <w:r w:rsidR="00033A79" w:rsidRPr="001565E8">
        <w:rPr>
          <w:i/>
        </w:rPr>
        <w:t>f</w:t>
      </w:r>
      <w:r w:rsidR="00033A79" w:rsidRPr="001565E8">
        <w:rPr>
          <w:vertAlign w:val="subscript"/>
        </w:rPr>
        <w:t>PS</w:t>
      </w:r>
      <w:r w:rsidR="006458CA" w:rsidRPr="001565E8">
        <w:t xml:space="preserve"> </w:t>
      </w:r>
      <w:r w:rsidR="00033A79" w:rsidRPr="001565E8">
        <w:t>~ 0.4</w:t>
      </w:r>
      <w:r w:rsidR="00BD5933" w:rsidRPr="001565E8">
        <w:t xml:space="preserve">) which </w:t>
      </w:r>
      <w:r w:rsidR="00DF740C" w:rsidRPr="001565E8">
        <w:t xml:space="preserve">are </w:t>
      </w:r>
      <w:r w:rsidR="00BD5933" w:rsidRPr="001565E8">
        <w:t xml:space="preserve">all in the range </w:t>
      </w:r>
      <w:r w:rsidR="006458CA" w:rsidRPr="001565E8">
        <w:t>19-</w:t>
      </w:r>
      <w:r w:rsidR="00033A79" w:rsidRPr="001565E8">
        <w:t>3</w:t>
      </w:r>
      <w:r w:rsidR="003D63DD" w:rsidRPr="001565E8">
        <w:t>1</w:t>
      </w:r>
      <w:r w:rsidR="006458CA" w:rsidRPr="001565E8">
        <w:t xml:space="preserve"> MPa.</w:t>
      </w:r>
      <w:r w:rsidR="001258DE" w:rsidRPr="001565E8">
        <w:fldChar w:fldCharType="begin"/>
      </w:r>
      <w:r w:rsidR="00F70F89" w:rsidRPr="001565E8">
        <w:instrText xml:space="preserve"> ADDIN EN.CITE &lt;EndNote&gt;&lt;Cite&gt;&lt;Author&gt;Drobny&lt;/Author&gt;&lt;Year&gt;2007&lt;/Year&gt;&lt;RecNum&gt;282&lt;/RecNum&gt;&lt;DisplayText&gt;&lt;style face="superscript"&gt;82&lt;/style&gt;&lt;/DisplayText&gt;&lt;record&gt;&lt;rec-number&gt;282&lt;/rec-number&gt;&lt;foreign-keys&gt;&lt;key app="EN" db-id="pe0x59sfdx5vdneta275esxctfs0szw500w0" timestamp="1579021042"&gt;282&lt;/key&gt;&lt;/foreign-keys&gt;&lt;ref-type name="Book Section"&gt;5&lt;/ref-type&gt;&lt;contributors&gt;&lt;authors&gt;&lt;author&gt;Drobny, Jiri George&lt;/author&gt;&lt;/authors&gt;&lt;/contributors&gt;&lt;titles&gt;&lt;title&gt;Technical Data Sheets for Comericial TPEs&lt;/title&gt;&lt;secondary-title&gt;Handbook of Thermoplastic Elastomers&lt;/secondary-title&gt;&lt;/titles&gt;&lt;dates&gt;&lt;year&gt;2007&lt;/year&gt;&lt;/dates&gt;&lt;pub-location&gt;Norwich, NY&lt;/pub-location&gt;&lt;publisher&gt;William Andrew Publishing&lt;/publisher&gt;&lt;urls&gt;&lt;/urls&gt;&lt;/record&gt;&lt;/Cite&gt;&lt;/EndNote&gt;</w:instrText>
      </w:r>
      <w:r w:rsidR="001258DE" w:rsidRPr="001565E8">
        <w:fldChar w:fldCharType="separate"/>
      </w:r>
      <w:r w:rsidR="00F70F89" w:rsidRPr="001565E8">
        <w:rPr>
          <w:noProof/>
          <w:vertAlign w:val="superscript"/>
        </w:rPr>
        <w:t>82</w:t>
      </w:r>
      <w:r w:rsidR="001258DE" w:rsidRPr="001565E8">
        <w:fldChar w:fldCharType="end"/>
      </w:r>
      <w:r w:rsidR="001258DE" w:rsidRPr="001565E8">
        <w:t xml:space="preserve"> </w:t>
      </w:r>
      <w:r w:rsidR="004F658C" w:rsidRPr="001565E8">
        <w:t>However, the</w:t>
      </w:r>
      <w:r w:rsidR="00BD5933" w:rsidRPr="001565E8">
        <w:t xml:space="preserve"> TBPEs </w:t>
      </w:r>
      <w:r w:rsidR="001258DE" w:rsidRPr="001565E8">
        <w:t xml:space="preserve">here </w:t>
      </w:r>
      <w:r w:rsidR="00BD5933" w:rsidRPr="001565E8">
        <w:t>show</w:t>
      </w:r>
      <w:r w:rsidR="000A68BA" w:rsidRPr="001565E8">
        <w:t xml:space="preserve"> significantly</w:t>
      </w:r>
      <w:r w:rsidR="00BD5933" w:rsidRPr="001565E8">
        <w:t xml:space="preserve"> greater values for </w:t>
      </w:r>
      <w:r w:rsidR="006458CA" w:rsidRPr="001565E8">
        <w:t xml:space="preserve">elongation at break </w:t>
      </w:r>
      <w:r w:rsidR="0088640A" w:rsidRPr="001565E8">
        <w:t xml:space="preserve">(1100 – 1400 %) </w:t>
      </w:r>
      <w:r w:rsidR="003D63DD" w:rsidRPr="001565E8">
        <w:t>compared to</w:t>
      </w:r>
      <w:r w:rsidR="00BD5933" w:rsidRPr="001565E8">
        <w:t xml:space="preserve"> SBC (</w:t>
      </w:r>
      <w:r w:rsidR="003D63DD" w:rsidRPr="001565E8">
        <w:t>500-8</w:t>
      </w:r>
      <w:r w:rsidR="00B87CDC" w:rsidRPr="001565E8">
        <w:t>00</w:t>
      </w:r>
      <w:r w:rsidR="00BD5933" w:rsidRPr="001565E8">
        <w:t xml:space="preserve"> </w:t>
      </w:r>
      <w:r w:rsidR="00B87CDC" w:rsidRPr="001565E8">
        <w:t>%</w:t>
      </w:r>
      <w:r w:rsidR="00BD5933" w:rsidRPr="001565E8">
        <w:t>)</w:t>
      </w:r>
      <w:r w:rsidR="006458CA" w:rsidRPr="001565E8">
        <w:t xml:space="preserve">. </w:t>
      </w:r>
    </w:p>
    <w:p w14:paraId="4E0B4206" w14:textId="24533337" w:rsidR="002F2650" w:rsidRPr="001565E8" w:rsidRDefault="00155B68">
      <w:pPr>
        <w:pStyle w:val="RSCB02ArticleText"/>
        <w:ind w:firstLine="284"/>
      </w:pPr>
      <w:r w:rsidRPr="001565E8">
        <w:t xml:space="preserve">TBPEs-6 to -9 </w:t>
      </w:r>
      <w:r w:rsidRPr="001565E8">
        <w:rPr>
          <w:noProof/>
          <w:lang w:eastAsia="en-GB"/>
        </w:rPr>
        <w:t>all have similar overall</w:t>
      </w:r>
      <w:r w:rsidR="006458CA" w:rsidRPr="001565E8">
        <w:t xml:space="preserve"> </w:t>
      </w:r>
      <w:r w:rsidR="006458CA" w:rsidRPr="001565E8">
        <w:rPr>
          <w:i/>
        </w:rPr>
        <w:t>N</w:t>
      </w:r>
      <w:r w:rsidR="006458CA" w:rsidRPr="001565E8">
        <w:t xml:space="preserve"> but </w:t>
      </w:r>
      <w:r w:rsidRPr="001565E8">
        <w:t xml:space="preserve">feature progressively </w:t>
      </w:r>
      <w:r w:rsidR="00A9312D" w:rsidRPr="001565E8">
        <w:t>lower hard domain content</w:t>
      </w:r>
      <w:r w:rsidRPr="001565E8">
        <w:t>s</w:t>
      </w:r>
      <w:r w:rsidR="004F658C" w:rsidRPr="001565E8">
        <w:t>. These samples</w:t>
      </w:r>
      <w:r w:rsidR="00A9312D" w:rsidRPr="001565E8">
        <w:t xml:space="preserve"> </w:t>
      </w:r>
      <w:r w:rsidRPr="001565E8">
        <w:t>all show</w:t>
      </w:r>
      <w:r w:rsidR="00A9312D" w:rsidRPr="001565E8">
        <w:t xml:space="preserve"> </w:t>
      </w:r>
      <w:r w:rsidR="00D7665A" w:rsidRPr="001565E8">
        <w:t xml:space="preserve">true elastomeric behaviour namely, </w:t>
      </w:r>
      <w:r w:rsidR="00A9312D" w:rsidRPr="001565E8">
        <w:t xml:space="preserve">linear stress-strain </w:t>
      </w:r>
      <w:r w:rsidRPr="001565E8">
        <w:t xml:space="preserve">relationships, without any obvious </w:t>
      </w:r>
      <w:r w:rsidR="006458CA" w:rsidRPr="001565E8">
        <w:t>yield point</w:t>
      </w:r>
      <w:r w:rsidR="00755402" w:rsidRPr="001565E8">
        <w:t>,</w:t>
      </w:r>
      <w:r w:rsidR="006458CA" w:rsidRPr="001565E8">
        <w:t xml:space="preserve"> </w:t>
      </w:r>
      <w:r w:rsidRPr="001565E8">
        <w:t>and</w:t>
      </w:r>
      <w:r w:rsidR="00A9312D" w:rsidRPr="001565E8">
        <w:t xml:space="preserve"> </w:t>
      </w:r>
      <w:r w:rsidR="00DE16A1" w:rsidRPr="001565E8">
        <w:t xml:space="preserve">low </w:t>
      </w:r>
      <w:r w:rsidR="00A9312D" w:rsidRPr="001565E8">
        <w:t xml:space="preserve">Young’s </w:t>
      </w:r>
      <w:r w:rsidR="000A68BA" w:rsidRPr="001565E8">
        <w:t>m</w:t>
      </w:r>
      <w:r w:rsidR="00A9312D" w:rsidRPr="001565E8">
        <w:t xml:space="preserve">oduli in the range of 1-5 MPa </w:t>
      </w:r>
      <w:r w:rsidR="00244B89" w:rsidRPr="001565E8">
        <w:t>(</w:t>
      </w:r>
      <w:r w:rsidR="003B5068" w:rsidRPr="001565E8">
        <w:t xml:space="preserve">Table 2, </w:t>
      </w:r>
      <w:r w:rsidR="00764EDC" w:rsidRPr="001565E8">
        <w:t>Fig.</w:t>
      </w:r>
      <w:r w:rsidR="00244B89" w:rsidRPr="001565E8">
        <w:t xml:space="preserve"> </w:t>
      </w:r>
      <w:r w:rsidR="002A7846" w:rsidRPr="001565E8">
        <w:t>2</w:t>
      </w:r>
      <w:r w:rsidR="00D26B23" w:rsidRPr="001565E8">
        <w:t>A</w:t>
      </w:r>
      <w:r w:rsidR="000D7132" w:rsidRPr="001565E8">
        <w:t xml:space="preserve"> and</w:t>
      </w:r>
      <w:r w:rsidR="00AE5D09" w:rsidRPr="001565E8">
        <w:t xml:space="preserve"> </w:t>
      </w:r>
      <w:r w:rsidR="00384132" w:rsidRPr="001565E8">
        <w:t>S3</w:t>
      </w:r>
      <w:r w:rsidR="0052261A" w:rsidRPr="001565E8">
        <w:t>6</w:t>
      </w:r>
      <w:r w:rsidR="00A9312D" w:rsidRPr="001565E8">
        <w:t xml:space="preserve">). </w:t>
      </w:r>
      <w:r w:rsidR="00DC2195" w:rsidRPr="001565E8">
        <w:t>Progressing from</w:t>
      </w:r>
      <w:r w:rsidR="000A68BA" w:rsidRPr="001565E8">
        <w:t xml:space="preserve"> TBPE-6 to 9</w:t>
      </w:r>
      <w:r w:rsidR="00DC2195" w:rsidRPr="001565E8">
        <w:t xml:space="preserve"> (0.29 &gt; f</w:t>
      </w:r>
      <w:r w:rsidR="00DC2195" w:rsidRPr="001565E8">
        <w:rPr>
          <w:vertAlign w:val="subscript"/>
        </w:rPr>
        <w:t>hard</w:t>
      </w:r>
      <w:r w:rsidR="00DC2195" w:rsidRPr="001565E8">
        <w:t xml:space="preserve"> &gt; 0.12)</w:t>
      </w:r>
      <w:r w:rsidR="00D11575" w:rsidRPr="001565E8">
        <w:t>,</w:t>
      </w:r>
      <w:r w:rsidR="00000AA7" w:rsidRPr="001565E8">
        <w:t xml:space="preserve"> </w:t>
      </w:r>
      <w:r w:rsidRPr="001565E8">
        <w:t>results in a</w:t>
      </w:r>
      <w:r w:rsidR="00E86EF8" w:rsidRPr="001565E8">
        <w:t xml:space="preserve"> </w:t>
      </w:r>
      <w:r w:rsidR="00BF29EE" w:rsidRPr="001565E8">
        <w:t xml:space="preserve">decrease </w:t>
      </w:r>
      <w:r w:rsidR="00421AE6" w:rsidRPr="001565E8">
        <w:t>in</w:t>
      </w:r>
      <w:r w:rsidR="00BF29EE" w:rsidRPr="001565E8">
        <w:t xml:space="preserve"> </w:t>
      </w:r>
      <w:r w:rsidR="00E10634" w:rsidRPr="001565E8">
        <w:rPr>
          <w:i/>
        </w:rPr>
        <w:t>E</w:t>
      </w:r>
      <w:r w:rsidR="00E10634" w:rsidRPr="001565E8">
        <w:rPr>
          <w:vertAlign w:val="subscript"/>
        </w:rPr>
        <w:t>y</w:t>
      </w:r>
      <w:r w:rsidR="00BF29EE" w:rsidRPr="001565E8">
        <w:t xml:space="preserve"> </w:t>
      </w:r>
      <w:r w:rsidR="00DC2195" w:rsidRPr="001565E8">
        <w:t xml:space="preserve">and </w:t>
      </w:r>
      <w:r w:rsidR="00BF29EE" w:rsidRPr="001565E8">
        <w:t>a reduction in stiffness</w:t>
      </w:r>
      <w:r w:rsidR="000D7132" w:rsidRPr="001565E8">
        <w:t xml:space="preserve">. </w:t>
      </w:r>
      <w:r w:rsidR="00DC2195" w:rsidRPr="001565E8">
        <w:t>As expected, t</w:t>
      </w:r>
      <w:r w:rsidR="00BF29EE" w:rsidRPr="001565E8">
        <w:t>he stiffest material</w:t>
      </w:r>
      <w:r w:rsidR="00DC2195" w:rsidRPr="001565E8">
        <w:t>s</w:t>
      </w:r>
      <w:r w:rsidRPr="001565E8">
        <w:t xml:space="preserve"> </w:t>
      </w:r>
      <w:r w:rsidR="00E86EF8" w:rsidRPr="001565E8">
        <w:t xml:space="preserve">sustain higher stresses but </w:t>
      </w:r>
      <w:r w:rsidRPr="001565E8">
        <w:t>fail</w:t>
      </w:r>
      <w:r w:rsidR="00BF29EE" w:rsidRPr="001565E8">
        <w:t xml:space="preserve"> </w:t>
      </w:r>
      <w:r w:rsidR="0021289C" w:rsidRPr="001565E8">
        <w:t>at lower strains</w:t>
      </w:r>
      <w:r w:rsidR="00DC2195" w:rsidRPr="001565E8">
        <w:t xml:space="preserve">, in accordance with </w:t>
      </w:r>
      <w:r w:rsidR="004113D1" w:rsidRPr="001565E8">
        <w:t xml:space="preserve">elastic behaviour </w:t>
      </w:r>
      <w:r w:rsidR="00DC2195" w:rsidRPr="001565E8">
        <w:t xml:space="preserve">being </w:t>
      </w:r>
      <w:r w:rsidR="00E86EF8" w:rsidRPr="001565E8">
        <w:t xml:space="preserve">dominated by </w:t>
      </w:r>
      <w:r w:rsidR="006458CA" w:rsidRPr="001565E8">
        <w:t xml:space="preserve">soft chain </w:t>
      </w:r>
      <w:r w:rsidR="00E86EF8" w:rsidRPr="001565E8">
        <w:t>entanglement</w:t>
      </w:r>
      <w:r w:rsidR="006458CA" w:rsidRPr="001565E8">
        <w:t>s</w:t>
      </w:r>
      <w:r w:rsidR="00E86EF8" w:rsidRPr="001565E8">
        <w:t xml:space="preserve"> </w:t>
      </w:r>
      <w:r w:rsidRPr="001565E8">
        <w:t>and</w:t>
      </w:r>
      <w:r w:rsidR="00E86EF8" w:rsidRPr="001565E8">
        <w:t xml:space="preserve"> the</w:t>
      </w:r>
      <w:r w:rsidR="00DC2195" w:rsidRPr="001565E8">
        <w:t xml:space="preserve"> hard</w:t>
      </w:r>
      <w:r w:rsidR="00E86EF8" w:rsidRPr="001565E8">
        <w:t xml:space="preserve"> domains act</w:t>
      </w:r>
      <w:r w:rsidR="00DC2195" w:rsidRPr="001565E8">
        <w:t>ing</w:t>
      </w:r>
      <w:r w:rsidR="00E86EF8" w:rsidRPr="001565E8">
        <w:t xml:space="preserve"> as </w:t>
      </w:r>
      <w:r w:rsidR="004113D1" w:rsidRPr="001565E8">
        <w:t xml:space="preserve">rigid </w:t>
      </w:r>
      <w:r w:rsidR="00E86EF8" w:rsidRPr="001565E8">
        <w:t>fillers.</w:t>
      </w:r>
      <w:r w:rsidR="00755402" w:rsidRPr="001565E8">
        <w:fldChar w:fldCharType="begin"/>
      </w:r>
      <w:r w:rsidR="006E121B" w:rsidRPr="001565E8">
        <w:instrText xml:space="preserve"> ADDIN EN.CITE &lt;EndNote&gt;&lt;Cite&gt;&lt;Author&gt;Lee&lt;/Author&gt;&lt;Year&gt;2015&lt;/Year&gt;&lt;RecNum&gt;73&lt;/RecNum&gt;&lt;DisplayText&gt;&lt;style face="superscript"&gt;28&lt;/style&gt;&lt;/DisplayText&gt;&lt;record&gt;&lt;rec-number&gt;73&lt;/rec-number&gt;&lt;foreign-keys&gt;&lt;key app="EN" db-id="pe0x59sfdx5vdneta275esxctfs0szw500w0" timestamp="1558367188"&gt;73&lt;/key&gt;&lt;/foreign-keys&gt;&lt;ref-type name="Journal Article"&gt;17&lt;/ref-type&gt;&lt;contributors&gt;&lt;authors&gt;&lt;author&gt;Lee, Sangjun&lt;/author&gt;&lt;author&gt;Lee, Kyungchan&lt;/author&gt;&lt;author&gt;Kim, Young-Wun&lt;/author&gt;&lt;author&gt;Shin, Jihoon&lt;/author&gt;&lt;/authors&gt;&lt;/contributors&gt;&lt;titles&gt;&lt;title&gt;Preparation and Characterization of a Renewable Pressure-Sensitive Adhesive System Derived from ε-Decalactone, l-Lactide, Epoxidized Soybean Oil, and Rosin Ester&lt;/title&gt;&lt;secondary-title&gt;ACS Sustain. Chem. Eng.&lt;/secondary-title&gt;&lt;/titles&gt;&lt;periodical&gt;&lt;full-title&gt;ACS Sustain. Chem. Eng.&lt;/full-title&gt;&lt;/periodical&gt;&lt;pages&gt;2309-2320&lt;/pages&gt;&lt;volume&gt;3&lt;/volume&gt;&lt;number&gt;9&lt;/number&gt;&lt;dates&gt;&lt;year&gt;2015&lt;/year&gt;&lt;pub-dates&gt;&lt;date&gt;2015/09/08&lt;/date&gt;&lt;/pub-dates&gt;&lt;/dates&gt;&lt;publisher&gt;American Chemical Society&lt;/publisher&gt;&lt;urls&gt;&lt;related-urls&gt;&lt;url&gt;&lt;style face="underline" font="default" size="100%"&gt;https://doi.org/10.1021/acssuschemeng.5b00580&lt;/style&gt;&lt;/url&gt;&lt;url&gt;&lt;style face="underline" font="default" size="100%"&gt;https://pubs.acs.org/doi/pdfplus/10.1021/acssuschemeng.5b00580&lt;/style&gt;&lt;/url&gt;&lt;/related-urls&gt;&lt;/urls&gt;&lt;electronic-resource-num&gt;10.1021/acssuschemeng.5b00580&lt;/electronic-resource-num&gt;&lt;/record&gt;&lt;/Cite&gt;&lt;/EndNote&gt;</w:instrText>
      </w:r>
      <w:r w:rsidR="00755402" w:rsidRPr="001565E8">
        <w:fldChar w:fldCharType="separate"/>
      </w:r>
      <w:r w:rsidR="006E199B" w:rsidRPr="001565E8">
        <w:rPr>
          <w:noProof/>
          <w:vertAlign w:val="superscript"/>
        </w:rPr>
        <w:t>28</w:t>
      </w:r>
      <w:r w:rsidR="00755402" w:rsidRPr="001565E8">
        <w:fldChar w:fldCharType="end"/>
      </w:r>
      <w:r w:rsidR="00E86EF8" w:rsidRPr="001565E8">
        <w:t xml:space="preserve"> </w:t>
      </w:r>
    </w:p>
    <w:p w14:paraId="7A274A9F" w14:textId="387CCCF1" w:rsidR="00EA0780" w:rsidRPr="001565E8" w:rsidRDefault="00EA0780" w:rsidP="00757400">
      <w:pPr>
        <w:pStyle w:val="RSCT02Tabletitlewithouttopbar"/>
      </w:pPr>
      <w:r w:rsidRPr="001565E8">
        <w:rPr>
          <w:b/>
        </w:rPr>
        <w:lastRenderedPageBreak/>
        <w:t xml:space="preserve">Table </w:t>
      </w:r>
      <w:r w:rsidRPr="001565E8">
        <w:rPr>
          <w:b/>
        </w:rPr>
        <w:fldChar w:fldCharType="begin"/>
      </w:r>
      <w:r w:rsidRPr="001565E8">
        <w:rPr>
          <w:b/>
        </w:rPr>
        <w:instrText xml:space="preserve"> SEQ Table \* ARABIC </w:instrText>
      </w:r>
      <w:r w:rsidRPr="001565E8">
        <w:rPr>
          <w:b/>
        </w:rPr>
        <w:fldChar w:fldCharType="separate"/>
      </w:r>
      <w:r w:rsidR="005164F3" w:rsidRPr="001565E8">
        <w:rPr>
          <w:b/>
          <w:noProof/>
        </w:rPr>
        <w:t>2</w:t>
      </w:r>
      <w:r w:rsidRPr="001565E8">
        <w:rPr>
          <w:b/>
        </w:rPr>
        <w:fldChar w:fldCharType="end"/>
      </w:r>
      <w:r w:rsidRPr="001565E8">
        <w:t xml:space="preserve"> Tensile Properties of </w:t>
      </w:r>
      <w:r w:rsidR="005635C0" w:rsidRPr="001565E8">
        <w:t>the Block P</w:t>
      </w:r>
      <w:r w:rsidR="000A68BA" w:rsidRPr="001565E8">
        <w:t xml:space="preserve">olyester </w:t>
      </w:r>
      <w:r w:rsidR="005635C0" w:rsidRPr="001565E8">
        <w:t>E</w:t>
      </w:r>
      <w:r w:rsidRPr="001565E8">
        <w:t>lastomers</w:t>
      </w:r>
      <w:r w:rsidR="000A68BA" w:rsidRPr="001565E8">
        <w:t xml:space="preserve"> TBPE-6 to -9</w:t>
      </w:r>
      <w:r w:rsidR="00757400" w:rsidRPr="001565E8">
        <w:t>.</w:t>
      </w:r>
      <w:r w:rsidRPr="001565E8">
        <w:rPr>
          <w:vertAlign w:val="superscript"/>
        </w:rP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92"/>
        <w:gridCol w:w="937"/>
        <w:gridCol w:w="881"/>
        <w:gridCol w:w="734"/>
        <w:gridCol w:w="726"/>
      </w:tblGrid>
      <w:tr w:rsidR="000B038E" w:rsidRPr="001565E8" w14:paraId="6D70B4DD" w14:textId="77777777" w:rsidTr="00757400">
        <w:tc>
          <w:tcPr>
            <w:tcW w:w="709" w:type="dxa"/>
            <w:tcBorders>
              <w:bottom w:val="single" w:sz="4" w:space="0" w:color="auto"/>
            </w:tcBorders>
            <w:shd w:val="clear" w:color="auto" w:fill="FFFFFF" w:themeFill="background1"/>
          </w:tcPr>
          <w:p w14:paraId="281FBCC5" w14:textId="2F97E23F" w:rsidR="00EA0780" w:rsidRPr="001565E8" w:rsidRDefault="00EA0780" w:rsidP="00A822D6">
            <w:pPr>
              <w:pStyle w:val="RSCT03TableBody"/>
              <w:rPr>
                <w:b/>
              </w:rPr>
            </w:pPr>
            <w:r w:rsidRPr="001565E8">
              <w:rPr>
                <w:b/>
              </w:rPr>
              <w:t>Sample</w:t>
            </w:r>
          </w:p>
        </w:tc>
        <w:tc>
          <w:tcPr>
            <w:tcW w:w="992" w:type="dxa"/>
            <w:tcBorders>
              <w:bottom w:val="single" w:sz="4" w:space="0" w:color="auto"/>
            </w:tcBorders>
            <w:shd w:val="clear" w:color="auto" w:fill="FFFFFF" w:themeFill="background1"/>
          </w:tcPr>
          <w:p w14:paraId="649992D4" w14:textId="13622903" w:rsidR="00EA0780" w:rsidRPr="001565E8" w:rsidRDefault="00EA0780" w:rsidP="00A822D6">
            <w:pPr>
              <w:pStyle w:val="RSCT03TableBody"/>
              <w:rPr>
                <w:b/>
                <w:vertAlign w:val="superscript"/>
              </w:rPr>
            </w:pPr>
            <w:r w:rsidRPr="001565E8">
              <w:rPr>
                <w:b/>
              </w:rPr>
              <w:t>ε</w:t>
            </w:r>
            <w:r w:rsidRPr="001565E8">
              <w:rPr>
                <w:b/>
                <w:vertAlign w:val="subscript"/>
              </w:rPr>
              <w:t xml:space="preserve">b </w:t>
            </w:r>
            <w:r w:rsidRPr="001565E8">
              <w:rPr>
                <w:b/>
              </w:rPr>
              <w:t>(%)</w:t>
            </w:r>
            <w:r w:rsidRPr="001565E8">
              <w:rPr>
                <w:b/>
                <w:i/>
                <w:vertAlign w:val="superscript"/>
              </w:rPr>
              <w:t>b</w:t>
            </w:r>
          </w:p>
        </w:tc>
        <w:tc>
          <w:tcPr>
            <w:tcW w:w="937" w:type="dxa"/>
            <w:tcBorders>
              <w:bottom w:val="single" w:sz="4" w:space="0" w:color="auto"/>
            </w:tcBorders>
            <w:shd w:val="clear" w:color="auto" w:fill="FFFFFF" w:themeFill="background1"/>
          </w:tcPr>
          <w:p w14:paraId="72A2B0DF" w14:textId="7E9B5E87" w:rsidR="00EA0780" w:rsidRPr="001565E8" w:rsidRDefault="00EA0780" w:rsidP="00A822D6">
            <w:pPr>
              <w:pStyle w:val="RSCT03TableBody"/>
              <w:rPr>
                <w:b/>
                <w:vertAlign w:val="superscript"/>
              </w:rPr>
            </w:pPr>
            <w:r w:rsidRPr="001565E8">
              <w:rPr>
                <w:b/>
              </w:rPr>
              <w:t>σ</w:t>
            </w:r>
            <w:r w:rsidRPr="001565E8">
              <w:rPr>
                <w:b/>
                <w:vertAlign w:val="subscript"/>
              </w:rPr>
              <w:t xml:space="preserve">b </w:t>
            </w:r>
            <w:r w:rsidRPr="001565E8">
              <w:rPr>
                <w:b/>
              </w:rPr>
              <w:t>(MPa)</w:t>
            </w:r>
            <w:r w:rsidRPr="001565E8">
              <w:rPr>
                <w:b/>
                <w:i/>
                <w:vertAlign w:val="superscript"/>
              </w:rPr>
              <w:t>c</w:t>
            </w:r>
          </w:p>
        </w:tc>
        <w:tc>
          <w:tcPr>
            <w:tcW w:w="881" w:type="dxa"/>
            <w:tcBorders>
              <w:bottom w:val="single" w:sz="4" w:space="0" w:color="auto"/>
            </w:tcBorders>
            <w:shd w:val="clear" w:color="auto" w:fill="FFFFFF" w:themeFill="background1"/>
          </w:tcPr>
          <w:p w14:paraId="66683D64" w14:textId="2DBF786E" w:rsidR="00EA0780" w:rsidRPr="001565E8" w:rsidRDefault="00EA0780" w:rsidP="00A822D6">
            <w:pPr>
              <w:pStyle w:val="RSCT03TableBody"/>
              <w:rPr>
                <w:b/>
              </w:rPr>
            </w:pPr>
            <w:r w:rsidRPr="001565E8">
              <w:rPr>
                <w:b/>
                <w:i/>
              </w:rPr>
              <w:t>E</w:t>
            </w:r>
            <w:r w:rsidRPr="001565E8">
              <w:rPr>
                <w:b/>
                <w:i/>
                <w:vertAlign w:val="subscript"/>
              </w:rPr>
              <w:t>y</w:t>
            </w:r>
            <w:r w:rsidRPr="001565E8">
              <w:rPr>
                <w:b/>
              </w:rPr>
              <w:t xml:space="preserve"> (MPa)</w:t>
            </w:r>
            <w:r w:rsidRPr="001565E8">
              <w:rPr>
                <w:b/>
                <w:i/>
                <w:vertAlign w:val="superscript"/>
              </w:rPr>
              <w:t>d</w:t>
            </w:r>
          </w:p>
        </w:tc>
        <w:tc>
          <w:tcPr>
            <w:tcW w:w="734" w:type="dxa"/>
            <w:tcBorders>
              <w:bottom w:val="single" w:sz="4" w:space="0" w:color="auto"/>
            </w:tcBorders>
            <w:shd w:val="clear" w:color="auto" w:fill="FFFFFF" w:themeFill="background1"/>
          </w:tcPr>
          <w:p w14:paraId="48081233" w14:textId="22C8C9B3" w:rsidR="00EA0780" w:rsidRPr="001565E8" w:rsidRDefault="00EA0780" w:rsidP="00A822D6">
            <w:pPr>
              <w:pStyle w:val="RSCT03TableBody"/>
              <w:rPr>
                <w:b/>
              </w:rPr>
            </w:pPr>
            <w:r w:rsidRPr="001565E8">
              <w:rPr>
                <w:b/>
                <w:i/>
              </w:rPr>
              <w:t>G</w:t>
            </w:r>
            <w:r w:rsidRPr="001565E8">
              <w:rPr>
                <w:b/>
              </w:rPr>
              <w:t>’ (MPa)</w:t>
            </w:r>
            <w:r w:rsidRPr="001565E8">
              <w:rPr>
                <w:b/>
                <w:i/>
                <w:vertAlign w:val="superscript"/>
              </w:rPr>
              <w:t>e</w:t>
            </w:r>
          </w:p>
        </w:tc>
        <w:tc>
          <w:tcPr>
            <w:tcW w:w="726" w:type="dxa"/>
            <w:tcBorders>
              <w:bottom w:val="single" w:sz="4" w:space="0" w:color="auto"/>
            </w:tcBorders>
            <w:shd w:val="clear" w:color="auto" w:fill="FFFFFF" w:themeFill="background1"/>
          </w:tcPr>
          <w:p w14:paraId="78AF0571" w14:textId="0598B0C9" w:rsidR="00EA0780" w:rsidRPr="001565E8" w:rsidRDefault="00EA0780" w:rsidP="00A822D6">
            <w:pPr>
              <w:pStyle w:val="RSCT03TableBody"/>
              <w:rPr>
                <w:b/>
                <w:i/>
                <w:vertAlign w:val="superscript"/>
              </w:rPr>
            </w:pPr>
            <w:r w:rsidRPr="001565E8">
              <w:rPr>
                <w:b/>
                <w:i/>
              </w:rPr>
              <w:t>M</w:t>
            </w:r>
            <w:r w:rsidRPr="001565E8">
              <w:rPr>
                <w:b/>
                <w:vertAlign w:val="subscript"/>
              </w:rPr>
              <w:t xml:space="preserve">e </w:t>
            </w:r>
            <w:r w:rsidRPr="001565E8">
              <w:rPr>
                <w:b/>
              </w:rPr>
              <w:t>(kg mol</w:t>
            </w:r>
            <w:r w:rsidRPr="001565E8">
              <w:rPr>
                <w:b/>
                <w:vertAlign w:val="superscript"/>
              </w:rPr>
              <w:t>-1</w:t>
            </w:r>
            <w:r w:rsidRPr="001565E8">
              <w:rPr>
                <w:b/>
              </w:rPr>
              <w:t>)</w:t>
            </w:r>
            <w:r w:rsidRPr="001565E8">
              <w:rPr>
                <w:b/>
                <w:i/>
                <w:vertAlign w:val="superscript"/>
              </w:rPr>
              <w:t>f</w:t>
            </w:r>
          </w:p>
        </w:tc>
      </w:tr>
      <w:tr w:rsidR="000B038E" w:rsidRPr="001565E8" w14:paraId="5B30587C" w14:textId="77777777" w:rsidTr="00757400">
        <w:tc>
          <w:tcPr>
            <w:tcW w:w="709" w:type="dxa"/>
            <w:tcBorders>
              <w:top w:val="single" w:sz="4" w:space="0" w:color="auto"/>
            </w:tcBorders>
          </w:tcPr>
          <w:p w14:paraId="17D76305" w14:textId="40834DD0" w:rsidR="00EA0780" w:rsidRPr="001565E8" w:rsidRDefault="00EA0780" w:rsidP="00A822D6">
            <w:pPr>
              <w:pStyle w:val="RSCT03TableBody"/>
            </w:pPr>
            <w:r w:rsidRPr="001565E8">
              <w:t>TBPE-6</w:t>
            </w:r>
          </w:p>
        </w:tc>
        <w:tc>
          <w:tcPr>
            <w:tcW w:w="992" w:type="dxa"/>
            <w:tcBorders>
              <w:top w:val="single" w:sz="4" w:space="0" w:color="auto"/>
            </w:tcBorders>
          </w:tcPr>
          <w:p w14:paraId="3CFE7D79" w14:textId="084D096B" w:rsidR="00EA0780" w:rsidRPr="001565E8" w:rsidRDefault="00EA0780" w:rsidP="00A822D6">
            <w:pPr>
              <w:pStyle w:val="RSCT03TableBody"/>
            </w:pPr>
            <w:r w:rsidRPr="001565E8">
              <w:t>1097 ± 37</w:t>
            </w:r>
          </w:p>
        </w:tc>
        <w:tc>
          <w:tcPr>
            <w:tcW w:w="937" w:type="dxa"/>
            <w:tcBorders>
              <w:top w:val="single" w:sz="4" w:space="0" w:color="auto"/>
            </w:tcBorders>
          </w:tcPr>
          <w:p w14:paraId="0A206FD0" w14:textId="0E6F1415" w:rsidR="00EA0780" w:rsidRPr="001565E8" w:rsidRDefault="00EA0780" w:rsidP="00A822D6">
            <w:pPr>
              <w:pStyle w:val="RSCT03TableBody"/>
            </w:pPr>
            <w:r w:rsidRPr="001565E8">
              <w:t>6.5 ± 0.2</w:t>
            </w:r>
          </w:p>
        </w:tc>
        <w:tc>
          <w:tcPr>
            <w:tcW w:w="881" w:type="dxa"/>
            <w:tcBorders>
              <w:top w:val="single" w:sz="4" w:space="0" w:color="auto"/>
            </w:tcBorders>
          </w:tcPr>
          <w:p w14:paraId="196E44C6" w14:textId="566224AC" w:rsidR="00EA0780" w:rsidRPr="001565E8" w:rsidRDefault="00EA0780" w:rsidP="00A822D6">
            <w:pPr>
              <w:pStyle w:val="RSCT03TableBody"/>
            </w:pPr>
            <w:r w:rsidRPr="001565E8">
              <w:t>5.0 ± 0.7</w:t>
            </w:r>
          </w:p>
        </w:tc>
        <w:tc>
          <w:tcPr>
            <w:tcW w:w="734" w:type="dxa"/>
            <w:tcBorders>
              <w:top w:val="single" w:sz="4" w:space="0" w:color="auto"/>
            </w:tcBorders>
          </w:tcPr>
          <w:p w14:paraId="36511AF9" w14:textId="0E25B96C" w:rsidR="00EA0780" w:rsidRPr="001565E8" w:rsidRDefault="00EA0780" w:rsidP="00A822D6">
            <w:pPr>
              <w:pStyle w:val="RSCT03TableBody"/>
            </w:pPr>
            <w:r w:rsidRPr="001565E8">
              <w:t>2.4</w:t>
            </w:r>
          </w:p>
        </w:tc>
        <w:tc>
          <w:tcPr>
            <w:tcW w:w="726" w:type="dxa"/>
            <w:tcBorders>
              <w:top w:val="single" w:sz="4" w:space="0" w:color="auto"/>
            </w:tcBorders>
          </w:tcPr>
          <w:p w14:paraId="6084A164" w14:textId="58471D07" w:rsidR="00EA0780" w:rsidRPr="001565E8" w:rsidRDefault="00EA0780" w:rsidP="00A822D6">
            <w:pPr>
              <w:pStyle w:val="RSCT03TableBody"/>
            </w:pPr>
            <w:r w:rsidRPr="001565E8">
              <w:t>2.9</w:t>
            </w:r>
          </w:p>
        </w:tc>
      </w:tr>
      <w:tr w:rsidR="000B038E" w:rsidRPr="001565E8" w14:paraId="086A3A7A" w14:textId="77777777" w:rsidTr="00A822D6">
        <w:tc>
          <w:tcPr>
            <w:tcW w:w="709" w:type="dxa"/>
          </w:tcPr>
          <w:p w14:paraId="68BF811C" w14:textId="3B31899C" w:rsidR="00EA0780" w:rsidRPr="001565E8" w:rsidRDefault="00EA0780" w:rsidP="00A822D6">
            <w:pPr>
              <w:pStyle w:val="RSCT03TableBody"/>
            </w:pPr>
            <w:r w:rsidRPr="001565E8">
              <w:t>TBPE-7</w:t>
            </w:r>
          </w:p>
        </w:tc>
        <w:tc>
          <w:tcPr>
            <w:tcW w:w="992" w:type="dxa"/>
          </w:tcPr>
          <w:p w14:paraId="15C8F6E0" w14:textId="7678E702" w:rsidR="00EA0780" w:rsidRPr="001565E8" w:rsidRDefault="00EA0780" w:rsidP="00A822D6">
            <w:pPr>
              <w:pStyle w:val="RSCT03TableBody"/>
            </w:pPr>
            <w:r w:rsidRPr="001565E8">
              <w:t>1437 ± 30</w:t>
            </w:r>
          </w:p>
        </w:tc>
        <w:tc>
          <w:tcPr>
            <w:tcW w:w="937" w:type="dxa"/>
          </w:tcPr>
          <w:p w14:paraId="59B3B1D6" w14:textId="1743208E" w:rsidR="00EA0780" w:rsidRPr="001565E8" w:rsidRDefault="00EA0780" w:rsidP="00A822D6">
            <w:pPr>
              <w:pStyle w:val="RSCT03TableBody"/>
            </w:pPr>
            <w:r w:rsidRPr="001565E8">
              <w:t>5.6 ± 0.3</w:t>
            </w:r>
          </w:p>
        </w:tc>
        <w:tc>
          <w:tcPr>
            <w:tcW w:w="881" w:type="dxa"/>
          </w:tcPr>
          <w:p w14:paraId="5DBA3D00" w14:textId="34A9FEBA" w:rsidR="00EA0780" w:rsidRPr="001565E8" w:rsidRDefault="00EA0780" w:rsidP="00A822D6">
            <w:pPr>
              <w:pStyle w:val="RSCT03TableBody"/>
            </w:pPr>
            <w:r w:rsidRPr="001565E8">
              <w:t>3.6 ± 0.5</w:t>
            </w:r>
          </w:p>
        </w:tc>
        <w:tc>
          <w:tcPr>
            <w:tcW w:w="734" w:type="dxa"/>
          </w:tcPr>
          <w:p w14:paraId="4CC3162C" w14:textId="5DBB8F14" w:rsidR="00EA0780" w:rsidRPr="001565E8" w:rsidRDefault="00EA0780" w:rsidP="00A822D6">
            <w:pPr>
              <w:pStyle w:val="RSCT03TableBody"/>
            </w:pPr>
            <w:r w:rsidRPr="001565E8">
              <w:rPr>
                <w:color w:val="000000"/>
              </w:rPr>
              <w:t>1.1</w:t>
            </w:r>
          </w:p>
        </w:tc>
        <w:tc>
          <w:tcPr>
            <w:tcW w:w="726" w:type="dxa"/>
          </w:tcPr>
          <w:p w14:paraId="73366269" w14:textId="7F6CD0E6" w:rsidR="00EA0780" w:rsidRPr="001565E8" w:rsidRDefault="00EA0780" w:rsidP="00A822D6">
            <w:pPr>
              <w:pStyle w:val="RSCT03TableBody"/>
            </w:pPr>
            <w:r w:rsidRPr="001565E8">
              <w:t>5.5</w:t>
            </w:r>
          </w:p>
        </w:tc>
      </w:tr>
      <w:tr w:rsidR="000B038E" w:rsidRPr="001565E8" w14:paraId="3E60C113" w14:textId="77777777" w:rsidTr="00A822D6">
        <w:tc>
          <w:tcPr>
            <w:tcW w:w="709" w:type="dxa"/>
          </w:tcPr>
          <w:p w14:paraId="6E52162F" w14:textId="0C96F135" w:rsidR="00EA0780" w:rsidRPr="001565E8" w:rsidRDefault="00EA0780" w:rsidP="00A822D6">
            <w:pPr>
              <w:pStyle w:val="RSCT03TableBody"/>
            </w:pPr>
            <w:r w:rsidRPr="001565E8">
              <w:t>TBPE-8</w:t>
            </w:r>
          </w:p>
        </w:tc>
        <w:tc>
          <w:tcPr>
            <w:tcW w:w="992" w:type="dxa"/>
          </w:tcPr>
          <w:p w14:paraId="5E2A0E4C" w14:textId="15B0363A" w:rsidR="00EA0780" w:rsidRPr="001565E8" w:rsidRDefault="00EA0780" w:rsidP="00A822D6">
            <w:pPr>
              <w:pStyle w:val="RSCT03TableBody"/>
            </w:pPr>
            <w:r w:rsidRPr="001565E8">
              <w:t>1593 ± 41</w:t>
            </w:r>
          </w:p>
        </w:tc>
        <w:tc>
          <w:tcPr>
            <w:tcW w:w="937" w:type="dxa"/>
          </w:tcPr>
          <w:p w14:paraId="0E7351F4" w14:textId="241D1CD9" w:rsidR="00EA0780" w:rsidRPr="001565E8" w:rsidRDefault="00EA0780" w:rsidP="00A822D6">
            <w:pPr>
              <w:pStyle w:val="RSCT03TableBody"/>
            </w:pPr>
            <w:r w:rsidRPr="001565E8">
              <w:t>4.0 ± 0.2</w:t>
            </w:r>
          </w:p>
        </w:tc>
        <w:tc>
          <w:tcPr>
            <w:tcW w:w="881" w:type="dxa"/>
          </w:tcPr>
          <w:p w14:paraId="791BB708" w14:textId="0BE87924" w:rsidR="00EA0780" w:rsidRPr="001565E8" w:rsidRDefault="00EA0780" w:rsidP="00A822D6">
            <w:pPr>
              <w:pStyle w:val="RSCT03TableBody"/>
            </w:pPr>
            <w:r w:rsidRPr="001565E8">
              <w:t>2.4 ± 0.4</w:t>
            </w:r>
          </w:p>
        </w:tc>
        <w:tc>
          <w:tcPr>
            <w:tcW w:w="734" w:type="dxa"/>
          </w:tcPr>
          <w:p w14:paraId="3749B35B" w14:textId="707C186A" w:rsidR="00EA0780" w:rsidRPr="001565E8" w:rsidRDefault="00EA0780" w:rsidP="00A822D6">
            <w:pPr>
              <w:pStyle w:val="RSCT03TableBody"/>
            </w:pPr>
            <w:r w:rsidRPr="001565E8">
              <w:t>0.5</w:t>
            </w:r>
          </w:p>
        </w:tc>
        <w:tc>
          <w:tcPr>
            <w:tcW w:w="726" w:type="dxa"/>
          </w:tcPr>
          <w:p w14:paraId="217270DE" w14:textId="63C19F81" w:rsidR="00EA0780" w:rsidRPr="001565E8" w:rsidRDefault="00EA0780" w:rsidP="00A822D6">
            <w:pPr>
              <w:pStyle w:val="RSCT03TableBody"/>
            </w:pPr>
            <w:r w:rsidRPr="001565E8">
              <w:t>9.0</w:t>
            </w:r>
          </w:p>
        </w:tc>
      </w:tr>
      <w:tr w:rsidR="000B038E" w:rsidRPr="001565E8" w14:paraId="1F23C76D" w14:textId="77777777" w:rsidTr="00A822D6">
        <w:tc>
          <w:tcPr>
            <w:tcW w:w="709" w:type="dxa"/>
          </w:tcPr>
          <w:p w14:paraId="20DBDA3C" w14:textId="63669DFA" w:rsidR="00EA0780" w:rsidRPr="001565E8" w:rsidRDefault="00EA0780" w:rsidP="00A822D6">
            <w:pPr>
              <w:pStyle w:val="RSCT03TableBody"/>
            </w:pPr>
            <w:r w:rsidRPr="001565E8">
              <w:t>TBPE-9</w:t>
            </w:r>
          </w:p>
        </w:tc>
        <w:tc>
          <w:tcPr>
            <w:tcW w:w="992" w:type="dxa"/>
          </w:tcPr>
          <w:p w14:paraId="2D4FEB97" w14:textId="72C768DE" w:rsidR="00EA0780" w:rsidRPr="001565E8" w:rsidRDefault="00EA0780" w:rsidP="00A822D6">
            <w:pPr>
              <w:pStyle w:val="RSCT03TableBody"/>
            </w:pPr>
            <w:r w:rsidRPr="001565E8">
              <w:t>1883 ± 20</w:t>
            </w:r>
          </w:p>
        </w:tc>
        <w:tc>
          <w:tcPr>
            <w:tcW w:w="937" w:type="dxa"/>
          </w:tcPr>
          <w:p w14:paraId="6E0DD7BE" w14:textId="670EFFD0" w:rsidR="00EA0780" w:rsidRPr="001565E8" w:rsidRDefault="00EA0780" w:rsidP="00A822D6">
            <w:pPr>
              <w:pStyle w:val="RSCT03TableBody"/>
            </w:pPr>
            <w:r w:rsidRPr="001565E8">
              <w:t>2.0 ± 0.2</w:t>
            </w:r>
          </w:p>
        </w:tc>
        <w:tc>
          <w:tcPr>
            <w:tcW w:w="881" w:type="dxa"/>
          </w:tcPr>
          <w:p w14:paraId="241A96B3" w14:textId="4578AF72" w:rsidR="00EA0780" w:rsidRPr="001565E8" w:rsidRDefault="00EA0780" w:rsidP="00A822D6">
            <w:pPr>
              <w:pStyle w:val="RSCT03TableBody"/>
            </w:pPr>
            <w:r w:rsidRPr="001565E8">
              <w:t>1.4 ± 0.3</w:t>
            </w:r>
          </w:p>
        </w:tc>
        <w:tc>
          <w:tcPr>
            <w:tcW w:w="734" w:type="dxa"/>
          </w:tcPr>
          <w:p w14:paraId="2B14227A" w14:textId="41EF7CEF" w:rsidR="00EA0780" w:rsidRPr="001565E8" w:rsidRDefault="00EA0780" w:rsidP="00A822D6">
            <w:pPr>
              <w:pStyle w:val="RSCT03TableBody"/>
            </w:pPr>
            <w:r w:rsidRPr="001565E8">
              <w:rPr>
                <w:color w:val="000000"/>
              </w:rPr>
              <w:t>0.4</w:t>
            </w:r>
          </w:p>
        </w:tc>
        <w:tc>
          <w:tcPr>
            <w:tcW w:w="726" w:type="dxa"/>
          </w:tcPr>
          <w:p w14:paraId="3E7B66CE" w14:textId="1B98B278" w:rsidR="00EA0780" w:rsidRPr="001565E8" w:rsidRDefault="00EA0780" w:rsidP="00A822D6">
            <w:pPr>
              <w:pStyle w:val="RSCT03TableBody"/>
            </w:pPr>
            <w:r w:rsidRPr="001565E8">
              <w:t>9.1</w:t>
            </w:r>
          </w:p>
        </w:tc>
      </w:tr>
    </w:tbl>
    <w:p w14:paraId="71A1ED9D" w14:textId="30A9AA0F" w:rsidR="00EA0780" w:rsidRPr="001565E8" w:rsidRDefault="00EA0780" w:rsidP="00FB53C6">
      <w:pPr>
        <w:pStyle w:val="RSCT04TableFootnotewithbottombar"/>
      </w:pPr>
      <w:r w:rsidRPr="001565E8">
        <w:rPr>
          <w:i/>
          <w:vertAlign w:val="superscript"/>
        </w:rPr>
        <w:t>a</w:t>
      </w:r>
      <w:r w:rsidR="000A68BA" w:rsidRPr="001565E8">
        <w:rPr>
          <w:i/>
        </w:rPr>
        <w:t xml:space="preserve"> </w:t>
      </w:r>
      <w:r w:rsidR="000A68BA" w:rsidRPr="001565E8">
        <w:t>Samples were tested at</w:t>
      </w:r>
      <w:r w:rsidR="000A68BA" w:rsidRPr="001565E8">
        <w:rPr>
          <w:i/>
        </w:rPr>
        <w:t xml:space="preserve"> </w:t>
      </w:r>
      <w:r w:rsidRPr="001565E8">
        <w:t>10 mm min</w:t>
      </w:r>
      <w:r w:rsidRPr="001565E8">
        <w:rPr>
          <w:vertAlign w:val="superscript"/>
        </w:rPr>
        <w:t>-1</w:t>
      </w:r>
      <w:r w:rsidRPr="001565E8">
        <w:t xml:space="preserve"> extension rate, GL= 10 mm, width measured as an average of 3; error represents standard deviation of 10 specimens; </w:t>
      </w:r>
      <w:r w:rsidRPr="001565E8">
        <w:rPr>
          <w:i/>
          <w:vertAlign w:val="superscript"/>
        </w:rPr>
        <w:t>b</w:t>
      </w:r>
      <w:r w:rsidRPr="001565E8">
        <w:t xml:space="preserve"> Elongation at break; </w:t>
      </w:r>
      <w:r w:rsidRPr="001565E8">
        <w:rPr>
          <w:i/>
          <w:vertAlign w:val="superscript"/>
        </w:rPr>
        <w:t xml:space="preserve"> c </w:t>
      </w:r>
      <w:r w:rsidRPr="001565E8">
        <w:t xml:space="preserve">Tensile strength; </w:t>
      </w:r>
      <w:r w:rsidRPr="001565E8">
        <w:rPr>
          <w:i/>
          <w:vertAlign w:val="superscript"/>
        </w:rPr>
        <w:t xml:space="preserve">d </w:t>
      </w:r>
      <w:r w:rsidR="0017798C" w:rsidRPr="001565E8">
        <w:t>Young’s m</w:t>
      </w:r>
      <w:r w:rsidRPr="001565E8">
        <w:t xml:space="preserve">odulus measured within 0.025-0.25% strain using </w:t>
      </w:r>
      <w:r w:rsidR="00757400" w:rsidRPr="001565E8">
        <w:t xml:space="preserve">an </w:t>
      </w:r>
      <w:r w:rsidRPr="001565E8">
        <w:t xml:space="preserve">external camera; </w:t>
      </w:r>
      <w:r w:rsidRPr="001565E8">
        <w:rPr>
          <w:i/>
          <w:vertAlign w:val="superscript"/>
        </w:rPr>
        <w:t xml:space="preserve">e </w:t>
      </w:r>
      <w:r w:rsidRPr="001565E8">
        <w:t xml:space="preserve">Shear storage modulus at 25 °C calculated from the </w:t>
      </w:r>
      <w:r w:rsidR="000B038E" w:rsidRPr="001565E8">
        <w:t xml:space="preserve">plateau </w:t>
      </w:r>
      <w:r w:rsidRPr="001565E8">
        <w:t>storage modulus (</w:t>
      </w:r>
      <w:r w:rsidRPr="001565E8">
        <w:rPr>
          <w:i/>
        </w:rPr>
        <w:t>E</w:t>
      </w:r>
      <w:r w:rsidRPr="001565E8">
        <w:t>’)</w:t>
      </w:r>
      <w:r w:rsidR="000A68BA" w:rsidRPr="001565E8">
        <w:t>,</w:t>
      </w:r>
      <w:r w:rsidR="000B038E" w:rsidRPr="001565E8">
        <w:t xml:space="preserve"> as</w:t>
      </w:r>
      <w:r w:rsidR="000A68BA" w:rsidRPr="001565E8">
        <w:t xml:space="preserve"> illustrated</w:t>
      </w:r>
      <w:r w:rsidR="000B038E" w:rsidRPr="001565E8">
        <w:t xml:space="preserve"> in </w:t>
      </w:r>
      <w:r w:rsidR="00764EDC" w:rsidRPr="001565E8">
        <w:t>Fig.</w:t>
      </w:r>
      <w:r w:rsidR="000B038E" w:rsidRPr="001565E8">
        <w:t xml:space="preserve"> 1</w:t>
      </w:r>
      <w:r w:rsidR="00384132" w:rsidRPr="001565E8">
        <w:t>B</w:t>
      </w:r>
      <w:r w:rsidR="000B038E" w:rsidRPr="001565E8">
        <w:t xml:space="preserve"> </w:t>
      </w:r>
      <w:r w:rsidR="000A68BA" w:rsidRPr="001565E8">
        <w:t xml:space="preserve">and applying </w:t>
      </w:r>
      <w:r w:rsidRPr="001565E8">
        <w:t xml:space="preserve"> E’=2G’(1+ν) </w:t>
      </w:r>
      <w:r w:rsidR="000A68BA" w:rsidRPr="001565E8">
        <w:t>where</w:t>
      </w:r>
      <w:r w:rsidRPr="001565E8">
        <w:t xml:space="preserve"> </w:t>
      </w:r>
      <w:r w:rsidR="00917116" w:rsidRPr="001565E8">
        <w:t>Poisson’s</w:t>
      </w:r>
      <w:r w:rsidRPr="001565E8">
        <w:t xml:space="preserve"> ratio, ν </w:t>
      </w:r>
      <w:r w:rsidR="000A68BA" w:rsidRPr="001565E8">
        <w:t>=</w:t>
      </w:r>
      <w:r w:rsidRPr="001565E8">
        <w:t>0.5</w:t>
      </w:r>
      <w:r w:rsidR="000A68BA" w:rsidRPr="001565E8">
        <w:t xml:space="preserve"> which is</w:t>
      </w:r>
      <w:r w:rsidRPr="001565E8">
        <w:t xml:space="preserve"> typical of elastomers</w:t>
      </w:r>
      <w:r w:rsidR="000B038E" w:rsidRPr="001565E8">
        <w:t>;</w:t>
      </w:r>
      <w:r w:rsidR="00111B26" w:rsidRPr="001565E8">
        <w:fldChar w:fldCharType="begin"/>
      </w:r>
      <w:r w:rsidR="00F70F89" w:rsidRPr="001565E8">
        <w:instrText xml:space="preserve"> ADDIN EN.CITE &lt;EndNote&gt;&lt;Cite&gt;&lt;Author&gt;Rosato&lt;/Author&gt;&lt;Year&gt;2003&lt;/Year&gt;&lt;RecNum&gt;306&lt;/RecNum&gt;&lt;DisplayText&gt;&lt;style face="superscript"&gt;83&lt;/style&gt;&lt;/DisplayText&gt;&lt;record&gt;&lt;rec-number&gt;306&lt;/rec-number&gt;&lt;foreign-keys&gt;&lt;key app="EN" db-id="pe0x59sfdx5vdneta275esxctfs0szw500w0" timestamp="1579167779"&gt;306&lt;/key&gt;&lt;/foreign-keys&gt;&lt;ref-type name="Book Section"&gt;5&lt;/ref-type&gt;&lt;contributors&gt;&lt;authors&gt;&lt;author&gt;Rosato, Dominick&lt;/author&gt;&lt;author&gt;Rosato, Donald&lt;/author&gt;&lt;/authors&gt;&lt;/contributors&gt;&lt;titles&gt;&lt;title&gt;3 - DESIGN PARAMETER&lt;/title&gt;&lt;secondary-title&gt;Plastics Engineered Product Design&lt;/secondary-title&gt;&lt;/titles&gt;&lt;pages&gt;161-197&lt;/pages&gt;&lt;dates&gt;&lt;year&gt;2003&lt;/year&gt;&lt;pub-dates&gt;&lt;date&gt;2003/01/01/&lt;/date&gt;&lt;/pub-dates&gt;&lt;/dates&gt;&lt;pub-location&gt;Amsterdam&lt;/pub-location&gt;&lt;publisher&gt;Elsevier Science&lt;/publisher&gt;&lt;isbn&gt;978-1-85617-416-9&lt;/isbn&gt;&lt;urls&gt;&lt;related-urls&gt;&lt;url&gt;&lt;style face="underline" font="default" size="100%"&gt;http://www.sciencedirect.com/science/article/pii/B9781856174169500041&lt;/style&gt;&lt;/url&gt;&lt;/related-urls&gt;&lt;/urls&gt;&lt;electronic-resource-num&gt;&lt;style face="underline" font="default" size="100%"&gt;https://doi.org/10.1016/B978-185617416-9/50004-1&lt;/style&gt;&lt;/electronic-resource-num&gt;&lt;/record&gt;&lt;/Cite&gt;&lt;/EndNote&gt;</w:instrText>
      </w:r>
      <w:r w:rsidR="00111B26" w:rsidRPr="001565E8">
        <w:fldChar w:fldCharType="separate"/>
      </w:r>
      <w:r w:rsidR="00F70F89" w:rsidRPr="001565E8">
        <w:rPr>
          <w:noProof/>
          <w:vertAlign w:val="superscript"/>
        </w:rPr>
        <w:t>83</w:t>
      </w:r>
      <w:r w:rsidR="00111B26" w:rsidRPr="001565E8">
        <w:fldChar w:fldCharType="end"/>
      </w:r>
      <w:r w:rsidR="00757400" w:rsidRPr="001565E8">
        <w:t xml:space="preserve"> </w:t>
      </w:r>
      <w:r w:rsidR="00D322C2" w:rsidRPr="001565E8">
        <w:rPr>
          <w:i/>
          <w:vertAlign w:val="superscript"/>
        </w:rPr>
        <w:t>f</w:t>
      </w:r>
      <w:r w:rsidR="00D322C2" w:rsidRPr="001565E8">
        <w:rPr>
          <w:vertAlign w:val="superscript"/>
        </w:rPr>
        <w:t> </w:t>
      </w:r>
      <w:r w:rsidRPr="001565E8">
        <w:t xml:space="preserve">Calculated using the Guth-Smallwood equation at 25 °C: </w:t>
      </w:r>
      <w:r w:rsidRPr="001565E8">
        <w:rPr>
          <w:i/>
        </w:rPr>
        <w:t>M</w:t>
      </w:r>
      <w:r w:rsidRPr="001565E8">
        <w:rPr>
          <w:vertAlign w:val="subscript"/>
        </w:rPr>
        <w:t>e</w:t>
      </w:r>
      <w:r w:rsidRPr="001565E8">
        <w:t xml:space="preserve">= </w:t>
      </w:r>
      <w:r w:rsidRPr="001565E8">
        <w:rPr>
          <w:i/>
        </w:rPr>
        <w:t>ρ</w:t>
      </w:r>
      <w:r w:rsidRPr="001565E8">
        <w:t>RT(1+2.5</w:t>
      </w:r>
      <w:r w:rsidRPr="001565E8">
        <w:rPr>
          <w:i/>
        </w:rPr>
        <w:t>f</w:t>
      </w:r>
      <w:r w:rsidRPr="001565E8">
        <w:rPr>
          <w:vertAlign w:val="subscript"/>
        </w:rPr>
        <w:t>hard</w:t>
      </w:r>
      <w:r w:rsidRPr="001565E8">
        <w:t>+14.1</w:t>
      </w:r>
      <w:r w:rsidRPr="001565E8">
        <w:rPr>
          <w:i/>
        </w:rPr>
        <w:t>f</w:t>
      </w:r>
      <w:r w:rsidRPr="001565E8">
        <w:rPr>
          <w:vertAlign w:val="subscript"/>
        </w:rPr>
        <w:t>hard</w:t>
      </w:r>
      <w:r w:rsidRPr="001565E8">
        <w:t xml:space="preserve"> </w:t>
      </w:r>
      <w:r w:rsidRPr="001565E8">
        <w:rPr>
          <w:vertAlign w:val="superscript"/>
        </w:rPr>
        <w:t>2</w:t>
      </w:r>
      <w:r w:rsidRPr="001565E8">
        <w:t>)/</w:t>
      </w:r>
      <w:r w:rsidRPr="001565E8">
        <w:rPr>
          <w:i/>
        </w:rPr>
        <w:t>G</w:t>
      </w:r>
      <w:r w:rsidRPr="001565E8">
        <w:t xml:space="preserve">' using </w:t>
      </w:r>
      <w:r w:rsidRPr="001565E8">
        <w:rPr>
          <w:i/>
        </w:rPr>
        <w:t>ρ</w:t>
      </w:r>
      <w:r w:rsidRPr="001565E8">
        <w:rPr>
          <w:vertAlign w:val="subscript"/>
        </w:rPr>
        <w:t>PDL</w:t>
      </w:r>
      <w:r w:rsidRPr="001565E8">
        <w:t>=0.974 g cm</w:t>
      </w:r>
      <w:r w:rsidRPr="001565E8">
        <w:rPr>
          <w:vertAlign w:val="superscript"/>
        </w:rPr>
        <w:t>-3</w:t>
      </w:r>
      <w:r w:rsidRPr="001565E8">
        <w:t>.</w:t>
      </w:r>
      <w:r w:rsidR="00CB1C94" w:rsidRPr="001565E8">
        <w:fldChar w:fldCharType="begin"/>
      </w:r>
      <w:r w:rsidR="00F70F89" w:rsidRPr="001565E8">
        <w:instrText xml:space="preserve"> ADDIN EN.CITE &lt;EndNote&gt;&lt;Cite&gt;&lt;Author&gt;Martello&lt;/Author&gt;&lt;Year&gt;2014&lt;/Year&gt;&lt;RecNum&gt;14&lt;/RecNum&gt;&lt;DisplayText&gt;&lt;style face="superscript"&gt;21&lt;/style&gt;&lt;/DisplayText&gt;&lt;record&gt;&lt;rec-number&gt;14&lt;/rec-number&gt;&lt;foreign-keys&gt;&lt;key app="EN" db-id="pe0x59sfdx5vdneta275esxctfs0szw500w0" timestamp="1558345964"&gt;14&lt;/key&gt;&lt;/foreign-keys&gt;&lt;ref-type name="Journal Article"&gt;17&lt;/ref-type&gt;&lt;contributors&gt;&lt;authors&gt;&lt;author&gt;Martello, Mark T.&lt;/author&gt;&lt;author&gt;Schneiderman, Deborah K.&lt;/author&gt;&lt;author&gt;Hillmyer, Marc A.&lt;/author&gt;&lt;/authors&gt;&lt;/contributors&gt;&lt;titles&gt;&lt;title&gt;Synthesis and Melt Processing of Sustainable Poly(ε-decalactone)-block-Poly(lactide) Multiblock Thermoplastic Elastomers&lt;/title&gt;&lt;secondary-title&gt;ACS Sustain. Chem. Eng. &lt;/secondary-title&gt;&lt;/titles&gt;&lt;pages&gt;2519-2526&lt;/pages&gt;&lt;volume&gt;2&lt;/volume&gt;&lt;number&gt;11&lt;/number&gt;&lt;dates&gt;&lt;year&gt;2014&lt;/year&gt;&lt;pub-dates&gt;&lt;date&gt;2014/11/03&lt;/date&gt;&lt;/pub-dates&gt;&lt;/dates&gt;&lt;publisher&gt;American Chemical Society&lt;/publisher&gt;&lt;urls&gt;&lt;related-urls&gt;&lt;url&gt;&lt;style face="underline" font="default" size="100%"&gt;https://doi.org/10.1021/sc500412a&lt;/style&gt;&lt;/url&gt;&lt;url&gt;&lt;style face="underline" font="default" size="100%"&gt;https://pubs.acs.org/doi/pdfplus/10.1021/sc500412a&lt;/style&gt;&lt;/url&gt;&lt;/related-urls&gt;&lt;/urls&gt;&lt;electronic-resource-num&gt;10.1021/sc500412a&lt;/electronic-resource-num&gt;&lt;/record&gt;&lt;/Cite&gt;&lt;/EndNote&gt;</w:instrText>
      </w:r>
      <w:r w:rsidR="00CB1C94" w:rsidRPr="001565E8">
        <w:fldChar w:fldCharType="separate"/>
      </w:r>
      <w:r w:rsidR="00CB1C94" w:rsidRPr="001565E8">
        <w:rPr>
          <w:noProof/>
          <w:vertAlign w:val="superscript"/>
        </w:rPr>
        <w:t>21</w:t>
      </w:r>
      <w:r w:rsidR="00CB1C94" w:rsidRPr="001565E8">
        <w:fldChar w:fldCharType="end"/>
      </w:r>
    </w:p>
    <w:p w14:paraId="464020C2" w14:textId="487B4EDA" w:rsidR="00DC2195" w:rsidRPr="001565E8" w:rsidRDefault="008D76BE" w:rsidP="00A822D6">
      <w:pPr>
        <w:pStyle w:val="RSCB02ArticleText"/>
      </w:pPr>
      <w:r w:rsidRPr="001565E8">
        <w:t>The ultimate tensile strength</w:t>
      </w:r>
      <w:r w:rsidR="002306B2" w:rsidRPr="001565E8">
        <w:t xml:space="preserve"> values decrease with the hard</w:t>
      </w:r>
      <w:r w:rsidR="00873EB8" w:rsidRPr="001565E8">
        <w:t xml:space="preserve"> </w:t>
      </w:r>
      <w:r w:rsidR="002306B2" w:rsidRPr="001565E8">
        <w:t>block content. The tensile strength depend</w:t>
      </w:r>
      <w:r w:rsidR="00C80C07" w:rsidRPr="001565E8">
        <w:t>s</w:t>
      </w:r>
      <w:r w:rsidR="002306B2" w:rsidRPr="001565E8">
        <w:t xml:space="preserve"> </w:t>
      </w:r>
      <w:r w:rsidR="00BF7779" w:rsidRPr="001565E8">
        <w:t xml:space="preserve">upon </w:t>
      </w:r>
      <w:r w:rsidR="00CD523E" w:rsidRPr="001565E8">
        <w:t xml:space="preserve">both </w:t>
      </w:r>
      <w:r w:rsidR="00C80C07" w:rsidRPr="001565E8">
        <w:t xml:space="preserve">the </w:t>
      </w:r>
      <w:r w:rsidR="00DC2195" w:rsidRPr="001565E8">
        <w:t>stress that can be accommodated</w:t>
      </w:r>
      <w:r w:rsidR="00C80C07" w:rsidRPr="001565E8">
        <w:t xml:space="preserve"> by </w:t>
      </w:r>
      <w:r w:rsidR="009D1D3C" w:rsidRPr="001565E8">
        <w:t>each</w:t>
      </w:r>
      <w:r w:rsidR="00DC2195" w:rsidRPr="001565E8">
        <w:t xml:space="preserve"> </w:t>
      </w:r>
      <w:r w:rsidR="00BF7779" w:rsidRPr="001565E8">
        <w:t xml:space="preserve">rigid domain </w:t>
      </w:r>
      <w:r w:rsidRPr="001565E8">
        <w:t>as well as the</w:t>
      </w:r>
      <w:r w:rsidR="00DC2195" w:rsidRPr="001565E8">
        <w:t xml:space="preserve"> </w:t>
      </w:r>
      <w:r w:rsidR="00CD523E" w:rsidRPr="001565E8">
        <w:t xml:space="preserve">stress shared by chain slippage </w:t>
      </w:r>
      <w:r w:rsidR="00C80C07" w:rsidRPr="001565E8">
        <w:t xml:space="preserve">of </w:t>
      </w:r>
      <w:r w:rsidR="00CD523E" w:rsidRPr="001565E8">
        <w:t>physical entanglements in the soft-block</w:t>
      </w:r>
      <w:r w:rsidRPr="001565E8">
        <w:t>.</w:t>
      </w:r>
      <w:r w:rsidRPr="001565E8">
        <w:fldChar w:fldCharType="begin"/>
      </w:r>
      <w:r w:rsidR="00F70F89" w:rsidRPr="001565E8">
        <w:instrText xml:space="preserve"> ADDIN EN.CITE &lt;EndNote&gt;&lt;Cite&gt;&lt;Author&gt;Tong&lt;/Author&gt;&lt;Year&gt;2000&lt;/Year&gt;&lt;RecNum&gt;121&lt;/RecNum&gt;&lt;DisplayText&gt;&lt;style face="superscript"&gt;84&lt;/style&gt;&lt;/DisplayText&gt;&lt;record&gt;&lt;rec-number&gt;121&lt;/rec-number&gt;&lt;foreign-keys&gt;&lt;key app="EN" db-id="pe0x59sfdx5vdneta275esxctfs0szw500w0" timestamp="1559302242"&gt;121&lt;/key&gt;&lt;/foreign-keys&gt;&lt;ref-type name="Journal Article"&gt;17&lt;/ref-type&gt;&lt;contributors&gt;&lt;authors&gt;&lt;author&gt;Tong, Jiang-Dong&lt;/author&gt;&lt;author&gt;Jerôme, Robert&lt;/author&gt;&lt;/authors&gt;&lt;/contributors&gt;&lt;titles&gt;&lt;title&gt;Dependence of the Ultimate Tensile Strength of Thermoplastic Elastomers of the Triblock Type on the Molecular Weight between Chain Entanglements of the Central Block&lt;/title&gt;&lt;secondary-title&gt;Macromolecules&lt;/secondary-title&gt;&lt;/titles&gt;&lt;periodical&gt;&lt;full-title&gt;Macromolecules&lt;/full-title&gt;&lt;/periodical&gt;&lt;pages&gt;1479-1481&lt;/pages&gt;&lt;volume&gt;33&lt;/volume&gt;&lt;number&gt;5&lt;/number&gt;&lt;dates&gt;&lt;year&gt;2000&lt;/year&gt;&lt;pub-dates&gt;&lt;date&gt;2000/03/01&lt;/date&gt;&lt;/pub-dates&gt;&lt;/dates&gt;&lt;publisher&gt;American Chemical Society&lt;/publisher&gt;&lt;isbn&gt;0024-9297&lt;/isbn&gt;&lt;urls&gt;&lt;related-urls&gt;&lt;url&gt;&lt;style face="underline" font="default" size="100%"&gt;https://doi.org/10.1021/ma990404f&lt;/style&gt;&lt;/url&gt;&lt;/related-urls&gt;&lt;/urls&gt;&lt;electronic-resource-num&gt;10.1021/ma990404f&lt;/electronic-resource-num&gt;&lt;/record&gt;&lt;/Cite&gt;&lt;/EndNote&gt;</w:instrText>
      </w:r>
      <w:r w:rsidRPr="001565E8">
        <w:fldChar w:fldCharType="separate"/>
      </w:r>
      <w:r w:rsidR="00F70F89" w:rsidRPr="001565E8">
        <w:rPr>
          <w:noProof/>
          <w:vertAlign w:val="superscript"/>
        </w:rPr>
        <w:t>84</w:t>
      </w:r>
      <w:r w:rsidRPr="001565E8">
        <w:fldChar w:fldCharType="end"/>
      </w:r>
      <w:r w:rsidRPr="001565E8">
        <w:t xml:space="preserve"> </w:t>
      </w:r>
      <w:r w:rsidR="002306B2" w:rsidRPr="001565E8">
        <w:t>The progressive reduction in ultimate tensile strength is a consequence of both</w:t>
      </w:r>
      <w:r w:rsidRPr="001565E8">
        <w:t xml:space="preserve"> dec</w:t>
      </w:r>
      <w:r w:rsidR="002306B2" w:rsidRPr="001565E8">
        <w:t>reasing the hard domain content and</w:t>
      </w:r>
      <w:r w:rsidRPr="001565E8">
        <w:t xml:space="preserve"> a larger</w:t>
      </w:r>
      <w:r w:rsidR="00DC2195" w:rsidRPr="001565E8">
        <w:t xml:space="preserve"> PDL</w:t>
      </w:r>
      <w:r w:rsidRPr="001565E8">
        <w:t xml:space="preserve"> </w:t>
      </w:r>
      <w:r w:rsidRPr="001565E8">
        <w:rPr>
          <w:i/>
        </w:rPr>
        <w:t>M</w:t>
      </w:r>
      <w:r w:rsidRPr="001565E8">
        <w:rPr>
          <w:vertAlign w:val="subscript"/>
        </w:rPr>
        <w:t>e</w:t>
      </w:r>
      <w:r w:rsidRPr="001565E8">
        <w:t xml:space="preserve"> </w:t>
      </w:r>
      <w:r w:rsidR="00D67C08" w:rsidRPr="001565E8">
        <w:t>correlating to</w:t>
      </w:r>
      <w:r w:rsidRPr="001565E8">
        <w:t xml:space="preserve"> fewer entanglements (</w:t>
      </w:r>
      <w:r w:rsidR="00873EB8" w:rsidRPr="001565E8">
        <w:t xml:space="preserve">Table 2, </w:t>
      </w:r>
      <w:r w:rsidR="00764EDC" w:rsidRPr="001565E8">
        <w:t>Fig.</w:t>
      </w:r>
      <w:r w:rsidRPr="001565E8">
        <w:t xml:space="preserve"> S3</w:t>
      </w:r>
      <w:r w:rsidR="001F52A5" w:rsidRPr="001565E8">
        <w:t>7</w:t>
      </w:r>
      <w:r w:rsidRPr="001565E8">
        <w:t>). The enhanced extensibility on decreasing the hard domain content suggests that</w:t>
      </w:r>
      <w:r w:rsidR="00DC2195" w:rsidRPr="001565E8">
        <w:t>,</w:t>
      </w:r>
      <w:r w:rsidRPr="001565E8">
        <w:t xml:space="preserve"> in these materials, </w:t>
      </w:r>
      <w:r w:rsidR="009D1D3C" w:rsidRPr="001565E8">
        <w:t xml:space="preserve">fewer crosslinking </w:t>
      </w:r>
      <w:r w:rsidRPr="001565E8">
        <w:t xml:space="preserve">entanglements </w:t>
      </w:r>
      <w:r w:rsidR="009D1D3C" w:rsidRPr="001565E8">
        <w:t xml:space="preserve">aid </w:t>
      </w:r>
      <w:r w:rsidRPr="001565E8">
        <w:t>polymer elongation.</w:t>
      </w:r>
      <w:r w:rsidRPr="001565E8">
        <w:fldChar w:fldCharType="begin"/>
      </w:r>
      <w:r w:rsidR="00F70F89" w:rsidRPr="001565E8">
        <w:instrText xml:space="preserve"> ADDIN EN.CITE &lt;EndNote&gt;&lt;Cite&gt;&lt;Author&gt;Wang&lt;/Author&gt;&lt;Year&gt;2019&lt;/Year&gt;&lt;RecNum&gt;61&lt;/RecNum&gt;&lt;DisplayText&gt;&lt;style face="superscript"&gt;85&lt;/style&gt;&lt;/DisplayText&gt;&lt;record&gt;&lt;rec-number&gt;61&lt;/rec-number&gt;&lt;foreign-keys&gt;&lt;key app="EN" db-id="pe0x59sfdx5vdneta275esxctfs0szw500w0" timestamp="1558366337"&gt;61&lt;/key&gt;&lt;/foreign-keys&gt;&lt;ref-type name="Journal Article"&gt;17&lt;/ref-type&gt;&lt;contributors&gt;&lt;authors&gt;&lt;author&gt;Wang, Wentao&lt;/author&gt;&lt;author&gt;Zhang, Juan&lt;/author&gt;&lt;author&gt;Jiang, Feng&lt;/author&gt;&lt;author&gt;Wang, Xuehui&lt;/author&gt;&lt;author&gt;Wang, Zhigang&lt;/author&gt;&lt;/authors&gt;&lt;/contributors&gt;&lt;titles&gt;&lt;title&gt;Reprocessable Supramolecular Thermoplastic BAB-Type Triblock Copolymer Elastomers with Enhanced Tensile Strength and Toughness via Metal–Ligand Coordination&lt;/title&gt;&lt;secondary-title&gt;ACS Appl. Polym. Mater.&lt;/secondary-title&gt;&lt;/titles&gt;&lt;periodical&gt;&lt;full-title&gt;ACS Appl. Polym. Mater.&lt;/full-title&gt;&lt;/periodical&gt;&lt;pages&gt;571-583&lt;/pages&gt;&lt;volume&gt;1&lt;/volume&gt;&lt;number&gt;3&lt;/number&gt;&lt;dates&gt;&lt;year&gt;2019&lt;/year&gt;&lt;pub-dates&gt;&lt;date&gt;2019/03/08&lt;/date&gt;&lt;/pub-dates&gt;&lt;/dates&gt;&lt;publisher&gt;American Chemical Society&lt;/publisher&gt;&lt;urls&gt;&lt;related-urls&gt;&lt;url&gt;&lt;style face="underline" font="default" size="100%"&gt;https://doi.org/10.1021/acsapm.8b00277&lt;/style&gt;&lt;/url&gt;&lt;/related-urls&gt;&lt;/urls&gt;&lt;electronic-resource-num&gt;10.1021/acsapm.8b00277&lt;/electronic-resource-num&gt;&lt;/record&gt;&lt;/Cite&gt;&lt;/EndNote&gt;</w:instrText>
      </w:r>
      <w:r w:rsidRPr="001565E8">
        <w:fldChar w:fldCharType="separate"/>
      </w:r>
      <w:r w:rsidR="00F70F89" w:rsidRPr="001565E8">
        <w:rPr>
          <w:noProof/>
          <w:vertAlign w:val="superscript"/>
        </w:rPr>
        <w:t>85</w:t>
      </w:r>
      <w:r w:rsidRPr="001565E8">
        <w:fldChar w:fldCharType="end"/>
      </w:r>
      <w:r w:rsidRPr="001565E8">
        <w:t xml:space="preserve"> </w:t>
      </w:r>
    </w:p>
    <w:p w14:paraId="44AEA282" w14:textId="3B44AEFF" w:rsidR="00DC2195" w:rsidRPr="001565E8" w:rsidRDefault="00DC2195" w:rsidP="00DC2195">
      <w:pPr>
        <w:pStyle w:val="RSCB02ArticleText"/>
        <w:ind w:firstLine="284"/>
        <w:rPr>
          <w:rStyle w:val="RSCB02ArticleTextChar"/>
        </w:rPr>
      </w:pPr>
      <w:r w:rsidRPr="001565E8">
        <w:t>El</w:t>
      </w:r>
      <w:r w:rsidRPr="001565E8">
        <w:rPr>
          <w:rStyle w:val="RSCB02ArticleTextChar"/>
        </w:rPr>
        <w:t>astic recovery, the ability to recover the original shape after extension, is a key parameter when assessing TPE properties. TBPE-6 to -9 were each subjected to 10 hysteresis cycles where each sample was stretched to 200% strain and relax</w:t>
      </w:r>
      <w:r w:rsidR="001258DE" w:rsidRPr="001565E8">
        <w:rPr>
          <w:rStyle w:val="RSCB02ArticleTextChar"/>
        </w:rPr>
        <w:t xml:space="preserve">ed </w:t>
      </w:r>
      <w:r w:rsidRPr="001565E8">
        <w:rPr>
          <w:rStyle w:val="RSCB02ArticleTextChar"/>
        </w:rPr>
        <w:t>(at a rate of 10 mm min</w:t>
      </w:r>
      <w:r w:rsidRPr="001565E8">
        <w:rPr>
          <w:rStyle w:val="RSCB02ArticleTextChar"/>
          <w:vertAlign w:val="superscript"/>
        </w:rPr>
        <w:t>-1</w:t>
      </w:r>
      <w:r w:rsidRPr="001565E8">
        <w:rPr>
          <w:rStyle w:val="RSCB02ArticleTextChar"/>
        </w:rPr>
        <w:t xml:space="preserve">). The elastic recovery, resilience (ability of a material to recover energy during cyclic deformation) and residual strain were determined </w:t>
      </w:r>
      <w:r w:rsidRPr="001565E8">
        <w:t>(</w:t>
      </w:r>
      <w:r w:rsidR="00764EDC" w:rsidRPr="001565E8">
        <w:t>Fig.</w:t>
      </w:r>
      <w:r w:rsidRPr="001565E8">
        <w:t xml:space="preserve"> 2B, Table S5, </w:t>
      </w:r>
      <w:r w:rsidR="00764EDC" w:rsidRPr="001565E8">
        <w:t>Fig.</w:t>
      </w:r>
      <w:r w:rsidR="003938D4" w:rsidRPr="001565E8">
        <w:t xml:space="preserve"> S38</w:t>
      </w:r>
      <w:r w:rsidRPr="001565E8">
        <w:t xml:space="preserve">). In these tests, the first elastic cycle typically differs from subsequent cycles, indicating </w:t>
      </w:r>
      <w:r w:rsidR="00C11E77" w:rsidRPr="001565E8">
        <w:t>initial</w:t>
      </w:r>
      <w:r w:rsidRPr="001565E8">
        <w:t xml:space="preserve"> energy loss owing to stress induced </w:t>
      </w:r>
      <w:r w:rsidR="00C11E77" w:rsidRPr="001565E8">
        <w:t xml:space="preserve">PDL </w:t>
      </w:r>
      <w:r w:rsidR="001B6DB8" w:rsidRPr="001565E8">
        <w:t>ch</w:t>
      </w:r>
      <w:r w:rsidRPr="001565E8">
        <w:t>ain disentanglement.</w:t>
      </w:r>
      <w:r w:rsidRPr="001565E8">
        <w:rPr>
          <w:vertAlign w:val="superscript"/>
        </w:rPr>
        <w:fldChar w:fldCharType="begin"/>
      </w:r>
      <w:r w:rsidR="00F70F89" w:rsidRPr="001565E8">
        <w:rPr>
          <w:vertAlign w:val="superscript"/>
        </w:rPr>
        <w:instrText xml:space="preserve"> ADDIN EN.CITE &lt;EndNote&gt;&lt;Cite&gt;&lt;Author&gt;Erman&lt;/Author&gt;&lt;Year&gt;2013&lt;/Year&gt;&lt;RecNum&gt;283&lt;/RecNum&gt;&lt;DisplayText&gt;&lt;style face="superscript"&gt;86&lt;/style&gt;&lt;/DisplayText&gt;&lt;record&gt;&lt;rec-number&gt;283&lt;/rec-number&gt;&lt;foreign-keys&gt;&lt;key app="EN" db-id="pe0x59sfdx5vdneta275esxctfs0szw500w0" timestamp="1579021042"&gt;283&lt;/key&gt;&lt;/foreign-keys&gt;&lt;ref-type name="Book Section"&gt;5&lt;/ref-type&gt;&lt;contributors&gt;&lt;authors&gt;&lt;author&gt;Erman, B.&lt;/author&gt;&lt;author&gt;Mark, J. E.&lt;/author&gt;&lt;/authors&gt;&lt;secondary-authors&gt;&lt;author&gt;Mark, James E.&lt;/author&gt;&lt;author&gt;Erman, Burak&lt;/author&gt;&lt;author&gt;Roland, C. Michael&lt;/author&gt;&lt;/secondary-authors&gt;&lt;/contributors&gt;&lt;titles&gt;&lt;title&gt;Chapter 4 - The Molecular Basis of Rubberlike Elasticity&lt;/title&gt;&lt;secondary-title&gt;The Science and Technology of Rubber (Fourth Edition)&lt;/secondary-title&gt;&lt;/titles&gt;&lt;pages&gt;167-192&lt;/pages&gt;&lt;keywords&gt;&lt;keyword&gt;Elasticity&lt;/keyword&gt;&lt;keyword&gt;Entanglement&lt;/keyword&gt;&lt;keyword&gt;Entropic elasticity&lt;/keyword&gt;&lt;keyword&gt;Force-temperature relations&lt;/keyword&gt;&lt;keyword&gt;Gaussian effect&lt;/keyword&gt;&lt;keyword&gt;Neutron scattering&lt;/keyword&gt;&lt;keyword&gt;Polymer chains&lt;/keyword&gt;&lt;keyword&gt;Responsive gels&lt;/keyword&gt;&lt;keyword&gt;Swollen gels&lt;/keyword&gt;&lt;keyword&gt;Thermoelastic&lt;/keyword&gt;&lt;/keywords&gt;&lt;dates&gt;&lt;year&gt;2013&lt;/year&gt;&lt;pub-dates&gt;&lt;date&gt;2013/01/01/&lt;/date&gt;&lt;/pub-dates&gt;&lt;/dates&gt;&lt;pub-location&gt;Boston&lt;/pub-location&gt;&lt;publisher&gt;Academic Press&lt;/publisher&gt;&lt;isbn&gt;978-0-12-394584-6&lt;/isbn&gt;&lt;urls&gt;&lt;related-urls&gt;&lt;url&gt;http://www.sciencedirect.com/science/article/pii/B9780123945846000042&lt;/url&gt;&lt;/related-urls&gt;&lt;/urls&gt;&lt;electronic-resource-num&gt;https://doi.org/10.1016/B978-0-12-394584-6.00004-2&lt;/electronic-resource-num&gt;&lt;/record&gt;&lt;/Cite&gt;&lt;/EndNote&gt;</w:instrText>
      </w:r>
      <w:r w:rsidRPr="001565E8">
        <w:rPr>
          <w:vertAlign w:val="superscript"/>
        </w:rPr>
        <w:fldChar w:fldCharType="separate"/>
      </w:r>
      <w:r w:rsidR="00F70F89" w:rsidRPr="001565E8">
        <w:rPr>
          <w:noProof/>
          <w:vertAlign w:val="superscript"/>
        </w:rPr>
        <w:t>86</w:t>
      </w:r>
      <w:r w:rsidRPr="001565E8">
        <w:rPr>
          <w:vertAlign w:val="superscript"/>
        </w:rPr>
        <w:fldChar w:fldCharType="end"/>
      </w:r>
      <w:r w:rsidRPr="001565E8">
        <w:t xml:space="preserve"> All the samples demonstrated high elastic recovery (&gt;95%), high resilience (&gt; 80 %) and low residual strain (&lt; 10%) (</w:t>
      </w:r>
      <w:r w:rsidR="00764EDC" w:rsidRPr="001565E8">
        <w:t>Fig.</w:t>
      </w:r>
      <w:r w:rsidR="003938D4" w:rsidRPr="001565E8">
        <w:t xml:space="preserve"> S39</w:t>
      </w:r>
      <w:r w:rsidR="00A069DD" w:rsidRPr="001565E8">
        <w:t>-</w:t>
      </w:r>
      <w:r w:rsidRPr="001565E8">
        <w:t>4</w:t>
      </w:r>
      <w:r w:rsidR="003938D4" w:rsidRPr="001565E8">
        <w:t>3</w:t>
      </w:r>
      <w:r w:rsidRPr="001565E8">
        <w:t>). TBPE-7 and -8 (</w:t>
      </w:r>
      <w:r w:rsidRPr="001565E8">
        <w:rPr>
          <w:i/>
        </w:rPr>
        <w:t>f</w:t>
      </w:r>
      <w:r w:rsidRPr="001565E8">
        <w:rPr>
          <w:vertAlign w:val="subscript"/>
        </w:rPr>
        <w:t xml:space="preserve">hard </w:t>
      </w:r>
      <w:r w:rsidRPr="001565E8">
        <w:t xml:space="preserve">0.19 and 0.24) showed optimal elastomeric properties, </w:t>
      </w:r>
      <w:r w:rsidR="00C11E77" w:rsidRPr="001565E8">
        <w:t>that is</w:t>
      </w:r>
      <w:r w:rsidRPr="001565E8">
        <w:t xml:space="preserve"> excellent elastic recovery (&gt;98 %, </w:t>
      </w:r>
      <w:r w:rsidR="00764EDC" w:rsidRPr="001565E8">
        <w:t>Fig.</w:t>
      </w:r>
      <w:r w:rsidRPr="001565E8">
        <w:t xml:space="preserve"> 2C) with minimal residual strain (3.8 ± 0.6 and 2.7 ± 0.7 %, respectively) and high resilience (&gt;90%). At lower hard block content (TBPE-9), elastic recovery is slightly diminished (~96%) presumably because the shorter PE domains are less effective crosslinks for entropic </w:t>
      </w:r>
      <w:r w:rsidR="00C11E77" w:rsidRPr="001565E8">
        <w:t xml:space="preserve">PDL </w:t>
      </w:r>
      <w:r w:rsidRPr="001565E8">
        <w:t xml:space="preserve">elastic recoil. At higher </w:t>
      </w:r>
      <w:r w:rsidRPr="001565E8">
        <w:rPr>
          <w:i/>
        </w:rPr>
        <w:t>f</w:t>
      </w:r>
      <w:r w:rsidRPr="001565E8">
        <w:rPr>
          <w:vertAlign w:val="subscript"/>
        </w:rPr>
        <w:t xml:space="preserve">hard </w:t>
      </w:r>
      <w:r w:rsidRPr="001565E8">
        <w:t xml:space="preserve">(TBPE-5 or -6), the elastic recovery and resilience are also reduced, perhaps owing to the more highly entangled </w:t>
      </w:r>
      <w:r w:rsidR="00C11E77" w:rsidRPr="001565E8">
        <w:t>PDL</w:t>
      </w:r>
      <w:r w:rsidRPr="001565E8">
        <w:t xml:space="preserve"> matrix reducing chain mobility. Chain entanglements and interchain friction, which could be reduced by </w:t>
      </w:r>
      <w:r w:rsidR="001020C6" w:rsidRPr="001565E8">
        <w:t>plasticization</w:t>
      </w:r>
      <w:r w:rsidRPr="001565E8">
        <w:t xml:space="preserve"> or mechanical deformation during processing, increase the energy loss during stretching and recovery.</w:t>
      </w:r>
      <w:r w:rsidRPr="001565E8">
        <w:rPr>
          <w:vertAlign w:val="superscript"/>
        </w:rPr>
        <w:fldChar w:fldCharType="begin"/>
      </w:r>
      <w:r w:rsidR="00F70F89" w:rsidRPr="001565E8">
        <w:rPr>
          <w:vertAlign w:val="superscript"/>
        </w:rPr>
        <w:instrText xml:space="preserve"> ADDIN EN.CITE &lt;EndNote&gt;&lt;Cite&gt;&lt;Author&gt;Wang&lt;/Author&gt;&lt;Year&gt;2016&lt;/Year&gt;&lt;RecNum&gt;54&lt;/RecNum&gt;&lt;DisplayText&gt;&lt;style face="superscript"&gt;87&lt;/style&gt;&lt;/DisplayText&gt;&lt;record&gt;&lt;rec-number&gt;54&lt;/rec-number&gt;&lt;foreign-keys&gt;&lt;key app="EN" db-id="pe0x59sfdx5vdneta275esxctfs0szw500w0" timestamp="1558358022"&gt;54&lt;/key&gt;&lt;/foreign-keys&gt;&lt;ref-type name="Journal Article"&gt;17&lt;/ref-type&gt;&lt;contributors&gt;&lt;authors&gt;&lt;author&gt;Wang, Zhongkai&lt;/author&gt;&lt;author&gt;Yuan, Liang&lt;/author&gt;&lt;author&gt;Jiang, Feng&lt;/author&gt;&lt;author&gt;Zhang, Yaqiong&lt;/author&gt;&lt;author&gt;Wang, Zhigang&lt;/author&gt;&lt;author&gt;Tang, Chuanbing&lt;/author&gt;&lt;/authors&gt;&lt;/contributors&gt;&lt;titles&gt;&lt;title&gt;Bioinspired High Resilient Elastomers to Mimic Resilin&lt;/title&gt;&lt;secondary-title&gt;ACS Macro Lett.&lt;/secondary-title&gt;&lt;/titles&gt;&lt;periodical&gt;&lt;full-title&gt;ACS Macro Lett.&lt;/full-title&gt;&lt;/periodical&gt;&lt;pages&gt;220-223&lt;/pages&gt;&lt;volume&gt;5&lt;/volume&gt;&lt;number&gt;2&lt;/number&gt;&lt;dates&gt;&lt;year&gt;2016&lt;/year&gt;&lt;pub-dates&gt;&lt;date&gt;2016/02/16&lt;/date&gt;&lt;/pub-dates&gt;&lt;/dates&gt;&lt;publisher&gt;American Chemical Society&lt;/publisher&gt;&lt;urls&gt;&lt;related-urls&gt;&lt;url&gt;&lt;style face="underline" font="default" size="100%"&gt;https://doi.org/10.1021/acsmacrolett.5b00843&lt;/style&gt;&lt;/url&gt;&lt;url&gt;&lt;style face="underline" font="default" size="100%"&gt;https://pubs.acs.org/doi/pdfplus/10.1021/acsmacrolett.5b00843&lt;/style&gt;&lt;/url&gt;&lt;/related-urls&gt;&lt;/urls&gt;&lt;electronic-resource-num&gt;10.1021/acsmacrolett.5b00843&lt;/electronic-resource-num&gt;&lt;/record&gt;&lt;/Cite&gt;&lt;/EndNote&gt;</w:instrText>
      </w:r>
      <w:r w:rsidRPr="001565E8">
        <w:rPr>
          <w:vertAlign w:val="superscript"/>
        </w:rPr>
        <w:fldChar w:fldCharType="separate"/>
      </w:r>
      <w:r w:rsidR="00F70F89" w:rsidRPr="001565E8">
        <w:rPr>
          <w:noProof/>
          <w:vertAlign w:val="superscript"/>
        </w:rPr>
        <w:t>87</w:t>
      </w:r>
      <w:r w:rsidRPr="001565E8">
        <w:rPr>
          <w:vertAlign w:val="superscript"/>
        </w:rPr>
        <w:fldChar w:fldCharType="end"/>
      </w:r>
      <w:r w:rsidRPr="001565E8">
        <w:t xml:space="preserve"> To illustrate its ex</w:t>
      </w:r>
      <w:r w:rsidR="00611F0E" w:rsidRPr="001565E8">
        <w:t>cellent elastic recovery, TBPE-8</w:t>
      </w:r>
      <w:r w:rsidRPr="001565E8">
        <w:t xml:space="preserve"> was also subjected to cyclic tensile testing to 1000% strain and showed high elastic recovery and low residual strain (</w:t>
      </w:r>
      <w:r w:rsidR="00764EDC" w:rsidRPr="001565E8">
        <w:t>Fig.</w:t>
      </w:r>
      <w:r w:rsidRPr="001565E8">
        <w:t xml:space="preserve"> S4</w:t>
      </w:r>
      <w:r w:rsidR="003938D4" w:rsidRPr="001565E8">
        <w:t>4</w:t>
      </w:r>
      <w:r w:rsidRPr="001565E8">
        <w:t>).</w:t>
      </w:r>
      <w:r w:rsidRPr="001565E8">
        <w:rPr>
          <w:rStyle w:val="RSCB02ArticleTextChar"/>
        </w:rPr>
        <w:t xml:space="preserve"> </w:t>
      </w:r>
    </w:p>
    <w:p w14:paraId="3D7EAB4F" w14:textId="666D84E9" w:rsidR="002A7846" w:rsidRPr="001565E8" w:rsidRDefault="002A7846" w:rsidP="00DC2195">
      <w:pPr>
        <w:pStyle w:val="RSCB02ArticleText"/>
        <w:ind w:firstLine="284"/>
      </w:pPr>
    </w:p>
    <w:p w14:paraId="3577549F" w14:textId="78A18055" w:rsidR="00796AEF" w:rsidRPr="001565E8" w:rsidRDefault="003C45EA" w:rsidP="00A822D6">
      <w:pPr>
        <w:pStyle w:val="RSCI03FigureSchemeChartUncaptioned"/>
        <w:spacing w:before="0" w:after="0"/>
      </w:pPr>
      <w:r w:rsidRPr="001565E8">
        <w:rPr>
          <w:noProof/>
          <w:lang w:eastAsia="en-GB"/>
        </w:rPr>
        <w:lastRenderedPageBreak/>
        <w:drawing>
          <wp:inline distT="0" distB="0" distL="0" distR="0" wp14:anchorId="21374F5E" wp14:editId="5C44D7E6">
            <wp:extent cx="3167767" cy="2204176"/>
            <wp:effectExtent l="0" t="0" r="0" b="571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stress_strain.emf"/>
                    <pic:cNvPicPr/>
                  </pic:nvPicPr>
                  <pic:blipFill rotWithShape="1">
                    <a:blip r:embed="rId17" cstate="print">
                      <a:extLst>
                        <a:ext uri="{28A0092B-C50C-407E-A947-70E740481C1C}">
                          <a14:useLocalDpi xmlns:a14="http://schemas.microsoft.com/office/drawing/2010/main" val="0"/>
                        </a:ext>
                      </a:extLst>
                    </a:blip>
                    <a:srcRect t="4271" b="4712"/>
                    <a:stretch/>
                  </pic:blipFill>
                  <pic:spPr bwMode="auto">
                    <a:xfrm>
                      <a:off x="0" y="0"/>
                      <a:ext cx="3168015" cy="2204349"/>
                    </a:xfrm>
                    <a:prstGeom prst="rect">
                      <a:avLst/>
                    </a:prstGeom>
                    <a:ln>
                      <a:noFill/>
                    </a:ln>
                    <a:extLst>
                      <a:ext uri="{53640926-AAD7-44D8-BBD7-CCE9431645EC}">
                        <a14:shadowObscured xmlns:a14="http://schemas.microsoft.com/office/drawing/2010/main"/>
                      </a:ext>
                    </a:extLst>
                  </pic:spPr>
                </pic:pic>
              </a:graphicData>
            </a:graphic>
          </wp:inline>
        </w:drawing>
      </w:r>
      <w:r w:rsidRPr="001565E8">
        <w:rPr>
          <w:noProof/>
          <w:lang w:eastAsia="en-GB"/>
        </w:rPr>
        <w:drawing>
          <wp:inline distT="0" distB="0" distL="0" distR="0" wp14:anchorId="0FB13A0B" wp14:editId="0BA8CB23">
            <wp:extent cx="3167265" cy="2090057"/>
            <wp:effectExtent l="0" t="0" r="0" b="571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cycles.emf"/>
                    <pic:cNvPicPr/>
                  </pic:nvPicPr>
                  <pic:blipFill rotWithShape="1">
                    <a:blip r:embed="rId18" cstate="print">
                      <a:extLst>
                        <a:ext uri="{28A0092B-C50C-407E-A947-70E740481C1C}">
                          <a14:useLocalDpi xmlns:a14="http://schemas.microsoft.com/office/drawing/2010/main" val="0"/>
                        </a:ext>
                      </a:extLst>
                    </a:blip>
                    <a:srcRect t="5169" b="8513"/>
                    <a:stretch/>
                  </pic:blipFill>
                  <pic:spPr bwMode="auto">
                    <a:xfrm>
                      <a:off x="0" y="0"/>
                      <a:ext cx="3168015" cy="2090552"/>
                    </a:xfrm>
                    <a:prstGeom prst="rect">
                      <a:avLst/>
                    </a:prstGeom>
                    <a:ln>
                      <a:noFill/>
                    </a:ln>
                    <a:extLst>
                      <a:ext uri="{53640926-AAD7-44D8-BBD7-CCE9431645EC}">
                        <a14:shadowObscured xmlns:a14="http://schemas.microsoft.com/office/drawing/2010/main"/>
                      </a:ext>
                    </a:extLst>
                  </pic:spPr>
                </pic:pic>
              </a:graphicData>
            </a:graphic>
          </wp:inline>
        </w:drawing>
      </w:r>
      <w:r w:rsidR="00943A42" w:rsidRPr="001565E8">
        <w:rPr>
          <w:noProof/>
          <w:lang w:eastAsia="en-GB"/>
        </w:rPr>
        <w:drawing>
          <wp:inline distT="0" distB="0" distL="0" distR="0" wp14:anchorId="66C533A3" wp14:editId="114D2D62">
            <wp:extent cx="3167277" cy="2188028"/>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ER.emf"/>
                    <pic:cNvPicPr/>
                  </pic:nvPicPr>
                  <pic:blipFill rotWithShape="1">
                    <a:blip r:embed="rId19" cstate="print">
                      <a:extLst>
                        <a:ext uri="{28A0092B-C50C-407E-A947-70E740481C1C}">
                          <a14:useLocalDpi xmlns:a14="http://schemas.microsoft.com/office/drawing/2010/main" val="0"/>
                        </a:ext>
                      </a:extLst>
                    </a:blip>
                    <a:srcRect t="3596" b="6039"/>
                    <a:stretch/>
                  </pic:blipFill>
                  <pic:spPr bwMode="auto">
                    <a:xfrm>
                      <a:off x="0" y="0"/>
                      <a:ext cx="3168015" cy="2188538"/>
                    </a:xfrm>
                    <a:prstGeom prst="rect">
                      <a:avLst/>
                    </a:prstGeom>
                    <a:ln>
                      <a:noFill/>
                    </a:ln>
                    <a:extLst>
                      <a:ext uri="{53640926-AAD7-44D8-BBD7-CCE9431645EC}">
                        <a14:shadowObscured xmlns:a14="http://schemas.microsoft.com/office/drawing/2010/main"/>
                      </a:ext>
                    </a:extLst>
                  </pic:spPr>
                </pic:pic>
              </a:graphicData>
            </a:graphic>
          </wp:inline>
        </w:drawing>
      </w:r>
    </w:p>
    <w:p w14:paraId="15F8FB3D" w14:textId="728AE0C9" w:rsidR="00796AEF" w:rsidRPr="001565E8" w:rsidRDefault="00796AEF" w:rsidP="00611F0E">
      <w:pPr>
        <w:pStyle w:val="RSCI05CaptiontoFigureSchemeChartwithbottombar"/>
      </w:pPr>
      <w:r w:rsidRPr="001565E8">
        <w:rPr>
          <w:b/>
        </w:rPr>
        <w:t>Fig</w:t>
      </w:r>
      <w:r w:rsidR="00E7793E" w:rsidRPr="001565E8">
        <w:rPr>
          <w:b/>
        </w:rPr>
        <w:t>.</w:t>
      </w:r>
      <w:r w:rsidRPr="001565E8">
        <w:rPr>
          <w:b/>
        </w:rPr>
        <w:t xml:space="preserve"> 2</w:t>
      </w:r>
      <w:r w:rsidR="00384132" w:rsidRPr="001565E8">
        <w:t xml:space="preserve"> Mechanical</w:t>
      </w:r>
      <w:r w:rsidRPr="001565E8">
        <w:t xml:space="preserve"> behaviour for TBPE-6 to 9</w:t>
      </w:r>
      <w:r w:rsidR="00384132" w:rsidRPr="001565E8">
        <w:t>.</w:t>
      </w:r>
      <w:r w:rsidRPr="001565E8">
        <w:t xml:space="preserve"> </w:t>
      </w:r>
      <w:r w:rsidR="00384132" w:rsidRPr="001565E8">
        <w:t>A</w:t>
      </w:r>
      <w:r w:rsidRPr="001565E8">
        <w:t xml:space="preserve">) </w:t>
      </w:r>
      <w:r w:rsidR="00384132" w:rsidRPr="001565E8">
        <w:t>Stress-strain curves (10 mm min</w:t>
      </w:r>
      <w:r w:rsidR="00384132" w:rsidRPr="001565E8">
        <w:rPr>
          <w:vertAlign w:val="superscript"/>
        </w:rPr>
        <w:t>-1</w:t>
      </w:r>
      <w:r w:rsidR="00384132" w:rsidRPr="001565E8">
        <w:t xml:space="preserve"> extension rate) showing i</w:t>
      </w:r>
      <w:r w:rsidRPr="001565E8">
        <w:t xml:space="preserve">ncreasing </w:t>
      </w:r>
      <w:r w:rsidRPr="001565E8">
        <w:rPr>
          <w:i/>
        </w:rPr>
        <w:t>E</w:t>
      </w:r>
      <w:r w:rsidRPr="001565E8">
        <w:rPr>
          <w:i/>
          <w:vertAlign w:val="subscript"/>
        </w:rPr>
        <w:t>y</w:t>
      </w:r>
      <w:r w:rsidRPr="001565E8">
        <w:rPr>
          <w:i/>
        </w:rPr>
        <w:t xml:space="preserve"> </w:t>
      </w:r>
      <w:r w:rsidRPr="001565E8">
        <w:t>and σ</w:t>
      </w:r>
      <w:r w:rsidRPr="001565E8">
        <w:rPr>
          <w:vertAlign w:val="subscript"/>
        </w:rPr>
        <w:t xml:space="preserve">b </w:t>
      </w:r>
      <w:r w:rsidR="00384132" w:rsidRPr="001565E8">
        <w:t>with hard block content; B</w:t>
      </w:r>
      <w:r w:rsidRPr="001565E8">
        <w:t>) Cyclic tensile testing (200% strain) for TBPE-7 exh</w:t>
      </w:r>
      <w:r w:rsidR="00384132" w:rsidRPr="001565E8">
        <w:t xml:space="preserve">ibiting narrow hysteresis </w:t>
      </w:r>
      <w:r w:rsidR="00384132" w:rsidRPr="001565E8">
        <w:lastRenderedPageBreak/>
        <w:t>and C</w:t>
      </w:r>
      <w:r w:rsidRPr="001565E8">
        <w:t xml:space="preserve">) Elastic recovery as a function of cycle number for TBPE-6 to -9; Inset: mean elastic recovery as a function of </w:t>
      </w:r>
      <w:r w:rsidRPr="001565E8">
        <w:rPr>
          <w:i/>
        </w:rPr>
        <w:t>f</w:t>
      </w:r>
      <w:r w:rsidRPr="001565E8">
        <w:rPr>
          <w:vertAlign w:val="subscript"/>
        </w:rPr>
        <w:t>hard</w:t>
      </w:r>
      <w:r w:rsidRPr="001565E8">
        <w:t>.</w:t>
      </w:r>
    </w:p>
    <w:p w14:paraId="5742D0AE" w14:textId="77777777" w:rsidR="00E42888" w:rsidRPr="001565E8" w:rsidRDefault="00E42888" w:rsidP="00AE7DFB">
      <w:pPr>
        <w:pStyle w:val="RSCB06BHeadingSub-Section"/>
        <w:rPr>
          <w:rStyle w:val="RSCB02ArticleTextChar"/>
        </w:rPr>
      </w:pPr>
    </w:p>
    <w:p w14:paraId="55EAE18A" w14:textId="28015C68" w:rsidR="00AE7DFB" w:rsidRPr="001565E8" w:rsidRDefault="00A44A71" w:rsidP="00AE7DFB">
      <w:pPr>
        <w:pStyle w:val="RSCB06BHeadingSub-Section"/>
        <w:rPr>
          <w:rStyle w:val="RSCB02ArticleTextChar"/>
        </w:rPr>
      </w:pPr>
      <w:r w:rsidRPr="001565E8">
        <w:rPr>
          <w:rStyle w:val="RSCB02ArticleTextChar"/>
        </w:rPr>
        <w:t>Phase Separat</w:t>
      </w:r>
      <w:r w:rsidR="00F63AA5" w:rsidRPr="001565E8">
        <w:rPr>
          <w:rStyle w:val="RSCB02ArticleTextChar"/>
        </w:rPr>
        <w:t>ed Morphologies</w:t>
      </w:r>
    </w:p>
    <w:p w14:paraId="2D387BC4" w14:textId="67301BDC" w:rsidR="006756BB" w:rsidRPr="001565E8" w:rsidRDefault="0075423F" w:rsidP="006756BB">
      <w:pPr>
        <w:pStyle w:val="RSCB02ArticleText"/>
        <w:rPr>
          <w:rStyle w:val="RSCB02ArticleTextChar"/>
        </w:rPr>
      </w:pPr>
      <w:r w:rsidRPr="001565E8">
        <w:rPr>
          <w:rStyle w:val="RSCB02ArticleTextChar"/>
        </w:rPr>
        <w:t xml:space="preserve">The </w:t>
      </w:r>
      <w:r w:rsidR="00C00D3A" w:rsidRPr="001565E8">
        <w:rPr>
          <w:rStyle w:val="RSCB02ArticleTextChar"/>
        </w:rPr>
        <w:t xml:space="preserve">thermodynamic equilibrium </w:t>
      </w:r>
      <w:r w:rsidRPr="001565E8">
        <w:rPr>
          <w:rStyle w:val="RSCB02ArticleTextChar"/>
        </w:rPr>
        <w:t xml:space="preserve">phase of </w:t>
      </w:r>
      <w:r w:rsidR="00DA4A7E" w:rsidRPr="001565E8">
        <w:rPr>
          <w:rStyle w:val="RSCB02ArticleTextChar"/>
        </w:rPr>
        <w:t>segregated</w:t>
      </w:r>
      <w:r w:rsidR="00490A49" w:rsidRPr="001565E8">
        <w:rPr>
          <w:rStyle w:val="RSCB02ArticleTextChar"/>
        </w:rPr>
        <w:t xml:space="preserve"> block polymers </w:t>
      </w:r>
      <w:r w:rsidR="00C00D3A" w:rsidRPr="001565E8">
        <w:rPr>
          <w:rStyle w:val="RSCB02ArticleTextChar"/>
        </w:rPr>
        <w:t>is determined by</w:t>
      </w:r>
      <w:r w:rsidR="00DA4A7E" w:rsidRPr="001565E8">
        <w:rPr>
          <w:rStyle w:val="RSCB02ArticleTextChar"/>
        </w:rPr>
        <w:t xml:space="preserve"> </w:t>
      </w:r>
      <w:r w:rsidR="00E631E2" w:rsidRPr="001565E8">
        <w:rPr>
          <w:rStyle w:val="RSCB02ArticleTextChar"/>
        </w:rPr>
        <w:t xml:space="preserve">the </w:t>
      </w:r>
      <w:r w:rsidR="00DA4A7E" w:rsidRPr="001565E8">
        <w:rPr>
          <w:rStyle w:val="RSCB02ArticleTextChar"/>
        </w:rPr>
        <w:t>product χN</w:t>
      </w:r>
      <w:r w:rsidR="00655573" w:rsidRPr="001565E8">
        <w:rPr>
          <w:rStyle w:val="RSCB02ArticleTextChar"/>
        </w:rPr>
        <w:t xml:space="preserve"> and </w:t>
      </w:r>
      <w:r w:rsidR="00E631E2" w:rsidRPr="001565E8">
        <w:rPr>
          <w:rStyle w:val="RSCB02ArticleTextChar"/>
        </w:rPr>
        <w:t xml:space="preserve">the composition </w:t>
      </w:r>
      <w:r w:rsidR="00655573" w:rsidRPr="001565E8">
        <w:rPr>
          <w:rStyle w:val="RSCB02ArticleTextChar"/>
          <w:i/>
        </w:rPr>
        <w:t>f</w:t>
      </w:r>
      <w:r w:rsidR="00E631E2" w:rsidRPr="001565E8">
        <w:rPr>
          <w:rStyle w:val="RSCB02ArticleTextChar"/>
          <w:vertAlign w:val="subscript"/>
        </w:rPr>
        <w:t>hard</w:t>
      </w:r>
      <w:r w:rsidR="00DA4A7E" w:rsidRPr="001565E8">
        <w:rPr>
          <w:rStyle w:val="RSCB02ArticleTextChar"/>
        </w:rPr>
        <w:t>.</w:t>
      </w:r>
      <w:r w:rsidR="00E108DB" w:rsidRPr="001565E8">
        <w:rPr>
          <w:rStyle w:val="RSCB02ArticleTextChar"/>
        </w:rPr>
        <w:fldChar w:fldCharType="begin"/>
      </w:r>
      <w:r w:rsidR="006E121B" w:rsidRPr="001565E8">
        <w:rPr>
          <w:rStyle w:val="RSCB02ArticleTextChar"/>
        </w:rPr>
        <w:instrText xml:space="preserve"> ADDIN EN.CITE &lt;EndNote&gt;&lt;Cite&gt;&lt;Author&gt;Bates&lt;/Author&gt;&lt;Year&gt;2012&lt;/Year&gt;&lt;RecNum&gt;126&lt;/RecNum&gt;&lt;DisplayText&gt;&lt;style face="superscript"&gt;2&lt;/style&gt;&lt;/DisplayText&gt;&lt;record&gt;&lt;rec-number&gt;126&lt;/rec-number&gt;&lt;foreign-keys&gt;&lt;key app="EN" db-id="pe0x59sfdx5vdneta275esxctfs0szw500w0" timestamp="1574175558"&gt;126&lt;/key&gt;&lt;/foreign-keys&gt;&lt;ref-type name="Journal Article"&gt;17&lt;/ref-type&gt;&lt;contributors&gt;&lt;authors&gt;&lt;author&gt;Bates, Frank S.&lt;/author&gt;&lt;author&gt;Hillmyer, Marc A.&lt;/author&gt;&lt;author&gt;Lodge, Timothy P.&lt;/author&gt;&lt;author&gt;Bates, Christopher M.&lt;/author&gt;&lt;author&gt;Delaney, Kris T.&lt;/author&gt;&lt;author&gt;Fredrickson, Glenn H.&lt;/author&gt;&lt;/authors&gt;&lt;/contributors&gt;&lt;titles&gt;&lt;title&gt;Multiblock Polymers: Panacea or Pandora’s Box?&lt;/title&gt;&lt;secondary-title&gt;Science&lt;/secondary-title&gt;&lt;/titles&gt;&lt;periodical&gt;&lt;full-title&gt;Science&lt;/full-title&gt;&lt;/periodical&gt;&lt;pages&gt;434&lt;/pages&gt;&lt;volume&gt;336&lt;/volume&gt;&lt;number&gt;6080&lt;/number&gt;&lt;dates&gt;&lt;year&gt;2012&lt;/year&gt;&lt;/dates&gt;&lt;urls&gt;&lt;related-urls&gt;&lt;url&gt;http://science.sciencemag.org/content/336/6080/434.abstract&lt;/url&gt;&lt;url&gt;https://science.sciencemag.org/content/sci/336/6080/434.full.pdf&lt;/url&gt;&lt;/related-urls&gt;&lt;/urls&gt;&lt;electronic-resource-num&gt;10.1126/science.1215368&lt;/electronic-resource-num&gt;&lt;/record&gt;&lt;/Cite&gt;&lt;/EndNote&gt;</w:instrText>
      </w:r>
      <w:r w:rsidR="00E108DB" w:rsidRPr="001565E8">
        <w:rPr>
          <w:rStyle w:val="RSCB02ArticleTextChar"/>
        </w:rPr>
        <w:fldChar w:fldCharType="separate"/>
      </w:r>
      <w:r w:rsidR="00E108DB" w:rsidRPr="001565E8">
        <w:rPr>
          <w:rStyle w:val="RSCB02ArticleTextChar"/>
          <w:noProof/>
          <w:vertAlign w:val="superscript"/>
        </w:rPr>
        <w:t>2</w:t>
      </w:r>
      <w:r w:rsidR="00E108DB" w:rsidRPr="001565E8">
        <w:rPr>
          <w:rStyle w:val="RSCB02ArticleTextChar"/>
        </w:rPr>
        <w:fldChar w:fldCharType="end"/>
      </w:r>
      <w:r w:rsidR="00DA4A7E" w:rsidRPr="001565E8">
        <w:rPr>
          <w:rStyle w:val="RSCB02ArticleTextChar"/>
        </w:rPr>
        <w:t xml:space="preserve"> </w:t>
      </w:r>
      <w:r w:rsidR="00EF4C8F" w:rsidRPr="001565E8">
        <w:rPr>
          <w:rStyle w:val="RSCB02ArticleTextChar"/>
        </w:rPr>
        <w:t>Equilibrium morphologies</w:t>
      </w:r>
      <w:r w:rsidR="00C11E77" w:rsidRPr="001565E8">
        <w:rPr>
          <w:rStyle w:val="RSCB02ArticleTextChar"/>
        </w:rPr>
        <w:t xml:space="preserve"> typically</w:t>
      </w:r>
      <w:r w:rsidR="00EF4C8F" w:rsidRPr="001565E8">
        <w:rPr>
          <w:rStyle w:val="RSCB02ArticleTextChar"/>
        </w:rPr>
        <w:t xml:space="preserve"> observed for linear ABA triblocks </w:t>
      </w:r>
      <w:r w:rsidR="00C11E77" w:rsidRPr="001565E8">
        <w:rPr>
          <w:rStyle w:val="RSCB02ArticleTextChar"/>
        </w:rPr>
        <w:t xml:space="preserve">include </w:t>
      </w:r>
      <w:r w:rsidR="00EF4C8F" w:rsidRPr="001565E8">
        <w:rPr>
          <w:rStyle w:val="RSCB02ArticleTextChar"/>
        </w:rPr>
        <w:t>body-centred cubic, closed-packed spherical (S), bicontin</w:t>
      </w:r>
      <w:r w:rsidR="00DA403B" w:rsidRPr="001565E8">
        <w:rPr>
          <w:rStyle w:val="RSCB02ArticleTextChar"/>
        </w:rPr>
        <w:t>u</w:t>
      </w:r>
      <w:r w:rsidR="00EF4C8F" w:rsidRPr="001565E8">
        <w:rPr>
          <w:rStyle w:val="RSCB02ArticleTextChar"/>
        </w:rPr>
        <w:t xml:space="preserve">ous cubic </w:t>
      </w:r>
      <w:r w:rsidR="00DA403B" w:rsidRPr="001565E8">
        <w:rPr>
          <w:rStyle w:val="RSCB02ArticleTextChar"/>
        </w:rPr>
        <w:t xml:space="preserve">gyroid </w:t>
      </w:r>
      <w:r w:rsidR="00EF4C8F" w:rsidRPr="001565E8">
        <w:rPr>
          <w:rStyle w:val="RSCB02ArticleTextChar"/>
        </w:rPr>
        <w:t xml:space="preserve">(G), hexagonal-packed cylinders (C) and </w:t>
      </w:r>
      <w:r w:rsidR="00DA403B" w:rsidRPr="001565E8">
        <w:rPr>
          <w:rStyle w:val="RSCB02ArticleTextChar"/>
        </w:rPr>
        <w:t xml:space="preserve">lamellar </w:t>
      </w:r>
      <w:r w:rsidR="00EF4C8F" w:rsidRPr="001565E8">
        <w:rPr>
          <w:rStyle w:val="RSCB02ArticleTextChar"/>
        </w:rPr>
        <w:t xml:space="preserve">(L). </w:t>
      </w:r>
      <w:r w:rsidR="005E5020" w:rsidRPr="001565E8">
        <w:rPr>
          <w:rStyle w:val="RSCB02ArticleTextChar"/>
        </w:rPr>
        <w:t>T</w:t>
      </w:r>
      <w:r w:rsidR="00C00D3A" w:rsidRPr="001565E8">
        <w:rPr>
          <w:rStyle w:val="RSCB02ArticleTextChar"/>
        </w:rPr>
        <w:t>he Flory–Huggins interaction parameter</w:t>
      </w:r>
      <w:r w:rsidR="00530C7D" w:rsidRPr="001565E8">
        <w:rPr>
          <w:rStyle w:val="RSCB02ArticleTextChar"/>
        </w:rPr>
        <w:t xml:space="preserve"> is</w:t>
      </w:r>
      <w:r w:rsidR="00C00D3A" w:rsidRPr="001565E8">
        <w:rPr>
          <w:rStyle w:val="RSCB02ArticleTextChar"/>
        </w:rPr>
        <w:t xml:space="preserve"> </w:t>
      </w:r>
      <w:r w:rsidR="006756BB" w:rsidRPr="001565E8">
        <w:rPr>
          <w:rStyle w:val="RSCB02ArticleTextChar"/>
        </w:rPr>
        <w:t xml:space="preserve">typically </w:t>
      </w:r>
      <w:r w:rsidR="00C20E2A" w:rsidRPr="001565E8">
        <w:rPr>
          <w:rStyle w:val="RSCB02ArticleTextChar"/>
        </w:rPr>
        <w:t xml:space="preserve">assumed to vary </w:t>
      </w:r>
      <w:r w:rsidR="005E5020" w:rsidRPr="001565E8">
        <w:rPr>
          <w:rStyle w:val="RSCB02ArticleTextChar"/>
        </w:rPr>
        <w:t>inversely</w:t>
      </w:r>
      <w:r w:rsidR="00C11E77" w:rsidRPr="001565E8">
        <w:rPr>
          <w:rStyle w:val="RSCB02ArticleTextChar"/>
        </w:rPr>
        <w:t xml:space="preserve"> </w:t>
      </w:r>
      <w:r w:rsidR="00C20E2A" w:rsidRPr="001565E8">
        <w:rPr>
          <w:rStyle w:val="RSCB02ArticleTextChar"/>
        </w:rPr>
        <w:t>with</w:t>
      </w:r>
      <w:r w:rsidR="00C11E77" w:rsidRPr="001565E8">
        <w:rPr>
          <w:rStyle w:val="RSCB02ArticleTextChar"/>
        </w:rPr>
        <w:t xml:space="preserve"> temperature according to</w:t>
      </w:r>
      <w:r w:rsidR="004D1D76" w:rsidRPr="001565E8">
        <w:rPr>
          <w:rStyle w:val="RSCB02ArticleTextChar"/>
        </w:rPr>
        <w:t>:</w:t>
      </w:r>
      <w:r w:rsidR="001D1EF5" w:rsidRPr="001565E8">
        <w:rPr>
          <w:rStyle w:val="RSCB02ArticleTextChar"/>
        </w:rPr>
        <w:t xml:space="preserve"> </w:t>
      </w:r>
    </w:p>
    <w:p w14:paraId="6AF0C725" w14:textId="77777777" w:rsidR="006756BB" w:rsidRPr="001565E8" w:rsidRDefault="006756BB" w:rsidP="006756BB">
      <w:pPr>
        <w:pStyle w:val="RSCB03MathematicsGreeketc"/>
        <w:rPr>
          <w:rStyle w:val="RSCB02ArticleTextChar"/>
          <w:rFonts w:eastAsiaTheme="minorEastAsia"/>
        </w:rPr>
      </w:pPr>
      <m:oMathPara>
        <m:oMath>
          <m:r>
            <w:rPr>
              <w:rStyle w:val="RSCB02ArticleTextChar"/>
              <w:rFonts w:ascii="Cambria Math" w:hAnsi="Cambria Math"/>
            </w:rPr>
            <m:t>χ=</m:t>
          </m:r>
          <m:f>
            <m:fPr>
              <m:ctrlPr>
                <w:rPr>
                  <w:rStyle w:val="RSCB02ArticleTextChar"/>
                  <w:rFonts w:ascii="Cambria Math" w:hAnsi="Cambria Math"/>
                  <w:i/>
                </w:rPr>
              </m:ctrlPr>
            </m:fPr>
            <m:num>
              <m:r>
                <w:rPr>
                  <w:rStyle w:val="RSCB02ArticleTextChar"/>
                  <w:rFonts w:ascii="Cambria Math" w:hAnsi="Cambria Math"/>
                </w:rPr>
                <m:t xml:space="preserve">α </m:t>
              </m:r>
            </m:num>
            <m:den>
              <m:r>
                <w:rPr>
                  <w:rStyle w:val="RSCB02ArticleTextChar"/>
                  <w:rFonts w:ascii="Cambria Math" w:hAnsi="Cambria Math"/>
                </w:rPr>
                <m:t>T</m:t>
              </m:r>
            </m:den>
          </m:f>
          <m:r>
            <w:rPr>
              <w:rStyle w:val="RSCB02ArticleTextChar"/>
              <w:rFonts w:ascii="Cambria Math" w:hAnsi="Cambria Math"/>
            </w:rPr>
            <m:t xml:space="preserve">-β </m:t>
          </m:r>
        </m:oMath>
      </m:oMathPara>
    </w:p>
    <w:p w14:paraId="22057745" w14:textId="24569F90" w:rsidR="000D2C0E" w:rsidRPr="001565E8" w:rsidRDefault="004D1D76" w:rsidP="00DB265E">
      <w:pPr>
        <w:pStyle w:val="RSCB02ArticleText"/>
        <w:rPr>
          <w:rStyle w:val="RSCB02ArticleTextChar"/>
        </w:rPr>
      </w:pPr>
      <w:r w:rsidRPr="001565E8">
        <w:rPr>
          <w:rStyle w:val="RSCB02ArticleTextChar"/>
        </w:rPr>
        <w:t>(where α and β are empirical parameters).</w:t>
      </w:r>
      <w:r w:rsidRPr="001565E8">
        <w:rPr>
          <w:rStyle w:val="RSCB02ArticleTextChar"/>
        </w:rPr>
        <w:fldChar w:fldCharType="begin"/>
      </w:r>
      <w:r w:rsidR="006E121B" w:rsidRPr="001565E8">
        <w:rPr>
          <w:rStyle w:val="RSCB02ArticleTextChar"/>
        </w:rPr>
        <w:instrText xml:space="preserve"> ADDIN EN.CITE &lt;EndNote&gt;&lt;Cite&gt;&lt;Author&gt;Bates&lt;/Author&gt;&lt;Year&gt;2012&lt;/Year&gt;&lt;RecNum&gt;126&lt;/RecNum&gt;&lt;DisplayText&gt;&lt;style face="superscript"&gt;2&lt;/style&gt;&lt;/DisplayText&gt;&lt;record&gt;&lt;rec-number&gt;126&lt;/rec-number&gt;&lt;foreign-keys&gt;&lt;key app="EN" db-id="pe0x59sfdx5vdneta275esxctfs0szw500w0" timestamp="1574175558"&gt;126&lt;/key&gt;&lt;/foreign-keys&gt;&lt;ref-type name="Journal Article"&gt;17&lt;/ref-type&gt;&lt;contributors&gt;&lt;authors&gt;&lt;author&gt;Bates, Frank S.&lt;/author&gt;&lt;author&gt;Hillmyer, Marc A.&lt;/author&gt;&lt;author&gt;Lodge, Timothy P.&lt;/author&gt;&lt;author&gt;Bates, Christopher M.&lt;/author&gt;&lt;author&gt;Delaney, Kris T.&lt;/author&gt;&lt;author&gt;Fredrickson, Glenn H.&lt;/author&gt;&lt;/authors&gt;&lt;/contributors&gt;&lt;titles&gt;&lt;title&gt;Multiblock Polymers: Panacea or Pandora’s Box?&lt;/title&gt;&lt;secondary-title&gt;Science&lt;/secondary-title&gt;&lt;/titles&gt;&lt;periodical&gt;&lt;full-title&gt;Science&lt;/full-title&gt;&lt;/periodical&gt;&lt;pages&gt;434&lt;/pages&gt;&lt;volume&gt;336&lt;/volume&gt;&lt;number&gt;6080&lt;/number&gt;&lt;dates&gt;&lt;year&gt;2012&lt;/year&gt;&lt;/dates&gt;&lt;urls&gt;&lt;related-urls&gt;&lt;url&gt;http://science.sciencemag.org/content/336/6080/434.abstract&lt;/url&gt;&lt;url&gt;https://science.sciencemag.org/content/sci/336/6080/434.full.pdf&lt;/url&gt;&lt;/related-urls&gt;&lt;/urls&gt;&lt;electronic-resource-num&gt;10.1126/science.1215368&lt;/electronic-resource-num&gt;&lt;/record&gt;&lt;/Cite&gt;&lt;/EndNote&gt;</w:instrText>
      </w:r>
      <w:r w:rsidRPr="001565E8">
        <w:rPr>
          <w:rStyle w:val="RSCB02ArticleTextChar"/>
        </w:rPr>
        <w:fldChar w:fldCharType="separate"/>
      </w:r>
      <w:r w:rsidRPr="001565E8">
        <w:rPr>
          <w:rStyle w:val="RSCB02ArticleTextChar"/>
          <w:noProof/>
          <w:vertAlign w:val="superscript"/>
        </w:rPr>
        <w:t>2</w:t>
      </w:r>
      <w:r w:rsidRPr="001565E8">
        <w:rPr>
          <w:rStyle w:val="RSCB02ArticleTextChar"/>
        </w:rPr>
        <w:fldChar w:fldCharType="end"/>
      </w:r>
      <w:r w:rsidRPr="001565E8">
        <w:rPr>
          <w:rStyle w:val="RSCB02ArticleTextChar"/>
        </w:rPr>
        <w:t xml:space="preserve"> </w:t>
      </w:r>
      <w:r w:rsidR="00F36887" w:rsidRPr="001565E8">
        <w:rPr>
          <w:rStyle w:val="RSCB02ArticleTextChar"/>
        </w:rPr>
        <w:t>As χ</w:t>
      </w:r>
      <w:r w:rsidR="007C2E4F" w:rsidRPr="001565E8">
        <w:rPr>
          <w:rStyle w:val="RSCB02ArticleTextChar"/>
        </w:rPr>
        <w:t>N</w:t>
      </w:r>
      <w:r w:rsidR="00BC39EE" w:rsidRPr="001565E8">
        <w:rPr>
          <w:rStyle w:val="RSCB02ArticleTextChar"/>
        </w:rPr>
        <w:t xml:space="preserve"> increases</w:t>
      </w:r>
      <w:r w:rsidR="00C00D3A" w:rsidRPr="001565E8">
        <w:rPr>
          <w:rStyle w:val="RSCB02ArticleTextChar"/>
        </w:rPr>
        <w:t>,</w:t>
      </w:r>
      <w:r w:rsidR="00F129F5" w:rsidRPr="001565E8">
        <w:rPr>
          <w:rStyle w:val="RSCB02ArticleTextChar"/>
        </w:rPr>
        <w:t xml:space="preserve"> there is a</w:t>
      </w:r>
      <w:r w:rsidR="00C00D3A" w:rsidRPr="001565E8">
        <w:rPr>
          <w:rStyle w:val="RSCB02ArticleTextChar"/>
        </w:rPr>
        <w:t xml:space="preserve"> </w:t>
      </w:r>
      <w:r w:rsidR="00BC39EE" w:rsidRPr="001565E8">
        <w:rPr>
          <w:rStyle w:val="RSCB02ArticleTextChar"/>
        </w:rPr>
        <w:t xml:space="preserve">transition from </w:t>
      </w:r>
      <w:r w:rsidR="00C00D3A" w:rsidRPr="001565E8">
        <w:rPr>
          <w:rStyle w:val="RSCB02ArticleTextChar"/>
        </w:rPr>
        <w:t xml:space="preserve">a </w:t>
      </w:r>
      <w:r w:rsidR="00BC39EE" w:rsidRPr="001565E8">
        <w:rPr>
          <w:rStyle w:val="RSCB02ArticleTextChar"/>
        </w:rPr>
        <w:t xml:space="preserve">disordered state to </w:t>
      </w:r>
      <w:r w:rsidR="00F129F5" w:rsidRPr="001565E8">
        <w:rPr>
          <w:rStyle w:val="RSCB02ArticleTextChar"/>
        </w:rPr>
        <w:t xml:space="preserve">an </w:t>
      </w:r>
      <w:r w:rsidR="00BC39EE" w:rsidRPr="001565E8">
        <w:rPr>
          <w:rStyle w:val="RSCB02ArticleTextChar"/>
        </w:rPr>
        <w:t xml:space="preserve">ordered morphology. </w:t>
      </w:r>
      <w:r w:rsidR="00E631E2" w:rsidRPr="001565E8">
        <w:rPr>
          <w:rStyle w:val="RSCB02ArticleTextChar"/>
        </w:rPr>
        <w:t>For linear ABA triblocks</w:t>
      </w:r>
      <w:r w:rsidR="00C022AF" w:rsidRPr="001565E8">
        <w:rPr>
          <w:rStyle w:val="RSCB02ArticleTextChar"/>
        </w:rPr>
        <w:t xml:space="preserve"> with </w:t>
      </w:r>
      <w:r w:rsidR="00C022AF" w:rsidRPr="001565E8">
        <w:rPr>
          <w:rStyle w:val="RSCB02ArticleTextChar"/>
          <w:i/>
        </w:rPr>
        <w:t>f</w:t>
      </w:r>
      <w:r w:rsidR="00C022AF" w:rsidRPr="001565E8">
        <w:rPr>
          <w:rStyle w:val="RSCB02ArticleTextChar"/>
          <w:vertAlign w:val="subscript"/>
        </w:rPr>
        <w:t>hard</w:t>
      </w:r>
      <w:r w:rsidR="00C022AF" w:rsidRPr="001565E8">
        <w:rPr>
          <w:rStyle w:val="RSCB02ArticleTextChar"/>
        </w:rPr>
        <w:t>= 0.5</w:t>
      </w:r>
      <w:r w:rsidR="00E631E2" w:rsidRPr="001565E8">
        <w:rPr>
          <w:rStyle w:val="RSCB02ArticleTextChar"/>
        </w:rPr>
        <w:t xml:space="preserve">, phase separation is predicted to occur at </w:t>
      </w:r>
      <w:r w:rsidR="006479B5" w:rsidRPr="001565E8">
        <w:rPr>
          <w:rStyle w:val="RSCB02ArticleTextChar"/>
        </w:rPr>
        <w:t>χN &gt; 17.996.</w:t>
      </w:r>
      <w:r w:rsidR="0095432A" w:rsidRPr="001565E8">
        <w:rPr>
          <w:rStyle w:val="RSCB02ArticleTextChar"/>
        </w:rPr>
        <w:fldChar w:fldCharType="begin"/>
      </w:r>
      <w:r w:rsidR="00F70F89" w:rsidRPr="001565E8">
        <w:rPr>
          <w:rStyle w:val="RSCB02ArticleTextChar"/>
        </w:rPr>
        <w:instrText xml:space="preserve"> ADDIN EN.CITE &lt;EndNote&gt;&lt;Cite&gt;&lt;Author&gt;Matsen&lt;/Author&gt;&lt;Year&gt;2012&lt;/Year&gt;&lt;RecNum&gt;25&lt;/RecNum&gt;&lt;DisplayText&gt;&lt;style face="superscript"&gt;88&lt;/style&gt;&lt;/DisplayText&gt;&lt;record&gt;&lt;rec-number&gt;25&lt;/rec-number&gt;&lt;foreign-keys&gt;&lt;key app="EN" db-id="pe0x59sfdx5vdneta275esxctfs0szw500w0" timestamp="1558347977"&gt;25&lt;/key&gt;&lt;/foreign-keys&gt;&lt;ref-type name="Journal Article"&gt;17&lt;/ref-type&gt;&lt;contributors&gt;&lt;authors&gt;&lt;author&gt;Matsen, M. W.&lt;/author&gt;&lt;/authors&gt;&lt;/contributors&gt;&lt;titles&gt;&lt;title&gt;Effect of Architecture on the Phase Behavior of AB-Type Block Copolymer Melts&lt;/title&gt;&lt;secondary-title&gt;Macromolecules&lt;/secondary-title&gt;&lt;/titles&gt;&lt;periodical&gt;&lt;full-title&gt;Macromolecules&lt;/full-title&gt;&lt;/periodical&gt;&lt;pages&gt;2161-2165&lt;/pages&gt;&lt;volume&gt;45&lt;/volume&gt;&lt;number&gt;4&lt;/number&gt;&lt;dates&gt;&lt;year&gt;2012&lt;/year&gt;&lt;pub-dates&gt;&lt;date&gt;2012/02/28&lt;/date&gt;&lt;/pub-dates&gt;&lt;/dates&gt;&lt;publisher&gt;American Chemical Society&lt;/publisher&gt;&lt;isbn&gt;0024-9297&lt;/isbn&gt;&lt;urls&gt;&lt;related-urls&gt;&lt;url&gt;https://doi.org/10.1021/ma202782s&lt;/url&gt;&lt;url&gt;https://pubs.acs.org/doi/pdfplus/10.1021/ma202782s&lt;/url&gt;&lt;/related-urls&gt;&lt;/urls&gt;&lt;electronic-resource-num&gt;10.1021/ma202782s&lt;/electronic-resource-num&gt;&lt;/record&gt;&lt;/Cite&gt;&lt;/EndNote&gt;</w:instrText>
      </w:r>
      <w:r w:rsidR="0095432A" w:rsidRPr="001565E8">
        <w:rPr>
          <w:rStyle w:val="RSCB02ArticleTextChar"/>
        </w:rPr>
        <w:fldChar w:fldCharType="separate"/>
      </w:r>
      <w:r w:rsidR="00F70F89" w:rsidRPr="001565E8">
        <w:rPr>
          <w:rStyle w:val="RSCB02ArticleTextChar"/>
          <w:noProof/>
          <w:vertAlign w:val="superscript"/>
        </w:rPr>
        <w:t>88</w:t>
      </w:r>
      <w:r w:rsidR="0095432A" w:rsidRPr="001565E8">
        <w:rPr>
          <w:rStyle w:val="RSCB02ArticleTextChar"/>
        </w:rPr>
        <w:fldChar w:fldCharType="end"/>
      </w:r>
      <w:r w:rsidR="006479B5" w:rsidRPr="001565E8">
        <w:rPr>
          <w:rStyle w:val="RSCB02ArticleTextChar"/>
        </w:rPr>
        <w:t xml:space="preserve"> </w:t>
      </w:r>
      <w:r w:rsidR="009A3CA2" w:rsidRPr="001565E8">
        <w:rPr>
          <w:rStyle w:val="RSCB02ArticleTextChar"/>
        </w:rPr>
        <w:t>TBPE-1 to -5</w:t>
      </w:r>
      <w:r w:rsidR="0045730C" w:rsidRPr="001565E8">
        <w:rPr>
          <w:rStyle w:val="RSCB02ArticleTextChar"/>
        </w:rPr>
        <w:t xml:space="preserve"> are all compositionally similar</w:t>
      </w:r>
      <w:r w:rsidR="009A3CA2" w:rsidRPr="001565E8">
        <w:rPr>
          <w:rStyle w:val="RSCB02ArticleTextChar"/>
        </w:rPr>
        <w:t xml:space="preserve"> (</w:t>
      </w:r>
      <w:r w:rsidR="008E4D52" w:rsidRPr="001565E8">
        <w:rPr>
          <w:rStyle w:val="RSCB02ArticleTextChar"/>
          <w:i/>
        </w:rPr>
        <w:t>f</w:t>
      </w:r>
      <w:r w:rsidR="008E4D52" w:rsidRPr="001565E8">
        <w:rPr>
          <w:rStyle w:val="RSCB02ArticleTextChar"/>
          <w:vertAlign w:val="subscript"/>
        </w:rPr>
        <w:t>hard</w:t>
      </w:r>
      <w:r w:rsidR="00FE77F4" w:rsidRPr="001565E8">
        <w:rPr>
          <w:rStyle w:val="RSCB02ArticleTextChar"/>
        </w:rPr>
        <w:t>~</w:t>
      </w:r>
      <w:r w:rsidR="008E4D52" w:rsidRPr="001565E8">
        <w:rPr>
          <w:rStyle w:val="RSCB02ArticleTextChar"/>
        </w:rPr>
        <w:t>0.4</w:t>
      </w:r>
      <w:r w:rsidR="009A3CA2" w:rsidRPr="001565E8">
        <w:rPr>
          <w:rStyle w:val="RSCB02ArticleTextChar"/>
        </w:rPr>
        <w:t>-0.44</w:t>
      </w:r>
      <w:r w:rsidR="00BD62CC" w:rsidRPr="001565E8">
        <w:rPr>
          <w:rStyle w:val="RSCB02ArticleTextChar"/>
        </w:rPr>
        <w:t>)</w:t>
      </w:r>
      <w:r w:rsidR="00C11E77" w:rsidRPr="001565E8">
        <w:rPr>
          <w:rStyle w:val="RSCB02ArticleTextChar"/>
        </w:rPr>
        <w:t xml:space="preserve"> and, in all samples, </w:t>
      </w:r>
      <w:r w:rsidR="0045730C" w:rsidRPr="001565E8">
        <w:rPr>
          <w:rStyle w:val="RSCB02ArticleTextChar"/>
        </w:rPr>
        <w:t xml:space="preserve">DMTA analysis shows </w:t>
      </w:r>
      <w:r w:rsidR="009D2D69" w:rsidRPr="001565E8">
        <w:rPr>
          <w:rStyle w:val="RSCB02ArticleTextChar"/>
        </w:rPr>
        <w:t xml:space="preserve">a </w:t>
      </w:r>
      <w:r w:rsidR="00C377AA" w:rsidRPr="001565E8">
        <w:rPr>
          <w:rStyle w:val="RSCB02ArticleTextChar"/>
        </w:rPr>
        <w:t xml:space="preserve">steep </w:t>
      </w:r>
      <w:r w:rsidR="00BD62CC" w:rsidRPr="001565E8">
        <w:rPr>
          <w:rStyle w:val="RSCB02ArticleTextChar"/>
        </w:rPr>
        <w:t xml:space="preserve">drop in storage modulus </w:t>
      </w:r>
      <w:r w:rsidR="0045730C" w:rsidRPr="001565E8">
        <w:rPr>
          <w:rStyle w:val="RSCB02ArticleTextChar"/>
        </w:rPr>
        <w:t>after the</w:t>
      </w:r>
      <w:r w:rsidR="009D2D69" w:rsidRPr="001565E8">
        <w:rPr>
          <w:rStyle w:val="RSCB02ArticleTextChar"/>
        </w:rPr>
        <w:t xml:space="preserve"> </w:t>
      </w:r>
      <w:r w:rsidR="00BD62CC" w:rsidRPr="001565E8">
        <w:rPr>
          <w:rStyle w:val="RSCB02ArticleTextChar"/>
        </w:rPr>
        <w:t xml:space="preserve">upper </w:t>
      </w:r>
      <w:r w:rsidR="00BD62CC" w:rsidRPr="001565E8">
        <w:rPr>
          <w:rStyle w:val="RSCB02ArticleTextChar"/>
          <w:i/>
        </w:rPr>
        <w:t>T</w:t>
      </w:r>
      <w:r w:rsidR="00BD62CC" w:rsidRPr="001565E8">
        <w:rPr>
          <w:rStyle w:val="RSCB02ArticleTextChar"/>
          <w:vertAlign w:val="subscript"/>
        </w:rPr>
        <w:t>g</w:t>
      </w:r>
      <w:r w:rsidR="00BD62CC" w:rsidRPr="001565E8">
        <w:rPr>
          <w:rStyle w:val="RSCB02ArticleTextChar"/>
        </w:rPr>
        <w:t xml:space="preserve"> </w:t>
      </w:r>
      <w:r w:rsidR="0053024A" w:rsidRPr="001565E8">
        <w:rPr>
          <w:rStyle w:val="RSCB02ArticleTextChar"/>
        </w:rPr>
        <w:t>(</w:t>
      </w:r>
      <w:r w:rsidR="00764EDC" w:rsidRPr="001565E8">
        <w:rPr>
          <w:rStyle w:val="RSCB02ArticleTextChar"/>
        </w:rPr>
        <w:t>Fig.</w:t>
      </w:r>
      <w:r w:rsidR="00EF2AC4" w:rsidRPr="001565E8">
        <w:rPr>
          <w:rStyle w:val="RSCB02ArticleTextChar"/>
        </w:rPr>
        <w:t xml:space="preserve"> 3</w:t>
      </w:r>
      <w:r w:rsidR="00341C53" w:rsidRPr="001565E8">
        <w:rPr>
          <w:rStyle w:val="RSCB02ArticleTextChar"/>
        </w:rPr>
        <w:t xml:space="preserve">). </w:t>
      </w:r>
      <w:r w:rsidR="009D2D69" w:rsidRPr="001565E8">
        <w:rPr>
          <w:rStyle w:val="RSCB02ArticleTextChar"/>
        </w:rPr>
        <w:t>This</w:t>
      </w:r>
      <w:r w:rsidR="0045730C" w:rsidRPr="001565E8">
        <w:rPr>
          <w:rStyle w:val="RSCB02ArticleTextChar"/>
        </w:rPr>
        <w:t xml:space="preserve"> behaviour</w:t>
      </w:r>
      <w:r w:rsidR="009D2D69" w:rsidRPr="001565E8">
        <w:rPr>
          <w:rStyle w:val="RSCB02ArticleTextChar"/>
        </w:rPr>
        <w:t xml:space="preserve"> is </w:t>
      </w:r>
      <w:r w:rsidR="00BD62CC" w:rsidRPr="001565E8">
        <w:rPr>
          <w:rStyle w:val="RSCB02ArticleTextChar"/>
        </w:rPr>
        <w:t xml:space="preserve">characteristic of </w:t>
      </w:r>
      <w:r w:rsidR="009D2D69" w:rsidRPr="001565E8">
        <w:rPr>
          <w:rStyle w:val="RSCB02ArticleTextChar"/>
        </w:rPr>
        <w:t>a</w:t>
      </w:r>
      <w:r w:rsidR="00C022AF" w:rsidRPr="001565E8">
        <w:rPr>
          <w:rStyle w:val="RSCB02ArticleTextChar"/>
        </w:rPr>
        <w:t>n</w:t>
      </w:r>
      <w:r w:rsidR="00722939" w:rsidRPr="001565E8">
        <w:rPr>
          <w:rStyle w:val="RSCB02ArticleTextChar"/>
        </w:rPr>
        <w:t xml:space="preserve"> </w:t>
      </w:r>
      <w:r w:rsidR="00C022AF" w:rsidRPr="001565E8">
        <w:rPr>
          <w:rStyle w:val="RSCB02ArticleTextChar"/>
        </w:rPr>
        <w:t xml:space="preserve">order-to-disorder transition (ODT) </w:t>
      </w:r>
      <w:r w:rsidR="004A7F80" w:rsidRPr="001565E8">
        <w:rPr>
          <w:rStyle w:val="RSCB02ArticleTextChar"/>
        </w:rPr>
        <w:t xml:space="preserve">and </w:t>
      </w:r>
      <w:r w:rsidR="00C377AA" w:rsidRPr="001565E8">
        <w:rPr>
          <w:rStyle w:val="RSCB02ArticleTextChar"/>
        </w:rPr>
        <w:t xml:space="preserve">is important when </w:t>
      </w:r>
      <w:r w:rsidR="00BD62CC" w:rsidRPr="001565E8">
        <w:rPr>
          <w:rStyle w:val="RSCB02ArticleTextChar"/>
        </w:rPr>
        <w:t xml:space="preserve">considering </w:t>
      </w:r>
      <w:r w:rsidR="0045730C" w:rsidRPr="001565E8">
        <w:rPr>
          <w:rStyle w:val="RSCB02ArticleTextChar"/>
        </w:rPr>
        <w:t>high-temperature processing</w:t>
      </w:r>
      <w:r w:rsidR="008E4D52" w:rsidRPr="001565E8">
        <w:rPr>
          <w:rStyle w:val="RSCB02ArticleTextChar"/>
        </w:rPr>
        <w:t>.</w:t>
      </w:r>
      <w:r w:rsidR="00C377AA" w:rsidRPr="001565E8">
        <w:rPr>
          <w:rStyle w:val="RSCB02ArticleTextChar"/>
        </w:rPr>
        <w:fldChar w:fldCharType="begin"/>
      </w:r>
      <w:r w:rsidR="00F70F89" w:rsidRPr="001565E8">
        <w:rPr>
          <w:rStyle w:val="RSCB02ArticleTextChar"/>
        </w:rPr>
        <w:instrText xml:space="preserve"> ADDIN EN.CITE &lt;EndNote&gt;&lt;Cite&gt;&lt;Author&gt;Wang&lt;/Author&gt;&lt;Year&gt;2015&lt;/Year&gt;&lt;RecNum&gt;41&lt;/RecNum&gt;&lt;DisplayText&gt;&lt;style face="superscript"&gt;89&lt;/style&gt;&lt;/DisplayText&gt;&lt;record&gt;&lt;rec-number&gt;41&lt;/rec-number&gt;&lt;foreign-keys&gt;&lt;key app="EN" db-id="pe0x59sfdx5vdneta275esxctfs0szw500w0" timestamp="1558356268"&gt;41&lt;/key&gt;&lt;/foreign-keys&gt;&lt;ref-type name="Journal Article"&gt;17&lt;/ref-type&gt;&lt;contributors&gt;&lt;authors&gt;&lt;author&gt;Wang, Shu&lt;/author&gt;&lt;author&gt;Robertson, Megan L.&lt;/author&gt;&lt;/authors&gt;&lt;/contributors&gt;&lt;titles&gt;&lt;title&gt;Thermodynamic Interactions between Polystyrene and Long-Chain Poly(n-Alkyl Acrylates) Derived from Plant Oils&lt;/title&gt;&lt;secondary-title&gt;ACS Appl. Mater. Inter.&lt;/secondary-title&gt;&lt;/titles&gt;&lt;periodical&gt;&lt;full-title&gt;ACS Appl. Mater. Inter.&lt;/full-title&gt;&lt;/periodical&gt;&lt;pages&gt;12109-12118&lt;/pages&gt;&lt;volume&gt;7&lt;/volume&gt;&lt;number&gt;22&lt;/number&gt;&lt;dates&gt;&lt;year&gt;2015&lt;/year&gt;&lt;pub-dates&gt;&lt;date&gt;2015/06/10&lt;/date&gt;&lt;/pub-dates&gt;&lt;/dates&gt;&lt;publisher&gt;American Chemical Society&lt;/publisher&gt;&lt;isbn&gt;1944-8244&lt;/isbn&gt;&lt;urls&gt;&lt;related-urls&gt;&lt;url&gt;&lt;style face="underline" font="default" size="100%"&gt;https://doi.org/10.1021/acsami.5b02326&lt;/style&gt;&lt;/url&gt;&lt;url&gt;&lt;style face="underline" font="default" size="100%"&gt;https://pubs.acs.org/doi/pdfplus/10.1021/acsami.5b02326&lt;/style&gt;&lt;/url&gt;&lt;/related-urls&gt;&lt;/urls&gt;&lt;electronic-resource-num&gt;10.1021/acsami.5b02326&lt;/electronic-resource-num&gt;&lt;/record&gt;&lt;/Cite&gt;&lt;/EndNote&gt;</w:instrText>
      </w:r>
      <w:r w:rsidR="00C377AA" w:rsidRPr="001565E8">
        <w:rPr>
          <w:rStyle w:val="RSCB02ArticleTextChar"/>
        </w:rPr>
        <w:fldChar w:fldCharType="separate"/>
      </w:r>
      <w:r w:rsidR="00F70F89" w:rsidRPr="001565E8">
        <w:rPr>
          <w:rStyle w:val="RSCB02ArticleTextChar"/>
          <w:noProof/>
          <w:vertAlign w:val="superscript"/>
        </w:rPr>
        <w:t>89</w:t>
      </w:r>
      <w:r w:rsidR="00C377AA" w:rsidRPr="001565E8">
        <w:rPr>
          <w:rStyle w:val="RSCB02ArticleTextChar"/>
        </w:rPr>
        <w:fldChar w:fldCharType="end"/>
      </w:r>
      <w:r w:rsidR="008E4D52" w:rsidRPr="001565E8">
        <w:rPr>
          <w:rStyle w:val="RSCB02ArticleTextChar"/>
        </w:rPr>
        <w:t xml:space="preserve"> Above </w:t>
      </w:r>
      <w:r w:rsidR="00C377AA" w:rsidRPr="001565E8">
        <w:rPr>
          <w:rStyle w:val="RSCB02ArticleTextChar"/>
        </w:rPr>
        <w:t>the order-to-disorder transition temperature (</w:t>
      </w:r>
      <w:r w:rsidR="00C377AA" w:rsidRPr="001565E8">
        <w:rPr>
          <w:rStyle w:val="RSCB02ArticleTextChar"/>
          <w:i/>
        </w:rPr>
        <w:t>T</w:t>
      </w:r>
      <w:r w:rsidR="00C377AA" w:rsidRPr="001565E8">
        <w:rPr>
          <w:rStyle w:val="RSCB02ArticleTextChar"/>
          <w:vertAlign w:val="subscript"/>
        </w:rPr>
        <w:t>ODT</w:t>
      </w:r>
      <w:r w:rsidR="00C377AA" w:rsidRPr="001565E8">
        <w:rPr>
          <w:rStyle w:val="RSCB02ArticleTextChar"/>
        </w:rPr>
        <w:t>)</w:t>
      </w:r>
      <w:r w:rsidR="00142B89" w:rsidRPr="001565E8">
        <w:rPr>
          <w:rStyle w:val="RSCB02ArticleTextChar"/>
        </w:rPr>
        <w:t>,</w:t>
      </w:r>
      <w:r w:rsidR="00C11E77" w:rsidRPr="001565E8">
        <w:rPr>
          <w:rStyle w:val="RSCB02ArticleTextChar"/>
        </w:rPr>
        <w:t xml:space="preserve"> the value of</w:t>
      </w:r>
      <w:r w:rsidR="00142B89" w:rsidRPr="001565E8">
        <w:rPr>
          <w:rStyle w:val="RSCB02ArticleTextChar"/>
        </w:rPr>
        <w:t xml:space="preserve"> which scales with the</w:t>
      </w:r>
      <w:r w:rsidR="008E4D52" w:rsidRPr="001565E8">
        <w:rPr>
          <w:rStyle w:val="RSCB02ArticleTextChar"/>
        </w:rPr>
        <w:t xml:space="preserve"> </w:t>
      </w:r>
      <w:r w:rsidR="00142B89" w:rsidRPr="001565E8">
        <w:rPr>
          <w:rStyle w:val="RSCB02ArticleTextChar"/>
        </w:rPr>
        <w:t>ove</w:t>
      </w:r>
      <w:r w:rsidR="00D632B3" w:rsidRPr="001565E8">
        <w:rPr>
          <w:rStyle w:val="RSCB02ArticleTextChar"/>
        </w:rPr>
        <w:t xml:space="preserve">rall molar mass, </w:t>
      </w:r>
      <w:r w:rsidR="009D2D69" w:rsidRPr="001565E8">
        <w:rPr>
          <w:rStyle w:val="RSCB02ArticleTextChar"/>
        </w:rPr>
        <w:t xml:space="preserve">the </w:t>
      </w:r>
      <w:r w:rsidR="008E4D52" w:rsidRPr="001565E8">
        <w:rPr>
          <w:rStyle w:val="RSCB02ArticleTextChar"/>
        </w:rPr>
        <w:t>material</w:t>
      </w:r>
      <w:r w:rsidR="009D2D69" w:rsidRPr="001565E8">
        <w:rPr>
          <w:rStyle w:val="RSCB02ArticleTextChar"/>
        </w:rPr>
        <w:t xml:space="preserve"> </w:t>
      </w:r>
      <w:r w:rsidR="00D632B3" w:rsidRPr="001565E8">
        <w:rPr>
          <w:rStyle w:val="RSCB02ArticleTextChar"/>
        </w:rPr>
        <w:t xml:space="preserve">becomes viscous and </w:t>
      </w:r>
      <w:r w:rsidR="00C11E77" w:rsidRPr="001565E8">
        <w:rPr>
          <w:rStyle w:val="RSCB02ArticleTextChar"/>
        </w:rPr>
        <w:t>is expected to be</w:t>
      </w:r>
      <w:r w:rsidR="00D632B3" w:rsidRPr="001565E8">
        <w:rPr>
          <w:rStyle w:val="RSCB02ArticleTextChar"/>
        </w:rPr>
        <w:t xml:space="preserve"> </w:t>
      </w:r>
      <w:r w:rsidR="008E4D52" w:rsidRPr="001565E8">
        <w:rPr>
          <w:rStyle w:val="RSCB02ArticleTextChar"/>
        </w:rPr>
        <w:t xml:space="preserve">melt </w:t>
      </w:r>
      <w:r w:rsidR="009A3CA2" w:rsidRPr="001565E8">
        <w:rPr>
          <w:rStyle w:val="RSCB02ArticleTextChar"/>
        </w:rPr>
        <w:t>process</w:t>
      </w:r>
      <w:r w:rsidR="0045730C" w:rsidRPr="001565E8">
        <w:rPr>
          <w:rStyle w:val="RSCB02ArticleTextChar"/>
        </w:rPr>
        <w:t>a</w:t>
      </w:r>
      <w:r w:rsidR="009A3CA2" w:rsidRPr="001565E8">
        <w:rPr>
          <w:rStyle w:val="RSCB02ArticleTextChar"/>
        </w:rPr>
        <w:t>ble</w:t>
      </w:r>
      <w:r w:rsidR="00142B89" w:rsidRPr="001565E8">
        <w:rPr>
          <w:rStyle w:val="RSCB02ArticleTextChar"/>
        </w:rPr>
        <w:t xml:space="preserve"> (</w:t>
      </w:r>
      <w:r w:rsidR="00764EDC" w:rsidRPr="001565E8">
        <w:rPr>
          <w:rStyle w:val="RSCB02ArticleTextChar"/>
        </w:rPr>
        <w:t>Fig.</w:t>
      </w:r>
      <w:r w:rsidR="00142B89" w:rsidRPr="001565E8">
        <w:rPr>
          <w:rStyle w:val="RSCB02ArticleTextChar"/>
        </w:rPr>
        <w:t xml:space="preserve"> S4</w:t>
      </w:r>
      <w:r w:rsidR="003938D4" w:rsidRPr="001565E8">
        <w:rPr>
          <w:rStyle w:val="RSCB02ArticleTextChar"/>
        </w:rPr>
        <w:t>5</w:t>
      </w:r>
      <w:r w:rsidR="00142B89" w:rsidRPr="001565E8">
        <w:rPr>
          <w:rStyle w:val="RSCB02ArticleTextChar"/>
        </w:rPr>
        <w:t>)</w:t>
      </w:r>
      <w:r w:rsidR="009A3CA2" w:rsidRPr="001565E8">
        <w:rPr>
          <w:rStyle w:val="RSCB02ArticleTextChar"/>
        </w:rPr>
        <w:t>.</w:t>
      </w:r>
      <w:r w:rsidR="008E4D52" w:rsidRPr="001565E8">
        <w:rPr>
          <w:rStyle w:val="RSCB02ArticleTextChar"/>
        </w:rPr>
        <w:t xml:space="preserve"> </w:t>
      </w:r>
    </w:p>
    <w:p w14:paraId="11DF7012" w14:textId="1A93E1AC" w:rsidR="00E92156" w:rsidRPr="001565E8" w:rsidRDefault="00E92156" w:rsidP="00E92156">
      <w:pPr>
        <w:pStyle w:val="RSCB02ArticleText"/>
        <w:ind w:firstLine="284"/>
        <w:rPr>
          <w:rStyle w:val="RSCB02ArticleTextChar"/>
        </w:rPr>
      </w:pPr>
      <w:r w:rsidRPr="001565E8">
        <w:rPr>
          <w:rStyle w:val="RSCB02ArticleTextChar"/>
        </w:rPr>
        <w:t>By assuming that the materials’ behaviour conforms to the theoretical phase diagram for a linear ABA polymer, as described by Matsen, the temperature dependence of the Flory-Huggins parameter for PDL-PE, χ</w:t>
      </w:r>
      <w:r w:rsidRPr="001565E8">
        <w:rPr>
          <w:rStyle w:val="RSCB02ArticleTextChar"/>
          <w:vertAlign w:val="subscript"/>
        </w:rPr>
        <w:t>PDL-PE</w:t>
      </w:r>
      <w:r w:rsidRPr="001565E8">
        <w:rPr>
          <w:rStyle w:val="RSCB02ArticleTextChar"/>
        </w:rPr>
        <w:t>, can be estimated.</w:t>
      </w:r>
      <w:r w:rsidRPr="001565E8">
        <w:rPr>
          <w:rStyle w:val="RSCB02ArticleTextChar"/>
        </w:rPr>
        <w:fldChar w:fldCharType="begin"/>
      </w:r>
      <w:r w:rsidR="00F70F89" w:rsidRPr="001565E8">
        <w:rPr>
          <w:rStyle w:val="RSCB02ArticleTextChar"/>
        </w:rPr>
        <w:instrText xml:space="preserve"> ADDIN EN.CITE &lt;EndNote&gt;&lt;Cite&gt;&lt;Author&gt;Matsen&lt;/Author&gt;&lt;Year&gt;2000&lt;/Year&gt;&lt;RecNum&gt;59&lt;/RecNum&gt;&lt;DisplayText&gt;&lt;style face="superscript"&gt;90&lt;/style&gt;&lt;/DisplayText&gt;&lt;record&gt;&lt;rec-number&gt;59&lt;/rec-number&gt;&lt;foreign-keys&gt;&lt;key app="EN" db-id="pe0x59sfdx5vdneta275esxctfs0szw500w0" timestamp="1558359548"&gt;59&lt;/key&gt;&lt;/foreign-keys&gt;&lt;ref-type name="Journal Article"&gt;17&lt;/ref-type&gt;&lt;contributors&gt;&lt;authors&gt;&lt;author&gt;M. W. Matsen&lt;/author&gt;&lt;/authors&gt;&lt;/contributors&gt;&lt;titles&gt;&lt;title&gt;Equilibrium behavior of asymmetric triblock copolymer melts&lt;/title&gt;&lt;secondary-title&gt;J. Chem. Phys. &lt;/secondary-title&gt;&lt;/titles&gt;&lt;pages&gt;5539-5544&lt;/pages&gt;&lt;volume&gt;113&lt;/volume&gt;&lt;dates&gt;&lt;year&gt;2000&lt;/year&gt;&lt;/dates&gt;&lt;urls&gt;&lt;/urls&gt;&lt;/record&gt;&lt;/Cite&gt;&lt;/EndNote&gt;</w:instrText>
      </w:r>
      <w:r w:rsidRPr="001565E8">
        <w:rPr>
          <w:rStyle w:val="RSCB02ArticleTextChar"/>
        </w:rPr>
        <w:fldChar w:fldCharType="separate"/>
      </w:r>
      <w:r w:rsidR="00F70F89" w:rsidRPr="001565E8">
        <w:rPr>
          <w:rStyle w:val="RSCB02ArticleTextChar"/>
          <w:noProof/>
          <w:vertAlign w:val="superscript"/>
        </w:rPr>
        <w:t>90</w:t>
      </w:r>
      <w:r w:rsidRPr="001565E8">
        <w:rPr>
          <w:rStyle w:val="RSCB02ArticleTextChar"/>
        </w:rPr>
        <w:fldChar w:fldCharType="end"/>
      </w:r>
      <w:r w:rsidRPr="001565E8">
        <w:rPr>
          <w:rStyle w:val="RSCB02ArticleTextChar"/>
        </w:rPr>
        <w:t xml:space="preserve"> A plot of 1/</w:t>
      </w:r>
      <w:r w:rsidRPr="001565E8">
        <w:rPr>
          <w:rStyle w:val="RSCB02ArticleTextChar"/>
          <w:i/>
        </w:rPr>
        <w:t>T</w:t>
      </w:r>
      <w:r w:rsidRPr="001565E8">
        <w:rPr>
          <w:rStyle w:val="RSCB02ArticleTextChar"/>
          <w:vertAlign w:val="subscript"/>
        </w:rPr>
        <w:t>ODT</w:t>
      </w:r>
      <w:r w:rsidRPr="001565E8">
        <w:rPr>
          <w:rStyle w:val="RSCB02ArticleTextChar"/>
        </w:rPr>
        <w:t xml:space="preserve"> versus χ, calculated using the mean field segregation strength, (χN)</w:t>
      </w:r>
      <w:r w:rsidRPr="001565E8">
        <w:rPr>
          <w:rStyle w:val="RSCB02ArticleTextChar"/>
          <w:vertAlign w:val="subscript"/>
        </w:rPr>
        <w:t>ODT</w:t>
      </w:r>
      <w:r w:rsidRPr="001565E8">
        <w:rPr>
          <w:rStyle w:val="RSCB02ArticleTextChar"/>
        </w:rPr>
        <w:t xml:space="preserve"> at </w:t>
      </w:r>
      <w:r w:rsidRPr="001565E8">
        <w:rPr>
          <w:rStyle w:val="RSCB02ArticleTextChar"/>
          <w:i/>
        </w:rPr>
        <w:t>f</w:t>
      </w:r>
      <w:r w:rsidRPr="001565E8">
        <w:rPr>
          <w:rStyle w:val="RSCB02ArticleTextChar"/>
          <w:vertAlign w:val="subscript"/>
        </w:rPr>
        <w:t>hard</w:t>
      </w:r>
      <w:r w:rsidRPr="001565E8">
        <w:rPr>
          <w:rStyle w:val="RSCB02ArticleTextChar"/>
          <w:i/>
        </w:rPr>
        <w:t xml:space="preserve"> </w:t>
      </w:r>
      <w:r w:rsidRPr="001565E8">
        <w:rPr>
          <w:rStyle w:val="RSCB02ArticleTextChar"/>
        </w:rPr>
        <w:t xml:space="preserve">= 0.4 and </w:t>
      </w:r>
      <w:r w:rsidRPr="001565E8">
        <w:rPr>
          <w:rStyle w:val="RSCB02ArticleTextChar"/>
          <w:i/>
        </w:rPr>
        <w:t>N</w:t>
      </w:r>
      <w:r w:rsidRPr="001565E8">
        <w:rPr>
          <w:rStyle w:val="RSCB02ArticleTextChar"/>
        </w:rPr>
        <w:t xml:space="preserve"> determined as in Table 1 (Fig.</w:t>
      </w:r>
      <w:r w:rsidR="003938D4" w:rsidRPr="001565E8">
        <w:rPr>
          <w:rStyle w:val="RSCB02ArticleTextChar"/>
        </w:rPr>
        <w:t xml:space="preserve"> S46</w:t>
      </w:r>
      <w:r w:rsidRPr="001565E8">
        <w:rPr>
          <w:rStyle w:val="RSCB02ArticleTextChar"/>
        </w:rPr>
        <w:t>) gives:</w:t>
      </w:r>
    </w:p>
    <w:p w14:paraId="43DB0DFF" w14:textId="77777777" w:rsidR="00E92156" w:rsidRPr="001565E8" w:rsidRDefault="00B50A3C" w:rsidP="00E92156">
      <w:pPr>
        <w:pStyle w:val="RSCI03FigureSchemeChartUncaptioned"/>
        <w:rPr>
          <w:rStyle w:val="RSCB02ArticleTextChar"/>
        </w:rPr>
      </w:pPr>
      <m:oMathPara>
        <m:oMath>
          <m:sSub>
            <m:sSubPr>
              <m:ctrlPr>
                <w:rPr>
                  <w:rStyle w:val="RSCB02ArticleTextChar"/>
                  <w:rFonts w:ascii="Cambria Math" w:hAnsi="Cambria Math"/>
                  <w:i/>
                </w:rPr>
              </m:ctrlPr>
            </m:sSubPr>
            <m:e>
              <m:r>
                <w:rPr>
                  <w:rStyle w:val="RSCB02ArticleTextChar"/>
                  <w:rFonts w:ascii="Cambria Math" w:hAnsi="Cambria Math"/>
                </w:rPr>
                <m:t>χ</m:t>
              </m:r>
            </m:e>
            <m:sub>
              <m:r>
                <m:rPr>
                  <m:sty m:val="p"/>
                </m:rPr>
                <w:rPr>
                  <w:rStyle w:val="RSCB02ArticleTextChar"/>
                  <w:rFonts w:ascii="Cambria Math" w:hAnsi="Cambria Math"/>
                </w:rPr>
                <m:t>PDL-PE</m:t>
              </m:r>
            </m:sub>
          </m:sSub>
          <m:r>
            <w:rPr>
              <w:rStyle w:val="RSCB02ArticleTextChar"/>
              <w:rFonts w:ascii="Cambria Math" w:hAnsi="Cambria Math"/>
            </w:rPr>
            <m:t>=</m:t>
          </m:r>
          <m:f>
            <m:fPr>
              <m:ctrlPr>
                <w:rPr>
                  <w:rStyle w:val="RSCB02ArticleTextChar"/>
                  <w:rFonts w:ascii="Cambria Math" w:hAnsi="Cambria Math"/>
                  <w:i/>
                </w:rPr>
              </m:ctrlPr>
            </m:fPr>
            <m:num>
              <m:r>
                <w:rPr>
                  <w:rStyle w:val="RSCB02ArticleTextChar"/>
                  <w:rFonts w:ascii="Cambria Math" w:hAnsi="Cambria Math"/>
                </w:rPr>
                <m:t xml:space="preserve">(98.8 ±2.0) </m:t>
              </m:r>
            </m:num>
            <m:den>
              <m:r>
                <w:rPr>
                  <w:rStyle w:val="RSCB02ArticleTextChar"/>
                  <w:rFonts w:ascii="Cambria Math" w:hAnsi="Cambria Math"/>
                </w:rPr>
                <m:t>T</m:t>
              </m:r>
            </m:den>
          </m:f>
          <m:r>
            <w:rPr>
              <w:rStyle w:val="RSCB02ArticleTextChar"/>
              <w:rFonts w:ascii="Cambria Math" w:hAnsi="Cambria Math"/>
            </w:rPr>
            <m:t xml:space="preserve">-(0.198 ±0.004) </m:t>
          </m:r>
        </m:oMath>
      </m:oMathPara>
    </w:p>
    <w:p w14:paraId="11B124B8" w14:textId="0A42CB9D" w:rsidR="00BB0517" w:rsidRPr="001565E8" w:rsidRDefault="00E92156" w:rsidP="00BB0517">
      <w:pPr>
        <w:pStyle w:val="RSCB02ArticleText"/>
        <w:rPr>
          <w:rStyle w:val="RSCB02ArticleTextChar"/>
        </w:rPr>
      </w:pPr>
      <w:r w:rsidRPr="001565E8">
        <w:t xml:space="preserve">Robertson and co-workers discussed various sources of error implicit in this calculation which include: the determination of </w:t>
      </w:r>
      <w:r w:rsidRPr="001565E8">
        <w:rPr>
          <w:rStyle w:val="RSCB02ArticleTextChar"/>
        </w:rPr>
        <w:t>(χN)</w:t>
      </w:r>
      <w:r w:rsidRPr="001565E8">
        <w:rPr>
          <w:rStyle w:val="RSCB02ArticleTextChar"/>
          <w:vertAlign w:val="subscript"/>
        </w:rPr>
        <w:t>ODT</w:t>
      </w:r>
      <w:r w:rsidRPr="001565E8">
        <w:rPr>
          <w:rStyle w:val="RSCB02ArticleTextChar"/>
        </w:rPr>
        <w:t xml:space="preserve"> from the theoretical phase diagram; the assumption that all polymers are monodisperse and show values for density and statistical segment lengths that are temperature independent. Further, at </w:t>
      </w:r>
      <w:r w:rsidRPr="001565E8">
        <w:rPr>
          <w:rStyle w:val="RSCB02ArticleTextChar"/>
          <w:i/>
        </w:rPr>
        <w:t>f</w:t>
      </w:r>
      <w:r w:rsidRPr="001565E8">
        <w:rPr>
          <w:rStyle w:val="RSCB02ArticleTextChar"/>
          <w:vertAlign w:val="subscript"/>
        </w:rPr>
        <w:t>hard</w:t>
      </w:r>
      <w:r w:rsidRPr="001565E8">
        <w:rPr>
          <w:rStyle w:val="RSCB02ArticleTextChar"/>
        </w:rPr>
        <w:t xml:space="preserve"> = 0.4 the predicted order-to-order phase transitions with increasing temperature (from lamellar to double gyroid, to cylindrical, and finally to spherical phase separated structures) have also been ignored.</w:t>
      </w:r>
      <w:r w:rsidRPr="001565E8">
        <w:fldChar w:fldCharType="begin">
          <w:fldData xml:space="preserve">PEVuZE5vdGU+PENpdGU+PEF1dGhvcj5EaW5nPC9BdXRob3I+PFllYXI+MjAxOTwvWWVhcj48UmVj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</w:fldData>
        </w:fldChar>
      </w:r>
      <w:r w:rsidR="00F70F89" w:rsidRPr="001565E8">
        <w:instrText xml:space="preserve"> ADDIN EN.CITE </w:instrText>
      </w:r>
      <w:r w:rsidR="00F70F89" w:rsidRPr="001565E8">
        <w:fldChar w:fldCharType="begin">
          <w:fldData xml:space="preserve">PEVuZE5vdGU+PENpdGU+PEF1dGhvcj5EaW5nPC9BdXRob3I+PFllYXI+MjAxOTwvWWVhcj48UmVj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</w:fldData>
        </w:fldChar>
      </w:r>
      <w:r w:rsidR="00F70F89" w:rsidRPr="001565E8">
        <w:instrText xml:space="preserve"> ADDIN EN.CITE.DATA </w:instrText>
      </w:r>
      <w:r w:rsidR="00F70F89" w:rsidRPr="001565E8">
        <w:fldChar w:fldCharType="end"/>
      </w:r>
      <w:r w:rsidRPr="001565E8">
        <w:fldChar w:fldCharType="separate"/>
      </w:r>
      <w:r w:rsidR="00F70F89" w:rsidRPr="001565E8">
        <w:rPr>
          <w:noProof/>
          <w:vertAlign w:val="superscript"/>
        </w:rPr>
        <w:t>89, 91</w:t>
      </w:r>
      <w:r w:rsidRPr="001565E8">
        <w:fldChar w:fldCharType="end"/>
      </w:r>
      <w:r w:rsidRPr="001565E8">
        <w:rPr>
          <w:rStyle w:val="RSCB02ArticleTextChar"/>
        </w:rPr>
        <w:t xml:space="preserve"> Nonetheless, the calculation is useful for understanding the propensity for microphase separation.</w:t>
      </w:r>
      <w:r w:rsidR="00BB0517" w:rsidRPr="001565E8">
        <w:rPr>
          <w:rStyle w:val="RSCB02ArticleTextChar"/>
        </w:rPr>
        <w:t xml:space="preserve"> The Flory Huggins interaction </w:t>
      </w:r>
    </w:p>
    <w:p w14:paraId="183A4F15" w14:textId="296A2320" w:rsidR="00E42888" w:rsidRPr="001565E8" w:rsidRDefault="006E2558" w:rsidP="006E2558">
      <w:pPr>
        <w:pStyle w:val="RSCI02FigureSchemeChartwithtopbar"/>
        <w:spacing w:before="0" w:after="0"/>
      </w:pPr>
      <w:r w:rsidRPr="001565E8">
        <w:rPr>
          <w:noProof/>
          <w:lang w:eastAsia="en-GB"/>
        </w:rPr>
        <w:lastRenderedPageBreak/>
        <w:drawing>
          <wp:inline distT="0" distB="0" distL="0" distR="0" wp14:anchorId="643D605E" wp14:editId="1276ECB1">
            <wp:extent cx="3167252" cy="2155371"/>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ODT.emf"/>
                    <pic:cNvPicPr/>
                  </pic:nvPicPr>
                  <pic:blipFill rotWithShape="1">
                    <a:blip r:embed="rId20" cstate="print">
                      <a:extLst>
                        <a:ext uri="{28A0092B-C50C-407E-A947-70E740481C1C}">
                          <a14:useLocalDpi xmlns:a14="http://schemas.microsoft.com/office/drawing/2010/main" val="0"/>
                        </a:ext>
                      </a:extLst>
                    </a:blip>
                    <a:srcRect t="6743" b="4242"/>
                    <a:stretch/>
                  </pic:blipFill>
                  <pic:spPr bwMode="auto">
                    <a:xfrm>
                      <a:off x="0" y="0"/>
                      <a:ext cx="3168015" cy="2155890"/>
                    </a:xfrm>
                    <a:prstGeom prst="rect">
                      <a:avLst/>
                    </a:prstGeom>
                    <a:ln>
                      <a:noFill/>
                    </a:ln>
                    <a:extLst>
                      <a:ext uri="{53640926-AAD7-44D8-BBD7-CCE9431645EC}">
                        <a14:shadowObscured xmlns:a14="http://schemas.microsoft.com/office/drawing/2010/main"/>
                      </a:ext>
                    </a:extLst>
                  </pic:spPr>
                </pic:pic>
              </a:graphicData>
            </a:graphic>
          </wp:inline>
        </w:drawing>
      </w:r>
    </w:p>
    <w:p w14:paraId="00FA757E" w14:textId="0E3C9DA9" w:rsidR="000D2C0E" w:rsidRPr="001565E8" w:rsidRDefault="00760CE5" w:rsidP="00611F0E">
      <w:pPr>
        <w:pStyle w:val="RSCI04CaptiontoFigureSchemeChart"/>
        <w:rPr>
          <w:rStyle w:val="RSCB02ArticleTextChar"/>
          <w:sz w:val="14"/>
        </w:rPr>
      </w:pPr>
      <w:r w:rsidRPr="001565E8">
        <w:rPr>
          <w:b/>
        </w:rPr>
        <w:t>Fig.</w:t>
      </w:r>
      <w:r w:rsidR="000D2C0E" w:rsidRPr="001565E8">
        <w:rPr>
          <w:b/>
        </w:rPr>
        <w:t xml:space="preserve"> 3</w:t>
      </w:r>
      <w:r w:rsidR="000D2C0E" w:rsidRPr="001565E8">
        <w:t xml:space="preserve"> Storage modulus as a function of temperature</w:t>
      </w:r>
      <w:r w:rsidR="00F129F5" w:rsidRPr="001565E8">
        <w:t>,</w:t>
      </w:r>
      <w:r w:rsidR="000D2C0E" w:rsidRPr="001565E8">
        <w:t xml:space="preserve"> for TBPE-2 to 5. The order-to-disorder transition (</w:t>
      </w:r>
      <w:r w:rsidR="000D2C0E" w:rsidRPr="001565E8">
        <w:rPr>
          <w:i/>
        </w:rPr>
        <w:t>T</w:t>
      </w:r>
      <w:r w:rsidR="000D2C0E" w:rsidRPr="001565E8">
        <w:rPr>
          <w:vertAlign w:val="subscript"/>
        </w:rPr>
        <w:t>ODT</w:t>
      </w:r>
      <w:r w:rsidR="000D2C0E" w:rsidRPr="001565E8">
        <w:t xml:space="preserve">) is determined as the on-set </w:t>
      </w:r>
      <w:r w:rsidR="00F129F5" w:rsidRPr="001565E8">
        <w:t>of</w:t>
      </w:r>
      <w:r w:rsidR="000D2C0E" w:rsidRPr="001565E8">
        <w:t xml:space="preserve"> the second decrease in the storage modulus, following the upper </w:t>
      </w:r>
      <w:r w:rsidR="000D2C0E" w:rsidRPr="001565E8">
        <w:rPr>
          <w:i/>
        </w:rPr>
        <w:t>T</w:t>
      </w:r>
      <w:r w:rsidR="000D2C0E" w:rsidRPr="001565E8">
        <w:rPr>
          <w:vertAlign w:val="subscript"/>
        </w:rPr>
        <w:t>g</w:t>
      </w:r>
      <w:r w:rsidR="000D2C0E" w:rsidRPr="001565E8">
        <w:t xml:space="preserve">. (See </w:t>
      </w:r>
      <w:r w:rsidR="00764EDC" w:rsidRPr="001565E8">
        <w:t>Fig.</w:t>
      </w:r>
      <w:r w:rsidR="000D2C0E" w:rsidRPr="001565E8">
        <w:t xml:space="preserve"> S4</w:t>
      </w:r>
      <w:r w:rsidR="006E2558" w:rsidRPr="001565E8">
        <w:t>5</w:t>
      </w:r>
      <w:r w:rsidR="000D2C0E" w:rsidRPr="001565E8">
        <w:t xml:space="preserve"> for</w:t>
      </w:r>
      <w:r w:rsidR="00F129F5" w:rsidRPr="001565E8">
        <w:t xml:space="preserve"> the</w:t>
      </w:r>
      <w:r w:rsidR="000D2C0E" w:rsidRPr="001565E8">
        <w:t xml:space="preserve"> individual plots and determination of </w:t>
      </w:r>
      <w:r w:rsidR="00F129F5" w:rsidRPr="001565E8">
        <w:t xml:space="preserve">the </w:t>
      </w:r>
      <w:r w:rsidR="000D2C0E" w:rsidRPr="001565E8">
        <w:rPr>
          <w:i/>
        </w:rPr>
        <w:t>T</w:t>
      </w:r>
      <w:r w:rsidR="000D2C0E" w:rsidRPr="001565E8">
        <w:rPr>
          <w:vertAlign w:val="subscript"/>
        </w:rPr>
        <w:t>ODT</w:t>
      </w:r>
      <w:r w:rsidR="000D2C0E" w:rsidRPr="001565E8">
        <w:t xml:space="preserve"> values). </w:t>
      </w:r>
    </w:p>
    <w:p w14:paraId="1245ACB9" w14:textId="291D2C3D" w:rsidR="006756BB" w:rsidRPr="001565E8" w:rsidRDefault="00BB0517" w:rsidP="00B9392D">
      <w:pPr>
        <w:pStyle w:val="RSCB02ArticleText"/>
        <w:rPr>
          <w:rStyle w:val="RSCB02ArticleTextChar"/>
        </w:rPr>
      </w:pPr>
      <w:r w:rsidRPr="001565E8">
        <w:rPr>
          <w:rStyle w:val="RSCB02ArticleTextChar"/>
        </w:rPr>
        <w:t>parameter is determined as χ</w:t>
      </w:r>
      <w:r w:rsidRPr="001565E8">
        <w:rPr>
          <w:rStyle w:val="RSCB02ArticleTextChar"/>
          <w:vertAlign w:val="subscript"/>
        </w:rPr>
        <w:t>PE-PDL</w:t>
      </w:r>
      <w:r w:rsidRPr="001565E8">
        <w:rPr>
          <w:rStyle w:val="RSCB02ArticleTextChar"/>
        </w:rPr>
        <w:t xml:space="preserve"> ~ 0.035, at a temperature of 150 °C. </w:t>
      </w:r>
      <w:r w:rsidR="009533CA" w:rsidRPr="001565E8">
        <w:rPr>
          <w:rStyle w:val="RSCB02ArticleTextChar"/>
        </w:rPr>
        <w:t>Th</w:t>
      </w:r>
      <w:r w:rsidR="00C11E77" w:rsidRPr="001565E8">
        <w:rPr>
          <w:rStyle w:val="RSCB02ArticleTextChar"/>
        </w:rPr>
        <w:t xml:space="preserve">e </w:t>
      </w:r>
      <w:r w:rsidR="009533CA" w:rsidRPr="001565E8">
        <w:rPr>
          <w:rStyle w:val="RSCB02ArticleTextChar"/>
        </w:rPr>
        <w:t>value</w:t>
      </w:r>
      <w:r w:rsidR="00735863" w:rsidRPr="001565E8">
        <w:rPr>
          <w:rStyle w:val="RSCB02ArticleTextChar"/>
        </w:rPr>
        <w:t xml:space="preserve"> </w:t>
      </w:r>
      <w:r w:rsidR="00FE235F" w:rsidRPr="001565E8">
        <w:rPr>
          <w:rStyle w:val="RSCB02ArticleTextChar"/>
        </w:rPr>
        <w:t xml:space="preserve">is comparable </w:t>
      </w:r>
      <w:r w:rsidR="00567EA3" w:rsidRPr="001565E8">
        <w:rPr>
          <w:rStyle w:val="RSCB02ArticleTextChar"/>
        </w:rPr>
        <w:t xml:space="preserve">to </w:t>
      </w:r>
      <w:r w:rsidR="001D639E" w:rsidRPr="001565E8">
        <w:rPr>
          <w:rStyle w:val="RSCB02ArticleTextChar"/>
        </w:rPr>
        <w:t>that</w:t>
      </w:r>
      <w:r w:rsidR="00D33374" w:rsidRPr="001565E8">
        <w:rPr>
          <w:rStyle w:val="RSCB02ArticleTextChar"/>
        </w:rPr>
        <w:t xml:space="preserve"> reported for PLA-PCL</w:t>
      </w:r>
      <w:r w:rsidR="00C11E77" w:rsidRPr="001565E8">
        <w:rPr>
          <w:rStyle w:val="RSCB02ArticleTextChar"/>
        </w:rPr>
        <w:t xml:space="preserve"> {poly(lactide)-</w:t>
      </w:r>
      <w:r w:rsidR="00C11E77" w:rsidRPr="001565E8">
        <w:rPr>
          <w:rStyle w:val="RSCB02ArticleTextChar"/>
          <w:i/>
        </w:rPr>
        <w:t>b</w:t>
      </w:r>
      <w:r w:rsidR="00C11E77" w:rsidRPr="001565E8">
        <w:rPr>
          <w:rStyle w:val="RSCB02ArticleTextChar"/>
        </w:rPr>
        <w:t>-poly(caprolactone)}</w:t>
      </w:r>
      <w:r w:rsidR="00D33374" w:rsidRPr="001565E8">
        <w:rPr>
          <w:rStyle w:val="RSCB02ArticleTextChar"/>
        </w:rPr>
        <w:t xml:space="preserve"> </w:t>
      </w:r>
      <w:r w:rsidR="009533CA" w:rsidRPr="001565E8">
        <w:rPr>
          <w:rStyle w:val="RSCB02ArticleTextChar"/>
        </w:rPr>
        <w:t xml:space="preserve">or </w:t>
      </w:r>
      <w:r w:rsidR="00D33374" w:rsidRPr="001565E8">
        <w:rPr>
          <w:rStyle w:val="RSCB02ArticleTextChar"/>
        </w:rPr>
        <w:t>PS-PI</w:t>
      </w:r>
      <w:r w:rsidR="00754A99" w:rsidRPr="001565E8">
        <w:rPr>
          <w:rStyle w:val="RSCB02ArticleTextChar"/>
        </w:rPr>
        <w:t>,</w:t>
      </w:r>
      <w:r w:rsidR="00D33374" w:rsidRPr="001565E8">
        <w:rPr>
          <w:rStyle w:val="RSCB02ArticleTextChar"/>
        </w:rPr>
        <w:t xml:space="preserve"> but weak</w:t>
      </w:r>
      <w:r w:rsidR="00567EA3" w:rsidRPr="001565E8">
        <w:rPr>
          <w:rStyle w:val="RSCB02ArticleTextChar"/>
        </w:rPr>
        <w:t>er</w:t>
      </w:r>
      <w:r w:rsidR="00FE235F" w:rsidRPr="001565E8">
        <w:rPr>
          <w:rStyle w:val="RSCB02ArticleTextChar"/>
        </w:rPr>
        <w:t xml:space="preserve"> </w:t>
      </w:r>
      <w:r w:rsidR="009533CA" w:rsidRPr="001565E8">
        <w:rPr>
          <w:rStyle w:val="RSCB02ArticleTextChar"/>
        </w:rPr>
        <w:t>than for</w:t>
      </w:r>
      <w:r w:rsidR="00FE235F" w:rsidRPr="001565E8">
        <w:rPr>
          <w:rStyle w:val="RSCB02ArticleTextChar"/>
        </w:rPr>
        <w:t xml:space="preserve"> PLA-PDL</w:t>
      </w:r>
      <w:r w:rsidR="00D33374" w:rsidRPr="001565E8">
        <w:rPr>
          <w:rStyle w:val="RSCB02ArticleTextChar"/>
        </w:rPr>
        <w:t xml:space="preserve"> (</w:t>
      </w:r>
      <w:r w:rsidR="008B6C7D" w:rsidRPr="001565E8">
        <w:rPr>
          <w:rStyle w:val="RSCB02ArticleTextChar"/>
        </w:rPr>
        <w:t xml:space="preserve">see SI </w:t>
      </w:r>
      <w:r w:rsidR="00D33374" w:rsidRPr="001565E8">
        <w:rPr>
          <w:rStyle w:val="RSCB02ArticleTextChar"/>
        </w:rPr>
        <w:t xml:space="preserve">Table </w:t>
      </w:r>
      <w:r w:rsidR="00530C7D" w:rsidRPr="001565E8">
        <w:rPr>
          <w:rStyle w:val="RSCB02ArticleTextChar"/>
        </w:rPr>
        <w:t>S6</w:t>
      </w:r>
      <w:r w:rsidR="008B6C7D" w:rsidRPr="001565E8">
        <w:rPr>
          <w:rStyle w:val="RSCB02ArticleTextChar"/>
        </w:rPr>
        <w:t xml:space="preserve"> for specific values and references</w:t>
      </w:r>
      <w:r w:rsidR="00D33374" w:rsidRPr="001565E8">
        <w:rPr>
          <w:rStyle w:val="RSCB02ArticleTextChar"/>
        </w:rPr>
        <w:t>).</w:t>
      </w:r>
      <w:r w:rsidR="00CB1C94" w:rsidRPr="001565E8">
        <w:rPr>
          <w:rStyle w:val="RSCB02ArticleTextChar"/>
        </w:rPr>
        <w:fldChar w:fldCharType="begin"/>
      </w:r>
      <w:r w:rsidR="006E121B" w:rsidRPr="001565E8">
        <w:rPr>
          <w:rStyle w:val="RSCB02ArticleTextChar"/>
        </w:rPr>
        <w:instrText xml:space="preserve"> ADDIN EN.CITE &lt;EndNote&gt;&lt;Cite&gt;&lt;Author&gt;Sinturel&lt;/Author&gt;&lt;Year&gt;2015&lt;/Year&gt;&lt;RecNum&gt;19&lt;/RecNum&gt;&lt;DisplayText&gt;&lt;style face="superscript"&gt;11&lt;/style&gt;&lt;/DisplayText&gt;&lt;record&gt;&lt;rec-number&gt;19&lt;/rec-number&gt;&lt;foreign-keys&gt;&lt;key app="EN" db-id="pe0x59sfdx5vdneta275esxctfs0szw500w0" timestamp="1558347431"&gt;19&lt;/key&gt;&lt;/foreign-keys&gt;&lt;ref-type name="Journal Article"&gt;17&lt;/ref-type&gt;&lt;contributors&gt;&lt;authors&gt;&lt;author&gt;Sinturel, Christophe&lt;/author&gt;&lt;author&gt;Bates, Frank S.&lt;/author&gt;&lt;author&gt;Hillmyer, Marc A.&lt;/author&gt;&lt;/authors&gt;&lt;/contributors&gt;&lt;titles&gt;&lt;title&gt;High χ–Low N Block Polymers: How Far Can We Go?&lt;/title&gt;&lt;secondary-title&gt;ACS Macro Lett.&lt;/secondary-title&gt;&lt;/titles&gt;&lt;periodical&gt;&lt;full-title&gt;ACS Macro Lett.&lt;/full-title&gt;&lt;/periodical&gt;&lt;pages&gt;1044-1050&lt;/pages&gt;&lt;volume&gt;4&lt;/volume&gt;&lt;number&gt;9&lt;/number&gt;&lt;dates&gt;&lt;year&gt;2015&lt;/year&gt;&lt;pub-dates&gt;&lt;date&gt;2015/09/15&lt;/date&gt;&lt;/pub-dates&gt;&lt;/dates&gt;&lt;publisher&gt;American Chemical Society&lt;/publisher&gt;&lt;urls&gt;&lt;related-urls&gt;&lt;url&gt;&lt;style face="underline" font="default" size="100%"&gt;https://doi.org/10.1021/acsmacrolett.5b00472&lt;/style&gt;&lt;/url&gt;&lt;url&gt;&lt;style face="underline" font="default" size="100%"&gt;https://pubs.acs.org/doi/pdfplus/10.1021/acsmacrolett.5b00472&lt;/style&gt;&lt;/url&gt;&lt;/related-urls&gt;&lt;/urls&gt;&lt;electronic-resource-num&gt;10.1021/acsmacrolett.5b00472&lt;/electronic-resource-num&gt;&lt;/record&gt;&lt;/Cite&gt;&lt;/EndNote&gt;</w:instrText>
      </w:r>
      <w:r w:rsidR="00CB1C94" w:rsidRPr="001565E8">
        <w:rPr>
          <w:rStyle w:val="RSCB02ArticleTextChar"/>
        </w:rPr>
        <w:fldChar w:fldCharType="separate"/>
      </w:r>
      <w:r w:rsidR="00464165" w:rsidRPr="001565E8">
        <w:rPr>
          <w:rStyle w:val="RSCB02ArticleTextChar"/>
          <w:noProof/>
          <w:vertAlign w:val="superscript"/>
        </w:rPr>
        <w:t>11</w:t>
      </w:r>
      <w:r w:rsidR="00CB1C94" w:rsidRPr="001565E8">
        <w:rPr>
          <w:rStyle w:val="RSCB02ArticleTextChar"/>
        </w:rPr>
        <w:fldChar w:fldCharType="end"/>
      </w:r>
      <w:r w:rsidR="00D33374" w:rsidRPr="001565E8">
        <w:rPr>
          <w:rStyle w:val="RSCB02ArticleTextChar"/>
        </w:rPr>
        <w:t xml:space="preserve"> </w:t>
      </w:r>
      <w:r w:rsidR="009533CA" w:rsidRPr="001565E8">
        <w:rPr>
          <w:rStyle w:val="RSCB02ArticleTextChar"/>
        </w:rPr>
        <w:t xml:space="preserve">The weak </w:t>
      </w:r>
      <w:r w:rsidR="00567EA3" w:rsidRPr="001565E8">
        <w:rPr>
          <w:rStyle w:val="RSCB02ArticleTextChar"/>
        </w:rPr>
        <w:t xml:space="preserve">segregation strength is </w:t>
      </w:r>
      <w:r w:rsidR="00754A99" w:rsidRPr="001565E8">
        <w:rPr>
          <w:rStyle w:val="RSCB02ArticleTextChar"/>
        </w:rPr>
        <w:t xml:space="preserve">fully </w:t>
      </w:r>
      <w:r w:rsidR="00567EA3" w:rsidRPr="001565E8">
        <w:rPr>
          <w:rStyle w:val="RSCB02ArticleTextChar"/>
        </w:rPr>
        <w:t>consistent with</w:t>
      </w:r>
      <w:r w:rsidR="00F7568D" w:rsidRPr="001565E8">
        <w:rPr>
          <w:rStyle w:val="RSCB02ArticleTextChar"/>
        </w:rPr>
        <w:t xml:space="preserve"> </w:t>
      </w:r>
      <w:r w:rsidR="009533CA" w:rsidRPr="001565E8">
        <w:rPr>
          <w:rStyle w:val="RSCB02ArticleTextChar"/>
        </w:rPr>
        <w:t xml:space="preserve">the high </w:t>
      </w:r>
      <w:r w:rsidR="00F7568D" w:rsidRPr="001565E8">
        <w:rPr>
          <w:rStyle w:val="RSCB02ArticleTextChar"/>
          <w:i/>
        </w:rPr>
        <w:t>N</w:t>
      </w:r>
      <w:r w:rsidR="009533CA" w:rsidRPr="001565E8">
        <w:rPr>
          <w:rStyle w:val="RSCB02ArticleTextChar"/>
          <w:i/>
        </w:rPr>
        <w:t xml:space="preserve"> </w:t>
      </w:r>
      <w:r w:rsidR="009533CA" w:rsidRPr="001565E8">
        <w:rPr>
          <w:rStyle w:val="RSCB02ArticleTextChar"/>
        </w:rPr>
        <w:t>(</w:t>
      </w:r>
      <w:r w:rsidR="00524E1B" w:rsidRPr="001565E8">
        <w:rPr>
          <w:rStyle w:val="RSCB02ArticleTextChar"/>
        </w:rPr>
        <w:t xml:space="preserve">total </w:t>
      </w:r>
      <w:r w:rsidR="006479B5" w:rsidRPr="001565E8">
        <w:rPr>
          <w:rStyle w:val="RSCB02ArticleTextChar"/>
        </w:rPr>
        <w:t>d</w:t>
      </w:r>
      <w:r w:rsidR="009533CA" w:rsidRPr="001565E8">
        <w:rPr>
          <w:rStyle w:val="RSCB02ArticleTextChar"/>
        </w:rPr>
        <w:t>egree of polymerization)</w:t>
      </w:r>
      <w:r w:rsidR="00567EA3" w:rsidRPr="001565E8">
        <w:rPr>
          <w:rStyle w:val="RSCB02ArticleTextChar"/>
        </w:rPr>
        <w:t xml:space="preserve"> </w:t>
      </w:r>
      <w:r w:rsidR="00D33374" w:rsidRPr="001565E8">
        <w:rPr>
          <w:rStyle w:val="RSCB02ArticleTextChar"/>
        </w:rPr>
        <w:t xml:space="preserve">required </w:t>
      </w:r>
      <w:r w:rsidR="009533CA" w:rsidRPr="001565E8">
        <w:rPr>
          <w:rStyle w:val="RSCB02ArticleTextChar"/>
        </w:rPr>
        <w:t xml:space="preserve">to observe </w:t>
      </w:r>
      <w:r w:rsidR="00D33374" w:rsidRPr="001565E8">
        <w:rPr>
          <w:rStyle w:val="RSCB02ArticleTextChar"/>
        </w:rPr>
        <w:t xml:space="preserve">phase </w:t>
      </w:r>
      <w:r w:rsidR="00D632B3" w:rsidRPr="001565E8">
        <w:rPr>
          <w:rStyle w:val="RSCB02ArticleTextChar"/>
        </w:rPr>
        <w:t>segregation</w:t>
      </w:r>
      <w:r w:rsidR="0048582D" w:rsidRPr="001565E8">
        <w:rPr>
          <w:rStyle w:val="RSCB02ArticleTextChar"/>
        </w:rPr>
        <w:t xml:space="preserve"> and</w:t>
      </w:r>
      <w:r w:rsidR="00D632B3" w:rsidRPr="001565E8">
        <w:rPr>
          <w:rStyle w:val="RSCB02ArticleTextChar"/>
        </w:rPr>
        <w:t xml:space="preserve"> </w:t>
      </w:r>
      <w:r w:rsidR="009533CA" w:rsidRPr="001565E8">
        <w:rPr>
          <w:rStyle w:val="RSCB02ArticleTextChar"/>
        </w:rPr>
        <w:t xml:space="preserve">the </w:t>
      </w:r>
      <w:r w:rsidR="0048582D" w:rsidRPr="001565E8">
        <w:rPr>
          <w:rStyle w:val="RSCB02ArticleTextChar"/>
        </w:rPr>
        <w:t xml:space="preserve">broad </w:t>
      </w:r>
      <w:r w:rsidR="008A4540" w:rsidRPr="001565E8">
        <w:rPr>
          <w:rStyle w:val="RSCB02ArticleTextChar"/>
        </w:rPr>
        <w:t xml:space="preserve">upper </w:t>
      </w:r>
      <w:r w:rsidR="0048582D" w:rsidRPr="001565E8">
        <w:rPr>
          <w:rStyle w:val="RSCB02ArticleTextChar"/>
        </w:rPr>
        <w:t>glass transitions</w:t>
      </w:r>
      <w:r w:rsidR="009533CA" w:rsidRPr="001565E8">
        <w:rPr>
          <w:rStyle w:val="RSCB02ArticleTextChar"/>
        </w:rPr>
        <w:t xml:space="preserve"> </w:t>
      </w:r>
      <w:r w:rsidR="0048582D" w:rsidRPr="001565E8">
        <w:rPr>
          <w:rStyle w:val="RSCB02ArticleTextChar"/>
        </w:rPr>
        <w:t xml:space="preserve">typical </w:t>
      </w:r>
      <w:r w:rsidR="001B3856" w:rsidRPr="001565E8">
        <w:rPr>
          <w:rStyle w:val="RSCB02ArticleTextChar"/>
        </w:rPr>
        <w:t xml:space="preserve">of </w:t>
      </w:r>
      <w:r w:rsidR="009533CA" w:rsidRPr="001565E8">
        <w:rPr>
          <w:rStyle w:val="RSCB02ArticleTextChar"/>
        </w:rPr>
        <w:t>wider</w:t>
      </w:r>
      <w:r w:rsidR="0048582D" w:rsidRPr="001565E8">
        <w:rPr>
          <w:rStyle w:val="RSCB02ArticleTextChar"/>
        </w:rPr>
        <w:t xml:space="preserve"> interfacial </w:t>
      </w:r>
      <w:r w:rsidR="001B3856" w:rsidRPr="001565E8">
        <w:rPr>
          <w:rStyle w:val="RSCB02ArticleTextChar"/>
        </w:rPr>
        <w:t>separations</w:t>
      </w:r>
      <w:r w:rsidR="0048582D" w:rsidRPr="001565E8">
        <w:rPr>
          <w:rStyle w:val="RSCB02ArticleTextChar"/>
        </w:rPr>
        <w:t xml:space="preserve">. </w:t>
      </w:r>
    </w:p>
    <w:p w14:paraId="34543524" w14:textId="6AA7642C" w:rsidR="0048582D" w:rsidRPr="001565E8" w:rsidRDefault="006756BB" w:rsidP="00B9392D">
      <w:pPr>
        <w:pStyle w:val="RSCB02ArticleText"/>
        <w:rPr>
          <w:rStyle w:val="RSCB02ArticleTextChar"/>
        </w:rPr>
      </w:pPr>
      <w:r w:rsidRPr="001565E8">
        <w:rPr>
          <w:rStyle w:val="RSCB02ArticleTextChar"/>
        </w:rPr>
        <w:tab/>
      </w:r>
      <w:r w:rsidR="0048582D" w:rsidRPr="001565E8">
        <w:rPr>
          <w:rStyle w:val="RSCB02ArticleTextChar"/>
        </w:rPr>
        <w:t xml:space="preserve">The </w:t>
      </w:r>
      <w:r w:rsidR="00754A99" w:rsidRPr="001565E8">
        <w:rPr>
          <w:rStyle w:val="RSCB02ArticleTextChar"/>
        </w:rPr>
        <w:t xml:space="preserve">TGA data </w:t>
      </w:r>
      <w:r w:rsidR="009533CA" w:rsidRPr="001565E8">
        <w:rPr>
          <w:rStyle w:val="RSCB02ArticleTextChar"/>
        </w:rPr>
        <w:t xml:space="preserve">for these samples </w:t>
      </w:r>
      <w:r w:rsidR="00754A99" w:rsidRPr="001565E8">
        <w:rPr>
          <w:rStyle w:val="RSCB02ArticleTextChar"/>
        </w:rPr>
        <w:t>show</w:t>
      </w:r>
      <w:r w:rsidR="009533CA" w:rsidRPr="001565E8">
        <w:rPr>
          <w:rStyle w:val="RSCB02ArticleTextChar"/>
        </w:rPr>
        <w:t xml:space="preserve"> on-set </w:t>
      </w:r>
      <w:r w:rsidR="001B3856" w:rsidRPr="001565E8">
        <w:rPr>
          <w:rStyle w:val="RSCB02ArticleTextChar"/>
        </w:rPr>
        <w:t xml:space="preserve">thermal degradation </w:t>
      </w:r>
      <w:r w:rsidR="009533CA" w:rsidRPr="001565E8">
        <w:rPr>
          <w:rStyle w:val="RSCB02ArticleTextChar"/>
        </w:rPr>
        <w:t xml:space="preserve">temperatures for </w:t>
      </w:r>
      <w:r w:rsidR="001B3856" w:rsidRPr="001565E8">
        <w:rPr>
          <w:rStyle w:val="RSCB02ArticleTextChar"/>
        </w:rPr>
        <w:t>the</w:t>
      </w:r>
      <w:r w:rsidR="0048582D" w:rsidRPr="001565E8">
        <w:rPr>
          <w:rStyle w:val="RSCB02ArticleTextChar"/>
        </w:rPr>
        <w:t xml:space="preserve"> PE (10.2 kg mol</w:t>
      </w:r>
      <w:r w:rsidR="0048582D" w:rsidRPr="001565E8">
        <w:rPr>
          <w:rStyle w:val="RSCB02ArticleTextChar"/>
          <w:vertAlign w:val="superscript"/>
        </w:rPr>
        <w:t>-1</w:t>
      </w:r>
      <w:r w:rsidR="0048582D" w:rsidRPr="001565E8">
        <w:rPr>
          <w:rStyle w:val="RSCB02ArticleTextChar"/>
        </w:rPr>
        <w:t>) and PDL (60 kg mol</w:t>
      </w:r>
      <w:r w:rsidR="0048582D" w:rsidRPr="001565E8">
        <w:rPr>
          <w:rStyle w:val="RSCB02ArticleTextChar"/>
          <w:vertAlign w:val="superscript"/>
        </w:rPr>
        <w:t>-1</w:t>
      </w:r>
      <w:r w:rsidR="0048582D" w:rsidRPr="001565E8">
        <w:rPr>
          <w:rStyle w:val="RSCB02ArticleTextChar"/>
        </w:rPr>
        <w:t>)</w:t>
      </w:r>
      <w:r w:rsidR="009533CA" w:rsidRPr="001565E8">
        <w:rPr>
          <w:rStyle w:val="RSCB02ArticleTextChar"/>
        </w:rPr>
        <w:t xml:space="preserve"> blocks </w:t>
      </w:r>
      <w:r w:rsidR="00754A99" w:rsidRPr="001565E8">
        <w:rPr>
          <w:rStyle w:val="RSCB02ArticleTextChar"/>
        </w:rPr>
        <w:t>at</w:t>
      </w:r>
      <w:r w:rsidR="009533CA" w:rsidRPr="001565E8">
        <w:rPr>
          <w:rStyle w:val="RSCB02ArticleTextChar"/>
        </w:rPr>
        <w:t xml:space="preserve"> surprisingly similar</w:t>
      </w:r>
      <w:r w:rsidR="00754A99" w:rsidRPr="001565E8">
        <w:rPr>
          <w:rStyle w:val="RSCB02ArticleTextChar"/>
        </w:rPr>
        <w:t xml:space="preserve"> </w:t>
      </w:r>
      <w:r w:rsidR="001B3856" w:rsidRPr="001565E8">
        <w:rPr>
          <w:rStyle w:val="RSCB02ArticleTextChar"/>
        </w:rPr>
        <w:t>temperatures</w:t>
      </w:r>
      <w:r w:rsidR="009533CA" w:rsidRPr="001565E8">
        <w:rPr>
          <w:rStyle w:val="RSCB02ArticleTextChar"/>
        </w:rPr>
        <w:t>.</w:t>
      </w:r>
      <w:r w:rsidR="0048582D" w:rsidRPr="001565E8">
        <w:rPr>
          <w:rStyle w:val="RSCB02ArticleTextChar"/>
        </w:rPr>
        <w:t xml:space="preserve"> </w:t>
      </w:r>
      <w:r w:rsidR="009533CA" w:rsidRPr="001565E8">
        <w:rPr>
          <w:rStyle w:val="RSCB02ArticleTextChar"/>
        </w:rPr>
        <w:t xml:space="preserve">For example, </w:t>
      </w:r>
      <w:r w:rsidR="0048582D" w:rsidRPr="001565E8">
        <w:rPr>
          <w:rStyle w:val="RSCB02ArticleTextChar"/>
        </w:rPr>
        <w:t xml:space="preserve">PE </w:t>
      </w:r>
      <w:r w:rsidR="009533CA" w:rsidRPr="001565E8">
        <w:rPr>
          <w:rStyle w:val="RSCB02ArticleTextChar"/>
        </w:rPr>
        <w:t>loses ~</w:t>
      </w:r>
      <w:r w:rsidR="0048582D" w:rsidRPr="001565E8">
        <w:rPr>
          <w:rStyle w:val="RSCB02ArticleTextChar"/>
        </w:rPr>
        <w:t xml:space="preserve">5% of its mass </w:t>
      </w:r>
      <w:r w:rsidR="00A97CD3" w:rsidRPr="001565E8">
        <w:rPr>
          <w:rStyle w:val="RSCB02ArticleTextChar"/>
        </w:rPr>
        <w:t>(</w:t>
      </w:r>
      <w:r w:rsidR="00A97CD3" w:rsidRPr="001565E8">
        <w:rPr>
          <w:rStyle w:val="RSCB02ArticleTextChar"/>
          <w:i/>
        </w:rPr>
        <w:t>T</w:t>
      </w:r>
      <w:r w:rsidR="00A97CD3" w:rsidRPr="001565E8">
        <w:rPr>
          <w:rStyle w:val="RSCB02ArticleTextChar"/>
          <w:vertAlign w:val="subscript"/>
        </w:rPr>
        <w:t>5%,d</w:t>
      </w:r>
      <w:r w:rsidR="00A97CD3" w:rsidRPr="001565E8">
        <w:rPr>
          <w:rStyle w:val="RSCB02ArticleTextChar"/>
        </w:rPr>
        <w:t xml:space="preserve">) </w:t>
      </w:r>
      <w:r w:rsidR="0048582D" w:rsidRPr="001565E8">
        <w:rPr>
          <w:rStyle w:val="RSCB02ArticleTextChar"/>
        </w:rPr>
        <w:t xml:space="preserve">at </w:t>
      </w:r>
      <w:r w:rsidR="009533CA" w:rsidRPr="001565E8">
        <w:rPr>
          <w:rStyle w:val="RSCB02ArticleTextChar"/>
        </w:rPr>
        <w:t>~</w:t>
      </w:r>
      <w:r w:rsidR="0048582D" w:rsidRPr="001565E8">
        <w:rPr>
          <w:rStyle w:val="RSCB02ArticleTextChar"/>
        </w:rPr>
        <w:t xml:space="preserve"> 294</w:t>
      </w:r>
      <w:r w:rsidR="0078258C" w:rsidRPr="001565E8">
        <w:rPr>
          <w:rStyle w:val="RSCB02ArticleTextChar"/>
        </w:rPr>
        <w:t xml:space="preserve"> </w:t>
      </w:r>
      <w:r w:rsidR="0048582D" w:rsidRPr="001565E8">
        <w:rPr>
          <w:rStyle w:val="RSCB02ArticleTextChar"/>
        </w:rPr>
        <w:t xml:space="preserve">°C </w:t>
      </w:r>
      <w:r w:rsidR="001B3856" w:rsidRPr="001565E8">
        <w:rPr>
          <w:rStyle w:val="RSCB02ArticleTextChar"/>
        </w:rPr>
        <w:t>and PDL at</w:t>
      </w:r>
      <w:r w:rsidR="0048582D" w:rsidRPr="001565E8">
        <w:rPr>
          <w:rStyle w:val="RSCB02ArticleTextChar"/>
        </w:rPr>
        <w:t xml:space="preserve"> </w:t>
      </w:r>
      <w:r w:rsidR="0078258C" w:rsidRPr="001565E8">
        <w:rPr>
          <w:rStyle w:val="RSCB02ArticleTextChar"/>
        </w:rPr>
        <w:t>~</w:t>
      </w:r>
      <w:r w:rsidR="0048582D" w:rsidRPr="001565E8">
        <w:rPr>
          <w:rStyle w:val="RSCB02ArticleTextChar"/>
        </w:rPr>
        <w:t xml:space="preserve">313 °C. Consequently, the TGA </w:t>
      </w:r>
      <w:r w:rsidR="0078258C" w:rsidRPr="001565E8">
        <w:rPr>
          <w:rStyle w:val="RSCB02ArticleTextChar"/>
        </w:rPr>
        <w:t xml:space="preserve">data </w:t>
      </w:r>
      <w:r w:rsidR="0048582D" w:rsidRPr="001565E8">
        <w:rPr>
          <w:rStyle w:val="RSCB02ArticleTextChar"/>
        </w:rPr>
        <w:t>for the TBPEs did not exhibit a clear two step degradation profile</w:t>
      </w:r>
      <w:r w:rsidR="0078258C" w:rsidRPr="001565E8">
        <w:rPr>
          <w:rStyle w:val="RSCB02ArticleTextChar"/>
        </w:rPr>
        <w:t>,</w:t>
      </w:r>
      <w:r w:rsidR="0048582D" w:rsidRPr="001565E8">
        <w:rPr>
          <w:rStyle w:val="RSCB02ArticleTextChar"/>
        </w:rPr>
        <w:t xml:space="preserve"> as observed for other block polymers.</w:t>
      </w:r>
      <w:r w:rsidR="0048582D" w:rsidRPr="001565E8">
        <w:rPr>
          <w:rStyle w:val="RSCB02ArticleTextChar"/>
        </w:rPr>
        <w:fldChar w:fldCharType="begin"/>
      </w:r>
      <w:r w:rsidR="00F70F89" w:rsidRPr="001565E8">
        <w:rPr>
          <w:rStyle w:val="RSCB02ArticleTextChar"/>
        </w:rPr>
        <w:instrText xml:space="preserve"> ADDIN EN.CITE &lt;EndNote&gt;&lt;Cite&gt;&lt;Author&gt;Editors: P.P. De&lt;/Author&gt;&lt;Year&gt;2010&lt;/Year&gt;&lt;RecNum&gt;284&lt;/RecNum&gt;&lt;DisplayText&gt;&lt;style face="superscript"&gt;92&lt;/style&gt;&lt;/DisplayText&gt;&lt;record&gt;&lt;rec-number&gt;284&lt;/rec-number&gt;&lt;foreign-keys&gt;&lt;key app="EN" db-id="pe0x59sfdx5vdneta275esxctfs0szw500w0" timestamp="1579021043"&gt;284&lt;/key&gt;&lt;/foreign-keys&gt;&lt;ref-type name="Book"&gt;6&lt;/ref-type&gt;&lt;contributors&gt;&lt;authors&gt;&lt;author&gt;Editors: P.P. De, N. Roy Choudhury, and N.K. Dutta&lt;/author&gt;&lt;/authors&gt;&lt;secondary-authors&gt;&lt;author&gt;Editors: P.P. De, N. Roy Choudhury, and N.K. Dutta&lt;/author&gt;&lt;/secondary-authors&gt;&lt;/contributors&gt;&lt;titles&gt;&lt;title&gt;Thermal Analysis of Rubbers and Rubbery Materials&lt;/title&gt;&lt;/titles&gt;&lt;dates&gt;&lt;year&gt;2010&lt;/year&gt;&lt;/dates&gt;&lt;pub-location&gt;iSmithers Shawbury, Shrewsbury, Shropshire, SY4 4NR, UK&lt;/pub-location&gt;&lt;publisher&gt;Smithers Rapra Technology Ltd&lt;/publisher&gt;&lt;isbn&gt;978-1-84735-104-2 &lt;/isbn&gt;&lt;urls&gt;&lt;/urls&gt;&lt;/record&gt;&lt;/Cite&gt;&lt;/EndNote&gt;</w:instrText>
      </w:r>
      <w:r w:rsidR="0048582D" w:rsidRPr="001565E8">
        <w:rPr>
          <w:rStyle w:val="RSCB02ArticleTextChar"/>
        </w:rPr>
        <w:fldChar w:fldCharType="separate"/>
      </w:r>
      <w:r w:rsidR="00F70F89" w:rsidRPr="001565E8">
        <w:rPr>
          <w:rStyle w:val="RSCB02ArticleTextChar"/>
          <w:noProof/>
          <w:vertAlign w:val="superscript"/>
        </w:rPr>
        <w:t>92</w:t>
      </w:r>
      <w:r w:rsidR="0048582D" w:rsidRPr="001565E8">
        <w:rPr>
          <w:rStyle w:val="RSCB02ArticleTextChar"/>
        </w:rPr>
        <w:fldChar w:fldCharType="end"/>
      </w:r>
      <w:r w:rsidR="0048582D" w:rsidRPr="001565E8">
        <w:rPr>
          <w:rStyle w:val="RSCB02ArticleTextChar"/>
        </w:rPr>
        <w:t xml:space="preserve"> </w:t>
      </w:r>
      <w:r w:rsidR="001B3856" w:rsidRPr="001565E8">
        <w:rPr>
          <w:rStyle w:val="RSCB02ArticleTextChar"/>
        </w:rPr>
        <w:t>The first derivative of the data does reveal t</w:t>
      </w:r>
      <w:r w:rsidR="00754A99" w:rsidRPr="001565E8">
        <w:rPr>
          <w:rStyle w:val="RSCB02ArticleTextChar"/>
        </w:rPr>
        <w:t>he</w:t>
      </w:r>
      <w:r w:rsidR="0078258C" w:rsidRPr="001565E8">
        <w:rPr>
          <w:rStyle w:val="RSCB02ArticleTextChar"/>
        </w:rPr>
        <w:t xml:space="preserve"> </w:t>
      </w:r>
      <w:r w:rsidR="0048582D" w:rsidRPr="001565E8">
        <w:rPr>
          <w:rStyle w:val="RSCB02ArticleTextChar"/>
        </w:rPr>
        <w:t xml:space="preserve">two-step degradation </w:t>
      </w:r>
      <w:r w:rsidR="001B3856" w:rsidRPr="001565E8">
        <w:rPr>
          <w:rStyle w:val="RSCB02ArticleTextChar"/>
        </w:rPr>
        <w:t>and</w:t>
      </w:r>
      <w:r w:rsidR="00754A99" w:rsidRPr="001565E8">
        <w:rPr>
          <w:rStyle w:val="RSCB02ArticleTextChar"/>
        </w:rPr>
        <w:t xml:space="preserve"> </w:t>
      </w:r>
      <w:r w:rsidR="0078258C" w:rsidRPr="001565E8">
        <w:rPr>
          <w:rStyle w:val="RSCB02ArticleTextChar"/>
        </w:rPr>
        <w:t>is fully consistent with</w:t>
      </w:r>
      <w:r w:rsidR="0048582D" w:rsidRPr="001565E8">
        <w:rPr>
          <w:rStyle w:val="RSCB02ArticleTextChar"/>
        </w:rPr>
        <w:t xml:space="preserve"> the block architecture (</w:t>
      </w:r>
      <w:r w:rsidR="00764EDC" w:rsidRPr="001565E8">
        <w:rPr>
          <w:rStyle w:val="RSCB02ArticleTextChar"/>
        </w:rPr>
        <w:t>Fig.</w:t>
      </w:r>
      <w:r w:rsidR="0048582D" w:rsidRPr="001565E8">
        <w:rPr>
          <w:rStyle w:val="RSCB02ArticleTextChar"/>
        </w:rPr>
        <w:t xml:space="preserve"> </w:t>
      </w:r>
      <w:r w:rsidR="00530C7D" w:rsidRPr="001565E8">
        <w:rPr>
          <w:rStyle w:val="RSCB02ArticleTextChar"/>
        </w:rPr>
        <w:t>S4</w:t>
      </w:r>
      <w:r w:rsidR="003938D4" w:rsidRPr="001565E8">
        <w:rPr>
          <w:rStyle w:val="RSCB02ArticleTextChar"/>
        </w:rPr>
        <w:t>7</w:t>
      </w:r>
      <w:r w:rsidR="0048582D" w:rsidRPr="001565E8">
        <w:rPr>
          <w:rStyle w:val="RSCB02ArticleTextChar"/>
        </w:rPr>
        <w:t xml:space="preserve">). </w:t>
      </w:r>
      <w:r w:rsidR="001B3856" w:rsidRPr="001565E8">
        <w:rPr>
          <w:rStyle w:val="RSCB02ArticleTextChar"/>
        </w:rPr>
        <w:t>In all cases, t</w:t>
      </w:r>
      <w:r w:rsidR="0078258C" w:rsidRPr="001565E8">
        <w:rPr>
          <w:rStyle w:val="RSCB02ArticleTextChar"/>
        </w:rPr>
        <w:t>he approximate</w:t>
      </w:r>
      <w:r w:rsidR="0048582D" w:rsidRPr="001565E8">
        <w:rPr>
          <w:rStyle w:val="RSCB02ArticleTextChar"/>
        </w:rPr>
        <w:t xml:space="preserve"> mass loss for each step </w:t>
      </w:r>
      <w:r w:rsidR="0078258C" w:rsidRPr="001565E8">
        <w:rPr>
          <w:rStyle w:val="RSCB02ArticleTextChar"/>
        </w:rPr>
        <w:t xml:space="preserve">correlates well </w:t>
      </w:r>
      <w:r w:rsidR="0048582D" w:rsidRPr="001565E8">
        <w:rPr>
          <w:rStyle w:val="RSCB02ArticleTextChar"/>
        </w:rPr>
        <w:t xml:space="preserve">with the </w:t>
      </w:r>
      <w:r w:rsidR="001B3856" w:rsidRPr="001565E8">
        <w:rPr>
          <w:rStyle w:val="RSCB02ArticleTextChar"/>
        </w:rPr>
        <w:t>polymer compositions</w:t>
      </w:r>
      <w:r w:rsidR="0078258C" w:rsidRPr="001565E8">
        <w:rPr>
          <w:rStyle w:val="RSCB02ArticleTextChar"/>
        </w:rPr>
        <w:t xml:space="preserve"> and suggests that the </w:t>
      </w:r>
      <w:r w:rsidR="0048582D" w:rsidRPr="001565E8">
        <w:rPr>
          <w:rStyle w:val="RSCB02ArticleTextChar"/>
        </w:rPr>
        <w:t xml:space="preserve">outer PE blocks </w:t>
      </w:r>
      <w:r w:rsidR="0078258C" w:rsidRPr="001565E8">
        <w:rPr>
          <w:rStyle w:val="RSCB02ArticleTextChar"/>
        </w:rPr>
        <w:t xml:space="preserve">degrade </w:t>
      </w:r>
      <w:r w:rsidR="0048582D" w:rsidRPr="001565E8">
        <w:rPr>
          <w:rStyle w:val="RSCB02ArticleTextChar"/>
        </w:rPr>
        <w:t xml:space="preserve">first </w:t>
      </w:r>
      <w:r w:rsidR="00C44A44" w:rsidRPr="001565E8">
        <w:rPr>
          <w:rStyle w:val="RSCB02ArticleTextChar"/>
        </w:rPr>
        <w:t xml:space="preserve">(Table </w:t>
      </w:r>
      <w:r w:rsidR="00530C7D" w:rsidRPr="001565E8">
        <w:rPr>
          <w:rStyle w:val="RSCB02ArticleTextChar"/>
        </w:rPr>
        <w:t>S7</w:t>
      </w:r>
      <w:r w:rsidR="0048582D" w:rsidRPr="001565E8">
        <w:rPr>
          <w:rStyle w:val="RSCB02ArticleTextChar"/>
        </w:rPr>
        <w:t xml:space="preserve">). </w:t>
      </w:r>
      <w:r w:rsidR="0078258C" w:rsidRPr="001565E8">
        <w:rPr>
          <w:rStyle w:val="RSCB02ArticleTextChar"/>
        </w:rPr>
        <w:t xml:space="preserve">As might be expected, </w:t>
      </w:r>
      <w:r w:rsidR="0048582D" w:rsidRPr="001565E8">
        <w:rPr>
          <w:rStyle w:val="RSCB02ArticleTextChar"/>
        </w:rPr>
        <w:t>the</w:t>
      </w:r>
      <w:r w:rsidR="001B3856" w:rsidRPr="001565E8">
        <w:rPr>
          <w:rStyle w:val="RSCB02ArticleTextChar"/>
        </w:rPr>
        <w:t xml:space="preserve"> overall</w:t>
      </w:r>
      <w:r w:rsidR="0048582D" w:rsidRPr="001565E8">
        <w:rPr>
          <w:rStyle w:val="RSCB02ArticleTextChar"/>
        </w:rPr>
        <w:t xml:space="preserve"> </w:t>
      </w:r>
      <w:r w:rsidR="0078258C" w:rsidRPr="001565E8">
        <w:rPr>
          <w:rStyle w:val="RSCB02ArticleTextChar"/>
        </w:rPr>
        <w:t xml:space="preserve">polymer </w:t>
      </w:r>
      <w:r w:rsidR="00E94ED8" w:rsidRPr="001565E8">
        <w:rPr>
          <w:rStyle w:val="RSCB02ArticleTextChar"/>
        </w:rPr>
        <w:t>molar mass</w:t>
      </w:r>
      <w:r w:rsidR="00E94ED8" w:rsidRPr="001565E8">
        <w:rPr>
          <w:rStyle w:val="RSCB02ArticleTextChar"/>
          <w:i/>
        </w:rPr>
        <w:t xml:space="preserve"> </w:t>
      </w:r>
      <w:r w:rsidR="0048582D" w:rsidRPr="001565E8">
        <w:rPr>
          <w:rStyle w:val="RSCB02ArticleTextChar"/>
        </w:rPr>
        <w:t xml:space="preserve">is </w:t>
      </w:r>
      <w:r w:rsidR="0078258C" w:rsidRPr="001565E8">
        <w:rPr>
          <w:rStyle w:val="RSCB02ArticleTextChar"/>
        </w:rPr>
        <w:t xml:space="preserve">important in determining </w:t>
      </w:r>
      <w:r w:rsidR="0048582D" w:rsidRPr="001565E8">
        <w:rPr>
          <w:rStyle w:val="RSCB02ArticleTextChar"/>
        </w:rPr>
        <w:t xml:space="preserve">the </w:t>
      </w:r>
      <w:r w:rsidR="001B3856" w:rsidRPr="001565E8">
        <w:rPr>
          <w:rStyle w:val="RSCB02ArticleTextChar"/>
        </w:rPr>
        <w:t xml:space="preserve">onset of </w:t>
      </w:r>
      <w:r w:rsidR="00C44A44" w:rsidRPr="001565E8">
        <w:rPr>
          <w:rStyle w:val="RSCB02ArticleTextChar"/>
        </w:rPr>
        <w:t>degradation</w:t>
      </w:r>
      <w:r w:rsidR="00E94ED8" w:rsidRPr="001565E8">
        <w:rPr>
          <w:rStyle w:val="RSCB02ArticleTextChar"/>
        </w:rPr>
        <w:t xml:space="preserve">. </w:t>
      </w:r>
      <w:r w:rsidR="0078258C" w:rsidRPr="001565E8">
        <w:rPr>
          <w:rStyle w:val="RSCB02ArticleTextChar"/>
        </w:rPr>
        <w:t xml:space="preserve">For example, samples </w:t>
      </w:r>
      <w:r w:rsidR="00C44A44" w:rsidRPr="001565E8">
        <w:rPr>
          <w:rStyle w:val="RSCB02ArticleTextChar"/>
        </w:rPr>
        <w:t>TBPE-5</w:t>
      </w:r>
      <w:r w:rsidR="0078258C" w:rsidRPr="001565E8">
        <w:rPr>
          <w:rStyle w:val="RSCB02ArticleTextChar"/>
        </w:rPr>
        <w:t xml:space="preserve"> to -9</w:t>
      </w:r>
      <w:r w:rsidR="0048582D" w:rsidRPr="001565E8">
        <w:rPr>
          <w:rStyle w:val="RSCB02ArticleTextChar"/>
        </w:rPr>
        <w:t xml:space="preserve"> </w:t>
      </w:r>
      <w:r w:rsidR="0078258C" w:rsidRPr="001565E8">
        <w:rPr>
          <w:rStyle w:val="RSCB02ArticleTextChar"/>
        </w:rPr>
        <w:t xml:space="preserve">show higher on-set decomposition temperatures </w:t>
      </w:r>
      <w:r w:rsidR="00C44A44" w:rsidRPr="001565E8">
        <w:rPr>
          <w:rStyle w:val="RSCB02ArticleTextChar"/>
        </w:rPr>
        <w:t>(</w:t>
      </w:r>
      <w:r w:rsidR="0048582D" w:rsidRPr="001565E8">
        <w:rPr>
          <w:rStyle w:val="RSCB02ArticleTextChar"/>
          <w:i/>
        </w:rPr>
        <w:t>T</w:t>
      </w:r>
      <w:r w:rsidR="0048582D" w:rsidRPr="001565E8">
        <w:rPr>
          <w:rStyle w:val="RSCB02ArticleTextChar"/>
          <w:vertAlign w:val="subscript"/>
        </w:rPr>
        <w:t xml:space="preserve">10%,d </w:t>
      </w:r>
      <w:r w:rsidR="0078258C" w:rsidRPr="001565E8">
        <w:rPr>
          <w:rStyle w:val="RSCB02ArticleTextChar"/>
        </w:rPr>
        <w:t>=</w:t>
      </w:r>
      <w:r w:rsidR="0078258C" w:rsidRPr="001565E8">
        <w:rPr>
          <w:rStyle w:val="RSCB02ArticleTextChar"/>
          <w:vertAlign w:val="subscript"/>
        </w:rPr>
        <w:t xml:space="preserve"> </w:t>
      </w:r>
      <w:r w:rsidR="0048582D" w:rsidRPr="001565E8">
        <w:rPr>
          <w:rStyle w:val="RSCB02ArticleTextChar"/>
        </w:rPr>
        <w:t>315 °C</w:t>
      </w:r>
      <w:r w:rsidR="0078258C" w:rsidRPr="001565E8">
        <w:rPr>
          <w:rStyle w:val="RSCB02ArticleTextChar"/>
        </w:rPr>
        <w:t>;</w:t>
      </w:r>
      <w:r w:rsidR="0048582D" w:rsidRPr="001565E8">
        <w:rPr>
          <w:rStyle w:val="RSCB02ArticleTextChar"/>
        </w:rPr>
        <w:t xml:space="preserve"> </w:t>
      </w:r>
      <w:r w:rsidR="0048582D" w:rsidRPr="001565E8">
        <w:rPr>
          <w:rStyle w:val="RSCB02ArticleTextChar"/>
          <w:i/>
        </w:rPr>
        <w:t>T</w:t>
      </w:r>
      <w:r w:rsidR="0048582D" w:rsidRPr="001565E8">
        <w:rPr>
          <w:rStyle w:val="RSCB02ArticleTextChar"/>
          <w:vertAlign w:val="subscript"/>
        </w:rPr>
        <w:t xml:space="preserve">inf,1 </w:t>
      </w:r>
      <w:r w:rsidR="0078258C" w:rsidRPr="001565E8">
        <w:rPr>
          <w:rStyle w:val="RSCB02ArticleTextChar"/>
        </w:rPr>
        <w:t xml:space="preserve">= </w:t>
      </w:r>
      <w:r w:rsidR="00C44A44" w:rsidRPr="001565E8">
        <w:rPr>
          <w:rStyle w:val="RSCB02ArticleTextChar"/>
        </w:rPr>
        <w:t xml:space="preserve">331 °C) </w:t>
      </w:r>
      <w:r w:rsidR="0048582D" w:rsidRPr="001565E8">
        <w:rPr>
          <w:rStyle w:val="RSCB02ArticleTextChar"/>
        </w:rPr>
        <w:t>than</w:t>
      </w:r>
      <w:r w:rsidR="0078258C" w:rsidRPr="001565E8">
        <w:rPr>
          <w:rStyle w:val="RSCB02ArticleTextChar"/>
        </w:rPr>
        <w:t xml:space="preserve"> lower molar mass samples</w:t>
      </w:r>
      <w:r w:rsidR="0048582D" w:rsidRPr="001565E8">
        <w:rPr>
          <w:rStyle w:val="RSCB02ArticleTextChar"/>
        </w:rPr>
        <w:t xml:space="preserve"> TBPE-1 to -4 </w:t>
      </w:r>
      <w:r w:rsidR="0078258C" w:rsidRPr="001565E8">
        <w:rPr>
          <w:rStyle w:val="RSCB02ArticleTextChar"/>
        </w:rPr>
        <w:t>(</w:t>
      </w:r>
      <w:r w:rsidR="0048582D" w:rsidRPr="001565E8">
        <w:rPr>
          <w:rStyle w:val="RSCB02ArticleTextChar"/>
          <w:i/>
        </w:rPr>
        <w:t>T</w:t>
      </w:r>
      <w:r w:rsidR="0048582D" w:rsidRPr="001565E8">
        <w:rPr>
          <w:rStyle w:val="RSCB02ArticleTextChar"/>
          <w:vertAlign w:val="subscript"/>
        </w:rPr>
        <w:t xml:space="preserve">10%,d </w:t>
      </w:r>
      <w:r w:rsidR="0078258C" w:rsidRPr="001565E8">
        <w:rPr>
          <w:rStyle w:val="RSCB02ArticleTextChar"/>
        </w:rPr>
        <w:t>=</w:t>
      </w:r>
      <w:r w:rsidR="0078258C" w:rsidRPr="001565E8">
        <w:rPr>
          <w:rStyle w:val="RSCB02ArticleTextChar"/>
          <w:vertAlign w:val="subscript"/>
        </w:rPr>
        <w:t xml:space="preserve"> </w:t>
      </w:r>
      <w:r w:rsidR="0078258C" w:rsidRPr="001565E8">
        <w:rPr>
          <w:rStyle w:val="RSCB02ArticleTextChar"/>
        </w:rPr>
        <w:t xml:space="preserve">309 °C; </w:t>
      </w:r>
      <w:r w:rsidR="0048582D" w:rsidRPr="001565E8">
        <w:rPr>
          <w:rStyle w:val="RSCB02ArticleTextChar"/>
          <w:i/>
        </w:rPr>
        <w:t>T</w:t>
      </w:r>
      <w:r w:rsidR="0048582D" w:rsidRPr="001565E8">
        <w:rPr>
          <w:rStyle w:val="RSCB02ArticleTextChar"/>
          <w:vertAlign w:val="subscript"/>
        </w:rPr>
        <w:t xml:space="preserve">inf,1 </w:t>
      </w:r>
      <w:r w:rsidR="0078258C" w:rsidRPr="001565E8">
        <w:rPr>
          <w:rStyle w:val="RSCB02ArticleTextChar"/>
        </w:rPr>
        <w:t>=</w:t>
      </w:r>
      <w:r w:rsidR="0048582D" w:rsidRPr="001565E8">
        <w:rPr>
          <w:rStyle w:val="RSCB02ArticleTextChar"/>
        </w:rPr>
        <w:t xml:space="preserve"> 318 °C</w:t>
      </w:r>
      <w:r w:rsidR="0078258C" w:rsidRPr="001565E8">
        <w:rPr>
          <w:rStyle w:val="RSCB02ArticleTextChar"/>
        </w:rPr>
        <w:t>)</w:t>
      </w:r>
      <w:r w:rsidR="0048582D" w:rsidRPr="001565E8">
        <w:rPr>
          <w:rStyle w:val="RSCB02ArticleTextChar"/>
        </w:rPr>
        <w:t xml:space="preserve"> (</w:t>
      </w:r>
      <w:r w:rsidR="00764EDC" w:rsidRPr="001565E8">
        <w:rPr>
          <w:rStyle w:val="RSCB02ArticleTextChar"/>
        </w:rPr>
        <w:t>Fig.</w:t>
      </w:r>
      <w:r w:rsidR="0048582D" w:rsidRPr="001565E8">
        <w:rPr>
          <w:rStyle w:val="RSCB02ArticleTextChar"/>
        </w:rPr>
        <w:t xml:space="preserve"> </w:t>
      </w:r>
      <w:r w:rsidR="00530C7D" w:rsidRPr="001565E8">
        <w:rPr>
          <w:rStyle w:val="RSCB02ArticleTextChar"/>
        </w:rPr>
        <w:t>S</w:t>
      </w:r>
      <w:r w:rsidR="003938D4" w:rsidRPr="001565E8">
        <w:rPr>
          <w:rStyle w:val="RSCB02ArticleTextChar"/>
        </w:rPr>
        <w:t>48</w:t>
      </w:r>
      <w:r w:rsidR="0048582D" w:rsidRPr="001565E8">
        <w:rPr>
          <w:rStyle w:val="RSCB02ArticleTextChar"/>
        </w:rPr>
        <w:t xml:space="preserve">). </w:t>
      </w:r>
    </w:p>
    <w:p w14:paraId="27E3F5B0" w14:textId="77777777" w:rsidR="0048582D" w:rsidRPr="001565E8" w:rsidRDefault="0048582D" w:rsidP="00B9392D">
      <w:pPr>
        <w:pStyle w:val="RSCB02ArticleText"/>
        <w:rPr>
          <w:rStyle w:val="RSCB02ArticleTextChar"/>
        </w:rPr>
      </w:pPr>
    </w:p>
    <w:p w14:paraId="115D5AAA" w14:textId="1D783708" w:rsidR="008C5449" w:rsidRPr="001565E8" w:rsidRDefault="008C5449" w:rsidP="00E92156">
      <w:pPr>
        <w:pStyle w:val="RSCB02ArticleText"/>
        <w:spacing w:after="80"/>
        <w:rPr>
          <w:rStyle w:val="06CHeading"/>
          <w:rFonts w:asciiTheme="minorHAnsi" w:hAnsiTheme="minorHAnsi"/>
          <w:smallCaps w:val="0"/>
        </w:rPr>
      </w:pPr>
      <w:r w:rsidRPr="001565E8">
        <w:rPr>
          <w:rStyle w:val="06CHeading"/>
          <w:rFonts w:asciiTheme="minorHAnsi" w:hAnsiTheme="minorHAnsi"/>
          <w:smallCaps w:val="0"/>
        </w:rPr>
        <w:t>Small Angle X-ray Sc</w:t>
      </w:r>
      <w:r w:rsidR="00835764" w:rsidRPr="001565E8">
        <w:rPr>
          <w:rStyle w:val="06CHeading"/>
          <w:rFonts w:asciiTheme="minorHAnsi" w:hAnsiTheme="minorHAnsi"/>
          <w:smallCaps w:val="0"/>
        </w:rPr>
        <w:t>attering (SAXS)</w:t>
      </w:r>
    </w:p>
    <w:p w14:paraId="65D7CDA6" w14:textId="29BBFF53" w:rsidR="00972088" w:rsidRPr="001565E8" w:rsidRDefault="000776F6" w:rsidP="00E92156">
      <w:pPr>
        <w:pStyle w:val="RSCB02ArticleText"/>
        <w:rPr>
          <w:rStyle w:val="06CHeading"/>
          <w:rFonts w:asciiTheme="minorHAnsi" w:hAnsiTheme="minorHAnsi"/>
          <w:b w:val="0"/>
          <w:smallCaps w:val="0"/>
        </w:rPr>
      </w:pPr>
      <w:r w:rsidRPr="001565E8">
        <w:rPr>
          <w:rStyle w:val="RSCB02ArticleTextChar"/>
        </w:rPr>
        <w:t xml:space="preserve">The </w:t>
      </w:r>
      <w:r w:rsidR="00754A99" w:rsidRPr="001565E8">
        <w:rPr>
          <w:rStyle w:val="RSCB02ArticleTextChar"/>
        </w:rPr>
        <w:t xml:space="preserve">triblock polymers’ </w:t>
      </w:r>
      <w:r w:rsidR="00744055" w:rsidRPr="001565E8">
        <w:rPr>
          <w:rStyle w:val="RSCB02ArticleTextChar"/>
        </w:rPr>
        <w:t xml:space="preserve">phase </w:t>
      </w:r>
      <w:r w:rsidR="0078258C" w:rsidRPr="001565E8">
        <w:rPr>
          <w:rStyle w:val="RSCB02ArticleTextChar"/>
        </w:rPr>
        <w:t xml:space="preserve">separated structures are expected to govern </w:t>
      </w:r>
      <w:r w:rsidR="00744055" w:rsidRPr="001565E8">
        <w:rPr>
          <w:rStyle w:val="RSCB02ArticleTextChar"/>
        </w:rPr>
        <w:t>the</w:t>
      </w:r>
      <w:r w:rsidR="00493EEA" w:rsidRPr="001565E8">
        <w:rPr>
          <w:rStyle w:val="RSCB02ArticleTextChar"/>
        </w:rPr>
        <w:t xml:space="preserve"> mechanical properties</w:t>
      </w:r>
      <w:r w:rsidR="00744055" w:rsidRPr="001565E8">
        <w:rPr>
          <w:rStyle w:val="RSCB02ArticleTextChar"/>
        </w:rPr>
        <w:t>.</w:t>
      </w:r>
      <w:r w:rsidR="00754A99" w:rsidRPr="001565E8">
        <w:rPr>
          <w:rStyle w:val="RSCB02ArticleTextChar"/>
        </w:rPr>
        <w:t xml:space="preserve"> Small ang</w:t>
      </w:r>
      <w:r w:rsidR="00A97CD3" w:rsidRPr="001565E8">
        <w:rPr>
          <w:rStyle w:val="RSCB02ArticleTextChar"/>
        </w:rPr>
        <w:t>l</w:t>
      </w:r>
      <w:r w:rsidR="00754A99" w:rsidRPr="001565E8">
        <w:rPr>
          <w:rStyle w:val="RSCB02ArticleTextChar"/>
        </w:rPr>
        <w:t>e X-ray scattering (</w:t>
      </w:r>
      <w:r w:rsidR="00D46C88" w:rsidRPr="001565E8">
        <w:rPr>
          <w:rStyle w:val="RSCB02ArticleTextChar"/>
        </w:rPr>
        <w:t>SAXS</w:t>
      </w:r>
      <w:r w:rsidR="00754A99" w:rsidRPr="001565E8">
        <w:rPr>
          <w:rStyle w:val="RSCB02ArticleTextChar"/>
        </w:rPr>
        <w:t>) measurements</w:t>
      </w:r>
      <w:r w:rsidR="00D46C88" w:rsidRPr="001565E8">
        <w:rPr>
          <w:rStyle w:val="RSCB02ArticleTextChar"/>
        </w:rPr>
        <w:t xml:space="preserve"> </w:t>
      </w:r>
      <w:r w:rsidR="00754A99" w:rsidRPr="001565E8">
        <w:rPr>
          <w:rStyle w:val="RSCB02ArticleTextChar"/>
        </w:rPr>
        <w:t>are</w:t>
      </w:r>
      <w:r w:rsidR="00D46C88" w:rsidRPr="001565E8">
        <w:rPr>
          <w:rStyle w:val="RSCB02ArticleTextChar"/>
        </w:rPr>
        <w:t xml:space="preserve"> </w:t>
      </w:r>
      <w:r w:rsidR="00411C8F" w:rsidRPr="001565E8">
        <w:rPr>
          <w:rStyle w:val="RSCB02ArticleTextChar"/>
        </w:rPr>
        <w:t xml:space="preserve">frequently </w:t>
      </w:r>
      <w:r w:rsidR="00D46C88" w:rsidRPr="001565E8">
        <w:rPr>
          <w:rStyle w:val="RSCB02ArticleTextChar"/>
        </w:rPr>
        <w:t xml:space="preserve">used to identify </w:t>
      </w:r>
      <w:r w:rsidR="00411C8F" w:rsidRPr="001565E8">
        <w:rPr>
          <w:rStyle w:val="RSCB02ArticleTextChar"/>
        </w:rPr>
        <w:t>phase structures</w:t>
      </w:r>
      <w:r w:rsidR="00754A99" w:rsidRPr="001565E8">
        <w:rPr>
          <w:rStyle w:val="RSCB02ArticleTextChar"/>
        </w:rPr>
        <w:t>, specifically by examining</w:t>
      </w:r>
      <w:r w:rsidR="00D46C88" w:rsidRPr="001565E8">
        <w:rPr>
          <w:rStyle w:val="RSCB02ArticleTextChar"/>
        </w:rPr>
        <w:t xml:space="preserve"> the Bragg reflections.</w:t>
      </w:r>
      <w:r w:rsidR="00746300" w:rsidRPr="001565E8">
        <w:rPr>
          <w:rStyle w:val="RSCB02ArticleTextChar"/>
        </w:rPr>
        <w:fldChar w:fldCharType="begin">
          <w:fldData xml:space="preserve">PEVuZE5vdGU+PENpdGU+PEF1dGhvcj5IYW1sZXk8L0F1dGhvcj48WWVhcj4yMDA0PC9ZZWFyPjxS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</w:fldData>
        </w:fldChar>
      </w:r>
      <w:r w:rsidR="00F70F89" w:rsidRPr="001565E8">
        <w:rPr>
          <w:rStyle w:val="RSCB02ArticleTextChar"/>
        </w:rPr>
        <w:instrText xml:space="preserve"> ADDIN EN.CITE </w:instrText>
      </w:r>
      <w:r w:rsidR="00F70F89" w:rsidRPr="001565E8">
        <w:rPr>
          <w:rStyle w:val="RSCB02ArticleTextChar"/>
        </w:rPr>
        <w:fldChar w:fldCharType="begin">
          <w:fldData xml:space="preserve">PEVuZE5vdGU+PENpdGU+PEF1dGhvcj5IYW1sZXk8L0F1dGhvcj48WWVhcj4yMDA0PC9ZZWFyPjxS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</w:fldData>
        </w:fldChar>
      </w:r>
      <w:r w:rsidR="00F70F89" w:rsidRPr="001565E8">
        <w:rPr>
          <w:rStyle w:val="RSCB02ArticleTextChar"/>
        </w:rPr>
        <w:instrText xml:space="preserve"> ADDIN EN.CITE.DATA </w:instrText>
      </w:r>
      <w:r w:rsidR="00F70F89" w:rsidRPr="001565E8">
        <w:rPr>
          <w:rStyle w:val="RSCB02ArticleTextChar"/>
        </w:rPr>
      </w:r>
      <w:r w:rsidR="00F70F89" w:rsidRPr="001565E8">
        <w:rPr>
          <w:rStyle w:val="RSCB02ArticleTextChar"/>
        </w:rPr>
        <w:fldChar w:fldCharType="end"/>
      </w:r>
      <w:r w:rsidR="00746300" w:rsidRPr="001565E8">
        <w:rPr>
          <w:rStyle w:val="RSCB02ArticleTextChar"/>
        </w:rPr>
      </w:r>
      <w:r w:rsidR="00746300" w:rsidRPr="001565E8">
        <w:rPr>
          <w:rStyle w:val="RSCB02ArticleTextChar"/>
        </w:rPr>
        <w:fldChar w:fldCharType="separate"/>
      </w:r>
      <w:r w:rsidR="00F70F89" w:rsidRPr="001565E8">
        <w:rPr>
          <w:rStyle w:val="RSCB02ArticleTextChar"/>
          <w:noProof/>
          <w:vertAlign w:val="superscript"/>
        </w:rPr>
        <w:t>93</w:t>
      </w:r>
      <w:r w:rsidR="00746300" w:rsidRPr="001565E8">
        <w:rPr>
          <w:rStyle w:val="RSCB02ArticleTextChar"/>
        </w:rPr>
        <w:fldChar w:fldCharType="end"/>
      </w:r>
      <w:r w:rsidR="00D46C88" w:rsidRPr="001565E8">
        <w:rPr>
          <w:rStyle w:val="RSCB02ArticleTextChar"/>
        </w:rPr>
        <w:t xml:space="preserve"> </w:t>
      </w:r>
      <w:r w:rsidR="00754A99" w:rsidRPr="001565E8">
        <w:rPr>
          <w:rStyle w:val="RSCB02ArticleTextChar"/>
        </w:rPr>
        <w:t xml:space="preserve">The series of samples were analyzed by SAXS </w:t>
      </w:r>
      <w:r w:rsidR="001B3856" w:rsidRPr="001565E8">
        <w:rPr>
          <w:rStyle w:val="RSCB02ArticleTextChar"/>
        </w:rPr>
        <w:t>p</w:t>
      </w:r>
      <w:r w:rsidR="00744055" w:rsidRPr="001565E8">
        <w:rPr>
          <w:rStyle w:val="RSCB02ArticleTextChar"/>
        </w:rPr>
        <w:t>rior to annealing, TBPE-</w:t>
      </w:r>
      <w:r w:rsidR="00744055" w:rsidRPr="001565E8">
        <w:rPr>
          <w:rStyle w:val="RSCB02ArticleTextChar"/>
        </w:rPr>
        <w:lastRenderedPageBreak/>
        <w:t xml:space="preserve">1 to TBPE-5 </w:t>
      </w:r>
      <w:r w:rsidR="008E0CFF" w:rsidRPr="001565E8">
        <w:rPr>
          <w:rStyle w:val="RSCB02ArticleTextChar"/>
        </w:rPr>
        <w:t>(</w:t>
      </w:r>
      <w:r w:rsidR="00FC562E" w:rsidRPr="001565E8">
        <w:rPr>
          <w:rStyle w:val="06CHeading"/>
          <w:rFonts w:asciiTheme="minorHAnsi" w:hAnsiTheme="minorHAnsi"/>
          <w:b w:val="0"/>
          <w:i/>
          <w:smallCaps w:val="0"/>
        </w:rPr>
        <w:t>f</w:t>
      </w:r>
      <w:r w:rsidR="00FC562E" w:rsidRPr="001565E8">
        <w:rPr>
          <w:rStyle w:val="06CHeading"/>
          <w:rFonts w:asciiTheme="minorHAnsi" w:hAnsiTheme="minorHAnsi"/>
          <w:b w:val="0"/>
          <w:smallCaps w:val="0"/>
          <w:vertAlign w:val="subscript"/>
        </w:rPr>
        <w:t>hard</w:t>
      </w:r>
      <w:r w:rsidR="00FC562E" w:rsidRPr="001565E8">
        <w:rPr>
          <w:rStyle w:val="06CHeading"/>
          <w:rFonts w:ascii="Cambria" w:hAnsi="Cambria"/>
          <w:b w:val="0"/>
          <w:smallCaps w:val="0"/>
        </w:rPr>
        <w:t>∼</w:t>
      </w:r>
      <w:r w:rsidR="00FC562E" w:rsidRPr="001565E8">
        <w:rPr>
          <w:rStyle w:val="06CHeading"/>
          <w:rFonts w:asciiTheme="minorHAnsi" w:hAnsiTheme="minorHAnsi"/>
          <w:b w:val="0"/>
          <w:smallCaps w:val="0"/>
        </w:rPr>
        <w:t>0.4</w:t>
      </w:r>
      <w:r w:rsidR="00744055" w:rsidRPr="001565E8">
        <w:rPr>
          <w:rStyle w:val="06CHeading"/>
          <w:rFonts w:asciiTheme="minorHAnsi" w:hAnsiTheme="minorHAnsi"/>
          <w:b w:val="0"/>
          <w:smallCaps w:val="0"/>
        </w:rPr>
        <w:t>-0.44</w:t>
      </w:r>
      <w:r w:rsidR="008E0CFF" w:rsidRPr="001565E8">
        <w:rPr>
          <w:rStyle w:val="06CHeading"/>
          <w:rFonts w:asciiTheme="minorHAnsi" w:hAnsiTheme="minorHAnsi"/>
          <w:b w:val="0"/>
          <w:smallCaps w:val="0"/>
        </w:rPr>
        <w:t xml:space="preserve">) </w:t>
      </w:r>
      <w:r w:rsidR="003D469D" w:rsidRPr="001565E8">
        <w:rPr>
          <w:rStyle w:val="06CHeading"/>
          <w:rFonts w:asciiTheme="minorHAnsi" w:hAnsiTheme="minorHAnsi"/>
          <w:b w:val="0"/>
          <w:smallCaps w:val="0"/>
        </w:rPr>
        <w:t>show increasing domain sizes (</w:t>
      </w:r>
      <w:r w:rsidR="008E0CFF" w:rsidRPr="001565E8">
        <w:rPr>
          <w:rStyle w:val="06CHeading"/>
          <w:rFonts w:asciiTheme="minorHAnsi" w:hAnsiTheme="minorHAnsi"/>
          <w:b w:val="0"/>
          <w:i/>
          <w:smallCaps w:val="0"/>
        </w:rPr>
        <w:t>d</w:t>
      </w:r>
      <w:r w:rsidR="008E0CFF" w:rsidRPr="001565E8">
        <w:rPr>
          <w:rStyle w:val="06CHeading"/>
          <w:rFonts w:asciiTheme="minorHAnsi" w:hAnsiTheme="minorHAnsi"/>
          <w:b w:val="0"/>
          <w:smallCaps w:val="0"/>
        </w:rPr>
        <w:t xml:space="preserve"> = </w:t>
      </w:r>
      <w:r w:rsidR="003D469D" w:rsidRPr="001565E8">
        <w:rPr>
          <w:rStyle w:val="06CHeading"/>
          <w:rFonts w:asciiTheme="minorHAnsi" w:hAnsiTheme="minorHAnsi"/>
          <w:b w:val="0"/>
          <w:smallCaps w:val="0"/>
        </w:rPr>
        <w:t xml:space="preserve">19-27 nm) with </w:t>
      </w:r>
      <w:r w:rsidR="00FC562E" w:rsidRPr="001565E8">
        <w:rPr>
          <w:rStyle w:val="06CHeading"/>
          <w:rFonts w:asciiTheme="minorHAnsi" w:hAnsiTheme="minorHAnsi"/>
          <w:b w:val="0"/>
          <w:smallCaps w:val="0"/>
        </w:rPr>
        <w:t xml:space="preserve">increasing </w:t>
      </w:r>
      <w:r w:rsidR="00FC562E" w:rsidRPr="001565E8">
        <w:rPr>
          <w:rStyle w:val="06CHeading"/>
          <w:rFonts w:asciiTheme="minorHAnsi" w:hAnsiTheme="minorHAnsi"/>
          <w:b w:val="0"/>
          <w:i/>
          <w:smallCaps w:val="0"/>
        </w:rPr>
        <w:t>N</w:t>
      </w:r>
      <w:r w:rsidR="003D469D" w:rsidRPr="001565E8">
        <w:rPr>
          <w:rStyle w:val="06CHeading"/>
          <w:rFonts w:asciiTheme="minorHAnsi" w:hAnsiTheme="minorHAnsi"/>
          <w:b w:val="0"/>
          <w:smallCaps w:val="0"/>
        </w:rPr>
        <w:t xml:space="preserve">. The domain size </w:t>
      </w:r>
      <w:r w:rsidR="00754A99" w:rsidRPr="001565E8">
        <w:rPr>
          <w:rStyle w:val="06CHeading"/>
          <w:rFonts w:asciiTheme="minorHAnsi" w:hAnsiTheme="minorHAnsi"/>
          <w:b w:val="0"/>
          <w:smallCaps w:val="0"/>
        </w:rPr>
        <w:t xml:space="preserve">is </w:t>
      </w:r>
      <w:r w:rsidR="003D469D" w:rsidRPr="001565E8">
        <w:rPr>
          <w:rStyle w:val="06CHeading"/>
          <w:rFonts w:asciiTheme="minorHAnsi" w:hAnsiTheme="minorHAnsi"/>
          <w:b w:val="0"/>
          <w:smallCaps w:val="0"/>
        </w:rPr>
        <w:t xml:space="preserve">calculated from the position of </w:t>
      </w:r>
      <w:r w:rsidR="00D60EF7" w:rsidRPr="001565E8">
        <w:rPr>
          <w:rStyle w:val="06CHeading"/>
          <w:rFonts w:asciiTheme="minorHAnsi" w:hAnsiTheme="minorHAnsi"/>
          <w:b w:val="0"/>
          <w:smallCaps w:val="0"/>
        </w:rPr>
        <w:t xml:space="preserve">the </w:t>
      </w:r>
      <w:r w:rsidR="003D469D" w:rsidRPr="001565E8">
        <w:rPr>
          <w:rStyle w:val="06CHeading"/>
          <w:rFonts w:asciiTheme="minorHAnsi" w:hAnsiTheme="minorHAnsi"/>
          <w:b w:val="0"/>
          <w:smallCaps w:val="0"/>
        </w:rPr>
        <w:t>p</w:t>
      </w:r>
      <w:r w:rsidR="00FC562E" w:rsidRPr="001565E8">
        <w:rPr>
          <w:rStyle w:val="06CHeading"/>
          <w:rFonts w:asciiTheme="minorHAnsi" w:hAnsiTheme="minorHAnsi"/>
          <w:b w:val="0"/>
          <w:smallCaps w:val="0"/>
        </w:rPr>
        <w:t>rinci</w:t>
      </w:r>
      <w:r w:rsidR="003D469D" w:rsidRPr="001565E8">
        <w:rPr>
          <w:rStyle w:val="06CHeading"/>
          <w:rFonts w:asciiTheme="minorHAnsi" w:hAnsiTheme="minorHAnsi"/>
          <w:b w:val="0"/>
          <w:smallCaps w:val="0"/>
        </w:rPr>
        <w:t>pal scattering peak, q*</w:t>
      </w:r>
      <w:r w:rsidR="00956A6D" w:rsidRPr="001565E8">
        <w:rPr>
          <w:rStyle w:val="06CHeading"/>
          <w:rFonts w:asciiTheme="minorHAnsi" w:hAnsiTheme="minorHAnsi"/>
          <w:b w:val="0"/>
          <w:smallCaps w:val="0"/>
        </w:rPr>
        <w:t xml:space="preserve"> (</w:t>
      </w:r>
      <w:r w:rsidR="00A40D1C" w:rsidRPr="001565E8">
        <w:rPr>
          <w:rStyle w:val="06CHeading"/>
          <w:rFonts w:asciiTheme="minorHAnsi" w:hAnsiTheme="minorHAnsi"/>
          <w:b w:val="0"/>
          <w:smallCaps w:val="0"/>
        </w:rPr>
        <w:t xml:space="preserve">as </w:t>
      </w:r>
      <w:r w:rsidR="00956A6D" w:rsidRPr="001565E8">
        <w:rPr>
          <w:rStyle w:val="06CHeading"/>
          <w:rFonts w:asciiTheme="minorHAnsi" w:hAnsiTheme="minorHAnsi"/>
          <w:b w:val="0"/>
          <w:i/>
          <w:smallCaps w:val="0"/>
        </w:rPr>
        <w:t>d</w:t>
      </w:r>
      <w:r w:rsidR="00956A6D" w:rsidRPr="001565E8">
        <w:rPr>
          <w:rStyle w:val="06CHeading"/>
          <w:rFonts w:asciiTheme="minorHAnsi" w:hAnsiTheme="minorHAnsi"/>
          <w:b w:val="0"/>
          <w:smallCaps w:val="0"/>
        </w:rPr>
        <w:t>= 2π/q</w:t>
      </w:r>
      <w:r w:rsidR="003D469D" w:rsidRPr="001565E8">
        <w:rPr>
          <w:rStyle w:val="06CHeading"/>
          <w:rFonts w:asciiTheme="minorHAnsi" w:hAnsiTheme="minorHAnsi"/>
          <w:b w:val="0"/>
          <w:smallCaps w:val="0"/>
        </w:rPr>
        <w:t>*</w:t>
      </w:r>
      <w:r w:rsidR="00956A6D" w:rsidRPr="001565E8">
        <w:rPr>
          <w:rStyle w:val="06CHeading"/>
          <w:rFonts w:asciiTheme="minorHAnsi" w:hAnsiTheme="minorHAnsi"/>
          <w:b w:val="0"/>
          <w:smallCaps w:val="0"/>
        </w:rPr>
        <w:t>).</w:t>
      </w:r>
      <w:r w:rsidR="00D11087" w:rsidRPr="001565E8">
        <w:rPr>
          <w:rStyle w:val="06CHeading"/>
          <w:rFonts w:asciiTheme="minorHAnsi" w:hAnsiTheme="minorHAnsi"/>
          <w:b w:val="0"/>
          <w:smallCaps w:val="0"/>
        </w:rPr>
        <w:t xml:space="preserve"> </w:t>
      </w:r>
      <w:r w:rsidR="003D469D" w:rsidRPr="001565E8">
        <w:rPr>
          <w:rStyle w:val="06CHeading"/>
          <w:rFonts w:asciiTheme="minorHAnsi" w:hAnsiTheme="minorHAnsi"/>
          <w:b w:val="0"/>
          <w:smallCaps w:val="0"/>
        </w:rPr>
        <w:t>A double l</w:t>
      </w:r>
      <w:r w:rsidR="00744055" w:rsidRPr="001565E8">
        <w:rPr>
          <w:rStyle w:val="06CHeading"/>
          <w:rFonts w:asciiTheme="minorHAnsi" w:hAnsiTheme="minorHAnsi"/>
          <w:b w:val="0"/>
          <w:smallCaps w:val="0"/>
        </w:rPr>
        <w:t xml:space="preserve">ogarithm plot of </w:t>
      </w:r>
      <w:r w:rsidR="00744055" w:rsidRPr="001565E8">
        <w:rPr>
          <w:rStyle w:val="06CHeading"/>
          <w:rFonts w:asciiTheme="minorHAnsi" w:hAnsiTheme="minorHAnsi"/>
          <w:b w:val="0"/>
          <w:i/>
          <w:smallCaps w:val="0"/>
        </w:rPr>
        <w:t>d</w:t>
      </w:r>
      <w:r w:rsidR="00744055" w:rsidRPr="001565E8">
        <w:rPr>
          <w:rStyle w:val="06CHeading"/>
          <w:rFonts w:asciiTheme="minorHAnsi" w:hAnsiTheme="minorHAnsi"/>
          <w:b w:val="0"/>
          <w:smallCaps w:val="0"/>
        </w:rPr>
        <w:t xml:space="preserve"> vers</w:t>
      </w:r>
      <w:r w:rsidR="003D469D" w:rsidRPr="001565E8">
        <w:rPr>
          <w:rStyle w:val="06CHeading"/>
          <w:rFonts w:asciiTheme="minorHAnsi" w:hAnsiTheme="minorHAnsi"/>
          <w:b w:val="0"/>
          <w:smallCaps w:val="0"/>
        </w:rPr>
        <w:t xml:space="preserve">us </w:t>
      </w:r>
      <w:r w:rsidR="003D469D" w:rsidRPr="001565E8">
        <w:rPr>
          <w:rStyle w:val="06CHeading"/>
          <w:rFonts w:asciiTheme="minorHAnsi" w:hAnsiTheme="minorHAnsi"/>
          <w:b w:val="0"/>
          <w:i/>
          <w:smallCaps w:val="0"/>
        </w:rPr>
        <w:t>N</w:t>
      </w:r>
      <w:r w:rsidR="003D469D" w:rsidRPr="001565E8">
        <w:rPr>
          <w:rStyle w:val="06CHeading"/>
          <w:rFonts w:asciiTheme="minorHAnsi" w:hAnsiTheme="minorHAnsi"/>
          <w:b w:val="0"/>
          <w:smallCaps w:val="0"/>
        </w:rPr>
        <w:t xml:space="preserve"> </w:t>
      </w:r>
      <w:r w:rsidR="00754A99" w:rsidRPr="001565E8">
        <w:rPr>
          <w:rStyle w:val="06CHeading"/>
          <w:rFonts w:asciiTheme="minorHAnsi" w:hAnsiTheme="minorHAnsi"/>
          <w:b w:val="0"/>
          <w:smallCaps w:val="0"/>
        </w:rPr>
        <w:t>is linear,</w:t>
      </w:r>
      <w:r w:rsidR="003D469D" w:rsidRPr="001565E8">
        <w:rPr>
          <w:rStyle w:val="06CHeading"/>
          <w:rFonts w:asciiTheme="minorHAnsi" w:hAnsiTheme="minorHAnsi"/>
          <w:b w:val="0"/>
          <w:smallCaps w:val="0"/>
        </w:rPr>
        <w:t xml:space="preserve"> with</w:t>
      </w:r>
      <w:r w:rsidR="00744055" w:rsidRPr="001565E8">
        <w:rPr>
          <w:rStyle w:val="06CHeading"/>
          <w:rFonts w:asciiTheme="minorHAnsi" w:hAnsiTheme="minorHAnsi"/>
          <w:b w:val="0"/>
          <w:smallCaps w:val="0"/>
        </w:rPr>
        <w:t xml:space="preserve"> gradient</w:t>
      </w:r>
      <w:r w:rsidR="00754A99" w:rsidRPr="001565E8">
        <w:rPr>
          <w:rStyle w:val="06CHeading"/>
          <w:rFonts w:asciiTheme="minorHAnsi" w:hAnsiTheme="minorHAnsi"/>
          <w:b w:val="0"/>
          <w:smallCaps w:val="0"/>
        </w:rPr>
        <w:t xml:space="preserve"> of ~</w:t>
      </w:r>
      <w:r w:rsidR="00744055" w:rsidRPr="001565E8">
        <w:rPr>
          <w:rStyle w:val="06CHeading"/>
          <w:rFonts w:asciiTheme="minorHAnsi" w:hAnsiTheme="minorHAnsi"/>
          <w:b w:val="0"/>
          <w:smallCaps w:val="0"/>
        </w:rPr>
        <w:t xml:space="preserve"> 0.5, implying </w:t>
      </w:r>
      <w:r w:rsidR="003D469D" w:rsidRPr="001565E8">
        <w:rPr>
          <w:rStyle w:val="06CHeading"/>
          <w:rFonts w:asciiTheme="minorHAnsi" w:hAnsiTheme="minorHAnsi"/>
          <w:b w:val="0"/>
          <w:smallCaps w:val="0"/>
        </w:rPr>
        <w:t xml:space="preserve">a </w:t>
      </w:r>
      <w:r w:rsidR="00744055" w:rsidRPr="001565E8">
        <w:rPr>
          <w:rStyle w:val="06CHeading"/>
          <w:rFonts w:asciiTheme="minorHAnsi" w:hAnsiTheme="minorHAnsi"/>
          <w:b w:val="0"/>
          <w:smallCaps w:val="0"/>
        </w:rPr>
        <w:t xml:space="preserve">weakly segregated </w:t>
      </w:r>
      <w:r w:rsidR="00D60EF7" w:rsidRPr="001565E8">
        <w:rPr>
          <w:rStyle w:val="06CHeading"/>
          <w:rFonts w:asciiTheme="minorHAnsi" w:hAnsiTheme="minorHAnsi"/>
          <w:b w:val="0"/>
          <w:smallCaps w:val="0"/>
        </w:rPr>
        <w:t>system</w:t>
      </w:r>
      <w:r w:rsidR="00744055" w:rsidRPr="001565E8">
        <w:rPr>
          <w:rStyle w:val="06CHeading"/>
          <w:rFonts w:asciiTheme="minorHAnsi" w:hAnsiTheme="minorHAnsi"/>
          <w:b w:val="0"/>
          <w:smallCaps w:val="0"/>
        </w:rPr>
        <w:t xml:space="preserve"> (</w:t>
      </w:r>
      <w:r w:rsidR="00764EDC" w:rsidRPr="001565E8">
        <w:rPr>
          <w:rStyle w:val="06CHeading"/>
          <w:rFonts w:asciiTheme="minorHAnsi" w:hAnsiTheme="minorHAnsi"/>
          <w:b w:val="0"/>
          <w:smallCaps w:val="0"/>
        </w:rPr>
        <w:t>Fig.</w:t>
      </w:r>
      <w:r w:rsidR="00744055" w:rsidRPr="001565E8">
        <w:rPr>
          <w:rStyle w:val="06CHeading"/>
          <w:rFonts w:asciiTheme="minorHAnsi" w:hAnsiTheme="minorHAnsi"/>
          <w:b w:val="0"/>
          <w:smallCaps w:val="0"/>
        </w:rPr>
        <w:t xml:space="preserve"> </w:t>
      </w:r>
      <w:r w:rsidR="003938D4" w:rsidRPr="001565E8">
        <w:rPr>
          <w:rStyle w:val="06CHeading"/>
          <w:rFonts w:asciiTheme="minorHAnsi" w:hAnsiTheme="minorHAnsi"/>
          <w:b w:val="0"/>
          <w:smallCaps w:val="0"/>
        </w:rPr>
        <w:t>S49</w:t>
      </w:r>
      <w:r w:rsidR="00744055" w:rsidRPr="001565E8">
        <w:rPr>
          <w:rStyle w:val="06CHeading"/>
          <w:rFonts w:asciiTheme="minorHAnsi" w:hAnsiTheme="minorHAnsi"/>
          <w:b w:val="0"/>
          <w:smallCaps w:val="0"/>
        </w:rPr>
        <w:t>).</w:t>
      </w:r>
      <w:r w:rsidR="00947B90" w:rsidRPr="001565E8">
        <w:rPr>
          <w:rStyle w:val="06CHeading"/>
          <w:rFonts w:asciiTheme="minorHAnsi" w:hAnsiTheme="minorHAnsi"/>
          <w:b w:val="0"/>
          <w:smallCaps w:val="0"/>
        </w:rPr>
        <w:fldChar w:fldCharType="begin"/>
      </w:r>
      <w:r w:rsidR="00F70F89" w:rsidRPr="001565E8">
        <w:rPr>
          <w:rStyle w:val="06CHeading"/>
          <w:rFonts w:asciiTheme="minorHAnsi" w:hAnsiTheme="minorHAnsi"/>
          <w:b w:val="0"/>
          <w:smallCaps w:val="0"/>
        </w:rPr>
        <w:instrText xml:space="preserve"> ADDIN EN.CITE &lt;EndNote&gt;&lt;Cite&gt;&lt;Author&gt;Azuma&lt;/Author&gt;&lt;Year&gt;2018&lt;/Year&gt;&lt;RecNum&gt;286&lt;/RecNum&gt;&lt;DisplayText&gt;&lt;style face="superscript"&gt;94&lt;/style&gt;&lt;/DisplayText&gt;&lt;record&gt;&lt;rec-number&gt;286&lt;/rec-number&gt;&lt;foreign-keys&gt;&lt;key app="EN" db-id="pe0x59sfdx5vdneta275esxctfs0szw500w0" timestamp="1579021043"&gt;286&lt;/key&gt;&lt;/foreign-keys&gt;&lt;ref-type name="Journal Article"&gt;17&lt;/ref-type&gt;&lt;contributors&gt;&lt;authors&gt;&lt;author&gt;Azuma, Koei&lt;/author&gt;&lt;author&gt;Sun, Jian&lt;/author&gt;&lt;author&gt;Choo, Youngwoo&lt;/author&gt;&lt;author&gt;Rokhlenko, Yekaterina&lt;/author&gt;&lt;author&gt;Dwyer, Jonathan H.&lt;/author&gt;&lt;author&gt;Schweitzer, Beau&lt;/author&gt;&lt;author&gt;Hayakawa, Teruaki&lt;/author&gt;&lt;author&gt;Osuji, Chinedum O.&lt;/author&gt;&lt;author&gt;Gopalan, Padma&lt;/author&gt;&lt;/authors&gt;&lt;/contributors&gt;&lt;titles&gt;&lt;title&gt;Self-Assembly of an Ultrahigh-χ Block Copolymer with Versatile Etch Selectivity&lt;/title&gt;&lt;secondary-title&gt;Macromolecules&lt;/secondary-title&gt;&lt;/titles&gt;&lt;periodical&gt;&lt;full-title&gt;Macromolecules&lt;/full-title&gt;&lt;/periodical&gt;&lt;pages&gt;6460-6467&lt;/pages&gt;&lt;volume&gt;51&lt;/volume&gt;&lt;number&gt;16&lt;/number&gt;&lt;dates&gt;&lt;year&gt;2018&lt;/year&gt;&lt;pub-dates&gt;&lt;date&gt;2018/08/28&lt;/date&gt;&lt;/pub-dates&gt;&lt;/dates&gt;&lt;publisher&gt;American Chemical Society&lt;/publisher&gt;&lt;isbn&gt;0024-9297&lt;/isbn&gt;&lt;urls&gt;&lt;related-urls&gt;&lt;url&gt;https://doi.org/10.1021/acs.macromol.8b01409&lt;/url&gt;&lt;/related-urls&gt;&lt;/urls&gt;&lt;electronic-resource-num&gt;10.1021/acs.macromol.8b01409&lt;/electronic-resource-num&gt;&lt;/record&gt;&lt;/Cite&gt;&lt;/EndNote&gt;</w:instrText>
      </w:r>
      <w:r w:rsidR="00947B90" w:rsidRPr="001565E8">
        <w:rPr>
          <w:rStyle w:val="06CHeading"/>
          <w:rFonts w:asciiTheme="minorHAnsi" w:hAnsiTheme="minorHAnsi"/>
          <w:b w:val="0"/>
          <w:smallCaps w:val="0"/>
        </w:rPr>
        <w:fldChar w:fldCharType="separate"/>
      </w:r>
      <w:r w:rsidR="00F70F89" w:rsidRPr="001565E8">
        <w:rPr>
          <w:rStyle w:val="06CHeading"/>
          <w:rFonts w:asciiTheme="minorHAnsi" w:hAnsiTheme="minorHAnsi"/>
          <w:b w:val="0"/>
          <w:smallCaps w:val="0"/>
          <w:noProof/>
          <w:vertAlign w:val="superscript"/>
        </w:rPr>
        <w:t>94</w:t>
      </w:r>
      <w:r w:rsidR="00947B90" w:rsidRPr="001565E8">
        <w:rPr>
          <w:rStyle w:val="06CHeading"/>
          <w:rFonts w:asciiTheme="minorHAnsi" w:hAnsiTheme="minorHAnsi"/>
          <w:b w:val="0"/>
          <w:smallCaps w:val="0"/>
        </w:rPr>
        <w:fldChar w:fldCharType="end"/>
      </w:r>
      <w:r w:rsidR="00744055" w:rsidRPr="001565E8">
        <w:rPr>
          <w:rStyle w:val="06CHeading"/>
          <w:rFonts w:asciiTheme="minorHAnsi" w:hAnsiTheme="minorHAnsi"/>
          <w:b w:val="0"/>
          <w:smallCaps w:val="0"/>
        </w:rPr>
        <w:t xml:space="preserve"> </w:t>
      </w:r>
      <w:r w:rsidR="003D469D" w:rsidRPr="001565E8">
        <w:rPr>
          <w:rStyle w:val="06CHeading"/>
          <w:rFonts w:asciiTheme="minorHAnsi" w:hAnsiTheme="minorHAnsi"/>
          <w:b w:val="0"/>
          <w:smallCaps w:val="0"/>
        </w:rPr>
        <w:t xml:space="preserve">In all </w:t>
      </w:r>
      <w:r w:rsidR="008E0CFF" w:rsidRPr="001565E8">
        <w:rPr>
          <w:rStyle w:val="06CHeading"/>
          <w:rFonts w:asciiTheme="minorHAnsi" w:hAnsiTheme="minorHAnsi"/>
          <w:b w:val="0"/>
          <w:smallCaps w:val="0"/>
        </w:rPr>
        <w:t xml:space="preserve">SAXS experiments, </w:t>
      </w:r>
      <w:r w:rsidR="003D469D" w:rsidRPr="001565E8">
        <w:rPr>
          <w:rStyle w:val="06CHeading"/>
          <w:rFonts w:asciiTheme="minorHAnsi" w:hAnsiTheme="minorHAnsi"/>
          <w:b w:val="0"/>
          <w:smallCaps w:val="0"/>
        </w:rPr>
        <w:t xml:space="preserve">except low </w:t>
      </w:r>
      <w:r w:rsidR="003D469D" w:rsidRPr="001565E8">
        <w:rPr>
          <w:rStyle w:val="06CHeading"/>
          <w:rFonts w:asciiTheme="minorHAnsi" w:hAnsiTheme="minorHAnsi"/>
          <w:b w:val="0"/>
          <w:i/>
          <w:smallCaps w:val="0"/>
        </w:rPr>
        <w:t>N</w:t>
      </w:r>
      <w:r w:rsidR="003D469D" w:rsidRPr="001565E8">
        <w:rPr>
          <w:rStyle w:val="06CHeading"/>
          <w:rFonts w:asciiTheme="minorHAnsi" w:hAnsiTheme="minorHAnsi"/>
          <w:b w:val="0"/>
          <w:smallCaps w:val="0"/>
        </w:rPr>
        <w:t xml:space="preserve"> TBPE-1</w:t>
      </w:r>
      <w:r w:rsidR="002330CF" w:rsidRPr="001565E8">
        <w:rPr>
          <w:rStyle w:val="06CHeading"/>
          <w:rFonts w:asciiTheme="minorHAnsi" w:hAnsiTheme="minorHAnsi"/>
          <w:b w:val="0"/>
          <w:smallCaps w:val="0"/>
        </w:rPr>
        <w:t xml:space="preserve"> (which only showed q*</w:t>
      </w:r>
      <w:r w:rsidR="003938D4" w:rsidRPr="001565E8">
        <w:rPr>
          <w:rStyle w:val="06CHeading"/>
          <w:rFonts w:asciiTheme="minorHAnsi" w:hAnsiTheme="minorHAnsi"/>
          <w:b w:val="0"/>
          <w:smallCaps w:val="0"/>
        </w:rPr>
        <w:t>, Fig. S50</w:t>
      </w:r>
      <w:r w:rsidR="002330CF" w:rsidRPr="001565E8">
        <w:rPr>
          <w:rStyle w:val="06CHeading"/>
          <w:rFonts w:asciiTheme="minorHAnsi" w:hAnsiTheme="minorHAnsi"/>
          <w:b w:val="0"/>
          <w:smallCaps w:val="0"/>
        </w:rPr>
        <w:t>)</w:t>
      </w:r>
      <w:r w:rsidR="003D469D" w:rsidRPr="001565E8">
        <w:rPr>
          <w:rStyle w:val="06CHeading"/>
          <w:rFonts w:asciiTheme="minorHAnsi" w:hAnsiTheme="minorHAnsi"/>
          <w:b w:val="0"/>
          <w:smallCaps w:val="0"/>
        </w:rPr>
        <w:t xml:space="preserve">, both a principal scattering peak </w:t>
      </w:r>
      <w:r w:rsidR="008E0CFF" w:rsidRPr="001565E8">
        <w:rPr>
          <w:rStyle w:val="06CHeading"/>
          <w:rFonts w:asciiTheme="minorHAnsi" w:hAnsiTheme="minorHAnsi"/>
          <w:b w:val="0"/>
          <w:smallCaps w:val="0"/>
        </w:rPr>
        <w:t>and</w:t>
      </w:r>
      <w:r w:rsidR="003D469D" w:rsidRPr="001565E8">
        <w:rPr>
          <w:rStyle w:val="06CHeading"/>
          <w:rFonts w:asciiTheme="minorHAnsi" w:hAnsiTheme="minorHAnsi"/>
          <w:b w:val="0"/>
          <w:smallCaps w:val="0"/>
        </w:rPr>
        <w:t xml:space="preserve"> some evidence of second order peaks</w:t>
      </w:r>
      <w:r w:rsidR="008E0CFF" w:rsidRPr="001565E8">
        <w:rPr>
          <w:rStyle w:val="06CHeading"/>
          <w:rFonts w:asciiTheme="minorHAnsi" w:hAnsiTheme="minorHAnsi"/>
          <w:b w:val="0"/>
          <w:smallCaps w:val="0"/>
        </w:rPr>
        <w:t xml:space="preserve"> </w:t>
      </w:r>
      <w:r w:rsidR="00754A99" w:rsidRPr="001565E8">
        <w:rPr>
          <w:rStyle w:val="06CHeading"/>
          <w:rFonts w:asciiTheme="minorHAnsi" w:hAnsiTheme="minorHAnsi"/>
          <w:b w:val="0"/>
          <w:smallCaps w:val="0"/>
        </w:rPr>
        <w:t>a</w:t>
      </w:r>
      <w:r w:rsidR="008E0CFF" w:rsidRPr="001565E8">
        <w:rPr>
          <w:rStyle w:val="06CHeading"/>
          <w:rFonts w:asciiTheme="minorHAnsi" w:hAnsiTheme="minorHAnsi"/>
          <w:b w:val="0"/>
          <w:smallCaps w:val="0"/>
        </w:rPr>
        <w:t>re observed</w:t>
      </w:r>
      <w:r w:rsidR="003D469D" w:rsidRPr="001565E8">
        <w:rPr>
          <w:rStyle w:val="06CHeading"/>
          <w:rFonts w:asciiTheme="minorHAnsi" w:hAnsiTheme="minorHAnsi"/>
          <w:b w:val="0"/>
          <w:smallCaps w:val="0"/>
        </w:rPr>
        <w:t xml:space="preserve"> (</w:t>
      </w:r>
      <w:r w:rsidR="002330CF" w:rsidRPr="001565E8">
        <w:rPr>
          <w:rStyle w:val="06CHeading"/>
          <w:rFonts w:asciiTheme="minorHAnsi" w:hAnsiTheme="minorHAnsi"/>
          <w:b w:val="0"/>
          <w:smallCaps w:val="0"/>
        </w:rPr>
        <w:t>Table 3).</w:t>
      </w:r>
      <w:r w:rsidR="003D469D" w:rsidRPr="001565E8">
        <w:rPr>
          <w:rStyle w:val="06CHeading"/>
          <w:rFonts w:asciiTheme="minorHAnsi" w:hAnsiTheme="minorHAnsi"/>
          <w:b w:val="0"/>
          <w:smallCaps w:val="0"/>
        </w:rPr>
        <w:t xml:space="preserve"> </w:t>
      </w:r>
      <w:r w:rsidR="00E110C0" w:rsidRPr="001565E8">
        <w:rPr>
          <w:rStyle w:val="06CHeading"/>
          <w:rFonts w:asciiTheme="minorHAnsi" w:hAnsiTheme="minorHAnsi"/>
          <w:b w:val="0"/>
          <w:smallCaps w:val="0"/>
        </w:rPr>
        <w:t xml:space="preserve">The lack of </w:t>
      </w:r>
      <w:r w:rsidR="00D11087" w:rsidRPr="001565E8">
        <w:rPr>
          <w:rStyle w:val="06CHeading"/>
          <w:rFonts w:asciiTheme="minorHAnsi" w:hAnsiTheme="minorHAnsi"/>
          <w:b w:val="0"/>
          <w:smallCaps w:val="0"/>
        </w:rPr>
        <w:t xml:space="preserve">long-range translational order </w:t>
      </w:r>
      <w:r w:rsidR="00DF3ABC" w:rsidRPr="001565E8">
        <w:rPr>
          <w:rStyle w:val="06CHeading"/>
          <w:rFonts w:asciiTheme="minorHAnsi" w:hAnsiTheme="minorHAnsi"/>
          <w:b w:val="0"/>
          <w:smallCaps w:val="0"/>
        </w:rPr>
        <w:t>is typical of triblock polymers and</w:t>
      </w:r>
      <w:r w:rsidR="007F0381" w:rsidRPr="001565E8">
        <w:rPr>
          <w:rStyle w:val="06CHeading"/>
          <w:rFonts w:asciiTheme="minorHAnsi" w:hAnsiTheme="minorHAnsi"/>
          <w:b w:val="0"/>
          <w:smallCaps w:val="0"/>
        </w:rPr>
        <w:t xml:space="preserve"> commonly observed </w:t>
      </w:r>
      <w:r w:rsidR="00754A99" w:rsidRPr="001565E8">
        <w:rPr>
          <w:rStyle w:val="06CHeading"/>
          <w:rFonts w:asciiTheme="minorHAnsi" w:hAnsiTheme="minorHAnsi"/>
          <w:b w:val="0"/>
          <w:smallCaps w:val="0"/>
        </w:rPr>
        <w:t>when</w:t>
      </w:r>
      <w:r w:rsidR="007F0381" w:rsidRPr="001565E8">
        <w:rPr>
          <w:rStyle w:val="06CHeading"/>
          <w:rFonts w:asciiTheme="minorHAnsi" w:hAnsiTheme="minorHAnsi"/>
          <w:b w:val="0"/>
          <w:smallCaps w:val="0"/>
        </w:rPr>
        <w:t xml:space="preserve"> </w:t>
      </w:r>
      <w:r w:rsidR="007F0381" w:rsidRPr="001565E8">
        <w:rPr>
          <w:rStyle w:val="RSCB02ArticleTextChar"/>
        </w:rPr>
        <w:t xml:space="preserve">χ </w:t>
      </w:r>
      <w:r w:rsidR="00754A99" w:rsidRPr="001565E8">
        <w:rPr>
          <w:rStyle w:val="06CHeading"/>
          <w:rFonts w:asciiTheme="minorHAnsi" w:hAnsiTheme="minorHAnsi"/>
          <w:b w:val="0"/>
          <w:smallCaps w:val="0"/>
        </w:rPr>
        <w:t>is low</w:t>
      </w:r>
      <w:r w:rsidR="003D469D" w:rsidRPr="001565E8">
        <w:rPr>
          <w:rStyle w:val="06CHeading"/>
          <w:rFonts w:asciiTheme="minorHAnsi" w:hAnsiTheme="minorHAnsi"/>
          <w:b w:val="0"/>
          <w:smallCaps w:val="0"/>
        </w:rPr>
        <w:t>.</w:t>
      </w:r>
      <w:r w:rsidR="00CB1C94" w:rsidRPr="001565E8">
        <w:rPr>
          <w:rStyle w:val="06CHeading"/>
          <w:rFonts w:asciiTheme="minorHAnsi" w:hAnsiTheme="minorHAnsi"/>
          <w:b w:val="0"/>
          <w:smallCaps w:val="0"/>
        </w:rPr>
        <w:fldChar w:fldCharType="begin"/>
      </w:r>
      <w:r w:rsidR="006E121B" w:rsidRPr="001565E8">
        <w:rPr>
          <w:rStyle w:val="06CHeading"/>
          <w:rFonts w:asciiTheme="minorHAnsi" w:hAnsiTheme="minorHAnsi"/>
          <w:b w:val="0"/>
          <w:smallCaps w:val="0"/>
        </w:rPr>
        <w:instrText xml:space="preserve"> ADDIN EN.CITE &lt;EndNote&gt;&lt;Cite&gt;&lt;Author&gt;Sinturel&lt;/Author&gt;&lt;Year&gt;2015&lt;/Year&gt;&lt;RecNum&gt;19&lt;/RecNum&gt;&lt;DisplayText&gt;&lt;style face="superscript"&gt;11&lt;/style&gt;&lt;/DisplayText&gt;&lt;record&gt;&lt;rec-number&gt;19&lt;/rec-number&gt;&lt;foreign-keys&gt;&lt;key app="EN" db-id="pe0x59sfdx5vdneta275esxctfs0szw500w0" timestamp="1558347431"&gt;19&lt;/key&gt;&lt;/foreign-keys&gt;&lt;ref-type name="Journal Article"&gt;17&lt;/ref-type&gt;&lt;contributors&gt;&lt;authors&gt;&lt;author&gt;Sinturel, Christophe&lt;/author&gt;&lt;author&gt;Bates, Frank S.&lt;/author&gt;&lt;author&gt;Hillmyer, Marc A.&lt;/author&gt;&lt;/authors&gt;&lt;/contributors&gt;&lt;titles&gt;&lt;title&gt;High χ–Low N Block Polymers: How Far Can We Go?&lt;/title&gt;&lt;secondary-title&gt;ACS Macro Lett.&lt;/secondary-title&gt;&lt;/titles&gt;&lt;periodical&gt;&lt;full-title&gt;ACS Macro Lett.&lt;/full-title&gt;&lt;/periodical&gt;&lt;pages&gt;1044-1050&lt;/pages&gt;&lt;volume&gt;4&lt;/volume&gt;&lt;number&gt;9&lt;/number&gt;&lt;dates&gt;&lt;year&gt;2015&lt;/year&gt;&lt;pub-dates&gt;&lt;date&gt;2015/09/15&lt;/date&gt;&lt;/pub-dates&gt;&lt;/dates&gt;&lt;publisher&gt;American Chemical Society&lt;/publisher&gt;&lt;urls&gt;&lt;related-urls&gt;&lt;url&gt;&lt;style face="underline" font="default" size="100%"&gt;https://doi.org/10.1021/acsmacrolett.5b00472&lt;/style&gt;&lt;/url&gt;&lt;url&gt;&lt;style face="underline" font="default" size="100%"&gt;https://pubs.acs.org/doi/pdfplus/10.1021/acsmacrolett.5b00472&lt;/style&gt;&lt;/url&gt;&lt;/related-urls&gt;&lt;/urls&gt;&lt;electronic-resource-num&gt;10.1021/acsmacrolett.5b00472&lt;/electronic-resource-num&gt;&lt;/record&gt;&lt;/Cite&gt;&lt;/EndNote&gt;</w:instrText>
      </w:r>
      <w:r w:rsidR="00CB1C94" w:rsidRPr="001565E8">
        <w:rPr>
          <w:rStyle w:val="06CHeading"/>
          <w:rFonts w:asciiTheme="minorHAnsi" w:hAnsiTheme="minorHAnsi"/>
          <w:b w:val="0"/>
          <w:smallCaps w:val="0"/>
        </w:rPr>
        <w:fldChar w:fldCharType="separate"/>
      </w:r>
      <w:r w:rsidR="00464165" w:rsidRPr="001565E8">
        <w:rPr>
          <w:rStyle w:val="06CHeading"/>
          <w:rFonts w:asciiTheme="minorHAnsi" w:hAnsiTheme="minorHAnsi"/>
          <w:b w:val="0"/>
          <w:smallCaps w:val="0"/>
          <w:noProof/>
          <w:vertAlign w:val="superscript"/>
        </w:rPr>
        <w:t>11</w:t>
      </w:r>
      <w:r w:rsidR="00CB1C94" w:rsidRPr="001565E8">
        <w:rPr>
          <w:rStyle w:val="06CHeading"/>
          <w:rFonts w:asciiTheme="minorHAnsi" w:hAnsiTheme="minorHAnsi"/>
          <w:b w:val="0"/>
          <w:smallCaps w:val="0"/>
        </w:rPr>
        <w:fldChar w:fldCharType="end"/>
      </w:r>
      <w:r w:rsidR="00956A6D" w:rsidRPr="001565E8">
        <w:rPr>
          <w:rStyle w:val="06CHeading"/>
          <w:rFonts w:asciiTheme="minorHAnsi" w:hAnsiTheme="minorHAnsi"/>
          <w:b w:val="0"/>
          <w:smallCaps w:val="0"/>
        </w:rPr>
        <w:t xml:space="preserve"> </w:t>
      </w:r>
      <w:r w:rsidR="008E0CFF" w:rsidRPr="001565E8">
        <w:rPr>
          <w:rStyle w:val="06CHeading"/>
          <w:rFonts w:asciiTheme="minorHAnsi" w:hAnsiTheme="minorHAnsi"/>
          <w:b w:val="0"/>
          <w:smallCaps w:val="0"/>
        </w:rPr>
        <w:t xml:space="preserve">When </w:t>
      </w:r>
      <w:r w:rsidR="007F0381" w:rsidRPr="001565E8">
        <w:rPr>
          <w:rStyle w:val="06CHeading"/>
          <w:rFonts w:asciiTheme="minorHAnsi" w:hAnsiTheme="minorHAnsi"/>
          <w:b w:val="0"/>
          <w:smallCaps w:val="0"/>
        </w:rPr>
        <w:t>TBPE-2</w:t>
      </w:r>
      <w:r w:rsidR="008E0CFF" w:rsidRPr="001565E8">
        <w:rPr>
          <w:rStyle w:val="06CHeading"/>
          <w:rFonts w:asciiTheme="minorHAnsi" w:hAnsiTheme="minorHAnsi"/>
          <w:b w:val="0"/>
          <w:smallCaps w:val="0"/>
        </w:rPr>
        <w:t xml:space="preserve"> was </w:t>
      </w:r>
      <w:r w:rsidR="00D80461" w:rsidRPr="001565E8">
        <w:rPr>
          <w:rStyle w:val="06CHeading"/>
          <w:rFonts w:asciiTheme="minorHAnsi" w:hAnsiTheme="minorHAnsi"/>
          <w:b w:val="0"/>
          <w:smallCaps w:val="0"/>
        </w:rPr>
        <w:t>heated (at a rate of 10 °C min</w:t>
      </w:r>
      <w:r w:rsidR="00D80461" w:rsidRPr="001565E8">
        <w:rPr>
          <w:rStyle w:val="06CHeading"/>
          <w:rFonts w:asciiTheme="minorHAnsi" w:hAnsiTheme="minorHAnsi"/>
          <w:b w:val="0"/>
          <w:smallCaps w:val="0"/>
          <w:vertAlign w:val="superscript"/>
        </w:rPr>
        <w:t>-1</w:t>
      </w:r>
      <w:r w:rsidR="00D80461" w:rsidRPr="001565E8">
        <w:rPr>
          <w:rStyle w:val="06CHeading"/>
          <w:rFonts w:asciiTheme="minorHAnsi" w:hAnsiTheme="minorHAnsi"/>
          <w:b w:val="0"/>
          <w:smallCaps w:val="0"/>
        </w:rPr>
        <w:t xml:space="preserve">) </w:t>
      </w:r>
      <w:r w:rsidR="00D43166" w:rsidRPr="001565E8">
        <w:rPr>
          <w:rStyle w:val="06CHeading"/>
          <w:rFonts w:asciiTheme="minorHAnsi" w:hAnsiTheme="minorHAnsi"/>
          <w:b w:val="0"/>
          <w:smallCaps w:val="0"/>
        </w:rPr>
        <w:t xml:space="preserve">to a temperature of 175 °C, </w:t>
      </w:r>
      <w:r w:rsidR="008E0CFF" w:rsidRPr="001565E8">
        <w:rPr>
          <w:rStyle w:val="06CHeading"/>
          <w:rFonts w:asciiTheme="minorHAnsi" w:hAnsiTheme="minorHAnsi"/>
          <w:b w:val="0"/>
          <w:smallCaps w:val="0"/>
        </w:rPr>
        <w:t xml:space="preserve">the SAXS data show an increased number of </w:t>
      </w:r>
      <w:r w:rsidR="00D11087" w:rsidRPr="001565E8">
        <w:rPr>
          <w:rStyle w:val="06CHeading"/>
          <w:rFonts w:asciiTheme="minorHAnsi" w:hAnsiTheme="minorHAnsi"/>
          <w:b w:val="0"/>
          <w:smallCaps w:val="0"/>
        </w:rPr>
        <w:t xml:space="preserve">higher order </w:t>
      </w:r>
      <w:r w:rsidR="008E0CFF" w:rsidRPr="001565E8">
        <w:rPr>
          <w:rStyle w:val="06CHeading"/>
          <w:rFonts w:asciiTheme="minorHAnsi" w:hAnsiTheme="minorHAnsi"/>
          <w:b w:val="0"/>
          <w:smallCaps w:val="0"/>
        </w:rPr>
        <w:t xml:space="preserve">peaks </w:t>
      </w:r>
      <w:r w:rsidR="00D11087" w:rsidRPr="001565E8">
        <w:rPr>
          <w:rStyle w:val="06CHeading"/>
          <w:rFonts w:asciiTheme="minorHAnsi" w:hAnsiTheme="minorHAnsi"/>
          <w:b w:val="0"/>
          <w:smallCaps w:val="0"/>
        </w:rPr>
        <w:t>at q*, 2q*, 3q* and 4q*</w:t>
      </w:r>
      <w:r w:rsidR="008E0CFF" w:rsidRPr="001565E8">
        <w:rPr>
          <w:rStyle w:val="06CHeading"/>
          <w:rFonts w:asciiTheme="minorHAnsi" w:hAnsiTheme="minorHAnsi"/>
          <w:b w:val="0"/>
          <w:smallCaps w:val="0"/>
        </w:rPr>
        <w:t xml:space="preserve"> </w:t>
      </w:r>
      <w:r w:rsidR="001A4490" w:rsidRPr="001565E8">
        <w:rPr>
          <w:rStyle w:val="06CHeading"/>
          <w:rFonts w:asciiTheme="minorHAnsi" w:hAnsiTheme="minorHAnsi"/>
          <w:b w:val="0"/>
          <w:smallCaps w:val="0"/>
        </w:rPr>
        <w:t xml:space="preserve">that </w:t>
      </w:r>
      <w:r w:rsidR="00754A99" w:rsidRPr="001565E8">
        <w:rPr>
          <w:rStyle w:val="06CHeading"/>
          <w:rFonts w:asciiTheme="minorHAnsi" w:hAnsiTheme="minorHAnsi"/>
          <w:b w:val="0"/>
          <w:smallCaps w:val="0"/>
        </w:rPr>
        <w:t>are consistent with the formation of</w:t>
      </w:r>
      <w:r w:rsidR="00D11087" w:rsidRPr="001565E8">
        <w:rPr>
          <w:rStyle w:val="06CHeading"/>
          <w:rFonts w:asciiTheme="minorHAnsi" w:hAnsiTheme="minorHAnsi"/>
          <w:b w:val="0"/>
          <w:smallCaps w:val="0"/>
        </w:rPr>
        <w:t xml:space="preserve"> </w:t>
      </w:r>
      <w:r w:rsidR="007F0381" w:rsidRPr="001565E8">
        <w:rPr>
          <w:rStyle w:val="06CHeading"/>
          <w:rFonts w:asciiTheme="minorHAnsi" w:hAnsiTheme="minorHAnsi"/>
          <w:b w:val="0"/>
          <w:smallCaps w:val="0"/>
        </w:rPr>
        <w:t xml:space="preserve">a </w:t>
      </w:r>
      <w:r w:rsidR="008E0CFF" w:rsidRPr="001565E8">
        <w:rPr>
          <w:rStyle w:val="06CHeading"/>
          <w:rFonts w:asciiTheme="minorHAnsi" w:hAnsiTheme="minorHAnsi"/>
          <w:b w:val="0"/>
          <w:smallCaps w:val="0"/>
        </w:rPr>
        <w:t>lamella</w:t>
      </w:r>
      <w:r w:rsidR="00D43166" w:rsidRPr="001565E8">
        <w:rPr>
          <w:rStyle w:val="06CHeading"/>
          <w:rFonts w:asciiTheme="minorHAnsi" w:hAnsiTheme="minorHAnsi"/>
          <w:b w:val="0"/>
          <w:smallCaps w:val="0"/>
        </w:rPr>
        <w:t>r</w:t>
      </w:r>
      <w:r w:rsidR="008E0CFF" w:rsidRPr="001565E8">
        <w:rPr>
          <w:rStyle w:val="06CHeading"/>
          <w:rFonts w:asciiTheme="minorHAnsi" w:hAnsiTheme="minorHAnsi"/>
          <w:b w:val="0"/>
          <w:smallCaps w:val="0"/>
        </w:rPr>
        <w:t xml:space="preserve"> </w:t>
      </w:r>
      <w:r w:rsidR="001A4490" w:rsidRPr="001565E8">
        <w:rPr>
          <w:rStyle w:val="06CHeading"/>
          <w:rFonts w:asciiTheme="minorHAnsi" w:hAnsiTheme="minorHAnsi"/>
          <w:b w:val="0"/>
          <w:smallCaps w:val="0"/>
        </w:rPr>
        <w:t xml:space="preserve">phase </w:t>
      </w:r>
      <w:r w:rsidR="00D11087" w:rsidRPr="001565E8">
        <w:rPr>
          <w:rStyle w:val="06CHeading"/>
          <w:rFonts w:asciiTheme="minorHAnsi" w:hAnsiTheme="minorHAnsi"/>
          <w:b w:val="0"/>
          <w:smallCaps w:val="0"/>
        </w:rPr>
        <w:t>(</w:t>
      </w:r>
      <w:r w:rsidR="00764EDC" w:rsidRPr="001565E8">
        <w:rPr>
          <w:rStyle w:val="06CHeading"/>
          <w:rFonts w:asciiTheme="minorHAnsi" w:hAnsiTheme="minorHAnsi"/>
          <w:b w:val="0"/>
          <w:smallCaps w:val="0"/>
        </w:rPr>
        <w:t>Fig.</w:t>
      </w:r>
      <w:r w:rsidR="00D11087" w:rsidRPr="001565E8">
        <w:rPr>
          <w:rStyle w:val="06CHeading"/>
          <w:rFonts w:asciiTheme="minorHAnsi" w:hAnsiTheme="minorHAnsi"/>
          <w:b w:val="0"/>
          <w:smallCaps w:val="0"/>
        </w:rPr>
        <w:t xml:space="preserve"> </w:t>
      </w:r>
      <w:r w:rsidR="0048582D" w:rsidRPr="001565E8">
        <w:rPr>
          <w:rStyle w:val="06CHeading"/>
          <w:rFonts w:asciiTheme="minorHAnsi" w:hAnsiTheme="minorHAnsi"/>
          <w:b w:val="0"/>
          <w:smallCaps w:val="0"/>
        </w:rPr>
        <w:t>4</w:t>
      </w:r>
      <w:r w:rsidR="005E2D8D" w:rsidRPr="001565E8">
        <w:rPr>
          <w:rStyle w:val="06CHeading"/>
          <w:rFonts w:asciiTheme="minorHAnsi" w:hAnsiTheme="minorHAnsi"/>
          <w:b w:val="0"/>
          <w:smallCaps w:val="0"/>
        </w:rPr>
        <w:t xml:space="preserve"> and </w:t>
      </w:r>
      <w:r w:rsidR="00721C10" w:rsidRPr="001565E8">
        <w:rPr>
          <w:rStyle w:val="06CHeading"/>
          <w:rFonts w:asciiTheme="minorHAnsi" w:hAnsiTheme="minorHAnsi"/>
          <w:b w:val="0"/>
          <w:smallCaps w:val="0"/>
        </w:rPr>
        <w:t>S5</w:t>
      </w:r>
      <w:r w:rsidR="003A4711" w:rsidRPr="001565E8">
        <w:rPr>
          <w:rStyle w:val="06CHeading"/>
          <w:rFonts w:asciiTheme="minorHAnsi" w:hAnsiTheme="minorHAnsi"/>
          <w:b w:val="0"/>
          <w:smallCaps w:val="0"/>
        </w:rPr>
        <w:t>1</w:t>
      </w:r>
      <w:r w:rsidR="00D11087" w:rsidRPr="001565E8">
        <w:rPr>
          <w:rStyle w:val="06CHeading"/>
          <w:rFonts w:asciiTheme="minorHAnsi" w:hAnsiTheme="minorHAnsi"/>
          <w:b w:val="0"/>
          <w:smallCaps w:val="0"/>
        </w:rPr>
        <w:t xml:space="preserve">). </w:t>
      </w:r>
      <w:r w:rsidR="00AB1D03" w:rsidRPr="001565E8">
        <w:rPr>
          <w:rStyle w:val="06CHeading"/>
          <w:rFonts w:asciiTheme="minorHAnsi" w:hAnsiTheme="minorHAnsi"/>
          <w:b w:val="0"/>
          <w:smallCaps w:val="0"/>
        </w:rPr>
        <w:t>The l</w:t>
      </w:r>
      <w:r w:rsidR="00D11087" w:rsidRPr="001565E8">
        <w:rPr>
          <w:rStyle w:val="06CHeading"/>
          <w:rFonts w:asciiTheme="minorHAnsi" w:hAnsiTheme="minorHAnsi"/>
          <w:b w:val="0"/>
          <w:smallCaps w:val="0"/>
        </w:rPr>
        <w:t>attice</w:t>
      </w:r>
      <w:r w:rsidR="00AB1D03" w:rsidRPr="001565E8">
        <w:rPr>
          <w:rStyle w:val="06CHeading"/>
          <w:rFonts w:asciiTheme="minorHAnsi" w:hAnsiTheme="minorHAnsi"/>
          <w:b w:val="0"/>
          <w:smallCaps w:val="0"/>
        </w:rPr>
        <w:t xml:space="preserve"> parameter</w:t>
      </w:r>
      <w:r w:rsidR="008E0CFF" w:rsidRPr="001565E8">
        <w:rPr>
          <w:rStyle w:val="06CHeading"/>
          <w:rFonts w:asciiTheme="minorHAnsi" w:hAnsiTheme="minorHAnsi"/>
          <w:b w:val="0"/>
          <w:smallCaps w:val="0"/>
        </w:rPr>
        <w:t>,</w:t>
      </w:r>
      <w:r w:rsidR="00AB1D03" w:rsidRPr="001565E8">
        <w:rPr>
          <w:rStyle w:val="06CHeading"/>
          <w:rFonts w:asciiTheme="minorHAnsi" w:hAnsiTheme="minorHAnsi"/>
          <w:b w:val="0"/>
          <w:smallCaps w:val="0"/>
        </w:rPr>
        <w:t xml:space="preserve"> calculated from the principal scattering peak</w:t>
      </w:r>
      <w:r w:rsidR="008E0CFF" w:rsidRPr="001565E8">
        <w:rPr>
          <w:rStyle w:val="06CHeading"/>
          <w:rFonts w:asciiTheme="minorHAnsi" w:hAnsiTheme="minorHAnsi"/>
          <w:b w:val="0"/>
          <w:smallCaps w:val="0"/>
        </w:rPr>
        <w:t>,</w:t>
      </w:r>
      <w:r w:rsidR="00AB1D03" w:rsidRPr="001565E8">
        <w:rPr>
          <w:rStyle w:val="06CHeading"/>
          <w:rFonts w:asciiTheme="minorHAnsi" w:hAnsiTheme="minorHAnsi"/>
          <w:b w:val="0"/>
          <w:smallCaps w:val="0"/>
        </w:rPr>
        <w:t xml:space="preserve"> </w:t>
      </w:r>
      <w:r w:rsidR="008E0CFF" w:rsidRPr="001565E8">
        <w:rPr>
          <w:rStyle w:val="06CHeading"/>
          <w:rFonts w:asciiTheme="minorHAnsi" w:hAnsiTheme="minorHAnsi"/>
          <w:b w:val="0"/>
          <w:smallCaps w:val="0"/>
        </w:rPr>
        <w:t xml:space="preserve">is </w:t>
      </w:r>
      <w:r w:rsidR="00AB1D03" w:rsidRPr="001565E8">
        <w:rPr>
          <w:rStyle w:val="06CHeading"/>
          <w:rFonts w:asciiTheme="minorHAnsi" w:hAnsiTheme="minorHAnsi"/>
          <w:b w:val="0"/>
          <w:smallCaps w:val="0"/>
        </w:rPr>
        <w:t xml:space="preserve">29 nm. </w:t>
      </w:r>
      <w:r w:rsidR="001671DF" w:rsidRPr="001565E8">
        <w:rPr>
          <w:rStyle w:val="06CHeading"/>
          <w:rFonts w:asciiTheme="minorHAnsi" w:hAnsiTheme="minorHAnsi"/>
          <w:b w:val="0"/>
          <w:smallCaps w:val="0"/>
        </w:rPr>
        <w:t>A</w:t>
      </w:r>
      <w:r w:rsidR="008E0CFF" w:rsidRPr="001565E8">
        <w:rPr>
          <w:rStyle w:val="06CHeading"/>
          <w:rFonts w:asciiTheme="minorHAnsi" w:hAnsiTheme="minorHAnsi"/>
          <w:b w:val="0"/>
          <w:smallCaps w:val="0"/>
        </w:rPr>
        <w:t xml:space="preserve">nnealed samples of </w:t>
      </w:r>
      <w:r w:rsidR="00AB1D03" w:rsidRPr="001565E8">
        <w:rPr>
          <w:rStyle w:val="06CHeading"/>
          <w:rFonts w:asciiTheme="minorHAnsi" w:hAnsiTheme="minorHAnsi"/>
          <w:b w:val="0"/>
          <w:smallCaps w:val="0"/>
        </w:rPr>
        <w:t>TBPE-3 and -4</w:t>
      </w:r>
      <w:r w:rsidR="008E0CFF" w:rsidRPr="001565E8">
        <w:rPr>
          <w:rStyle w:val="06CHeading"/>
          <w:rFonts w:asciiTheme="minorHAnsi" w:hAnsiTheme="minorHAnsi"/>
          <w:b w:val="0"/>
          <w:smallCaps w:val="0"/>
        </w:rPr>
        <w:t xml:space="preserve"> (heated </w:t>
      </w:r>
      <w:r w:rsidR="00EF4C8F" w:rsidRPr="001565E8">
        <w:rPr>
          <w:rStyle w:val="06CHeading"/>
          <w:rFonts w:asciiTheme="minorHAnsi" w:hAnsiTheme="minorHAnsi"/>
          <w:b w:val="0"/>
          <w:smallCaps w:val="0"/>
        </w:rPr>
        <w:t xml:space="preserve">to </w:t>
      </w:r>
      <w:r w:rsidR="008E0CFF" w:rsidRPr="001565E8">
        <w:rPr>
          <w:rStyle w:val="06CHeading"/>
          <w:rFonts w:asciiTheme="minorHAnsi" w:hAnsiTheme="minorHAnsi"/>
          <w:b w:val="0"/>
          <w:smallCaps w:val="0"/>
        </w:rPr>
        <w:t>200 °C</w:t>
      </w:r>
      <w:r w:rsidR="00EF4C8F" w:rsidRPr="001565E8">
        <w:rPr>
          <w:rStyle w:val="06CHeading"/>
          <w:rFonts w:asciiTheme="minorHAnsi" w:hAnsiTheme="minorHAnsi"/>
          <w:b w:val="0"/>
          <w:smallCaps w:val="0"/>
        </w:rPr>
        <w:t xml:space="preserve"> </w:t>
      </w:r>
      <w:r w:rsidR="00AA360A" w:rsidRPr="001565E8">
        <w:rPr>
          <w:rStyle w:val="06CHeading"/>
          <w:rFonts w:asciiTheme="minorHAnsi" w:hAnsiTheme="minorHAnsi"/>
          <w:b w:val="0"/>
          <w:smallCaps w:val="0"/>
        </w:rPr>
        <w:t>at 10 °C min</w:t>
      </w:r>
      <w:r w:rsidR="00AA360A" w:rsidRPr="001565E8">
        <w:rPr>
          <w:rStyle w:val="06CHeading"/>
          <w:rFonts w:asciiTheme="minorHAnsi" w:hAnsiTheme="minorHAnsi"/>
          <w:b w:val="0"/>
          <w:smallCaps w:val="0"/>
          <w:vertAlign w:val="superscript"/>
        </w:rPr>
        <w:t>-1</w:t>
      </w:r>
      <w:r w:rsidR="00AA360A" w:rsidRPr="001565E8">
        <w:rPr>
          <w:rStyle w:val="06CHeading"/>
          <w:rFonts w:asciiTheme="minorHAnsi" w:hAnsiTheme="minorHAnsi"/>
          <w:b w:val="0"/>
          <w:smallCaps w:val="0"/>
        </w:rPr>
        <w:t xml:space="preserve"> before cooling</w:t>
      </w:r>
      <w:r w:rsidR="00917116" w:rsidRPr="001565E8">
        <w:rPr>
          <w:rStyle w:val="06CHeading"/>
          <w:rFonts w:asciiTheme="minorHAnsi" w:hAnsiTheme="minorHAnsi"/>
          <w:b w:val="0"/>
          <w:smallCaps w:val="0"/>
        </w:rPr>
        <w:t xml:space="preserve"> </w:t>
      </w:r>
      <w:r w:rsidR="00754A99" w:rsidRPr="001565E8">
        <w:rPr>
          <w:rStyle w:val="06CHeading"/>
          <w:rFonts w:asciiTheme="minorHAnsi" w:hAnsiTheme="minorHAnsi"/>
          <w:b w:val="0"/>
          <w:smallCaps w:val="0"/>
        </w:rPr>
        <w:t>to room temperature</w:t>
      </w:r>
      <w:r w:rsidR="008E0CFF" w:rsidRPr="001565E8">
        <w:rPr>
          <w:rStyle w:val="06CHeading"/>
          <w:rFonts w:asciiTheme="minorHAnsi" w:hAnsiTheme="minorHAnsi"/>
          <w:b w:val="0"/>
          <w:smallCaps w:val="0"/>
        </w:rPr>
        <w:t xml:space="preserve">), which have higher </w:t>
      </w:r>
      <w:r w:rsidR="008E0CFF" w:rsidRPr="001565E8">
        <w:rPr>
          <w:rStyle w:val="06CHeading"/>
          <w:rFonts w:asciiTheme="minorHAnsi" w:hAnsiTheme="minorHAnsi"/>
          <w:b w:val="0"/>
          <w:i/>
          <w:smallCaps w:val="0"/>
        </w:rPr>
        <w:t>N</w:t>
      </w:r>
      <w:r w:rsidR="008E0CFF" w:rsidRPr="001565E8">
        <w:rPr>
          <w:rStyle w:val="06CHeading"/>
          <w:rFonts w:asciiTheme="minorHAnsi" w:hAnsiTheme="minorHAnsi"/>
          <w:b w:val="0"/>
          <w:smallCaps w:val="0"/>
        </w:rPr>
        <w:t xml:space="preserve">, </w:t>
      </w:r>
      <w:r w:rsidR="00AB1D03" w:rsidRPr="001565E8">
        <w:rPr>
          <w:rStyle w:val="06CHeading"/>
          <w:rFonts w:asciiTheme="minorHAnsi" w:hAnsiTheme="minorHAnsi"/>
          <w:b w:val="0"/>
          <w:smallCaps w:val="0"/>
        </w:rPr>
        <w:t xml:space="preserve">show </w:t>
      </w:r>
      <w:r w:rsidR="004B2BC3" w:rsidRPr="001565E8">
        <w:rPr>
          <w:rStyle w:val="06CHeading"/>
          <w:rFonts w:asciiTheme="minorHAnsi" w:hAnsiTheme="minorHAnsi"/>
          <w:b w:val="0"/>
          <w:smallCaps w:val="0"/>
        </w:rPr>
        <w:t>analogous</w:t>
      </w:r>
      <w:r w:rsidR="00AB1D03" w:rsidRPr="001565E8">
        <w:rPr>
          <w:rStyle w:val="06CHeading"/>
          <w:rFonts w:asciiTheme="minorHAnsi" w:hAnsiTheme="minorHAnsi"/>
          <w:b w:val="0"/>
          <w:smallCaps w:val="0"/>
        </w:rPr>
        <w:t xml:space="preserve"> SAXS </w:t>
      </w:r>
      <w:r w:rsidR="004B2BC3" w:rsidRPr="001565E8">
        <w:rPr>
          <w:rStyle w:val="06CHeading"/>
          <w:rFonts w:asciiTheme="minorHAnsi" w:hAnsiTheme="minorHAnsi"/>
          <w:b w:val="0"/>
          <w:smallCaps w:val="0"/>
        </w:rPr>
        <w:t xml:space="preserve">patterns </w:t>
      </w:r>
      <w:r w:rsidR="00AB1D03" w:rsidRPr="001565E8">
        <w:rPr>
          <w:rStyle w:val="06CHeading"/>
          <w:rFonts w:asciiTheme="minorHAnsi" w:hAnsiTheme="minorHAnsi"/>
          <w:b w:val="0"/>
          <w:smallCaps w:val="0"/>
        </w:rPr>
        <w:t>co</w:t>
      </w:r>
      <w:r w:rsidR="004B2BC3" w:rsidRPr="001565E8">
        <w:rPr>
          <w:rStyle w:val="06CHeading"/>
          <w:rFonts w:asciiTheme="minorHAnsi" w:hAnsiTheme="minorHAnsi"/>
          <w:b w:val="0"/>
          <w:smallCaps w:val="0"/>
        </w:rPr>
        <w:t>mp</w:t>
      </w:r>
      <w:r w:rsidR="008E0CFF" w:rsidRPr="001565E8">
        <w:rPr>
          <w:rStyle w:val="06CHeading"/>
          <w:rFonts w:asciiTheme="minorHAnsi" w:hAnsiTheme="minorHAnsi"/>
          <w:b w:val="0"/>
          <w:smallCaps w:val="0"/>
        </w:rPr>
        <w:t>rising</w:t>
      </w:r>
      <w:r w:rsidR="00AB1D03" w:rsidRPr="001565E8">
        <w:rPr>
          <w:rStyle w:val="06CHeading"/>
          <w:rFonts w:asciiTheme="minorHAnsi" w:hAnsiTheme="minorHAnsi"/>
          <w:b w:val="0"/>
          <w:smallCaps w:val="0"/>
        </w:rPr>
        <w:t xml:space="preserve"> a broad principal scattering peak (</w:t>
      </w:r>
      <w:r w:rsidR="00AB1D03" w:rsidRPr="001565E8">
        <w:rPr>
          <w:rStyle w:val="06CHeading"/>
          <w:rFonts w:asciiTheme="minorHAnsi" w:hAnsiTheme="minorHAnsi"/>
          <w:b w:val="0"/>
          <w:i/>
          <w:smallCaps w:val="0"/>
        </w:rPr>
        <w:t>d</w:t>
      </w:r>
      <w:r w:rsidR="00AB1D03" w:rsidRPr="001565E8">
        <w:rPr>
          <w:rStyle w:val="06CHeading"/>
          <w:rFonts w:asciiTheme="minorHAnsi" w:hAnsiTheme="minorHAnsi"/>
          <w:b w:val="0"/>
          <w:smallCaps w:val="0"/>
        </w:rPr>
        <w:t xml:space="preserve"> = 24.1 </w:t>
      </w:r>
      <w:r w:rsidR="008E0CFF" w:rsidRPr="001565E8">
        <w:rPr>
          <w:rStyle w:val="06CHeading"/>
          <w:rFonts w:asciiTheme="minorHAnsi" w:hAnsiTheme="minorHAnsi"/>
          <w:b w:val="0"/>
          <w:smallCaps w:val="0"/>
        </w:rPr>
        <w:t xml:space="preserve">or </w:t>
      </w:r>
      <w:r w:rsidR="00AB1D03" w:rsidRPr="001565E8">
        <w:rPr>
          <w:rStyle w:val="06CHeading"/>
          <w:rFonts w:asciiTheme="minorHAnsi" w:hAnsiTheme="minorHAnsi"/>
          <w:b w:val="0"/>
          <w:smallCaps w:val="0"/>
        </w:rPr>
        <w:t>24. 9 nm, respectively</w:t>
      </w:r>
      <w:r w:rsidR="008E0CFF" w:rsidRPr="001565E8">
        <w:rPr>
          <w:rStyle w:val="06CHeading"/>
          <w:rFonts w:asciiTheme="minorHAnsi" w:hAnsiTheme="minorHAnsi"/>
          <w:b w:val="0"/>
          <w:smallCaps w:val="0"/>
        </w:rPr>
        <w:t>)</w:t>
      </w:r>
      <w:r w:rsidR="00AB1D03" w:rsidRPr="001565E8">
        <w:rPr>
          <w:rStyle w:val="06CHeading"/>
          <w:rFonts w:asciiTheme="minorHAnsi" w:hAnsiTheme="minorHAnsi"/>
          <w:b w:val="0"/>
          <w:smallCaps w:val="0"/>
        </w:rPr>
        <w:t xml:space="preserve"> </w:t>
      </w:r>
      <w:r w:rsidR="008E0CFF" w:rsidRPr="001565E8">
        <w:rPr>
          <w:rStyle w:val="06CHeading"/>
          <w:rFonts w:asciiTheme="minorHAnsi" w:hAnsiTheme="minorHAnsi"/>
          <w:b w:val="0"/>
          <w:smallCaps w:val="0"/>
        </w:rPr>
        <w:t>and</w:t>
      </w:r>
      <w:r w:rsidR="00AB1D03" w:rsidRPr="001565E8">
        <w:rPr>
          <w:rStyle w:val="06CHeading"/>
          <w:rFonts w:asciiTheme="minorHAnsi" w:hAnsiTheme="minorHAnsi"/>
          <w:b w:val="0"/>
          <w:smallCaps w:val="0"/>
        </w:rPr>
        <w:t xml:space="preserve"> a weak </w:t>
      </w:r>
      <w:r w:rsidR="00E110C0" w:rsidRPr="001565E8">
        <w:rPr>
          <w:rStyle w:val="06CHeading"/>
          <w:rFonts w:asciiTheme="minorHAnsi" w:hAnsiTheme="minorHAnsi"/>
          <w:b w:val="0"/>
          <w:smallCaps w:val="0"/>
        </w:rPr>
        <w:t>second order peak</w:t>
      </w:r>
      <w:r w:rsidR="00AB1D03" w:rsidRPr="001565E8">
        <w:rPr>
          <w:rStyle w:val="06CHeading"/>
          <w:rFonts w:asciiTheme="minorHAnsi" w:hAnsiTheme="minorHAnsi"/>
          <w:b w:val="0"/>
          <w:smallCaps w:val="0"/>
        </w:rPr>
        <w:t xml:space="preserve"> (</w:t>
      </w:r>
      <w:r w:rsidR="00764EDC" w:rsidRPr="001565E8">
        <w:rPr>
          <w:rStyle w:val="06CHeading"/>
          <w:rFonts w:asciiTheme="minorHAnsi" w:hAnsiTheme="minorHAnsi"/>
          <w:b w:val="0"/>
          <w:smallCaps w:val="0"/>
        </w:rPr>
        <w:t>Fig.</w:t>
      </w:r>
      <w:r w:rsidR="00AB1D03" w:rsidRPr="001565E8">
        <w:rPr>
          <w:rStyle w:val="06CHeading"/>
          <w:rFonts w:asciiTheme="minorHAnsi" w:hAnsiTheme="minorHAnsi"/>
          <w:b w:val="0"/>
          <w:smallCaps w:val="0"/>
        </w:rPr>
        <w:t xml:space="preserve"> </w:t>
      </w:r>
      <w:r w:rsidR="00046E76" w:rsidRPr="001565E8">
        <w:rPr>
          <w:rStyle w:val="06CHeading"/>
          <w:rFonts w:asciiTheme="minorHAnsi" w:hAnsiTheme="minorHAnsi"/>
          <w:b w:val="0"/>
          <w:smallCaps w:val="0"/>
        </w:rPr>
        <w:t>S5</w:t>
      </w:r>
      <w:r w:rsidR="003A4711" w:rsidRPr="001565E8">
        <w:rPr>
          <w:rStyle w:val="06CHeading"/>
          <w:rFonts w:asciiTheme="minorHAnsi" w:hAnsiTheme="minorHAnsi"/>
          <w:b w:val="0"/>
          <w:smallCaps w:val="0"/>
        </w:rPr>
        <w:t>2</w:t>
      </w:r>
      <w:r w:rsidR="00AB1D03" w:rsidRPr="001565E8">
        <w:rPr>
          <w:rStyle w:val="06CHeading"/>
          <w:rFonts w:asciiTheme="minorHAnsi" w:hAnsiTheme="minorHAnsi"/>
          <w:b w:val="0"/>
          <w:smallCaps w:val="0"/>
        </w:rPr>
        <w:t xml:space="preserve">). </w:t>
      </w:r>
      <w:r w:rsidR="00A50C9F" w:rsidRPr="001565E8">
        <w:rPr>
          <w:rStyle w:val="06CHeading"/>
          <w:rFonts w:asciiTheme="minorHAnsi" w:hAnsiTheme="minorHAnsi"/>
          <w:b w:val="0"/>
          <w:smallCaps w:val="0"/>
        </w:rPr>
        <w:t xml:space="preserve">TBPE-5 </w:t>
      </w:r>
      <w:r w:rsidR="00754A99" w:rsidRPr="001565E8">
        <w:rPr>
          <w:rStyle w:val="06CHeading"/>
          <w:rFonts w:asciiTheme="minorHAnsi" w:hAnsiTheme="minorHAnsi"/>
          <w:b w:val="0"/>
          <w:smallCaps w:val="0"/>
        </w:rPr>
        <w:t xml:space="preserve">exhibits </w:t>
      </w:r>
      <w:r w:rsidR="00A50C9F" w:rsidRPr="001565E8">
        <w:rPr>
          <w:rStyle w:val="06CHeading"/>
          <w:rFonts w:asciiTheme="minorHAnsi" w:hAnsiTheme="minorHAnsi"/>
          <w:b w:val="0"/>
          <w:smallCaps w:val="0"/>
        </w:rPr>
        <w:t xml:space="preserve">a sharper principal scattering peak corresponding to a </w:t>
      </w:r>
      <w:r w:rsidR="001628D3" w:rsidRPr="001565E8">
        <w:rPr>
          <w:rStyle w:val="06CHeading"/>
          <w:rFonts w:asciiTheme="minorHAnsi" w:hAnsiTheme="minorHAnsi"/>
          <w:b w:val="0"/>
          <w:smallCaps w:val="0"/>
        </w:rPr>
        <w:t xml:space="preserve">larger </w:t>
      </w:r>
      <w:r w:rsidR="00A50C9F" w:rsidRPr="001565E8">
        <w:rPr>
          <w:rStyle w:val="06CHeading"/>
          <w:rFonts w:asciiTheme="minorHAnsi" w:hAnsiTheme="minorHAnsi"/>
          <w:b w:val="0"/>
          <w:smallCaps w:val="0"/>
        </w:rPr>
        <w:t>domain spacing of 34 nm</w:t>
      </w:r>
      <w:r w:rsidR="008E0CFF" w:rsidRPr="001565E8">
        <w:rPr>
          <w:rStyle w:val="06CHeading"/>
          <w:rFonts w:asciiTheme="minorHAnsi" w:hAnsiTheme="minorHAnsi"/>
          <w:b w:val="0"/>
          <w:smallCaps w:val="0"/>
        </w:rPr>
        <w:t>,</w:t>
      </w:r>
      <w:r w:rsidR="00A50C9F" w:rsidRPr="001565E8">
        <w:rPr>
          <w:rStyle w:val="06CHeading"/>
          <w:rFonts w:asciiTheme="minorHAnsi" w:hAnsiTheme="minorHAnsi"/>
          <w:b w:val="0"/>
          <w:smallCaps w:val="0"/>
        </w:rPr>
        <w:t xml:space="preserve"> but</w:t>
      </w:r>
      <w:r w:rsidR="008E0CFF" w:rsidRPr="001565E8">
        <w:rPr>
          <w:rStyle w:val="06CHeading"/>
          <w:rFonts w:asciiTheme="minorHAnsi" w:hAnsiTheme="minorHAnsi"/>
          <w:b w:val="0"/>
          <w:smallCaps w:val="0"/>
        </w:rPr>
        <w:t xml:space="preserve"> there </w:t>
      </w:r>
      <w:r w:rsidR="00754A99" w:rsidRPr="001565E8">
        <w:rPr>
          <w:rStyle w:val="06CHeading"/>
          <w:rFonts w:asciiTheme="minorHAnsi" w:hAnsiTheme="minorHAnsi"/>
          <w:b w:val="0"/>
          <w:smallCaps w:val="0"/>
        </w:rPr>
        <w:t>i</w:t>
      </w:r>
      <w:r w:rsidR="008E0CFF" w:rsidRPr="001565E8">
        <w:rPr>
          <w:rStyle w:val="06CHeading"/>
          <w:rFonts w:asciiTheme="minorHAnsi" w:hAnsiTheme="minorHAnsi"/>
          <w:b w:val="0"/>
          <w:smallCaps w:val="0"/>
        </w:rPr>
        <w:t>s</w:t>
      </w:r>
      <w:r w:rsidR="00A50C9F" w:rsidRPr="001565E8">
        <w:rPr>
          <w:rStyle w:val="06CHeading"/>
          <w:rFonts w:asciiTheme="minorHAnsi" w:hAnsiTheme="minorHAnsi"/>
          <w:b w:val="0"/>
          <w:smallCaps w:val="0"/>
        </w:rPr>
        <w:t xml:space="preserve"> little</w:t>
      </w:r>
      <w:r w:rsidR="008E0CFF" w:rsidRPr="001565E8">
        <w:rPr>
          <w:rStyle w:val="06CHeading"/>
          <w:rFonts w:asciiTheme="minorHAnsi" w:hAnsiTheme="minorHAnsi"/>
          <w:b w:val="0"/>
          <w:smallCaps w:val="0"/>
        </w:rPr>
        <w:t xml:space="preserve"> evidence of</w:t>
      </w:r>
      <w:r w:rsidR="00A50C9F" w:rsidRPr="001565E8">
        <w:rPr>
          <w:rStyle w:val="06CHeading"/>
          <w:rFonts w:asciiTheme="minorHAnsi" w:hAnsiTheme="minorHAnsi"/>
          <w:b w:val="0"/>
          <w:smallCaps w:val="0"/>
        </w:rPr>
        <w:t xml:space="preserve"> longer range order. </w:t>
      </w:r>
      <w:r w:rsidR="00754A99" w:rsidRPr="001565E8">
        <w:rPr>
          <w:rStyle w:val="06CHeading"/>
          <w:rFonts w:asciiTheme="minorHAnsi" w:hAnsiTheme="minorHAnsi"/>
          <w:b w:val="0"/>
          <w:smallCaps w:val="0"/>
        </w:rPr>
        <w:t>There is</w:t>
      </w:r>
      <w:r w:rsidR="008E0CFF" w:rsidRPr="001565E8">
        <w:rPr>
          <w:rStyle w:val="06CHeading"/>
          <w:rFonts w:asciiTheme="minorHAnsi" w:hAnsiTheme="minorHAnsi"/>
          <w:b w:val="0"/>
          <w:smallCaps w:val="0"/>
        </w:rPr>
        <w:t xml:space="preserve"> a </w:t>
      </w:r>
      <w:r w:rsidR="00A50C9F" w:rsidRPr="001565E8">
        <w:rPr>
          <w:rStyle w:val="06CHeading"/>
          <w:rFonts w:asciiTheme="minorHAnsi" w:hAnsiTheme="minorHAnsi"/>
          <w:b w:val="0"/>
          <w:smallCaps w:val="0"/>
        </w:rPr>
        <w:t xml:space="preserve">weak peak </w:t>
      </w:r>
      <w:r w:rsidR="008E0CFF" w:rsidRPr="001565E8">
        <w:rPr>
          <w:rStyle w:val="06CHeading"/>
          <w:rFonts w:asciiTheme="minorHAnsi" w:hAnsiTheme="minorHAnsi"/>
          <w:b w:val="0"/>
          <w:smallCaps w:val="0"/>
        </w:rPr>
        <w:t>at</w:t>
      </w:r>
      <w:r w:rsidR="00A50C9F" w:rsidRPr="001565E8">
        <w:rPr>
          <w:rStyle w:val="06CHeading"/>
          <w:rFonts w:asciiTheme="minorHAnsi" w:hAnsiTheme="minorHAnsi"/>
          <w:b w:val="0"/>
          <w:smallCaps w:val="0"/>
        </w:rPr>
        <w:t xml:space="preserve"> √7q* </w:t>
      </w:r>
      <w:r w:rsidR="00754A99" w:rsidRPr="001565E8">
        <w:rPr>
          <w:rStyle w:val="06CHeading"/>
          <w:rFonts w:asciiTheme="minorHAnsi" w:hAnsiTheme="minorHAnsi"/>
          <w:b w:val="0"/>
          <w:smallCaps w:val="0"/>
        </w:rPr>
        <w:t>and, taken together these data are</w:t>
      </w:r>
      <w:r w:rsidR="008E0CFF" w:rsidRPr="001565E8">
        <w:rPr>
          <w:rStyle w:val="06CHeading"/>
          <w:rFonts w:asciiTheme="minorHAnsi" w:hAnsiTheme="minorHAnsi"/>
          <w:b w:val="0"/>
          <w:smallCaps w:val="0"/>
        </w:rPr>
        <w:t xml:space="preserve"> </w:t>
      </w:r>
      <w:r w:rsidR="00A50C9F" w:rsidRPr="001565E8">
        <w:rPr>
          <w:rStyle w:val="06CHeading"/>
          <w:rFonts w:asciiTheme="minorHAnsi" w:hAnsiTheme="minorHAnsi"/>
          <w:b w:val="0"/>
          <w:smallCaps w:val="0"/>
        </w:rPr>
        <w:t>tentative</w:t>
      </w:r>
      <w:r w:rsidR="00754A99" w:rsidRPr="001565E8">
        <w:rPr>
          <w:rStyle w:val="06CHeading"/>
          <w:rFonts w:asciiTheme="minorHAnsi" w:hAnsiTheme="minorHAnsi"/>
          <w:b w:val="0"/>
          <w:smallCaps w:val="0"/>
        </w:rPr>
        <w:t>ly used to</w:t>
      </w:r>
      <w:r w:rsidR="00A50C9F" w:rsidRPr="001565E8">
        <w:rPr>
          <w:rStyle w:val="06CHeading"/>
          <w:rFonts w:asciiTheme="minorHAnsi" w:hAnsiTheme="minorHAnsi"/>
          <w:b w:val="0"/>
          <w:smallCaps w:val="0"/>
        </w:rPr>
        <w:t xml:space="preserve"> </w:t>
      </w:r>
      <w:r w:rsidR="00754A99" w:rsidRPr="001565E8">
        <w:rPr>
          <w:rStyle w:val="06CHeading"/>
          <w:rFonts w:asciiTheme="minorHAnsi" w:hAnsiTheme="minorHAnsi"/>
          <w:b w:val="0"/>
          <w:smallCaps w:val="0"/>
        </w:rPr>
        <w:t>assign to</w:t>
      </w:r>
      <w:r w:rsidR="008E0CFF" w:rsidRPr="001565E8">
        <w:rPr>
          <w:rStyle w:val="06CHeading"/>
          <w:rFonts w:asciiTheme="minorHAnsi" w:hAnsiTheme="minorHAnsi"/>
          <w:b w:val="0"/>
          <w:smallCaps w:val="0"/>
        </w:rPr>
        <w:t xml:space="preserve"> a nanostructure featuring loosely </w:t>
      </w:r>
      <w:r w:rsidR="00972088" w:rsidRPr="001565E8">
        <w:rPr>
          <w:rStyle w:val="06CHeading"/>
          <w:rFonts w:asciiTheme="minorHAnsi" w:hAnsiTheme="minorHAnsi"/>
          <w:b w:val="0"/>
          <w:smallCaps w:val="0"/>
        </w:rPr>
        <w:t>packed cyli</w:t>
      </w:r>
      <w:r w:rsidR="00A50C9F" w:rsidRPr="001565E8">
        <w:rPr>
          <w:rStyle w:val="06CHeading"/>
          <w:rFonts w:asciiTheme="minorHAnsi" w:hAnsiTheme="minorHAnsi"/>
          <w:b w:val="0"/>
          <w:smallCaps w:val="0"/>
        </w:rPr>
        <w:t>nders</w:t>
      </w:r>
      <w:r w:rsidR="00754A99" w:rsidRPr="001565E8">
        <w:rPr>
          <w:rStyle w:val="06CHeading"/>
          <w:rFonts w:asciiTheme="minorHAnsi" w:hAnsiTheme="minorHAnsi"/>
          <w:b w:val="0"/>
          <w:smallCaps w:val="0"/>
        </w:rPr>
        <w:t xml:space="preserve">. </w:t>
      </w:r>
      <w:r w:rsidR="00775CBB" w:rsidRPr="001565E8">
        <w:t>Such a morphology would be consistent with the mechanical data w</w:t>
      </w:r>
      <w:r w:rsidR="00646C49" w:rsidRPr="001565E8">
        <w:t>hich show a diffuse yield point</w:t>
      </w:r>
      <w:r w:rsidR="00A50C9F" w:rsidRPr="001565E8">
        <w:rPr>
          <w:rStyle w:val="06CHeading"/>
          <w:rFonts w:asciiTheme="minorHAnsi" w:hAnsiTheme="minorHAnsi"/>
          <w:b w:val="0"/>
          <w:smallCaps w:val="0"/>
        </w:rPr>
        <w:t xml:space="preserve">. </w:t>
      </w:r>
      <w:r w:rsidR="008E0CFF" w:rsidRPr="001565E8">
        <w:rPr>
          <w:rStyle w:val="06CHeading"/>
          <w:rFonts w:asciiTheme="minorHAnsi" w:hAnsiTheme="minorHAnsi"/>
          <w:b w:val="0"/>
          <w:smallCaps w:val="0"/>
        </w:rPr>
        <w:t xml:space="preserve">The </w:t>
      </w:r>
      <w:r w:rsidR="00A50C9F" w:rsidRPr="001565E8">
        <w:rPr>
          <w:rStyle w:val="06CHeading"/>
          <w:rFonts w:asciiTheme="minorHAnsi" w:hAnsiTheme="minorHAnsi"/>
          <w:b w:val="0"/>
          <w:smallCaps w:val="0"/>
        </w:rPr>
        <w:t>lack of long-range orde</w:t>
      </w:r>
      <w:r w:rsidR="008E0CFF" w:rsidRPr="001565E8">
        <w:rPr>
          <w:rStyle w:val="06CHeading"/>
          <w:rFonts w:asciiTheme="minorHAnsi" w:hAnsiTheme="minorHAnsi"/>
          <w:b w:val="0"/>
          <w:smallCaps w:val="0"/>
        </w:rPr>
        <w:t>r for polymers having</w:t>
      </w:r>
      <w:r w:rsidR="00A50C9F" w:rsidRPr="001565E8">
        <w:rPr>
          <w:rStyle w:val="06CHeading"/>
          <w:rFonts w:asciiTheme="minorHAnsi" w:hAnsiTheme="minorHAnsi"/>
          <w:b w:val="0"/>
          <w:smallCaps w:val="0"/>
        </w:rPr>
        <w:t xml:space="preserve"> high</w:t>
      </w:r>
      <w:r w:rsidR="00C82B5E" w:rsidRPr="001565E8">
        <w:rPr>
          <w:rStyle w:val="06CHeading"/>
          <w:rFonts w:asciiTheme="minorHAnsi" w:hAnsiTheme="minorHAnsi"/>
          <w:b w:val="0"/>
          <w:smallCaps w:val="0"/>
        </w:rPr>
        <w:t>er</w:t>
      </w:r>
      <w:r w:rsidR="00A50C9F" w:rsidRPr="001565E8">
        <w:rPr>
          <w:rStyle w:val="06CHeading"/>
          <w:rFonts w:asciiTheme="minorHAnsi" w:hAnsiTheme="minorHAnsi"/>
          <w:b w:val="0"/>
          <w:smallCaps w:val="0"/>
        </w:rPr>
        <w:t xml:space="preserve"> </w:t>
      </w:r>
      <w:r w:rsidR="00A50C9F" w:rsidRPr="001565E8">
        <w:rPr>
          <w:rStyle w:val="06CHeading"/>
          <w:rFonts w:asciiTheme="minorHAnsi" w:hAnsiTheme="minorHAnsi"/>
          <w:b w:val="0"/>
          <w:i/>
          <w:smallCaps w:val="0"/>
        </w:rPr>
        <w:t>N</w:t>
      </w:r>
      <w:r w:rsidR="00A50C9F" w:rsidRPr="001565E8">
        <w:rPr>
          <w:rStyle w:val="06CHeading"/>
          <w:rFonts w:asciiTheme="minorHAnsi" w:hAnsiTheme="minorHAnsi"/>
          <w:b w:val="0"/>
          <w:smallCaps w:val="0"/>
        </w:rPr>
        <w:t xml:space="preserve"> </w:t>
      </w:r>
      <w:r w:rsidR="00C82B5E" w:rsidRPr="001565E8">
        <w:rPr>
          <w:rStyle w:val="06CHeading"/>
          <w:rFonts w:asciiTheme="minorHAnsi" w:hAnsiTheme="minorHAnsi"/>
          <w:b w:val="0"/>
          <w:smallCaps w:val="0"/>
        </w:rPr>
        <w:t xml:space="preserve">could be </w:t>
      </w:r>
      <w:r w:rsidR="00972088" w:rsidRPr="001565E8">
        <w:rPr>
          <w:rStyle w:val="06CHeading"/>
          <w:rFonts w:asciiTheme="minorHAnsi" w:hAnsiTheme="minorHAnsi"/>
          <w:b w:val="0"/>
          <w:smallCaps w:val="0"/>
        </w:rPr>
        <w:t>due to</w:t>
      </w:r>
      <w:r w:rsidR="00A50C9F" w:rsidRPr="001565E8">
        <w:rPr>
          <w:rStyle w:val="06CHeading"/>
          <w:rFonts w:asciiTheme="minorHAnsi" w:hAnsiTheme="minorHAnsi"/>
          <w:b w:val="0"/>
          <w:smallCaps w:val="0"/>
        </w:rPr>
        <w:t xml:space="preserve"> limited chain mobility </w:t>
      </w:r>
      <w:r w:rsidR="00754A99" w:rsidRPr="001565E8">
        <w:rPr>
          <w:rStyle w:val="06CHeading"/>
          <w:rFonts w:asciiTheme="minorHAnsi" w:hAnsiTheme="minorHAnsi"/>
          <w:b w:val="0"/>
          <w:smallCaps w:val="0"/>
        </w:rPr>
        <w:t>resulting from</w:t>
      </w:r>
      <w:r w:rsidR="00C82B5E" w:rsidRPr="001565E8">
        <w:rPr>
          <w:rStyle w:val="06CHeading"/>
          <w:rFonts w:asciiTheme="minorHAnsi" w:hAnsiTheme="minorHAnsi"/>
          <w:b w:val="0"/>
          <w:smallCaps w:val="0"/>
        </w:rPr>
        <w:t xml:space="preserve"> </w:t>
      </w:r>
      <w:r w:rsidR="008E0CFF" w:rsidRPr="001565E8">
        <w:rPr>
          <w:rStyle w:val="06CHeading"/>
          <w:rFonts w:asciiTheme="minorHAnsi" w:hAnsiTheme="minorHAnsi"/>
          <w:b w:val="0"/>
          <w:smallCaps w:val="0"/>
        </w:rPr>
        <w:t>a great</w:t>
      </w:r>
      <w:r w:rsidR="00EF2938" w:rsidRPr="001565E8">
        <w:rPr>
          <w:rStyle w:val="06CHeading"/>
          <w:rFonts w:asciiTheme="minorHAnsi" w:hAnsiTheme="minorHAnsi"/>
          <w:b w:val="0"/>
          <w:smallCaps w:val="0"/>
        </w:rPr>
        <w:t>er</w:t>
      </w:r>
      <w:r w:rsidR="008E0CFF" w:rsidRPr="001565E8">
        <w:rPr>
          <w:rStyle w:val="06CHeading"/>
          <w:rFonts w:asciiTheme="minorHAnsi" w:hAnsiTheme="minorHAnsi"/>
          <w:b w:val="0"/>
          <w:smallCaps w:val="0"/>
        </w:rPr>
        <w:t xml:space="preserve"> number of chain </w:t>
      </w:r>
      <w:r w:rsidR="00C82B5E" w:rsidRPr="001565E8">
        <w:rPr>
          <w:rStyle w:val="06CHeading"/>
          <w:rFonts w:asciiTheme="minorHAnsi" w:hAnsiTheme="minorHAnsi"/>
          <w:b w:val="0"/>
          <w:smallCaps w:val="0"/>
        </w:rPr>
        <w:t xml:space="preserve">entanglements </w:t>
      </w:r>
      <w:r w:rsidR="008E0CFF" w:rsidRPr="001565E8">
        <w:rPr>
          <w:rStyle w:val="06CHeading"/>
          <w:rFonts w:asciiTheme="minorHAnsi" w:hAnsiTheme="minorHAnsi"/>
          <w:b w:val="0"/>
          <w:smallCaps w:val="0"/>
        </w:rPr>
        <w:t xml:space="preserve">or to </w:t>
      </w:r>
      <w:r w:rsidR="00A50C9F" w:rsidRPr="001565E8">
        <w:rPr>
          <w:rStyle w:val="06CHeading"/>
          <w:rFonts w:asciiTheme="minorHAnsi" w:hAnsiTheme="minorHAnsi"/>
          <w:b w:val="0"/>
          <w:smallCaps w:val="0"/>
        </w:rPr>
        <w:t xml:space="preserve">slow </w:t>
      </w:r>
      <w:r w:rsidR="00C82B5E" w:rsidRPr="001565E8">
        <w:rPr>
          <w:rStyle w:val="06CHeading"/>
          <w:rFonts w:asciiTheme="minorHAnsi" w:hAnsiTheme="minorHAnsi"/>
          <w:b w:val="0"/>
          <w:smallCaps w:val="0"/>
        </w:rPr>
        <w:t xml:space="preserve">chain diffusion </w:t>
      </w:r>
      <w:r w:rsidR="008E0CFF" w:rsidRPr="001565E8">
        <w:rPr>
          <w:rStyle w:val="06CHeading"/>
          <w:rFonts w:asciiTheme="minorHAnsi" w:hAnsiTheme="minorHAnsi"/>
          <w:b w:val="0"/>
          <w:smallCaps w:val="0"/>
        </w:rPr>
        <w:t xml:space="preserve">and phase separation </w:t>
      </w:r>
      <w:r w:rsidR="00C82B5E" w:rsidRPr="001565E8">
        <w:rPr>
          <w:rStyle w:val="06CHeading"/>
          <w:rFonts w:asciiTheme="minorHAnsi" w:hAnsiTheme="minorHAnsi"/>
          <w:b w:val="0"/>
          <w:smallCaps w:val="0"/>
        </w:rPr>
        <w:t xml:space="preserve">kinetics </w:t>
      </w:r>
      <w:r w:rsidR="00A50C9F" w:rsidRPr="001565E8">
        <w:rPr>
          <w:rStyle w:val="06CHeading"/>
          <w:rFonts w:asciiTheme="minorHAnsi" w:hAnsiTheme="minorHAnsi"/>
          <w:b w:val="0"/>
          <w:smallCaps w:val="0"/>
        </w:rPr>
        <w:t>with longer chain lengths</w:t>
      </w:r>
      <w:r w:rsidR="00A045B2" w:rsidRPr="001565E8">
        <w:rPr>
          <w:rStyle w:val="06CHeading"/>
          <w:rFonts w:asciiTheme="minorHAnsi" w:hAnsiTheme="minorHAnsi"/>
          <w:b w:val="0"/>
          <w:smallCaps w:val="0"/>
        </w:rPr>
        <w:t>.</w:t>
      </w:r>
      <w:r w:rsidR="00A045B2" w:rsidRPr="001565E8">
        <w:rPr>
          <w:rStyle w:val="06CHeading"/>
          <w:rFonts w:asciiTheme="minorHAnsi" w:hAnsiTheme="minorHAnsi"/>
          <w:b w:val="0"/>
          <w:smallCaps w:val="0"/>
        </w:rPr>
        <w:fldChar w:fldCharType="begin"/>
      </w:r>
      <w:r w:rsidR="006E121B" w:rsidRPr="001565E8">
        <w:rPr>
          <w:rStyle w:val="06CHeading"/>
          <w:rFonts w:asciiTheme="minorHAnsi" w:hAnsiTheme="minorHAnsi"/>
          <w:b w:val="0"/>
          <w:smallCaps w:val="0"/>
        </w:rPr>
        <w:instrText xml:space="preserve"> ADDIN EN.CITE &lt;EndNote&gt;&lt;Cite&gt;&lt;Author&gt;Wang&lt;/Author&gt;&lt;Year&gt;2019&lt;/Year&gt;&lt;RecNum&gt;35&lt;/RecNum&gt;&lt;DisplayText&gt;&lt;style face="superscript"&gt;5&lt;/style&gt;&lt;/DisplayText&gt;&lt;record&gt;&lt;rec-number&gt;35&lt;/rec-number&gt;&lt;foreign-keys&gt;&lt;key app="EN" db-id="pe0x59sfdx5vdneta275esxctfs0szw500w0" timestamp="1558350457"&gt;35&lt;/key&gt;&lt;/foreign-keys&gt;&lt;ref-type name="Journal Article"&gt;17&lt;/ref-type&gt;&lt;contributors&gt;&lt;authors&gt;&lt;author&gt;Wang, Weiyu&lt;/author&gt;&lt;author&gt;Lu, Wei&lt;/author&gt;&lt;author&gt;Goodwin, Andrew&lt;/author&gt;&lt;author&gt;Wang, Huiqun&lt;/author&gt;&lt;author&gt;Yin, Panchao&lt;/author&gt;&lt;author&gt;Kang, Nam-Goo&lt;/author&gt;&lt;author&gt;Hong, Kunlun&lt;/author&gt;&lt;author&gt;Mays, Jimmy W.&lt;/author&gt;&lt;/authors&gt;&lt;/contributors&gt;&lt;titles&gt;&lt;title&gt;Recent advances in thermoplastic elastomers from living polymerizations: Macromolecular architectures and supramolecular chemistry&lt;/title&gt;&lt;secondary-title&gt;Prog. Polym. Sci.&lt;/secondary-title&gt;&lt;/titles&gt;&lt;periodical&gt;&lt;full-title&gt;Prog. Polym. Sci.&lt;/full-title&gt;&lt;/periodical&gt;&lt;pages&gt;1-31&lt;/pages&gt;&lt;volume&gt;95&lt;/volume&gt;&lt;keywords&gt;&lt;keyword&gt;Thermoplastic elastomer&lt;/keyword&gt;&lt;keyword&gt;Living/controlled polymerization&lt;/keyword&gt;&lt;keyword&gt;Macromolecular architecture&lt;/keyword&gt;&lt;keyword&gt;Mechanical properties&lt;/keyword&gt;&lt;keyword&gt;Glass transition temperature&lt;/keyword&gt;&lt;keyword&gt;Supramolecular chemistry&lt;/keyword&gt;&lt;/keywords&gt;&lt;dates&gt;&lt;year&gt;2019&lt;/year&gt;&lt;pub-dates&gt;&lt;date&gt;2019/08/01/&lt;/date&gt;&lt;/pub-dates&gt;&lt;/dates&gt;&lt;isbn&gt;0079-6700&lt;/isbn&gt;&lt;urls&gt;&lt;related-urls&gt;&lt;url&gt;&lt;style face="underline" font="default" size="100%"&gt;http://www.sciencedirect.com/science/article/pii/S0079670018303502&lt;/style&gt;&lt;/url&gt;&lt;url&gt;&lt;style face="underline" font="default" size="100%"&gt;https://www.sciencedirect.com/science/article/pii/S0079670018303502?via%3Dihub&lt;/style&gt;&lt;/url&gt;&lt;/related-urls&gt;&lt;/urls&gt;&lt;electronic-resource-num&gt;&lt;style face="underline" font="default" size="100%"&gt;https://doi.org/10.1016/j.progpolymsci.2019.04.002&lt;/style&gt;&lt;/electronic-resource-num&gt;&lt;/record&gt;&lt;/Cite&gt;&lt;/EndNote&gt;</w:instrText>
      </w:r>
      <w:r w:rsidR="00A045B2" w:rsidRPr="001565E8">
        <w:rPr>
          <w:rStyle w:val="06CHeading"/>
          <w:rFonts w:asciiTheme="minorHAnsi" w:hAnsiTheme="minorHAnsi"/>
          <w:b w:val="0"/>
          <w:smallCaps w:val="0"/>
        </w:rPr>
        <w:fldChar w:fldCharType="separate"/>
      </w:r>
      <w:r w:rsidR="00464165" w:rsidRPr="001565E8">
        <w:rPr>
          <w:rStyle w:val="06CHeading"/>
          <w:rFonts w:asciiTheme="minorHAnsi" w:hAnsiTheme="minorHAnsi"/>
          <w:b w:val="0"/>
          <w:smallCaps w:val="0"/>
          <w:noProof/>
          <w:vertAlign w:val="superscript"/>
        </w:rPr>
        <w:t>5</w:t>
      </w:r>
      <w:r w:rsidR="00A045B2" w:rsidRPr="001565E8">
        <w:rPr>
          <w:rStyle w:val="06CHeading"/>
          <w:rFonts w:asciiTheme="minorHAnsi" w:hAnsiTheme="minorHAnsi"/>
          <w:b w:val="0"/>
          <w:smallCaps w:val="0"/>
        </w:rPr>
        <w:fldChar w:fldCharType="end"/>
      </w:r>
    </w:p>
    <w:p w14:paraId="7BA7A5A3" w14:textId="5A918C2D" w:rsidR="001671DF" w:rsidRPr="001565E8" w:rsidRDefault="00611A11" w:rsidP="00F47168">
      <w:pPr>
        <w:pStyle w:val="RSCB02ArticleText"/>
        <w:ind w:firstLine="284"/>
        <w:rPr>
          <w:rStyle w:val="06CHeading"/>
          <w:rFonts w:asciiTheme="minorHAnsi" w:hAnsiTheme="minorHAnsi"/>
          <w:b w:val="0"/>
          <w:smallCaps w:val="0"/>
        </w:rPr>
      </w:pPr>
      <w:r w:rsidRPr="001565E8">
        <w:rPr>
          <w:rStyle w:val="06CHeading"/>
          <w:rFonts w:asciiTheme="minorHAnsi" w:hAnsiTheme="minorHAnsi"/>
          <w:b w:val="0"/>
          <w:smallCaps w:val="0"/>
        </w:rPr>
        <w:t>The SAXS data for</w:t>
      </w:r>
      <w:r w:rsidR="006D0167" w:rsidRPr="001565E8">
        <w:rPr>
          <w:rStyle w:val="06CHeading"/>
          <w:rFonts w:asciiTheme="minorHAnsi" w:hAnsiTheme="minorHAnsi"/>
          <w:b w:val="0"/>
          <w:smallCaps w:val="0"/>
        </w:rPr>
        <w:t xml:space="preserve"> </w:t>
      </w:r>
      <w:r w:rsidR="005E1256" w:rsidRPr="001565E8">
        <w:rPr>
          <w:rStyle w:val="06CHeading"/>
          <w:rFonts w:asciiTheme="minorHAnsi" w:hAnsiTheme="minorHAnsi"/>
          <w:b w:val="0"/>
          <w:smallCaps w:val="0"/>
        </w:rPr>
        <w:t>TB</w:t>
      </w:r>
      <w:r w:rsidR="007A7504" w:rsidRPr="001565E8">
        <w:rPr>
          <w:rStyle w:val="06CHeading"/>
          <w:rFonts w:asciiTheme="minorHAnsi" w:hAnsiTheme="minorHAnsi"/>
          <w:b w:val="0"/>
          <w:smallCaps w:val="0"/>
        </w:rPr>
        <w:t>PE-7</w:t>
      </w:r>
      <w:r w:rsidR="006D0167" w:rsidRPr="001565E8">
        <w:rPr>
          <w:rStyle w:val="06CHeading"/>
          <w:rFonts w:asciiTheme="minorHAnsi" w:hAnsiTheme="minorHAnsi"/>
          <w:b w:val="0"/>
          <w:smallCaps w:val="0"/>
        </w:rPr>
        <w:t xml:space="preserve"> (</w:t>
      </w:r>
      <w:r w:rsidR="006D0167" w:rsidRPr="001565E8">
        <w:rPr>
          <w:rStyle w:val="06CHeading"/>
          <w:rFonts w:asciiTheme="minorHAnsi" w:hAnsiTheme="minorHAnsi"/>
          <w:b w:val="0"/>
          <w:i/>
          <w:smallCaps w:val="0"/>
        </w:rPr>
        <w:t>f</w:t>
      </w:r>
      <w:r w:rsidR="006D0167" w:rsidRPr="001565E8">
        <w:rPr>
          <w:rStyle w:val="06CHeading"/>
          <w:rFonts w:asciiTheme="minorHAnsi" w:hAnsiTheme="minorHAnsi"/>
          <w:b w:val="0"/>
          <w:smallCaps w:val="0"/>
          <w:vertAlign w:val="subscript"/>
        </w:rPr>
        <w:t>hard</w:t>
      </w:r>
      <w:r w:rsidR="006D0167" w:rsidRPr="001565E8">
        <w:rPr>
          <w:rStyle w:val="06CHeading"/>
          <w:rFonts w:asciiTheme="minorHAnsi" w:hAnsiTheme="minorHAnsi"/>
          <w:b w:val="0"/>
          <w:smallCaps w:val="0"/>
        </w:rPr>
        <w:t xml:space="preserve"> = 0.24)</w:t>
      </w:r>
      <w:r w:rsidR="0072715F" w:rsidRPr="001565E8">
        <w:rPr>
          <w:rStyle w:val="06CHeading"/>
          <w:rFonts w:asciiTheme="minorHAnsi" w:hAnsiTheme="minorHAnsi"/>
          <w:b w:val="0"/>
          <w:smallCaps w:val="0"/>
        </w:rPr>
        <w:t xml:space="preserve">, </w:t>
      </w:r>
      <w:r w:rsidRPr="001565E8">
        <w:rPr>
          <w:rStyle w:val="06CHeading"/>
          <w:rFonts w:asciiTheme="minorHAnsi" w:hAnsiTheme="minorHAnsi"/>
          <w:b w:val="0"/>
          <w:smallCaps w:val="0"/>
        </w:rPr>
        <w:t xml:space="preserve">shows </w:t>
      </w:r>
      <w:r w:rsidR="0072715F" w:rsidRPr="001565E8">
        <w:rPr>
          <w:rStyle w:val="06CHeading"/>
          <w:rFonts w:asciiTheme="minorHAnsi" w:hAnsiTheme="minorHAnsi"/>
          <w:b w:val="0"/>
          <w:smallCaps w:val="0"/>
        </w:rPr>
        <w:t xml:space="preserve">diffraction peaks at </w:t>
      </w:r>
      <w:r w:rsidR="006D0167" w:rsidRPr="001565E8">
        <w:rPr>
          <w:rStyle w:val="06CHeading"/>
          <w:rFonts w:asciiTheme="minorHAnsi" w:hAnsiTheme="minorHAnsi"/>
          <w:b w:val="0"/>
          <w:smallCaps w:val="0"/>
        </w:rPr>
        <w:t xml:space="preserve">q*, √3q*, </w:t>
      </w:r>
      <w:r w:rsidR="001628D3" w:rsidRPr="001565E8">
        <w:rPr>
          <w:rStyle w:val="06CHeading"/>
          <w:rFonts w:asciiTheme="minorHAnsi" w:hAnsiTheme="minorHAnsi"/>
          <w:b w:val="0"/>
          <w:smallCaps w:val="0"/>
        </w:rPr>
        <w:t>(</w:t>
      </w:r>
      <w:r w:rsidR="00721C10" w:rsidRPr="001565E8">
        <w:rPr>
          <w:rStyle w:val="06CHeading"/>
          <w:rFonts w:asciiTheme="minorHAnsi" w:hAnsiTheme="minorHAnsi"/>
          <w:b w:val="0"/>
          <w:smallCaps w:val="0"/>
        </w:rPr>
        <w:t xml:space="preserve">~ </w:t>
      </w:r>
      <w:r w:rsidR="006D0167" w:rsidRPr="001565E8">
        <w:rPr>
          <w:rStyle w:val="06CHeading"/>
          <w:rFonts w:asciiTheme="minorHAnsi" w:hAnsiTheme="minorHAnsi"/>
          <w:b w:val="0"/>
          <w:smallCaps w:val="0"/>
        </w:rPr>
        <w:t>√4q*</w:t>
      </w:r>
      <w:r w:rsidR="001628D3" w:rsidRPr="001565E8">
        <w:rPr>
          <w:rStyle w:val="06CHeading"/>
          <w:rFonts w:asciiTheme="minorHAnsi" w:hAnsiTheme="minorHAnsi"/>
          <w:b w:val="0"/>
          <w:smallCaps w:val="0"/>
        </w:rPr>
        <w:t>)</w:t>
      </w:r>
      <w:r w:rsidR="006D0167" w:rsidRPr="001565E8">
        <w:rPr>
          <w:rStyle w:val="06CHeading"/>
          <w:rFonts w:asciiTheme="minorHAnsi" w:hAnsiTheme="minorHAnsi"/>
          <w:b w:val="0"/>
          <w:smallCaps w:val="0"/>
        </w:rPr>
        <w:t xml:space="preserve"> and </w:t>
      </w:r>
      <w:r w:rsidR="001030F9" w:rsidRPr="001565E8">
        <w:rPr>
          <w:rStyle w:val="06CHeading"/>
          <w:rFonts w:asciiTheme="minorHAnsi" w:hAnsiTheme="minorHAnsi"/>
          <w:b w:val="0"/>
          <w:smallCaps w:val="0"/>
        </w:rPr>
        <w:t xml:space="preserve">a much weaker peak at </w:t>
      </w:r>
      <w:r w:rsidR="006D0167" w:rsidRPr="001565E8">
        <w:rPr>
          <w:rStyle w:val="06CHeading"/>
          <w:rFonts w:asciiTheme="minorHAnsi" w:hAnsiTheme="minorHAnsi"/>
          <w:b w:val="0"/>
          <w:smallCaps w:val="0"/>
        </w:rPr>
        <w:t>√7q*</w:t>
      </w:r>
      <w:r w:rsidR="00A50C9F" w:rsidRPr="001565E8">
        <w:rPr>
          <w:rStyle w:val="06CHeading"/>
          <w:rFonts w:asciiTheme="minorHAnsi" w:hAnsiTheme="minorHAnsi"/>
          <w:b w:val="0"/>
          <w:smallCaps w:val="0"/>
        </w:rPr>
        <w:t>.</w:t>
      </w:r>
      <w:r w:rsidR="00310353" w:rsidRPr="001565E8">
        <w:rPr>
          <w:rStyle w:val="06CHeading"/>
          <w:rFonts w:asciiTheme="minorHAnsi" w:hAnsiTheme="minorHAnsi"/>
          <w:b w:val="0"/>
          <w:smallCaps w:val="0"/>
        </w:rPr>
        <w:t xml:space="preserve"> </w:t>
      </w:r>
      <w:r w:rsidRPr="001565E8">
        <w:rPr>
          <w:rStyle w:val="06CHeading"/>
          <w:rFonts w:asciiTheme="minorHAnsi" w:hAnsiTheme="minorHAnsi"/>
          <w:b w:val="0"/>
          <w:smallCaps w:val="0"/>
        </w:rPr>
        <w:t>This data is assigned as a</w:t>
      </w:r>
      <w:r w:rsidR="006D0167" w:rsidRPr="001565E8">
        <w:rPr>
          <w:rStyle w:val="06CHeading"/>
          <w:rFonts w:asciiTheme="minorHAnsi" w:hAnsiTheme="minorHAnsi"/>
          <w:b w:val="0"/>
          <w:smallCaps w:val="0"/>
        </w:rPr>
        <w:t xml:space="preserve"> </w:t>
      </w:r>
      <w:r w:rsidR="006B2F37" w:rsidRPr="001565E8">
        <w:rPr>
          <w:rStyle w:val="06CHeading"/>
          <w:rFonts w:asciiTheme="minorHAnsi" w:hAnsiTheme="minorHAnsi"/>
          <w:b w:val="0"/>
          <w:smallCaps w:val="0"/>
        </w:rPr>
        <w:t xml:space="preserve">local </w:t>
      </w:r>
      <w:r w:rsidR="001628D3" w:rsidRPr="001565E8">
        <w:rPr>
          <w:rStyle w:val="06CHeading"/>
          <w:rFonts w:asciiTheme="minorHAnsi" w:hAnsiTheme="minorHAnsi"/>
          <w:b w:val="0"/>
          <w:smallCaps w:val="0"/>
        </w:rPr>
        <w:t>morphology of</w:t>
      </w:r>
      <w:r w:rsidR="006D0167" w:rsidRPr="001565E8">
        <w:rPr>
          <w:rStyle w:val="06CHeading"/>
          <w:rFonts w:asciiTheme="minorHAnsi" w:hAnsiTheme="minorHAnsi"/>
          <w:b w:val="0"/>
          <w:smallCaps w:val="0"/>
        </w:rPr>
        <w:t xml:space="preserve"> hexagonally packed cylinders </w:t>
      </w:r>
      <w:r w:rsidR="00AD07BD" w:rsidRPr="001565E8">
        <w:rPr>
          <w:rStyle w:val="06CHeading"/>
          <w:rFonts w:asciiTheme="minorHAnsi" w:hAnsiTheme="minorHAnsi"/>
          <w:b w:val="0"/>
          <w:smallCaps w:val="0"/>
        </w:rPr>
        <w:t>(</w:t>
      </w:r>
      <w:r w:rsidR="00AD07BD" w:rsidRPr="001565E8">
        <w:t>1:</w:t>
      </w:r>
      <w:r w:rsidR="00AD07BD" w:rsidRPr="001565E8">
        <w:rPr>
          <w:rFonts w:cs="MTSY"/>
        </w:rPr>
        <w:t>√</w:t>
      </w:r>
      <w:r w:rsidR="00AD07BD" w:rsidRPr="001565E8">
        <w:t>3:</w:t>
      </w:r>
      <w:r w:rsidR="00AD07BD" w:rsidRPr="001565E8">
        <w:rPr>
          <w:rFonts w:cs="MTSY"/>
        </w:rPr>
        <w:t>√</w:t>
      </w:r>
      <w:r w:rsidR="00AD07BD" w:rsidRPr="001565E8">
        <w:t>4:</w:t>
      </w:r>
      <w:r w:rsidR="00AD07BD" w:rsidRPr="001565E8">
        <w:rPr>
          <w:rFonts w:cs="MTSY"/>
        </w:rPr>
        <w:t>√</w:t>
      </w:r>
      <w:r w:rsidR="00AD07BD" w:rsidRPr="001565E8">
        <w:t>7:</w:t>
      </w:r>
      <w:r w:rsidR="00AD07BD" w:rsidRPr="001565E8">
        <w:rPr>
          <w:rFonts w:cs="MTSY"/>
        </w:rPr>
        <w:t>√</w:t>
      </w:r>
      <w:r w:rsidR="00AD07BD" w:rsidRPr="001565E8">
        <w:t xml:space="preserve">9) </w:t>
      </w:r>
      <w:r w:rsidRPr="001565E8">
        <w:rPr>
          <w:rStyle w:val="06CHeading"/>
          <w:rFonts w:asciiTheme="minorHAnsi" w:hAnsiTheme="minorHAnsi"/>
          <w:b w:val="0"/>
          <w:smallCaps w:val="0"/>
        </w:rPr>
        <w:t>and the</w:t>
      </w:r>
      <w:r w:rsidR="001628D3" w:rsidRPr="001565E8">
        <w:rPr>
          <w:rStyle w:val="06CHeading"/>
          <w:rFonts w:asciiTheme="minorHAnsi" w:hAnsiTheme="minorHAnsi"/>
          <w:b w:val="0"/>
          <w:smallCaps w:val="0"/>
        </w:rPr>
        <w:t xml:space="preserve"> lattice parameter</w:t>
      </w:r>
      <w:r w:rsidRPr="001565E8">
        <w:rPr>
          <w:rStyle w:val="06CHeading"/>
          <w:rFonts w:asciiTheme="minorHAnsi" w:hAnsiTheme="minorHAnsi"/>
          <w:b w:val="0"/>
          <w:smallCaps w:val="0"/>
        </w:rPr>
        <w:t>,</w:t>
      </w:r>
      <w:r w:rsidR="001628D3" w:rsidRPr="001565E8">
        <w:rPr>
          <w:rStyle w:val="06CHeading"/>
          <w:rFonts w:asciiTheme="minorHAnsi" w:hAnsiTheme="minorHAnsi"/>
          <w:b w:val="0"/>
          <w:smallCaps w:val="0"/>
        </w:rPr>
        <w:t xml:space="preserve"> calculated from the </w:t>
      </w:r>
      <w:r w:rsidRPr="001565E8">
        <w:rPr>
          <w:rStyle w:val="06CHeading"/>
          <w:rFonts w:asciiTheme="minorHAnsi" w:hAnsiTheme="minorHAnsi"/>
          <w:b w:val="0"/>
          <w:smallCaps w:val="0"/>
        </w:rPr>
        <w:t xml:space="preserve">first </w:t>
      </w:r>
      <w:r w:rsidR="001628D3" w:rsidRPr="001565E8">
        <w:rPr>
          <w:rStyle w:val="06CHeading"/>
          <w:rFonts w:asciiTheme="minorHAnsi" w:hAnsiTheme="minorHAnsi"/>
          <w:b w:val="0"/>
          <w:smallCaps w:val="0"/>
        </w:rPr>
        <w:t>diffraction maxima (q*)</w:t>
      </w:r>
      <w:r w:rsidRPr="001565E8">
        <w:rPr>
          <w:rStyle w:val="06CHeading"/>
          <w:rFonts w:asciiTheme="minorHAnsi" w:hAnsiTheme="minorHAnsi"/>
          <w:b w:val="0"/>
          <w:smallCaps w:val="0"/>
        </w:rPr>
        <w:t>,</w:t>
      </w:r>
      <w:r w:rsidR="001628D3" w:rsidRPr="001565E8">
        <w:rPr>
          <w:rStyle w:val="06CHeading"/>
          <w:rFonts w:asciiTheme="minorHAnsi" w:hAnsiTheme="minorHAnsi"/>
          <w:b w:val="0"/>
          <w:smallCaps w:val="0"/>
        </w:rPr>
        <w:t xml:space="preserve"> </w:t>
      </w:r>
      <w:r w:rsidRPr="001565E8">
        <w:rPr>
          <w:rStyle w:val="06CHeading"/>
          <w:rFonts w:asciiTheme="minorHAnsi" w:hAnsiTheme="minorHAnsi"/>
          <w:b w:val="0"/>
          <w:smallCaps w:val="0"/>
        </w:rPr>
        <w:t xml:space="preserve">is </w:t>
      </w:r>
      <w:r w:rsidR="00A40D1C" w:rsidRPr="001565E8">
        <w:rPr>
          <w:rStyle w:val="06CHeading"/>
          <w:rFonts w:asciiTheme="minorHAnsi" w:hAnsiTheme="minorHAnsi"/>
          <w:b w:val="0"/>
          <w:smallCaps w:val="0"/>
        </w:rPr>
        <w:t xml:space="preserve">20.0 nm </w:t>
      </w:r>
      <w:r w:rsidR="006D0167" w:rsidRPr="001565E8">
        <w:rPr>
          <w:rStyle w:val="06CHeading"/>
          <w:rFonts w:asciiTheme="minorHAnsi" w:hAnsiTheme="minorHAnsi"/>
          <w:b w:val="0"/>
          <w:smallCaps w:val="0"/>
        </w:rPr>
        <w:t>(</w:t>
      </w:r>
      <w:r w:rsidR="00764EDC" w:rsidRPr="001565E8">
        <w:rPr>
          <w:rStyle w:val="06CHeading"/>
          <w:rFonts w:asciiTheme="minorHAnsi" w:hAnsiTheme="minorHAnsi"/>
          <w:b w:val="0"/>
          <w:smallCaps w:val="0"/>
        </w:rPr>
        <w:t>Fig.</w:t>
      </w:r>
      <w:r w:rsidR="001628D3" w:rsidRPr="001565E8">
        <w:rPr>
          <w:rStyle w:val="06CHeading"/>
          <w:rFonts w:asciiTheme="minorHAnsi" w:hAnsiTheme="minorHAnsi"/>
          <w:b w:val="0"/>
          <w:smallCaps w:val="0"/>
        </w:rPr>
        <w:t xml:space="preserve"> </w:t>
      </w:r>
      <w:r w:rsidR="0048582D" w:rsidRPr="001565E8">
        <w:rPr>
          <w:rStyle w:val="06CHeading"/>
          <w:rFonts w:asciiTheme="minorHAnsi" w:hAnsiTheme="minorHAnsi"/>
          <w:b w:val="0"/>
          <w:smallCaps w:val="0"/>
        </w:rPr>
        <w:t>4</w:t>
      </w:r>
      <w:r w:rsidR="0039240B" w:rsidRPr="001565E8">
        <w:rPr>
          <w:rStyle w:val="06CHeading"/>
          <w:rFonts w:asciiTheme="minorHAnsi" w:hAnsiTheme="minorHAnsi"/>
          <w:b w:val="0"/>
          <w:smallCaps w:val="0"/>
        </w:rPr>
        <w:t xml:space="preserve"> and </w:t>
      </w:r>
      <w:r w:rsidR="00721C10" w:rsidRPr="001565E8">
        <w:rPr>
          <w:rStyle w:val="06CHeading"/>
          <w:rFonts w:asciiTheme="minorHAnsi" w:hAnsiTheme="minorHAnsi"/>
          <w:b w:val="0"/>
          <w:smallCaps w:val="0"/>
        </w:rPr>
        <w:t>S5</w:t>
      </w:r>
      <w:r w:rsidR="003A4711" w:rsidRPr="001565E8">
        <w:rPr>
          <w:rStyle w:val="06CHeading"/>
          <w:rFonts w:asciiTheme="minorHAnsi" w:hAnsiTheme="minorHAnsi"/>
          <w:b w:val="0"/>
          <w:smallCaps w:val="0"/>
        </w:rPr>
        <w:t>3</w:t>
      </w:r>
      <w:r w:rsidR="006D0167" w:rsidRPr="001565E8">
        <w:rPr>
          <w:rStyle w:val="06CHeading"/>
          <w:rFonts w:asciiTheme="minorHAnsi" w:hAnsiTheme="minorHAnsi"/>
          <w:b w:val="0"/>
          <w:smallCaps w:val="0"/>
        </w:rPr>
        <w:t xml:space="preserve">). </w:t>
      </w:r>
      <w:r w:rsidR="001628D3" w:rsidRPr="001565E8">
        <w:rPr>
          <w:rStyle w:val="06CHeading"/>
          <w:rFonts w:asciiTheme="minorHAnsi" w:hAnsiTheme="minorHAnsi"/>
          <w:b w:val="0"/>
          <w:smallCaps w:val="0"/>
        </w:rPr>
        <w:t>A l</w:t>
      </w:r>
      <w:r w:rsidR="006B2F37" w:rsidRPr="001565E8">
        <w:rPr>
          <w:rStyle w:val="06CHeading"/>
          <w:rFonts w:asciiTheme="minorHAnsi" w:hAnsiTheme="minorHAnsi"/>
          <w:b w:val="0"/>
          <w:smallCaps w:val="0"/>
        </w:rPr>
        <w:t xml:space="preserve">ower degree of </w:t>
      </w:r>
      <w:r w:rsidR="003737AA" w:rsidRPr="001565E8">
        <w:rPr>
          <w:rStyle w:val="06CHeading"/>
          <w:rFonts w:asciiTheme="minorHAnsi" w:hAnsiTheme="minorHAnsi"/>
          <w:b w:val="0"/>
          <w:smallCaps w:val="0"/>
        </w:rPr>
        <w:t xml:space="preserve">long range order </w:t>
      </w:r>
      <w:r w:rsidR="00C72A38" w:rsidRPr="001565E8">
        <w:rPr>
          <w:rStyle w:val="06CHeading"/>
          <w:rFonts w:asciiTheme="minorHAnsi" w:hAnsiTheme="minorHAnsi"/>
          <w:b w:val="0"/>
          <w:smallCaps w:val="0"/>
        </w:rPr>
        <w:t xml:space="preserve">is </w:t>
      </w:r>
      <w:r w:rsidR="003737AA" w:rsidRPr="001565E8">
        <w:rPr>
          <w:rStyle w:val="06CHeading"/>
          <w:rFonts w:asciiTheme="minorHAnsi" w:hAnsiTheme="minorHAnsi"/>
          <w:b w:val="0"/>
          <w:smallCaps w:val="0"/>
        </w:rPr>
        <w:t>observed for TBPE-8 and -9 a</w:t>
      </w:r>
      <w:r w:rsidR="00721C10" w:rsidRPr="001565E8">
        <w:rPr>
          <w:rStyle w:val="06CHeading"/>
          <w:rFonts w:asciiTheme="minorHAnsi" w:hAnsiTheme="minorHAnsi"/>
          <w:b w:val="0"/>
          <w:smallCaps w:val="0"/>
        </w:rPr>
        <w:t xml:space="preserve">nd peaks </w:t>
      </w:r>
      <w:r w:rsidR="00C72A38" w:rsidRPr="001565E8">
        <w:rPr>
          <w:rStyle w:val="06CHeading"/>
          <w:rFonts w:asciiTheme="minorHAnsi" w:hAnsiTheme="minorHAnsi"/>
          <w:b w:val="0"/>
          <w:smallCaps w:val="0"/>
        </w:rPr>
        <w:t xml:space="preserve">are </w:t>
      </w:r>
      <w:r w:rsidRPr="001565E8">
        <w:rPr>
          <w:rStyle w:val="06CHeading"/>
          <w:rFonts w:asciiTheme="minorHAnsi" w:hAnsiTheme="minorHAnsi"/>
          <w:b w:val="0"/>
          <w:smallCaps w:val="0"/>
        </w:rPr>
        <w:t xml:space="preserve">significantly </w:t>
      </w:r>
      <w:r w:rsidR="00721C10" w:rsidRPr="001565E8">
        <w:rPr>
          <w:rStyle w:val="06CHeading"/>
          <w:rFonts w:asciiTheme="minorHAnsi" w:hAnsiTheme="minorHAnsi"/>
          <w:b w:val="0"/>
          <w:smallCaps w:val="0"/>
        </w:rPr>
        <w:t>broader, which might suggest mixed morpholog</w:t>
      </w:r>
      <w:r w:rsidR="00C72A38" w:rsidRPr="001565E8">
        <w:rPr>
          <w:rStyle w:val="06CHeading"/>
          <w:rFonts w:asciiTheme="minorHAnsi" w:hAnsiTheme="minorHAnsi"/>
          <w:b w:val="0"/>
          <w:smallCaps w:val="0"/>
        </w:rPr>
        <w:t>ies</w:t>
      </w:r>
      <w:r w:rsidR="00721C10" w:rsidRPr="001565E8">
        <w:rPr>
          <w:rStyle w:val="06CHeading"/>
          <w:rFonts w:asciiTheme="minorHAnsi" w:hAnsiTheme="minorHAnsi"/>
          <w:b w:val="0"/>
          <w:smallCaps w:val="0"/>
        </w:rPr>
        <w:t>.</w:t>
      </w:r>
      <w:r w:rsidR="003737AA" w:rsidRPr="001565E8">
        <w:rPr>
          <w:rStyle w:val="06CHeading"/>
          <w:rFonts w:asciiTheme="minorHAnsi" w:hAnsiTheme="minorHAnsi"/>
          <w:b w:val="0"/>
          <w:smallCaps w:val="0"/>
        </w:rPr>
        <w:t xml:space="preserve"> </w:t>
      </w:r>
      <w:r w:rsidRPr="001565E8">
        <w:rPr>
          <w:rStyle w:val="06CHeading"/>
          <w:rFonts w:asciiTheme="minorHAnsi" w:hAnsiTheme="minorHAnsi"/>
          <w:b w:val="0"/>
          <w:smallCaps w:val="0"/>
        </w:rPr>
        <w:t>For TBPE-9, d</w:t>
      </w:r>
      <w:r w:rsidR="003737AA" w:rsidRPr="001565E8">
        <w:rPr>
          <w:rStyle w:val="06CHeading"/>
          <w:rFonts w:asciiTheme="minorHAnsi" w:hAnsiTheme="minorHAnsi"/>
          <w:b w:val="0"/>
          <w:smallCaps w:val="0"/>
        </w:rPr>
        <w:t xml:space="preserve">iffractions peaks </w:t>
      </w:r>
      <w:r w:rsidR="00DF3ABC" w:rsidRPr="001565E8">
        <w:rPr>
          <w:rStyle w:val="06CHeading"/>
          <w:rFonts w:asciiTheme="minorHAnsi" w:hAnsiTheme="minorHAnsi"/>
          <w:b w:val="0"/>
          <w:smallCaps w:val="0"/>
        </w:rPr>
        <w:t xml:space="preserve">at q* and √2q* </w:t>
      </w:r>
      <w:r w:rsidR="00721C10" w:rsidRPr="001565E8">
        <w:rPr>
          <w:rStyle w:val="06CHeading"/>
          <w:rFonts w:asciiTheme="minorHAnsi" w:hAnsiTheme="minorHAnsi"/>
          <w:b w:val="0"/>
          <w:smallCaps w:val="0"/>
        </w:rPr>
        <w:t xml:space="preserve">are </w:t>
      </w:r>
      <w:r w:rsidR="006B2F37" w:rsidRPr="001565E8">
        <w:rPr>
          <w:rStyle w:val="06CHeading"/>
          <w:rFonts w:asciiTheme="minorHAnsi" w:hAnsiTheme="minorHAnsi"/>
          <w:b w:val="0"/>
          <w:smallCaps w:val="0"/>
        </w:rPr>
        <w:t xml:space="preserve">tentatively assigned to </w:t>
      </w:r>
      <w:r w:rsidR="003737AA" w:rsidRPr="001565E8">
        <w:rPr>
          <w:rStyle w:val="06CHeading"/>
          <w:rFonts w:asciiTheme="minorHAnsi" w:hAnsiTheme="minorHAnsi"/>
          <w:b w:val="0"/>
          <w:smallCaps w:val="0"/>
        </w:rPr>
        <w:t>a b</w:t>
      </w:r>
      <w:r w:rsidR="00AA7A7C" w:rsidRPr="001565E8">
        <w:rPr>
          <w:rStyle w:val="06CHeading"/>
          <w:rFonts w:asciiTheme="minorHAnsi" w:hAnsiTheme="minorHAnsi"/>
          <w:b w:val="0"/>
          <w:smallCaps w:val="0"/>
        </w:rPr>
        <w:t xml:space="preserve">ody-centred cubic </w:t>
      </w:r>
      <w:r w:rsidR="006B2F37" w:rsidRPr="001565E8">
        <w:rPr>
          <w:rStyle w:val="06CHeading"/>
          <w:rFonts w:asciiTheme="minorHAnsi" w:hAnsiTheme="minorHAnsi"/>
          <w:b w:val="0"/>
          <w:smallCaps w:val="0"/>
        </w:rPr>
        <w:t>arrangement of spheres</w:t>
      </w:r>
      <w:r w:rsidRPr="001565E8">
        <w:rPr>
          <w:rStyle w:val="06CHeading"/>
          <w:rFonts w:asciiTheme="minorHAnsi" w:hAnsiTheme="minorHAnsi"/>
          <w:b w:val="0"/>
          <w:smallCaps w:val="0"/>
        </w:rPr>
        <w:t>,</w:t>
      </w:r>
      <w:r w:rsidR="00DF3ABC" w:rsidRPr="001565E8">
        <w:rPr>
          <w:rStyle w:val="06CHeading"/>
          <w:rFonts w:asciiTheme="minorHAnsi" w:hAnsiTheme="minorHAnsi"/>
          <w:b w:val="0"/>
          <w:smallCaps w:val="0"/>
        </w:rPr>
        <w:t xml:space="preserve"> </w:t>
      </w:r>
      <w:r w:rsidR="00721C10" w:rsidRPr="001565E8">
        <w:rPr>
          <w:rStyle w:val="06CHeading"/>
          <w:rFonts w:asciiTheme="minorHAnsi" w:hAnsiTheme="minorHAnsi"/>
          <w:b w:val="0"/>
          <w:smallCaps w:val="0"/>
        </w:rPr>
        <w:t>as predicted based on the PE content</w:t>
      </w:r>
      <w:r w:rsidRPr="001565E8">
        <w:rPr>
          <w:rStyle w:val="06CHeading"/>
          <w:rFonts w:asciiTheme="minorHAnsi" w:hAnsiTheme="minorHAnsi"/>
          <w:b w:val="0"/>
          <w:smallCaps w:val="0"/>
        </w:rPr>
        <w:t>,</w:t>
      </w:r>
      <w:r w:rsidR="00721C10" w:rsidRPr="001565E8">
        <w:rPr>
          <w:rStyle w:val="06CHeading"/>
          <w:rFonts w:asciiTheme="minorHAnsi" w:hAnsiTheme="minorHAnsi"/>
          <w:b w:val="0"/>
          <w:smallCaps w:val="0"/>
        </w:rPr>
        <w:t xml:space="preserve"> </w:t>
      </w:r>
      <w:r w:rsidR="00DF3ABC" w:rsidRPr="001565E8">
        <w:rPr>
          <w:rStyle w:val="06CHeading"/>
          <w:rFonts w:asciiTheme="minorHAnsi" w:hAnsiTheme="minorHAnsi"/>
          <w:b w:val="0"/>
          <w:smallCaps w:val="0"/>
        </w:rPr>
        <w:t xml:space="preserve">or </w:t>
      </w:r>
      <w:r w:rsidR="00721C10" w:rsidRPr="001565E8">
        <w:rPr>
          <w:rStyle w:val="06CHeading"/>
          <w:rFonts w:asciiTheme="minorHAnsi" w:hAnsiTheme="minorHAnsi"/>
          <w:b w:val="0"/>
          <w:smallCaps w:val="0"/>
        </w:rPr>
        <w:t xml:space="preserve">a </w:t>
      </w:r>
      <w:r w:rsidR="00DF3ABC" w:rsidRPr="001565E8">
        <w:rPr>
          <w:rStyle w:val="06CHeading"/>
          <w:rFonts w:asciiTheme="minorHAnsi" w:hAnsiTheme="minorHAnsi"/>
          <w:b w:val="0"/>
          <w:smallCaps w:val="0"/>
        </w:rPr>
        <w:t>liquid</w:t>
      </w:r>
      <w:r w:rsidRPr="001565E8">
        <w:rPr>
          <w:rStyle w:val="06CHeading"/>
          <w:rFonts w:asciiTheme="minorHAnsi" w:hAnsiTheme="minorHAnsi"/>
          <w:b w:val="0"/>
          <w:smallCaps w:val="0"/>
        </w:rPr>
        <w:t>-</w:t>
      </w:r>
      <w:r w:rsidR="00DF3ABC" w:rsidRPr="001565E8">
        <w:rPr>
          <w:rStyle w:val="06CHeading"/>
          <w:rFonts w:asciiTheme="minorHAnsi" w:hAnsiTheme="minorHAnsi"/>
          <w:b w:val="0"/>
          <w:smallCaps w:val="0"/>
        </w:rPr>
        <w:t xml:space="preserve">like disordered packing of spherical micelles </w:t>
      </w:r>
      <w:r w:rsidR="00721C10" w:rsidRPr="001565E8">
        <w:rPr>
          <w:rStyle w:val="06CHeading"/>
          <w:rFonts w:asciiTheme="minorHAnsi" w:hAnsiTheme="minorHAnsi"/>
          <w:b w:val="0"/>
          <w:smallCaps w:val="0"/>
        </w:rPr>
        <w:t>(</w:t>
      </w:r>
      <w:r w:rsidR="00764EDC" w:rsidRPr="001565E8">
        <w:rPr>
          <w:rStyle w:val="06CHeading"/>
          <w:rFonts w:asciiTheme="minorHAnsi" w:hAnsiTheme="minorHAnsi"/>
          <w:b w:val="0"/>
          <w:smallCaps w:val="0"/>
        </w:rPr>
        <w:t>Fig.</w:t>
      </w:r>
      <w:r w:rsidR="00721C10" w:rsidRPr="001565E8">
        <w:rPr>
          <w:rStyle w:val="06CHeading"/>
          <w:rFonts w:asciiTheme="minorHAnsi" w:hAnsiTheme="minorHAnsi"/>
          <w:b w:val="0"/>
          <w:smallCaps w:val="0"/>
        </w:rPr>
        <w:t xml:space="preserve"> 4)</w:t>
      </w:r>
      <w:r w:rsidR="006B2F37" w:rsidRPr="001565E8">
        <w:rPr>
          <w:rStyle w:val="06CHeading"/>
          <w:rFonts w:asciiTheme="minorHAnsi" w:hAnsiTheme="minorHAnsi"/>
          <w:b w:val="0"/>
          <w:smallCaps w:val="0"/>
        </w:rPr>
        <w:t xml:space="preserve">. </w:t>
      </w:r>
      <w:r w:rsidRPr="001565E8">
        <w:rPr>
          <w:rStyle w:val="06CHeading"/>
          <w:rFonts w:asciiTheme="minorHAnsi" w:hAnsiTheme="minorHAnsi"/>
          <w:b w:val="0"/>
          <w:smallCaps w:val="0"/>
        </w:rPr>
        <w:t xml:space="preserve">For TBPE-8 and -9, the calculated lattice parameters </w:t>
      </w:r>
      <w:r w:rsidR="00C72A38" w:rsidRPr="001565E8">
        <w:rPr>
          <w:rStyle w:val="06CHeading"/>
          <w:rFonts w:asciiTheme="minorHAnsi" w:hAnsiTheme="minorHAnsi"/>
          <w:b w:val="0"/>
          <w:smallCaps w:val="0"/>
        </w:rPr>
        <w:t>a</w:t>
      </w:r>
      <w:r w:rsidRPr="001565E8">
        <w:rPr>
          <w:rStyle w:val="06CHeading"/>
          <w:rFonts w:asciiTheme="minorHAnsi" w:hAnsiTheme="minorHAnsi"/>
          <w:b w:val="0"/>
          <w:smallCaps w:val="0"/>
        </w:rPr>
        <w:t xml:space="preserve">re 21.5 and 18.1 nm, respectively. </w:t>
      </w:r>
    </w:p>
    <w:p w14:paraId="0091AC44" w14:textId="74239B3E" w:rsidR="001671DF" w:rsidRPr="001565E8" w:rsidDel="00611A11" w:rsidRDefault="001671DF" w:rsidP="00A822D6">
      <w:pPr>
        <w:pStyle w:val="RSCT01TableTitlewithtopbar"/>
        <w:rPr>
          <w:rStyle w:val="06CHeading"/>
          <w:rFonts w:asciiTheme="minorHAnsi" w:hAnsiTheme="minorHAnsi"/>
          <w:b w:val="0"/>
          <w:smallCaps w:val="0"/>
          <w:w w:val="100"/>
          <w:sz w:val="14"/>
          <w:szCs w:val="20"/>
        </w:rPr>
      </w:pPr>
      <w:r w:rsidRPr="001565E8">
        <w:rPr>
          <w:rStyle w:val="06CHeading"/>
          <w:rFonts w:asciiTheme="minorHAnsi" w:hAnsiTheme="minorHAnsi"/>
          <w:smallCaps w:val="0"/>
          <w:w w:val="100"/>
          <w:sz w:val="14"/>
          <w:szCs w:val="20"/>
        </w:rPr>
        <w:t>Table 3</w:t>
      </w:r>
      <w:r w:rsidRPr="001565E8">
        <w:rPr>
          <w:rStyle w:val="06CHeading"/>
          <w:rFonts w:asciiTheme="minorHAnsi" w:hAnsiTheme="minorHAnsi"/>
          <w:b w:val="0"/>
          <w:smallCaps w:val="0"/>
          <w:w w:val="100"/>
          <w:sz w:val="14"/>
          <w:szCs w:val="20"/>
        </w:rPr>
        <w:t xml:space="preserve"> </w:t>
      </w:r>
      <w:r w:rsidR="004F5162" w:rsidRPr="001565E8">
        <w:rPr>
          <w:rStyle w:val="06CHeading"/>
          <w:rFonts w:asciiTheme="minorHAnsi" w:hAnsiTheme="minorHAnsi"/>
          <w:b w:val="0"/>
          <w:smallCaps w:val="0"/>
          <w:w w:val="100"/>
          <w:sz w:val="14"/>
          <w:szCs w:val="20"/>
        </w:rPr>
        <w:t xml:space="preserve">Summary of </w:t>
      </w:r>
      <w:r w:rsidRPr="001565E8">
        <w:rPr>
          <w:rStyle w:val="06CHeading"/>
          <w:rFonts w:asciiTheme="minorHAnsi" w:hAnsiTheme="minorHAnsi"/>
          <w:b w:val="0"/>
          <w:smallCaps w:val="0"/>
          <w:w w:val="100"/>
          <w:sz w:val="14"/>
          <w:szCs w:val="20"/>
        </w:rPr>
        <w:t xml:space="preserve">SAXS data for TBPE-1 to -9.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
        <w:gridCol w:w="674"/>
        <w:gridCol w:w="1094"/>
        <w:gridCol w:w="1212"/>
        <w:gridCol w:w="1075"/>
      </w:tblGrid>
      <w:tr w:rsidR="003A3FF3" w:rsidRPr="001565E8" w14:paraId="0E94C549" w14:textId="77777777" w:rsidTr="00646C49">
        <w:tc>
          <w:tcPr>
            <w:tcW w:w="924" w:type="dxa"/>
            <w:tcBorders>
              <w:bottom w:val="single" w:sz="4" w:space="0" w:color="auto"/>
            </w:tcBorders>
            <w:shd w:val="clear" w:color="auto" w:fill="FFFFFF" w:themeFill="background1"/>
          </w:tcPr>
          <w:p w14:paraId="22A2125C" w14:textId="526B92F0" w:rsidR="003A3FF3" w:rsidRPr="001565E8" w:rsidRDefault="001D09D0" w:rsidP="00A822D6">
            <w:pPr>
              <w:pStyle w:val="RSCT03TableBody"/>
              <w:rPr>
                <w:rStyle w:val="06CHeading"/>
                <w:rFonts w:asciiTheme="minorHAnsi" w:hAnsiTheme="minorHAnsi"/>
                <w:smallCaps w:val="0"/>
                <w:sz w:val="16"/>
                <w:szCs w:val="16"/>
              </w:rPr>
            </w:pPr>
            <w:r w:rsidRPr="001565E8">
              <w:rPr>
                <w:rStyle w:val="06CHeading"/>
                <w:rFonts w:asciiTheme="minorHAnsi" w:hAnsiTheme="minorHAnsi"/>
                <w:smallCaps w:val="0"/>
                <w:sz w:val="16"/>
                <w:szCs w:val="16"/>
              </w:rPr>
              <w:t>Sample</w:t>
            </w:r>
          </w:p>
        </w:tc>
        <w:tc>
          <w:tcPr>
            <w:tcW w:w="674" w:type="dxa"/>
            <w:tcBorders>
              <w:bottom w:val="single" w:sz="4" w:space="0" w:color="auto"/>
            </w:tcBorders>
            <w:shd w:val="clear" w:color="auto" w:fill="FFFFFF" w:themeFill="background1"/>
          </w:tcPr>
          <w:p w14:paraId="3AA74A4A" w14:textId="4C48C5A9" w:rsidR="003A3FF3" w:rsidRPr="001565E8" w:rsidRDefault="001D09D0" w:rsidP="00A822D6">
            <w:pPr>
              <w:pStyle w:val="RSCT03TableBody"/>
              <w:rPr>
                <w:rStyle w:val="06CHeading"/>
                <w:rFonts w:asciiTheme="minorHAnsi" w:hAnsiTheme="minorHAnsi"/>
                <w:smallCaps w:val="0"/>
                <w:sz w:val="16"/>
                <w:szCs w:val="16"/>
                <w:vertAlign w:val="superscript"/>
              </w:rPr>
            </w:pPr>
            <w:r w:rsidRPr="001565E8">
              <w:rPr>
                <w:rStyle w:val="06CHeading"/>
                <w:rFonts w:asciiTheme="minorHAnsi" w:hAnsiTheme="minorHAnsi"/>
                <w:i/>
                <w:smallCaps w:val="0"/>
                <w:sz w:val="16"/>
                <w:szCs w:val="16"/>
              </w:rPr>
              <w:t>d</w:t>
            </w:r>
            <w:r w:rsidRPr="001565E8">
              <w:rPr>
                <w:rStyle w:val="06CHeading"/>
                <w:rFonts w:asciiTheme="minorHAnsi" w:hAnsiTheme="minorHAnsi"/>
                <w:smallCaps w:val="0"/>
                <w:sz w:val="16"/>
                <w:szCs w:val="16"/>
              </w:rPr>
              <w:t>/nm</w:t>
            </w:r>
            <w:r w:rsidR="008605E3" w:rsidRPr="001565E8">
              <w:rPr>
                <w:rStyle w:val="06CHeading"/>
                <w:rFonts w:asciiTheme="minorHAnsi" w:hAnsiTheme="minorHAnsi"/>
                <w:i/>
                <w:smallCaps w:val="0"/>
                <w:sz w:val="16"/>
                <w:szCs w:val="16"/>
                <w:vertAlign w:val="superscript"/>
              </w:rPr>
              <w:t>a</w:t>
            </w:r>
          </w:p>
        </w:tc>
        <w:tc>
          <w:tcPr>
            <w:tcW w:w="1094" w:type="dxa"/>
            <w:tcBorders>
              <w:bottom w:val="single" w:sz="4" w:space="0" w:color="auto"/>
            </w:tcBorders>
            <w:shd w:val="clear" w:color="auto" w:fill="FFFFFF" w:themeFill="background1"/>
          </w:tcPr>
          <w:p w14:paraId="3EA7271E" w14:textId="007588D2" w:rsidR="003A3FF3" w:rsidRPr="001565E8" w:rsidRDefault="003A3FF3" w:rsidP="00A822D6">
            <w:pPr>
              <w:pStyle w:val="RSCT03TableBody"/>
              <w:rPr>
                <w:rStyle w:val="06CHeading"/>
                <w:rFonts w:asciiTheme="minorHAnsi" w:hAnsiTheme="minorHAnsi"/>
                <w:smallCaps w:val="0"/>
                <w:sz w:val="16"/>
                <w:szCs w:val="16"/>
                <w:vertAlign w:val="superscript"/>
              </w:rPr>
            </w:pPr>
            <w:r w:rsidRPr="001565E8">
              <w:rPr>
                <w:rStyle w:val="06CHeading"/>
                <w:rFonts w:asciiTheme="minorHAnsi" w:hAnsiTheme="minorHAnsi"/>
                <w:smallCaps w:val="0"/>
                <w:sz w:val="16"/>
                <w:szCs w:val="16"/>
              </w:rPr>
              <w:t>Observed q*/q</w:t>
            </w:r>
            <w:r w:rsidR="008605E3" w:rsidRPr="001565E8">
              <w:rPr>
                <w:rStyle w:val="06CHeading"/>
                <w:rFonts w:asciiTheme="minorHAnsi" w:hAnsiTheme="minorHAnsi"/>
                <w:i/>
                <w:smallCaps w:val="0"/>
                <w:sz w:val="16"/>
                <w:szCs w:val="16"/>
                <w:vertAlign w:val="superscript"/>
              </w:rPr>
              <w:t>b</w:t>
            </w:r>
          </w:p>
        </w:tc>
        <w:tc>
          <w:tcPr>
            <w:tcW w:w="1212" w:type="dxa"/>
            <w:tcBorders>
              <w:bottom w:val="single" w:sz="4" w:space="0" w:color="auto"/>
            </w:tcBorders>
            <w:shd w:val="clear" w:color="auto" w:fill="FFFFFF" w:themeFill="background1"/>
          </w:tcPr>
          <w:p w14:paraId="2D947F9E" w14:textId="70212610" w:rsidR="003A3FF3" w:rsidRPr="001565E8" w:rsidRDefault="003A3FF3" w:rsidP="00A822D6">
            <w:pPr>
              <w:pStyle w:val="RSCT03TableBody"/>
              <w:rPr>
                <w:rStyle w:val="06CHeading"/>
                <w:rFonts w:asciiTheme="minorHAnsi" w:hAnsiTheme="minorHAnsi"/>
                <w:smallCaps w:val="0"/>
                <w:sz w:val="16"/>
                <w:szCs w:val="16"/>
                <w:vertAlign w:val="superscript"/>
              </w:rPr>
            </w:pPr>
            <w:r w:rsidRPr="001565E8">
              <w:rPr>
                <w:rStyle w:val="06CHeading"/>
                <w:rFonts w:asciiTheme="minorHAnsi" w:hAnsiTheme="minorHAnsi"/>
                <w:smallCaps w:val="0"/>
                <w:sz w:val="16"/>
                <w:szCs w:val="16"/>
              </w:rPr>
              <w:t>Morphology</w:t>
            </w:r>
            <w:r w:rsidR="008605E3" w:rsidRPr="001565E8">
              <w:rPr>
                <w:rStyle w:val="06CHeading"/>
                <w:rFonts w:asciiTheme="minorHAnsi" w:hAnsiTheme="minorHAnsi"/>
                <w:i/>
                <w:smallCaps w:val="0"/>
                <w:sz w:val="16"/>
                <w:szCs w:val="16"/>
                <w:vertAlign w:val="superscript"/>
              </w:rPr>
              <w:t>c</w:t>
            </w:r>
          </w:p>
        </w:tc>
        <w:tc>
          <w:tcPr>
            <w:tcW w:w="1075" w:type="dxa"/>
            <w:tcBorders>
              <w:bottom w:val="single" w:sz="4" w:space="0" w:color="auto"/>
            </w:tcBorders>
            <w:shd w:val="clear" w:color="auto" w:fill="FFFFFF" w:themeFill="background1"/>
          </w:tcPr>
          <w:p w14:paraId="34F0A272" w14:textId="26D58D83" w:rsidR="003A3FF3" w:rsidRPr="001565E8" w:rsidRDefault="003A3FF3" w:rsidP="00A822D6">
            <w:pPr>
              <w:pStyle w:val="RSCT03TableBody"/>
              <w:rPr>
                <w:rStyle w:val="06CHeading"/>
                <w:rFonts w:asciiTheme="minorHAnsi" w:hAnsiTheme="minorHAnsi"/>
                <w:smallCaps w:val="0"/>
                <w:sz w:val="16"/>
                <w:szCs w:val="16"/>
                <w:vertAlign w:val="superscript"/>
              </w:rPr>
            </w:pPr>
            <w:r w:rsidRPr="001565E8">
              <w:rPr>
                <w:rStyle w:val="06CHeading"/>
                <w:rFonts w:asciiTheme="minorHAnsi" w:hAnsiTheme="minorHAnsi"/>
                <w:smallCaps w:val="0"/>
                <w:sz w:val="16"/>
                <w:szCs w:val="16"/>
              </w:rPr>
              <w:t>Expected</w:t>
            </w:r>
            <w:r w:rsidR="008605E3" w:rsidRPr="001565E8">
              <w:rPr>
                <w:rStyle w:val="06CHeading"/>
                <w:rFonts w:asciiTheme="minorHAnsi" w:hAnsiTheme="minorHAnsi"/>
                <w:i/>
                <w:smallCaps w:val="0"/>
                <w:sz w:val="16"/>
                <w:szCs w:val="16"/>
                <w:vertAlign w:val="superscript"/>
              </w:rPr>
              <w:t>d</w:t>
            </w:r>
          </w:p>
        </w:tc>
      </w:tr>
      <w:tr w:rsidR="003A3FF3" w:rsidRPr="001565E8" w14:paraId="6EE82823" w14:textId="77777777" w:rsidTr="00646C49">
        <w:tc>
          <w:tcPr>
            <w:tcW w:w="924" w:type="dxa"/>
            <w:tcBorders>
              <w:top w:val="single" w:sz="4" w:space="0" w:color="auto"/>
            </w:tcBorders>
            <w:shd w:val="clear" w:color="auto" w:fill="FFFFFF" w:themeFill="background1"/>
          </w:tcPr>
          <w:p w14:paraId="7C613B23" w14:textId="343C06C0"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TBPE-1</w:t>
            </w:r>
          </w:p>
        </w:tc>
        <w:tc>
          <w:tcPr>
            <w:tcW w:w="674" w:type="dxa"/>
            <w:tcBorders>
              <w:top w:val="single" w:sz="4" w:space="0" w:color="auto"/>
            </w:tcBorders>
          </w:tcPr>
          <w:p w14:paraId="43762BE6" w14:textId="3AF28F13"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21.5</w:t>
            </w:r>
          </w:p>
        </w:tc>
        <w:tc>
          <w:tcPr>
            <w:tcW w:w="1094" w:type="dxa"/>
            <w:tcBorders>
              <w:top w:val="single" w:sz="4" w:space="0" w:color="auto"/>
            </w:tcBorders>
          </w:tcPr>
          <w:p w14:paraId="3926A1B4" w14:textId="3ED9C563"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1</w:t>
            </w:r>
          </w:p>
        </w:tc>
        <w:tc>
          <w:tcPr>
            <w:tcW w:w="1212" w:type="dxa"/>
            <w:tcBorders>
              <w:top w:val="single" w:sz="4" w:space="0" w:color="auto"/>
            </w:tcBorders>
          </w:tcPr>
          <w:p w14:paraId="1A165720" w14:textId="3AC057C8" w:rsidR="003A3FF3" w:rsidRPr="001565E8" w:rsidRDefault="0056352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n. d</w:t>
            </w:r>
          </w:p>
        </w:tc>
        <w:tc>
          <w:tcPr>
            <w:tcW w:w="1075" w:type="dxa"/>
            <w:tcBorders>
              <w:top w:val="single" w:sz="4" w:space="0" w:color="auto"/>
            </w:tcBorders>
          </w:tcPr>
          <w:p w14:paraId="66192D35" w14:textId="164044D1" w:rsidR="003A3FF3" w:rsidRPr="001565E8" w:rsidRDefault="00F63AA5"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S/HEX</w:t>
            </w:r>
          </w:p>
        </w:tc>
      </w:tr>
      <w:tr w:rsidR="003A3FF3" w:rsidRPr="001565E8" w14:paraId="6AAEDBFC" w14:textId="77777777" w:rsidTr="00A822D6">
        <w:tc>
          <w:tcPr>
            <w:tcW w:w="924" w:type="dxa"/>
          </w:tcPr>
          <w:p w14:paraId="5B58B768" w14:textId="55C5CF0A"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TBPE-2</w:t>
            </w:r>
          </w:p>
        </w:tc>
        <w:tc>
          <w:tcPr>
            <w:tcW w:w="674" w:type="dxa"/>
          </w:tcPr>
          <w:p w14:paraId="4C7A1D1F" w14:textId="610FABA3" w:rsidR="003A3FF3" w:rsidRPr="001565E8" w:rsidRDefault="001A64E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29.0</w:t>
            </w:r>
          </w:p>
        </w:tc>
        <w:tc>
          <w:tcPr>
            <w:tcW w:w="1094" w:type="dxa"/>
          </w:tcPr>
          <w:p w14:paraId="7580F1CF" w14:textId="277EF497"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1, 2, 3, 4</w:t>
            </w:r>
          </w:p>
        </w:tc>
        <w:tc>
          <w:tcPr>
            <w:tcW w:w="1212" w:type="dxa"/>
          </w:tcPr>
          <w:p w14:paraId="6EC99B04" w14:textId="2BF08CAA"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LAM</w:t>
            </w:r>
          </w:p>
        </w:tc>
        <w:tc>
          <w:tcPr>
            <w:tcW w:w="1075" w:type="dxa"/>
          </w:tcPr>
          <w:p w14:paraId="474CDC5E" w14:textId="53893FE6"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LAM</w:t>
            </w:r>
            <w:r w:rsidR="001D09D0" w:rsidRPr="001565E8">
              <w:rPr>
                <w:rStyle w:val="06CHeading"/>
                <w:rFonts w:asciiTheme="minorHAnsi" w:hAnsiTheme="minorHAnsi"/>
                <w:b w:val="0"/>
                <w:smallCaps w:val="0"/>
                <w:sz w:val="16"/>
                <w:szCs w:val="16"/>
              </w:rPr>
              <w:t>/DG</w:t>
            </w:r>
          </w:p>
        </w:tc>
      </w:tr>
      <w:tr w:rsidR="003A3FF3" w:rsidRPr="001565E8" w14:paraId="4DC16A3A" w14:textId="77777777" w:rsidTr="00A822D6">
        <w:tc>
          <w:tcPr>
            <w:tcW w:w="924" w:type="dxa"/>
          </w:tcPr>
          <w:p w14:paraId="513A4A95" w14:textId="4260F34F"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TBPE-3</w:t>
            </w:r>
          </w:p>
        </w:tc>
        <w:tc>
          <w:tcPr>
            <w:tcW w:w="674" w:type="dxa"/>
          </w:tcPr>
          <w:p w14:paraId="5F6760ED" w14:textId="6C7837E4"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24.1</w:t>
            </w:r>
          </w:p>
        </w:tc>
        <w:tc>
          <w:tcPr>
            <w:tcW w:w="1094" w:type="dxa"/>
          </w:tcPr>
          <w:p w14:paraId="444C0F85" w14:textId="03BC070E"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1, 2</w:t>
            </w:r>
          </w:p>
        </w:tc>
        <w:tc>
          <w:tcPr>
            <w:tcW w:w="1212" w:type="dxa"/>
          </w:tcPr>
          <w:p w14:paraId="34FC2F8B" w14:textId="7246324F"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LAM(weakly ordered)</w:t>
            </w:r>
          </w:p>
        </w:tc>
        <w:tc>
          <w:tcPr>
            <w:tcW w:w="1075" w:type="dxa"/>
          </w:tcPr>
          <w:p w14:paraId="49B8B340" w14:textId="62ABE55A"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LAM</w:t>
            </w:r>
          </w:p>
        </w:tc>
      </w:tr>
      <w:tr w:rsidR="003A3FF3" w:rsidRPr="001565E8" w14:paraId="1264AC9C" w14:textId="77777777" w:rsidTr="00A822D6">
        <w:tc>
          <w:tcPr>
            <w:tcW w:w="924" w:type="dxa"/>
          </w:tcPr>
          <w:p w14:paraId="101513F5" w14:textId="7EE1C5CB"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TBPE-4</w:t>
            </w:r>
          </w:p>
        </w:tc>
        <w:tc>
          <w:tcPr>
            <w:tcW w:w="674" w:type="dxa"/>
          </w:tcPr>
          <w:p w14:paraId="066F5146" w14:textId="1E2A6C6B"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24.9</w:t>
            </w:r>
          </w:p>
        </w:tc>
        <w:tc>
          <w:tcPr>
            <w:tcW w:w="1094" w:type="dxa"/>
          </w:tcPr>
          <w:p w14:paraId="13AB4C2A" w14:textId="6385D8E3"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1,2</w:t>
            </w:r>
          </w:p>
        </w:tc>
        <w:tc>
          <w:tcPr>
            <w:tcW w:w="1212" w:type="dxa"/>
          </w:tcPr>
          <w:p w14:paraId="2D95968A" w14:textId="0338F4A1"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LAM(weakly ordered)</w:t>
            </w:r>
          </w:p>
        </w:tc>
        <w:tc>
          <w:tcPr>
            <w:tcW w:w="1075" w:type="dxa"/>
          </w:tcPr>
          <w:p w14:paraId="5EBCF736" w14:textId="3391A581" w:rsidR="003A3FF3" w:rsidRPr="001565E8" w:rsidRDefault="001D09D0"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LAM</w:t>
            </w:r>
          </w:p>
        </w:tc>
      </w:tr>
      <w:tr w:rsidR="003A3FF3" w:rsidRPr="001565E8" w14:paraId="508DCEF3" w14:textId="77777777" w:rsidTr="00A822D6">
        <w:tc>
          <w:tcPr>
            <w:tcW w:w="924" w:type="dxa"/>
          </w:tcPr>
          <w:p w14:paraId="3B3E95EB" w14:textId="6F9BD826"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TBPE-5</w:t>
            </w:r>
          </w:p>
        </w:tc>
        <w:tc>
          <w:tcPr>
            <w:tcW w:w="674" w:type="dxa"/>
          </w:tcPr>
          <w:p w14:paraId="0E76E463" w14:textId="745349E1" w:rsidR="003A3FF3" w:rsidRPr="001565E8" w:rsidRDefault="001A64E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34.0</w:t>
            </w:r>
          </w:p>
        </w:tc>
        <w:tc>
          <w:tcPr>
            <w:tcW w:w="1094" w:type="dxa"/>
          </w:tcPr>
          <w:p w14:paraId="6B0A2984" w14:textId="5D66EB7F"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1, (√3), (√4), √7</w:t>
            </w:r>
          </w:p>
        </w:tc>
        <w:tc>
          <w:tcPr>
            <w:tcW w:w="1212" w:type="dxa"/>
          </w:tcPr>
          <w:p w14:paraId="7FE7A24A" w14:textId="46D1B1E3"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HEX (weakly ordered)</w:t>
            </w:r>
          </w:p>
        </w:tc>
        <w:tc>
          <w:tcPr>
            <w:tcW w:w="1075" w:type="dxa"/>
          </w:tcPr>
          <w:p w14:paraId="7449DC1A" w14:textId="7EADE4AE"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LAM</w:t>
            </w:r>
          </w:p>
        </w:tc>
      </w:tr>
      <w:tr w:rsidR="003A3FF3" w:rsidRPr="001565E8" w14:paraId="70401612" w14:textId="77777777" w:rsidTr="00A822D6">
        <w:tc>
          <w:tcPr>
            <w:tcW w:w="924" w:type="dxa"/>
          </w:tcPr>
          <w:p w14:paraId="6B4923B4" w14:textId="0B5C60FF"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lastRenderedPageBreak/>
              <w:t>TBPE-6</w:t>
            </w:r>
          </w:p>
        </w:tc>
        <w:tc>
          <w:tcPr>
            <w:tcW w:w="674" w:type="dxa"/>
          </w:tcPr>
          <w:p w14:paraId="4B01689D" w14:textId="2D8FF696" w:rsidR="003A3FF3" w:rsidRPr="001565E8" w:rsidRDefault="000252AC"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23</w:t>
            </w:r>
            <w:r w:rsidR="00E759CB" w:rsidRPr="001565E8">
              <w:rPr>
                <w:rStyle w:val="06CHeading"/>
                <w:rFonts w:asciiTheme="minorHAnsi" w:hAnsiTheme="minorHAnsi"/>
                <w:b w:val="0"/>
                <w:smallCaps w:val="0"/>
                <w:sz w:val="16"/>
                <w:szCs w:val="16"/>
              </w:rPr>
              <w:t>.0</w:t>
            </w:r>
          </w:p>
        </w:tc>
        <w:tc>
          <w:tcPr>
            <w:tcW w:w="1094" w:type="dxa"/>
          </w:tcPr>
          <w:p w14:paraId="6FEBB204" w14:textId="64EC0541" w:rsidR="003A3FF3" w:rsidRPr="001565E8" w:rsidRDefault="000252AC"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 xml:space="preserve">1, </w:t>
            </w:r>
            <w:r w:rsidR="007E03A9" w:rsidRPr="001565E8">
              <w:rPr>
                <w:rStyle w:val="06CHeading"/>
                <w:rFonts w:asciiTheme="minorHAnsi" w:hAnsiTheme="minorHAnsi"/>
                <w:b w:val="0"/>
                <w:smallCaps w:val="0"/>
                <w:sz w:val="16"/>
                <w:szCs w:val="16"/>
              </w:rPr>
              <w:t xml:space="preserve">(√3), (√4), </w:t>
            </w:r>
            <w:r w:rsidRPr="001565E8">
              <w:rPr>
                <w:rStyle w:val="06CHeading"/>
                <w:rFonts w:asciiTheme="minorHAnsi" w:hAnsiTheme="minorHAnsi"/>
                <w:b w:val="0"/>
                <w:smallCaps w:val="0"/>
                <w:sz w:val="16"/>
                <w:szCs w:val="16"/>
              </w:rPr>
              <w:t>√7</w:t>
            </w:r>
          </w:p>
        </w:tc>
        <w:tc>
          <w:tcPr>
            <w:tcW w:w="1212" w:type="dxa"/>
          </w:tcPr>
          <w:p w14:paraId="40192695" w14:textId="5203CD24" w:rsidR="003A3FF3" w:rsidRPr="001565E8" w:rsidRDefault="00D223B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HEX</w:t>
            </w:r>
          </w:p>
        </w:tc>
        <w:tc>
          <w:tcPr>
            <w:tcW w:w="1075" w:type="dxa"/>
          </w:tcPr>
          <w:p w14:paraId="1FEA07F5" w14:textId="42A03F59" w:rsidR="003A3FF3" w:rsidRPr="001565E8" w:rsidRDefault="001D09D0"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HEX</w:t>
            </w:r>
          </w:p>
        </w:tc>
      </w:tr>
      <w:tr w:rsidR="008929FF" w:rsidRPr="001565E8" w14:paraId="5E828C61" w14:textId="77777777" w:rsidTr="00A822D6">
        <w:tc>
          <w:tcPr>
            <w:tcW w:w="924" w:type="dxa"/>
          </w:tcPr>
          <w:p w14:paraId="659BA919" w14:textId="22714860" w:rsidR="008929FF" w:rsidRPr="001565E8" w:rsidRDefault="008929F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TBPE-7</w:t>
            </w:r>
          </w:p>
        </w:tc>
        <w:tc>
          <w:tcPr>
            <w:tcW w:w="674" w:type="dxa"/>
          </w:tcPr>
          <w:p w14:paraId="6656A1B7" w14:textId="1BDBADA1" w:rsidR="008929FF" w:rsidRPr="001565E8" w:rsidRDefault="008929F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20.0</w:t>
            </w:r>
          </w:p>
        </w:tc>
        <w:tc>
          <w:tcPr>
            <w:tcW w:w="1094" w:type="dxa"/>
          </w:tcPr>
          <w:p w14:paraId="1FB307F7" w14:textId="384145A8" w:rsidR="008929FF" w:rsidRPr="001565E8" w:rsidRDefault="008929F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 xml:space="preserve">1, </w:t>
            </w:r>
            <w:r w:rsidR="001D09D0" w:rsidRPr="001565E8">
              <w:rPr>
                <w:rStyle w:val="06CHeading"/>
                <w:rFonts w:asciiTheme="minorHAnsi" w:hAnsiTheme="minorHAnsi"/>
                <w:b w:val="0"/>
                <w:smallCaps w:val="0"/>
                <w:sz w:val="16"/>
                <w:szCs w:val="16"/>
              </w:rPr>
              <w:t xml:space="preserve">√3, </w:t>
            </w:r>
            <w:r w:rsidR="00EF6AA9" w:rsidRPr="001565E8">
              <w:rPr>
                <w:rStyle w:val="06CHeading"/>
                <w:rFonts w:asciiTheme="minorHAnsi" w:hAnsiTheme="minorHAnsi"/>
                <w:b w:val="0"/>
                <w:smallCaps w:val="0"/>
                <w:sz w:val="16"/>
                <w:szCs w:val="16"/>
              </w:rPr>
              <w:t>(</w:t>
            </w:r>
            <w:r w:rsidRPr="001565E8">
              <w:rPr>
                <w:rStyle w:val="06CHeading"/>
                <w:rFonts w:asciiTheme="minorHAnsi" w:hAnsiTheme="minorHAnsi"/>
                <w:b w:val="0"/>
                <w:smallCaps w:val="0"/>
                <w:sz w:val="16"/>
                <w:szCs w:val="16"/>
              </w:rPr>
              <w:t>√4</w:t>
            </w:r>
            <w:r w:rsidR="00EF6AA9" w:rsidRPr="001565E8">
              <w:rPr>
                <w:rStyle w:val="06CHeading"/>
                <w:rFonts w:asciiTheme="minorHAnsi" w:hAnsiTheme="minorHAnsi"/>
                <w:b w:val="0"/>
                <w:smallCaps w:val="0"/>
                <w:sz w:val="16"/>
                <w:szCs w:val="16"/>
              </w:rPr>
              <w:t>)</w:t>
            </w:r>
            <w:r w:rsidRPr="001565E8">
              <w:rPr>
                <w:rStyle w:val="06CHeading"/>
                <w:rFonts w:asciiTheme="minorHAnsi" w:hAnsiTheme="minorHAnsi"/>
                <w:b w:val="0"/>
                <w:smallCaps w:val="0"/>
                <w:sz w:val="16"/>
                <w:szCs w:val="16"/>
              </w:rPr>
              <w:t>, √7</w:t>
            </w:r>
          </w:p>
        </w:tc>
        <w:tc>
          <w:tcPr>
            <w:tcW w:w="1212" w:type="dxa"/>
          </w:tcPr>
          <w:p w14:paraId="32454714" w14:textId="18A802FF" w:rsidR="008929FF" w:rsidRPr="001565E8" w:rsidRDefault="008929F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HEX</w:t>
            </w:r>
          </w:p>
        </w:tc>
        <w:tc>
          <w:tcPr>
            <w:tcW w:w="1075" w:type="dxa"/>
          </w:tcPr>
          <w:p w14:paraId="26C49485" w14:textId="0087B400" w:rsidR="008929FF" w:rsidRPr="001565E8" w:rsidRDefault="008929F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HEX</w:t>
            </w:r>
          </w:p>
        </w:tc>
      </w:tr>
      <w:tr w:rsidR="008929FF" w:rsidRPr="001565E8" w14:paraId="7F87DEC0" w14:textId="77777777" w:rsidTr="00A822D6">
        <w:tc>
          <w:tcPr>
            <w:tcW w:w="924" w:type="dxa"/>
          </w:tcPr>
          <w:p w14:paraId="51504BD0" w14:textId="7A8336FF" w:rsidR="008929FF" w:rsidRPr="001565E8" w:rsidRDefault="008929F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TBPE-8</w:t>
            </w:r>
          </w:p>
        </w:tc>
        <w:tc>
          <w:tcPr>
            <w:tcW w:w="674" w:type="dxa"/>
          </w:tcPr>
          <w:p w14:paraId="66275719" w14:textId="314EEB59" w:rsidR="008929FF" w:rsidRPr="001565E8" w:rsidRDefault="008929F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21.5</w:t>
            </w:r>
          </w:p>
        </w:tc>
        <w:tc>
          <w:tcPr>
            <w:tcW w:w="1094" w:type="dxa"/>
          </w:tcPr>
          <w:p w14:paraId="10795DF5" w14:textId="009E71FD" w:rsidR="008929FF" w:rsidRPr="001565E8" w:rsidRDefault="008929F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 xml:space="preserve">1, √3, </w:t>
            </w:r>
            <w:r w:rsidR="001D09D0" w:rsidRPr="001565E8">
              <w:rPr>
                <w:rStyle w:val="06CHeading"/>
                <w:rFonts w:asciiTheme="minorHAnsi" w:hAnsiTheme="minorHAnsi"/>
                <w:b w:val="0"/>
                <w:smallCaps w:val="0"/>
                <w:sz w:val="16"/>
                <w:szCs w:val="16"/>
              </w:rPr>
              <w:t>(</w:t>
            </w:r>
            <w:r w:rsidRPr="001565E8">
              <w:rPr>
                <w:rStyle w:val="06CHeading"/>
                <w:rFonts w:asciiTheme="minorHAnsi" w:hAnsiTheme="minorHAnsi"/>
                <w:b w:val="0"/>
                <w:smallCaps w:val="0"/>
                <w:sz w:val="16"/>
                <w:szCs w:val="16"/>
              </w:rPr>
              <w:t>√4</w:t>
            </w:r>
            <w:r w:rsidR="001D09D0" w:rsidRPr="001565E8">
              <w:rPr>
                <w:rStyle w:val="06CHeading"/>
                <w:rFonts w:asciiTheme="minorHAnsi" w:hAnsiTheme="minorHAnsi"/>
                <w:b w:val="0"/>
                <w:smallCaps w:val="0"/>
                <w:sz w:val="16"/>
                <w:szCs w:val="16"/>
              </w:rPr>
              <w:t>)</w:t>
            </w:r>
            <w:r w:rsidRPr="001565E8">
              <w:rPr>
                <w:rStyle w:val="06CHeading"/>
                <w:rFonts w:asciiTheme="minorHAnsi" w:hAnsiTheme="minorHAnsi"/>
                <w:b w:val="0"/>
                <w:smallCaps w:val="0"/>
                <w:sz w:val="16"/>
                <w:szCs w:val="16"/>
              </w:rPr>
              <w:t>, √7</w:t>
            </w:r>
          </w:p>
        </w:tc>
        <w:tc>
          <w:tcPr>
            <w:tcW w:w="1212" w:type="dxa"/>
          </w:tcPr>
          <w:p w14:paraId="1B1628FE" w14:textId="29C15751" w:rsidR="008929FF" w:rsidRPr="001565E8" w:rsidRDefault="008929FF"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HEX</w:t>
            </w:r>
          </w:p>
        </w:tc>
        <w:tc>
          <w:tcPr>
            <w:tcW w:w="1075" w:type="dxa"/>
          </w:tcPr>
          <w:p w14:paraId="3C2F5976" w14:textId="44C1B3E4" w:rsidR="008929FF" w:rsidRPr="001565E8" w:rsidRDefault="00F63AA5"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S</w:t>
            </w:r>
          </w:p>
        </w:tc>
      </w:tr>
      <w:tr w:rsidR="003A3FF3" w:rsidRPr="001565E8" w14:paraId="5092CA43" w14:textId="77777777" w:rsidTr="00A822D6">
        <w:tc>
          <w:tcPr>
            <w:tcW w:w="924" w:type="dxa"/>
          </w:tcPr>
          <w:p w14:paraId="1A79789E" w14:textId="1FC20A63" w:rsidR="003A3FF3" w:rsidRPr="001565E8" w:rsidRDefault="003A3FF3"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TBPE-9</w:t>
            </w:r>
          </w:p>
        </w:tc>
        <w:tc>
          <w:tcPr>
            <w:tcW w:w="674" w:type="dxa"/>
          </w:tcPr>
          <w:p w14:paraId="13D0E946" w14:textId="51E2E863" w:rsidR="003A3FF3" w:rsidRPr="001565E8" w:rsidRDefault="001D09D0"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18.1</w:t>
            </w:r>
          </w:p>
        </w:tc>
        <w:tc>
          <w:tcPr>
            <w:tcW w:w="1094" w:type="dxa"/>
          </w:tcPr>
          <w:p w14:paraId="41150B75" w14:textId="64EAEC32" w:rsidR="003A3FF3" w:rsidRPr="001565E8" w:rsidRDefault="00763B08"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1, √2</w:t>
            </w:r>
          </w:p>
        </w:tc>
        <w:tc>
          <w:tcPr>
            <w:tcW w:w="1212" w:type="dxa"/>
          </w:tcPr>
          <w:p w14:paraId="5F655AF9" w14:textId="0841976C" w:rsidR="003A3FF3" w:rsidRPr="001565E8" w:rsidRDefault="001D09D0"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S</w:t>
            </w:r>
          </w:p>
        </w:tc>
        <w:tc>
          <w:tcPr>
            <w:tcW w:w="1075" w:type="dxa"/>
          </w:tcPr>
          <w:p w14:paraId="4E5FE9A2" w14:textId="35D1B152" w:rsidR="003A3FF3" w:rsidRPr="001565E8" w:rsidRDefault="001D09D0" w:rsidP="00A822D6">
            <w:pPr>
              <w:pStyle w:val="RSCT03TableBody"/>
              <w:rPr>
                <w:rStyle w:val="06CHeading"/>
                <w:rFonts w:asciiTheme="minorHAnsi" w:hAnsiTheme="minorHAnsi"/>
                <w:b w:val="0"/>
                <w:smallCaps w:val="0"/>
                <w:sz w:val="16"/>
                <w:szCs w:val="16"/>
              </w:rPr>
            </w:pPr>
            <w:r w:rsidRPr="001565E8">
              <w:rPr>
                <w:rStyle w:val="06CHeading"/>
                <w:rFonts w:asciiTheme="minorHAnsi" w:hAnsiTheme="minorHAnsi"/>
                <w:b w:val="0"/>
                <w:smallCaps w:val="0"/>
                <w:sz w:val="16"/>
                <w:szCs w:val="16"/>
              </w:rPr>
              <w:t>S</w:t>
            </w:r>
          </w:p>
        </w:tc>
      </w:tr>
    </w:tbl>
    <w:p w14:paraId="2766B1F7" w14:textId="7781B8D0" w:rsidR="005E1256" w:rsidRPr="001565E8" w:rsidRDefault="008605E3" w:rsidP="00A822D6">
      <w:pPr>
        <w:pStyle w:val="RSCT05TableFootnotewithoutbottombar"/>
      </w:pPr>
      <w:r w:rsidRPr="001565E8">
        <w:rPr>
          <w:rStyle w:val="06CHeading"/>
          <w:rFonts w:asciiTheme="minorHAnsi" w:hAnsiTheme="minorHAnsi"/>
          <w:b w:val="0"/>
          <w:i/>
          <w:smallCaps w:val="0"/>
          <w:w w:val="100"/>
          <w:sz w:val="15"/>
          <w:szCs w:val="20"/>
          <w:vertAlign w:val="superscript"/>
        </w:rPr>
        <w:t xml:space="preserve">a </w:t>
      </w:r>
      <w:r w:rsidR="004F5162" w:rsidRPr="001565E8">
        <w:rPr>
          <w:rStyle w:val="06CHeading"/>
          <w:rFonts w:asciiTheme="minorHAnsi" w:hAnsiTheme="minorHAnsi"/>
          <w:b w:val="0"/>
          <w:smallCaps w:val="0"/>
          <w:w w:val="100"/>
          <w:sz w:val="15"/>
          <w:szCs w:val="20"/>
        </w:rPr>
        <w:t xml:space="preserve">Domain spacing, </w:t>
      </w:r>
      <w:r w:rsidR="001671DF" w:rsidRPr="001565E8">
        <w:rPr>
          <w:rStyle w:val="06CHeading"/>
          <w:rFonts w:asciiTheme="minorHAnsi" w:hAnsiTheme="minorHAnsi"/>
          <w:b w:val="0"/>
          <w:i/>
          <w:smallCaps w:val="0"/>
          <w:w w:val="100"/>
          <w:sz w:val="15"/>
          <w:szCs w:val="20"/>
        </w:rPr>
        <w:t>d</w:t>
      </w:r>
      <w:r w:rsidR="004F5162" w:rsidRPr="001565E8">
        <w:rPr>
          <w:rStyle w:val="06CHeading"/>
          <w:rFonts w:asciiTheme="minorHAnsi" w:hAnsiTheme="minorHAnsi"/>
          <w:b w:val="0"/>
          <w:smallCaps w:val="0"/>
          <w:w w:val="100"/>
          <w:sz w:val="15"/>
          <w:szCs w:val="20"/>
        </w:rPr>
        <w:t xml:space="preserve"> calculated from the principal scattering peak, q*: </w:t>
      </w:r>
      <w:r w:rsidR="004F5162" w:rsidRPr="001565E8">
        <w:rPr>
          <w:rStyle w:val="06CHeading"/>
          <w:rFonts w:asciiTheme="minorHAnsi" w:hAnsiTheme="minorHAnsi"/>
          <w:b w:val="0"/>
          <w:i/>
          <w:smallCaps w:val="0"/>
          <w:w w:val="100"/>
          <w:sz w:val="15"/>
          <w:szCs w:val="20"/>
        </w:rPr>
        <w:t>d</w:t>
      </w:r>
      <w:r w:rsidR="001671DF" w:rsidRPr="001565E8">
        <w:rPr>
          <w:rStyle w:val="06CHeading"/>
          <w:rFonts w:asciiTheme="minorHAnsi" w:hAnsiTheme="minorHAnsi"/>
          <w:b w:val="0"/>
          <w:smallCaps w:val="0"/>
          <w:w w:val="100"/>
          <w:sz w:val="15"/>
          <w:szCs w:val="20"/>
        </w:rPr>
        <w:t>=2π/q*</w:t>
      </w:r>
      <w:r w:rsidRPr="001565E8">
        <w:rPr>
          <w:rStyle w:val="06CHeading"/>
          <w:rFonts w:asciiTheme="minorHAnsi" w:hAnsiTheme="minorHAnsi"/>
          <w:b w:val="0"/>
          <w:smallCaps w:val="0"/>
          <w:w w:val="100"/>
          <w:sz w:val="15"/>
          <w:szCs w:val="20"/>
        </w:rPr>
        <w:t xml:space="preserve">; </w:t>
      </w:r>
      <w:r w:rsidRPr="001565E8">
        <w:rPr>
          <w:rStyle w:val="06CHeading"/>
          <w:rFonts w:asciiTheme="minorHAnsi" w:hAnsiTheme="minorHAnsi"/>
          <w:b w:val="0"/>
          <w:i/>
          <w:smallCaps w:val="0"/>
          <w:w w:val="100"/>
          <w:sz w:val="15"/>
          <w:szCs w:val="20"/>
          <w:vertAlign w:val="superscript"/>
        </w:rPr>
        <w:t>b</w:t>
      </w:r>
      <w:r w:rsidRPr="001565E8">
        <w:rPr>
          <w:rStyle w:val="06CHeading"/>
          <w:rFonts w:asciiTheme="minorHAnsi" w:hAnsiTheme="minorHAnsi"/>
          <w:b w:val="0"/>
          <w:i/>
          <w:smallCaps w:val="0"/>
          <w:w w:val="100"/>
          <w:sz w:val="15"/>
          <w:szCs w:val="20"/>
        </w:rPr>
        <w:t xml:space="preserve"> </w:t>
      </w:r>
      <w:r w:rsidR="004F5162" w:rsidRPr="001565E8">
        <w:rPr>
          <w:rStyle w:val="06CHeading"/>
          <w:rFonts w:asciiTheme="minorHAnsi" w:hAnsiTheme="minorHAnsi"/>
          <w:b w:val="0"/>
          <w:smallCaps w:val="0"/>
          <w:w w:val="100"/>
          <w:sz w:val="15"/>
          <w:szCs w:val="20"/>
        </w:rPr>
        <w:t xml:space="preserve">Observed Bragg reflections, </w:t>
      </w:r>
      <w:r w:rsidRPr="001565E8">
        <w:rPr>
          <w:rStyle w:val="06CHeading"/>
          <w:rFonts w:asciiTheme="minorHAnsi" w:hAnsiTheme="minorHAnsi"/>
          <w:b w:val="0"/>
          <w:smallCaps w:val="0"/>
          <w:w w:val="100"/>
          <w:sz w:val="15"/>
          <w:szCs w:val="20"/>
        </w:rPr>
        <w:t xml:space="preserve">missing peaks in ( ); </w:t>
      </w:r>
      <w:r w:rsidRPr="001565E8">
        <w:rPr>
          <w:rStyle w:val="06CHeading"/>
          <w:rFonts w:asciiTheme="minorHAnsi" w:hAnsiTheme="minorHAnsi"/>
          <w:b w:val="0"/>
          <w:i/>
          <w:smallCaps w:val="0"/>
          <w:w w:val="100"/>
          <w:sz w:val="15"/>
          <w:szCs w:val="20"/>
          <w:vertAlign w:val="superscript"/>
        </w:rPr>
        <w:t>c</w:t>
      </w:r>
      <w:r w:rsidRPr="001565E8">
        <w:rPr>
          <w:rStyle w:val="06CHeading"/>
          <w:rFonts w:asciiTheme="minorHAnsi" w:hAnsiTheme="minorHAnsi"/>
          <w:b w:val="0"/>
          <w:smallCaps w:val="0"/>
          <w:w w:val="100"/>
          <w:sz w:val="15"/>
          <w:szCs w:val="20"/>
        </w:rPr>
        <w:t xml:space="preserve"> </w:t>
      </w:r>
      <w:r w:rsidR="0051129C" w:rsidRPr="001565E8">
        <w:rPr>
          <w:rStyle w:val="06CHeading"/>
          <w:rFonts w:asciiTheme="minorHAnsi" w:hAnsiTheme="minorHAnsi"/>
          <w:b w:val="0"/>
          <w:smallCaps w:val="0"/>
          <w:w w:val="100"/>
          <w:sz w:val="15"/>
          <w:szCs w:val="20"/>
        </w:rPr>
        <w:t>Proposed p</w:t>
      </w:r>
      <w:r w:rsidR="004F5162" w:rsidRPr="001565E8">
        <w:rPr>
          <w:rStyle w:val="06CHeading"/>
          <w:rFonts w:asciiTheme="minorHAnsi" w:hAnsiTheme="minorHAnsi"/>
          <w:b w:val="0"/>
          <w:smallCaps w:val="0"/>
          <w:w w:val="100"/>
          <w:sz w:val="15"/>
          <w:szCs w:val="20"/>
        </w:rPr>
        <w:t xml:space="preserve">hase morphology </w:t>
      </w:r>
      <w:r w:rsidRPr="001565E8">
        <w:rPr>
          <w:rStyle w:val="06CHeading"/>
          <w:rFonts w:asciiTheme="minorHAnsi" w:hAnsiTheme="minorHAnsi"/>
          <w:b w:val="0"/>
          <w:smallCaps w:val="0"/>
          <w:w w:val="100"/>
          <w:sz w:val="15"/>
          <w:szCs w:val="20"/>
        </w:rPr>
        <w:t>based on</w:t>
      </w:r>
      <w:r w:rsidR="004F5162" w:rsidRPr="001565E8">
        <w:rPr>
          <w:rStyle w:val="06CHeading"/>
          <w:rFonts w:asciiTheme="minorHAnsi" w:hAnsiTheme="minorHAnsi"/>
          <w:b w:val="0"/>
          <w:smallCaps w:val="0"/>
          <w:w w:val="100"/>
          <w:sz w:val="15"/>
          <w:szCs w:val="20"/>
        </w:rPr>
        <w:t xml:space="preserve"> SAXS data</w:t>
      </w:r>
      <w:r w:rsidRPr="001565E8">
        <w:rPr>
          <w:rStyle w:val="06CHeading"/>
          <w:rFonts w:asciiTheme="minorHAnsi" w:hAnsiTheme="minorHAnsi"/>
          <w:b w:val="0"/>
          <w:smallCaps w:val="0"/>
          <w:w w:val="100"/>
          <w:sz w:val="15"/>
          <w:szCs w:val="20"/>
        </w:rPr>
        <w:t xml:space="preserve">; </w:t>
      </w:r>
      <w:r w:rsidRPr="001565E8">
        <w:rPr>
          <w:rStyle w:val="06CHeading"/>
          <w:rFonts w:asciiTheme="minorHAnsi" w:hAnsiTheme="minorHAnsi"/>
          <w:b w:val="0"/>
          <w:i/>
          <w:smallCaps w:val="0"/>
          <w:w w:val="100"/>
          <w:sz w:val="15"/>
          <w:szCs w:val="20"/>
          <w:vertAlign w:val="superscript"/>
        </w:rPr>
        <w:t>d</w:t>
      </w:r>
      <w:r w:rsidRPr="001565E8">
        <w:rPr>
          <w:rStyle w:val="06CHeading"/>
          <w:rFonts w:asciiTheme="minorHAnsi" w:hAnsiTheme="minorHAnsi"/>
          <w:b w:val="0"/>
          <w:smallCaps w:val="0"/>
          <w:w w:val="100"/>
          <w:sz w:val="15"/>
          <w:szCs w:val="20"/>
        </w:rPr>
        <w:t xml:space="preserve"> </w:t>
      </w:r>
      <w:r w:rsidR="004F5162" w:rsidRPr="001565E8">
        <w:rPr>
          <w:rStyle w:val="06CHeading"/>
          <w:rFonts w:asciiTheme="minorHAnsi" w:hAnsiTheme="minorHAnsi"/>
          <w:b w:val="0"/>
          <w:smallCaps w:val="0"/>
          <w:w w:val="100"/>
          <w:sz w:val="15"/>
          <w:szCs w:val="20"/>
        </w:rPr>
        <w:t xml:space="preserve">Expected phase state </w:t>
      </w:r>
      <w:r w:rsidRPr="001565E8">
        <w:rPr>
          <w:rStyle w:val="06CHeading"/>
          <w:rFonts w:asciiTheme="minorHAnsi" w:hAnsiTheme="minorHAnsi"/>
          <w:b w:val="0"/>
          <w:smallCaps w:val="0"/>
          <w:w w:val="100"/>
          <w:sz w:val="15"/>
          <w:szCs w:val="20"/>
        </w:rPr>
        <w:t xml:space="preserve">based on theoretical </w:t>
      </w:r>
      <w:r w:rsidR="004F5162" w:rsidRPr="001565E8">
        <w:rPr>
          <w:rStyle w:val="06CHeading"/>
          <w:rFonts w:asciiTheme="minorHAnsi" w:hAnsiTheme="minorHAnsi"/>
          <w:b w:val="0"/>
          <w:smallCaps w:val="0"/>
          <w:w w:val="100"/>
          <w:sz w:val="15"/>
          <w:szCs w:val="20"/>
        </w:rPr>
        <w:t xml:space="preserve">phase </w:t>
      </w:r>
      <w:r w:rsidRPr="001565E8">
        <w:rPr>
          <w:rStyle w:val="06CHeading"/>
          <w:rFonts w:asciiTheme="minorHAnsi" w:hAnsiTheme="minorHAnsi"/>
          <w:b w:val="0"/>
          <w:smallCaps w:val="0"/>
          <w:w w:val="100"/>
          <w:sz w:val="15"/>
          <w:szCs w:val="20"/>
        </w:rPr>
        <w:t xml:space="preserve">diagram from Matsen </w:t>
      </w:r>
      <w:r w:rsidR="0051129C" w:rsidRPr="001565E8">
        <w:rPr>
          <w:rStyle w:val="06CHeading"/>
          <w:rFonts w:asciiTheme="minorHAnsi" w:hAnsiTheme="minorHAnsi"/>
          <w:b w:val="0"/>
          <w:smallCaps w:val="0"/>
          <w:w w:val="100"/>
          <w:sz w:val="15"/>
          <w:szCs w:val="20"/>
        </w:rPr>
        <w:t>for linear ABA-tri</w:t>
      </w:r>
      <w:r w:rsidR="004F5162" w:rsidRPr="001565E8">
        <w:rPr>
          <w:rStyle w:val="06CHeading"/>
          <w:rFonts w:asciiTheme="minorHAnsi" w:hAnsiTheme="minorHAnsi"/>
          <w:b w:val="0"/>
          <w:smallCaps w:val="0"/>
          <w:w w:val="100"/>
          <w:sz w:val="15"/>
          <w:szCs w:val="20"/>
        </w:rPr>
        <w:t xml:space="preserve">block copolymers </w:t>
      </w:r>
      <w:r w:rsidRPr="001565E8">
        <w:rPr>
          <w:rStyle w:val="06CHeading"/>
          <w:rFonts w:asciiTheme="minorHAnsi" w:hAnsiTheme="minorHAnsi"/>
          <w:b w:val="0"/>
          <w:smallCaps w:val="0"/>
          <w:w w:val="100"/>
          <w:sz w:val="15"/>
          <w:szCs w:val="20"/>
        </w:rPr>
        <w:t xml:space="preserve">and </w:t>
      </w:r>
      <w:r w:rsidR="004F5162" w:rsidRPr="001565E8">
        <w:rPr>
          <w:rStyle w:val="06CHeading"/>
          <w:rFonts w:asciiTheme="minorHAnsi" w:hAnsiTheme="minorHAnsi"/>
          <w:b w:val="0"/>
          <w:smallCaps w:val="0"/>
          <w:w w:val="100"/>
          <w:sz w:val="15"/>
          <w:szCs w:val="20"/>
        </w:rPr>
        <w:t xml:space="preserve">literature </w:t>
      </w:r>
      <w:r w:rsidRPr="001565E8">
        <w:rPr>
          <w:rStyle w:val="06CHeading"/>
          <w:rFonts w:asciiTheme="minorHAnsi" w:hAnsiTheme="minorHAnsi"/>
          <w:b w:val="0"/>
          <w:smallCaps w:val="0"/>
          <w:w w:val="100"/>
          <w:sz w:val="15"/>
          <w:szCs w:val="20"/>
        </w:rPr>
        <w:t xml:space="preserve">SBCs of </w:t>
      </w:r>
      <w:r w:rsidR="0051129C" w:rsidRPr="001565E8">
        <w:rPr>
          <w:rStyle w:val="06CHeading"/>
          <w:rFonts w:asciiTheme="minorHAnsi" w:hAnsiTheme="minorHAnsi"/>
          <w:b w:val="0"/>
          <w:smallCaps w:val="0"/>
          <w:w w:val="100"/>
          <w:sz w:val="15"/>
          <w:szCs w:val="20"/>
        </w:rPr>
        <w:t>similar</w:t>
      </w:r>
      <w:r w:rsidRPr="001565E8">
        <w:rPr>
          <w:rStyle w:val="06CHeading"/>
          <w:rFonts w:asciiTheme="minorHAnsi" w:hAnsiTheme="minorHAnsi"/>
          <w:b w:val="0"/>
          <w:smallCaps w:val="0"/>
          <w:w w:val="100"/>
          <w:sz w:val="15"/>
          <w:szCs w:val="20"/>
        </w:rPr>
        <w:t xml:space="preserve"> </w:t>
      </w:r>
      <w:r w:rsidRPr="001565E8">
        <w:rPr>
          <w:rStyle w:val="06CHeading"/>
          <w:rFonts w:asciiTheme="minorHAnsi" w:hAnsiTheme="minorHAnsi"/>
          <w:b w:val="0"/>
          <w:i/>
          <w:smallCaps w:val="0"/>
          <w:w w:val="100"/>
          <w:sz w:val="15"/>
          <w:szCs w:val="20"/>
        </w:rPr>
        <w:t xml:space="preserve">N </w:t>
      </w:r>
      <w:r w:rsidRPr="001565E8">
        <w:rPr>
          <w:rStyle w:val="06CHeading"/>
          <w:rFonts w:asciiTheme="minorHAnsi" w:hAnsiTheme="minorHAnsi"/>
          <w:b w:val="0"/>
          <w:smallCaps w:val="0"/>
          <w:w w:val="100"/>
          <w:sz w:val="15"/>
          <w:szCs w:val="20"/>
        </w:rPr>
        <w:t>and composition.</w:t>
      </w:r>
      <w:r w:rsidR="00646C49" w:rsidRPr="001565E8">
        <w:rPr>
          <w:rStyle w:val="06CHeading"/>
          <w:rFonts w:asciiTheme="minorHAnsi" w:hAnsiTheme="minorHAnsi"/>
          <w:b w:val="0"/>
          <w:smallCaps w:val="0"/>
          <w:w w:val="100"/>
          <w:sz w:val="15"/>
          <w:szCs w:val="20"/>
        </w:rPr>
        <w:t xml:space="preserve"> LAM = lamellar, HEX= hexagonally packed cylinders, S= closed-packed spheres and DG= double gyro</w:t>
      </w:r>
      <w:r w:rsidR="00705C31" w:rsidRPr="001565E8">
        <w:rPr>
          <w:rStyle w:val="06CHeading"/>
          <w:rFonts w:asciiTheme="minorHAnsi" w:hAnsiTheme="minorHAnsi"/>
          <w:b w:val="0"/>
          <w:smallCaps w:val="0"/>
          <w:w w:val="100"/>
          <w:sz w:val="15"/>
          <w:szCs w:val="20"/>
        </w:rPr>
        <w:t>i</w:t>
      </w:r>
      <w:r w:rsidR="00646C49" w:rsidRPr="001565E8">
        <w:rPr>
          <w:rStyle w:val="06CHeading"/>
          <w:rFonts w:asciiTheme="minorHAnsi" w:hAnsiTheme="minorHAnsi"/>
          <w:b w:val="0"/>
          <w:smallCaps w:val="0"/>
          <w:w w:val="100"/>
          <w:sz w:val="15"/>
          <w:szCs w:val="20"/>
        </w:rPr>
        <w:t xml:space="preserve">d. </w:t>
      </w:r>
      <w:r w:rsidR="005A4393" w:rsidRPr="001565E8">
        <w:rPr>
          <w:rStyle w:val="06CHeading"/>
          <w:rFonts w:asciiTheme="minorHAnsi" w:hAnsiTheme="minorHAnsi"/>
          <w:b w:val="0"/>
          <w:smallCaps w:val="0"/>
          <w:w w:val="100"/>
          <w:sz w:val="15"/>
          <w:szCs w:val="20"/>
        </w:rPr>
        <w:fldChar w:fldCharType="begin"/>
      </w:r>
      <w:r w:rsidR="00F70F89" w:rsidRPr="001565E8">
        <w:rPr>
          <w:rStyle w:val="06CHeading"/>
          <w:rFonts w:asciiTheme="minorHAnsi" w:hAnsiTheme="minorHAnsi"/>
          <w:b w:val="0"/>
          <w:smallCaps w:val="0"/>
          <w:w w:val="100"/>
          <w:sz w:val="15"/>
          <w:szCs w:val="20"/>
        </w:rPr>
        <w:instrText xml:space="preserve"> ADDIN EN.CITE &lt;EndNote&gt;&lt;Cite&gt;&lt;Author&gt;Matsen&lt;/Author&gt;&lt;Year&gt;2000&lt;/Year&gt;&lt;RecNum&gt;59&lt;/RecNum&gt;&lt;DisplayText&gt;&lt;style face="superscript"&gt;90&lt;/style&gt;&lt;/DisplayText&gt;&lt;record&gt;&lt;rec-number&gt;59&lt;/rec-number&gt;&lt;foreign-keys&gt;&lt;key app="EN" db-id="pe0x59sfdx5vdneta275esxctfs0szw500w0" timestamp="1558359548"&gt;59&lt;/key&gt;&lt;/foreign-keys&gt;&lt;ref-type name="Journal Article"&gt;17&lt;/ref-type&gt;&lt;contributors&gt;&lt;authors&gt;&lt;author&gt;M. W. Matsen&lt;/author&gt;&lt;/authors&gt;&lt;/contributors&gt;&lt;titles&gt;&lt;title&gt;Equilibrium behavior of asymmetric triblock copolymer melts&lt;/title&gt;&lt;secondary-title&gt;J. Chem. Phys. &lt;/secondary-title&gt;&lt;/titles&gt;&lt;pages&gt;5539-5544&lt;/pages&gt;&lt;volume&gt;113&lt;/volume&gt;&lt;dates&gt;&lt;year&gt;2000&lt;/year&gt;&lt;/dates&gt;&lt;urls&gt;&lt;/urls&gt;&lt;/record&gt;&lt;/Cite&gt;&lt;/EndNote&gt;</w:instrText>
      </w:r>
      <w:r w:rsidR="005A4393" w:rsidRPr="001565E8">
        <w:rPr>
          <w:rStyle w:val="06CHeading"/>
          <w:rFonts w:asciiTheme="minorHAnsi" w:hAnsiTheme="minorHAnsi"/>
          <w:b w:val="0"/>
          <w:smallCaps w:val="0"/>
          <w:w w:val="100"/>
          <w:sz w:val="15"/>
          <w:szCs w:val="20"/>
        </w:rPr>
        <w:fldChar w:fldCharType="separate"/>
      </w:r>
      <w:r w:rsidR="00F70F89" w:rsidRPr="001565E8">
        <w:rPr>
          <w:rStyle w:val="06CHeading"/>
          <w:rFonts w:asciiTheme="minorHAnsi" w:hAnsiTheme="minorHAnsi"/>
          <w:b w:val="0"/>
          <w:smallCaps w:val="0"/>
          <w:noProof/>
          <w:w w:val="100"/>
          <w:sz w:val="15"/>
          <w:szCs w:val="20"/>
          <w:vertAlign w:val="superscript"/>
        </w:rPr>
        <w:t>90</w:t>
      </w:r>
      <w:r w:rsidR="005A4393" w:rsidRPr="001565E8">
        <w:rPr>
          <w:rStyle w:val="06CHeading"/>
          <w:rFonts w:asciiTheme="minorHAnsi" w:hAnsiTheme="minorHAnsi"/>
          <w:b w:val="0"/>
          <w:smallCaps w:val="0"/>
          <w:w w:val="100"/>
          <w:sz w:val="15"/>
          <w:szCs w:val="20"/>
        </w:rPr>
        <w:fldChar w:fldCharType="end"/>
      </w:r>
      <w:r w:rsidR="00917116" w:rsidRPr="001565E8">
        <w:rPr>
          <w:rStyle w:val="06CHeading"/>
          <w:rFonts w:asciiTheme="minorHAnsi" w:hAnsiTheme="minorHAnsi"/>
          <w:b w:val="0"/>
          <w:smallCaps w:val="0"/>
          <w:w w:val="100"/>
          <w:sz w:val="15"/>
          <w:szCs w:val="20"/>
          <w:vertAlign w:val="superscript"/>
        </w:rPr>
        <w:t xml:space="preserve">, </w:t>
      </w:r>
      <w:r w:rsidR="00920169" w:rsidRPr="001565E8">
        <w:rPr>
          <w:rStyle w:val="06CHeading"/>
          <w:rFonts w:asciiTheme="minorHAnsi" w:hAnsiTheme="minorHAnsi"/>
          <w:b w:val="0"/>
          <w:smallCaps w:val="0"/>
          <w:w w:val="100"/>
          <w:sz w:val="15"/>
          <w:szCs w:val="20"/>
        </w:rPr>
        <w:fldChar w:fldCharType="begin">
          <w:fldData xml:space="preserve">PEVuZE5vdGU+PENpdGU+PEF1dGhvcj5IYWRqaWNocmlzdGlkaXM8L0F1dGhvcj48WWVhcj4yMDAz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</w:fldData>
        </w:fldChar>
      </w:r>
      <w:r w:rsidR="00F70F89" w:rsidRPr="001565E8">
        <w:rPr>
          <w:rStyle w:val="06CHeading"/>
          <w:rFonts w:asciiTheme="minorHAnsi" w:hAnsiTheme="minorHAnsi"/>
          <w:b w:val="0"/>
          <w:smallCaps w:val="0"/>
          <w:w w:val="100"/>
          <w:sz w:val="15"/>
          <w:szCs w:val="20"/>
        </w:rPr>
        <w:instrText xml:space="preserve"> ADDIN EN.CITE </w:instrText>
      </w:r>
      <w:r w:rsidR="00F70F89" w:rsidRPr="001565E8">
        <w:rPr>
          <w:rStyle w:val="06CHeading"/>
          <w:rFonts w:asciiTheme="minorHAnsi" w:hAnsiTheme="minorHAnsi"/>
          <w:b w:val="0"/>
          <w:smallCaps w:val="0"/>
          <w:w w:val="100"/>
          <w:sz w:val="15"/>
          <w:szCs w:val="20"/>
        </w:rPr>
        <w:fldChar w:fldCharType="begin">
          <w:fldData xml:space="preserve">PEVuZE5vdGU+PENpdGU+PEF1dGhvcj5IYWRqaWNocmlzdGlkaXM8L0F1dGhvcj48WWVhcj4yMDAz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</w:fldData>
        </w:fldChar>
      </w:r>
      <w:r w:rsidR="00F70F89" w:rsidRPr="001565E8">
        <w:rPr>
          <w:rStyle w:val="06CHeading"/>
          <w:rFonts w:asciiTheme="minorHAnsi" w:hAnsiTheme="minorHAnsi"/>
          <w:b w:val="0"/>
          <w:smallCaps w:val="0"/>
          <w:w w:val="100"/>
          <w:sz w:val="15"/>
          <w:szCs w:val="20"/>
        </w:rPr>
        <w:instrText xml:space="preserve"> ADDIN EN.CITE.DATA </w:instrText>
      </w:r>
      <w:r w:rsidR="00F70F89" w:rsidRPr="001565E8">
        <w:rPr>
          <w:rStyle w:val="06CHeading"/>
          <w:rFonts w:asciiTheme="minorHAnsi" w:hAnsiTheme="minorHAnsi"/>
          <w:b w:val="0"/>
          <w:smallCaps w:val="0"/>
          <w:w w:val="100"/>
          <w:sz w:val="15"/>
          <w:szCs w:val="20"/>
        </w:rPr>
      </w:r>
      <w:r w:rsidR="00F70F89" w:rsidRPr="001565E8">
        <w:rPr>
          <w:rStyle w:val="06CHeading"/>
          <w:rFonts w:asciiTheme="minorHAnsi" w:hAnsiTheme="minorHAnsi"/>
          <w:b w:val="0"/>
          <w:smallCaps w:val="0"/>
          <w:w w:val="100"/>
          <w:sz w:val="15"/>
          <w:szCs w:val="20"/>
        </w:rPr>
        <w:fldChar w:fldCharType="end"/>
      </w:r>
      <w:r w:rsidR="00920169" w:rsidRPr="001565E8">
        <w:rPr>
          <w:rStyle w:val="06CHeading"/>
          <w:rFonts w:asciiTheme="minorHAnsi" w:hAnsiTheme="minorHAnsi"/>
          <w:b w:val="0"/>
          <w:smallCaps w:val="0"/>
          <w:w w:val="100"/>
          <w:sz w:val="15"/>
          <w:szCs w:val="20"/>
        </w:rPr>
      </w:r>
      <w:r w:rsidR="00920169" w:rsidRPr="001565E8">
        <w:rPr>
          <w:rStyle w:val="06CHeading"/>
          <w:rFonts w:asciiTheme="minorHAnsi" w:hAnsiTheme="minorHAnsi"/>
          <w:b w:val="0"/>
          <w:smallCaps w:val="0"/>
          <w:w w:val="100"/>
          <w:sz w:val="15"/>
          <w:szCs w:val="20"/>
        </w:rPr>
        <w:fldChar w:fldCharType="separate"/>
      </w:r>
      <w:r w:rsidR="00F70F89" w:rsidRPr="001565E8">
        <w:rPr>
          <w:rStyle w:val="06CHeading"/>
          <w:rFonts w:asciiTheme="minorHAnsi" w:hAnsiTheme="minorHAnsi"/>
          <w:b w:val="0"/>
          <w:smallCaps w:val="0"/>
          <w:noProof/>
          <w:w w:val="100"/>
          <w:sz w:val="15"/>
          <w:szCs w:val="20"/>
          <w:vertAlign w:val="superscript"/>
        </w:rPr>
        <w:t>95-97</w:t>
      </w:r>
      <w:r w:rsidR="00920169" w:rsidRPr="001565E8">
        <w:rPr>
          <w:rStyle w:val="06CHeading"/>
          <w:rFonts w:asciiTheme="minorHAnsi" w:hAnsiTheme="minorHAnsi"/>
          <w:b w:val="0"/>
          <w:smallCaps w:val="0"/>
          <w:w w:val="100"/>
          <w:sz w:val="15"/>
          <w:szCs w:val="20"/>
        </w:rPr>
        <w:fldChar w:fldCharType="end"/>
      </w:r>
    </w:p>
    <w:p w14:paraId="7F6D9A61" w14:textId="75F33418" w:rsidR="00AC31BC" w:rsidRPr="001565E8" w:rsidRDefault="00E42888" w:rsidP="003C18BD">
      <w:pPr>
        <w:pStyle w:val="RSCI03FigureSchemeChartUncaptioned"/>
        <w:spacing w:before="0" w:after="0"/>
      </w:pPr>
      <w:r w:rsidRPr="001565E8">
        <w:rPr>
          <w:noProof/>
          <w:lang w:eastAsia="en-GB"/>
        </w:rPr>
        <w:drawing>
          <wp:inline distT="0" distB="0" distL="0" distR="0" wp14:anchorId="0E226EC3" wp14:editId="3F9C5B21">
            <wp:extent cx="3167820" cy="41580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XS.emf"/>
                    <pic:cNvPicPr/>
                  </pic:nvPicPr>
                  <pic:blipFill rotWithShape="1">
                    <a:blip r:embed="rId21" cstate="print">
                      <a:extLst>
                        <a:ext uri="{28A0092B-C50C-407E-A947-70E740481C1C}">
                          <a14:useLocalDpi xmlns:a14="http://schemas.microsoft.com/office/drawing/2010/main" val="0"/>
                        </a:ext>
                      </a:extLst>
                    </a:blip>
                    <a:srcRect t="5652" b="2490"/>
                    <a:stretch/>
                  </pic:blipFill>
                  <pic:spPr bwMode="auto">
                    <a:xfrm>
                      <a:off x="0" y="0"/>
                      <a:ext cx="3168015" cy="4158327"/>
                    </a:xfrm>
                    <a:prstGeom prst="rect">
                      <a:avLst/>
                    </a:prstGeom>
                    <a:ln>
                      <a:noFill/>
                    </a:ln>
                    <a:extLst>
                      <a:ext uri="{53640926-AAD7-44D8-BBD7-CCE9431645EC}">
                        <a14:shadowObscured xmlns:a14="http://schemas.microsoft.com/office/drawing/2010/main"/>
                      </a:ext>
                    </a:extLst>
                  </pic:spPr>
                </pic:pic>
              </a:graphicData>
            </a:graphic>
          </wp:inline>
        </w:drawing>
      </w:r>
    </w:p>
    <w:p w14:paraId="5FF15608" w14:textId="3C3FF320" w:rsidR="003C18BD" w:rsidRPr="001565E8" w:rsidRDefault="003C18BD" w:rsidP="003C18BD">
      <w:pPr>
        <w:pStyle w:val="RSCI05CaptiontoFigureSchemeChartwithbottombar"/>
      </w:pPr>
      <w:r w:rsidRPr="001565E8">
        <w:rPr>
          <w:b/>
        </w:rPr>
        <w:t>Fig. 4</w:t>
      </w:r>
      <w:r w:rsidRPr="001565E8">
        <w:t xml:space="preserve"> SAXS data for selected TBPEs (see Fig. S52 and S53 for all samples). The SAXS data for TBPE-5, -7 and -9 were collected at 25 °C </w:t>
      </w:r>
      <w:r w:rsidR="00F96FE6" w:rsidRPr="001565E8">
        <w:t>(but samples were subjected to</w:t>
      </w:r>
      <w:r w:rsidRPr="001565E8">
        <w:t xml:space="preserve"> annealing at 200 °C, i.e above the upper </w:t>
      </w:r>
      <w:r w:rsidRPr="001565E8">
        <w:rPr>
          <w:i/>
        </w:rPr>
        <w:t>T</w:t>
      </w:r>
      <w:r w:rsidRPr="001565E8">
        <w:rPr>
          <w:vertAlign w:val="subscript"/>
        </w:rPr>
        <w:t>g</w:t>
      </w:r>
      <w:r w:rsidR="00D55B93" w:rsidRPr="001565E8">
        <w:t xml:space="preserve"> for 20 mins</w:t>
      </w:r>
      <w:r w:rsidRPr="001565E8">
        <w:t>). TBPE-2 was measured at 175 °C. Higher order scattering peaks are labelled relative to the principal scatterings peak (q*).</w:t>
      </w:r>
    </w:p>
    <w:p w14:paraId="53BED5A4" w14:textId="44C96577" w:rsidR="007F7F6D" w:rsidRPr="001565E8" w:rsidRDefault="008C5449" w:rsidP="00A822D6">
      <w:pPr>
        <w:pStyle w:val="RSCB06BHeadingSub-Section"/>
      </w:pPr>
      <w:r w:rsidRPr="001565E8">
        <w:rPr>
          <w:rStyle w:val="06CHeading"/>
          <w:rFonts w:asciiTheme="minorHAnsi" w:hAnsiTheme="minorHAnsi" w:cstheme="minorBidi"/>
          <w:b/>
          <w:smallCaps w:val="0"/>
          <w:w w:val="100"/>
          <w:szCs w:val="22"/>
        </w:rPr>
        <w:lastRenderedPageBreak/>
        <w:t>Degradability</w:t>
      </w:r>
    </w:p>
    <w:p w14:paraId="51E8B6A2" w14:textId="2CDC39FE" w:rsidR="00B6334A" w:rsidRPr="001565E8" w:rsidRDefault="00611A11" w:rsidP="00646C49">
      <w:pPr>
        <w:pStyle w:val="RSCB02ArticleText"/>
      </w:pPr>
      <w:r w:rsidRPr="001565E8">
        <w:t>The</w:t>
      </w:r>
      <w:r w:rsidR="005635C0" w:rsidRPr="001565E8">
        <w:t>se</w:t>
      </w:r>
      <w:r w:rsidRPr="001565E8">
        <w:t xml:space="preserve"> TPEs are expected to be </w:t>
      </w:r>
      <w:r w:rsidR="006062E2" w:rsidRPr="001565E8">
        <w:t xml:space="preserve">readily </w:t>
      </w:r>
      <w:r w:rsidRPr="001565E8">
        <w:t>re</w:t>
      </w:r>
      <w:r w:rsidR="001B3856" w:rsidRPr="001565E8">
        <w:t>-</w:t>
      </w:r>
      <w:r w:rsidRPr="001565E8">
        <w:t>processable</w:t>
      </w:r>
      <w:r w:rsidR="001B3856" w:rsidRPr="001565E8">
        <w:t xml:space="preserve"> by heating them</w:t>
      </w:r>
      <w:r w:rsidRPr="001565E8">
        <w:t xml:space="preserve"> above the </w:t>
      </w:r>
      <w:r w:rsidR="00D43166" w:rsidRPr="001565E8">
        <w:t xml:space="preserve">upper </w:t>
      </w:r>
      <w:r w:rsidR="00D43166" w:rsidRPr="001565E8">
        <w:rPr>
          <w:i/>
        </w:rPr>
        <w:t>T</w:t>
      </w:r>
      <w:r w:rsidR="00D43166" w:rsidRPr="001565E8">
        <w:rPr>
          <w:vertAlign w:val="subscript"/>
        </w:rPr>
        <w:t>g</w:t>
      </w:r>
      <w:r w:rsidR="00D43166" w:rsidRPr="001565E8">
        <w:t xml:space="preserve"> </w:t>
      </w:r>
      <w:r w:rsidR="00C23B5C" w:rsidRPr="001565E8">
        <w:t xml:space="preserve">(122-155 °C) </w:t>
      </w:r>
      <w:r w:rsidR="00D43166" w:rsidRPr="001565E8">
        <w:t xml:space="preserve">or </w:t>
      </w:r>
      <w:r w:rsidRPr="001565E8">
        <w:rPr>
          <w:i/>
        </w:rPr>
        <w:t>T</w:t>
      </w:r>
      <w:r w:rsidRPr="001565E8">
        <w:rPr>
          <w:vertAlign w:val="subscript"/>
        </w:rPr>
        <w:t>ODT</w:t>
      </w:r>
      <w:r w:rsidR="00D43166" w:rsidRPr="001565E8">
        <w:t xml:space="preserve"> (</w:t>
      </w:r>
      <w:r w:rsidR="0003503F" w:rsidRPr="001565E8">
        <w:t>123 -193 °C)</w:t>
      </w:r>
      <w:r w:rsidR="00C72A38" w:rsidRPr="001565E8">
        <w:t>. This</w:t>
      </w:r>
      <w:r w:rsidR="001B3856" w:rsidRPr="001565E8">
        <w:t xml:space="preserve"> thermal recycling</w:t>
      </w:r>
      <w:r w:rsidR="00C72A38" w:rsidRPr="001565E8">
        <w:t xml:space="preserve"> </w:t>
      </w:r>
      <w:r w:rsidR="005635C0" w:rsidRPr="001565E8">
        <w:t>potential</w:t>
      </w:r>
      <w:r w:rsidR="001B3856" w:rsidRPr="001565E8">
        <w:t xml:space="preserve"> </w:t>
      </w:r>
      <w:r w:rsidR="00C72A38" w:rsidRPr="001565E8">
        <w:t xml:space="preserve">is important as natural and synthetic rubbers are thermosets and hence </w:t>
      </w:r>
      <w:r w:rsidR="001B3856" w:rsidRPr="001565E8">
        <w:t>cannot be easily</w:t>
      </w:r>
      <w:r w:rsidR="00C72A38" w:rsidRPr="001565E8">
        <w:t xml:space="preserve"> recycle</w:t>
      </w:r>
      <w:r w:rsidR="001B3856" w:rsidRPr="001565E8">
        <w:t>d</w:t>
      </w:r>
      <w:r w:rsidRPr="001565E8">
        <w:t>.</w:t>
      </w:r>
      <w:r w:rsidR="00A87913" w:rsidRPr="001565E8">
        <w:fldChar w:fldCharType="begin"/>
      </w:r>
      <w:r w:rsidR="00F70F89" w:rsidRPr="001565E8">
        <w:instrText xml:space="preserve"> ADDIN EN.CITE &lt;EndNote&gt;&lt;Cite&gt;&lt;Author&gt;Schneiderman&lt;/Author&gt;&lt;Year&gt;2017&lt;/Year&gt;&lt;RecNum&gt;123&lt;/RecNum&gt;&lt;DisplayText&gt;&lt;style face="superscript"&gt;1&lt;/style&gt;&lt;/DisplayText&gt;&lt;record&gt;&lt;rec-number&gt;123&lt;/rec-number&gt;&lt;foreign-keys&gt;&lt;key app="EN" db-id="pe0x59sfdx5vdneta275esxctfs0szw500w0" timestamp="1574175271"&gt;123&lt;/key&gt;&lt;/foreign-keys&gt;&lt;ref-type name="Journal Article"&gt;17&lt;/ref-type&gt;&lt;contributors&gt;&lt;authors&gt;&lt;author&gt;Schneiderman, Deborah K.&lt;/author&gt;&lt;author&gt;Hillmyer, Marc A.&lt;/author&gt;&lt;/authors&gt;&lt;/contributors&gt;&lt;titles&gt;&lt;title&gt;50th Anniversary Perspective: There Is a Great Future in Sustainable Polymers&lt;/title&gt;&lt;secondary-title&gt;Macromolecules&lt;/secondary-title&gt;&lt;/titles&gt;&lt;periodical&gt;&lt;full-title&gt;Macromolecules&lt;/full-title&gt;&lt;/periodical&gt;&lt;pages&gt;3733-3749&lt;/pages&gt;&lt;volume&gt;50&lt;/volume&gt;&lt;number&gt;10&lt;/number&gt;&lt;dates&gt;&lt;year&gt;2017&lt;/year&gt;&lt;pub-dates&gt;&lt;date&gt;2017/05/23&lt;/date&gt;&lt;/pub-dates&gt;&lt;/dates&gt;&lt;publisher&gt;American Chemical Society&lt;/publisher&gt;&lt;isbn&gt;0024-9297&lt;/isbn&gt;&lt;urls&gt;&lt;related-urls&gt;&lt;url&gt;https://doi.org/10.1021/acs.macromol.7b00293&lt;/url&gt;&lt;url&gt;https://pubs.acs.org/doi/pdf/10.1021/acs.macromol.7b00293&lt;/url&gt;&lt;/related-urls&gt;&lt;/urls&gt;&lt;electronic-resource-num&gt;10.1021/acs.macromol.7b00293&lt;/electronic-resource-num&gt;&lt;/record&gt;&lt;/Cite&gt;&lt;/EndNote&gt;</w:instrText>
      </w:r>
      <w:r w:rsidR="00A87913" w:rsidRPr="001565E8">
        <w:fldChar w:fldCharType="separate"/>
      </w:r>
      <w:r w:rsidR="00A87913" w:rsidRPr="001565E8">
        <w:rPr>
          <w:noProof/>
          <w:vertAlign w:val="superscript"/>
        </w:rPr>
        <w:t>1</w:t>
      </w:r>
      <w:r w:rsidR="00A87913" w:rsidRPr="001565E8">
        <w:fldChar w:fldCharType="end"/>
      </w:r>
      <w:r w:rsidR="00C72A38" w:rsidRPr="001565E8">
        <w:t xml:space="preserve"> </w:t>
      </w:r>
      <w:r w:rsidR="001B3856" w:rsidRPr="001565E8">
        <w:t xml:space="preserve">Ultimately all </w:t>
      </w:r>
      <w:r w:rsidR="00C72A38" w:rsidRPr="001565E8">
        <w:t xml:space="preserve">materials reach an ‘end-of-life’ stage </w:t>
      </w:r>
      <w:r w:rsidR="00FE3956" w:rsidRPr="001565E8">
        <w:t>after</w:t>
      </w:r>
      <w:r w:rsidR="00AB32F1" w:rsidRPr="001565E8">
        <w:t xml:space="preserve"> </w:t>
      </w:r>
      <w:r w:rsidR="00FE3956" w:rsidRPr="001565E8">
        <w:t>which</w:t>
      </w:r>
      <w:r w:rsidR="001B3856" w:rsidRPr="001565E8">
        <w:t xml:space="preserve"> further recycling is not beneficial and, at this point,</w:t>
      </w:r>
      <w:r w:rsidR="00AB32F1" w:rsidRPr="001565E8">
        <w:t xml:space="preserve"> </w:t>
      </w:r>
      <w:r w:rsidR="005635C0" w:rsidRPr="001565E8">
        <w:t>the products</w:t>
      </w:r>
      <w:r w:rsidR="00C72A38" w:rsidRPr="001565E8">
        <w:t xml:space="preserve"> should be</w:t>
      </w:r>
      <w:r w:rsidR="006062E2" w:rsidRPr="001565E8">
        <w:t xml:space="preserve"> degradable. </w:t>
      </w:r>
      <w:r w:rsidR="00D20E5B" w:rsidRPr="001565E8">
        <w:t xml:space="preserve">One </w:t>
      </w:r>
      <w:r w:rsidR="001B3856" w:rsidRPr="001565E8">
        <w:t xml:space="preserve">option </w:t>
      </w:r>
      <w:r w:rsidR="00C72A38" w:rsidRPr="001565E8">
        <w:t xml:space="preserve">is to develop means to chemically recycle </w:t>
      </w:r>
      <w:r w:rsidR="001B3856" w:rsidRPr="001565E8">
        <w:t>polymers at this stage</w:t>
      </w:r>
      <w:r w:rsidR="00C72A38" w:rsidRPr="001565E8">
        <w:t xml:space="preserve">, via controlled bond scission reactions, back to </w:t>
      </w:r>
      <w:r w:rsidR="00D20E5B" w:rsidRPr="001565E8">
        <w:t>monomers, monomer precursors or value-added building blocks.</w:t>
      </w:r>
      <w:r w:rsidR="00D20E5B" w:rsidRPr="001565E8">
        <w:fldChar w:fldCharType="begin">
          <w:fldData xml:space="preserve">PEVuZE5vdGU+PENpdGU+PEF1dGhvcj5Ib25nPC9BdXRob3I+PFllYXI+MjAxNzwvWWVhcj48UmVj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</w:fldData>
        </w:fldChar>
      </w:r>
      <w:r w:rsidR="00F70F89" w:rsidRPr="001565E8">
        <w:instrText xml:space="preserve"> ADDIN EN.CITE </w:instrText>
      </w:r>
      <w:r w:rsidR="00F70F89" w:rsidRPr="001565E8">
        <w:fldChar w:fldCharType="begin">
          <w:fldData xml:space="preserve">PEVuZE5vdGU+PENpdGU+PEF1dGhvcj5Ib25nPC9BdXRob3I+PFllYXI+MjAxNzwvWWVhcj48UmVj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</w:fldData>
        </w:fldChar>
      </w:r>
      <w:r w:rsidR="00F70F89" w:rsidRPr="001565E8">
        <w:instrText xml:space="preserve"> ADDIN EN.CITE.DATA </w:instrText>
      </w:r>
      <w:r w:rsidR="00F70F89" w:rsidRPr="001565E8">
        <w:fldChar w:fldCharType="end"/>
      </w:r>
      <w:r w:rsidR="00D20E5B" w:rsidRPr="001565E8">
        <w:fldChar w:fldCharType="separate"/>
      </w:r>
      <w:r w:rsidR="00F70F89" w:rsidRPr="001565E8">
        <w:rPr>
          <w:noProof/>
          <w:vertAlign w:val="superscript"/>
        </w:rPr>
        <w:t>98-100</w:t>
      </w:r>
      <w:r w:rsidR="00D20E5B" w:rsidRPr="001565E8">
        <w:fldChar w:fldCharType="end"/>
      </w:r>
      <w:r w:rsidR="00D20E5B" w:rsidRPr="001565E8">
        <w:t xml:space="preserve"> Another option is</w:t>
      </w:r>
      <w:r w:rsidR="00C72A38" w:rsidRPr="001565E8">
        <w:t xml:space="preserve"> to </w:t>
      </w:r>
      <w:r w:rsidR="001B3856" w:rsidRPr="001565E8">
        <w:t>enable</w:t>
      </w:r>
      <w:r w:rsidR="00D20E5B" w:rsidRPr="001565E8">
        <w:t xml:space="preserve"> enzymatic </w:t>
      </w:r>
      <w:r w:rsidR="00C72A38" w:rsidRPr="001565E8">
        <w:t>bio</w:t>
      </w:r>
      <w:r w:rsidR="00D20E5B" w:rsidRPr="001565E8">
        <w:t>degradation</w:t>
      </w:r>
      <w:r w:rsidR="00C72A38" w:rsidRPr="001565E8">
        <w:t xml:space="preserve"> of the polymers</w:t>
      </w:r>
      <w:r w:rsidR="001B3856" w:rsidRPr="001565E8">
        <w:t xml:space="preserve"> so as to prevent environmental pollution</w:t>
      </w:r>
      <w:r w:rsidR="00D20E5B" w:rsidRPr="001565E8">
        <w:t xml:space="preserve">, </w:t>
      </w:r>
      <w:r w:rsidR="00C72A38" w:rsidRPr="001565E8">
        <w:t>although this option is compl</w:t>
      </w:r>
      <w:r w:rsidR="005635C0" w:rsidRPr="001565E8">
        <w:t>icated</w:t>
      </w:r>
      <w:r w:rsidR="00C72A38" w:rsidRPr="001565E8">
        <w:t xml:space="preserve"> </w:t>
      </w:r>
      <w:r w:rsidR="005635C0" w:rsidRPr="001565E8">
        <w:t>by</w:t>
      </w:r>
      <w:r w:rsidR="00D20E5B" w:rsidRPr="001565E8">
        <w:t xml:space="preserve"> the range of ‘real’ environments</w:t>
      </w:r>
      <w:r w:rsidR="00C72A38" w:rsidRPr="001565E8">
        <w:t xml:space="preserve"> </w:t>
      </w:r>
      <w:r w:rsidR="005635C0" w:rsidRPr="001565E8">
        <w:t>where</w:t>
      </w:r>
      <w:r w:rsidR="00C72A38" w:rsidRPr="001565E8">
        <w:t xml:space="preserve"> polymers may end up</w:t>
      </w:r>
      <w:r w:rsidR="00D20E5B" w:rsidRPr="001565E8">
        <w:t>.</w:t>
      </w:r>
      <w:r w:rsidR="00D20E5B" w:rsidRPr="001565E8">
        <w:fldChar w:fldCharType="begin"/>
      </w:r>
      <w:r w:rsidR="00F70F89" w:rsidRPr="001565E8">
        <w:instrText xml:space="preserve"> ADDIN EN.CITE &lt;EndNote&gt;&lt;Cite&gt;&lt;Author&gt;Haider&lt;/Author&gt;&lt;Year&gt;2019&lt;/Year&gt;&lt;RecNum&gt;293&lt;/RecNum&gt;&lt;DisplayText&gt;&lt;style face="superscript"&gt;101&lt;/style&gt;&lt;/DisplayText&gt;&lt;record&gt;&lt;rec-number&gt;293&lt;/rec-number&gt;&lt;foreign-keys&gt;&lt;key app="EN" db-id="pe0x59sfdx5vdneta275esxctfs0szw500w0" timestamp="1579021044"&gt;293&lt;/key&gt;&lt;/foreign-keys&gt;&lt;ref-type name="Journal Article"&gt;17&lt;/ref-type&gt;&lt;contributors&gt;&lt;authors&gt;&lt;author&gt;Haider, Tobias P.&lt;/author&gt;&lt;author&gt;Völker, Carolin&lt;/author&gt;&lt;author&gt;Kramm, Johanna&lt;/author&gt;&lt;author&gt;Landfester, Katharina&lt;/author&gt;&lt;author&gt;Wurm, Frederik R.&lt;/author&gt;&lt;/authors&gt;&lt;/contributors&gt;&lt;titles&gt;&lt;title&gt;Plastics of the Future? The Impact of Biodegradable Polymers on the Environment and on Society&lt;/title&gt;&lt;secondary-title&gt;Angew. Chem. Int. Ed.&lt;/secondary-title&gt;&lt;/titles&gt;&lt;periodical&gt;&lt;full-title&gt;Angew. Chem. Int. Ed.&lt;/full-title&gt;&lt;/periodical&gt;&lt;pages&gt;50-62&lt;/pages&gt;&lt;volume&gt;58&lt;/volume&gt;&lt;number&gt;1&lt;/number&gt;&lt;dates&gt;&lt;year&gt;2019&lt;/year&gt;&lt;/dates&gt;&lt;isbn&gt;1433-7851&lt;/isbn&gt;&lt;urls&gt;&lt;related-urls&gt;&lt;url&gt;&lt;style face="underline" font="default" size="100%"&gt;https://onlinelibrary.wiley.com/doi/abs/10.1002/anie.201805766&lt;/style&gt;&lt;/url&gt;&lt;url&gt;&lt;style face="underline" font="default" size="100%"&gt;https://onlinelibrary.wiley.com/doi/pdf/10.1002/anie.201805766&lt;/style&gt;&lt;/url&gt;&lt;/related-urls&gt;&lt;/urls&gt;&lt;electronic-resource-num&gt;10.1002/anie.201805766&lt;/electronic-resource-num&gt;&lt;/record&gt;&lt;/Cite&gt;&lt;/EndNote&gt;</w:instrText>
      </w:r>
      <w:r w:rsidR="00D20E5B" w:rsidRPr="001565E8">
        <w:fldChar w:fldCharType="separate"/>
      </w:r>
      <w:r w:rsidR="00F70F89" w:rsidRPr="001565E8">
        <w:rPr>
          <w:noProof/>
          <w:vertAlign w:val="superscript"/>
        </w:rPr>
        <w:t>101</w:t>
      </w:r>
      <w:r w:rsidR="00D20E5B" w:rsidRPr="001565E8">
        <w:fldChar w:fldCharType="end"/>
      </w:r>
      <w:r w:rsidR="00D20E5B" w:rsidRPr="001565E8">
        <w:t xml:space="preserve"> </w:t>
      </w:r>
      <w:r w:rsidR="001B3856" w:rsidRPr="001565E8">
        <w:t>One clear advantage of these polyester thermoplastic elastomers is their propensity to under</w:t>
      </w:r>
      <w:r w:rsidR="00A97CD3" w:rsidRPr="001565E8">
        <w:t>g</w:t>
      </w:r>
      <w:r w:rsidR="001B3856" w:rsidRPr="001565E8">
        <w:t>o ester bond glyco</w:t>
      </w:r>
      <w:r w:rsidR="00646C49" w:rsidRPr="001565E8">
        <w:t xml:space="preserve">lysis or hydrolysis reactions. </w:t>
      </w:r>
      <w:r w:rsidR="001B3856" w:rsidRPr="001565E8">
        <w:t xml:space="preserve">This ability to break the polymer main chain linkages is </w:t>
      </w:r>
      <w:r w:rsidR="00735863" w:rsidRPr="001565E8">
        <w:t xml:space="preserve">in contrast to pervasive SBC or </w:t>
      </w:r>
      <w:r w:rsidR="005635C0" w:rsidRPr="001565E8">
        <w:t>hydrocarbon</w:t>
      </w:r>
      <w:r w:rsidR="00735863" w:rsidRPr="001565E8">
        <w:t xml:space="preserve"> </w:t>
      </w:r>
      <w:r w:rsidR="003A2DA6" w:rsidRPr="001565E8">
        <w:t>elastomers</w:t>
      </w:r>
      <w:r w:rsidR="00C72A38" w:rsidRPr="001565E8">
        <w:t>.</w:t>
      </w:r>
    </w:p>
    <w:p w14:paraId="6913A636" w14:textId="77777777" w:rsidR="0092462B" w:rsidRPr="001565E8" w:rsidRDefault="0092462B" w:rsidP="00646C49">
      <w:pPr>
        <w:pStyle w:val="RSCB02ArticleText"/>
      </w:pPr>
    </w:p>
    <w:p w14:paraId="17FB38AD" w14:textId="64E18FA5" w:rsidR="00C326EF" w:rsidRPr="001565E8" w:rsidRDefault="007F3960" w:rsidP="00130E84">
      <w:pPr>
        <w:pStyle w:val="RSCF02FootnotestoTitleAuthors"/>
      </w:pPr>
      <w:r w:rsidRPr="001565E8">
        <w:rPr>
          <w:noProof/>
          <w:lang w:eastAsia="en-GB"/>
        </w:rPr>
        <w:drawing>
          <wp:inline distT="0" distB="0" distL="0" distR="0" wp14:anchorId="7FCA6986" wp14:editId="472F2C02">
            <wp:extent cx="3167319" cy="33623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a:extLst>
                        <a:ext uri="{28A0092B-C50C-407E-A947-70E740481C1C}">
                          <a14:useLocalDpi xmlns:a14="http://schemas.microsoft.com/office/drawing/2010/main" val="0"/>
                        </a:ext>
                      </a:extLst>
                    </a:blip>
                    <a:srcRect t="4255" b="4711"/>
                    <a:stretch/>
                  </pic:blipFill>
                  <pic:spPr bwMode="auto">
                    <a:xfrm>
                      <a:off x="0" y="0"/>
                      <a:ext cx="3168015" cy="3363064"/>
                    </a:xfrm>
                    <a:prstGeom prst="rect">
                      <a:avLst/>
                    </a:prstGeom>
                    <a:noFill/>
                    <a:ln>
                      <a:noFill/>
                    </a:ln>
                    <a:extLst>
                      <a:ext uri="{53640926-AAD7-44D8-BBD7-CCE9431645EC}">
                        <a14:shadowObscured xmlns:a14="http://schemas.microsoft.com/office/drawing/2010/main"/>
                      </a:ext>
                    </a:extLst>
                  </pic:spPr>
                </pic:pic>
              </a:graphicData>
            </a:graphic>
          </wp:inline>
        </w:drawing>
      </w:r>
    </w:p>
    <w:p w14:paraId="2AA8013E" w14:textId="29F8FE70" w:rsidR="000A74FC" w:rsidRPr="001565E8" w:rsidRDefault="000A74FC" w:rsidP="00A822D6">
      <w:pPr>
        <w:pStyle w:val="RSCI05CaptiontoFigureSchemeChartwithbottombar"/>
      </w:pPr>
      <w:r w:rsidRPr="001565E8">
        <w:rPr>
          <w:b/>
        </w:rPr>
        <w:t>Fig</w:t>
      </w:r>
      <w:r w:rsidR="00760CE5" w:rsidRPr="001565E8">
        <w:rPr>
          <w:b/>
        </w:rPr>
        <w:t>.</w:t>
      </w:r>
      <w:r w:rsidRPr="001565E8">
        <w:rPr>
          <w:b/>
        </w:rPr>
        <w:t xml:space="preserve"> 5</w:t>
      </w:r>
      <w:r w:rsidR="003A4B00" w:rsidRPr="001565E8">
        <w:t xml:space="preserve"> Degradation of TBPE-5</w:t>
      </w:r>
      <w:r w:rsidR="00E22BFC" w:rsidRPr="001565E8">
        <w:t>. Reaction conditions:</w:t>
      </w:r>
      <w:r w:rsidRPr="001565E8">
        <w:t xml:space="preserve"> 2 wt% polymer in toluene, 6 mM </w:t>
      </w:r>
      <w:r w:rsidRPr="001565E8">
        <w:rPr>
          <w:i/>
        </w:rPr>
        <w:t>p</w:t>
      </w:r>
      <w:r w:rsidR="00765288" w:rsidRPr="001565E8">
        <w:t>-</w:t>
      </w:r>
      <w:r w:rsidRPr="001565E8">
        <w:t>TSA</w:t>
      </w:r>
      <w:r w:rsidR="00152D75" w:rsidRPr="001565E8">
        <w:t>.H</w:t>
      </w:r>
      <w:r w:rsidR="00152D75" w:rsidRPr="001565E8">
        <w:rPr>
          <w:vertAlign w:val="subscript"/>
        </w:rPr>
        <w:t>2</w:t>
      </w:r>
      <w:r w:rsidR="00152D75" w:rsidRPr="001565E8">
        <w:t>O</w:t>
      </w:r>
      <w:r w:rsidRPr="001565E8">
        <w:t xml:space="preserve">, </w:t>
      </w:r>
      <w:r w:rsidR="00725158" w:rsidRPr="001565E8">
        <w:t xml:space="preserve">T= </w:t>
      </w:r>
      <w:r w:rsidRPr="001565E8">
        <w:t xml:space="preserve">60 °C. </w:t>
      </w:r>
      <w:r w:rsidR="00BF1073" w:rsidRPr="001565E8">
        <w:t xml:space="preserve">A) </w:t>
      </w:r>
      <w:r w:rsidRPr="001565E8">
        <w:rPr>
          <w:i/>
        </w:rPr>
        <w:t>M</w:t>
      </w:r>
      <w:r w:rsidR="003A4B00" w:rsidRPr="001565E8">
        <w:rPr>
          <w:vertAlign w:val="subscript"/>
        </w:rPr>
        <w:t>nt</w:t>
      </w:r>
      <w:r w:rsidR="003A4B00" w:rsidRPr="001565E8">
        <w:t>/</w:t>
      </w:r>
      <w:r w:rsidR="003A4B00" w:rsidRPr="001565E8">
        <w:rPr>
          <w:i/>
        </w:rPr>
        <w:t>M</w:t>
      </w:r>
      <w:r w:rsidR="003A4B00" w:rsidRPr="001565E8">
        <w:rPr>
          <w:vertAlign w:val="subscript"/>
        </w:rPr>
        <w:t>n0</w:t>
      </w:r>
      <w:r w:rsidR="003A4B00" w:rsidRPr="001565E8">
        <w:t xml:space="preserve"> (%) </w:t>
      </w:r>
      <w:r w:rsidRPr="001565E8">
        <w:t xml:space="preserve">determined </w:t>
      </w:r>
      <w:r w:rsidR="00725158" w:rsidRPr="001565E8">
        <w:t>by SEC</w:t>
      </w:r>
      <w:r w:rsidR="003A4B00" w:rsidRPr="001565E8">
        <w:t xml:space="preserve"> </w:t>
      </w:r>
      <w:r w:rsidR="00725158" w:rsidRPr="001565E8">
        <w:t xml:space="preserve">of aliquots taken at time points </w:t>
      </w:r>
      <w:r w:rsidR="003A4B00" w:rsidRPr="001565E8">
        <w:t xml:space="preserve">(t) </w:t>
      </w:r>
      <w:r w:rsidR="00725158" w:rsidRPr="001565E8">
        <w:t xml:space="preserve">and </w:t>
      </w:r>
      <w:r w:rsidR="003A4B00" w:rsidRPr="001565E8">
        <w:t xml:space="preserve">expressed </w:t>
      </w:r>
      <w:r w:rsidRPr="001565E8">
        <w:t xml:space="preserve">relative </w:t>
      </w:r>
      <w:r w:rsidR="00725158" w:rsidRPr="001565E8">
        <w:t xml:space="preserve">to </w:t>
      </w:r>
      <w:r w:rsidRPr="001565E8">
        <w:rPr>
          <w:i/>
        </w:rPr>
        <w:t>M</w:t>
      </w:r>
      <w:r w:rsidRPr="001565E8">
        <w:rPr>
          <w:vertAlign w:val="subscript"/>
        </w:rPr>
        <w:t>n</w:t>
      </w:r>
      <w:r w:rsidR="00646C49" w:rsidRPr="001565E8">
        <w:t xml:space="preserve"> </w:t>
      </w:r>
      <w:r w:rsidR="003A4B00" w:rsidRPr="001565E8">
        <w:t xml:space="preserve">at </w:t>
      </w:r>
      <w:r w:rsidR="00725158" w:rsidRPr="001565E8">
        <w:t xml:space="preserve">t= </w:t>
      </w:r>
      <w:r w:rsidR="003A4B00" w:rsidRPr="001565E8">
        <w:t>0 h</w:t>
      </w:r>
      <w:r w:rsidR="00725158" w:rsidRPr="001565E8">
        <w:t xml:space="preserve">. </w:t>
      </w:r>
      <w:r w:rsidR="00BF1073" w:rsidRPr="001565E8">
        <w:t>B</w:t>
      </w:r>
      <w:r w:rsidR="003A4B00" w:rsidRPr="001565E8">
        <w:t>) End-group analysis showing formation of PDL end chains a</w:t>
      </w:r>
      <w:r w:rsidR="008A69E2" w:rsidRPr="001565E8">
        <w:t>t</w:t>
      </w:r>
      <w:r w:rsidR="003A4B00" w:rsidRPr="001565E8">
        <w:t xml:space="preserve"> t=4 h. C) </w:t>
      </w:r>
      <w:r w:rsidR="00725158" w:rsidRPr="001565E8">
        <w:t>Corresponding SEC traces at selected time points only for clarity (</w:t>
      </w:r>
      <w:r w:rsidRPr="001565E8">
        <w:t>THF eluent, RI detector vs</w:t>
      </w:r>
      <w:r w:rsidR="00725158" w:rsidRPr="001565E8">
        <w:t>.</w:t>
      </w:r>
      <w:r w:rsidRPr="001565E8">
        <w:t xml:space="preserve"> PS standards</w:t>
      </w:r>
      <w:r w:rsidR="00725158" w:rsidRPr="001565E8">
        <w:t>)</w:t>
      </w:r>
      <w:r w:rsidRPr="001565E8">
        <w:t xml:space="preserve">. </w:t>
      </w:r>
    </w:p>
    <w:p w14:paraId="0DA80D0E" w14:textId="435D94D8" w:rsidR="008472AA" w:rsidRPr="001565E8" w:rsidRDefault="00E22BFC" w:rsidP="00735863">
      <w:pPr>
        <w:pStyle w:val="RSCB02ArticleText"/>
        <w:ind w:firstLine="284"/>
      </w:pPr>
      <w:r w:rsidRPr="001565E8">
        <w:lastRenderedPageBreak/>
        <w:t>To test the</w:t>
      </w:r>
      <w:r w:rsidR="008472AA" w:rsidRPr="001565E8">
        <w:t xml:space="preserve"> polymers’ susceptibility to</w:t>
      </w:r>
      <w:r w:rsidRPr="001565E8">
        <w:t xml:space="preserve"> degradation </w:t>
      </w:r>
      <w:r w:rsidR="008472AA" w:rsidRPr="001565E8">
        <w:t xml:space="preserve">reactions </w:t>
      </w:r>
      <w:r w:rsidRPr="001565E8">
        <w:t>two sets of conditions</w:t>
      </w:r>
      <w:r w:rsidR="00735863" w:rsidRPr="001565E8">
        <w:t xml:space="preserve"> were explored</w:t>
      </w:r>
      <w:r w:rsidRPr="001565E8">
        <w:t xml:space="preserve">: 1) </w:t>
      </w:r>
      <w:r w:rsidR="005635C0" w:rsidRPr="001565E8">
        <w:t xml:space="preserve">Model conditions for </w:t>
      </w:r>
      <w:r w:rsidR="008472AA" w:rsidRPr="001565E8">
        <w:t>c</w:t>
      </w:r>
      <w:r w:rsidR="008133DA" w:rsidRPr="001565E8">
        <w:t xml:space="preserve">hemical </w:t>
      </w:r>
      <w:r w:rsidR="002C241C" w:rsidRPr="001565E8">
        <w:t>degradation</w:t>
      </w:r>
      <w:r w:rsidR="008472AA" w:rsidRPr="001565E8">
        <w:t>, specifically</w:t>
      </w:r>
      <w:r w:rsidR="008133DA" w:rsidRPr="001565E8">
        <w:t xml:space="preserve"> by</w:t>
      </w:r>
      <w:r w:rsidR="008472AA" w:rsidRPr="001565E8">
        <w:t xml:space="preserve"> treatment with dilute aci</w:t>
      </w:r>
      <w:r w:rsidR="00BF1073" w:rsidRPr="001565E8">
        <w:t>ds to accelerate ester hydrolysi</w:t>
      </w:r>
      <w:r w:rsidR="008472AA" w:rsidRPr="001565E8">
        <w:t>s.</w:t>
      </w:r>
      <w:r w:rsidR="00735863" w:rsidRPr="001565E8">
        <w:t xml:space="preserve"> </w:t>
      </w:r>
      <w:r w:rsidRPr="001565E8">
        <w:t xml:space="preserve">2) </w:t>
      </w:r>
      <w:r w:rsidR="005635C0" w:rsidRPr="001565E8">
        <w:t>Model conditions for</w:t>
      </w:r>
      <w:r w:rsidR="008472AA" w:rsidRPr="001565E8">
        <w:t xml:space="preserve"> aqueous (bio)degradation, specifically by </w:t>
      </w:r>
      <w:r w:rsidR="005635C0" w:rsidRPr="001565E8">
        <w:t>treatment</w:t>
      </w:r>
      <w:r w:rsidR="008472AA" w:rsidRPr="001565E8">
        <w:t xml:space="preserve"> with water or with buffered enzyme solutions</w:t>
      </w:r>
      <w:r w:rsidRPr="001565E8">
        <w:t>.</w:t>
      </w:r>
      <w:r w:rsidRPr="001565E8">
        <w:fldChar w:fldCharType="begin">
          <w:fldData xml:space="preserve">PEVuZE5vdGU+PENpdGU+PEF1dGhvcj5TbnlkZXI8L0F1dGhvcj48WWVhcj4yMDE4PC9ZZWFyPjxS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</w:fldData>
        </w:fldChar>
      </w:r>
      <w:r w:rsidR="00F70F89" w:rsidRPr="001565E8">
        <w:instrText xml:space="preserve"> ADDIN EN.CITE </w:instrText>
      </w:r>
      <w:r w:rsidR="00F70F89" w:rsidRPr="001565E8">
        <w:fldChar w:fldCharType="begin">
          <w:fldData xml:space="preserve">PEVuZE5vdGU+PENpdGU+PEF1dGhvcj5TbnlkZXI8L0F1dGhvcj48WWVhcj4yMDE4PC9ZZWFyPjxS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</w:fldData>
        </w:fldChar>
      </w:r>
      <w:r w:rsidR="00F70F89" w:rsidRPr="001565E8">
        <w:instrText xml:space="preserve"> ADDIN EN.CITE.DATA </w:instrText>
      </w:r>
      <w:r w:rsidR="00F70F89" w:rsidRPr="001565E8">
        <w:fldChar w:fldCharType="end"/>
      </w:r>
      <w:r w:rsidRPr="001565E8">
        <w:fldChar w:fldCharType="separate"/>
      </w:r>
      <w:r w:rsidR="00F70F89" w:rsidRPr="001565E8">
        <w:rPr>
          <w:noProof/>
          <w:vertAlign w:val="superscript"/>
        </w:rPr>
        <w:t>19, 23, 102, 103</w:t>
      </w:r>
      <w:r w:rsidRPr="001565E8">
        <w:fldChar w:fldCharType="end"/>
      </w:r>
      <w:r w:rsidRPr="001565E8">
        <w:t xml:space="preserve"> TPBE-5 </w:t>
      </w:r>
      <w:r w:rsidR="008472AA" w:rsidRPr="001565E8">
        <w:t xml:space="preserve">was selected as the test candidate for these studies since it </w:t>
      </w:r>
      <w:r w:rsidRPr="001565E8">
        <w:t xml:space="preserve">has a composition representative of the first series of </w:t>
      </w:r>
      <w:r w:rsidR="008472AA" w:rsidRPr="001565E8">
        <w:t>polymers</w:t>
      </w:r>
      <w:r w:rsidRPr="001565E8">
        <w:t xml:space="preserve"> (</w:t>
      </w:r>
      <w:r w:rsidRPr="001565E8">
        <w:rPr>
          <w:i/>
        </w:rPr>
        <w:t>f</w:t>
      </w:r>
      <w:r w:rsidRPr="001565E8">
        <w:rPr>
          <w:vertAlign w:val="subscript"/>
        </w:rPr>
        <w:t>hard</w:t>
      </w:r>
      <w:r w:rsidRPr="001565E8">
        <w:t xml:space="preserve"> ~ 0.4) </w:t>
      </w:r>
      <w:r w:rsidR="008472AA" w:rsidRPr="001565E8">
        <w:t xml:space="preserve">and an equivalent </w:t>
      </w:r>
      <w:r w:rsidRPr="001565E8">
        <w:t xml:space="preserve">high molar mass common to the second </w:t>
      </w:r>
      <w:r w:rsidR="008472AA" w:rsidRPr="001565E8">
        <w:t>series</w:t>
      </w:r>
      <w:r w:rsidRPr="001565E8">
        <w:t xml:space="preserve"> (</w:t>
      </w:r>
      <w:r w:rsidRPr="001565E8">
        <w:rPr>
          <w:i/>
        </w:rPr>
        <w:t>M</w:t>
      </w:r>
      <w:r w:rsidRPr="001565E8">
        <w:rPr>
          <w:vertAlign w:val="subscript"/>
        </w:rPr>
        <w:t>n</w:t>
      </w:r>
      <w:r w:rsidRPr="001565E8">
        <w:t xml:space="preserve"> ~ 100 kg mol</w:t>
      </w:r>
      <w:r w:rsidRPr="001565E8">
        <w:rPr>
          <w:vertAlign w:val="superscript"/>
        </w:rPr>
        <w:t>-1</w:t>
      </w:r>
      <w:r w:rsidRPr="001565E8">
        <w:t xml:space="preserve">). It is anticipated that degradation </w:t>
      </w:r>
      <w:r w:rsidR="008472AA" w:rsidRPr="001565E8">
        <w:t xml:space="preserve">rates </w:t>
      </w:r>
      <w:r w:rsidRPr="001565E8">
        <w:t xml:space="preserve">will depend on both factors. </w:t>
      </w:r>
    </w:p>
    <w:p w14:paraId="5947FF14" w14:textId="09A32013" w:rsidR="00034716" w:rsidRPr="001565E8" w:rsidRDefault="00FE3956" w:rsidP="009D7404">
      <w:pPr>
        <w:pStyle w:val="RSCB02ArticleText"/>
        <w:ind w:firstLine="284"/>
      </w:pPr>
      <w:r w:rsidRPr="001565E8">
        <w:t>Firstly</w:t>
      </w:r>
      <w:r w:rsidR="008472AA" w:rsidRPr="001565E8">
        <w:t xml:space="preserve"> conditions </w:t>
      </w:r>
      <w:r w:rsidR="002C241C" w:rsidRPr="001565E8">
        <w:t xml:space="preserve">for chemical degradation </w:t>
      </w:r>
      <w:r w:rsidR="008472AA" w:rsidRPr="001565E8">
        <w:t>were explored by dissolving</w:t>
      </w:r>
      <w:r w:rsidR="0026702A" w:rsidRPr="001565E8">
        <w:t xml:space="preserve"> TBPE-5 </w:t>
      </w:r>
      <w:r w:rsidR="00B93A9A" w:rsidRPr="001565E8">
        <w:t xml:space="preserve">in </w:t>
      </w:r>
      <w:r w:rsidR="00C8506E" w:rsidRPr="001565E8">
        <w:t>toluene</w:t>
      </w:r>
      <w:r w:rsidR="00735863" w:rsidRPr="001565E8">
        <w:t xml:space="preserve"> </w:t>
      </w:r>
      <w:r w:rsidR="008472AA" w:rsidRPr="001565E8">
        <w:t>(2 wt% solution)</w:t>
      </w:r>
      <w:r w:rsidR="00B5285E" w:rsidRPr="001565E8">
        <w:t xml:space="preserve"> </w:t>
      </w:r>
      <w:r w:rsidR="00C8506E" w:rsidRPr="001565E8">
        <w:t>and</w:t>
      </w:r>
      <w:r w:rsidRPr="001565E8">
        <w:t xml:space="preserve"> </w:t>
      </w:r>
      <w:r w:rsidR="008472AA" w:rsidRPr="001565E8">
        <w:t xml:space="preserve">treating it </w:t>
      </w:r>
      <w:r w:rsidRPr="001565E8">
        <w:t>with</w:t>
      </w:r>
      <w:r w:rsidR="008472AA" w:rsidRPr="001565E8">
        <w:t xml:space="preserve"> an organic acid (</w:t>
      </w:r>
      <w:r w:rsidR="00B93A9A" w:rsidRPr="001565E8">
        <w:rPr>
          <w:i/>
        </w:rPr>
        <w:t>p</w:t>
      </w:r>
      <w:r w:rsidR="00765288" w:rsidRPr="001565E8">
        <w:t>-</w:t>
      </w:r>
      <w:r w:rsidR="00B93A9A" w:rsidRPr="001565E8">
        <w:t>TSA</w:t>
      </w:r>
      <w:r w:rsidR="008472AA" w:rsidRPr="001565E8">
        <w:t xml:space="preserve">, </w:t>
      </w:r>
      <w:r w:rsidR="00B20D5E" w:rsidRPr="001565E8">
        <w:t>6 mM</w:t>
      </w:r>
      <w:r w:rsidRPr="001565E8">
        <w:t>)</w:t>
      </w:r>
      <w:r w:rsidR="00B93A9A" w:rsidRPr="001565E8">
        <w:t xml:space="preserve">. </w:t>
      </w:r>
      <w:r w:rsidR="00735863" w:rsidRPr="001565E8">
        <w:t xml:space="preserve">The </w:t>
      </w:r>
      <w:r w:rsidR="008472AA" w:rsidRPr="001565E8">
        <w:t>polyester hydrolysis</w:t>
      </w:r>
      <w:r w:rsidR="00F101AA" w:rsidRPr="001565E8">
        <w:t xml:space="preserve"> w</w:t>
      </w:r>
      <w:r w:rsidR="00735863" w:rsidRPr="001565E8">
        <w:t>as</w:t>
      </w:r>
      <w:r w:rsidR="00F101AA" w:rsidRPr="001565E8">
        <w:t xml:space="preserve"> regularly monitored by removal of aliquots for SEC analysis. </w:t>
      </w:r>
      <w:r w:rsidR="00C23B5C" w:rsidRPr="001565E8">
        <w:t xml:space="preserve">At room temperature </w:t>
      </w:r>
      <w:r w:rsidR="00B5285E" w:rsidRPr="001565E8">
        <w:t xml:space="preserve">degradation proceeded slowly but upon heating to 60 °C, </w:t>
      </w:r>
      <w:r w:rsidR="00735863" w:rsidRPr="001565E8">
        <w:t>TBPE</w:t>
      </w:r>
      <w:r w:rsidR="008472AA" w:rsidRPr="001565E8">
        <w:t xml:space="preserve">-5 rapidly degraded showing </w:t>
      </w:r>
      <w:r w:rsidR="0026702A" w:rsidRPr="001565E8">
        <w:t xml:space="preserve">60% </w:t>
      </w:r>
      <w:r w:rsidRPr="001565E8">
        <w:t xml:space="preserve">mass </w:t>
      </w:r>
      <w:r w:rsidR="00C8506E" w:rsidRPr="001565E8">
        <w:t xml:space="preserve">loss </w:t>
      </w:r>
      <w:r w:rsidR="008133DA" w:rsidRPr="001565E8">
        <w:t>over</w:t>
      </w:r>
      <w:r w:rsidR="0026702A" w:rsidRPr="001565E8">
        <w:t xml:space="preserve"> 4 hours</w:t>
      </w:r>
      <w:r w:rsidR="008133DA" w:rsidRPr="001565E8">
        <w:t xml:space="preserve"> </w:t>
      </w:r>
      <w:r w:rsidR="00637DF1" w:rsidRPr="001565E8">
        <w:t>(</w:t>
      </w:r>
      <w:r w:rsidR="00764EDC" w:rsidRPr="001565E8">
        <w:t>Fig.</w:t>
      </w:r>
      <w:r w:rsidR="00ED25AF" w:rsidRPr="001565E8">
        <w:t xml:space="preserve"> </w:t>
      </w:r>
      <w:r w:rsidR="00F101AA" w:rsidRPr="001565E8">
        <w:t>5</w:t>
      </w:r>
      <w:r w:rsidR="0032218E" w:rsidRPr="001565E8">
        <w:t>A</w:t>
      </w:r>
      <w:r w:rsidR="00ED25AF" w:rsidRPr="001565E8">
        <w:t xml:space="preserve">). </w:t>
      </w:r>
      <w:r w:rsidR="008472AA" w:rsidRPr="001565E8">
        <w:t xml:space="preserve">A degradation rate coefficient, </w:t>
      </w:r>
      <w:r w:rsidR="008472AA" w:rsidRPr="001565E8">
        <w:rPr>
          <w:i/>
        </w:rPr>
        <w:t>k</w:t>
      </w:r>
      <w:r w:rsidR="008472AA" w:rsidRPr="001565E8">
        <w:rPr>
          <w:vertAlign w:val="subscript"/>
        </w:rPr>
        <w:t>d</w:t>
      </w:r>
      <w:r w:rsidR="008472AA" w:rsidRPr="001565E8">
        <w:t xml:space="preserve"> = 0.15 ± 0.01 h</w:t>
      </w:r>
      <w:r w:rsidR="008472AA" w:rsidRPr="001565E8">
        <w:rPr>
          <w:vertAlign w:val="superscript"/>
        </w:rPr>
        <w:t>-1</w:t>
      </w:r>
      <w:r w:rsidR="008472AA" w:rsidRPr="001565E8">
        <w:t xml:space="preserve">, </w:t>
      </w:r>
      <w:r w:rsidR="00681755" w:rsidRPr="001565E8">
        <w:t xml:space="preserve">was determined </w:t>
      </w:r>
      <w:r w:rsidR="008472AA" w:rsidRPr="001565E8">
        <w:t>as the</w:t>
      </w:r>
      <w:r w:rsidR="00681755" w:rsidRPr="001565E8">
        <w:t xml:space="preserve"> gradient of a plot of Ln(</w:t>
      </w:r>
      <w:r w:rsidR="00681755" w:rsidRPr="001565E8">
        <w:rPr>
          <w:i/>
        </w:rPr>
        <w:t>M</w:t>
      </w:r>
      <w:r w:rsidR="00681755" w:rsidRPr="001565E8">
        <w:rPr>
          <w:vertAlign w:val="subscript"/>
        </w:rPr>
        <w:t>n0</w:t>
      </w:r>
      <w:r w:rsidR="00681755" w:rsidRPr="001565E8">
        <w:t>/</w:t>
      </w:r>
      <w:r w:rsidR="00681755" w:rsidRPr="001565E8">
        <w:rPr>
          <w:i/>
        </w:rPr>
        <w:t>M</w:t>
      </w:r>
      <w:r w:rsidR="00681755" w:rsidRPr="001565E8">
        <w:rPr>
          <w:vertAlign w:val="subscript"/>
        </w:rPr>
        <w:t>nt</w:t>
      </w:r>
      <w:r w:rsidR="00681755" w:rsidRPr="001565E8">
        <w:t xml:space="preserve">) against time </w:t>
      </w:r>
      <w:r w:rsidR="00043CAE" w:rsidRPr="001565E8">
        <w:t>(</w:t>
      </w:r>
      <w:r w:rsidR="00764EDC" w:rsidRPr="001565E8">
        <w:t>Fig.</w:t>
      </w:r>
      <w:r w:rsidR="00043CAE" w:rsidRPr="001565E8">
        <w:t xml:space="preserve"> S5</w:t>
      </w:r>
      <w:r w:rsidR="003A4711" w:rsidRPr="001565E8">
        <w:t>4</w:t>
      </w:r>
      <w:r w:rsidR="00043CAE" w:rsidRPr="001565E8">
        <w:t>).</w:t>
      </w:r>
      <w:r w:rsidR="0060752D" w:rsidRPr="001565E8">
        <w:fldChar w:fldCharType="begin"/>
      </w:r>
      <w:r w:rsidR="00F70F89" w:rsidRPr="001565E8">
        <w:instrText xml:space="preserve"> ADDIN EN.CITE &lt;EndNote&gt;&lt;Cite&gt;&lt;Author&gt;Pitt&lt;/Author&gt;&lt;Year&gt;1987&lt;/Year&gt;&lt;RecNum&gt;294&lt;/RecNum&gt;&lt;DisplayText&gt;&lt;style face="superscript"&gt;104&lt;/style&gt;&lt;/DisplayText&gt;&lt;record&gt;&lt;rec-number&gt;294&lt;/rec-number&gt;&lt;foreign-keys&gt;&lt;key app="EN" db-id="pe0x59sfdx5vdneta275esxctfs0szw500w0" timestamp="1579021045"&gt;294&lt;/key&gt;&lt;/foreign-keys&gt;&lt;ref-type name="Journal Article"&gt;17&lt;/ref-type&gt;&lt;contributors&gt;&lt;authors&gt;&lt;author&gt;Pitt, Colin G.&lt;/author&gt;&lt;author&gt;Zhong-wei, Gu&lt;/author&gt;&lt;/authors&gt;&lt;/contributors&gt;&lt;titles&gt;&lt;title&gt;Modification of the rates of chain cleavage of poly(ϵ-caprolactone) and related polyesters in the solid state&lt;/title&gt;&lt;secondary-title&gt;J. Controlled Release&lt;/secondary-title&gt;&lt;/titles&gt;&lt;periodical&gt;&lt;full-title&gt;J. Controlled Release&lt;/full-title&gt;&lt;/periodical&gt;&lt;pages&gt;283-292&lt;/pages&gt;&lt;volume&gt;4&lt;/volume&gt;&lt;number&gt;4&lt;/number&gt;&lt;dates&gt;&lt;year&gt;1987&lt;/year&gt;&lt;pub-dates&gt;&lt;date&gt;1987/02/01/&lt;/date&gt;&lt;/pub-dates&gt;&lt;/dates&gt;&lt;isbn&gt;0168-3659&lt;/isbn&gt;&lt;urls&gt;&lt;related-urls&gt;&lt;url&gt;&lt;style face="underline" font="default" size="100%"&gt;http://www.sciencedirect.com/science/article/pii/0168365987900204&lt;/style&gt;&lt;/url&gt;&lt;/related-urls&gt;&lt;/urls&gt;&lt;electronic-resource-num&gt;&lt;style face="underline" font="default" size="100%"&gt;https://doi.org/10.1016/0168-3659(87)90020-4&lt;/style&gt;&lt;/electronic-resource-num&gt;&lt;/record&gt;&lt;/Cite&gt;&lt;/EndNote&gt;</w:instrText>
      </w:r>
      <w:r w:rsidR="0060752D" w:rsidRPr="001565E8">
        <w:fldChar w:fldCharType="separate"/>
      </w:r>
      <w:r w:rsidR="00F70F89" w:rsidRPr="001565E8">
        <w:rPr>
          <w:noProof/>
          <w:vertAlign w:val="superscript"/>
        </w:rPr>
        <w:t>104</w:t>
      </w:r>
      <w:r w:rsidR="0060752D" w:rsidRPr="001565E8">
        <w:fldChar w:fldCharType="end"/>
      </w:r>
      <w:r w:rsidR="00C8506E" w:rsidRPr="001565E8">
        <w:t xml:space="preserve"> </w:t>
      </w:r>
      <w:r w:rsidR="008133DA" w:rsidRPr="001565E8">
        <w:t xml:space="preserve">The aliquot removed after 4 hours was analyzed by </w:t>
      </w:r>
      <w:r w:rsidR="000A74FC" w:rsidRPr="001565E8">
        <w:rPr>
          <w:vertAlign w:val="superscript"/>
        </w:rPr>
        <w:t>1</w:t>
      </w:r>
      <w:r w:rsidR="000A74FC" w:rsidRPr="001565E8">
        <w:t xml:space="preserve">H NMR spectroscopy </w:t>
      </w:r>
      <w:r w:rsidR="008133DA" w:rsidRPr="001565E8">
        <w:t xml:space="preserve">which showed </w:t>
      </w:r>
      <w:r w:rsidR="00C8506E" w:rsidRPr="001565E8">
        <w:t>the</w:t>
      </w:r>
      <w:r w:rsidR="008472AA" w:rsidRPr="001565E8">
        <w:t xml:space="preserve"> remaining</w:t>
      </w:r>
      <w:r w:rsidR="00C8506E" w:rsidRPr="001565E8">
        <w:t xml:space="preserve"> polymer</w:t>
      </w:r>
      <w:r w:rsidR="008472AA" w:rsidRPr="001565E8">
        <w:t>, although now of substantially lower molar mass, still</w:t>
      </w:r>
      <w:r w:rsidR="00C8506E" w:rsidRPr="001565E8">
        <w:t xml:space="preserve"> retained</w:t>
      </w:r>
      <w:r w:rsidR="00735863" w:rsidRPr="001565E8">
        <w:t xml:space="preserve"> </w:t>
      </w:r>
      <w:r w:rsidR="001B2E1F" w:rsidRPr="001565E8">
        <w:rPr>
          <w:i/>
        </w:rPr>
        <w:t>f</w:t>
      </w:r>
      <w:r w:rsidR="001B2E1F" w:rsidRPr="001565E8">
        <w:rPr>
          <w:vertAlign w:val="subscript"/>
        </w:rPr>
        <w:t>hard</w:t>
      </w:r>
      <w:r w:rsidR="001B2E1F" w:rsidRPr="001565E8">
        <w:t xml:space="preserve"> </w:t>
      </w:r>
      <w:r w:rsidR="00C8506E" w:rsidRPr="001565E8">
        <w:t>~</w:t>
      </w:r>
      <w:r w:rsidR="001B2E1F" w:rsidRPr="001565E8">
        <w:t xml:space="preserve"> 0.4</w:t>
      </w:r>
      <w:r w:rsidR="008133DA" w:rsidRPr="001565E8">
        <w:t xml:space="preserve">. </w:t>
      </w:r>
      <w:r w:rsidR="008472AA" w:rsidRPr="001565E8">
        <w:t xml:space="preserve">A </w:t>
      </w:r>
      <w:r w:rsidR="00C8506E" w:rsidRPr="001565E8">
        <w:rPr>
          <w:vertAlign w:val="superscript"/>
        </w:rPr>
        <w:t>31</w:t>
      </w:r>
      <w:r w:rsidR="00C8506E" w:rsidRPr="001565E8">
        <w:t>P{</w:t>
      </w:r>
      <w:r w:rsidR="00C8506E" w:rsidRPr="001565E8">
        <w:rPr>
          <w:vertAlign w:val="superscript"/>
        </w:rPr>
        <w:t>1</w:t>
      </w:r>
      <w:r w:rsidR="00C8506E" w:rsidRPr="001565E8">
        <w:t>H} NMR spectroscopy</w:t>
      </w:r>
      <w:r w:rsidR="008472AA" w:rsidRPr="001565E8">
        <w:t xml:space="preserve"> </w:t>
      </w:r>
      <w:r w:rsidR="00B5285E" w:rsidRPr="001565E8">
        <w:t>titration</w:t>
      </w:r>
      <w:r w:rsidR="008133DA" w:rsidRPr="001565E8">
        <w:t xml:space="preserve"> </w:t>
      </w:r>
      <w:r w:rsidR="00735863" w:rsidRPr="001565E8">
        <w:t>(</w:t>
      </w:r>
      <w:r w:rsidR="008133DA" w:rsidRPr="001565E8">
        <w:t xml:space="preserve">using the end-group analysis </w:t>
      </w:r>
      <w:r w:rsidR="008472AA" w:rsidRPr="001565E8">
        <w:t xml:space="preserve">method </w:t>
      </w:r>
      <w:r w:rsidR="008133DA" w:rsidRPr="001565E8">
        <w:t>described earlier</w:t>
      </w:r>
      <w:r w:rsidR="00C8506E" w:rsidRPr="001565E8">
        <w:t xml:space="preserve">) showed both PDL and PE </w:t>
      </w:r>
      <w:r w:rsidR="001B2E1F" w:rsidRPr="001565E8">
        <w:t>chain ends</w:t>
      </w:r>
      <w:r w:rsidR="0023527A" w:rsidRPr="001565E8">
        <w:t xml:space="preserve"> </w:t>
      </w:r>
      <w:r w:rsidR="0032218E" w:rsidRPr="001565E8">
        <w:t>(</w:t>
      </w:r>
      <w:r w:rsidR="00764EDC" w:rsidRPr="001565E8">
        <w:t>Fig.</w:t>
      </w:r>
      <w:r w:rsidR="0032218E" w:rsidRPr="001565E8">
        <w:t xml:space="preserve"> 5B</w:t>
      </w:r>
      <w:r w:rsidR="0023527A" w:rsidRPr="001565E8">
        <w:t xml:space="preserve">). </w:t>
      </w:r>
      <w:r w:rsidR="00C8506E" w:rsidRPr="001565E8">
        <w:t>A</w:t>
      </w:r>
      <w:r w:rsidR="008472AA" w:rsidRPr="001565E8">
        <w:t>lso it was apparent that a</w:t>
      </w:r>
      <w:r w:rsidR="00C8506E" w:rsidRPr="001565E8">
        <w:t xml:space="preserve">s the degradation progressed, </w:t>
      </w:r>
      <w:r w:rsidR="00FA42EC" w:rsidRPr="001565E8">
        <w:t xml:space="preserve">bimodal </w:t>
      </w:r>
      <w:r w:rsidR="00735863" w:rsidRPr="001565E8">
        <w:t xml:space="preserve">molar mass distributions </w:t>
      </w:r>
      <w:r w:rsidR="005635C0" w:rsidRPr="001565E8">
        <w:t>evolved</w:t>
      </w:r>
      <w:r w:rsidR="001B2E1F" w:rsidRPr="001565E8">
        <w:t xml:space="preserve"> (</w:t>
      </w:r>
      <w:r w:rsidR="00764EDC" w:rsidRPr="001565E8">
        <w:t>Fig.</w:t>
      </w:r>
      <w:r w:rsidR="001B2E1F" w:rsidRPr="001565E8">
        <w:t xml:space="preserve"> 5</w:t>
      </w:r>
      <w:r w:rsidR="0032218E" w:rsidRPr="001565E8">
        <w:t>C</w:t>
      </w:r>
      <w:r w:rsidR="001B2E1F" w:rsidRPr="001565E8">
        <w:t>).</w:t>
      </w:r>
      <w:r w:rsidR="00C8506E" w:rsidRPr="001565E8">
        <w:t xml:space="preserve"> These </w:t>
      </w:r>
      <w:r w:rsidRPr="001565E8">
        <w:t>data</w:t>
      </w:r>
      <w:r w:rsidR="007F4F6B" w:rsidRPr="001565E8">
        <w:t xml:space="preserve"> </w:t>
      </w:r>
      <w:r w:rsidRPr="001565E8">
        <w:t>are consistent with</w:t>
      </w:r>
      <w:r w:rsidR="00C8506E" w:rsidRPr="001565E8">
        <w:t xml:space="preserve"> </w:t>
      </w:r>
      <w:r w:rsidR="00FA42EC" w:rsidRPr="001565E8">
        <w:t>random chain scissio</w:t>
      </w:r>
      <w:r w:rsidR="00637DF1" w:rsidRPr="001565E8">
        <w:t>n</w:t>
      </w:r>
      <w:r w:rsidR="008133DA" w:rsidRPr="001565E8">
        <w:t xml:space="preserve"> hydrolys</w:t>
      </w:r>
      <w:r w:rsidR="00B5285E" w:rsidRPr="001565E8">
        <w:t>i</w:t>
      </w:r>
      <w:r w:rsidR="008133DA" w:rsidRPr="001565E8">
        <w:t>s</w:t>
      </w:r>
      <w:r w:rsidR="00C8506E" w:rsidRPr="001565E8">
        <w:t xml:space="preserve"> </w:t>
      </w:r>
      <w:r w:rsidR="00637DF1" w:rsidRPr="001565E8">
        <w:t>to form oligomers</w:t>
      </w:r>
      <w:r w:rsidR="008133DA" w:rsidRPr="001565E8">
        <w:t xml:space="preserve"> a</w:t>
      </w:r>
      <w:r w:rsidR="008472AA" w:rsidRPr="001565E8">
        <w:t xml:space="preserve">s has been observed for other </w:t>
      </w:r>
      <w:r w:rsidR="007B0D4D" w:rsidRPr="001565E8">
        <w:t>polyester degradation</w:t>
      </w:r>
      <w:r w:rsidR="008472AA" w:rsidRPr="001565E8">
        <w:t>s under similar conditions</w:t>
      </w:r>
      <w:r w:rsidR="0023527A" w:rsidRPr="001565E8">
        <w:t>.</w:t>
      </w:r>
      <w:r w:rsidR="003A4B00" w:rsidRPr="001565E8">
        <w:fldChar w:fldCharType="begin"/>
      </w:r>
      <w:r w:rsidR="00F70F89" w:rsidRPr="001565E8">
        <w:instrText xml:space="preserve"> ADDIN EN.CITE &lt;EndNote&gt;&lt;Cite&gt;&lt;Author&gt;Kobayashi&lt;/Author&gt;&lt;Year&gt;2000&lt;/Year&gt;&lt;RecNum&gt;9&lt;/RecNum&gt;&lt;DisplayText&gt;&lt;style face="superscript"&gt;105&lt;/style&gt;&lt;/DisplayText&gt;&lt;record&gt;&lt;rec-number&gt;9&lt;/rec-number&gt;&lt;foreign-keys&gt;&lt;key app="EN" db-id="pe0x59sfdx5vdneta275esxctfs0szw500w0" timestamp="1555698097"&gt;9&lt;/key&gt;&lt;/foreign-keys&gt;&lt;ref-type name="Journal Article"&gt;17&lt;/ref-type&gt;&lt;contributors&gt;&lt;authors&gt;&lt;author&gt;Kobayashi, Shiro&lt;/author&gt;&lt;author&gt;Uyama, Hiroshi&lt;/author&gt;&lt;author&gt;Takamoto, Tetsufumi&lt;/author&gt;&lt;/authors&gt;&lt;/contributors&gt;&lt;titles&gt;&lt;title&gt;Lipase-Catalyzed Degradation of Polyesters in Organic Solvents. A New Methodology of Polymer Recycling Using Enzyme as Catalyst&lt;/title&gt;&lt;secondary-title&gt;Biomacromolecules&lt;/secondary-title&gt;&lt;/titles&gt;&lt;periodical&gt;&lt;full-title&gt;Biomacromolecules&lt;/full-title&gt;&lt;/periodical&gt;&lt;pages&gt;3-5&lt;/pages&gt;&lt;volume&gt;1&lt;/volume&gt;&lt;number&gt;1&lt;/number&gt;&lt;dates&gt;&lt;year&gt;2000&lt;/year&gt;&lt;pub-dates&gt;&lt;date&gt;2000/03/14&lt;/date&gt;&lt;/pub-dates&gt;&lt;/dates&gt;&lt;publisher&gt;American Chemical Society&lt;/publisher&gt;&lt;isbn&gt;1525-7797&lt;/isbn&gt;&lt;urls&gt;&lt;related-urls&gt;&lt;url&gt;https://doi.org/10.1021/bm990007c&lt;/url&gt;&lt;/related-urls&gt;&lt;/urls&gt;&lt;electronic-resource-num&gt;10.1021/bm990007c&lt;/electronic-resource-num&gt;&lt;/record&gt;&lt;/Cite&gt;&lt;/EndNote&gt;</w:instrText>
      </w:r>
      <w:r w:rsidR="003A4B00" w:rsidRPr="001565E8">
        <w:fldChar w:fldCharType="separate"/>
      </w:r>
      <w:r w:rsidR="00F70F89" w:rsidRPr="001565E8">
        <w:rPr>
          <w:noProof/>
          <w:vertAlign w:val="superscript"/>
        </w:rPr>
        <w:t>105</w:t>
      </w:r>
      <w:r w:rsidR="003A4B00" w:rsidRPr="001565E8">
        <w:fldChar w:fldCharType="end"/>
      </w:r>
      <w:r w:rsidR="00DF2167" w:rsidRPr="001565E8">
        <w:t xml:space="preserve"> </w:t>
      </w:r>
      <w:r w:rsidR="00C43CD5" w:rsidRPr="001565E8">
        <w:t>After 4 h, the</w:t>
      </w:r>
      <w:r w:rsidR="008133DA" w:rsidRPr="001565E8">
        <w:t xml:space="preserve"> </w:t>
      </w:r>
      <w:r w:rsidR="00080A64" w:rsidRPr="001565E8">
        <w:t>oligomers</w:t>
      </w:r>
      <w:r w:rsidR="00C43CD5" w:rsidRPr="001565E8">
        <w:t>’</w:t>
      </w:r>
      <w:r w:rsidR="00080A64" w:rsidRPr="001565E8">
        <w:t xml:space="preserve"> </w:t>
      </w:r>
      <w:r w:rsidR="00C43CD5" w:rsidRPr="001565E8">
        <w:t xml:space="preserve">PE blocks </w:t>
      </w:r>
      <w:r w:rsidR="008133DA" w:rsidRPr="001565E8">
        <w:t>continu</w:t>
      </w:r>
      <w:r w:rsidR="00C43CD5" w:rsidRPr="001565E8">
        <w:t>e to</w:t>
      </w:r>
      <w:r w:rsidR="008133DA" w:rsidRPr="001565E8">
        <w:t xml:space="preserve"> </w:t>
      </w:r>
      <w:r w:rsidR="00C43CD5" w:rsidRPr="001565E8">
        <w:t>degrade</w:t>
      </w:r>
      <w:r w:rsidR="00080A64" w:rsidRPr="001565E8">
        <w:t xml:space="preserve">, </w:t>
      </w:r>
      <w:r w:rsidR="008133DA" w:rsidRPr="001565E8">
        <w:t xml:space="preserve">as identified </w:t>
      </w:r>
      <w:r w:rsidR="00080A64" w:rsidRPr="001565E8">
        <w:t xml:space="preserve">by changes </w:t>
      </w:r>
      <w:r w:rsidR="008133DA" w:rsidRPr="001565E8">
        <w:t>to</w:t>
      </w:r>
      <w:r w:rsidR="00080A64" w:rsidRPr="001565E8">
        <w:t xml:space="preserve"> the relative integrals of PA and CHO environments and </w:t>
      </w:r>
      <w:r w:rsidR="008133DA" w:rsidRPr="001565E8">
        <w:t xml:space="preserve">by the </w:t>
      </w:r>
      <w:r w:rsidR="00080A64" w:rsidRPr="001565E8">
        <w:t>appearance of new aromatic environments (</w:t>
      </w:r>
      <w:r w:rsidR="00764EDC" w:rsidRPr="001565E8">
        <w:t>Fig.</w:t>
      </w:r>
      <w:r w:rsidR="00080A64" w:rsidRPr="001565E8">
        <w:t xml:space="preserve"> S5</w:t>
      </w:r>
      <w:r w:rsidR="003A4711" w:rsidRPr="001565E8">
        <w:t>5-S56</w:t>
      </w:r>
      <w:r w:rsidR="00080A64" w:rsidRPr="001565E8">
        <w:t xml:space="preserve">). </w:t>
      </w:r>
      <w:r w:rsidR="00723250" w:rsidRPr="001565E8">
        <w:t>A</w:t>
      </w:r>
      <w:r w:rsidR="00DC36A6" w:rsidRPr="001565E8">
        <w:t xml:space="preserve">fter </w:t>
      </w:r>
      <w:r w:rsidR="004E2885" w:rsidRPr="001565E8">
        <w:t>~70</w:t>
      </w:r>
      <w:r w:rsidR="00DC36A6" w:rsidRPr="001565E8">
        <w:t xml:space="preserve"> h</w:t>
      </w:r>
      <w:r w:rsidR="00735863" w:rsidRPr="001565E8">
        <w:t xml:space="preserve">, only oligomers </w:t>
      </w:r>
      <w:r w:rsidR="00C43CD5" w:rsidRPr="001565E8">
        <w:t>remain</w:t>
      </w:r>
      <w:r w:rsidR="00735863" w:rsidRPr="001565E8">
        <w:t xml:space="preserve"> (</w:t>
      </w:r>
      <w:r w:rsidR="00F6054E" w:rsidRPr="001565E8">
        <w:rPr>
          <w:i/>
        </w:rPr>
        <w:t>M</w:t>
      </w:r>
      <w:r w:rsidR="00F6054E" w:rsidRPr="001565E8">
        <w:rPr>
          <w:vertAlign w:val="subscript"/>
        </w:rPr>
        <w:t>n</w:t>
      </w:r>
      <w:r w:rsidR="00F6054E" w:rsidRPr="001565E8">
        <w:t xml:space="preserve"> </w:t>
      </w:r>
      <w:r w:rsidR="004E2885" w:rsidRPr="001565E8">
        <w:t>&lt; 10</w:t>
      </w:r>
      <w:r w:rsidR="00F6054E" w:rsidRPr="001565E8">
        <w:t xml:space="preserve"> kg mol</w:t>
      </w:r>
      <w:r w:rsidR="00F6054E" w:rsidRPr="001565E8">
        <w:rPr>
          <w:vertAlign w:val="superscript"/>
        </w:rPr>
        <w:t>-1</w:t>
      </w:r>
      <w:r w:rsidR="00F6054E" w:rsidRPr="001565E8">
        <w:t xml:space="preserve">, </w:t>
      </w:r>
      <w:r w:rsidR="00F6054E" w:rsidRPr="001565E8">
        <w:rPr>
          <w:i/>
        </w:rPr>
        <w:t>Ð</w:t>
      </w:r>
      <w:r w:rsidR="00F6054E" w:rsidRPr="001565E8">
        <w:t xml:space="preserve"> </w:t>
      </w:r>
      <w:r w:rsidR="004E2885" w:rsidRPr="001565E8">
        <w:t>&gt; 1.6</w:t>
      </w:r>
      <w:r w:rsidR="00F6054E" w:rsidRPr="001565E8">
        <w:t>)</w:t>
      </w:r>
      <w:r w:rsidR="00735863" w:rsidRPr="001565E8">
        <w:t xml:space="preserve"> and</w:t>
      </w:r>
      <w:r w:rsidR="00DC36A6" w:rsidRPr="001565E8">
        <w:t xml:space="preserve"> the </w:t>
      </w:r>
      <w:r w:rsidR="004E2885" w:rsidRPr="001565E8">
        <w:t xml:space="preserve">degradation </w:t>
      </w:r>
      <w:r w:rsidR="002B5B20" w:rsidRPr="001565E8">
        <w:t xml:space="preserve">rate </w:t>
      </w:r>
      <w:r w:rsidR="004E2885" w:rsidRPr="001565E8">
        <w:t>decrease</w:t>
      </w:r>
      <w:r w:rsidRPr="001565E8">
        <w:t>s</w:t>
      </w:r>
      <w:r w:rsidR="00C43CD5" w:rsidRPr="001565E8">
        <w:t xml:space="preserve">, as apparent from the </w:t>
      </w:r>
      <w:r w:rsidR="00D835FD" w:rsidRPr="001565E8">
        <w:t xml:space="preserve">plateau-like behaviour in </w:t>
      </w:r>
      <w:r w:rsidR="00764EDC" w:rsidRPr="001565E8">
        <w:t>Fig.</w:t>
      </w:r>
      <w:r w:rsidR="00D835FD" w:rsidRPr="001565E8">
        <w:t xml:space="preserve"> 5A and </w:t>
      </w:r>
      <w:r w:rsidR="000B1563" w:rsidRPr="001565E8">
        <w:t xml:space="preserve">corresponding </w:t>
      </w:r>
      <w:r w:rsidR="00C43CD5" w:rsidRPr="001565E8">
        <w:t>reduction in gradient of the linear</w:t>
      </w:r>
      <w:r w:rsidR="00735863" w:rsidRPr="001565E8">
        <w:t xml:space="preserve"> 1/</w:t>
      </w:r>
      <w:r w:rsidR="00735863" w:rsidRPr="001565E8">
        <w:rPr>
          <w:i/>
        </w:rPr>
        <w:t>M</w:t>
      </w:r>
      <w:r w:rsidR="00735863" w:rsidRPr="001565E8">
        <w:rPr>
          <w:vertAlign w:val="subscript"/>
        </w:rPr>
        <w:t>n</w:t>
      </w:r>
      <w:r w:rsidR="00735863" w:rsidRPr="001565E8">
        <w:t xml:space="preserve"> versus time </w:t>
      </w:r>
      <w:r w:rsidR="00C43CD5" w:rsidRPr="001565E8">
        <w:t xml:space="preserve">plot </w:t>
      </w:r>
      <w:r w:rsidR="00DD0FAA" w:rsidRPr="001565E8">
        <w:t>(</w:t>
      </w:r>
      <w:r w:rsidR="00764EDC" w:rsidRPr="001565E8">
        <w:t>Fig.</w:t>
      </w:r>
      <w:r w:rsidR="00DD0FAA" w:rsidRPr="001565E8">
        <w:t xml:space="preserve"> </w:t>
      </w:r>
      <w:r w:rsidR="00D835FD" w:rsidRPr="001565E8">
        <w:t>S</w:t>
      </w:r>
      <w:r w:rsidR="003A4711" w:rsidRPr="001565E8">
        <w:t>57</w:t>
      </w:r>
      <w:r w:rsidR="00DD0FAA" w:rsidRPr="001565E8">
        <w:t>). T</w:t>
      </w:r>
      <w:r w:rsidR="00B1058F" w:rsidRPr="001565E8">
        <w:t>he value of 1/</w:t>
      </w:r>
      <w:r w:rsidR="00B1058F" w:rsidRPr="001565E8">
        <w:rPr>
          <w:i/>
        </w:rPr>
        <w:t>M</w:t>
      </w:r>
      <w:r w:rsidR="00B1058F" w:rsidRPr="001565E8">
        <w:rPr>
          <w:vertAlign w:val="subscript"/>
        </w:rPr>
        <w:t xml:space="preserve">n </w:t>
      </w:r>
      <w:r w:rsidR="00B1058F" w:rsidRPr="001565E8">
        <w:t xml:space="preserve">is proportional to the concentration of </w:t>
      </w:r>
      <w:r w:rsidR="000B1563" w:rsidRPr="001565E8">
        <w:t xml:space="preserve">newly generated </w:t>
      </w:r>
      <w:r w:rsidR="00B1058F" w:rsidRPr="001565E8">
        <w:t>chain ends</w:t>
      </w:r>
      <w:r w:rsidRPr="001565E8">
        <w:t xml:space="preserve"> </w:t>
      </w:r>
      <w:r w:rsidR="000B1563" w:rsidRPr="001565E8">
        <w:t xml:space="preserve">during </w:t>
      </w:r>
      <w:r w:rsidRPr="001565E8">
        <w:t xml:space="preserve">polymer </w:t>
      </w:r>
      <w:r w:rsidR="000B1563" w:rsidRPr="001565E8">
        <w:t>hydrolysis</w:t>
      </w:r>
      <w:r w:rsidR="00252FA1" w:rsidRPr="001565E8">
        <w:t>.</w:t>
      </w:r>
      <w:r w:rsidR="003A4B00" w:rsidRPr="001565E8">
        <w:fldChar w:fldCharType="begin"/>
      </w:r>
      <w:r w:rsidR="00F70F89" w:rsidRPr="001565E8">
        <w:instrText xml:space="preserve"> ADDIN EN.CITE &lt;EndNote&gt;&lt;Cite&gt;&lt;Author&gt;Lyu&lt;/Author&gt;&lt;Year&gt;2007&lt;/Year&gt;&lt;RecNum&gt;295&lt;/RecNum&gt;&lt;DisplayText&gt;&lt;style face="superscript"&gt;106&lt;/style&gt;&lt;/DisplayText&gt;&lt;record&gt;&lt;rec-number&gt;295&lt;/rec-number&gt;&lt;foreign-keys&gt;&lt;key app="EN" db-id="pe0x59sfdx5vdneta275esxctfs0szw500w0" timestamp="1579021045"&gt;295&lt;/key&gt;&lt;/foreign-keys&gt;&lt;ref-type name="Journal Article"&gt;17&lt;/ref-type&gt;&lt;contributors&gt;&lt;authors&gt;&lt;author&gt;Lyu,&lt;/author&gt;&lt;author&gt;Schley, James&lt;/author&gt;&lt;author&gt;Loy, Brian&lt;/author&gt;&lt;author&gt;Lind, Deanna&lt;/author&gt;&lt;author&gt;Hobot, Christopher&lt;/author&gt;&lt;author&gt;Sparer, Randall&lt;/author&gt;&lt;author&gt;Untereker, Darrel&lt;/author&gt;&lt;/authors&gt;&lt;/contributors&gt;&lt;titles&gt;&lt;title&gt;Kinetics and Time−Temperature Equivalence of Polymer Degradation&lt;/title&gt;&lt;secondary-title&gt;Biomacromolecules&lt;/secondary-title&gt;&lt;/titles&gt;&lt;periodical&gt;&lt;full-title&gt;Biomacromolecules&lt;/full-title&gt;&lt;/periodical&gt;&lt;pages&gt;2301-2310&lt;/pages&gt;&lt;volume&gt;8&lt;/volume&gt;&lt;number&gt;7&lt;/number&gt;&lt;dates&gt;&lt;year&gt;2007&lt;/year&gt;&lt;pub-dates&gt;&lt;date&gt;2007/07/01&lt;/date&gt;&lt;/pub-dates&gt;&lt;/dates&gt;&lt;publisher&gt;American Chemical Society&lt;/publisher&gt;&lt;isbn&gt;1525-7797&lt;/isbn&gt;&lt;urls&gt;&lt;related-urls&gt;&lt;url&gt;&lt;style face="underline" font="default" size="100%"&gt;https://doi.org/10.1021/bm070313n&lt;/style&gt;&lt;/url&gt;&lt;/related-urls&gt;&lt;/urls&gt;&lt;electronic-resource-num&gt;10.1021/bm070313n&lt;/electronic-resource-num&gt;&lt;/record&gt;&lt;/Cite&gt;&lt;/EndNote&gt;</w:instrText>
      </w:r>
      <w:r w:rsidR="003A4B00" w:rsidRPr="001565E8">
        <w:fldChar w:fldCharType="separate"/>
      </w:r>
      <w:r w:rsidR="00F70F89" w:rsidRPr="001565E8">
        <w:rPr>
          <w:noProof/>
          <w:vertAlign w:val="superscript"/>
        </w:rPr>
        <w:t>106</w:t>
      </w:r>
      <w:r w:rsidR="003A4B00" w:rsidRPr="001565E8">
        <w:fldChar w:fldCharType="end"/>
      </w:r>
      <w:r w:rsidR="00B1058F" w:rsidRPr="001565E8">
        <w:t xml:space="preserve"> </w:t>
      </w:r>
      <w:r w:rsidR="00C43CD5" w:rsidRPr="001565E8">
        <w:t>The</w:t>
      </w:r>
      <w:r w:rsidR="00AB32F1" w:rsidRPr="001565E8">
        <w:t xml:space="preserve"> relative rates of chain scission </w:t>
      </w:r>
      <w:r w:rsidR="00735863" w:rsidRPr="001565E8">
        <w:t xml:space="preserve">may </w:t>
      </w:r>
      <w:r w:rsidR="00C43CD5" w:rsidRPr="001565E8">
        <w:t>depend on the chemistry of the</w:t>
      </w:r>
      <w:r w:rsidR="00735863" w:rsidRPr="001565E8">
        <w:t xml:space="preserve"> </w:t>
      </w:r>
      <w:r w:rsidR="00C43CD5" w:rsidRPr="001565E8">
        <w:t>ester</w:t>
      </w:r>
      <w:r w:rsidR="00252FA1" w:rsidRPr="001565E8">
        <w:t xml:space="preserve"> linkages</w:t>
      </w:r>
      <w:r w:rsidR="00C43CD5" w:rsidRPr="001565E8">
        <w:t>, i.e.</w:t>
      </w:r>
      <w:r w:rsidR="008133DA" w:rsidRPr="001565E8">
        <w:t xml:space="preserve"> </w:t>
      </w:r>
      <w:r w:rsidR="00093519" w:rsidRPr="001565E8">
        <w:t>PDL or PE ester bonds</w:t>
      </w:r>
      <w:r w:rsidR="00735863" w:rsidRPr="001565E8">
        <w:t xml:space="preserve"> may not hydrolyse at the same rates</w:t>
      </w:r>
      <w:r w:rsidR="008133DA" w:rsidRPr="001565E8">
        <w:t xml:space="preserve">. </w:t>
      </w:r>
      <w:r w:rsidR="00C43CD5" w:rsidRPr="001565E8">
        <w:t>To test this notion, c</w:t>
      </w:r>
      <w:r w:rsidR="00735863" w:rsidRPr="001565E8">
        <w:t xml:space="preserve">ontrol </w:t>
      </w:r>
      <w:r w:rsidR="00C43CD5" w:rsidRPr="001565E8">
        <w:t xml:space="preserve">degradation </w:t>
      </w:r>
      <w:r w:rsidR="00735863" w:rsidRPr="001565E8">
        <w:t xml:space="preserve">reactions using </w:t>
      </w:r>
      <w:r w:rsidR="00C43CD5" w:rsidRPr="001565E8">
        <w:t>separate samples of PDL and PE</w:t>
      </w:r>
      <w:r w:rsidR="00735863" w:rsidRPr="001565E8">
        <w:t>,</w:t>
      </w:r>
      <w:r w:rsidRPr="001565E8">
        <w:t xml:space="preserve"> u</w:t>
      </w:r>
      <w:r w:rsidR="00093519" w:rsidRPr="001565E8">
        <w:t xml:space="preserve">nder analogous conditions, </w:t>
      </w:r>
      <w:r w:rsidR="00735863" w:rsidRPr="001565E8">
        <w:t xml:space="preserve">showed that </w:t>
      </w:r>
      <w:r w:rsidR="00093519" w:rsidRPr="001565E8">
        <w:t>the</w:t>
      </w:r>
      <w:r w:rsidR="00C43CD5" w:rsidRPr="001565E8">
        <w:t xml:space="preserve"> rate of</w:t>
      </w:r>
      <w:r w:rsidR="00093519" w:rsidRPr="001565E8">
        <w:t xml:space="preserve"> </w:t>
      </w:r>
      <w:r w:rsidR="008133DA" w:rsidRPr="001565E8">
        <w:t xml:space="preserve">PE </w:t>
      </w:r>
      <w:r w:rsidR="00093519" w:rsidRPr="001565E8">
        <w:t xml:space="preserve">degradation </w:t>
      </w:r>
      <w:r w:rsidRPr="001565E8">
        <w:t>is</w:t>
      </w:r>
      <w:r w:rsidR="006368BB" w:rsidRPr="001565E8">
        <w:t xml:space="preserve"> </w:t>
      </w:r>
      <w:r w:rsidR="008133DA" w:rsidRPr="001565E8">
        <w:t>approximately</w:t>
      </w:r>
      <w:r w:rsidR="006368BB" w:rsidRPr="001565E8">
        <w:t xml:space="preserve"> half that </w:t>
      </w:r>
      <w:r w:rsidR="008133DA" w:rsidRPr="001565E8">
        <w:t>of</w:t>
      </w:r>
      <w:r w:rsidR="00093519" w:rsidRPr="001565E8">
        <w:t xml:space="preserve"> PDL</w:t>
      </w:r>
      <w:r w:rsidR="00C43CD5" w:rsidRPr="001565E8">
        <w:t>. This reduction in PE degradation rate is likely due to the greater ester linkage</w:t>
      </w:r>
      <w:r w:rsidR="00735863" w:rsidRPr="001565E8">
        <w:t xml:space="preserve"> rigidity</w:t>
      </w:r>
      <w:r w:rsidR="00093519" w:rsidRPr="001565E8">
        <w:t xml:space="preserve"> </w:t>
      </w:r>
      <w:r w:rsidR="00F91C97" w:rsidRPr="001565E8">
        <w:t>(</w:t>
      </w:r>
      <w:r w:rsidR="00764EDC" w:rsidRPr="001565E8">
        <w:t>Fig.</w:t>
      </w:r>
      <w:r w:rsidR="00F91C97" w:rsidRPr="001565E8">
        <w:t xml:space="preserve"> S</w:t>
      </w:r>
      <w:r w:rsidR="003A4711" w:rsidRPr="001565E8">
        <w:t>58</w:t>
      </w:r>
      <w:r w:rsidR="00093519" w:rsidRPr="001565E8">
        <w:t>)</w:t>
      </w:r>
      <w:r w:rsidR="00A00DDB" w:rsidRPr="001565E8">
        <w:t>.</w:t>
      </w:r>
      <w:r w:rsidR="00735863" w:rsidRPr="001565E8">
        <w:t xml:space="preserve"> </w:t>
      </w:r>
      <w:r w:rsidR="00A00DDB" w:rsidRPr="001565E8">
        <w:t>It seems likely the diminution in degradation rate</w:t>
      </w:r>
      <w:r w:rsidR="009D7404" w:rsidRPr="001565E8">
        <w:t xml:space="preserve"> after 70 h</w:t>
      </w:r>
      <w:r w:rsidR="00A00DDB" w:rsidRPr="001565E8">
        <w:t xml:space="preserve"> </w:t>
      </w:r>
      <w:r w:rsidR="009D7404" w:rsidRPr="001565E8">
        <w:t>results from a</w:t>
      </w:r>
      <w:r w:rsidR="00735863" w:rsidRPr="001565E8">
        <w:t xml:space="preserve"> combination of factors including the decreased water concentration; changes to </w:t>
      </w:r>
      <w:r w:rsidR="00093519" w:rsidRPr="001565E8">
        <w:t>oligomer solubility</w:t>
      </w:r>
      <w:r w:rsidR="00AB32F1" w:rsidRPr="001565E8">
        <w:t xml:space="preserve"> </w:t>
      </w:r>
      <w:r w:rsidR="00735863" w:rsidRPr="001565E8">
        <w:t>caused by the formation of</w:t>
      </w:r>
      <w:r w:rsidR="00AB32F1" w:rsidRPr="001565E8">
        <w:t xml:space="preserve"> hydrophilic</w:t>
      </w:r>
      <w:r w:rsidR="00A00DDB" w:rsidRPr="001565E8">
        <w:t xml:space="preserve"> chain</w:t>
      </w:r>
      <w:r w:rsidR="00093519" w:rsidRPr="001565E8">
        <w:t xml:space="preserve"> end-groups</w:t>
      </w:r>
      <w:r w:rsidR="00AB32F1" w:rsidRPr="001565E8">
        <w:t xml:space="preserve"> (</w:t>
      </w:r>
      <w:r w:rsidR="00735863" w:rsidRPr="001565E8">
        <w:t xml:space="preserve">note the </w:t>
      </w:r>
      <w:r w:rsidR="00AB32F1" w:rsidRPr="001565E8">
        <w:t>solution becomes cloudy</w:t>
      </w:r>
      <w:r w:rsidR="00735863" w:rsidRPr="001565E8">
        <w:t xml:space="preserve"> as the degradation progresses</w:t>
      </w:r>
      <w:r w:rsidR="00AB32F1" w:rsidRPr="001565E8">
        <w:t>)</w:t>
      </w:r>
      <w:r w:rsidR="00093519" w:rsidRPr="001565E8">
        <w:t xml:space="preserve"> and </w:t>
      </w:r>
      <w:r w:rsidR="009D7404" w:rsidRPr="001565E8">
        <w:t>differences in</w:t>
      </w:r>
      <w:r w:rsidR="00735863" w:rsidRPr="001565E8">
        <w:t xml:space="preserve"> PDL </w:t>
      </w:r>
      <w:r w:rsidR="009D7404" w:rsidRPr="001565E8">
        <w:t xml:space="preserve">and PE </w:t>
      </w:r>
      <w:r w:rsidR="00735863" w:rsidRPr="001565E8">
        <w:t xml:space="preserve">hydrolysis </w:t>
      </w:r>
      <w:r w:rsidR="009D7404" w:rsidRPr="001565E8">
        <w:t>rates</w:t>
      </w:r>
      <w:r w:rsidR="00735863" w:rsidRPr="001565E8">
        <w:t>.</w:t>
      </w:r>
      <w:r w:rsidR="00093519" w:rsidRPr="001565E8">
        <w:t xml:space="preserve"> </w:t>
      </w:r>
      <w:r w:rsidR="009D7404" w:rsidRPr="001565E8">
        <w:t>The reaction was continued for 3 weeks (500 h) and the final aliquot showed a further decrease in</w:t>
      </w:r>
      <w:r w:rsidR="00DF2639" w:rsidRPr="001565E8">
        <w:t xml:space="preserve"> molar mass </w:t>
      </w:r>
      <w:r w:rsidR="009D7404" w:rsidRPr="001565E8">
        <w:t>(</w:t>
      </w:r>
      <w:r w:rsidR="00DF2639" w:rsidRPr="001565E8">
        <w:t>3.6 kg mol</w:t>
      </w:r>
      <w:r w:rsidR="00DF2639" w:rsidRPr="001565E8">
        <w:rPr>
          <w:vertAlign w:val="superscript"/>
        </w:rPr>
        <w:t>-1</w:t>
      </w:r>
      <w:r w:rsidR="009D7404" w:rsidRPr="001565E8">
        <w:t xml:space="preserve">, </w:t>
      </w:r>
      <w:r w:rsidR="00A00DDB" w:rsidRPr="001565E8">
        <w:rPr>
          <w:i/>
        </w:rPr>
        <w:t>Ð</w:t>
      </w:r>
      <w:r w:rsidR="00A00DDB" w:rsidRPr="001565E8">
        <w:t xml:space="preserve"> 2.19) </w:t>
      </w:r>
      <w:r w:rsidR="009D7404" w:rsidRPr="001565E8">
        <w:t xml:space="preserve">which </w:t>
      </w:r>
      <w:r w:rsidR="00DF2639" w:rsidRPr="001565E8">
        <w:t>correspond</w:t>
      </w:r>
      <w:r w:rsidR="00735863" w:rsidRPr="001565E8">
        <w:t>s</w:t>
      </w:r>
      <w:r w:rsidR="00DF2639" w:rsidRPr="001565E8">
        <w:t xml:space="preserve"> to </w:t>
      </w:r>
      <w:r w:rsidR="00A00DDB" w:rsidRPr="001565E8">
        <w:t>~97</w:t>
      </w:r>
      <w:r w:rsidR="00DF2639" w:rsidRPr="001565E8">
        <w:t>% total molar mass loss.</w:t>
      </w:r>
      <w:r w:rsidR="00AF5E63" w:rsidRPr="001565E8">
        <w:t xml:space="preserve"> </w:t>
      </w:r>
      <w:r w:rsidR="009D7404" w:rsidRPr="001565E8">
        <w:t xml:space="preserve">Samples </w:t>
      </w:r>
      <w:r w:rsidR="00A00DDB" w:rsidRPr="001565E8">
        <w:t xml:space="preserve">TBPE-6 to -9 </w:t>
      </w:r>
      <w:r w:rsidRPr="001565E8">
        <w:t>showed</w:t>
      </w:r>
      <w:r w:rsidR="00B06A09" w:rsidRPr="001565E8">
        <w:t xml:space="preserve"> </w:t>
      </w:r>
      <w:r w:rsidR="009D7404" w:rsidRPr="001565E8">
        <w:t xml:space="preserve">faster </w:t>
      </w:r>
      <w:r w:rsidR="00B06A09" w:rsidRPr="001565E8">
        <w:t>degradation rate</w:t>
      </w:r>
      <w:r w:rsidR="00A00DDB" w:rsidRPr="001565E8">
        <w:t>s</w:t>
      </w:r>
      <w:r w:rsidR="00B06A09" w:rsidRPr="001565E8">
        <w:t xml:space="preserve">, under </w:t>
      </w:r>
      <w:r w:rsidR="0023527A" w:rsidRPr="001565E8">
        <w:t>identical</w:t>
      </w:r>
      <w:r w:rsidR="00B06A09" w:rsidRPr="001565E8">
        <w:t xml:space="preserve"> conditions</w:t>
      </w:r>
      <w:r w:rsidR="009D7404" w:rsidRPr="001565E8">
        <w:t xml:space="preserve">, correlating </w:t>
      </w:r>
      <w:r w:rsidR="00735863" w:rsidRPr="001565E8">
        <w:t>with</w:t>
      </w:r>
      <w:r w:rsidR="00034716" w:rsidRPr="001565E8">
        <w:t xml:space="preserve"> </w:t>
      </w:r>
      <w:r w:rsidR="00735863" w:rsidRPr="001565E8">
        <w:t>a lower volume fraction of</w:t>
      </w:r>
      <w:r w:rsidR="0023527A" w:rsidRPr="001565E8">
        <w:t xml:space="preserve"> </w:t>
      </w:r>
      <w:r w:rsidR="00B06A09" w:rsidRPr="001565E8">
        <w:t xml:space="preserve">PE </w:t>
      </w:r>
      <w:r w:rsidR="00845992" w:rsidRPr="001565E8">
        <w:t xml:space="preserve">and </w:t>
      </w:r>
      <w:r w:rsidR="00735863" w:rsidRPr="001565E8">
        <w:t>a</w:t>
      </w:r>
      <w:r w:rsidR="009D7404" w:rsidRPr="001565E8">
        <w:t>ccordingly</w:t>
      </w:r>
      <w:r w:rsidR="00735863" w:rsidRPr="001565E8">
        <w:t xml:space="preserve"> faster PDL </w:t>
      </w:r>
      <w:r w:rsidR="009D7404" w:rsidRPr="001565E8">
        <w:lastRenderedPageBreak/>
        <w:t xml:space="preserve">hydrolysis rates </w:t>
      </w:r>
      <w:r w:rsidR="00B06A09" w:rsidRPr="001565E8">
        <w:t>(</w:t>
      </w:r>
      <w:r w:rsidR="00764EDC" w:rsidRPr="001565E8">
        <w:t>Fig.</w:t>
      </w:r>
      <w:r w:rsidR="00B06A09" w:rsidRPr="001565E8">
        <w:t xml:space="preserve"> S</w:t>
      </w:r>
      <w:r w:rsidR="003A4711" w:rsidRPr="001565E8">
        <w:t>59</w:t>
      </w:r>
      <w:r w:rsidR="00B06A09" w:rsidRPr="001565E8">
        <w:t xml:space="preserve">). </w:t>
      </w:r>
      <w:r w:rsidR="00E77370" w:rsidRPr="001565E8">
        <w:t>TBPE-5</w:t>
      </w:r>
      <w:r w:rsidR="009D7404" w:rsidRPr="001565E8">
        <w:t xml:space="preserve"> degradation</w:t>
      </w:r>
      <w:r w:rsidR="00E77370" w:rsidRPr="001565E8">
        <w:t xml:space="preserve"> </w:t>
      </w:r>
      <w:r w:rsidR="00CB2FE3" w:rsidRPr="001565E8">
        <w:t xml:space="preserve">was </w:t>
      </w:r>
      <w:r w:rsidR="00592DD9" w:rsidRPr="001565E8">
        <w:t>also inv</w:t>
      </w:r>
      <w:r w:rsidR="00DF2167" w:rsidRPr="001565E8">
        <w:t>estigated</w:t>
      </w:r>
      <w:r w:rsidR="00735863" w:rsidRPr="001565E8">
        <w:t xml:space="preserve">, </w:t>
      </w:r>
      <w:r w:rsidR="009D7404" w:rsidRPr="001565E8">
        <w:t>under the same conditions but using</w:t>
      </w:r>
      <w:r w:rsidR="00DF2167" w:rsidRPr="001565E8">
        <w:t xml:space="preserve"> </w:t>
      </w:r>
      <w:r w:rsidR="00B06A09" w:rsidRPr="001565E8">
        <w:t>more polar solvents</w:t>
      </w:r>
      <w:r w:rsidR="009D7404" w:rsidRPr="001565E8">
        <w:t xml:space="preserve"> such as</w:t>
      </w:r>
      <w:r w:rsidR="00A00DDB" w:rsidRPr="001565E8">
        <w:t xml:space="preserve"> </w:t>
      </w:r>
      <w:r w:rsidR="00B06A09" w:rsidRPr="001565E8">
        <w:t>THF</w:t>
      </w:r>
      <w:r w:rsidR="00735863" w:rsidRPr="001565E8">
        <w:t>,</w:t>
      </w:r>
      <w:r w:rsidR="00B06A09" w:rsidRPr="001565E8">
        <w:t xml:space="preserve"> acetone, </w:t>
      </w:r>
      <w:r w:rsidR="00A00DDB" w:rsidRPr="001565E8">
        <w:t xml:space="preserve">iso-propyl alcohol </w:t>
      </w:r>
      <w:r w:rsidR="00735863" w:rsidRPr="001565E8">
        <w:t xml:space="preserve">(IPA), </w:t>
      </w:r>
      <w:r w:rsidR="00A00DDB" w:rsidRPr="001565E8">
        <w:t xml:space="preserve">methanol </w:t>
      </w:r>
      <w:r w:rsidR="00B06A09" w:rsidRPr="001565E8">
        <w:t xml:space="preserve">and </w:t>
      </w:r>
      <w:r w:rsidR="00735863" w:rsidRPr="001565E8">
        <w:t>water</w:t>
      </w:r>
      <w:r w:rsidR="003874AC" w:rsidRPr="001565E8">
        <w:t>.</w:t>
      </w:r>
      <w:r w:rsidR="00D95E82" w:rsidRPr="001565E8">
        <w:t xml:space="preserve"> </w:t>
      </w:r>
      <w:r w:rsidR="00FC1053" w:rsidRPr="001565E8">
        <w:t>The</w:t>
      </w:r>
      <w:r w:rsidR="00A00DDB" w:rsidRPr="001565E8">
        <w:t xml:space="preserve"> solvents</w:t>
      </w:r>
      <w:r w:rsidR="00FC1053" w:rsidRPr="001565E8">
        <w:t xml:space="preserve"> were chosen as</w:t>
      </w:r>
      <w:r w:rsidR="00A00DDB" w:rsidRPr="001565E8">
        <w:t xml:space="preserve"> safer and</w:t>
      </w:r>
      <w:r w:rsidR="00FC1053" w:rsidRPr="001565E8">
        <w:t xml:space="preserve"> more environmentally benign alternatives to toluene</w:t>
      </w:r>
      <w:r w:rsidR="009D7404" w:rsidRPr="001565E8">
        <w:t xml:space="preserve">. </w:t>
      </w:r>
      <w:r w:rsidR="00F00CB9" w:rsidRPr="001565E8">
        <w:t>Gen</w:t>
      </w:r>
      <w:r w:rsidR="00FD686D" w:rsidRPr="001565E8">
        <w:t>erally, degradation was markedly</w:t>
      </w:r>
      <w:r w:rsidR="00F00CB9" w:rsidRPr="001565E8">
        <w:t xml:space="preserve"> slower compared to</w:t>
      </w:r>
      <w:r w:rsidR="00A00DDB" w:rsidRPr="001565E8">
        <w:t xml:space="preserve"> equivalent reactions</w:t>
      </w:r>
      <w:r w:rsidR="00F00CB9" w:rsidRPr="001565E8">
        <w:t xml:space="preserve"> in toluene </w:t>
      </w:r>
      <w:r w:rsidR="00FA1BC5" w:rsidRPr="001565E8">
        <w:t xml:space="preserve">and </w:t>
      </w:r>
      <w:r w:rsidR="009D7404" w:rsidRPr="001565E8">
        <w:t>longer periods before the</w:t>
      </w:r>
      <w:r w:rsidR="00735863" w:rsidRPr="001565E8">
        <w:t xml:space="preserve"> on-set of mass loss were observed in all </w:t>
      </w:r>
      <w:r w:rsidR="009D7404" w:rsidRPr="001565E8">
        <w:t xml:space="preserve">solvents </w:t>
      </w:r>
      <w:r w:rsidR="006368BB" w:rsidRPr="001565E8">
        <w:t>(</w:t>
      </w:r>
      <w:r w:rsidR="00764EDC" w:rsidRPr="001565E8">
        <w:t>Fig.</w:t>
      </w:r>
      <w:r w:rsidR="006368BB" w:rsidRPr="001565E8">
        <w:t xml:space="preserve"> S</w:t>
      </w:r>
      <w:r w:rsidR="003A4711" w:rsidRPr="001565E8">
        <w:t>60</w:t>
      </w:r>
      <w:r w:rsidR="00F00CB9" w:rsidRPr="001565E8">
        <w:t xml:space="preserve">). </w:t>
      </w:r>
      <w:r w:rsidR="00735863" w:rsidRPr="001565E8">
        <w:t>TBPE-5</w:t>
      </w:r>
      <w:r w:rsidR="0009230E" w:rsidRPr="001565E8">
        <w:t xml:space="preserve"> </w:t>
      </w:r>
      <w:r w:rsidR="00735863" w:rsidRPr="001565E8">
        <w:t>dissolve</w:t>
      </w:r>
      <w:r w:rsidR="009D7404" w:rsidRPr="001565E8">
        <w:t>d</w:t>
      </w:r>
      <w:r w:rsidR="00735863" w:rsidRPr="001565E8">
        <w:t xml:space="preserve"> i</w:t>
      </w:r>
      <w:r w:rsidR="008E5285" w:rsidRPr="001565E8">
        <w:t xml:space="preserve">n THF </w:t>
      </w:r>
      <w:r w:rsidR="00735863" w:rsidRPr="001565E8">
        <w:t>or</w:t>
      </w:r>
      <w:r w:rsidR="008E5285" w:rsidRPr="001565E8">
        <w:t xml:space="preserve"> acetone at </w:t>
      </w:r>
      <w:r w:rsidR="00775CBB" w:rsidRPr="001565E8">
        <w:t>60 °C</w:t>
      </w:r>
      <w:r w:rsidR="009D7404" w:rsidRPr="001565E8">
        <w:t xml:space="preserve">, shows the on-set of mass loss </w:t>
      </w:r>
      <w:r w:rsidR="00034716" w:rsidRPr="001565E8">
        <w:t xml:space="preserve">only </w:t>
      </w:r>
      <w:r w:rsidR="008E5285" w:rsidRPr="001565E8">
        <w:t>after 8 h</w:t>
      </w:r>
      <w:r w:rsidR="00034716" w:rsidRPr="001565E8">
        <w:t xml:space="preserve"> of reaction</w:t>
      </w:r>
      <w:r w:rsidR="00D835FD" w:rsidRPr="001565E8">
        <w:t xml:space="preserve">. </w:t>
      </w:r>
      <w:r w:rsidR="009D7404" w:rsidRPr="001565E8">
        <w:t xml:space="preserve">TBPE-5 was suspended in </w:t>
      </w:r>
      <w:r w:rsidR="00A00DDB" w:rsidRPr="001565E8">
        <w:t xml:space="preserve">IPA </w:t>
      </w:r>
      <w:r w:rsidR="009D7404" w:rsidRPr="001565E8">
        <w:t xml:space="preserve">or in </w:t>
      </w:r>
      <w:r w:rsidR="00A00DDB" w:rsidRPr="001565E8">
        <w:t>MeOH</w:t>
      </w:r>
      <w:r w:rsidR="009D7404" w:rsidRPr="001565E8">
        <w:t xml:space="preserve">, in both cases there was </w:t>
      </w:r>
      <w:r w:rsidR="00D12CA2" w:rsidRPr="001565E8">
        <w:t xml:space="preserve">an induction period </w:t>
      </w:r>
      <w:r w:rsidR="009D7404" w:rsidRPr="001565E8">
        <w:t>prior to mass loss which also correlated with the time taken for the polymer to fully dissolve (</w:t>
      </w:r>
      <w:r w:rsidR="00F21EFC" w:rsidRPr="001565E8">
        <w:t>24</w:t>
      </w:r>
      <w:r w:rsidR="009D7404" w:rsidRPr="001565E8">
        <w:t xml:space="preserve"> h for IPA</w:t>
      </w:r>
      <w:r w:rsidR="00F21EFC" w:rsidRPr="001565E8">
        <w:t xml:space="preserve"> or 48</w:t>
      </w:r>
      <w:r w:rsidR="00B77406" w:rsidRPr="001565E8">
        <w:t xml:space="preserve"> h</w:t>
      </w:r>
      <w:r w:rsidR="009D7404" w:rsidRPr="001565E8">
        <w:t xml:space="preserve"> for MeOH)</w:t>
      </w:r>
      <w:r w:rsidR="00735863" w:rsidRPr="001565E8">
        <w:t xml:space="preserve">. </w:t>
      </w:r>
      <w:r w:rsidR="009D7404" w:rsidRPr="001565E8">
        <w:t>Reactions conducted without any</w:t>
      </w:r>
      <w:r w:rsidR="00F21EFC" w:rsidRPr="001565E8">
        <w:t xml:space="preserve"> </w:t>
      </w:r>
      <w:r w:rsidR="00A00DDB" w:rsidRPr="001565E8">
        <w:t>acid catalyst (</w:t>
      </w:r>
      <w:r w:rsidR="00F21EFC" w:rsidRPr="001565E8">
        <w:rPr>
          <w:i/>
        </w:rPr>
        <w:t>p</w:t>
      </w:r>
      <w:r w:rsidR="00765288" w:rsidRPr="001565E8">
        <w:t>-</w:t>
      </w:r>
      <w:r w:rsidR="00F21EFC" w:rsidRPr="001565E8">
        <w:t>TSA</w:t>
      </w:r>
      <w:r w:rsidR="00A00DDB" w:rsidRPr="001565E8">
        <w:t>)</w:t>
      </w:r>
      <w:r w:rsidR="00F21EFC" w:rsidRPr="001565E8">
        <w:t xml:space="preserve">, </w:t>
      </w:r>
      <w:r w:rsidR="00331464" w:rsidRPr="001565E8">
        <w:t xml:space="preserve">in toluene at 60 °C </w:t>
      </w:r>
      <w:r w:rsidR="009D7404" w:rsidRPr="001565E8">
        <w:t xml:space="preserve">failed to show any polymer degradation </w:t>
      </w:r>
      <w:r w:rsidR="00331464" w:rsidRPr="001565E8">
        <w:t>even after several months.</w:t>
      </w:r>
      <w:r w:rsidR="00735863" w:rsidRPr="001565E8">
        <w:t xml:space="preserve"> This finding suggests that degradation rates are accelerated by acidic chain end formation. </w:t>
      </w:r>
    </w:p>
    <w:p w14:paraId="1BF30DCB" w14:textId="58108F8D" w:rsidR="00125617" w:rsidRPr="001565E8" w:rsidRDefault="009D7404" w:rsidP="00125617">
      <w:pPr>
        <w:pStyle w:val="RSCB02ArticleText"/>
        <w:ind w:firstLine="284"/>
      </w:pPr>
      <w:r w:rsidRPr="001565E8">
        <w:t xml:space="preserve">In </w:t>
      </w:r>
      <w:r w:rsidR="005635C0" w:rsidRPr="001565E8">
        <w:t>the</w:t>
      </w:r>
      <w:r w:rsidRPr="001565E8">
        <w:t xml:space="preserve"> second series of tests, degradation reactions were conducted in aqueous solutions. Dumbbell </w:t>
      </w:r>
      <w:r w:rsidR="00925B2E" w:rsidRPr="001565E8">
        <w:t xml:space="preserve">specimens of </w:t>
      </w:r>
      <w:r w:rsidRPr="001565E8">
        <w:t>TBPE-5</w:t>
      </w:r>
      <w:r w:rsidR="00925B2E" w:rsidRPr="001565E8">
        <w:t xml:space="preserve"> were submerged in distilled water, at 60 °C</w:t>
      </w:r>
      <w:r w:rsidR="00735863" w:rsidRPr="001565E8">
        <w:t xml:space="preserve"> and </w:t>
      </w:r>
      <w:r w:rsidRPr="001565E8">
        <w:t xml:space="preserve">treated </w:t>
      </w:r>
      <w:r w:rsidR="00735863" w:rsidRPr="001565E8">
        <w:t xml:space="preserve">with </w:t>
      </w:r>
      <w:r w:rsidR="00B20D5E" w:rsidRPr="001565E8">
        <w:t>6</w:t>
      </w:r>
      <w:r w:rsidR="005635C0" w:rsidRPr="001565E8">
        <w:t xml:space="preserve"> </w:t>
      </w:r>
      <w:r w:rsidR="00B20D5E" w:rsidRPr="001565E8">
        <w:t>mM</w:t>
      </w:r>
      <w:r w:rsidR="00735863" w:rsidRPr="001565E8">
        <w:t xml:space="preserve"> acid. </w:t>
      </w:r>
      <w:r w:rsidR="00310751" w:rsidRPr="001565E8">
        <w:t xml:space="preserve">It should be noted that the polymer did not dissolve over the timescale of the experiment and that </w:t>
      </w:r>
      <w:r w:rsidR="00735863" w:rsidRPr="001565E8">
        <w:t>the</w:t>
      </w:r>
      <w:r w:rsidR="00310751" w:rsidRPr="001565E8">
        <w:t xml:space="preserve"> solution</w:t>
      </w:r>
      <w:r w:rsidR="00735863" w:rsidRPr="001565E8">
        <w:t xml:space="preserve"> pH </w:t>
      </w:r>
      <w:r w:rsidR="00310751" w:rsidRPr="001565E8">
        <w:t>value remained</w:t>
      </w:r>
      <w:r w:rsidR="00735863" w:rsidRPr="001565E8">
        <w:t xml:space="preserve"> constant (pH=3</w:t>
      </w:r>
      <w:r w:rsidR="00310751" w:rsidRPr="001565E8">
        <w:t>). Under these conditions,</w:t>
      </w:r>
      <w:r w:rsidR="00A00DDB" w:rsidRPr="001565E8">
        <w:t xml:space="preserve"> the ester </w:t>
      </w:r>
      <w:r w:rsidR="00592DD9" w:rsidRPr="001565E8">
        <w:t>hydrolysis</w:t>
      </w:r>
      <w:r w:rsidR="00035A8B" w:rsidRPr="001565E8">
        <w:t xml:space="preserve"> rate </w:t>
      </w:r>
      <w:r w:rsidR="00310751" w:rsidRPr="001565E8">
        <w:t>is expected to depend upon</w:t>
      </w:r>
      <w:r w:rsidR="00592DD9" w:rsidRPr="001565E8">
        <w:t xml:space="preserve"> </w:t>
      </w:r>
      <w:r w:rsidR="00310751" w:rsidRPr="001565E8">
        <w:t>the rate of</w:t>
      </w:r>
      <w:r w:rsidR="00592DD9" w:rsidRPr="001565E8">
        <w:t xml:space="preserve"> water </w:t>
      </w:r>
      <w:r w:rsidR="00F05364" w:rsidRPr="001565E8">
        <w:t>ingress</w:t>
      </w:r>
      <w:r w:rsidR="00310751" w:rsidRPr="001565E8">
        <w:t xml:space="preserve"> into the sample a</w:t>
      </w:r>
      <w:r w:rsidR="00BF1073" w:rsidRPr="001565E8">
        <w:t>nd, therefore, upon the sample</w:t>
      </w:r>
      <w:r w:rsidR="00310751" w:rsidRPr="001565E8">
        <w:t xml:space="preserve"> </w:t>
      </w:r>
      <w:r w:rsidR="00F05364" w:rsidRPr="001565E8">
        <w:t>surface area and hydrophobicity</w:t>
      </w:r>
      <w:r w:rsidR="00592DD9" w:rsidRPr="001565E8">
        <w:t>.</w:t>
      </w:r>
      <w:r w:rsidR="0060752D" w:rsidRPr="001565E8">
        <w:fldChar w:fldCharType="begin"/>
      </w:r>
      <w:r w:rsidR="00F70F89" w:rsidRPr="001565E8">
        <w:instrText xml:space="preserve"> ADDIN EN.CITE &lt;EndNote&gt;&lt;Cite&gt;&lt;Author&gt;Woodard&lt;/Author&gt;&lt;Year&gt;2018&lt;/Year&gt;&lt;RecNum&gt;296&lt;/RecNum&gt;&lt;DisplayText&gt;&lt;style face="superscript"&gt;107&lt;/style&gt;&lt;/DisplayText&gt;&lt;record&gt;&lt;rec-number&gt;296&lt;/rec-number&gt;&lt;foreign-keys&gt;&lt;key app="EN" db-id="pe0x59sfdx5vdneta275esxctfs0szw500w0" timestamp="1579021045"&gt;296&lt;/key&gt;&lt;/foreign-keys&gt;&lt;ref-type name="Journal Article"&gt;17&lt;/ref-type&gt;&lt;contributors&gt;&lt;authors&gt;&lt;author&gt;Woodard, Lindsay N.&lt;/author&gt;&lt;author&gt;Grunlan, Melissa A.&lt;/author&gt;&lt;/authors&gt;&lt;/contributors&gt;&lt;titles&gt;&lt;title&gt;Hydrolytic Degradation and Erosion of Polyester Biomaterials&lt;/title&gt;&lt;secondary-title&gt;ACS Macro Lett.&lt;/secondary-title&gt;&lt;alt-title&gt;ACS Macro Lett&lt;/alt-title&gt;&lt;/titles&gt;&lt;periodical&gt;&lt;full-title&gt;ACS Macro Lett.&lt;/full-title&gt;&lt;/periodical&gt;&lt;pages&gt;976-982&lt;/pages&gt;&lt;volume&gt;7&lt;/volume&gt;&lt;number&gt;8&lt;/number&gt;&lt;edition&gt;2018/07/30&lt;/edition&gt;&lt;dates&gt;&lt;year&gt;2018&lt;/year&gt;&lt;/dates&gt;&lt;isbn&gt;2161-1653&lt;/isbn&gt;&lt;accession-num&gt;30705783&lt;/accession-num&gt;&lt;urls&gt;&lt;related-urls&gt;&lt;url&gt;&lt;style face="underline" font="default" size="100%"&gt;https://www.ncbi.nlm.nih.gov/pubmed/30705783&lt;/style&gt;&lt;/url&gt;&lt;url&gt;&lt;style face="underline" font="default" size="100%"&gt;https://www.ncbi.nlm.nih.gov/pmc/articles/PMC6350899/&lt;/style&gt;&lt;/url&gt;&lt;url&gt;&lt;style face="underline" font="default" size="100%"&gt;https://www.ncbi.nlm.nih.gov/pmc/articles/PMC6350899/pdf/nihms-1007151.pdf&lt;/style&gt;&lt;/url&gt;&lt;/related-urls&gt;&lt;/urls&gt;&lt;electronic-resource-num&gt;10.1021/acsmacrolett.8b00424&lt;/electronic-resource-num&gt;&lt;remote-database-name&gt;PubMed&lt;/remote-database-name&gt;&lt;language&gt;eng&lt;/language&gt;&lt;/record&gt;&lt;/Cite&gt;&lt;/EndNote&gt;</w:instrText>
      </w:r>
      <w:r w:rsidR="0060752D" w:rsidRPr="001565E8">
        <w:fldChar w:fldCharType="separate"/>
      </w:r>
      <w:r w:rsidR="00F70F89" w:rsidRPr="001565E8">
        <w:rPr>
          <w:noProof/>
          <w:vertAlign w:val="superscript"/>
        </w:rPr>
        <w:t>107</w:t>
      </w:r>
      <w:r w:rsidR="0060752D" w:rsidRPr="001565E8">
        <w:fldChar w:fldCharType="end"/>
      </w:r>
      <w:r w:rsidR="00592DD9" w:rsidRPr="001565E8">
        <w:t xml:space="preserve"> </w:t>
      </w:r>
      <w:r w:rsidR="00035A8B" w:rsidRPr="001565E8">
        <w:t>To assess the</w:t>
      </w:r>
      <w:r w:rsidR="00A00DDB" w:rsidRPr="001565E8">
        <w:t xml:space="preserve"> </w:t>
      </w:r>
      <w:r w:rsidR="00310751" w:rsidRPr="001565E8">
        <w:t xml:space="preserve">TBPE-5 surface </w:t>
      </w:r>
      <w:r w:rsidR="00035A8B" w:rsidRPr="001565E8">
        <w:t>hydrophilicity</w:t>
      </w:r>
      <w:r w:rsidR="00A00DDB" w:rsidRPr="001565E8">
        <w:t xml:space="preserve"> values</w:t>
      </w:r>
      <w:r w:rsidR="00035A8B" w:rsidRPr="001565E8">
        <w:t xml:space="preserve">, </w:t>
      </w:r>
      <w:r w:rsidR="00310751" w:rsidRPr="001565E8">
        <w:t xml:space="preserve">a </w:t>
      </w:r>
      <w:r w:rsidR="00035A8B" w:rsidRPr="001565E8">
        <w:t>s</w:t>
      </w:r>
      <w:r w:rsidR="00592DD9" w:rsidRPr="001565E8">
        <w:t>tatic water contact angle</w:t>
      </w:r>
      <w:r w:rsidR="00035A8B" w:rsidRPr="001565E8">
        <w:t xml:space="preserve"> measurement</w:t>
      </w:r>
      <w:r w:rsidR="00605B1D" w:rsidRPr="001565E8">
        <w:t xml:space="preserve"> </w:t>
      </w:r>
      <w:r w:rsidR="00310751" w:rsidRPr="001565E8">
        <w:t xml:space="preserve">showed a value of </w:t>
      </w:r>
      <w:r w:rsidR="00592DD9" w:rsidRPr="001565E8">
        <w:t>75.5 ±</w:t>
      </w:r>
      <w:r w:rsidR="00035A8B" w:rsidRPr="001565E8">
        <w:t xml:space="preserve"> </w:t>
      </w:r>
      <w:r w:rsidR="00592DD9" w:rsidRPr="001565E8">
        <w:t>2.</w:t>
      </w:r>
      <w:r w:rsidR="00266383" w:rsidRPr="001565E8">
        <w:t>4</w:t>
      </w:r>
      <w:r w:rsidR="00CB2FE3" w:rsidRPr="001565E8">
        <w:t>°</w:t>
      </w:r>
      <w:r w:rsidR="00035A8B" w:rsidRPr="001565E8">
        <w:t xml:space="preserve"> (</w:t>
      </w:r>
      <w:r w:rsidR="00635AE9" w:rsidRPr="001565E8">
        <w:t xml:space="preserve">Table </w:t>
      </w:r>
      <w:r w:rsidR="00594BCE" w:rsidRPr="001565E8">
        <w:t>S8</w:t>
      </w:r>
      <w:r w:rsidR="00592DD9" w:rsidRPr="001565E8">
        <w:t>)</w:t>
      </w:r>
      <w:r w:rsidR="00CB2FE3" w:rsidRPr="001565E8">
        <w:t>.</w:t>
      </w:r>
      <w:r w:rsidR="00266383" w:rsidRPr="001565E8">
        <w:t xml:space="preserve"> </w:t>
      </w:r>
      <w:r w:rsidR="00310751" w:rsidRPr="001565E8">
        <w:t>Hydrophobicity increases from</w:t>
      </w:r>
      <w:r w:rsidR="00A00DDB" w:rsidRPr="001565E8">
        <w:t xml:space="preserve"> TBPE-5 to -9</w:t>
      </w:r>
      <w:r w:rsidR="00310751" w:rsidRPr="001565E8">
        <w:t xml:space="preserve">, with a maximum static water contact angle of </w:t>
      </w:r>
      <w:r w:rsidR="00266383" w:rsidRPr="001565E8">
        <w:t>98.0 ± 1.7°</w:t>
      </w:r>
      <w:r w:rsidR="00CB2FE3" w:rsidRPr="001565E8">
        <w:t xml:space="preserve"> </w:t>
      </w:r>
      <w:r w:rsidR="00310751" w:rsidRPr="001565E8">
        <w:t xml:space="preserve">being observed </w:t>
      </w:r>
      <w:r w:rsidR="00266383" w:rsidRPr="001565E8">
        <w:t>for TBPE-9</w:t>
      </w:r>
      <w:r w:rsidR="00310751" w:rsidRPr="001565E8">
        <w:t xml:space="preserve"> (</w:t>
      </w:r>
      <w:r w:rsidR="00266383" w:rsidRPr="001565E8">
        <w:rPr>
          <w:i/>
        </w:rPr>
        <w:t>f</w:t>
      </w:r>
      <w:r w:rsidR="00266383" w:rsidRPr="001565E8">
        <w:rPr>
          <w:vertAlign w:val="subscript"/>
        </w:rPr>
        <w:t>hard</w:t>
      </w:r>
      <w:r w:rsidR="00F21EFC" w:rsidRPr="001565E8">
        <w:t>= 0.12</w:t>
      </w:r>
      <w:r w:rsidR="00310751" w:rsidRPr="001565E8">
        <w:t>)</w:t>
      </w:r>
      <w:r w:rsidR="00266383" w:rsidRPr="001565E8">
        <w:t xml:space="preserve">. </w:t>
      </w:r>
      <w:r w:rsidR="00605B1D" w:rsidRPr="001565E8">
        <w:t>Under the</w:t>
      </w:r>
      <w:r w:rsidR="00310751" w:rsidRPr="001565E8">
        <w:t>se</w:t>
      </w:r>
      <w:r w:rsidR="00605B1D" w:rsidRPr="001565E8">
        <w:t xml:space="preserve"> aqueous</w:t>
      </w:r>
      <w:r w:rsidR="00035A8B" w:rsidRPr="001565E8">
        <w:t xml:space="preserve"> degradation conditions</w:t>
      </w:r>
      <w:r w:rsidR="001674E0" w:rsidRPr="001565E8">
        <w:t xml:space="preserve"> </w:t>
      </w:r>
      <w:r w:rsidR="00035A8B" w:rsidRPr="001565E8">
        <w:t xml:space="preserve">and over </w:t>
      </w:r>
      <w:r w:rsidR="00CB2FE3" w:rsidRPr="001565E8">
        <w:t>several months</w:t>
      </w:r>
      <w:r w:rsidR="00592DD9" w:rsidRPr="001565E8">
        <w:t xml:space="preserve">, </w:t>
      </w:r>
      <w:r w:rsidR="00035A8B" w:rsidRPr="001565E8">
        <w:t xml:space="preserve">aliquots removed from the reaction showed </w:t>
      </w:r>
      <w:r w:rsidR="00735863" w:rsidRPr="001565E8">
        <w:t>little change to molar mass but some broadening of the distribution (</w:t>
      </w:r>
      <w:r w:rsidR="003874AC" w:rsidRPr="001565E8">
        <w:rPr>
          <w:i/>
        </w:rPr>
        <w:t>Ð</w:t>
      </w:r>
      <w:r w:rsidR="00735863" w:rsidRPr="001565E8">
        <w:t>).</w:t>
      </w:r>
      <w:r w:rsidR="00592DD9" w:rsidRPr="001565E8">
        <w:rPr>
          <w:i/>
        </w:rPr>
        <w:t xml:space="preserve"> </w:t>
      </w:r>
      <w:r w:rsidR="00735863" w:rsidRPr="001565E8">
        <w:t xml:space="preserve">Visually </w:t>
      </w:r>
      <w:r w:rsidR="00035A8B" w:rsidRPr="001565E8">
        <w:t>the sample</w:t>
      </w:r>
      <w:r w:rsidR="00735863" w:rsidRPr="001565E8">
        <w:t>s slowly</w:t>
      </w:r>
      <w:r w:rsidR="00035A8B" w:rsidRPr="001565E8">
        <w:t xml:space="preserve"> </w:t>
      </w:r>
      <w:r w:rsidR="00735863" w:rsidRPr="001565E8">
        <w:t>changed</w:t>
      </w:r>
      <w:r w:rsidR="00310751" w:rsidRPr="001565E8">
        <w:t xml:space="preserve"> appearance</w:t>
      </w:r>
      <w:r w:rsidR="00735863" w:rsidRPr="001565E8">
        <w:t xml:space="preserve"> </w:t>
      </w:r>
      <w:r w:rsidR="00035A8B" w:rsidRPr="001565E8">
        <w:t>from transparent to cloudy film</w:t>
      </w:r>
      <w:r w:rsidR="00735863" w:rsidRPr="001565E8">
        <w:t>s</w:t>
      </w:r>
      <w:r w:rsidR="0051181A" w:rsidRPr="001565E8">
        <w:t xml:space="preserve"> (</w:t>
      </w:r>
      <w:r w:rsidR="00764EDC" w:rsidRPr="001565E8">
        <w:t>Fig.</w:t>
      </w:r>
      <w:r w:rsidR="0051181A" w:rsidRPr="001565E8">
        <w:t xml:space="preserve"> S</w:t>
      </w:r>
      <w:r w:rsidR="006368BB" w:rsidRPr="001565E8">
        <w:t>6</w:t>
      </w:r>
      <w:r w:rsidR="003A4711" w:rsidRPr="001565E8">
        <w:t>1</w:t>
      </w:r>
      <w:r w:rsidR="0051181A" w:rsidRPr="001565E8">
        <w:t>)</w:t>
      </w:r>
      <w:r w:rsidR="00035A8B" w:rsidRPr="001565E8">
        <w:t xml:space="preserve">. </w:t>
      </w:r>
      <w:r w:rsidR="001C4C60" w:rsidRPr="001565E8">
        <w:t>A</w:t>
      </w:r>
      <w:r w:rsidR="00592DD9" w:rsidRPr="001565E8">
        <w:t>fter 4 month</w:t>
      </w:r>
      <w:r w:rsidR="001C4C60" w:rsidRPr="001565E8">
        <w:t>s</w:t>
      </w:r>
      <w:r w:rsidR="00CB2FE3" w:rsidRPr="001565E8">
        <w:t>,</w:t>
      </w:r>
      <w:r w:rsidR="00592DD9" w:rsidRPr="001565E8">
        <w:t xml:space="preserve"> </w:t>
      </w:r>
      <w:r w:rsidR="00CB2FE3" w:rsidRPr="001565E8">
        <w:t xml:space="preserve">the </w:t>
      </w:r>
      <w:r w:rsidR="00735863" w:rsidRPr="001565E8">
        <w:t xml:space="preserve">molar mass </w:t>
      </w:r>
      <w:r w:rsidR="00310751" w:rsidRPr="001565E8">
        <w:t xml:space="preserve">had </w:t>
      </w:r>
      <w:r w:rsidR="00735863" w:rsidRPr="001565E8">
        <w:t>decreased</w:t>
      </w:r>
      <w:r w:rsidR="00CB2FE3" w:rsidRPr="001565E8">
        <w:t xml:space="preserve"> to </w:t>
      </w:r>
      <w:r w:rsidR="00592DD9" w:rsidRPr="001565E8">
        <w:t>68 kg mol</w:t>
      </w:r>
      <w:r w:rsidR="00592DD9" w:rsidRPr="001565E8">
        <w:rPr>
          <w:vertAlign w:val="superscript"/>
        </w:rPr>
        <w:t>-1</w:t>
      </w:r>
      <w:r w:rsidR="00CB2FE3" w:rsidRPr="001565E8">
        <w:t xml:space="preserve"> </w:t>
      </w:r>
      <w:r w:rsidR="00310751" w:rsidRPr="001565E8">
        <w:t>(32% mass loss) with concomitant broadening of</w:t>
      </w:r>
      <w:r w:rsidR="00035A8B" w:rsidRPr="001565E8">
        <w:t xml:space="preserve"> dispersity </w:t>
      </w:r>
      <w:r w:rsidR="00310751" w:rsidRPr="001565E8">
        <w:t>(</w:t>
      </w:r>
      <w:r w:rsidR="00310751" w:rsidRPr="001565E8">
        <w:rPr>
          <w:i/>
        </w:rPr>
        <w:t>Đ</w:t>
      </w:r>
      <w:r w:rsidR="00310751" w:rsidRPr="001565E8">
        <w:t xml:space="preserve"> =</w:t>
      </w:r>
      <w:r w:rsidR="00035A8B" w:rsidRPr="001565E8">
        <w:t xml:space="preserve"> </w:t>
      </w:r>
      <w:r w:rsidR="00CB2FE3" w:rsidRPr="001565E8">
        <w:t>1.36</w:t>
      </w:r>
      <w:r w:rsidR="00310751" w:rsidRPr="001565E8">
        <w:t>)</w:t>
      </w:r>
      <w:r w:rsidR="00CB2FE3" w:rsidRPr="001565E8">
        <w:t xml:space="preserve"> (</w:t>
      </w:r>
      <w:r w:rsidR="00764EDC" w:rsidRPr="001565E8">
        <w:t>Fig.</w:t>
      </w:r>
      <w:r w:rsidR="00CB2FE3" w:rsidRPr="001565E8">
        <w:t xml:space="preserve"> </w:t>
      </w:r>
      <w:r w:rsidR="00247EDC" w:rsidRPr="001565E8">
        <w:t>S</w:t>
      </w:r>
      <w:r w:rsidR="006368BB" w:rsidRPr="001565E8">
        <w:t>6</w:t>
      </w:r>
      <w:r w:rsidR="003A4711" w:rsidRPr="001565E8">
        <w:t>1</w:t>
      </w:r>
      <w:r w:rsidR="00592DD9" w:rsidRPr="001565E8">
        <w:t xml:space="preserve">). </w:t>
      </w:r>
      <w:r w:rsidR="002E5930" w:rsidRPr="001565E8">
        <w:t>Periodic m</w:t>
      </w:r>
      <w:r w:rsidR="00592DD9" w:rsidRPr="001565E8">
        <w:t xml:space="preserve">echanical testing of </w:t>
      </w:r>
      <w:r w:rsidR="00635AE9" w:rsidRPr="001565E8">
        <w:t xml:space="preserve">the </w:t>
      </w:r>
      <w:r w:rsidR="00592DD9" w:rsidRPr="001565E8">
        <w:t>dumbbell specimen</w:t>
      </w:r>
      <w:r w:rsidR="002E5930" w:rsidRPr="001565E8">
        <w:t>s</w:t>
      </w:r>
      <w:r w:rsidR="00035A8B" w:rsidRPr="001565E8">
        <w:t>,</w:t>
      </w:r>
      <w:r w:rsidR="00592DD9" w:rsidRPr="001565E8">
        <w:t xml:space="preserve"> after drying</w:t>
      </w:r>
      <w:r w:rsidR="00310751" w:rsidRPr="001565E8">
        <w:t xml:space="preserve"> them</w:t>
      </w:r>
      <w:r w:rsidR="00925B2E" w:rsidRPr="001565E8">
        <w:t xml:space="preserve"> to constant mass</w:t>
      </w:r>
      <w:r w:rsidR="00252FA1" w:rsidRPr="001565E8">
        <w:t xml:space="preserve"> (in a vacuum oven at 80 °C for 24 h)</w:t>
      </w:r>
      <w:r w:rsidR="00735863" w:rsidRPr="001565E8">
        <w:t>,</w:t>
      </w:r>
      <w:r w:rsidR="00592DD9" w:rsidRPr="001565E8">
        <w:t xml:space="preserve"> showed</w:t>
      </w:r>
      <w:r w:rsidR="00735863" w:rsidRPr="001565E8">
        <w:t xml:space="preserve"> that the mechanical properties </w:t>
      </w:r>
      <w:r w:rsidR="00310751" w:rsidRPr="001565E8">
        <w:t xml:space="preserve">became </w:t>
      </w:r>
      <w:r w:rsidR="00735863" w:rsidRPr="001565E8">
        <w:t xml:space="preserve">compromised </w:t>
      </w:r>
      <w:r w:rsidR="00310751" w:rsidRPr="001565E8">
        <w:t>at the on-set of observable mass loss</w:t>
      </w:r>
      <w:r w:rsidR="00735863" w:rsidRPr="001565E8">
        <w:t>. Thus after 4 months, samples showed</w:t>
      </w:r>
      <w:r w:rsidR="00592DD9" w:rsidRPr="001565E8">
        <w:t xml:space="preserve"> </w:t>
      </w:r>
      <w:r w:rsidR="00C774EB" w:rsidRPr="001565E8">
        <w:t xml:space="preserve">significantly </w:t>
      </w:r>
      <w:r w:rsidR="00592DD9" w:rsidRPr="001565E8">
        <w:t>reduced tensile st</w:t>
      </w:r>
      <w:r w:rsidR="001C4C60" w:rsidRPr="001565E8">
        <w:t xml:space="preserve">rength </w:t>
      </w:r>
      <w:r w:rsidR="00C774EB" w:rsidRPr="001565E8">
        <w:t xml:space="preserve">(2 MPa) </w:t>
      </w:r>
      <w:r w:rsidR="001C4C60" w:rsidRPr="001565E8">
        <w:t>and elongation at break</w:t>
      </w:r>
      <w:r w:rsidR="00925B2E" w:rsidRPr="001565E8">
        <w:t xml:space="preserve"> </w:t>
      </w:r>
      <w:r w:rsidR="00C774EB" w:rsidRPr="001565E8">
        <w:t xml:space="preserve">(700%) </w:t>
      </w:r>
      <w:r w:rsidR="001C4C60" w:rsidRPr="001565E8">
        <w:t>(</w:t>
      </w:r>
      <w:r w:rsidR="00764EDC" w:rsidRPr="001565E8">
        <w:t>Fig.</w:t>
      </w:r>
      <w:r w:rsidR="001C4C60" w:rsidRPr="001565E8">
        <w:t xml:space="preserve"> </w:t>
      </w:r>
      <w:r w:rsidR="00FE00B7" w:rsidRPr="001565E8">
        <w:t>6</w:t>
      </w:r>
      <w:r w:rsidR="001C4C60" w:rsidRPr="001565E8">
        <w:t>).</w:t>
      </w:r>
      <w:r w:rsidR="00735863" w:rsidRPr="001565E8">
        <w:t xml:space="preserve"> After 67% mass loss (</w:t>
      </w:r>
      <w:r w:rsidR="00252FA1" w:rsidRPr="001565E8">
        <w:t>5</w:t>
      </w:r>
      <w:r w:rsidR="00735863" w:rsidRPr="001565E8">
        <w:t xml:space="preserve"> months), t</w:t>
      </w:r>
      <w:r w:rsidR="00605B1D" w:rsidRPr="001565E8">
        <w:t>he</w:t>
      </w:r>
      <w:r w:rsidR="00C019F7" w:rsidRPr="001565E8">
        <w:t xml:space="preserve"> Young’s modulus </w:t>
      </w:r>
      <w:r w:rsidR="00735863" w:rsidRPr="001565E8">
        <w:t xml:space="preserve">decreased </w:t>
      </w:r>
      <w:r w:rsidR="00C019F7" w:rsidRPr="001565E8">
        <w:t xml:space="preserve">from 20 to </w:t>
      </w:r>
      <w:r w:rsidR="00F91C97" w:rsidRPr="001565E8">
        <w:t xml:space="preserve">13.5 </w:t>
      </w:r>
      <w:r w:rsidR="00C019F7" w:rsidRPr="001565E8">
        <w:t>MPa</w:t>
      </w:r>
      <w:r w:rsidR="00605B1D" w:rsidRPr="001565E8">
        <w:t>.</w:t>
      </w:r>
      <w:r w:rsidR="00C019F7" w:rsidRPr="001565E8">
        <w:t xml:space="preserve"> </w:t>
      </w:r>
      <w:r w:rsidR="00310751" w:rsidRPr="001565E8">
        <w:t xml:space="preserve">These hydrolysis reactions appear to be random chain scission processes since there was </w:t>
      </w:r>
      <w:r w:rsidR="00693254" w:rsidRPr="001565E8">
        <w:t>no evidence</w:t>
      </w:r>
      <w:r w:rsidR="00605B1D" w:rsidRPr="001565E8">
        <w:t>,</w:t>
      </w:r>
      <w:r w:rsidR="00693254" w:rsidRPr="001565E8">
        <w:t xml:space="preserve"> </w:t>
      </w:r>
      <w:r w:rsidR="00310751" w:rsidRPr="001565E8">
        <w:t xml:space="preserve">using ESI </w:t>
      </w:r>
      <w:r w:rsidR="00693254" w:rsidRPr="001565E8">
        <w:t>mass spectrometry</w:t>
      </w:r>
      <w:r w:rsidR="00605B1D" w:rsidRPr="001565E8">
        <w:t>,</w:t>
      </w:r>
      <w:r w:rsidR="00693254" w:rsidRPr="001565E8">
        <w:t xml:space="preserve"> </w:t>
      </w:r>
      <w:r w:rsidR="00B9580F" w:rsidRPr="001565E8">
        <w:t xml:space="preserve">of </w:t>
      </w:r>
      <w:r w:rsidR="00310751" w:rsidRPr="001565E8">
        <w:t xml:space="preserve">small-molecule </w:t>
      </w:r>
      <w:r w:rsidR="00693254" w:rsidRPr="001565E8">
        <w:t>degradation products</w:t>
      </w:r>
      <w:r w:rsidR="00310751" w:rsidRPr="001565E8">
        <w:t xml:space="preserve"> such as</w:t>
      </w:r>
      <w:r w:rsidR="00693254" w:rsidRPr="001565E8">
        <w:t xml:space="preserve"> phthalic acid, cyclohexanediol or the hydroxyacid of decalactone</w:t>
      </w:r>
      <w:r w:rsidR="00034716" w:rsidRPr="001565E8">
        <w:t>,</w:t>
      </w:r>
      <w:r w:rsidR="004E67AA" w:rsidRPr="001565E8">
        <w:t xml:space="preserve"> in the degradation medium. </w:t>
      </w:r>
    </w:p>
    <w:p w14:paraId="7294715C" w14:textId="14D03108" w:rsidR="00125617" w:rsidRPr="001565E8" w:rsidRDefault="00125617" w:rsidP="00125617">
      <w:pPr>
        <w:pStyle w:val="RSCB02ArticleText"/>
        <w:ind w:firstLine="284"/>
      </w:pPr>
      <w:r w:rsidRPr="001565E8">
        <w:t xml:space="preserve">Finally, degradation experiments were conducted under conditions designed to simulate biological or environmental conditions. Samples of TBPE-5 were suspended in PBS solution (pH = 7.4, 2 wt%), at 37 °C and reacted with a lipase (Novozym® 51032, 4 wt%). After 4 months, there was a 58% decrease in molar mass </w:t>
      </w:r>
      <w:r w:rsidRPr="001565E8">
        <w:lastRenderedPageBreak/>
        <w:t>and broadened dispersity. As the degradation proceeded, the molar masses decreased and multi-modal distributions were observed. These findings are indicative of random chain cleavage reactions (Fig.</w:t>
      </w:r>
      <w:r w:rsidR="003A4711" w:rsidRPr="001565E8">
        <w:t xml:space="preserve"> S62</w:t>
      </w:r>
      <w:r w:rsidRPr="001565E8">
        <w:t>).</w:t>
      </w:r>
    </w:p>
    <w:p w14:paraId="43CDCC22" w14:textId="77777777" w:rsidR="00125617" w:rsidRPr="001565E8" w:rsidRDefault="00125617" w:rsidP="00125617">
      <w:pPr>
        <w:pStyle w:val="RSCB04AHeadingSection"/>
        <w:spacing w:before="240"/>
      </w:pPr>
      <w:r w:rsidRPr="001565E8">
        <w:t>Discussion</w:t>
      </w:r>
    </w:p>
    <w:p w14:paraId="0DFC8BE9" w14:textId="48403AC2" w:rsidR="00897446" w:rsidRPr="001565E8" w:rsidRDefault="00125617" w:rsidP="00125617">
      <w:pPr>
        <w:pStyle w:val="RSCB02ArticleText"/>
        <w:ind w:firstLine="284"/>
      </w:pPr>
      <w:r w:rsidRPr="001565E8">
        <w:tab/>
        <w:t>The new block polyester’s tensile mechanical performances are sufficiently promising to warrant comparison against known commercial materials, including thermoplastic polyolefins (TPO), polyurethanes (TPU), copolyesters (COPE) and polyamides (PEA) (Fig. 7A). The best performances were</w:t>
      </w:r>
    </w:p>
    <w:p w14:paraId="631B01AF" w14:textId="77777777" w:rsidR="008A66DE" w:rsidRPr="001565E8" w:rsidRDefault="008A66DE" w:rsidP="00125617">
      <w:pPr>
        <w:pStyle w:val="RSCB02ArticleText"/>
        <w:ind w:firstLine="284"/>
      </w:pPr>
    </w:p>
    <w:p w14:paraId="5FDA3B82" w14:textId="1728F26E" w:rsidR="00F91C24" w:rsidRPr="001565E8" w:rsidRDefault="008A66DE" w:rsidP="008A66DE">
      <w:pPr>
        <w:pStyle w:val="RSCI02FigureSchemeChartwithtopbar"/>
        <w:spacing w:before="0" w:after="0"/>
      </w:pPr>
      <w:r w:rsidRPr="001565E8">
        <w:rPr>
          <w:noProof/>
          <w:lang w:eastAsia="en-GB"/>
        </w:rPr>
        <w:drawing>
          <wp:inline distT="0" distB="0" distL="0" distR="0" wp14:anchorId="18E932FD" wp14:editId="5137E593">
            <wp:extent cx="3168015" cy="229552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Figure 6.emf"/>
                    <pic:cNvPicPr/>
                  </pic:nvPicPr>
                  <pic:blipFill rotWithShape="1">
                    <a:blip r:embed="rId23" cstate="print">
                      <a:extLst>
                        <a:ext uri="{28A0092B-C50C-407E-A947-70E740481C1C}">
                          <a14:useLocalDpi xmlns:a14="http://schemas.microsoft.com/office/drawing/2010/main" val="0"/>
                        </a:ext>
                      </a:extLst>
                    </a:blip>
                    <a:srcRect t="5044"/>
                    <a:stretch/>
                  </pic:blipFill>
                  <pic:spPr bwMode="auto">
                    <a:xfrm>
                      <a:off x="0" y="0"/>
                      <a:ext cx="3168015" cy="2295525"/>
                    </a:xfrm>
                    <a:prstGeom prst="rect">
                      <a:avLst/>
                    </a:prstGeom>
                    <a:ln>
                      <a:noFill/>
                    </a:ln>
                    <a:extLst>
                      <a:ext uri="{53640926-AAD7-44D8-BBD7-CCE9431645EC}">
                        <a14:shadowObscured xmlns:a14="http://schemas.microsoft.com/office/drawing/2010/main"/>
                      </a:ext>
                    </a:extLst>
                  </pic:spPr>
                </pic:pic>
              </a:graphicData>
            </a:graphic>
          </wp:inline>
        </w:drawing>
      </w:r>
    </w:p>
    <w:p w14:paraId="1A0CD626" w14:textId="4E5EA8C9" w:rsidR="00F91C24" w:rsidRPr="001565E8" w:rsidRDefault="00F91C24" w:rsidP="008B2D56">
      <w:pPr>
        <w:pStyle w:val="RSCI04CaptiontoFigureSchemeChart"/>
      </w:pPr>
      <w:r w:rsidRPr="001565E8">
        <w:rPr>
          <w:b/>
        </w:rPr>
        <w:t>Fig</w:t>
      </w:r>
      <w:r w:rsidR="00E7793E" w:rsidRPr="001565E8">
        <w:rPr>
          <w:b/>
        </w:rPr>
        <w:t>.</w:t>
      </w:r>
      <w:r w:rsidR="00922C86" w:rsidRPr="001565E8">
        <w:rPr>
          <w:b/>
        </w:rPr>
        <w:t xml:space="preserve"> 6</w:t>
      </w:r>
      <w:r w:rsidRPr="001565E8">
        <w:t xml:space="preserve"> </w:t>
      </w:r>
      <w:r w:rsidR="00605B1D" w:rsidRPr="001565E8">
        <w:t>The aqueous degradation of TBPE-5 under acidic conditions and the associated reduction in t</w:t>
      </w:r>
      <w:r w:rsidR="0060752D" w:rsidRPr="001565E8">
        <w:t>ensile m</w:t>
      </w:r>
      <w:r w:rsidRPr="001565E8">
        <w:t>echanical properties</w:t>
      </w:r>
      <w:r w:rsidR="0060752D" w:rsidRPr="001565E8">
        <w:t xml:space="preserve"> (</w:t>
      </w:r>
      <w:r w:rsidR="0060752D" w:rsidRPr="001565E8">
        <w:rPr>
          <w:i/>
        </w:rPr>
        <w:t>p</w:t>
      </w:r>
      <w:r w:rsidR="00765288" w:rsidRPr="001565E8">
        <w:t>-</w:t>
      </w:r>
      <w:r w:rsidR="0060752D" w:rsidRPr="001565E8">
        <w:t>TSA, water, 60 °C)</w:t>
      </w:r>
      <w:r w:rsidRPr="001565E8">
        <w:t xml:space="preserve">. </w:t>
      </w:r>
      <w:r w:rsidR="00605B1D" w:rsidRPr="001565E8">
        <w:t>Note, the i</w:t>
      </w:r>
      <w:r w:rsidRPr="001565E8">
        <w:t xml:space="preserve">nitial decreases </w:t>
      </w:r>
      <w:r w:rsidR="00605B1D" w:rsidRPr="001565E8">
        <w:t>to</w:t>
      </w:r>
      <w:r w:rsidRPr="001565E8">
        <w:t xml:space="preserve"> the mechanical </w:t>
      </w:r>
      <w:r w:rsidR="00605B1D" w:rsidRPr="001565E8">
        <w:t>data</w:t>
      </w:r>
      <w:r w:rsidRPr="001565E8">
        <w:t xml:space="preserve"> are attributed to</w:t>
      </w:r>
      <w:r w:rsidR="00605B1D" w:rsidRPr="001565E8">
        <w:t xml:space="preserve"> uptake of</w:t>
      </w:r>
      <w:r w:rsidR="0060752D" w:rsidRPr="001565E8">
        <w:t xml:space="preserve"> a</w:t>
      </w:r>
      <w:r w:rsidRPr="001565E8">
        <w:t xml:space="preserve"> small amount of water </w:t>
      </w:r>
      <w:r w:rsidR="00605B1D" w:rsidRPr="001565E8">
        <w:t>and the resulting plasticization of the material.</w:t>
      </w:r>
      <w:r w:rsidRPr="001565E8">
        <w:t xml:space="preserve"> </w:t>
      </w:r>
    </w:p>
    <w:p w14:paraId="2CA46458" w14:textId="7630B7F4" w:rsidR="00BA174F" w:rsidRPr="001565E8" w:rsidRDefault="00BA174F" w:rsidP="001A0D12">
      <w:pPr>
        <w:pStyle w:val="RSCB02ArticleText"/>
      </w:pPr>
      <w:r w:rsidRPr="001565E8">
        <w:t xml:space="preserve">observed </w:t>
      </w:r>
      <w:r w:rsidR="00310751" w:rsidRPr="001565E8">
        <w:t>using</w:t>
      </w:r>
      <w:r w:rsidR="00735863" w:rsidRPr="001565E8">
        <w:t xml:space="preserve"> </w:t>
      </w:r>
      <w:r w:rsidR="00605B1D" w:rsidRPr="001565E8">
        <w:t xml:space="preserve">TBPE-6 to </w:t>
      </w:r>
      <w:r w:rsidRPr="001565E8">
        <w:t>-</w:t>
      </w:r>
      <w:r w:rsidR="00605B1D" w:rsidRPr="001565E8">
        <w:t>9</w:t>
      </w:r>
      <w:r w:rsidR="000D0BE8" w:rsidRPr="001565E8">
        <w:t xml:space="preserve"> </w:t>
      </w:r>
      <w:r w:rsidR="00310751" w:rsidRPr="001565E8">
        <w:t xml:space="preserve">which </w:t>
      </w:r>
      <w:r w:rsidR="000D0BE8" w:rsidRPr="001565E8">
        <w:t>show</w:t>
      </w:r>
      <w:r w:rsidR="00605B1D" w:rsidRPr="001565E8">
        <w:t xml:space="preserve"> </w:t>
      </w:r>
      <w:r w:rsidRPr="001565E8">
        <w:t xml:space="preserve">competitive tensile strengths and significantly higher </w:t>
      </w:r>
      <w:r w:rsidR="0076776A" w:rsidRPr="001565E8">
        <w:t xml:space="preserve">elongation at break values than most commercial </w:t>
      </w:r>
      <w:r w:rsidR="000D0BE8" w:rsidRPr="001565E8">
        <w:t>TPE</w:t>
      </w:r>
      <w:r w:rsidR="00D6524E" w:rsidRPr="001565E8">
        <w:t>.</w:t>
      </w:r>
      <w:r w:rsidR="0076776A" w:rsidRPr="001565E8">
        <w:t xml:space="preserve"> </w:t>
      </w:r>
      <w:r w:rsidR="006E59FD" w:rsidRPr="001565E8">
        <w:t xml:space="preserve">The overall performances are </w:t>
      </w:r>
      <w:r w:rsidR="00310751" w:rsidRPr="001565E8">
        <w:t>best matched to</w:t>
      </w:r>
      <w:r w:rsidR="00605B1D" w:rsidRPr="001565E8">
        <w:t xml:space="preserve"> </w:t>
      </w:r>
      <w:r w:rsidRPr="001565E8">
        <w:t>polystyrene-</w:t>
      </w:r>
      <w:r w:rsidRPr="001565E8">
        <w:rPr>
          <w:i/>
        </w:rPr>
        <w:t>b</w:t>
      </w:r>
      <w:r w:rsidRPr="001565E8">
        <w:t>-polyisoprene-</w:t>
      </w:r>
      <w:r w:rsidRPr="001565E8">
        <w:rPr>
          <w:i/>
        </w:rPr>
        <w:t>b</w:t>
      </w:r>
      <w:r w:rsidRPr="001565E8">
        <w:t>-polystyrene elastomers (</w:t>
      </w:r>
      <w:r w:rsidR="00605B1D" w:rsidRPr="001565E8">
        <w:t>SIS</w:t>
      </w:r>
      <w:r w:rsidRPr="001565E8">
        <w:t>)</w:t>
      </w:r>
      <w:r w:rsidR="00605B1D" w:rsidRPr="001565E8">
        <w:t xml:space="preserve"> </w:t>
      </w:r>
      <w:r w:rsidRPr="001565E8">
        <w:t>but the new polyesters</w:t>
      </w:r>
      <w:r w:rsidR="00735863" w:rsidRPr="001565E8">
        <w:t xml:space="preserve"> show</w:t>
      </w:r>
      <w:r w:rsidRPr="001565E8">
        <w:t xml:space="preserve"> better</w:t>
      </w:r>
      <w:r w:rsidR="0076776A" w:rsidRPr="001565E8">
        <w:rPr>
          <w:noProof/>
          <w:lang w:eastAsia="en-GB"/>
        </w:rPr>
        <w:t xml:space="preserve"> extensiblity</w:t>
      </w:r>
      <w:r w:rsidR="00E47A26" w:rsidRPr="001565E8">
        <w:rPr>
          <w:noProof/>
          <w:lang w:eastAsia="en-GB"/>
        </w:rPr>
        <w:t xml:space="preserve"> (</w:t>
      </w:r>
      <w:r w:rsidR="00764EDC" w:rsidRPr="001565E8">
        <w:rPr>
          <w:noProof/>
          <w:lang w:eastAsia="en-GB"/>
        </w:rPr>
        <w:t>Fig.</w:t>
      </w:r>
      <w:r w:rsidR="00E47A26" w:rsidRPr="001565E8">
        <w:rPr>
          <w:noProof/>
          <w:lang w:eastAsia="en-GB"/>
        </w:rPr>
        <w:t xml:space="preserve"> </w:t>
      </w:r>
      <w:r w:rsidR="00E7793E" w:rsidRPr="001565E8">
        <w:rPr>
          <w:noProof/>
          <w:lang w:eastAsia="en-GB"/>
        </w:rPr>
        <w:t>7B</w:t>
      </w:r>
      <w:r w:rsidR="00E47A26" w:rsidRPr="001565E8">
        <w:rPr>
          <w:noProof/>
          <w:lang w:eastAsia="en-GB"/>
        </w:rPr>
        <w:t>)</w:t>
      </w:r>
      <w:r w:rsidR="00735863" w:rsidRPr="001565E8">
        <w:rPr>
          <w:noProof/>
          <w:lang w:eastAsia="en-GB"/>
        </w:rPr>
        <w:t>. The</w:t>
      </w:r>
      <w:r w:rsidRPr="001565E8">
        <w:rPr>
          <w:noProof/>
          <w:lang w:eastAsia="en-GB"/>
        </w:rPr>
        <w:t>y also show</w:t>
      </w:r>
      <w:r w:rsidR="00735863" w:rsidRPr="001565E8">
        <w:rPr>
          <w:noProof/>
          <w:lang w:eastAsia="en-GB"/>
        </w:rPr>
        <w:t xml:space="preserve"> significantly</w:t>
      </w:r>
      <w:r w:rsidR="006E59FD" w:rsidRPr="001565E8">
        <w:rPr>
          <w:noProof/>
          <w:lang w:eastAsia="en-GB"/>
        </w:rPr>
        <w:t xml:space="preserve"> wider operating temperature ranges</w:t>
      </w:r>
      <w:r w:rsidRPr="001565E8">
        <w:rPr>
          <w:noProof/>
          <w:lang w:eastAsia="en-GB"/>
        </w:rPr>
        <w:t xml:space="preserve">, from </w:t>
      </w:r>
      <w:r w:rsidR="006E59FD" w:rsidRPr="001565E8">
        <w:rPr>
          <w:noProof/>
          <w:lang w:eastAsia="en-GB"/>
        </w:rPr>
        <w:t>-42 to 146 °C</w:t>
      </w:r>
      <w:r w:rsidR="00642972" w:rsidRPr="001565E8">
        <w:rPr>
          <w:noProof/>
          <w:lang w:eastAsia="en-GB"/>
        </w:rPr>
        <w:t xml:space="preserve"> (from DMTA)</w:t>
      </w:r>
      <w:r w:rsidRPr="001565E8">
        <w:rPr>
          <w:noProof/>
          <w:lang w:eastAsia="en-GB"/>
        </w:rPr>
        <w:t>, compared to those applicable to</w:t>
      </w:r>
      <w:r w:rsidR="006E59FD" w:rsidRPr="001565E8">
        <w:rPr>
          <w:noProof/>
          <w:lang w:eastAsia="en-GB"/>
        </w:rPr>
        <w:t xml:space="preserve"> SIS </w:t>
      </w:r>
      <w:r w:rsidRPr="001565E8">
        <w:rPr>
          <w:noProof/>
          <w:lang w:eastAsia="en-GB"/>
        </w:rPr>
        <w:t>thermoplastic elastomers, which span</w:t>
      </w:r>
      <w:r w:rsidR="00EA260B" w:rsidRPr="001565E8">
        <w:rPr>
          <w:noProof/>
          <w:lang w:eastAsia="en-GB"/>
        </w:rPr>
        <w:t xml:space="preserve"> </w:t>
      </w:r>
      <w:r w:rsidR="006E59FD" w:rsidRPr="001565E8">
        <w:rPr>
          <w:noProof/>
          <w:lang w:eastAsia="en-GB"/>
        </w:rPr>
        <w:t>-60 to 95</w:t>
      </w:r>
      <w:r w:rsidR="00EA260B" w:rsidRPr="001565E8">
        <w:rPr>
          <w:noProof/>
          <w:lang w:eastAsia="en-GB"/>
        </w:rPr>
        <w:t> </w:t>
      </w:r>
      <w:r w:rsidR="006E59FD" w:rsidRPr="001565E8">
        <w:rPr>
          <w:noProof/>
          <w:lang w:eastAsia="en-GB"/>
        </w:rPr>
        <w:t>°C.</w:t>
      </w:r>
      <w:r w:rsidRPr="001565E8">
        <w:t xml:space="preserve"> The related mechanical performances of the TBPEs and SIS are likely due to comparable entanglement molecular mass values, </w:t>
      </w:r>
      <w:r w:rsidRPr="001565E8">
        <w:rPr>
          <w:i/>
        </w:rPr>
        <w:t>M</w:t>
      </w:r>
      <w:r w:rsidRPr="001565E8">
        <w:rPr>
          <w:vertAlign w:val="subscript"/>
        </w:rPr>
        <w:t>e</w:t>
      </w:r>
      <w:r w:rsidRPr="001565E8">
        <w:t>, for</w:t>
      </w:r>
      <w:r w:rsidRPr="001565E8">
        <w:rPr>
          <w:vertAlign w:val="subscript"/>
        </w:rPr>
        <w:t xml:space="preserve"> </w:t>
      </w:r>
      <w:r w:rsidRPr="001565E8">
        <w:t>polyisoprene (6.1 kg mol</w:t>
      </w:r>
      <w:r w:rsidRPr="001565E8">
        <w:rPr>
          <w:vertAlign w:val="superscript"/>
        </w:rPr>
        <w:t>-1</w:t>
      </w:r>
      <w:r w:rsidRPr="001565E8">
        <w:t>) and PDL (5.9 kg mol</w:t>
      </w:r>
      <w:r w:rsidRPr="001565E8">
        <w:rPr>
          <w:vertAlign w:val="superscript"/>
        </w:rPr>
        <w:t>-1</w:t>
      </w:r>
      <w:r w:rsidRPr="001565E8">
        <w:t>).</w:t>
      </w:r>
      <w:r w:rsidRPr="001565E8">
        <w:fldChar w:fldCharType="begin"/>
      </w:r>
      <w:r w:rsidR="00F70F89" w:rsidRPr="001565E8">
        <w:instrText xml:space="preserve"> ADDIN EN.CITE &lt;EndNote&gt;&lt;Cite&gt;&lt;Author&gt;Tong&lt;/Author&gt;&lt;Year&gt;2000&lt;/Year&gt;&lt;RecNum&gt;121&lt;/RecNum&gt;&lt;DisplayText&gt;&lt;style face="superscript"&gt;84&lt;/style&gt;&lt;/DisplayText&gt;&lt;record&gt;&lt;rec-number&gt;121&lt;/rec-number&gt;&lt;foreign-keys&gt;&lt;key app="EN" db-id="pe0x59sfdx5vdneta275esxctfs0szw500w0" timestamp="1559302242"&gt;121&lt;/key&gt;&lt;/foreign-keys&gt;&lt;ref-type name="Journal Article"&gt;17&lt;/ref-type&gt;&lt;contributors&gt;&lt;authors&gt;&lt;author&gt;Tong, Jiang-Dong&lt;/author&gt;&lt;author&gt;Jerôme, Robert&lt;/author&gt;&lt;/authors&gt;&lt;/contributors&gt;&lt;titles&gt;&lt;title&gt;Dependence of the Ultimate Tensile Strength of Thermoplastic Elastomers of the Triblock Type on the Molecular Weight between Chain Entanglements of the Central Block&lt;/title&gt;&lt;secondary-title&gt;Macromolecules&lt;/secondary-title&gt;&lt;/titles&gt;&lt;periodical&gt;&lt;full-title&gt;Macromolecules&lt;/full-title&gt;&lt;/periodical&gt;&lt;pages&gt;1479-1481&lt;/pages&gt;&lt;volume&gt;33&lt;/volume&gt;&lt;number&gt;5&lt;/number&gt;&lt;dates&gt;&lt;year&gt;2000&lt;/year&gt;&lt;pub-dates&gt;&lt;date&gt;2000/03/01&lt;/date&gt;&lt;/pub-dates&gt;&lt;/dates&gt;&lt;publisher&gt;American Chemical Society&lt;/publisher&gt;&lt;isbn&gt;0024-9297&lt;/isbn&gt;&lt;urls&gt;&lt;related-urls&gt;&lt;url&gt;&lt;style face="underline" font="default" size="100%"&gt;https://doi.org/10.1021/ma990404f&lt;/style&gt;&lt;/url&gt;&lt;/related-urls&gt;&lt;/urls&gt;&lt;electronic-resource-num&gt;10.1021/ma990404f&lt;/electronic-resource-num&gt;&lt;/record&gt;&lt;/Cite&gt;&lt;/EndNote&gt;</w:instrText>
      </w:r>
      <w:r w:rsidRPr="001565E8">
        <w:fldChar w:fldCharType="separate"/>
      </w:r>
      <w:r w:rsidR="00F70F89" w:rsidRPr="001565E8">
        <w:rPr>
          <w:noProof/>
          <w:vertAlign w:val="superscript"/>
        </w:rPr>
        <w:t>84</w:t>
      </w:r>
      <w:r w:rsidRPr="001565E8">
        <w:fldChar w:fldCharType="end"/>
      </w:r>
      <w:r w:rsidRPr="001565E8">
        <w:t xml:space="preserve"> </w:t>
      </w:r>
    </w:p>
    <w:p w14:paraId="0ABD93F3" w14:textId="77777777" w:rsidR="008A4DC5" w:rsidRPr="001565E8" w:rsidRDefault="008A4DC5" w:rsidP="001A0D12">
      <w:pPr>
        <w:pStyle w:val="RSCB02ArticleText"/>
      </w:pPr>
    </w:p>
    <w:p w14:paraId="4B181413" w14:textId="3C90046A" w:rsidR="00C7061C" w:rsidRPr="001565E8" w:rsidRDefault="00B67B0D" w:rsidP="007F3960">
      <w:pPr>
        <w:pStyle w:val="RSCI02FigureSchemeChartwithtopbar"/>
        <w:spacing w:before="0" w:after="0"/>
        <w:jc w:val="center"/>
        <w:rPr>
          <w:noProof/>
          <w:lang w:eastAsia="en-GB"/>
        </w:rPr>
      </w:pPr>
      <w:r w:rsidRPr="001565E8">
        <w:rPr>
          <w:noProof/>
          <w:lang w:eastAsia="en-GB"/>
        </w:rPr>
        <w:lastRenderedPageBreak/>
        <w:drawing>
          <wp:inline distT="0" distB="0" distL="0" distR="0" wp14:anchorId="7C06233B" wp14:editId="72C27BDC">
            <wp:extent cx="3168015" cy="2228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7A_new.emf"/>
                    <pic:cNvPicPr/>
                  </pic:nvPicPr>
                  <pic:blipFill rotWithShape="1">
                    <a:blip r:embed="rId24" cstate="print">
                      <a:extLst>
                        <a:ext uri="{28A0092B-C50C-407E-A947-70E740481C1C}">
                          <a14:useLocalDpi xmlns:a14="http://schemas.microsoft.com/office/drawing/2010/main" val="0"/>
                        </a:ext>
                      </a:extLst>
                    </a:blip>
                    <a:srcRect t="3540" b="4431"/>
                    <a:stretch/>
                  </pic:blipFill>
                  <pic:spPr bwMode="auto">
                    <a:xfrm>
                      <a:off x="0" y="0"/>
                      <a:ext cx="3168015" cy="2228850"/>
                    </a:xfrm>
                    <a:prstGeom prst="rect">
                      <a:avLst/>
                    </a:prstGeom>
                    <a:ln>
                      <a:noFill/>
                    </a:ln>
                    <a:extLst>
                      <a:ext uri="{53640926-AAD7-44D8-BBD7-CCE9431645EC}">
                        <a14:shadowObscured xmlns:a14="http://schemas.microsoft.com/office/drawing/2010/main"/>
                      </a:ext>
                    </a:extLst>
                  </pic:spPr>
                </pic:pic>
              </a:graphicData>
            </a:graphic>
          </wp:inline>
        </w:drawing>
      </w:r>
    </w:p>
    <w:p w14:paraId="68917E37" w14:textId="49B619E3" w:rsidR="00D6524E" w:rsidRPr="001565E8" w:rsidRDefault="00896AEB" w:rsidP="00B67B0D">
      <w:pPr>
        <w:pStyle w:val="RSCI03FigureSchemeChartUncaptioned"/>
        <w:spacing w:before="0" w:after="0"/>
        <w:rPr>
          <w:noProof/>
          <w:sz w:val="14"/>
          <w:lang w:eastAsia="en-GB"/>
        </w:rPr>
      </w:pPr>
      <w:r w:rsidRPr="001565E8">
        <w:rPr>
          <w:noProof/>
          <w:sz w:val="14"/>
          <w:lang w:eastAsia="en-GB"/>
        </w:rPr>
        <w:drawing>
          <wp:inline distT="0" distB="0" distL="0" distR="0" wp14:anchorId="6A0C02BD" wp14:editId="27C4C858">
            <wp:extent cx="3167404" cy="217842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e 7B_new.emf"/>
                    <pic:cNvPicPr/>
                  </pic:nvPicPr>
                  <pic:blipFill rotWithShape="1">
                    <a:blip r:embed="rId25" cstate="print">
                      <a:extLst>
                        <a:ext uri="{28A0092B-C50C-407E-A947-70E740481C1C}">
                          <a14:useLocalDpi xmlns:a14="http://schemas.microsoft.com/office/drawing/2010/main" val="0"/>
                        </a:ext>
                      </a:extLst>
                    </a:blip>
                    <a:srcRect t="4071" b="5964"/>
                    <a:stretch/>
                  </pic:blipFill>
                  <pic:spPr bwMode="auto">
                    <a:xfrm>
                      <a:off x="0" y="0"/>
                      <a:ext cx="3168015" cy="2178843"/>
                    </a:xfrm>
                    <a:prstGeom prst="rect">
                      <a:avLst/>
                    </a:prstGeom>
                    <a:ln>
                      <a:noFill/>
                    </a:ln>
                    <a:extLst>
                      <a:ext uri="{53640926-AAD7-44D8-BBD7-CCE9431645EC}">
                        <a14:shadowObscured xmlns:a14="http://schemas.microsoft.com/office/drawing/2010/main"/>
                      </a:ext>
                    </a:extLst>
                  </pic:spPr>
                </pic:pic>
              </a:graphicData>
            </a:graphic>
          </wp:inline>
        </w:drawing>
      </w:r>
    </w:p>
    <w:p w14:paraId="1A26B87E" w14:textId="67ADC199" w:rsidR="00C7061C" w:rsidRPr="001565E8" w:rsidRDefault="00C7061C" w:rsidP="00A822D6">
      <w:pPr>
        <w:pStyle w:val="RSCI04CaptiontoFigureSchemeChart"/>
        <w:rPr>
          <w:noProof/>
          <w:lang w:eastAsia="en-GB"/>
        </w:rPr>
      </w:pPr>
      <w:r w:rsidRPr="001565E8">
        <w:rPr>
          <w:b/>
          <w:noProof/>
          <w:lang w:eastAsia="en-GB"/>
        </w:rPr>
        <w:t>Fig</w:t>
      </w:r>
      <w:r w:rsidR="00760CE5" w:rsidRPr="001565E8">
        <w:rPr>
          <w:b/>
          <w:noProof/>
          <w:lang w:eastAsia="en-GB"/>
        </w:rPr>
        <w:t>.</w:t>
      </w:r>
      <w:r w:rsidRPr="001565E8">
        <w:rPr>
          <w:b/>
          <w:noProof/>
          <w:lang w:eastAsia="en-GB"/>
        </w:rPr>
        <w:t xml:space="preserve"> </w:t>
      </w:r>
      <w:r w:rsidR="00E7793E" w:rsidRPr="001565E8">
        <w:rPr>
          <w:b/>
          <w:noProof/>
          <w:lang w:eastAsia="en-GB"/>
        </w:rPr>
        <w:t>7</w:t>
      </w:r>
      <w:r w:rsidRPr="001565E8">
        <w:rPr>
          <w:noProof/>
          <w:lang w:eastAsia="en-GB"/>
        </w:rPr>
        <w:t xml:space="preserve"> </w:t>
      </w:r>
      <w:r w:rsidR="005E35BB" w:rsidRPr="001565E8">
        <w:t>Comparison of mechanical properties of TBPEs-6 to-9 with commercial TPEs. Do</w:t>
      </w:r>
      <w:r w:rsidR="00613E8D" w:rsidRPr="001565E8">
        <w:t>uble logarithm Ashby plots of A)</w:t>
      </w:r>
      <w:r w:rsidR="005E35BB" w:rsidRPr="001565E8">
        <w:t xml:space="preserve"> ultimate tensile strength (σ</w:t>
      </w:r>
      <w:r w:rsidR="005E35BB" w:rsidRPr="001565E8">
        <w:rPr>
          <w:vertAlign w:val="subscript"/>
        </w:rPr>
        <w:t>b</w:t>
      </w:r>
      <w:r w:rsidR="005E35BB" w:rsidRPr="001565E8">
        <w:t xml:space="preserve">) </w:t>
      </w:r>
      <w:r w:rsidR="00613E8D" w:rsidRPr="001565E8">
        <w:t xml:space="preserve">and B) </w:t>
      </w:r>
      <w:r w:rsidR="004919C2" w:rsidRPr="001565E8">
        <w:t>Young’s modulus (</w:t>
      </w:r>
      <w:r w:rsidR="004919C2" w:rsidRPr="001565E8">
        <w:rPr>
          <w:i/>
        </w:rPr>
        <w:t>E</w:t>
      </w:r>
      <w:r w:rsidR="004919C2" w:rsidRPr="001565E8">
        <w:rPr>
          <w:vertAlign w:val="subscript"/>
        </w:rPr>
        <w:t>y</w:t>
      </w:r>
      <w:r w:rsidR="004919C2" w:rsidRPr="001565E8">
        <w:t xml:space="preserve">) </w:t>
      </w:r>
      <w:r w:rsidR="005E35BB" w:rsidRPr="001565E8">
        <w:t>against elongation at break (ε</w:t>
      </w:r>
      <w:r w:rsidR="005E35BB" w:rsidRPr="001565E8">
        <w:rPr>
          <w:vertAlign w:val="subscript"/>
        </w:rPr>
        <w:t>b</w:t>
      </w:r>
      <w:r w:rsidR="005E35BB" w:rsidRPr="001565E8">
        <w:t>)</w:t>
      </w:r>
      <w:r w:rsidR="004919C2" w:rsidRPr="001565E8">
        <w:t xml:space="preserve">. </w:t>
      </w:r>
      <w:r w:rsidR="00FF4147" w:rsidRPr="001565E8">
        <w:t xml:space="preserve">SBS </w:t>
      </w:r>
      <w:r w:rsidR="005E35BB" w:rsidRPr="001565E8">
        <w:t>include</w:t>
      </w:r>
      <w:r w:rsidR="00FF4147" w:rsidRPr="001565E8">
        <w:t>s</w:t>
      </w:r>
      <w:r w:rsidR="005E35BB" w:rsidRPr="001565E8">
        <w:t xml:space="preserve"> Elastamax™ series from PolyOne Corporation, Vector® from Dexco Polymers, LLC and Kraton® D SBS linear triblock copolymers. </w:t>
      </w:r>
      <w:r w:rsidR="00FF4147" w:rsidRPr="001565E8">
        <w:t>SIS</w:t>
      </w:r>
      <w:r w:rsidR="005E35BB" w:rsidRPr="001565E8">
        <w:t xml:space="preserve"> include</w:t>
      </w:r>
      <w:r w:rsidR="00FF4147" w:rsidRPr="001565E8">
        <w:t>s</w:t>
      </w:r>
      <w:r w:rsidR="005E35BB" w:rsidRPr="001565E8">
        <w:t xml:space="preserve"> Kraton® D SIS linear triblock polymers, Hybrar™ series from Kurarary Co Ltd. and Kraton® G series with 0% oil content. SEBS= poly(styrene-</w:t>
      </w:r>
      <w:r w:rsidR="005E35BB" w:rsidRPr="001565E8">
        <w:rPr>
          <w:i/>
        </w:rPr>
        <w:t>b</w:t>
      </w:r>
      <w:r w:rsidR="005E35BB" w:rsidRPr="001565E8">
        <w:t>-ethylene-</w:t>
      </w:r>
      <w:r w:rsidR="005E35BB" w:rsidRPr="001565E8">
        <w:rPr>
          <w:i/>
        </w:rPr>
        <w:t>co</w:t>
      </w:r>
      <w:r w:rsidR="005E35BB" w:rsidRPr="001565E8">
        <w:t>-butylene-</w:t>
      </w:r>
      <w:r w:rsidR="005E35BB" w:rsidRPr="001565E8">
        <w:rPr>
          <w:i/>
        </w:rPr>
        <w:t>b</w:t>
      </w:r>
      <w:r w:rsidR="005E35BB" w:rsidRPr="001565E8">
        <w:t>-sytrene) including Kraton® G family. TPEs with polyamide hard blocks denoted as PEA include poly(ester-amides), poly(ether-ester-amides) and poly</w:t>
      </w:r>
      <w:r w:rsidR="004919C2" w:rsidRPr="001565E8">
        <w:t>(carbonate-ester-amides)</w:t>
      </w:r>
      <w:r w:rsidR="005E35BB" w:rsidRPr="001565E8">
        <w:t>. T</w:t>
      </w:r>
      <w:r w:rsidR="00A62BE8" w:rsidRPr="001565E8">
        <w:t xml:space="preserve">PO= thermoplastic olefins </w:t>
      </w:r>
      <w:r w:rsidR="005E35BB" w:rsidRPr="001565E8">
        <w:t>namely Elastamax™ series from PolyOne Corporation and Engage™ examples from Dow Chemical Company. TPV= thermodynamic vulcanizates</w:t>
      </w:r>
      <w:r w:rsidR="004919C2" w:rsidRPr="001565E8">
        <w:t>,</w:t>
      </w:r>
      <w:r w:rsidR="005E35BB" w:rsidRPr="001565E8">
        <w:t xml:space="preserve"> </w:t>
      </w:r>
      <w:r w:rsidR="004919C2" w:rsidRPr="001565E8">
        <w:t xml:space="preserve">COPE= copolyester thermoplastic elastomers, MPR = melt processable rubbers and </w:t>
      </w:r>
      <w:r w:rsidR="005E35BB" w:rsidRPr="001565E8">
        <w:t>TPU= thermoplastic polyu</w:t>
      </w:r>
      <w:r w:rsidR="00A62BE8" w:rsidRPr="001565E8">
        <w:t xml:space="preserve">rethanes to include ester- </w:t>
      </w:r>
      <w:r w:rsidR="005E35BB" w:rsidRPr="001565E8">
        <w:t>and ether-based. PLA/PLLA TPEs refers to those with P</w:t>
      </w:r>
      <w:r w:rsidR="004919C2" w:rsidRPr="001565E8">
        <w:t xml:space="preserve">DL or PyMCL soft blocks and </w:t>
      </w:r>
      <w:r w:rsidR="005E35BB" w:rsidRPr="001565E8">
        <w:t>PL</w:t>
      </w:r>
      <w:r w:rsidR="004919C2" w:rsidRPr="001565E8">
        <w:t>(</w:t>
      </w:r>
      <w:r w:rsidR="005E35BB" w:rsidRPr="001565E8">
        <w:t>L</w:t>
      </w:r>
      <w:r w:rsidR="004919C2" w:rsidRPr="001565E8">
        <w:t>)</w:t>
      </w:r>
      <w:r w:rsidR="005E35BB" w:rsidRPr="001565E8">
        <w:t xml:space="preserve">A hard domains reported within the literature (see </w:t>
      </w:r>
      <w:r w:rsidR="00594BCE" w:rsidRPr="001565E8">
        <w:t>Table S9</w:t>
      </w:r>
      <w:r w:rsidR="005E35BB" w:rsidRPr="001565E8">
        <w:t>). Operating temperature windows reported here for TBPE-6 to -9 and SIS/SBS</w:t>
      </w:r>
      <w:r w:rsidR="004919C2" w:rsidRPr="001565E8">
        <w:t xml:space="preserve"> </w:t>
      </w:r>
      <w:r w:rsidR="005E35BB" w:rsidRPr="001565E8">
        <w:t>TPEs are given in the bottom left hand corner.</w:t>
      </w:r>
      <w:r w:rsidR="0060752D" w:rsidRPr="001565E8">
        <w:fldChar w:fldCharType="begin"/>
      </w:r>
      <w:r w:rsidR="00F70F89" w:rsidRPr="001565E8">
        <w:instrText xml:space="preserve"> ADDIN EN.CITE &lt;EndNote&gt;&lt;Cite&gt;&lt;Author&gt;Shanks&lt;/Author&gt;&lt;Year&gt;2012&lt;/Year&gt;&lt;RecNum&gt;297&lt;/RecNum&gt;&lt;DisplayText&gt;&lt;style face="superscript"&gt;108&lt;/style&gt;&lt;/DisplayText&gt;&lt;record&gt;&lt;rec-number&gt;297&lt;/rec-number&gt;&lt;foreign-keys&gt;&lt;key app="EN" db-id="pe0x59sfdx5vdneta275esxctfs0szw500w0" timestamp="1579021045"&gt;297&lt;/key&gt;&lt;/foreign-keys&gt;&lt;ref-type name="Book Section"&gt;5&lt;/ref-type&gt;&lt;contributors&gt;&lt;authors&gt;&lt;author&gt;Shanks, Robert&lt;/author&gt;&lt;author&gt;Kong, Ing&lt;/author&gt;&lt;/authors&gt;&lt;/contributors&gt;&lt;titles&gt;&lt;title&gt;Thermoplastic Elastomers&lt;/title&gt;&lt;secondary-title&gt;Thermoplastic Elastomers&lt;/secondary-title&gt;&lt;/titles&gt;&lt;section&gt;Chapter 18&lt;/section&gt;&lt;dates&gt;&lt;year&gt;2012&lt;/year&gt;&lt;/dates&gt;&lt;isbn&gt;978-953-51-0346-2&lt;/isbn&gt;&lt;urls&gt;&lt;/urls&gt;&lt;electronic-resource-num&gt;10.5772/36807&lt;/electronic-resource-num&gt;&lt;/record&gt;&lt;/Cite&gt;&lt;/EndNote&gt;</w:instrText>
      </w:r>
      <w:r w:rsidR="0060752D" w:rsidRPr="001565E8">
        <w:fldChar w:fldCharType="separate"/>
      </w:r>
      <w:r w:rsidR="00F70F89" w:rsidRPr="001565E8">
        <w:rPr>
          <w:noProof/>
          <w:vertAlign w:val="superscript"/>
        </w:rPr>
        <w:t>108</w:t>
      </w:r>
      <w:r w:rsidR="0060752D" w:rsidRPr="001565E8">
        <w:fldChar w:fldCharType="end"/>
      </w:r>
      <w:r w:rsidR="005E35BB" w:rsidRPr="001565E8">
        <w:rPr>
          <w:rFonts w:ascii="Times New Roman" w:hAnsi="Times New Roman" w:cs="Times New Roman"/>
          <w:b/>
          <w:sz w:val="20"/>
        </w:rPr>
        <w:t xml:space="preserve"> </w:t>
      </w:r>
    </w:p>
    <w:p w14:paraId="35E95E52" w14:textId="71529168" w:rsidR="00987B69" w:rsidRPr="001565E8" w:rsidRDefault="00BA174F" w:rsidP="00134DA3">
      <w:pPr>
        <w:pStyle w:val="RSCB02ArticleText"/>
      </w:pPr>
      <w:r w:rsidRPr="001565E8">
        <w:tab/>
      </w:r>
      <w:r w:rsidR="006E59FD" w:rsidRPr="001565E8">
        <w:t xml:space="preserve">Comparing the TBPE </w:t>
      </w:r>
      <w:r w:rsidRPr="001565E8">
        <w:t xml:space="preserve">samples </w:t>
      </w:r>
      <w:r w:rsidR="006E59FD" w:rsidRPr="001565E8">
        <w:t>with</w:t>
      </w:r>
      <w:r w:rsidRPr="001565E8">
        <w:t xml:space="preserve"> sustainable aliphatic polyesters reported in the literature, </w:t>
      </w:r>
      <w:r w:rsidR="00735863" w:rsidRPr="001565E8">
        <w:t>such as PLLA-PDL-PLLA,</w:t>
      </w:r>
      <w:r w:rsidR="006E59FD" w:rsidRPr="001565E8">
        <w:t xml:space="preserve"> </w:t>
      </w:r>
      <w:r w:rsidR="00735863" w:rsidRPr="001565E8">
        <w:t xml:space="preserve">shows </w:t>
      </w:r>
      <w:r w:rsidR="006E59FD" w:rsidRPr="001565E8">
        <w:t>similar</w:t>
      </w:r>
      <w:r w:rsidR="0076776A" w:rsidRPr="001565E8">
        <w:t xml:space="preserve"> tensile strengths and elongations at break</w:t>
      </w:r>
      <w:r w:rsidR="00735863" w:rsidRPr="001565E8">
        <w:t xml:space="preserve">. </w:t>
      </w:r>
      <w:r w:rsidRPr="001565E8">
        <w:t xml:space="preserve">For example, </w:t>
      </w:r>
      <w:r w:rsidR="00735863" w:rsidRPr="001565E8">
        <w:t xml:space="preserve">TBPEs-6 to -9 </w:t>
      </w:r>
      <w:r w:rsidR="008B2D56" w:rsidRPr="001565E8">
        <w:t>show slightly higher Young’s m</w:t>
      </w:r>
      <w:r w:rsidRPr="001565E8">
        <w:t>oduli</w:t>
      </w:r>
      <w:r w:rsidR="00735863" w:rsidRPr="001565E8">
        <w:t xml:space="preserve"> (1.4-5 MPa) than the analogous </w:t>
      </w:r>
      <w:r w:rsidRPr="001565E8">
        <w:t xml:space="preserve">systems with </w:t>
      </w:r>
      <w:r w:rsidR="00735863" w:rsidRPr="001565E8">
        <w:t>PLA (1.0-1.1 MPa) or PLLA (2.0-2.9 MPa)</w:t>
      </w:r>
      <w:r w:rsidRPr="001565E8">
        <w:t xml:space="preserve"> </w:t>
      </w:r>
      <w:r w:rsidRPr="001565E8">
        <w:lastRenderedPageBreak/>
        <w:t>hard blocks</w:t>
      </w:r>
      <w:r w:rsidR="00735863" w:rsidRPr="001565E8">
        <w:t xml:space="preserve"> (</w:t>
      </w:r>
      <w:r w:rsidR="00764EDC" w:rsidRPr="001565E8">
        <w:t>Fig.</w:t>
      </w:r>
      <w:r w:rsidR="00735863" w:rsidRPr="001565E8">
        <w:t xml:space="preserve"> 6B). </w:t>
      </w:r>
      <w:r w:rsidRPr="001565E8">
        <w:t>Importantly, the</w:t>
      </w:r>
      <w:r w:rsidR="00735863" w:rsidRPr="001565E8">
        <w:t xml:space="preserve"> TBPE series </w:t>
      </w:r>
      <w:r w:rsidRPr="001565E8">
        <w:t xml:space="preserve">again </w:t>
      </w:r>
      <w:r w:rsidR="00735863" w:rsidRPr="001565E8">
        <w:t xml:space="preserve">show </w:t>
      </w:r>
      <w:r w:rsidR="006E59FD" w:rsidRPr="001565E8">
        <w:t>significantly higher</w:t>
      </w:r>
      <w:r w:rsidR="0076776A" w:rsidRPr="001565E8">
        <w:t xml:space="preserve"> upper service temperature</w:t>
      </w:r>
      <w:r w:rsidR="006E59FD" w:rsidRPr="001565E8">
        <w:t>s</w:t>
      </w:r>
      <w:r w:rsidR="00735863" w:rsidRPr="001565E8">
        <w:t xml:space="preserve"> than PLLA</w:t>
      </w:r>
      <w:r w:rsidRPr="001565E8">
        <w:t>/PLA</w:t>
      </w:r>
      <w:r w:rsidR="00735863" w:rsidRPr="001565E8">
        <w:t xml:space="preserve"> analogues</w:t>
      </w:r>
      <w:r w:rsidR="0076776A" w:rsidRPr="001565E8">
        <w:t xml:space="preserve"> (Table S5).</w:t>
      </w:r>
      <w:r w:rsidR="0076776A" w:rsidRPr="001565E8">
        <w:fldChar w:fldCharType="begin"/>
      </w:r>
      <w:r w:rsidR="00F70F89" w:rsidRPr="001565E8">
        <w:instrText xml:space="preserve"> ADDIN EN.CITE &lt;EndNote&gt;&lt;Cite&gt;&lt;Author&gt;Martello&lt;/Author&gt;&lt;Year&gt;2014&lt;/Year&gt;&lt;RecNum&gt;14&lt;/RecNum&gt;&lt;DisplayText&gt;&lt;style face="superscript"&gt;21&lt;/style&gt;&lt;/DisplayText&gt;&lt;record&gt;&lt;rec-number&gt;14&lt;/rec-number&gt;&lt;foreign-keys&gt;&lt;key app="EN" db-id="pe0x59sfdx5vdneta275esxctfs0szw500w0" timestamp="1558345964"&gt;14&lt;/key&gt;&lt;/foreign-keys&gt;&lt;ref-type name="Journal Article"&gt;17&lt;/ref-type&gt;&lt;contributors&gt;&lt;authors&gt;&lt;author&gt;Martello, Mark T.&lt;/author&gt;&lt;author&gt;Schneiderman, Deborah K.&lt;/author&gt;&lt;author&gt;Hillmyer, Marc A.&lt;/author&gt;&lt;/authors&gt;&lt;/contributors&gt;&lt;titles&gt;&lt;title&gt;Synthesis and Melt Processing of Sustainable Poly(ε-decalactone)-block-Poly(lactide) Multiblock Thermoplastic Elastomers&lt;/title&gt;&lt;secondary-title&gt;ACS Sustain. Chem. Eng. &lt;/secondary-title&gt;&lt;/titles&gt;&lt;pages&gt;2519-2526&lt;/pages&gt;&lt;volume&gt;2&lt;/volume&gt;&lt;number&gt;11&lt;/number&gt;&lt;dates&gt;&lt;year&gt;2014&lt;/year&gt;&lt;pub-dates&gt;&lt;date&gt;2014/11/03&lt;/date&gt;&lt;/pub-dates&gt;&lt;/dates&gt;&lt;publisher&gt;American Chemical Society&lt;/publisher&gt;&lt;urls&gt;&lt;related-urls&gt;&lt;url&gt;&lt;style face="underline" font="default" size="100%"&gt;https://doi.org/10.1021/sc500412a&lt;/style&gt;&lt;/url&gt;&lt;url&gt;&lt;style face="underline" font="default" size="100%"&gt;https://pubs.acs.org/doi/pdfplus/10.1021/sc500412a&lt;/style&gt;&lt;/url&gt;&lt;/related-urls&gt;&lt;/urls&gt;&lt;electronic-resource-num&gt;10.1021/sc500412a&lt;/electronic-resource-num&gt;&lt;/record&gt;&lt;/Cite&gt;&lt;/EndNote&gt;</w:instrText>
      </w:r>
      <w:r w:rsidR="0076776A" w:rsidRPr="001565E8">
        <w:fldChar w:fldCharType="separate"/>
      </w:r>
      <w:r w:rsidR="00B208D4" w:rsidRPr="001565E8">
        <w:rPr>
          <w:noProof/>
          <w:vertAlign w:val="superscript"/>
        </w:rPr>
        <w:t>21</w:t>
      </w:r>
      <w:r w:rsidR="0076776A" w:rsidRPr="001565E8">
        <w:fldChar w:fldCharType="end"/>
      </w:r>
      <w:r w:rsidR="0076776A" w:rsidRPr="001565E8">
        <w:t xml:space="preserve"> Recently, </w:t>
      </w:r>
      <w:r w:rsidRPr="001565E8">
        <w:t>a triblock of the form</w:t>
      </w:r>
      <w:r w:rsidR="0005066E" w:rsidRPr="001565E8">
        <w:t xml:space="preserve"> PLLA-</w:t>
      </w:r>
      <w:r w:rsidR="00735863" w:rsidRPr="001565E8">
        <w:t>PγMCL</w:t>
      </w:r>
      <w:r w:rsidR="0005066E" w:rsidRPr="001565E8">
        <w:t>-PLLA</w:t>
      </w:r>
      <w:r w:rsidR="00735863" w:rsidRPr="001565E8">
        <w:t xml:space="preserve"> [PγMCL = </w:t>
      </w:r>
      <w:r w:rsidR="0005066E" w:rsidRPr="001565E8">
        <w:t>poly(γ-methyl-</w:t>
      </w:r>
      <w:r w:rsidR="0005066E" w:rsidRPr="001565E8">
        <w:rPr>
          <w:rFonts w:ascii="Symbol" w:hAnsi="Symbol"/>
        </w:rPr>
        <w:t></w:t>
      </w:r>
      <w:r w:rsidR="0005066E" w:rsidRPr="001565E8">
        <w:t>-caprolactone</w:t>
      </w:r>
      <w:r w:rsidR="00735863" w:rsidRPr="001565E8">
        <w:t xml:space="preserve">)] showed </w:t>
      </w:r>
      <w:r w:rsidRPr="001565E8">
        <w:t>higher</w:t>
      </w:r>
      <w:r w:rsidR="00735863" w:rsidRPr="001565E8">
        <w:t xml:space="preserve"> tensile strength than the PDL analogue</w:t>
      </w:r>
      <w:r w:rsidRPr="001565E8">
        <w:t xml:space="preserve">, attributed to a </w:t>
      </w:r>
      <w:r w:rsidR="0005066E" w:rsidRPr="001565E8">
        <w:t xml:space="preserve">lower </w:t>
      </w:r>
      <w:r w:rsidR="0076776A" w:rsidRPr="001565E8">
        <w:rPr>
          <w:i/>
        </w:rPr>
        <w:t>M</w:t>
      </w:r>
      <w:r w:rsidR="0076776A" w:rsidRPr="001565E8">
        <w:rPr>
          <w:vertAlign w:val="subscript"/>
        </w:rPr>
        <w:t>e</w:t>
      </w:r>
      <w:r w:rsidR="0076776A" w:rsidRPr="001565E8">
        <w:t xml:space="preserve"> </w:t>
      </w:r>
      <w:r w:rsidR="0005066E" w:rsidRPr="001565E8">
        <w:t>of</w:t>
      </w:r>
      <w:r w:rsidR="0076776A" w:rsidRPr="001565E8">
        <w:t xml:space="preserve"> 2.8-2.9 kg mol</w:t>
      </w:r>
      <w:r w:rsidR="0076776A" w:rsidRPr="001565E8">
        <w:rPr>
          <w:vertAlign w:val="superscript"/>
        </w:rPr>
        <w:t>-1</w:t>
      </w:r>
      <w:r w:rsidR="0076776A" w:rsidRPr="001565E8">
        <w:t>.</w:t>
      </w:r>
      <w:r w:rsidR="0076776A" w:rsidRPr="001565E8">
        <w:fldChar w:fldCharType="begin"/>
      </w:r>
      <w:r w:rsidR="006E121B" w:rsidRPr="001565E8">
        <w:instrText xml:space="preserve"> ADDIN EN.CITE &lt;EndNote&gt;&lt;Cite&gt;&lt;Author&gt;Watts&lt;/Author&gt;&lt;Year&gt;2017&lt;/Year&gt;&lt;RecNum&gt;81&lt;/RecNum&gt;&lt;DisplayText&gt;&lt;style face="superscript"&gt;24&lt;/style&gt;&lt;/DisplayText&gt;&lt;record&gt;&lt;rec-number&gt;81&lt;/rec-number&gt;&lt;foreign-keys&gt;&lt;key app="EN" db-id="pe0x59sfdx5vdneta275esxctfs0szw500w0" timestamp="1558372160"&gt;81&lt;/key&gt;&lt;/foreign-keys&gt;&lt;ref-type name="Journal Article"&gt;17&lt;/ref-type&gt;&lt;contributors&gt;&lt;authors&gt;&lt;author&gt;Watts, Annabelle&lt;/author&gt;&lt;author&gt;Kurokawa, Naruki&lt;/author&gt;&lt;author&gt;Hillmyer, Marc A.&lt;/author&gt;&lt;/authors&gt;&lt;/contributors&gt;&lt;titles&gt;&lt;title&gt;Strong, Resilient, and Sustainable Aliphatic Polyester Thermoplastic Elastomers&lt;/title&gt;&lt;secondary-title&gt;Biomacromolecules&lt;/secondary-title&gt;&lt;/titles&gt;&lt;periodical&gt;&lt;full-title&gt;Biomacromolecules&lt;/full-title&gt;&lt;/periodical&gt;&lt;pages&gt;1845-1854&lt;/pages&gt;&lt;volume&gt;18&lt;/volume&gt;&lt;number&gt;6&lt;/number&gt;&lt;dates&gt;&lt;year&gt;2017&lt;/year&gt;&lt;pub-dates&gt;&lt;date&gt;2017/06/12&lt;/date&gt;&lt;/pub-dates&gt;&lt;/dates&gt;&lt;publisher&gt;American Chemical Society&lt;/publisher&gt;&lt;isbn&gt;1525-7797&lt;/isbn&gt;&lt;urls&gt;&lt;related-urls&gt;&lt;url&gt;https://doi.org/10.1021/acs.biomac.7b00283&lt;/url&gt;&lt;url&gt;https://pubs.acs.org/doi/pdfplus/10.1021/acs.biomac.7b00283&lt;/url&gt;&lt;/related-urls&gt;&lt;/urls&gt;&lt;electronic-resource-num&gt;10.1021/acs.biomac.7b00283&lt;/electronic-resource-num&gt;&lt;/record&gt;&lt;/Cite&gt;&lt;/EndNote&gt;</w:instrText>
      </w:r>
      <w:r w:rsidR="0076776A" w:rsidRPr="001565E8">
        <w:fldChar w:fldCharType="separate"/>
      </w:r>
      <w:r w:rsidR="00B208D4" w:rsidRPr="001565E8">
        <w:rPr>
          <w:noProof/>
          <w:vertAlign w:val="superscript"/>
        </w:rPr>
        <w:t>24</w:t>
      </w:r>
      <w:r w:rsidR="0076776A" w:rsidRPr="001565E8">
        <w:fldChar w:fldCharType="end"/>
      </w:r>
      <w:r w:rsidR="0076776A" w:rsidRPr="001565E8">
        <w:t xml:space="preserve"> </w:t>
      </w:r>
      <w:r w:rsidRPr="001565E8">
        <w:t>In future, it</w:t>
      </w:r>
      <w:r w:rsidR="00735863" w:rsidRPr="001565E8">
        <w:t xml:space="preserve"> would be</w:t>
      </w:r>
      <w:r w:rsidRPr="001565E8">
        <w:t xml:space="preserve"> interesting</w:t>
      </w:r>
      <w:r w:rsidR="00735863" w:rsidRPr="001565E8">
        <w:t xml:space="preserve"> to</w:t>
      </w:r>
      <w:r w:rsidR="0005066E" w:rsidRPr="001565E8">
        <w:t xml:space="preserve"> </w:t>
      </w:r>
      <w:r w:rsidR="0076776A" w:rsidRPr="001565E8">
        <w:t>combine the rigid polyester blocks</w:t>
      </w:r>
      <w:r w:rsidRPr="001565E8">
        <w:t xml:space="preserve"> (PE)</w:t>
      </w:r>
      <w:r w:rsidR="0005066E" w:rsidRPr="001565E8">
        <w:t xml:space="preserve"> reported </w:t>
      </w:r>
      <w:r w:rsidRPr="001565E8">
        <w:t>here</w:t>
      </w:r>
      <w:r w:rsidR="00735863" w:rsidRPr="001565E8">
        <w:t xml:space="preserve"> </w:t>
      </w:r>
      <w:r w:rsidR="0076776A" w:rsidRPr="001565E8">
        <w:t xml:space="preserve">with </w:t>
      </w:r>
      <w:r w:rsidR="0005066E" w:rsidRPr="001565E8">
        <w:t xml:space="preserve">PγMCL </w:t>
      </w:r>
      <w:r w:rsidR="0076776A" w:rsidRPr="001565E8">
        <w:t>soft blocks</w:t>
      </w:r>
      <w:r w:rsidRPr="001565E8">
        <w:t xml:space="preserve"> to optimize for applications requiring greater tensile strength</w:t>
      </w:r>
      <w:r w:rsidR="0076776A" w:rsidRPr="001565E8">
        <w:t xml:space="preserve">. </w:t>
      </w:r>
      <w:r w:rsidRPr="001565E8">
        <w:t xml:space="preserve">The previously reported </w:t>
      </w:r>
      <w:r w:rsidR="0005066E" w:rsidRPr="001565E8">
        <w:t>multi-block polyester-</w:t>
      </w:r>
      <w:r w:rsidR="0076776A" w:rsidRPr="001565E8">
        <w:t xml:space="preserve">urethane </w:t>
      </w:r>
      <w:r w:rsidRPr="001565E8">
        <w:t xml:space="preserve">shows higher toughness </w:t>
      </w:r>
      <w:r w:rsidR="000E65A6" w:rsidRPr="001565E8">
        <w:t>than the</w:t>
      </w:r>
      <w:r w:rsidR="0005066E" w:rsidRPr="001565E8">
        <w:t xml:space="preserve"> </w:t>
      </w:r>
      <w:r w:rsidRPr="001565E8">
        <w:t>TBPE-6 or -7 (which have equivalent overall hard block contents)</w:t>
      </w:r>
      <w:r w:rsidR="0076776A" w:rsidRPr="001565E8">
        <w:t>. Th</w:t>
      </w:r>
      <w:r w:rsidR="0005066E" w:rsidRPr="001565E8">
        <w:t>is</w:t>
      </w:r>
      <w:r w:rsidR="0076776A" w:rsidRPr="001565E8">
        <w:t xml:space="preserve"> enhanced toughness may </w:t>
      </w:r>
      <w:r w:rsidR="0005066E" w:rsidRPr="001565E8">
        <w:t>arise from</w:t>
      </w:r>
      <w:r w:rsidRPr="001565E8">
        <w:t xml:space="preserve"> multi-block configurations increasing</w:t>
      </w:r>
      <w:r w:rsidR="0076776A" w:rsidRPr="001565E8">
        <w:t xml:space="preserve"> bridging domain</w:t>
      </w:r>
      <w:r w:rsidR="0005066E" w:rsidRPr="001565E8">
        <w:t xml:space="preserve"> density</w:t>
      </w:r>
      <w:r w:rsidR="0076776A" w:rsidRPr="001565E8">
        <w:t xml:space="preserve"> between hard segments.</w:t>
      </w:r>
      <w:r w:rsidR="0076776A" w:rsidRPr="001565E8">
        <w:fldChar w:fldCharType="begin"/>
      </w:r>
      <w:r w:rsidR="00F70F89" w:rsidRPr="001565E8">
        <w:instrText xml:space="preserve"> ADDIN EN.CITE &lt;EndNote&gt;&lt;Cite&gt;&lt;Author&gt;Martello&lt;/Author&gt;&lt;Year&gt;2014&lt;/Year&gt;&lt;RecNum&gt;14&lt;/RecNum&gt;&lt;DisplayText&gt;&lt;style face="superscript"&gt;21&lt;/style&gt;&lt;/DisplayText&gt;&lt;record&gt;&lt;rec-number&gt;14&lt;/rec-number&gt;&lt;foreign-keys&gt;&lt;key app="EN" db-id="pe0x59sfdx5vdneta275esxctfs0szw500w0" timestamp="1558345964"&gt;14&lt;/key&gt;&lt;/foreign-keys&gt;&lt;ref-type name="Journal Article"&gt;17&lt;/ref-type&gt;&lt;contributors&gt;&lt;authors&gt;&lt;author&gt;Martello, Mark T.&lt;/author&gt;&lt;author&gt;Schneiderman, Deborah K.&lt;/author&gt;&lt;author&gt;Hillmyer, Marc A.&lt;/author&gt;&lt;/authors&gt;&lt;/contributors&gt;&lt;titles&gt;&lt;title&gt;Synthesis and Melt Processing of Sustainable Poly(ε-decalactone)-block-Poly(lactide) Multiblock Thermoplastic Elastomers&lt;/title&gt;&lt;secondary-title&gt;ACS Sustain. Chem. Eng. &lt;/secondary-title&gt;&lt;/titles&gt;&lt;pages&gt;2519-2526&lt;/pages&gt;&lt;volume&gt;2&lt;/volume&gt;&lt;number&gt;11&lt;/number&gt;&lt;dates&gt;&lt;year&gt;2014&lt;/year&gt;&lt;pub-dates&gt;&lt;date&gt;2014/11/03&lt;/date&gt;&lt;/pub-dates&gt;&lt;/dates&gt;&lt;publisher&gt;American Chemical Society&lt;/publisher&gt;&lt;urls&gt;&lt;related-urls&gt;&lt;url&gt;&lt;style face="underline" font="default" size="100%"&gt;https://doi.org/10.1021/sc500412a&lt;/style&gt;&lt;/url&gt;&lt;url&gt;&lt;style face="underline" font="default" size="100%"&gt;https://pubs.acs.org/doi/pdfplus/10.1021/sc500412a&lt;/style&gt;&lt;/url&gt;&lt;/related-urls&gt;&lt;/urls&gt;&lt;electronic-resource-num&gt;10.1021/sc500412a&lt;/electronic-resource-num&gt;&lt;/record&gt;&lt;/Cite&gt;&lt;/EndNote&gt;</w:instrText>
      </w:r>
      <w:r w:rsidR="0076776A" w:rsidRPr="001565E8">
        <w:fldChar w:fldCharType="separate"/>
      </w:r>
      <w:r w:rsidR="00B208D4" w:rsidRPr="001565E8">
        <w:rPr>
          <w:noProof/>
          <w:vertAlign w:val="superscript"/>
        </w:rPr>
        <w:t>21</w:t>
      </w:r>
      <w:r w:rsidR="0076776A" w:rsidRPr="001565E8">
        <w:fldChar w:fldCharType="end"/>
      </w:r>
      <w:r w:rsidR="0076776A" w:rsidRPr="001565E8">
        <w:t xml:space="preserve"> </w:t>
      </w:r>
      <w:r w:rsidR="000E65A6" w:rsidRPr="001565E8">
        <w:t>A</w:t>
      </w:r>
      <w:r w:rsidRPr="001565E8">
        <w:t xml:space="preserve">nother area for future investigation would be </w:t>
      </w:r>
      <w:r w:rsidR="000E65A6" w:rsidRPr="001565E8">
        <w:t xml:space="preserve">to </w:t>
      </w:r>
      <w:r w:rsidR="00735863" w:rsidRPr="001565E8">
        <w:t>prepare multi-block polyester</w:t>
      </w:r>
      <w:r w:rsidRPr="001565E8">
        <w:t>s at analogous volume fractions of PE</w:t>
      </w:r>
      <w:r w:rsidR="00735863" w:rsidRPr="001565E8">
        <w:t xml:space="preserve"> </w:t>
      </w:r>
      <w:r w:rsidR="00134DA3" w:rsidRPr="001565E8">
        <w:t>so as to better understand the influence of block structures, and phase behaviours, on mechanical performances</w:t>
      </w:r>
      <w:r w:rsidR="000E65A6" w:rsidRPr="001565E8">
        <w:t xml:space="preserve">. </w:t>
      </w:r>
      <w:r w:rsidR="00134DA3" w:rsidRPr="001565E8">
        <w:t xml:space="preserve">Finally, </w:t>
      </w:r>
      <w:r w:rsidR="000E65A6" w:rsidRPr="001565E8">
        <w:t xml:space="preserve">triblock polyesters </w:t>
      </w:r>
      <w:r w:rsidR="00134DA3" w:rsidRPr="001565E8">
        <w:t xml:space="preserve">could be prepared from </w:t>
      </w:r>
      <w:r w:rsidR="000E65A6" w:rsidRPr="001565E8">
        <w:rPr>
          <w:rStyle w:val="06CHeading"/>
          <w:rFonts w:asciiTheme="minorHAnsi" w:hAnsiTheme="minorHAnsi"/>
          <w:b w:val="0"/>
          <w:smallCaps w:val="0"/>
        </w:rPr>
        <w:t>vinyl-CHO</w:t>
      </w:r>
      <w:r w:rsidR="00134DA3" w:rsidRPr="001565E8">
        <w:rPr>
          <w:rStyle w:val="06CHeading"/>
          <w:rFonts w:asciiTheme="minorHAnsi" w:hAnsiTheme="minorHAnsi"/>
          <w:b w:val="0"/>
          <w:smallCaps w:val="0"/>
        </w:rPr>
        <w:t xml:space="preserve"> which would enable</w:t>
      </w:r>
      <w:r w:rsidR="000E65A6" w:rsidRPr="001565E8">
        <w:rPr>
          <w:rStyle w:val="06CHeading"/>
          <w:rFonts w:asciiTheme="minorHAnsi" w:hAnsiTheme="minorHAnsi"/>
          <w:b w:val="0"/>
          <w:smallCaps w:val="0"/>
        </w:rPr>
        <w:t xml:space="preserve"> </w:t>
      </w:r>
      <w:r w:rsidR="00652019" w:rsidRPr="001565E8">
        <w:rPr>
          <w:rStyle w:val="06CHeading"/>
          <w:rFonts w:asciiTheme="minorHAnsi" w:hAnsiTheme="minorHAnsi"/>
          <w:b w:val="0"/>
          <w:smallCaps w:val="0"/>
        </w:rPr>
        <w:t>post-functi</w:t>
      </w:r>
      <w:r w:rsidR="000E65A6" w:rsidRPr="001565E8">
        <w:rPr>
          <w:rStyle w:val="06CHeading"/>
          <w:rFonts w:asciiTheme="minorHAnsi" w:hAnsiTheme="minorHAnsi"/>
          <w:b w:val="0"/>
          <w:smallCaps w:val="0"/>
        </w:rPr>
        <w:t>onalization</w:t>
      </w:r>
      <w:r w:rsidR="00735863" w:rsidRPr="001565E8">
        <w:rPr>
          <w:rStyle w:val="06CHeading"/>
          <w:rFonts w:asciiTheme="minorHAnsi" w:hAnsiTheme="minorHAnsi"/>
          <w:b w:val="0"/>
          <w:smallCaps w:val="0"/>
        </w:rPr>
        <w:t xml:space="preserve"> </w:t>
      </w:r>
      <w:r w:rsidR="00134DA3" w:rsidRPr="001565E8">
        <w:rPr>
          <w:rStyle w:val="06CHeading"/>
          <w:rFonts w:asciiTheme="minorHAnsi" w:hAnsiTheme="minorHAnsi"/>
          <w:b w:val="0"/>
          <w:smallCaps w:val="0"/>
        </w:rPr>
        <w:t xml:space="preserve">reactions, such as cross-linking or hydroxyl group installation, which would be expected </w:t>
      </w:r>
      <w:r w:rsidR="00652019" w:rsidRPr="001565E8">
        <w:rPr>
          <w:rStyle w:val="06CHeading"/>
          <w:rFonts w:asciiTheme="minorHAnsi" w:hAnsiTheme="minorHAnsi"/>
          <w:b w:val="0"/>
          <w:smallCaps w:val="0"/>
        </w:rPr>
        <w:t xml:space="preserve">to </w:t>
      </w:r>
      <w:r w:rsidR="00134DA3" w:rsidRPr="001565E8">
        <w:rPr>
          <w:rStyle w:val="06CHeading"/>
          <w:rFonts w:asciiTheme="minorHAnsi" w:hAnsiTheme="minorHAnsi"/>
          <w:b w:val="0"/>
          <w:smallCaps w:val="0"/>
        </w:rPr>
        <w:t>allow moderation of</w:t>
      </w:r>
      <w:r w:rsidR="00652019" w:rsidRPr="001565E8">
        <w:rPr>
          <w:rStyle w:val="06CHeading"/>
          <w:rFonts w:asciiTheme="minorHAnsi" w:hAnsiTheme="minorHAnsi"/>
          <w:b w:val="0"/>
          <w:smallCaps w:val="0"/>
        </w:rPr>
        <w:t xml:space="preserve"> </w:t>
      </w:r>
      <w:r w:rsidR="00134DA3" w:rsidRPr="001565E8">
        <w:rPr>
          <w:rStyle w:val="06CHeading"/>
          <w:rFonts w:asciiTheme="minorHAnsi" w:hAnsiTheme="minorHAnsi"/>
          <w:b w:val="0"/>
          <w:smallCaps w:val="0"/>
        </w:rPr>
        <w:t xml:space="preserve">polyester mechanical properties and </w:t>
      </w:r>
      <w:r w:rsidR="000E65A6" w:rsidRPr="001565E8">
        <w:rPr>
          <w:rStyle w:val="06CHeading"/>
          <w:rFonts w:asciiTheme="minorHAnsi" w:hAnsiTheme="minorHAnsi"/>
          <w:b w:val="0"/>
          <w:smallCaps w:val="0"/>
        </w:rPr>
        <w:t>hydrophilicity.</w:t>
      </w:r>
      <w:r w:rsidR="00134DA3" w:rsidRPr="001565E8">
        <w:t xml:space="preserve"> Overall, the </w:t>
      </w:r>
      <w:r w:rsidR="0016064C" w:rsidRPr="001565E8">
        <w:t xml:space="preserve">properties of </w:t>
      </w:r>
      <w:r w:rsidR="0005066E" w:rsidRPr="001565E8">
        <w:t>the</w:t>
      </w:r>
      <w:r w:rsidR="0016064C" w:rsidRPr="001565E8">
        <w:t xml:space="preserve"> TPBE</w:t>
      </w:r>
      <w:r w:rsidR="0005066E" w:rsidRPr="001565E8">
        <w:t>s</w:t>
      </w:r>
      <w:r w:rsidR="0016064C" w:rsidRPr="001565E8">
        <w:t xml:space="preserve"> fall within the range of highly resilient </w:t>
      </w:r>
      <w:r w:rsidR="00134DA3" w:rsidRPr="001565E8">
        <w:t xml:space="preserve">synthetic </w:t>
      </w:r>
      <w:r w:rsidR="0016064C" w:rsidRPr="001565E8">
        <w:t xml:space="preserve">elastomers used </w:t>
      </w:r>
      <w:r w:rsidR="00134DA3" w:rsidRPr="001565E8">
        <w:t xml:space="preserve">to mimic </w:t>
      </w:r>
      <w:r w:rsidR="0016064C" w:rsidRPr="001565E8">
        <w:t>natural</w:t>
      </w:r>
      <w:r w:rsidR="00735863" w:rsidRPr="001565E8">
        <w:t xml:space="preserve"> </w:t>
      </w:r>
      <w:r w:rsidR="00134DA3" w:rsidRPr="001565E8">
        <w:t xml:space="preserve">products </w:t>
      </w:r>
      <w:r w:rsidR="0005066E" w:rsidRPr="001565E8">
        <w:t>R</w:t>
      </w:r>
      <w:r w:rsidR="0016064C" w:rsidRPr="001565E8">
        <w:t>esilin</w:t>
      </w:r>
      <w:r w:rsidR="00735863" w:rsidRPr="001565E8">
        <w:t xml:space="preserve"> or Elastin</w:t>
      </w:r>
      <w:r w:rsidR="0016064C" w:rsidRPr="001565E8">
        <w:t>. Resilin is an elastomeric protein</w:t>
      </w:r>
      <w:r w:rsidR="00134DA3" w:rsidRPr="001565E8">
        <w:t>,</w:t>
      </w:r>
      <w:r w:rsidR="0016064C" w:rsidRPr="001565E8">
        <w:t xml:space="preserve"> found in insects</w:t>
      </w:r>
      <w:r w:rsidR="00134DA3" w:rsidRPr="001565E8">
        <w:t>,</w:t>
      </w:r>
      <w:r w:rsidR="0016064C" w:rsidRPr="001565E8">
        <w:t xml:space="preserve"> </w:t>
      </w:r>
      <w:r w:rsidR="0005066E" w:rsidRPr="001565E8">
        <w:t xml:space="preserve">and </w:t>
      </w:r>
      <w:r w:rsidR="00134DA3" w:rsidRPr="001565E8">
        <w:t xml:space="preserve">shows </w:t>
      </w:r>
      <w:r w:rsidR="0016064C" w:rsidRPr="001565E8">
        <w:t xml:space="preserve">high </w:t>
      </w:r>
      <w:r w:rsidR="00134DA3" w:rsidRPr="001565E8">
        <w:t xml:space="preserve">tensile </w:t>
      </w:r>
      <w:r w:rsidR="0016064C" w:rsidRPr="001565E8">
        <w:t xml:space="preserve">strain (300%), low stiffness (0.6-2 MPa) and high resilience (92%). Biocompatible polymers showing equivalent mechanical properties are of interest for </w:t>
      </w:r>
      <w:r w:rsidR="0005066E" w:rsidRPr="001565E8">
        <w:t xml:space="preserve">the </w:t>
      </w:r>
      <w:r w:rsidR="0016064C" w:rsidRPr="001565E8">
        <w:t xml:space="preserve">engineering </w:t>
      </w:r>
      <w:r w:rsidR="0005066E" w:rsidRPr="001565E8">
        <w:t>of replacement</w:t>
      </w:r>
      <w:r w:rsidR="0016064C" w:rsidRPr="001565E8">
        <w:t xml:space="preserve"> muscle, cartilage </w:t>
      </w:r>
      <w:r w:rsidR="0005066E" w:rsidRPr="001565E8">
        <w:t>or</w:t>
      </w:r>
      <w:r w:rsidR="0016064C" w:rsidRPr="001565E8">
        <w:t xml:space="preserve"> cardiovascular tissue</w:t>
      </w:r>
      <w:r w:rsidR="00134DA3" w:rsidRPr="001565E8">
        <w:t xml:space="preserve"> and the TBPEs should be particularly interesting as they show some of the highest strain to break values yet reported</w:t>
      </w:r>
      <w:r w:rsidR="0016064C" w:rsidRPr="001565E8">
        <w:t>.</w:t>
      </w:r>
      <w:r w:rsidR="0016064C" w:rsidRPr="001565E8">
        <w:fldChar w:fldCharType="begin"/>
      </w:r>
      <w:r w:rsidR="00F70F89" w:rsidRPr="001565E8">
        <w:instrText xml:space="preserve"> ADDIN EN.CITE &lt;EndNote&gt;&lt;Cite&gt;&lt;Author&gt;Wang&lt;/Author&gt;&lt;Year&gt;2016&lt;/Year&gt;&lt;RecNum&gt;54&lt;/RecNum&gt;&lt;DisplayText&gt;&lt;style face="superscript"&gt;87&lt;/style&gt;&lt;/DisplayText&gt;&lt;record&gt;&lt;rec-number&gt;54&lt;/rec-number&gt;&lt;foreign-keys&gt;&lt;key app="EN" db-id="pe0x59sfdx5vdneta275esxctfs0szw500w0" timestamp="1558358022"&gt;54&lt;/key&gt;&lt;/foreign-keys&gt;&lt;ref-type name="Journal Article"&gt;17&lt;/ref-type&gt;&lt;contributors&gt;&lt;authors&gt;&lt;author&gt;Wang, Zhongkai&lt;/author&gt;&lt;author&gt;Yuan, Liang&lt;/author&gt;&lt;author&gt;Jiang, Feng&lt;/author&gt;&lt;author&gt;Zhang, Yaqiong&lt;/author&gt;&lt;author&gt;Wang, Zhigang&lt;/author&gt;&lt;author&gt;Tang, Chuanbing&lt;/author&gt;&lt;/authors&gt;&lt;/contributors&gt;&lt;titles&gt;&lt;title&gt;Bioinspired High Resilient Elastomers to Mimic Resilin&lt;/title&gt;&lt;secondary-title&gt;ACS Macro Lett.&lt;/secondary-title&gt;&lt;/titles&gt;&lt;periodical&gt;&lt;full-title&gt;ACS Macro Lett.&lt;/full-title&gt;&lt;/periodical&gt;&lt;pages&gt;220-223&lt;/pages&gt;&lt;volume&gt;5&lt;/volume&gt;&lt;number&gt;2&lt;/number&gt;&lt;dates&gt;&lt;year&gt;2016&lt;/year&gt;&lt;pub-dates&gt;&lt;date&gt;2016/02/16&lt;/date&gt;&lt;/pub-dates&gt;&lt;/dates&gt;&lt;publisher&gt;American Chemical Society&lt;/publisher&gt;&lt;urls&gt;&lt;related-urls&gt;&lt;url&gt;&lt;style face="underline" font="default" size="100%"&gt;https://doi.org/10.1021/acsmacrolett.5b00843&lt;/style&gt;&lt;/url&gt;&lt;url&gt;&lt;style face="underline" font="default" size="100%"&gt;https://pubs.acs.org/doi/pdfplus/10.1021/acsmacrolett.5b00843&lt;/style&gt;&lt;/url&gt;&lt;/related-urls&gt;&lt;/urls&gt;&lt;electronic-resource-num&gt;10.1021/acsmacrolett.5b00843&lt;/electronic-resource-num&gt;&lt;/record&gt;&lt;/Cite&gt;&lt;/EndNote&gt;</w:instrText>
      </w:r>
      <w:r w:rsidR="0016064C" w:rsidRPr="001565E8">
        <w:fldChar w:fldCharType="separate"/>
      </w:r>
      <w:r w:rsidR="00F70F89" w:rsidRPr="001565E8">
        <w:rPr>
          <w:noProof/>
          <w:vertAlign w:val="superscript"/>
        </w:rPr>
        <w:t>87</w:t>
      </w:r>
      <w:r w:rsidR="0016064C" w:rsidRPr="001565E8">
        <w:fldChar w:fldCharType="end"/>
      </w:r>
      <w:r w:rsidR="0016064C" w:rsidRPr="001565E8">
        <w:t xml:space="preserve"> </w:t>
      </w:r>
    </w:p>
    <w:p w14:paraId="0FB08613" w14:textId="655AD1A8" w:rsidR="0016064C" w:rsidRPr="001565E8" w:rsidRDefault="000E65A6" w:rsidP="00661889">
      <w:pPr>
        <w:pStyle w:val="RSCB02ArticleText"/>
        <w:ind w:firstLine="284"/>
      </w:pPr>
      <w:r w:rsidRPr="001565E8">
        <w:rPr>
          <w:rStyle w:val="06CHeading"/>
          <w:rFonts w:asciiTheme="minorHAnsi" w:hAnsiTheme="minorHAnsi"/>
          <w:b w:val="0"/>
          <w:smallCaps w:val="0"/>
        </w:rPr>
        <w:t>Further work is</w:t>
      </w:r>
      <w:r w:rsidR="00134DA3" w:rsidRPr="001565E8">
        <w:rPr>
          <w:rStyle w:val="06CHeading"/>
          <w:rFonts w:asciiTheme="minorHAnsi" w:hAnsiTheme="minorHAnsi"/>
          <w:b w:val="0"/>
          <w:smallCaps w:val="0"/>
        </w:rPr>
        <w:t xml:space="preserve"> certainly</w:t>
      </w:r>
      <w:r w:rsidRPr="001565E8">
        <w:rPr>
          <w:rStyle w:val="06CHeading"/>
          <w:rFonts w:asciiTheme="minorHAnsi" w:hAnsiTheme="minorHAnsi"/>
          <w:b w:val="0"/>
          <w:smallCaps w:val="0"/>
        </w:rPr>
        <w:t xml:space="preserve"> required to </w:t>
      </w:r>
      <w:r w:rsidR="00134DA3" w:rsidRPr="001565E8">
        <w:rPr>
          <w:rStyle w:val="06CHeading"/>
          <w:rFonts w:asciiTheme="minorHAnsi" w:hAnsiTheme="minorHAnsi"/>
          <w:b w:val="0"/>
          <w:smallCaps w:val="0"/>
        </w:rPr>
        <w:t>optimise properties and</w:t>
      </w:r>
      <w:r w:rsidRPr="001565E8">
        <w:rPr>
          <w:rStyle w:val="06CHeading"/>
          <w:rFonts w:asciiTheme="minorHAnsi" w:hAnsiTheme="minorHAnsi"/>
          <w:b w:val="0"/>
          <w:smallCaps w:val="0"/>
        </w:rPr>
        <w:t xml:space="preserve"> </w:t>
      </w:r>
      <w:r w:rsidR="00652019" w:rsidRPr="001565E8">
        <w:rPr>
          <w:rStyle w:val="06CHeading"/>
          <w:rFonts w:asciiTheme="minorHAnsi" w:hAnsiTheme="minorHAnsi"/>
          <w:b w:val="0"/>
          <w:smallCaps w:val="0"/>
        </w:rPr>
        <w:t>application</w:t>
      </w:r>
      <w:r w:rsidR="00134DA3" w:rsidRPr="001565E8">
        <w:rPr>
          <w:rStyle w:val="06CHeading"/>
          <w:rFonts w:asciiTheme="minorHAnsi" w:hAnsiTheme="minorHAnsi"/>
          <w:b w:val="0"/>
          <w:smallCaps w:val="0"/>
        </w:rPr>
        <w:t>s</w:t>
      </w:r>
      <w:r w:rsidR="00652019" w:rsidRPr="001565E8">
        <w:rPr>
          <w:rStyle w:val="06CHeading"/>
          <w:rFonts w:asciiTheme="minorHAnsi" w:hAnsiTheme="minorHAnsi"/>
          <w:b w:val="0"/>
          <w:smallCaps w:val="0"/>
        </w:rPr>
        <w:t xml:space="preserve"> </w:t>
      </w:r>
      <w:r w:rsidRPr="001565E8">
        <w:rPr>
          <w:rStyle w:val="06CHeading"/>
          <w:rFonts w:asciiTheme="minorHAnsi" w:hAnsiTheme="minorHAnsi"/>
          <w:b w:val="0"/>
          <w:smallCaps w:val="0"/>
        </w:rPr>
        <w:t>for these new thermoplastic elastomers</w:t>
      </w:r>
      <w:r w:rsidR="00134DA3" w:rsidRPr="001565E8">
        <w:rPr>
          <w:rStyle w:val="06CHeading"/>
          <w:rFonts w:asciiTheme="minorHAnsi" w:hAnsiTheme="minorHAnsi"/>
          <w:b w:val="0"/>
          <w:smallCaps w:val="0"/>
        </w:rPr>
        <w:t>. Nonetheless, this work demonstrates that</w:t>
      </w:r>
      <w:r w:rsidR="00D6524E" w:rsidRPr="001565E8">
        <w:rPr>
          <w:rStyle w:val="06CHeading"/>
          <w:rFonts w:asciiTheme="minorHAnsi" w:hAnsiTheme="minorHAnsi"/>
          <w:b w:val="0"/>
          <w:smallCaps w:val="0"/>
        </w:rPr>
        <w:t xml:space="preserve"> </w:t>
      </w:r>
      <w:r w:rsidRPr="001565E8">
        <w:rPr>
          <w:rStyle w:val="06CHeading"/>
          <w:rFonts w:asciiTheme="minorHAnsi" w:hAnsiTheme="minorHAnsi"/>
          <w:b w:val="0"/>
          <w:smallCaps w:val="0"/>
        </w:rPr>
        <w:t>the</w:t>
      </w:r>
      <w:r w:rsidR="00134DA3" w:rsidRPr="001565E8">
        <w:rPr>
          <w:rStyle w:val="06CHeading"/>
          <w:rFonts w:asciiTheme="minorHAnsi" w:hAnsiTheme="minorHAnsi"/>
          <w:b w:val="0"/>
          <w:smallCaps w:val="0"/>
        </w:rPr>
        <w:t>ir</w:t>
      </w:r>
      <w:r w:rsidRPr="001565E8">
        <w:rPr>
          <w:rStyle w:val="06CHeading"/>
          <w:rFonts w:asciiTheme="minorHAnsi" w:hAnsiTheme="minorHAnsi"/>
          <w:b w:val="0"/>
          <w:smallCaps w:val="0"/>
        </w:rPr>
        <w:t xml:space="preserve"> </w:t>
      </w:r>
      <w:r w:rsidR="00D6524E" w:rsidRPr="001565E8">
        <w:rPr>
          <w:rStyle w:val="06CHeading"/>
          <w:rFonts w:asciiTheme="minorHAnsi" w:hAnsiTheme="minorHAnsi"/>
          <w:b w:val="0"/>
          <w:smallCaps w:val="0"/>
        </w:rPr>
        <w:t>mechani</w:t>
      </w:r>
      <w:r w:rsidR="00FB3A29" w:rsidRPr="001565E8">
        <w:rPr>
          <w:rStyle w:val="06CHeading"/>
          <w:rFonts w:asciiTheme="minorHAnsi" w:hAnsiTheme="minorHAnsi"/>
          <w:b w:val="0"/>
          <w:smallCaps w:val="0"/>
        </w:rPr>
        <w:t xml:space="preserve">cal performances </w:t>
      </w:r>
      <w:r w:rsidRPr="001565E8">
        <w:rPr>
          <w:rStyle w:val="06CHeading"/>
          <w:rFonts w:asciiTheme="minorHAnsi" w:hAnsiTheme="minorHAnsi"/>
          <w:b w:val="0"/>
          <w:smallCaps w:val="0"/>
        </w:rPr>
        <w:t>could</w:t>
      </w:r>
      <w:r w:rsidR="00134DA3" w:rsidRPr="001565E8">
        <w:rPr>
          <w:rStyle w:val="06CHeading"/>
          <w:rFonts w:asciiTheme="minorHAnsi" w:hAnsiTheme="minorHAnsi"/>
          <w:b w:val="0"/>
          <w:smallCaps w:val="0"/>
        </w:rPr>
        <w:t xml:space="preserve"> allow for</w:t>
      </w:r>
      <w:r w:rsidRPr="001565E8">
        <w:rPr>
          <w:rStyle w:val="06CHeading"/>
          <w:rFonts w:asciiTheme="minorHAnsi" w:hAnsiTheme="minorHAnsi"/>
          <w:b w:val="0"/>
          <w:smallCaps w:val="0"/>
        </w:rPr>
        <w:t xml:space="preserve"> </w:t>
      </w:r>
      <w:r w:rsidR="00134DA3" w:rsidRPr="001565E8">
        <w:rPr>
          <w:rStyle w:val="06CHeading"/>
          <w:rFonts w:asciiTheme="minorHAnsi" w:hAnsiTheme="minorHAnsi"/>
          <w:b w:val="0"/>
          <w:smallCaps w:val="0"/>
        </w:rPr>
        <w:t xml:space="preserve">replacement of </w:t>
      </w:r>
      <w:r w:rsidR="00D6524E" w:rsidRPr="001565E8">
        <w:rPr>
          <w:rStyle w:val="06CHeading"/>
          <w:rFonts w:asciiTheme="minorHAnsi" w:hAnsiTheme="minorHAnsi"/>
          <w:b w:val="0"/>
          <w:smallCaps w:val="0"/>
        </w:rPr>
        <w:t>SIS</w:t>
      </w:r>
      <w:r w:rsidR="00FB3A29" w:rsidRPr="001565E8">
        <w:rPr>
          <w:rStyle w:val="06CHeading"/>
          <w:rFonts w:asciiTheme="minorHAnsi" w:hAnsiTheme="minorHAnsi"/>
          <w:b w:val="0"/>
          <w:smallCaps w:val="0"/>
        </w:rPr>
        <w:t xml:space="preserve"> </w:t>
      </w:r>
      <w:r w:rsidR="00652019" w:rsidRPr="001565E8">
        <w:rPr>
          <w:rStyle w:val="06CHeading"/>
          <w:rFonts w:asciiTheme="minorHAnsi" w:hAnsiTheme="minorHAnsi"/>
          <w:b w:val="0"/>
          <w:smallCaps w:val="0"/>
        </w:rPr>
        <w:t xml:space="preserve">in some </w:t>
      </w:r>
      <w:r w:rsidR="00134DA3" w:rsidRPr="001565E8">
        <w:rPr>
          <w:rStyle w:val="06CHeading"/>
          <w:rFonts w:asciiTheme="minorHAnsi" w:hAnsiTheme="minorHAnsi"/>
          <w:b w:val="0"/>
          <w:smallCaps w:val="0"/>
        </w:rPr>
        <w:t>sectors</w:t>
      </w:r>
      <w:r w:rsidRPr="001565E8">
        <w:rPr>
          <w:rStyle w:val="06CHeading"/>
          <w:rFonts w:asciiTheme="minorHAnsi" w:hAnsiTheme="minorHAnsi"/>
          <w:b w:val="0"/>
          <w:smallCaps w:val="0"/>
        </w:rPr>
        <w:t>.</w:t>
      </w:r>
      <w:r w:rsidR="00FB3A29" w:rsidRPr="001565E8">
        <w:rPr>
          <w:rStyle w:val="06CHeading"/>
          <w:rFonts w:asciiTheme="minorHAnsi" w:hAnsiTheme="minorHAnsi"/>
          <w:b w:val="0"/>
          <w:smallCaps w:val="0"/>
        </w:rPr>
        <w:t xml:space="preserve"> </w:t>
      </w:r>
      <w:r w:rsidR="00134DA3" w:rsidRPr="001565E8">
        <w:rPr>
          <w:rStyle w:val="06CHeading"/>
          <w:rFonts w:asciiTheme="minorHAnsi" w:hAnsiTheme="minorHAnsi"/>
          <w:b w:val="0"/>
          <w:smallCaps w:val="0"/>
        </w:rPr>
        <w:t xml:space="preserve">In contrast to </w:t>
      </w:r>
      <w:r w:rsidRPr="001565E8">
        <w:rPr>
          <w:rStyle w:val="06CHeading"/>
          <w:rFonts w:asciiTheme="minorHAnsi" w:hAnsiTheme="minorHAnsi"/>
          <w:b w:val="0"/>
          <w:smallCaps w:val="0"/>
        </w:rPr>
        <w:t>styrenic</w:t>
      </w:r>
      <w:r w:rsidR="00134DA3" w:rsidRPr="001565E8">
        <w:rPr>
          <w:rStyle w:val="06CHeading"/>
          <w:rFonts w:asciiTheme="minorHAnsi" w:hAnsiTheme="minorHAnsi"/>
          <w:b w:val="0"/>
          <w:smallCaps w:val="0"/>
        </w:rPr>
        <w:t xml:space="preserve"> block polymers</w:t>
      </w:r>
      <w:r w:rsidRPr="001565E8">
        <w:rPr>
          <w:rStyle w:val="06CHeading"/>
          <w:rFonts w:asciiTheme="minorHAnsi" w:hAnsiTheme="minorHAnsi"/>
          <w:b w:val="0"/>
          <w:smallCaps w:val="0"/>
        </w:rPr>
        <w:t xml:space="preserve"> these polyesters are, or could be, partly bio-derived.</w:t>
      </w:r>
      <w:r w:rsidR="00134DA3" w:rsidRPr="001565E8">
        <w:rPr>
          <w:rStyle w:val="06CHeading"/>
          <w:rFonts w:asciiTheme="minorHAnsi" w:hAnsiTheme="minorHAnsi"/>
          <w:b w:val="0"/>
          <w:smallCaps w:val="0"/>
        </w:rPr>
        <w:t xml:space="preserve"> </w:t>
      </w:r>
      <w:r w:rsidRPr="001565E8">
        <w:rPr>
          <w:rStyle w:val="06CHeading"/>
          <w:rFonts w:asciiTheme="minorHAnsi" w:hAnsiTheme="minorHAnsi"/>
          <w:b w:val="0"/>
          <w:smallCaps w:val="0"/>
        </w:rPr>
        <w:t>Decalactone is</w:t>
      </w:r>
      <w:r w:rsidR="00134DA3" w:rsidRPr="001565E8">
        <w:rPr>
          <w:rStyle w:val="06CHeading"/>
          <w:rFonts w:asciiTheme="minorHAnsi" w:hAnsiTheme="minorHAnsi"/>
          <w:b w:val="0"/>
          <w:smallCaps w:val="0"/>
        </w:rPr>
        <w:t xml:space="preserve"> already</w:t>
      </w:r>
      <w:r w:rsidRPr="001565E8">
        <w:rPr>
          <w:rStyle w:val="06CHeading"/>
          <w:rFonts w:asciiTheme="minorHAnsi" w:hAnsiTheme="minorHAnsi"/>
          <w:b w:val="0"/>
          <w:smallCaps w:val="0"/>
        </w:rPr>
        <w:t xml:space="preserve"> sourced from castor oil</w:t>
      </w:r>
      <w:r w:rsidR="00134DA3" w:rsidRPr="001565E8">
        <w:rPr>
          <w:rStyle w:val="06CHeading"/>
          <w:rFonts w:asciiTheme="minorHAnsi" w:hAnsiTheme="minorHAnsi"/>
          <w:b w:val="0"/>
          <w:smallCaps w:val="0"/>
        </w:rPr>
        <w:t>,</w:t>
      </w:r>
      <w:r w:rsidRPr="001565E8">
        <w:rPr>
          <w:rStyle w:val="06CHeading"/>
          <w:rFonts w:asciiTheme="minorHAnsi" w:hAnsiTheme="minorHAnsi"/>
          <w:b w:val="0"/>
          <w:smallCaps w:val="0"/>
        </w:rPr>
        <w:t xml:space="preserve"> but PA and CHO are currently petrochemicals</w:t>
      </w:r>
      <w:r w:rsidR="00134DA3" w:rsidRPr="001565E8">
        <w:rPr>
          <w:rStyle w:val="06CHeading"/>
          <w:rFonts w:asciiTheme="minorHAnsi" w:hAnsiTheme="minorHAnsi"/>
          <w:b w:val="0"/>
          <w:smallCaps w:val="0"/>
        </w:rPr>
        <w:t>.</w:t>
      </w:r>
      <w:r w:rsidRPr="001565E8">
        <w:rPr>
          <w:rStyle w:val="06CHeading"/>
          <w:rFonts w:asciiTheme="minorHAnsi" w:hAnsiTheme="minorHAnsi"/>
          <w:b w:val="0"/>
          <w:smallCaps w:val="0"/>
        </w:rPr>
        <w:t xml:space="preserve"> </w:t>
      </w:r>
      <w:r w:rsidR="00134DA3" w:rsidRPr="001565E8">
        <w:rPr>
          <w:rStyle w:val="06CHeading"/>
          <w:rFonts w:asciiTheme="minorHAnsi" w:hAnsiTheme="minorHAnsi"/>
          <w:b w:val="0"/>
          <w:smallCaps w:val="0"/>
        </w:rPr>
        <w:t>Overall, these</w:t>
      </w:r>
      <w:r w:rsidRPr="001565E8">
        <w:t xml:space="preserve"> TBPEs contain </w:t>
      </w:r>
      <w:r w:rsidR="006E5748" w:rsidRPr="001565E8">
        <w:t>73</w:t>
      </w:r>
      <w:r w:rsidRPr="001565E8">
        <w:t>-</w:t>
      </w:r>
      <w:r w:rsidR="006E5748" w:rsidRPr="001565E8">
        <w:t xml:space="preserve">89% </w:t>
      </w:r>
      <w:r w:rsidR="00134DA3" w:rsidRPr="001565E8">
        <w:t xml:space="preserve">theoretical </w:t>
      </w:r>
      <w:r w:rsidR="006E5748" w:rsidRPr="001565E8">
        <w:t>renewable</w:t>
      </w:r>
      <w:r w:rsidRPr="001565E8">
        <w:t xml:space="preserve"> content</w:t>
      </w:r>
      <w:r w:rsidR="00134DA3" w:rsidRPr="001565E8">
        <w:t xml:space="preserve"> and this could be increased further if bio-based routes to PA and CHO were scaled. </w:t>
      </w:r>
    </w:p>
    <w:p w14:paraId="7A870B1B" w14:textId="6C2F667E" w:rsidR="00366287" w:rsidRPr="001565E8" w:rsidRDefault="00E47A26" w:rsidP="00A822D6">
      <w:pPr>
        <w:pStyle w:val="RSCB04AHeadingSection"/>
        <w:jc w:val="both"/>
        <w:rPr>
          <w:rStyle w:val="06CHeading"/>
          <w:rFonts w:asciiTheme="minorHAnsi" w:hAnsiTheme="minorHAnsi"/>
          <w:b/>
          <w:smallCaps w:val="0"/>
        </w:rPr>
      </w:pPr>
      <w:r w:rsidRPr="001565E8">
        <w:rPr>
          <w:rStyle w:val="06CHeading"/>
          <w:rFonts w:asciiTheme="minorHAnsi" w:hAnsiTheme="minorHAnsi"/>
          <w:b/>
          <w:smallCaps w:val="0"/>
        </w:rPr>
        <w:t>Phase Separated Structures</w:t>
      </w:r>
    </w:p>
    <w:p w14:paraId="5222D828" w14:textId="1AEAD8B2" w:rsidR="00366287" w:rsidRPr="001565E8" w:rsidRDefault="00652019" w:rsidP="00A822D6">
      <w:pPr>
        <w:pStyle w:val="RSCB02ArticleText"/>
        <w:rPr>
          <w:rStyle w:val="RSCB02ArticleTextChar"/>
        </w:rPr>
      </w:pPr>
      <w:r w:rsidRPr="001565E8">
        <w:rPr>
          <w:rStyle w:val="06CHeading"/>
          <w:rFonts w:asciiTheme="minorHAnsi" w:hAnsiTheme="minorHAnsi"/>
          <w:b w:val="0"/>
          <w:smallCaps w:val="0"/>
        </w:rPr>
        <w:t xml:space="preserve">Optimal TPE properties are proposed to derive from phase separated structures where </w:t>
      </w:r>
      <w:r w:rsidR="00E97C98" w:rsidRPr="001565E8">
        <w:rPr>
          <w:rStyle w:val="RSCB02ArticleTextChar"/>
        </w:rPr>
        <w:t xml:space="preserve">spherical or cylindrical </w:t>
      </w:r>
      <w:r w:rsidRPr="001565E8">
        <w:rPr>
          <w:rStyle w:val="RSCB02ArticleTextChar"/>
        </w:rPr>
        <w:t xml:space="preserve">domains of </w:t>
      </w:r>
      <w:r w:rsidR="000850F8" w:rsidRPr="001565E8">
        <w:rPr>
          <w:rStyle w:val="RSCB02ArticleTextChar"/>
        </w:rPr>
        <w:t xml:space="preserve"> hard </w:t>
      </w:r>
      <w:r w:rsidRPr="001565E8">
        <w:rPr>
          <w:rStyle w:val="RSCB02ArticleTextChar"/>
        </w:rPr>
        <w:t>blocks are distributed</w:t>
      </w:r>
      <w:r w:rsidR="000850F8" w:rsidRPr="001565E8">
        <w:rPr>
          <w:rStyle w:val="RSCB02ArticleTextChar"/>
        </w:rPr>
        <w:t xml:space="preserve"> </w:t>
      </w:r>
      <w:r w:rsidR="00E97C98" w:rsidRPr="001565E8">
        <w:rPr>
          <w:rStyle w:val="RSCB02ArticleTextChar"/>
        </w:rPr>
        <w:t xml:space="preserve">within a continuous </w:t>
      </w:r>
      <w:r w:rsidRPr="001565E8">
        <w:rPr>
          <w:rStyle w:val="RSCB02ArticleTextChar"/>
        </w:rPr>
        <w:t>soft-block</w:t>
      </w:r>
      <w:r w:rsidR="00E97C98" w:rsidRPr="001565E8">
        <w:rPr>
          <w:rStyle w:val="RSCB02ArticleTextChar"/>
        </w:rPr>
        <w:t xml:space="preserve"> matrix.</w:t>
      </w:r>
      <w:r w:rsidR="00A62BE8" w:rsidRPr="001565E8">
        <w:rPr>
          <w:rStyle w:val="RSCB02ArticleTextChar"/>
        </w:rPr>
        <w:fldChar w:fldCharType="begin"/>
      </w:r>
      <w:r w:rsidR="006E121B" w:rsidRPr="001565E8">
        <w:rPr>
          <w:rStyle w:val="RSCB02ArticleTextChar"/>
        </w:rPr>
        <w:instrText xml:space="preserve"> ADDIN EN.CITE &lt;EndNote&gt;&lt;Cite&gt;&lt;Author&gt;Wang&lt;/Author&gt;&lt;Year&gt;2019&lt;/Year&gt;&lt;RecNum&gt;35&lt;/RecNum&gt;&lt;DisplayText&gt;&lt;style face="superscript"&gt;5&lt;/style&gt;&lt;/DisplayText&gt;&lt;record&gt;&lt;rec-number&gt;35&lt;/rec-number&gt;&lt;foreign-keys&gt;&lt;key app="EN" db-id="pe0x59sfdx5vdneta275esxctfs0szw500w0" timestamp="1558350457"&gt;35&lt;/key&gt;&lt;/foreign-keys&gt;&lt;ref-type name="Journal Article"&gt;17&lt;/ref-type&gt;&lt;contributors&gt;&lt;authors&gt;&lt;author&gt;Wang, Weiyu&lt;/author&gt;&lt;author&gt;Lu, Wei&lt;/author&gt;&lt;author&gt;Goodwin, Andrew&lt;/author&gt;&lt;author&gt;Wang, Huiqun&lt;/author&gt;&lt;author&gt;Yin, Panchao&lt;/author&gt;&lt;author&gt;Kang, Nam-Goo&lt;/author&gt;&lt;author&gt;Hong, Kunlun&lt;/author&gt;&lt;author&gt;Mays, Jimmy W.&lt;/author&gt;&lt;/authors&gt;&lt;/contributors&gt;&lt;titles&gt;&lt;title&gt;Recent advances in thermoplastic elastomers from living polymerizations: Macromolecular architectures and supramolecular chemistry&lt;/title&gt;&lt;secondary-title&gt;Prog. Polym. Sci.&lt;/secondary-title&gt;&lt;/titles&gt;&lt;periodical&gt;&lt;full-title&gt;Prog. Polym. Sci.&lt;/full-title&gt;&lt;/periodical&gt;&lt;pages&gt;1-31&lt;/pages&gt;&lt;volume&gt;95&lt;/volume&gt;&lt;keywords&gt;&lt;keyword&gt;Thermoplastic elastomer&lt;/keyword&gt;&lt;keyword&gt;Living/controlled polymerization&lt;/keyword&gt;&lt;keyword&gt;Macromolecular architecture&lt;/keyword&gt;&lt;keyword&gt;Mechanical properties&lt;/keyword&gt;&lt;keyword&gt;Glass transition temperature&lt;/keyword&gt;&lt;keyword&gt;Supramolecular chemistry&lt;/keyword&gt;&lt;/keywords&gt;&lt;dates&gt;&lt;year&gt;2019&lt;/year&gt;&lt;pub-dates&gt;&lt;date&gt;2019/08/01/&lt;/date&gt;&lt;/pub-dates&gt;&lt;/dates&gt;&lt;isbn&gt;0079-6700&lt;/isbn&gt;&lt;urls&gt;&lt;related-urls&gt;&lt;url&gt;&lt;style face="underline" font="default" size="100%"&gt;http://www.sciencedirect.com/science/article/pii/S0079670018303502&lt;/style&gt;&lt;/url&gt;&lt;url&gt;&lt;style face="underline" font="default" size="100%"&gt;https://www.sciencedirect.com/science/article/pii/S0079670018303502?via%3Dihub&lt;/style&gt;&lt;/url&gt;&lt;/related-urls&gt;&lt;/urls&gt;&lt;electronic-resource-num&gt;&lt;style face="underline" font="default" size="100%"&gt;https://doi.org/10.1016/j.progpolymsci.2019.04.002&lt;/style&gt;&lt;/electronic-resource-num&gt;&lt;/record&gt;&lt;/Cite&gt;&lt;/EndNote&gt;</w:instrText>
      </w:r>
      <w:r w:rsidR="00A62BE8" w:rsidRPr="001565E8">
        <w:rPr>
          <w:rStyle w:val="RSCB02ArticleTextChar"/>
        </w:rPr>
        <w:fldChar w:fldCharType="separate"/>
      </w:r>
      <w:r w:rsidR="00464165" w:rsidRPr="001565E8">
        <w:rPr>
          <w:rStyle w:val="RSCB02ArticleTextChar"/>
          <w:noProof/>
          <w:vertAlign w:val="superscript"/>
        </w:rPr>
        <w:t>5</w:t>
      </w:r>
      <w:r w:rsidR="00A62BE8" w:rsidRPr="001565E8">
        <w:rPr>
          <w:rStyle w:val="RSCB02ArticleTextChar"/>
        </w:rPr>
        <w:fldChar w:fldCharType="end"/>
      </w:r>
      <w:r w:rsidR="00E97C98" w:rsidRPr="001565E8">
        <w:t xml:space="preserve"> </w:t>
      </w:r>
      <w:r w:rsidRPr="001565E8">
        <w:rPr>
          <w:rStyle w:val="06CHeading"/>
          <w:rFonts w:asciiTheme="minorHAnsi" w:hAnsiTheme="minorHAnsi"/>
          <w:b w:val="0"/>
          <w:smallCaps w:val="0"/>
        </w:rPr>
        <w:t>SBCs typically show a</w:t>
      </w:r>
      <w:r w:rsidR="00E47A26" w:rsidRPr="001565E8">
        <w:t xml:space="preserve"> spherical morphology at </w:t>
      </w:r>
      <w:r w:rsidR="00E47A26" w:rsidRPr="001565E8">
        <w:rPr>
          <w:i/>
        </w:rPr>
        <w:t>f</w:t>
      </w:r>
      <w:r w:rsidR="00E47A26" w:rsidRPr="001565E8">
        <w:rPr>
          <w:vertAlign w:val="subscript"/>
        </w:rPr>
        <w:t>PS</w:t>
      </w:r>
      <w:r w:rsidR="00E47A26" w:rsidRPr="001565E8">
        <w:t xml:space="preserve"> &lt; 0.2 and glassy cylindrical domains </w:t>
      </w:r>
      <w:r w:rsidRPr="001565E8">
        <w:t>from</w:t>
      </w:r>
      <w:r w:rsidR="00E47A26" w:rsidRPr="001565E8">
        <w:t xml:space="preserve"> 0.2</w:t>
      </w:r>
      <w:r w:rsidR="00C5275B" w:rsidRPr="001565E8">
        <w:t>5</w:t>
      </w:r>
      <w:r w:rsidR="00E47A26" w:rsidRPr="001565E8">
        <w:t xml:space="preserve"> &lt; </w:t>
      </w:r>
      <w:r w:rsidR="00E47A26" w:rsidRPr="001565E8">
        <w:rPr>
          <w:i/>
        </w:rPr>
        <w:t>f</w:t>
      </w:r>
      <w:r w:rsidR="00E47A26" w:rsidRPr="001565E8">
        <w:rPr>
          <w:vertAlign w:val="subscript"/>
        </w:rPr>
        <w:t xml:space="preserve">PS </w:t>
      </w:r>
      <w:r w:rsidR="00E47A26" w:rsidRPr="001565E8">
        <w:t xml:space="preserve">&lt; 0.35, although the exact morphology depends on </w:t>
      </w:r>
      <w:r w:rsidR="0036286D" w:rsidRPr="001565E8">
        <w:t xml:space="preserve">the </w:t>
      </w:r>
      <w:r w:rsidR="00E47A26" w:rsidRPr="001565E8">
        <w:t>block dispersity and sample processing history.</w:t>
      </w:r>
      <w:r w:rsidR="00E47A26" w:rsidRPr="001565E8">
        <w:fldChar w:fldCharType="begin">
          <w:fldData xml:space="preserve">PEVuZE5vdGU+PENpdGU+PEF1dGhvcj5LaW08L0F1dGhvcj48WWVhcj4xOTk4PC9ZZWFyPjxSZWNO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</w:fldData>
        </w:fldChar>
      </w:r>
      <w:r w:rsidR="00F70F89" w:rsidRPr="001565E8">
        <w:instrText xml:space="preserve"> ADDIN EN.CITE </w:instrText>
      </w:r>
      <w:r w:rsidR="00F70F89" w:rsidRPr="001565E8">
        <w:fldChar w:fldCharType="begin">
          <w:fldData xml:space="preserve">PEVuZE5vdGU+PENpdGU+PEF1dGhvcj5LaW08L0F1dGhvcj48WWVhcj4xOTk4PC9ZZWFyPjxSZWNO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</w:fldData>
        </w:fldChar>
      </w:r>
      <w:r w:rsidR="00F70F89" w:rsidRPr="001565E8">
        <w:instrText xml:space="preserve"> ADDIN EN.CITE.DATA </w:instrText>
      </w:r>
      <w:r w:rsidR="00F70F89" w:rsidRPr="001565E8">
        <w:fldChar w:fldCharType="end"/>
      </w:r>
      <w:r w:rsidR="00E47A26" w:rsidRPr="001565E8">
        <w:fldChar w:fldCharType="separate"/>
      </w:r>
      <w:r w:rsidR="00F70F89" w:rsidRPr="001565E8">
        <w:rPr>
          <w:noProof/>
          <w:vertAlign w:val="superscript"/>
        </w:rPr>
        <w:t>109, 110</w:t>
      </w:r>
      <w:r w:rsidR="00E47A26" w:rsidRPr="001565E8">
        <w:fldChar w:fldCharType="end"/>
      </w:r>
      <w:r w:rsidR="00E47A26" w:rsidRPr="001565E8">
        <w:t xml:space="preserve"> </w:t>
      </w:r>
      <w:r w:rsidR="007D0B02" w:rsidRPr="001565E8">
        <w:t>TBPE-6 to</w:t>
      </w:r>
      <w:r w:rsidR="0016064C" w:rsidRPr="001565E8">
        <w:t xml:space="preserve"> </w:t>
      </w:r>
      <w:r w:rsidR="007D0B02" w:rsidRPr="001565E8">
        <w:t xml:space="preserve">-9 </w:t>
      </w:r>
      <w:r w:rsidR="00123858" w:rsidRPr="001565E8">
        <w:t xml:space="preserve">(0.12 &lt; </w:t>
      </w:r>
      <w:r w:rsidR="00123858" w:rsidRPr="001565E8">
        <w:rPr>
          <w:i/>
        </w:rPr>
        <w:t>f</w:t>
      </w:r>
      <w:r w:rsidR="00123858" w:rsidRPr="001565E8">
        <w:rPr>
          <w:vertAlign w:val="subscript"/>
        </w:rPr>
        <w:t>hard</w:t>
      </w:r>
      <w:r w:rsidR="00123858" w:rsidRPr="001565E8">
        <w:t xml:space="preserve"> &lt; 0.29) </w:t>
      </w:r>
      <w:r w:rsidR="002C2AED" w:rsidRPr="001565E8">
        <w:t>exhibit linear stress-strain</w:t>
      </w:r>
      <w:r w:rsidR="00123858" w:rsidRPr="001565E8">
        <w:t xml:space="preserve"> and elastomeric</w:t>
      </w:r>
      <w:r w:rsidR="002C2AED" w:rsidRPr="001565E8">
        <w:t xml:space="preserve"> </w:t>
      </w:r>
      <w:r w:rsidR="007D0B02" w:rsidRPr="001565E8">
        <w:t>behaviour</w:t>
      </w:r>
      <w:r w:rsidR="00123858" w:rsidRPr="001565E8">
        <w:t>s</w:t>
      </w:r>
      <w:r w:rsidR="007D0B02" w:rsidRPr="001565E8">
        <w:t xml:space="preserve"> </w:t>
      </w:r>
      <w:r w:rsidR="00123858" w:rsidRPr="001565E8">
        <w:t>and these</w:t>
      </w:r>
      <w:r w:rsidR="00134DA3" w:rsidRPr="001565E8">
        <w:t xml:space="preserve"> correlate with </w:t>
      </w:r>
      <w:r w:rsidR="001A4490" w:rsidRPr="001565E8">
        <w:t xml:space="preserve">cylindrical </w:t>
      </w:r>
      <w:r w:rsidRPr="001565E8">
        <w:t>and/or</w:t>
      </w:r>
      <w:r w:rsidR="001A4490" w:rsidRPr="001565E8">
        <w:t xml:space="preserve"> spherical </w:t>
      </w:r>
      <w:r w:rsidRPr="001565E8">
        <w:t xml:space="preserve">hard-block </w:t>
      </w:r>
      <w:r w:rsidR="001A4490" w:rsidRPr="001565E8">
        <w:t>phases</w:t>
      </w:r>
      <w:r w:rsidR="00123858" w:rsidRPr="001565E8">
        <w:t xml:space="preserve"> observed by SAXS measurements</w:t>
      </w:r>
      <w:r w:rsidR="001A4490" w:rsidRPr="001565E8">
        <w:t xml:space="preserve">. </w:t>
      </w:r>
      <w:r w:rsidR="007D0B02" w:rsidRPr="001565E8">
        <w:t xml:space="preserve">Moreover, TBPE-7 and -8 </w:t>
      </w:r>
      <w:r w:rsidR="00134DA3" w:rsidRPr="001565E8">
        <w:t xml:space="preserve">have </w:t>
      </w:r>
      <w:r w:rsidR="007D0B02" w:rsidRPr="001565E8">
        <w:t xml:space="preserve">the highest elastic </w:t>
      </w:r>
      <w:r w:rsidR="00A43BF5" w:rsidRPr="001565E8">
        <w:t>recovery</w:t>
      </w:r>
      <w:r w:rsidR="007D0B02" w:rsidRPr="001565E8">
        <w:t xml:space="preserve"> </w:t>
      </w:r>
      <w:r w:rsidR="0036286D" w:rsidRPr="001565E8">
        <w:t xml:space="preserve">and </w:t>
      </w:r>
      <w:r w:rsidR="00134DA3" w:rsidRPr="001565E8">
        <w:t>show</w:t>
      </w:r>
      <w:r w:rsidRPr="001565E8">
        <w:t xml:space="preserve"> </w:t>
      </w:r>
      <w:r w:rsidR="00EA615B" w:rsidRPr="001565E8">
        <w:t>cylindrical</w:t>
      </w:r>
      <w:r w:rsidR="007D0B02" w:rsidRPr="001565E8">
        <w:t xml:space="preserve"> hard domains</w:t>
      </w:r>
      <w:r w:rsidR="00134DA3" w:rsidRPr="001565E8">
        <w:t xml:space="preserve"> (SAXS data)</w:t>
      </w:r>
      <w:r w:rsidR="007D0B02" w:rsidRPr="001565E8">
        <w:t>.</w:t>
      </w:r>
      <w:r w:rsidR="0016064C" w:rsidRPr="001565E8">
        <w:t xml:space="preserve"> </w:t>
      </w:r>
      <w:r w:rsidR="007D0B02" w:rsidRPr="001565E8">
        <w:t>TBPE-9</w:t>
      </w:r>
      <w:r w:rsidRPr="001565E8">
        <w:t xml:space="preserve"> shows </w:t>
      </w:r>
      <w:r w:rsidR="00134DA3" w:rsidRPr="001565E8">
        <w:t xml:space="preserve">lower elastic </w:t>
      </w:r>
      <w:r w:rsidR="00134DA3" w:rsidRPr="001565E8">
        <w:lastRenderedPageBreak/>
        <w:t>recovery and SAXS data indicate a</w:t>
      </w:r>
      <w:r w:rsidR="0016064C" w:rsidRPr="001565E8">
        <w:t xml:space="preserve"> </w:t>
      </w:r>
      <w:r w:rsidR="00A43BF5" w:rsidRPr="001565E8">
        <w:t xml:space="preserve">spherical </w:t>
      </w:r>
      <w:r w:rsidR="00134DA3" w:rsidRPr="001565E8">
        <w:t>morphology</w:t>
      </w:r>
      <w:r w:rsidR="00A43BF5" w:rsidRPr="001565E8">
        <w:t>.</w:t>
      </w:r>
      <w:r w:rsidRPr="001565E8">
        <w:t xml:space="preserve"> </w:t>
      </w:r>
      <w:r w:rsidR="00134DA3" w:rsidRPr="001565E8">
        <w:t>Tensile</w:t>
      </w:r>
      <w:r w:rsidR="001D0C84" w:rsidRPr="001565E8">
        <w:t xml:space="preserve"> mechanical behaviour</w:t>
      </w:r>
      <w:r w:rsidRPr="001565E8">
        <w:t>s</w:t>
      </w:r>
      <w:r w:rsidR="001D0C84" w:rsidRPr="001565E8">
        <w:t xml:space="preserve"> </w:t>
      </w:r>
      <w:r w:rsidR="009418AA" w:rsidRPr="001565E8">
        <w:t xml:space="preserve">of TBPE-1 </w:t>
      </w:r>
      <w:r w:rsidRPr="001565E8">
        <w:t xml:space="preserve">to </w:t>
      </w:r>
      <w:r w:rsidR="009418AA" w:rsidRPr="001565E8">
        <w:t>-4</w:t>
      </w:r>
      <w:r w:rsidR="00F66BFF" w:rsidRPr="001565E8">
        <w:t xml:space="preserve"> (</w:t>
      </w:r>
      <w:r w:rsidR="00F66BFF" w:rsidRPr="001565E8">
        <w:rPr>
          <w:i/>
        </w:rPr>
        <w:t>f</w:t>
      </w:r>
      <w:r w:rsidR="00F66BFF" w:rsidRPr="001565E8">
        <w:rPr>
          <w:vertAlign w:val="subscript"/>
        </w:rPr>
        <w:t>hard</w:t>
      </w:r>
      <w:r w:rsidR="00F66BFF" w:rsidRPr="001565E8">
        <w:t xml:space="preserve"> ~ 0.4)</w:t>
      </w:r>
      <w:r w:rsidR="009418AA" w:rsidRPr="001565E8">
        <w:t xml:space="preserve"> </w:t>
      </w:r>
      <w:r w:rsidRPr="001565E8">
        <w:t>are</w:t>
      </w:r>
      <w:r w:rsidR="001D0C84" w:rsidRPr="001565E8">
        <w:t xml:space="preserve"> </w:t>
      </w:r>
      <w:r w:rsidR="00134DA3" w:rsidRPr="001565E8">
        <w:t xml:space="preserve">very </w:t>
      </w:r>
      <w:r w:rsidR="001D0C84" w:rsidRPr="001565E8">
        <w:t xml:space="preserve">similar to </w:t>
      </w:r>
      <w:r w:rsidRPr="001565E8">
        <w:t>analogous styrenic block polymers</w:t>
      </w:r>
      <w:r w:rsidR="0036286D" w:rsidRPr="001565E8">
        <w:t xml:space="preserve"> and show </w:t>
      </w:r>
      <w:r w:rsidR="001D0C84" w:rsidRPr="001565E8">
        <w:t>plastic deformation attributed to a lamellar morphology</w:t>
      </w:r>
      <w:r w:rsidR="009418AA" w:rsidRPr="001565E8">
        <w:t>.</w:t>
      </w:r>
      <w:r w:rsidR="00D11575" w:rsidRPr="001565E8">
        <w:fldChar w:fldCharType="begin">
          <w:fldData xml:space="preserve">PEVuZE5vdGU+PENpdGU+PEF1dGhvcj5QdXNrYXM8L0F1dGhvcj48WWVhcj4yMDAzPC9ZZWFyPjxS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</w:fldData>
        </w:fldChar>
      </w:r>
      <w:r w:rsidR="00F70F89" w:rsidRPr="001565E8">
        <w:instrText xml:space="preserve"> ADDIN EN.CITE </w:instrText>
      </w:r>
      <w:r w:rsidR="00F70F89" w:rsidRPr="001565E8">
        <w:fldChar w:fldCharType="begin">
          <w:fldData xml:space="preserve">PEVuZE5vdGU+PENpdGU+PEF1dGhvcj5QdXNrYXM8L0F1dGhvcj48WWVhcj4yMDAzPC9ZZWFyPjxS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</w:fldData>
        </w:fldChar>
      </w:r>
      <w:r w:rsidR="00F70F89" w:rsidRPr="001565E8">
        <w:instrText xml:space="preserve"> ADDIN EN.CITE.DATA </w:instrText>
      </w:r>
      <w:r w:rsidR="00F70F89" w:rsidRPr="001565E8">
        <w:fldChar w:fldCharType="end"/>
      </w:r>
      <w:r w:rsidR="00D11575" w:rsidRPr="001565E8">
        <w:fldChar w:fldCharType="separate"/>
      </w:r>
      <w:r w:rsidR="00F70F89" w:rsidRPr="001565E8">
        <w:rPr>
          <w:noProof/>
          <w:vertAlign w:val="superscript"/>
        </w:rPr>
        <w:t>81, 108, 111</w:t>
      </w:r>
      <w:r w:rsidR="00D11575" w:rsidRPr="001565E8">
        <w:fldChar w:fldCharType="end"/>
      </w:r>
      <w:r w:rsidR="001D0C84" w:rsidRPr="001565E8">
        <w:t xml:space="preserve"> </w:t>
      </w:r>
      <w:r w:rsidRPr="001565E8">
        <w:t>Such a</w:t>
      </w:r>
      <w:r w:rsidR="009418AA" w:rsidRPr="001565E8">
        <w:t xml:space="preserve"> morphology disrupts the continuous rubbery matrix and </w:t>
      </w:r>
      <w:r w:rsidRPr="001565E8">
        <w:t>causes</w:t>
      </w:r>
      <w:r w:rsidR="009418AA" w:rsidRPr="001565E8">
        <w:t xml:space="preserve"> an irreversible yield point at low elongation.</w:t>
      </w:r>
      <w:r w:rsidR="009418AA" w:rsidRPr="001565E8">
        <w:fldChar w:fldCharType="begin"/>
      </w:r>
      <w:r w:rsidR="006E121B" w:rsidRPr="001565E8">
        <w:instrText xml:space="preserve"> ADDIN EN.CITE &lt;EndNote&gt;&lt;Cite&gt;&lt;Author&gt;Wang&lt;/Author&gt;&lt;Year&gt;2019&lt;/Year&gt;&lt;RecNum&gt;35&lt;/RecNum&gt;&lt;DisplayText&gt;&lt;style face="superscript"&gt;5&lt;/style&gt;&lt;/DisplayText&gt;&lt;record&gt;&lt;rec-number&gt;35&lt;/rec-number&gt;&lt;foreign-keys&gt;&lt;key app="EN" db-id="pe0x59sfdx5vdneta275esxctfs0szw500w0" timestamp="1558350457"&gt;35&lt;/key&gt;&lt;/foreign-keys&gt;&lt;ref-type name="Journal Article"&gt;17&lt;/ref-type&gt;&lt;contributors&gt;&lt;authors&gt;&lt;author&gt;Wang, Weiyu&lt;/author&gt;&lt;author&gt;Lu, Wei&lt;/author&gt;&lt;author&gt;Goodwin, Andrew&lt;/author&gt;&lt;author&gt;Wang, Huiqun&lt;/author&gt;&lt;author&gt;Yin, Panchao&lt;/author&gt;&lt;author&gt;Kang, Nam-Goo&lt;/author&gt;&lt;author&gt;Hong, Kunlun&lt;/author&gt;&lt;author&gt;Mays, Jimmy W.&lt;/author&gt;&lt;/authors&gt;&lt;/contributors&gt;&lt;titles&gt;&lt;title&gt;Recent advances in thermoplastic elastomers from living polymerizations: Macromolecular architectures and supramolecular chemistry&lt;/title&gt;&lt;secondary-title&gt;Prog. Polym. Sci.&lt;/secondary-title&gt;&lt;/titles&gt;&lt;periodical&gt;&lt;full-title&gt;Prog. Polym. Sci.&lt;/full-title&gt;&lt;/periodical&gt;&lt;pages&gt;1-31&lt;/pages&gt;&lt;volume&gt;95&lt;/volume&gt;&lt;keywords&gt;&lt;keyword&gt;Thermoplastic elastomer&lt;/keyword&gt;&lt;keyword&gt;Living/controlled polymerization&lt;/keyword&gt;&lt;keyword&gt;Macromolecular architecture&lt;/keyword&gt;&lt;keyword&gt;Mechanical properties&lt;/keyword&gt;&lt;keyword&gt;Glass transition temperature&lt;/keyword&gt;&lt;keyword&gt;Supramolecular chemistry&lt;/keyword&gt;&lt;/keywords&gt;&lt;dates&gt;&lt;year&gt;2019&lt;/year&gt;&lt;pub-dates&gt;&lt;date&gt;2019/08/01/&lt;/date&gt;&lt;/pub-dates&gt;&lt;/dates&gt;&lt;isbn&gt;0079-6700&lt;/isbn&gt;&lt;urls&gt;&lt;related-urls&gt;&lt;url&gt;&lt;style face="underline" font="default" size="100%"&gt;http://www.sciencedirect.com/science/article/pii/S0079670018303502&lt;/style&gt;&lt;/url&gt;&lt;url&gt;&lt;style face="underline" font="default" size="100%"&gt;https://www.sciencedirect.com/science/article/pii/S0079670018303502?via%3Dihub&lt;/style&gt;&lt;/url&gt;&lt;/related-urls&gt;&lt;/urls&gt;&lt;electronic-resource-num&gt;&lt;style face="underline" font="default" size="100%"&gt;https://doi.org/10.1016/j.progpolymsci.2019.04.002&lt;/style&gt;&lt;/electronic-resource-num&gt;&lt;/record&gt;&lt;/Cite&gt;&lt;/EndNote&gt;</w:instrText>
      </w:r>
      <w:r w:rsidR="009418AA" w:rsidRPr="001565E8">
        <w:fldChar w:fldCharType="separate"/>
      </w:r>
      <w:r w:rsidR="00464165" w:rsidRPr="001565E8">
        <w:rPr>
          <w:noProof/>
          <w:vertAlign w:val="superscript"/>
        </w:rPr>
        <w:t>5</w:t>
      </w:r>
      <w:r w:rsidR="009418AA" w:rsidRPr="001565E8">
        <w:fldChar w:fldCharType="end"/>
      </w:r>
      <w:r w:rsidRPr="001565E8">
        <w:t xml:space="preserve"> For SBS,</w:t>
      </w:r>
      <w:r w:rsidR="009418AA" w:rsidRPr="001565E8">
        <w:t xml:space="preserve"> </w:t>
      </w:r>
      <w:r w:rsidR="0036286D" w:rsidRPr="001565E8">
        <w:t>the l</w:t>
      </w:r>
      <w:r w:rsidR="00E846D8" w:rsidRPr="001565E8">
        <w:t>amell</w:t>
      </w:r>
      <w:r w:rsidR="0016064C" w:rsidRPr="001565E8">
        <w:t>a</w:t>
      </w:r>
      <w:r w:rsidR="00E846D8" w:rsidRPr="001565E8">
        <w:t>e</w:t>
      </w:r>
      <w:r w:rsidR="0036286D" w:rsidRPr="001565E8">
        <w:t xml:space="preserve"> form when</w:t>
      </w:r>
      <w:r w:rsidR="00E846D8" w:rsidRPr="001565E8">
        <w:t xml:space="preserve"> </w:t>
      </w:r>
      <w:r w:rsidR="00E846D8" w:rsidRPr="001565E8">
        <w:rPr>
          <w:i/>
        </w:rPr>
        <w:t>f</w:t>
      </w:r>
      <w:r w:rsidR="00E846D8" w:rsidRPr="001565E8">
        <w:rPr>
          <w:vertAlign w:val="subscript"/>
        </w:rPr>
        <w:t>PS</w:t>
      </w:r>
      <w:r w:rsidR="00E846D8" w:rsidRPr="001565E8">
        <w:t xml:space="preserve"> = 0.35-0.65</w:t>
      </w:r>
      <w:r w:rsidRPr="001565E8">
        <w:t>,</w:t>
      </w:r>
      <w:r w:rsidRPr="001565E8">
        <w:fldChar w:fldCharType="begin"/>
      </w:r>
      <w:r w:rsidR="00F70F89" w:rsidRPr="001565E8">
        <w:instrText xml:space="preserve"> ADDIN EN.CITE &lt;EndNote&gt;&lt;Cite&gt;&lt;Author&gt;Widin&lt;/Author&gt;&lt;Year&gt;2012&lt;/Year&gt;&lt;RecNum&gt;299&lt;/RecNum&gt;&lt;DisplayText&gt;&lt;style face="superscript"&gt;110&lt;/style&gt;&lt;/DisplayText&gt;&lt;record&gt;&lt;rec-number&gt;299&lt;/rec-number&gt;&lt;foreign-keys&gt;&lt;key app="EN" db-id="pe0x59sfdx5vdneta275esxctfs0szw500w0" timestamp="1579021046"&gt;299&lt;/key&gt;&lt;/foreign-keys&gt;&lt;ref-type name="Journal Article"&gt;17&lt;/ref-type&gt;&lt;contributors&gt;&lt;authors&gt;&lt;author&gt;Widin, Joan M.&lt;/author&gt;&lt;author&gt;Schmitt, Adam K.&lt;/author&gt;&lt;author&gt;Schmitt, Andrew L.&lt;/author&gt;&lt;author&gt;Im, Kyuhyun&lt;/author&gt;&lt;author&gt;Mahanthappa, Mahesh K.&lt;/author&gt;&lt;/authors&gt;&lt;/contributors&gt;&lt;titles&gt;&lt;title&gt;Unexpected Consequences of Block Polydispersity on the Self-Assembly of ABA Triblock Copolymers&lt;/title&gt;&lt;secondary-title&gt;J. Am. Chem. Soc.&lt;/secondary-title&gt;&lt;/titles&gt;&lt;periodical&gt;&lt;full-title&gt;J. Am. Chem. Soc.&lt;/full-title&gt;&lt;/periodical&gt;&lt;pages&gt;3834-3844&lt;/pages&gt;&lt;volume&gt;134&lt;/volume&gt;&lt;number&gt;8&lt;/number&gt;&lt;dates&gt;&lt;year&gt;2012&lt;/year&gt;&lt;pub-dates&gt;&lt;date&gt;2012/02/29&lt;/date&gt;&lt;/pub-dates&gt;&lt;/dates&gt;&lt;publisher&gt;American Chemical Society&lt;/publisher&gt;&lt;isbn&gt;0002-7863&lt;/isbn&gt;&lt;urls&gt;&lt;related-urls&gt;&lt;url&gt;&lt;style face="underline" font="default" size="100%"&gt;https://doi.org/10.1021/ja210548e&lt;/style&gt;&lt;/url&gt;&lt;/related-urls&gt;&lt;/urls&gt;&lt;electronic-resource-num&gt;10.1021/ja210548e&lt;/electronic-resource-num&gt;&lt;/record&gt;&lt;/Cite&gt;&lt;/EndNote&gt;</w:instrText>
      </w:r>
      <w:r w:rsidRPr="001565E8">
        <w:fldChar w:fldCharType="separate"/>
      </w:r>
      <w:r w:rsidR="00F70F89" w:rsidRPr="001565E8">
        <w:rPr>
          <w:noProof/>
          <w:vertAlign w:val="superscript"/>
        </w:rPr>
        <w:t>110</w:t>
      </w:r>
      <w:r w:rsidRPr="001565E8">
        <w:fldChar w:fldCharType="end"/>
      </w:r>
      <w:r w:rsidRPr="001565E8">
        <w:t xml:space="preserve"> i.e. similar to the compositions of TPBE-1 to -4</w:t>
      </w:r>
      <w:r w:rsidR="00E846D8" w:rsidRPr="001565E8">
        <w:t xml:space="preserve">. </w:t>
      </w:r>
      <w:r w:rsidR="00134DA3" w:rsidRPr="001565E8">
        <w:t>Compared to these samples,</w:t>
      </w:r>
      <w:r w:rsidR="0036286D" w:rsidRPr="001565E8">
        <w:t xml:space="preserve"> </w:t>
      </w:r>
      <w:r w:rsidR="009179A8" w:rsidRPr="001565E8">
        <w:t>TBPE-5</w:t>
      </w:r>
      <w:r w:rsidR="002E4C3B" w:rsidRPr="001565E8">
        <w:t xml:space="preserve"> </w:t>
      </w:r>
      <w:r w:rsidR="00134DA3" w:rsidRPr="001565E8">
        <w:t>has more linear</w:t>
      </w:r>
      <w:r w:rsidR="009179A8" w:rsidRPr="001565E8">
        <w:t xml:space="preserve"> </w:t>
      </w:r>
      <w:r w:rsidR="00901166" w:rsidRPr="001565E8">
        <w:t>stress-strain behaviour</w:t>
      </w:r>
      <w:r w:rsidR="009179A8" w:rsidRPr="001565E8">
        <w:t>,</w:t>
      </w:r>
      <w:r w:rsidR="00123858" w:rsidRPr="001565E8">
        <w:t xml:space="preserve"> </w:t>
      </w:r>
      <w:r w:rsidR="00134DA3" w:rsidRPr="001565E8">
        <w:t xml:space="preserve">a lower </w:t>
      </w:r>
      <w:r w:rsidR="00901166" w:rsidRPr="001565E8">
        <w:rPr>
          <w:i/>
        </w:rPr>
        <w:t>E</w:t>
      </w:r>
      <w:r w:rsidR="001D0C84" w:rsidRPr="001565E8">
        <w:rPr>
          <w:i/>
          <w:vertAlign w:val="subscript"/>
        </w:rPr>
        <w:t>y</w:t>
      </w:r>
      <w:r w:rsidR="00901166" w:rsidRPr="001565E8">
        <w:t xml:space="preserve"> (18 ± 3 MPa) and higher elastic recovery</w:t>
      </w:r>
      <w:r w:rsidR="002E4C3B" w:rsidRPr="001565E8">
        <w:t xml:space="preserve"> – these properties</w:t>
      </w:r>
      <w:r w:rsidR="00901166" w:rsidRPr="001565E8">
        <w:t xml:space="preserve"> </w:t>
      </w:r>
      <w:r w:rsidR="00FD5811" w:rsidRPr="001565E8">
        <w:t>correlate with SAXS data showing</w:t>
      </w:r>
      <w:r w:rsidR="00901166" w:rsidRPr="001565E8">
        <w:t xml:space="preserve"> </w:t>
      </w:r>
      <w:r w:rsidR="002E4C3B" w:rsidRPr="001565E8">
        <w:t xml:space="preserve">a </w:t>
      </w:r>
      <w:r w:rsidR="0036286D" w:rsidRPr="001565E8">
        <w:t>cylindrical hard-block morphology</w:t>
      </w:r>
      <w:r w:rsidR="00901166" w:rsidRPr="001565E8">
        <w:t>.</w:t>
      </w:r>
      <w:r w:rsidR="00901166" w:rsidRPr="001565E8">
        <w:fldChar w:fldCharType="begin">
          <w:fldData xml:space="preserve">PEVuZE5vdGU+PENpdGU+PEF1dGhvcj5XYW5nPC9BdXRob3I+PFllYXI+MjAxODwvWWVhcj48UmVj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</w:fldData>
        </w:fldChar>
      </w:r>
      <w:r w:rsidR="00F70F89" w:rsidRPr="001565E8">
        <w:instrText xml:space="preserve"> ADDIN EN.CITE </w:instrText>
      </w:r>
      <w:r w:rsidR="00F70F89" w:rsidRPr="001565E8">
        <w:fldChar w:fldCharType="begin">
          <w:fldData xml:space="preserve">PEVuZE5vdGU+PENpdGU+PEF1dGhvcj5XYW5nPC9BdXRob3I+PFllYXI+MjAxODwvWWVhcj48UmVj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</w:fldData>
        </w:fldChar>
      </w:r>
      <w:r w:rsidR="00F70F89" w:rsidRPr="001565E8">
        <w:instrText xml:space="preserve"> ADDIN EN.CITE.DATA </w:instrText>
      </w:r>
      <w:r w:rsidR="00F70F89" w:rsidRPr="001565E8">
        <w:fldChar w:fldCharType="end"/>
      </w:r>
      <w:r w:rsidR="00901166" w:rsidRPr="001565E8">
        <w:fldChar w:fldCharType="separate"/>
      </w:r>
      <w:r w:rsidR="00F70F89" w:rsidRPr="001565E8">
        <w:rPr>
          <w:noProof/>
          <w:vertAlign w:val="superscript"/>
        </w:rPr>
        <w:t>80, 81</w:t>
      </w:r>
      <w:r w:rsidR="00901166" w:rsidRPr="001565E8">
        <w:fldChar w:fldCharType="end"/>
      </w:r>
      <w:r w:rsidR="00901166" w:rsidRPr="001565E8">
        <w:t xml:space="preserve"> </w:t>
      </w:r>
      <w:r w:rsidR="0036286D" w:rsidRPr="001565E8">
        <w:t xml:space="preserve">For TBPE-2 to -5, </w:t>
      </w:r>
      <w:r w:rsidR="00FD5811" w:rsidRPr="001565E8">
        <w:t>the Young’s Modulus</w:t>
      </w:r>
      <w:r w:rsidR="0036286D" w:rsidRPr="001565E8">
        <w:t xml:space="preserve"> decreases</w:t>
      </w:r>
      <w:r w:rsidR="00242AFB" w:rsidRPr="001565E8">
        <w:t xml:space="preserve"> (</w:t>
      </w:r>
      <w:r w:rsidR="00FD5811" w:rsidRPr="001565E8">
        <w:t>E</w:t>
      </w:r>
      <w:r w:rsidR="00FD5811" w:rsidRPr="001565E8">
        <w:rPr>
          <w:vertAlign w:val="subscript"/>
        </w:rPr>
        <w:t>y</w:t>
      </w:r>
      <w:r w:rsidR="00FD5811" w:rsidRPr="001565E8">
        <w:t xml:space="preserve"> = </w:t>
      </w:r>
      <w:r w:rsidR="00242AFB" w:rsidRPr="001565E8">
        <w:t xml:space="preserve">226 to 18 MPa) </w:t>
      </w:r>
      <w:r w:rsidR="00FD5811" w:rsidRPr="001565E8">
        <w:t>with increasing</w:t>
      </w:r>
      <w:r w:rsidR="00242AFB" w:rsidRPr="001565E8">
        <w:t xml:space="preserve"> molar mass</w:t>
      </w:r>
      <w:r w:rsidR="0036286D" w:rsidRPr="001565E8">
        <w:t xml:space="preserve"> </w:t>
      </w:r>
      <w:r w:rsidR="006E5748" w:rsidRPr="001565E8">
        <w:t>(</w:t>
      </w:r>
      <w:r w:rsidR="00FD5811" w:rsidRPr="001565E8">
        <w:rPr>
          <w:i/>
        </w:rPr>
        <w:t>M</w:t>
      </w:r>
      <w:r w:rsidR="00FD5811" w:rsidRPr="001565E8">
        <w:rPr>
          <w:i/>
          <w:vertAlign w:val="subscript"/>
        </w:rPr>
        <w:t>n</w:t>
      </w:r>
      <w:r w:rsidR="00FD5811" w:rsidRPr="001565E8">
        <w:t xml:space="preserve"> = </w:t>
      </w:r>
      <w:r w:rsidR="006E5748" w:rsidRPr="001565E8">
        <w:t>61 to 102 kg mol</w:t>
      </w:r>
      <w:r w:rsidR="006E5748" w:rsidRPr="001565E8">
        <w:rPr>
          <w:vertAlign w:val="superscript"/>
        </w:rPr>
        <w:t>-1</w:t>
      </w:r>
      <w:r w:rsidR="006E5748" w:rsidRPr="001565E8">
        <w:t xml:space="preserve">, </w:t>
      </w:r>
      <w:r w:rsidR="006E5748" w:rsidRPr="001565E8">
        <w:rPr>
          <w:i/>
        </w:rPr>
        <w:t>Ð ~</w:t>
      </w:r>
      <w:r w:rsidR="006E5748" w:rsidRPr="001565E8">
        <w:t xml:space="preserve"> 1.1) </w:t>
      </w:r>
      <w:r w:rsidR="0036286D" w:rsidRPr="001565E8">
        <w:t xml:space="preserve">and this </w:t>
      </w:r>
      <w:r w:rsidR="00242AFB" w:rsidRPr="001565E8">
        <w:t>is likely attributed to phase morphology</w:t>
      </w:r>
      <w:r w:rsidR="0036286D" w:rsidRPr="001565E8">
        <w:t xml:space="preserve"> changes</w:t>
      </w:r>
      <w:r w:rsidR="00242AFB" w:rsidRPr="001565E8">
        <w:t>. It is expected that</w:t>
      </w:r>
      <w:r w:rsidR="00FD5811" w:rsidRPr="001565E8">
        <w:t xml:space="preserve"> for this volume fraction, i.e.</w:t>
      </w:r>
      <w:r w:rsidR="00242AFB" w:rsidRPr="001565E8">
        <w:t xml:space="preserve"> </w:t>
      </w:r>
      <w:r w:rsidR="00FD5811" w:rsidRPr="001565E8">
        <w:t xml:space="preserve">0.4 &lt; </w:t>
      </w:r>
      <w:r w:rsidR="00FD5811" w:rsidRPr="001565E8">
        <w:rPr>
          <w:i/>
        </w:rPr>
        <w:t>f</w:t>
      </w:r>
      <w:r w:rsidR="00FD5811" w:rsidRPr="001565E8">
        <w:rPr>
          <w:vertAlign w:val="subscript"/>
        </w:rPr>
        <w:t xml:space="preserve">hard </w:t>
      </w:r>
      <w:r w:rsidR="00FD5811" w:rsidRPr="001565E8">
        <w:t xml:space="preserve">&lt; 0.44, </w:t>
      </w:r>
      <w:r w:rsidR="00E65E6B" w:rsidRPr="001565E8">
        <w:t>i</w:t>
      </w:r>
      <w:r w:rsidR="00242AFB" w:rsidRPr="001565E8">
        <w:t xml:space="preserve">ncreasing </w:t>
      </w:r>
      <w:r w:rsidR="00242AFB" w:rsidRPr="001565E8">
        <w:rPr>
          <w:i/>
        </w:rPr>
        <w:t>N</w:t>
      </w:r>
      <w:r w:rsidR="00242AFB" w:rsidRPr="001565E8">
        <w:t xml:space="preserve"> </w:t>
      </w:r>
      <w:r w:rsidR="002E4C3B" w:rsidRPr="001565E8">
        <w:t>drives</w:t>
      </w:r>
      <w:r w:rsidR="00E65E6B" w:rsidRPr="001565E8">
        <w:t xml:space="preserve"> </w:t>
      </w:r>
      <w:r w:rsidR="00242AFB" w:rsidRPr="001565E8">
        <w:t xml:space="preserve">phase segregation to different </w:t>
      </w:r>
      <w:r w:rsidR="00E65E6B" w:rsidRPr="001565E8">
        <w:t>morphologies.</w:t>
      </w:r>
      <w:r w:rsidR="00242AFB" w:rsidRPr="001565E8">
        <w:t xml:space="preserve"> </w:t>
      </w:r>
      <w:r w:rsidR="002E4C3B" w:rsidRPr="001565E8">
        <w:t>There</w:t>
      </w:r>
      <w:r w:rsidR="00242AFB" w:rsidRPr="001565E8">
        <w:t xml:space="preserve"> may also be differences in the</w:t>
      </w:r>
      <w:r w:rsidR="002E4C3B" w:rsidRPr="001565E8">
        <w:t xml:space="preserve"> relative</w:t>
      </w:r>
      <w:r w:rsidR="0036286D" w:rsidRPr="001565E8">
        <w:t xml:space="preserve"> rates</w:t>
      </w:r>
      <w:r w:rsidR="00242AFB" w:rsidRPr="001565E8">
        <w:t xml:space="preserve"> of phase separation leading to non-equilibrium structures.</w:t>
      </w:r>
      <w:r w:rsidR="00242AFB" w:rsidRPr="001565E8">
        <w:fldChar w:fldCharType="begin">
          <w:fldData xml:space="preserve">PEVuZE5vdGU+PENpdGU+PEF1dGhvcj5EYWlyPC9BdXRob3I+PFllYXI+MTk5OTwvWWVhcj48UmVj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</w:fldData>
        </w:fldChar>
      </w:r>
      <w:r w:rsidR="00F70F89" w:rsidRPr="001565E8">
        <w:instrText xml:space="preserve"> ADDIN EN.CITE </w:instrText>
      </w:r>
      <w:r w:rsidR="00F70F89" w:rsidRPr="001565E8">
        <w:fldChar w:fldCharType="begin">
          <w:fldData xml:space="preserve">PEVuZE5vdGU+PENpdGU+PEF1dGhvcj5EYWlyPC9BdXRob3I+PFllYXI+MTk5OTwvWWVhcj48UmVj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</w:fldData>
        </w:fldChar>
      </w:r>
      <w:r w:rsidR="00F70F89" w:rsidRPr="001565E8">
        <w:instrText xml:space="preserve"> ADDIN EN.CITE.DATA </w:instrText>
      </w:r>
      <w:r w:rsidR="00F70F89" w:rsidRPr="001565E8">
        <w:fldChar w:fldCharType="end"/>
      </w:r>
      <w:r w:rsidR="00242AFB" w:rsidRPr="001565E8">
        <w:fldChar w:fldCharType="separate"/>
      </w:r>
      <w:r w:rsidR="00F70F89" w:rsidRPr="001565E8">
        <w:rPr>
          <w:noProof/>
          <w:vertAlign w:val="superscript"/>
        </w:rPr>
        <w:t>81, 109, 112</w:t>
      </w:r>
      <w:r w:rsidR="00242AFB" w:rsidRPr="001565E8">
        <w:fldChar w:fldCharType="end"/>
      </w:r>
      <w:r w:rsidR="00242AFB" w:rsidRPr="001565E8">
        <w:t xml:space="preserve"> A similar trend was observed for SBS, at ~30 wt% polystyrene content</w:t>
      </w:r>
      <w:r w:rsidR="00FD5811" w:rsidRPr="001565E8">
        <w:t>,</w:t>
      </w:r>
      <w:r w:rsidR="002E4C3B" w:rsidRPr="001565E8">
        <w:t xml:space="preserve"> </w:t>
      </w:r>
      <w:r w:rsidR="00242AFB" w:rsidRPr="001565E8">
        <w:t xml:space="preserve">with increasing molar mass: at lower </w:t>
      </w:r>
      <w:r w:rsidR="00242AFB" w:rsidRPr="001565E8">
        <w:rPr>
          <w:i/>
        </w:rPr>
        <w:t>N</w:t>
      </w:r>
      <w:r w:rsidR="00242AFB" w:rsidRPr="001565E8">
        <w:t xml:space="preserve"> there was partial block miscibility leading to an interfacial region and decreased elastomeric performances. As </w:t>
      </w:r>
      <w:r w:rsidR="00242AFB" w:rsidRPr="001565E8">
        <w:rPr>
          <w:i/>
        </w:rPr>
        <w:t>N</w:t>
      </w:r>
      <w:r w:rsidR="00242AFB" w:rsidRPr="001565E8">
        <w:t xml:space="preserve"> </w:t>
      </w:r>
      <w:r w:rsidR="00FD5811" w:rsidRPr="001565E8">
        <w:t>increased</w:t>
      </w:r>
      <w:r w:rsidR="00242AFB" w:rsidRPr="001565E8">
        <w:t xml:space="preserve">, phase separation </w:t>
      </w:r>
      <w:r w:rsidR="0036286D" w:rsidRPr="001565E8">
        <w:t>transitions occur</w:t>
      </w:r>
      <w:r w:rsidR="00FD5811" w:rsidRPr="001565E8">
        <w:t>red</w:t>
      </w:r>
      <w:r w:rsidR="00242AFB" w:rsidRPr="001565E8">
        <w:t xml:space="preserve"> from </w:t>
      </w:r>
      <w:r w:rsidR="0036286D" w:rsidRPr="001565E8">
        <w:t xml:space="preserve">hard domain </w:t>
      </w:r>
      <w:r w:rsidR="00242AFB" w:rsidRPr="001565E8">
        <w:t>close-packed spheres (S)</w:t>
      </w:r>
      <w:r w:rsidR="0036286D" w:rsidRPr="001565E8">
        <w:t>;</w:t>
      </w:r>
      <w:r w:rsidR="00242AFB" w:rsidRPr="001565E8">
        <w:t xml:space="preserve"> to cylinders </w:t>
      </w:r>
      <w:r w:rsidR="0036286D" w:rsidRPr="001565E8">
        <w:t>within a</w:t>
      </w:r>
      <w:r w:rsidR="00242AFB" w:rsidRPr="001565E8">
        <w:t xml:space="preserve"> hexagonal lattice (L)</w:t>
      </w:r>
      <w:r w:rsidR="0036286D" w:rsidRPr="001565E8">
        <w:t>;</w:t>
      </w:r>
      <w:r w:rsidR="00242AFB" w:rsidRPr="001565E8">
        <w:t xml:space="preserve"> to gyriod (G) and </w:t>
      </w:r>
      <w:r w:rsidR="0036286D" w:rsidRPr="001565E8">
        <w:t>lastly to</w:t>
      </w:r>
      <w:r w:rsidR="00242AFB" w:rsidRPr="001565E8">
        <w:t xml:space="preserve"> lamellar (L)</w:t>
      </w:r>
      <w:r w:rsidR="0036286D" w:rsidRPr="001565E8">
        <w:t xml:space="preserve"> structures</w:t>
      </w:r>
      <w:r w:rsidR="00242AFB" w:rsidRPr="001565E8">
        <w:t>.</w:t>
      </w:r>
      <w:r w:rsidR="00242AFB" w:rsidRPr="001565E8">
        <w:fldChar w:fldCharType="begin"/>
      </w:r>
      <w:r w:rsidR="00F70F89" w:rsidRPr="001565E8">
        <w:instrText xml:space="preserve"> ADDIN EN.CITE &lt;EndNote&gt;&lt;Cite&gt;&lt;Author&gt;Ghosh&lt;/Author&gt;&lt;Year&gt;2000&lt;/Year&gt;&lt;RecNum&gt;302&lt;/RecNum&gt;&lt;DisplayText&gt;&lt;style face="superscript"&gt;113&lt;/style&gt;&lt;/DisplayText&gt;&lt;record&gt;&lt;rec-number&gt;302&lt;/rec-number&gt;&lt;foreign-keys&gt;&lt;key app="EN" db-id="pe0x59sfdx5vdneta275esxctfs0szw500w0" timestamp="1579021046"&gt;302&lt;/key&gt;&lt;/foreign-keys&gt;&lt;ref-type name="Journal Article"&gt;17&lt;/ref-type&gt;&lt;contributors&gt;&lt;authors&gt;&lt;author&gt;Ghosh, Subiman&lt;/author&gt;&lt;author&gt;Bhowmick, Anil K.&lt;/author&gt;&lt;author&gt;Roychowdhury, Namita&lt;/author&gt;&lt;author&gt;Holden, G.&lt;/author&gt;&lt;/authors&gt;&lt;/contributors&gt;&lt;titles&gt;&lt;title&gt;Influence of block molecular weight on the properties of styrene-ethylenebutylene-styrene block copolymers&lt;/title&gt;&lt;secondary-title&gt;J. Appl. Polym. Sci.&lt;/secondary-title&gt;&lt;/titles&gt;&lt;periodical&gt;&lt;full-title&gt;J. Appl. Polym. Sci.&lt;/full-title&gt;&lt;/periodical&gt;&lt;pages&gt;1621-1628&lt;/pages&gt;&lt;volume&gt;77&lt;/volume&gt;&lt;number&gt;7&lt;/number&gt;&lt;dates&gt;&lt;year&gt;2000&lt;/year&gt;&lt;/dates&gt;&lt;isbn&gt;0021-8995&lt;/isbn&gt;&lt;urls&gt;&lt;related-urls&gt;&lt;url&gt;&lt;style face="underline" font="default" size="100%"&gt;https://onlinelibrary.wiley.com/doi/abs/10.1002/1097-4628%2820000815%2977%3A7%3C1621%3A%3AAID-APP24%3E3.0.CO%3B2-U&lt;/style&gt;&lt;/url&gt;&lt;/related-urls&gt;&lt;/urls&gt;&lt;electronic-resource-num&gt;10.1002/1097-4628(20000815)77:7&amp;lt;1621::Aid-app24&amp;gt;3.0.Co;2-u&lt;/electronic-resource-num&gt;&lt;/record&gt;&lt;/Cite&gt;&lt;/EndNote&gt;</w:instrText>
      </w:r>
      <w:r w:rsidR="00242AFB" w:rsidRPr="001565E8">
        <w:fldChar w:fldCharType="separate"/>
      </w:r>
      <w:r w:rsidR="00F70F89" w:rsidRPr="001565E8">
        <w:rPr>
          <w:noProof/>
          <w:vertAlign w:val="superscript"/>
        </w:rPr>
        <w:t>113</w:t>
      </w:r>
      <w:r w:rsidR="00242AFB" w:rsidRPr="001565E8">
        <w:fldChar w:fldCharType="end"/>
      </w:r>
      <w:r w:rsidR="00242AFB" w:rsidRPr="001565E8">
        <w:t xml:space="preserve"> </w:t>
      </w:r>
    </w:p>
    <w:p w14:paraId="256F2544" w14:textId="21FF4CF3" w:rsidR="00366287" w:rsidRPr="001565E8" w:rsidRDefault="00366287">
      <w:pPr>
        <w:pStyle w:val="RSCB04AHeadingSection"/>
        <w:rPr>
          <w:rStyle w:val="RSCB02ArticleTextChar"/>
        </w:rPr>
      </w:pPr>
      <w:r w:rsidRPr="001565E8">
        <w:rPr>
          <w:rStyle w:val="RSCB02ArticleTextChar"/>
        </w:rPr>
        <w:t xml:space="preserve">Polymer Recycling and </w:t>
      </w:r>
      <w:r w:rsidR="0036286D" w:rsidRPr="001565E8">
        <w:rPr>
          <w:rStyle w:val="RSCB02ArticleTextChar"/>
        </w:rPr>
        <w:t>Degradation</w:t>
      </w:r>
      <w:r w:rsidRPr="001565E8">
        <w:rPr>
          <w:rStyle w:val="RSCB02ArticleTextChar"/>
        </w:rPr>
        <w:t xml:space="preserve"> </w:t>
      </w:r>
    </w:p>
    <w:p w14:paraId="5C9613D2" w14:textId="17B9AC77" w:rsidR="00A13DE6" w:rsidRPr="001565E8" w:rsidRDefault="00455D1B" w:rsidP="006D37A9">
      <w:pPr>
        <w:pStyle w:val="RSCB02ArticleText"/>
        <w:ind w:firstLine="284"/>
      </w:pPr>
      <w:r w:rsidRPr="001565E8">
        <w:rPr>
          <w:rStyle w:val="RSCB02ArticleTextChar"/>
        </w:rPr>
        <w:t xml:space="preserve">In terms of polymer processing, the </w:t>
      </w:r>
      <w:r w:rsidRPr="001565E8">
        <w:rPr>
          <w:rStyle w:val="RSCB02ArticleTextChar"/>
          <w:i/>
        </w:rPr>
        <w:t>T</w:t>
      </w:r>
      <w:r w:rsidRPr="001565E8">
        <w:rPr>
          <w:rStyle w:val="RSCB02ArticleTextChar"/>
          <w:vertAlign w:val="subscript"/>
        </w:rPr>
        <w:t>ODT</w:t>
      </w:r>
      <w:r w:rsidRPr="001565E8">
        <w:rPr>
          <w:rStyle w:val="RSCB02ArticleTextChar"/>
        </w:rPr>
        <w:t xml:space="preserve"> values are quite accessible</w:t>
      </w:r>
      <w:r w:rsidR="00F46067" w:rsidRPr="001565E8">
        <w:rPr>
          <w:rStyle w:val="RSCB02ArticleTextChar"/>
        </w:rPr>
        <w:t xml:space="preserve"> (</w:t>
      </w:r>
      <w:r w:rsidR="00FD5811" w:rsidRPr="001565E8">
        <w:rPr>
          <w:rStyle w:val="RSCB02ArticleTextChar"/>
        </w:rPr>
        <w:t>&gt;</w:t>
      </w:r>
      <w:r w:rsidR="00F46067" w:rsidRPr="001565E8">
        <w:rPr>
          <w:rStyle w:val="RSCB02ArticleTextChar"/>
        </w:rPr>
        <w:t xml:space="preserve">150 </w:t>
      </w:r>
      <w:r w:rsidR="00FD5811" w:rsidRPr="001565E8">
        <w:rPr>
          <w:rStyle w:val="RSCB02ArticleTextChar"/>
        </w:rPr>
        <w:t>°</w:t>
      </w:r>
      <w:r w:rsidR="00F46067" w:rsidRPr="001565E8">
        <w:rPr>
          <w:rStyle w:val="RSCB02ArticleTextChar"/>
        </w:rPr>
        <w:t>C)</w:t>
      </w:r>
      <w:r w:rsidRPr="001565E8">
        <w:rPr>
          <w:rStyle w:val="RSCB02ArticleTextChar"/>
        </w:rPr>
        <w:t xml:space="preserve"> and </w:t>
      </w:r>
      <w:r w:rsidR="00B81FD5" w:rsidRPr="001565E8">
        <w:rPr>
          <w:rStyle w:val="RSCB02ArticleTextChar"/>
        </w:rPr>
        <w:t xml:space="preserve">alongside the upper </w:t>
      </w:r>
      <w:r w:rsidR="00B81FD5" w:rsidRPr="001565E8">
        <w:rPr>
          <w:rStyle w:val="RSCB02ArticleTextChar"/>
          <w:i/>
        </w:rPr>
        <w:t>T</w:t>
      </w:r>
      <w:r w:rsidR="00B81FD5" w:rsidRPr="001565E8">
        <w:rPr>
          <w:rStyle w:val="RSCB02ArticleTextChar"/>
          <w:vertAlign w:val="subscript"/>
        </w:rPr>
        <w:t>g</w:t>
      </w:r>
      <w:r w:rsidR="00F46067" w:rsidRPr="001565E8">
        <w:rPr>
          <w:rStyle w:val="RSCB02ArticleTextChar"/>
          <w:vertAlign w:val="subscript"/>
        </w:rPr>
        <w:t xml:space="preserve"> </w:t>
      </w:r>
      <w:r w:rsidR="00F46067" w:rsidRPr="001565E8">
        <w:rPr>
          <w:rStyle w:val="RSCB02ArticleTextChar"/>
        </w:rPr>
        <w:t>(1</w:t>
      </w:r>
      <w:r w:rsidR="00331464" w:rsidRPr="001565E8">
        <w:rPr>
          <w:rStyle w:val="RSCB02ArticleTextChar"/>
        </w:rPr>
        <w:t>23</w:t>
      </w:r>
      <w:r w:rsidR="00F46067" w:rsidRPr="001565E8">
        <w:rPr>
          <w:rStyle w:val="RSCB02ArticleTextChar"/>
        </w:rPr>
        <w:t>-1</w:t>
      </w:r>
      <w:r w:rsidR="00331464" w:rsidRPr="001565E8">
        <w:rPr>
          <w:rStyle w:val="RSCB02ArticleTextChar"/>
        </w:rPr>
        <w:t>55</w:t>
      </w:r>
      <w:r w:rsidR="00F46067" w:rsidRPr="001565E8">
        <w:rPr>
          <w:rStyle w:val="RSCB02ArticleTextChar"/>
        </w:rPr>
        <w:t>)</w:t>
      </w:r>
      <w:r w:rsidR="00AD26D5" w:rsidRPr="001565E8">
        <w:rPr>
          <w:rStyle w:val="RSCB02ArticleTextChar"/>
          <w:vertAlign w:val="subscript"/>
        </w:rPr>
        <w:t>,</w:t>
      </w:r>
      <w:r w:rsidR="00B81FD5" w:rsidRPr="001565E8">
        <w:rPr>
          <w:rStyle w:val="RSCB02ArticleTextChar"/>
        </w:rPr>
        <w:t xml:space="preserve"> well below the onset of thermal degradation (</w:t>
      </w:r>
      <w:r w:rsidR="00B81FD5" w:rsidRPr="001565E8">
        <w:rPr>
          <w:rStyle w:val="RSCB02ArticleTextChar"/>
          <w:i/>
        </w:rPr>
        <w:t>T</w:t>
      </w:r>
      <w:r w:rsidR="00B81FD5" w:rsidRPr="001565E8">
        <w:rPr>
          <w:rStyle w:val="RSCB02ArticleTextChar"/>
          <w:vertAlign w:val="subscript"/>
        </w:rPr>
        <w:t xml:space="preserve">5%,d </w:t>
      </w:r>
      <w:r w:rsidR="00B81FD5" w:rsidRPr="001565E8">
        <w:rPr>
          <w:rStyle w:val="RSCB02ArticleTextChar"/>
        </w:rPr>
        <w:t>&gt; 300 °C).</w:t>
      </w:r>
      <w:r w:rsidR="00B81FD5" w:rsidRPr="001565E8">
        <w:rPr>
          <w:rStyle w:val="RSCB02ArticleTextChar"/>
        </w:rPr>
        <w:fldChar w:fldCharType="begin"/>
      </w:r>
      <w:r w:rsidR="006E121B" w:rsidRPr="001565E8">
        <w:rPr>
          <w:rStyle w:val="RSCB02ArticleTextChar"/>
        </w:rPr>
        <w:instrText xml:space="preserve"> ADDIN EN.CITE &lt;EndNote&gt;&lt;Cite&gt;&lt;Author&gt;Sinturel&lt;/Author&gt;&lt;Year&gt;2015&lt;/Year&gt;&lt;RecNum&gt;19&lt;/RecNum&gt;&lt;DisplayText&gt;&lt;style face="superscript"&gt;11&lt;/style&gt;&lt;/DisplayText&gt;&lt;record&gt;&lt;rec-number&gt;19&lt;/rec-number&gt;&lt;foreign-keys&gt;&lt;key app="EN" db-id="pe0x59sfdx5vdneta275esxctfs0szw500w0" timestamp="1558347431"&gt;19&lt;/key&gt;&lt;/foreign-keys&gt;&lt;ref-type name="Journal Article"&gt;17&lt;/ref-type&gt;&lt;contributors&gt;&lt;authors&gt;&lt;author&gt;Sinturel, Christophe&lt;/author&gt;&lt;author&gt;Bates, Frank S.&lt;/author&gt;&lt;author&gt;Hillmyer, Marc A.&lt;/author&gt;&lt;/authors&gt;&lt;/contributors&gt;&lt;titles&gt;&lt;title&gt;High χ–Low N Block Polymers: How Far Can We Go?&lt;/title&gt;&lt;secondary-title&gt;ACS Macro Lett.&lt;/secondary-title&gt;&lt;/titles&gt;&lt;periodical&gt;&lt;full-title&gt;ACS Macro Lett.&lt;/full-title&gt;&lt;/periodical&gt;&lt;pages&gt;1044-1050&lt;/pages&gt;&lt;volume&gt;4&lt;/volume&gt;&lt;number&gt;9&lt;/number&gt;&lt;dates&gt;&lt;year&gt;2015&lt;/year&gt;&lt;pub-dates&gt;&lt;date&gt;2015/09/15&lt;/date&gt;&lt;/pub-dates&gt;&lt;/dates&gt;&lt;publisher&gt;American Chemical Society&lt;/publisher&gt;&lt;urls&gt;&lt;related-urls&gt;&lt;url&gt;&lt;style face="underline" font="default" size="100%"&gt;https://doi.org/10.1021/acsmacrolett.5b00472&lt;/style&gt;&lt;/url&gt;&lt;url&gt;&lt;style face="underline" font="default" size="100%"&gt;https://pubs.acs.org/doi/pdfplus/10.1021/acsmacrolett.5b00472&lt;/style&gt;&lt;/url&gt;&lt;/related-urls&gt;&lt;/urls&gt;&lt;electronic-resource-num&gt;10.1021/acsmacrolett.5b00472&lt;/electronic-resource-num&gt;&lt;/record&gt;&lt;/Cite&gt;&lt;/EndNote&gt;</w:instrText>
      </w:r>
      <w:r w:rsidR="00B81FD5" w:rsidRPr="001565E8">
        <w:rPr>
          <w:rStyle w:val="RSCB02ArticleTextChar"/>
        </w:rPr>
        <w:fldChar w:fldCharType="separate"/>
      </w:r>
      <w:r w:rsidR="00464165" w:rsidRPr="001565E8">
        <w:rPr>
          <w:rStyle w:val="RSCB02ArticleTextChar"/>
          <w:noProof/>
          <w:vertAlign w:val="superscript"/>
        </w:rPr>
        <w:t>11</w:t>
      </w:r>
      <w:r w:rsidR="00B81FD5" w:rsidRPr="001565E8">
        <w:rPr>
          <w:rStyle w:val="RSCB02ArticleTextChar"/>
        </w:rPr>
        <w:fldChar w:fldCharType="end"/>
      </w:r>
      <w:r w:rsidR="00B81FD5" w:rsidRPr="001565E8">
        <w:rPr>
          <w:rStyle w:val="RSCB02ArticleTextChar"/>
        </w:rPr>
        <w:t xml:space="preserve"> This </w:t>
      </w:r>
      <w:r w:rsidRPr="001565E8">
        <w:rPr>
          <w:rStyle w:val="RSCB02ArticleTextChar"/>
        </w:rPr>
        <w:t>should facilitate thermal processing</w:t>
      </w:r>
      <w:r w:rsidR="00FD5811" w:rsidRPr="001565E8">
        <w:rPr>
          <w:rStyle w:val="RSCB02ArticleTextChar"/>
        </w:rPr>
        <w:t xml:space="preserve"> for all samples</w:t>
      </w:r>
      <w:r w:rsidRPr="001565E8">
        <w:rPr>
          <w:rStyle w:val="RSCB02ArticleTextChar"/>
        </w:rPr>
        <w:t xml:space="preserve"> </w:t>
      </w:r>
      <w:r w:rsidR="00B81FD5" w:rsidRPr="001565E8">
        <w:rPr>
          <w:rStyle w:val="RSCB02ArticleTextChar"/>
        </w:rPr>
        <w:t xml:space="preserve">and suggests </w:t>
      </w:r>
      <w:r w:rsidRPr="001565E8">
        <w:rPr>
          <w:rStyle w:val="RSCB02ArticleTextChar"/>
        </w:rPr>
        <w:t>polymer reusability is a real option</w:t>
      </w:r>
      <w:r w:rsidR="00F70342" w:rsidRPr="001565E8">
        <w:rPr>
          <w:rStyle w:val="RSCB02ArticleTextChar"/>
        </w:rPr>
        <w:t xml:space="preserve"> for these </w:t>
      </w:r>
      <w:r w:rsidR="00FD5811" w:rsidRPr="001565E8">
        <w:rPr>
          <w:rStyle w:val="RSCB02ArticleTextChar"/>
        </w:rPr>
        <w:t>materials</w:t>
      </w:r>
      <w:r w:rsidRPr="001565E8">
        <w:rPr>
          <w:rStyle w:val="RSCB02ArticleTextChar"/>
        </w:rPr>
        <w:t xml:space="preserve">. </w:t>
      </w:r>
      <w:r w:rsidR="00034716" w:rsidRPr="001565E8">
        <w:t xml:space="preserve">In terms of </w:t>
      </w:r>
      <w:r w:rsidR="00FD5811" w:rsidRPr="001565E8">
        <w:t xml:space="preserve">chemical </w:t>
      </w:r>
      <w:r w:rsidR="00034716" w:rsidRPr="001565E8">
        <w:t xml:space="preserve">degradation </w:t>
      </w:r>
      <w:r w:rsidR="00FD5811" w:rsidRPr="001565E8">
        <w:t xml:space="preserve">options, there are conditions </w:t>
      </w:r>
      <w:r w:rsidR="00753CD2" w:rsidRPr="001565E8">
        <w:t>under which</w:t>
      </w:r>
      <w:r w:rsidR="00FD5811" w:rsidRPr="001565E8">
        <w:t xml:space="preserve"> near complete chain degradation and ester hydrolysis can be achieved. It is rather difficult to compare the rates of hydrolyses with other materials </w:t>
      </w:r>
      <w:r w:rsidR="00034716" w:rsidRPr="001565E8">
        <w:t xml:space="preserve">since there is not yet an agreed standardized set of </w:t>
      </w:r>
      <w:r w:rsidR="00FD5811" w:rsidRPr="001565E8">
        <w:t xml:space="preserve">recycling or degradation </w:t>
      </w:r>
      <w:r w:rsidR="00034716" w:rsidRPr="001565E8">
        <w:t xml:space="preserve">conditions.  For example, </w:t>
      </w:r>
      <w:r w:rsidR="00FD5811" w:rsidRPr="001565E8">
        <w:t>polyester hydrolyses have been reported</w:t>
      </w:r>
      <w:r w:rsidR="00034716" w:rsidRPr="001565E8">
        <w:t xml:space="preserve"> using </w:t>
      </w:r>
      <w:r w:rsidR="00FD5811" w:rsidRPr="001565E8">
        <w:t xml:space="preserve">a range </w:t>
      </w:r>
      <w:r w:rsidR="00753CD2" w:rsidRPr="001565E8">
        <w:t xml:space="preserve">of </w:t>
      </w:r>
      <w:r w:rsidR="00242AFB" w:rsidRPr="001565E8">
        <w:t>catalysts, pH</w:t>
      </w:r>
      <w:r w:rsidR="00B26450" w:rsidRPr="001565E8">
        <w:t xml:space="preserve"> values</w:t>
      </w:r>
      <w:r w:rsidR="00242AFB" w:rsidRPr="001565E8">
        <w:t>, temperature</w:t>
      </w:r>
      <w:r w:rsidR="00B26450" w:rsidRPr="001565E8">
        <w:t>s</w:t>
      </w:r>
      <w:r w:rsidR="00242AFB" w:rsidRPr="001565E8">
        <w:t xml:space="preserve"> and sample preparations</w:t>
      </w:r>
      <w:r w:rsidR="00773E16" w:rsidRPr="001565E8">
        <w:t>.</w:t>
      </w:r>
      <w:r w:rsidR="00A52E2B" w:rsidRPr="001565E8">
        <w:fldChar w:fldCharType="begin"/>
      </w:r>
      <w:r w:rsidR="006E121B" w:rsidRPr="001565E8">
        <w:instrText xml:space="preserve"> ADDIN EN.CITE &lt;EndNote&gt;&lt;Cite&gt;&lt;Author&gt;De Hoe&lt;/Author&gt;&lt;Year&gt;2018&lt;/Year&gt;&lt;RecNum&gt;83&lt;/RecNum&gt;&lt;DisplayText&gt;&lt;style face="superscript"&gt;23&lt;/style&gt;&lt;/DisplayText&gt;&lt;record&gt;&lt;rec-number&gt;83&lt;/rec-number&gt;&lt;foreign-keys&gt;&lt;key app="EN" db-id="pe0x59sfdx5vdneta275esxctfs0szw500w0" timestamp="1558372203"&gt;83&lt;/key&gt;&lt;/foreign-keys&gt;&lt;ref-type name="Journal Article"&gt;17&lt;/ref-type&gt;&lt;contributors&gt;&lt;authors&gt;&lt;author&gt;De Hoe, Guilhem X.&lt;/author&gt;&lt;author&gt;Zumstein, Michael T.&lt;/author&gt;&lt;author&gt;Tiegs, Brandon J.&lt;/author&gt;&lt;author&gt;Brutman, Jacob P.&lt;/author&gt;&lt;author&gt;McNeill, Kristopher&lt;/author&gt;&lt;author&gt;Sander, Michael&lt;/author&gt;&lt;author&gt;Coates, Geoffrey W.&lt;/author&gt;&lt;author&gt;Hillmyer, Marc A.&lt;/author&gt;&lt;/authors&gt;&lt;/contributors&gt;&lt;titles&gt;&lt;title&gt;Sustainable Polyester Elastomers from Lactones: Synthesis, Properties, and Enzymatic Hydrolyzability&lt;/title&gt;&lt;secondary-title&gt;J. Am. Chem. Soc.&lt;/secondary-title&gt;&lt;/titles&gt;&lt;periodical&gt;&lt;full-title&gt;J. Am. Chem. Soc.&lt;/full-title&gt;&lt;/periodical&gt;&lt;pages&gt;963-973&lt;/pages&gt;&lt;volume&gt;140&lt;/volume&gt;&lt;number&gt;3&lt;/number&gt;&lt;dates&gt;&lt;year&gt;2018&lt;/year&gt;&lt;pub-dates&gt;&lt;date&gt;2018/01/24&lt;/date&gt;&lt;/pub-dates&gt;&lt;/dates&gt;&lt;publisher&gt;American Chemical Society&lt;/publisher&gt;&lt;isbn&gt;0002-7863&lt;/isbn&gt;&lt;urls&gt;&lt;related-urls&gt;&lt;url&gt;&lt;style face="underline" font="default" size="100%"&gt;https://doi.org/10.1021/jacs.7b10173&lt;/style&gt;&lt;/url&gt;&lt;url&gt;&lt;style face="underline" font="default" size="100%"&gt;https://pubs.acs.org/doi/pdfplus/10.1021/jacs.7b10173&lt;/style&gt;&lt;/url&gt;&lt;url&gt;&lt;style face="underline" font="default" size="100%"&gt;https://pubs.acs.org/doi/pdf/10.1021/jacs.7b10173&lt;/style&gt;&lt;/url&gt;&lt;/related-urls&gt;&lt;/urls&gt;&lt;electronic-resource-num&gt;10.1021/jacs.7b10173&lt;/electronic-resource-num&gt;&lt;/record&gt;&lt;/Cite&gt;&lt;/EndNote&gt;</w:instrText>
      </w:r>
      <w:r w:rsidR="00A52E2B" w:rsidRPr="001565E8">
        <w:fldChar w:fldCharType="separate"/>
      </w:r>
      <w:r w:rsidR="00B208D4" w:rsidRPr="001565E8">
        <w:rPr>
          <w:noProof/>
          <w:vertAlign w:val="superscript"/>
        </w:rPr>
        <w:t>23</w:t>
      </w:r>
      <w:r w:rsidR="00A52E2B" w:rsidRPr="001565E8">
        <w:fldChar w:fldCharType="end"/>
      </w:r>
      <w:r w:rsidR="00A52E2B" w:rsidRPr="001565E8">
        <w:t xml:space="preserve"> </w:t>
      </w:r>
      <w:r w:rsidR="00034716" w:rsidRPr="001565E8">
        <w:t xml:space="preserve">Our </w:t>
      </w:r>
      <w:r w:rsidR="00FD5811" w:rsidRPr="001565E8">
        <w:t>approach to better understanding the range of feasible degradation conditions</w:t>
      </w:r>
      <w:r w:rsidR="00034716" w:rsidRPr="001565E8">
        <w:t xml:space="preserve"> was to investigate </w:t>
      </w:r>
      <w:r w:rsidR="00FD5811" w:rsidRPr="001565E8">
        <w:t xml:space="preserve">hydrolysis rates and conversions using </w:t>
      </w:r>
      <w:r w:rsidR="00034716" w:rsidRPr="001565E8">
        <w:t>polymer</w:t>
      </w:r>
      <w:r w:rsidR="00FD5811" w:rsidRPr="001565E8">
        <w:t xml:space="preserve"> solutions in acidified organic solvents, polymer samples suspended in acidified water and by polymer samples suspended in buffer</w:t>
      </w:r>
      <w:r w:rsidR="00753CD2" w:rsidRPr="001565E8">
        <w:t>e</w:t>
      </w:r>
      <w:r w:rsidR="00FD5811" w:rsidRPr="001565E8">
        <w:t>d solutions treated with lipase enzymes</w:t>
      </w:r>
      <w:r w:rsidR="00034716" w:rsidRPr="001565E8">
        <w:t>.</w:t>
      </w:r>
      <w:r w:rsidR="00A13DE6" w:rsidRPr="001565E8">
        <w:t xml:space="preserve"> </w:t>
      </w:r>
      <w:r w:rsidR="00FD5811" w:rsidRPr="001565E8">
        <w:t>Conditions were selected to model those used in PLA thermoplastic elastomer degradation experiments, in work which was pioneered by Hillmyer and co-workers.  Under comparable conditions, these block polyesters also show random chain scission ester hydrolyses and near complete mass loss was observed.</w:t>
      </w:r>
      <w:r w:rsidR="00034716" w:rsidRPr="001565E8">
        <w:t xml:space="preserve"> In general terms, the </w:t>
      </w:r>
      <w:r w:rsidR="006D37A9" w:rsidRPr="001565E8">
        <w:t xml:space="preserve">overall degradation </w:t>
      </w:r>
      <w:r w:rsidR="00034716" w:rsidRPr="001565E8">
        <w:t xml:space="preserve">rates of </w:t>
      </w:r>
      <w:r w:rsidR="006D37A9" w:rsidRPr="001565E8">
        <w:t>these TBPE</w:t>
      </w:r>
      <w:r w:rsidR="00034716" w:rsidRPr="001565E8">
        <w:t xml:space="preserve"> are aligned with similar materials in the literature.</w:t>
      </w:r>
      <w:r w:rsidR="00CB1C94" w:rsidRPr="001565E8">
        <w:fldChar w:fldCharType="begin">
          <w:fldData xml:space="preserve">PEVuZE5vdGU+PENpdGU+PEF1dGhvcj5XYW5hbWFrZXI8L0F1dGhvcj48WWVhcj4yMDA5PC9ZZWFy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</w:fldData>
        </w:fldChar>
      </w:r>
      <w:r w:rsidR="00F70F89" w:rsidRPr="001565E8">
        <w:instrText xml:space="preserve"> ADDIN EN.CITE </w:instrText>
      </w:r>
      <w:r w:rsidR="00F70F89" w:rsidRPr="001565E8">
        <w:fldChar w:fldCharType="begin">
          <w:fldData xml:space="preserve">PEVuZE5vdGU+PENpdGU+PEF1dGhvcj5XYW5hbWFrZXI8L0F1dGhvcj48WWVhcj4yMDA5PC9ZZWFy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</w:fldData>
        </w:fldChar>
      </w:r>
      <w:r w:rsidR="00F70F89" w:rsidRPr="001565E8">
        <w:instrText xml:space="preserve"> ADDIN EN.CITE.DATA </w:instrText>
      </w:r>
      <w:r w:rsidR="00F70F89" w:rsidRPr="001565E8">
        <w:fldChar w:fldCharType="end"/>
      </w:r>
      <w:r w:rsidR="00CB1C94" w:rsidRPr="001565E8">
        <w:fldChar w:fldCharType="separate"/>
      </w:r>
      <w:r w:rsidR="00F70F89" w:rsidRPr="001565E8">
        <w:rPr>
          <w:noProof/>
          <w:vertAlign w:val="superscript"/>
        </w:rPr>
        <w:t>23, 102, 103</w:t>
      </w:r>
      <w:r w:rsidR="00CB1C94" w:rsidRPr="001565E8">
        <w:fldChar w:fldCharType="end"/>
      </w:r>
      <w:r w:rsidR="00034716" w:rsidRPr="001565E8">
        <w:t xml:space="preserve"> For example,</w:t>
      </w:r>
      <w:r w:rsidR="00A13DE6" w:rsidRPr="001565E8">
        <w:t xml:space="preserve"> </w:t>
      </w:r>
      <w:r w:rsidR="006D37A9" w:rsidRPr="001565E8">
        <w:t>PLA-P</w:t>
      </w:r>
      <w:r w:rsidR="00CB1C94" w:rsidRPr="001565E8">
        <w:t>M</w:t>
      </w:r>
      <w:r w:rsidR="006D37A9" w:rsidRPr="001565E8">
        <w:t>-PLA (PM =</w:t>
      </w:r>
      <w:r w:rsidR="00AD26D5" w:rsidRPr="001565E8">
        <w:t xml:space="preserve"> </w:t>
      </w:r>
      <w:r w:rsidR="006D37A9" w:rsidRPr="001565E8">
        <w:t>poly</w:t>
      </w:r>
      <w:r w:rsidR="00CB1C94" w:rsidRPr="001565E8">
        <w:t>menthide)</w:t>
      </w:r>
      <w:r w:rsidR="00AD26D5" w:rsidRPr="001565E8">
        <w:t xml:space="preserve"> </w:t>
      </w:r>
      <w:r w:rsidR="00332C6D" w:rsidRPr="001565E8">
        <w:t>suspended in</w:t>
      </w:r>
      <w:r w:rsidR="00AD26D5" w:rsidRPr="001565E8">
        <w:t xml:space="preserve"> </w:t>
      </w:r>
      <w:r w:rsidR="00CB1C94" w:rsidRPr="001565E8">
        <w:t>phosphate buffered saline solution</w:t>
      </w:r>
      <w:r w:rsidR="006D37A9" w:rsidRPr="001565E8">
        <w:t xml:space="preserve"> </w:t>
      </w:r>
      <w:r w:rsidR="00CB1C94" w:rsidRPr="001565E8">
        <w:t>(</w:t>
      </w:r>
      <w:r w:rsidR="00AD26D5" w:rsidRPr="001565E8">
        <w:t>pH 7.4)</w:t>
      </w:r>
      <w:r w:rsidR="00CB1C94" w:rsidRPr="001565E8">
        <w:t xml:space="preserve"> </w:t>
      </w:r>
      <w:r w:rsidR="00AD26D5" w:rsidRPr="001565E8">
        <w:t>at 37 °C</w:t>
      </w:r>
      <w:r w:rsidR="006D37A9" w:rsidRPr="001565E8">
        <w:t>,</w:t>
      </w:r>
      <w:r w:rsidR="00034716" w:rsidRPr="001565E8">
        <w:t xml:space="preserve"> showed </w:t>
      </w:r>
      <w:r w:rsidR="00CB1C94" w:rsidRPr="001565E8">
        <w:t>the onset of significant molar mass by SEC after 15 weeks.</w:t>
      </w:r>
      <w:r w:rsidR="00CB1C94" w:rsidRPr="001565E8">
        <w:fldChar w:fldCharType="begin"/>
      </w:r>
      <w:r w:rsidR="00F70F89" w:rsidRPr="001565E8">
        <w:instrText xml:space="preserve"> ADDIN EN.CITE &lt;EndNote&gt;&lt;Cite&gt;&lt;Author&gt;Wanamaker&lt;/Author&gt;&lt;Year&gt;2009&lt;/Year&gt;&lt;RecNum&gt;208&lt;/RecNum&gt;&lt;DisplayText&gt;&lt;style face="superscript"&gt;103&lt;/style&gt;&lt;/DisplayText&gt;&lt;record&gt;&lt;rec-number&gt;208&lt;/rec-number&gt;&lt;foreign-keys&gt;&lt;key app="EN" db-id="pe0x59sfdx5vdneta275esxctfs0szw500w0" timestamp="1574609556"&gt;208&lt;/key&gt;&lt;/foreign-keys&gt;&lt;ref-type name="Journal Article"&gt;17&lt;/ref-type&gt;&lt;contributors&gt;&lt;authors&gt;&lt;author&gt;Wanamaker, Carolyn L.&lt;/author&gt;&lt;author&gt;Tolman, William B.&lt;/author&gt;&lt;author&gt;Hillmyer, Marc A.&lt;/author&gt;&lt;/authors&gt;&lt;/contributors&gt;&lt;titles&gt;&lt;title&gt;Hydrolytic Degradation Behavior of a Renewable Thermoplastic Elastomer&lt;/title&gt;&lt;secondary-title&gt;Biomacromolecules&lt;/secondary-title&gt;&lt;/titles&gt;&lt;periodical&gt;&lt;full-title&gt;Biomacromolecules&lt;/full-title&gt;&lt;/periodical&gt;&lt;pages&gt;443-448&lt;/pages&gt;&lt;volume&gt;10&lt;/volume&gt;&lt;number&gt;2&lt;/number&gt;&lt;dates&gt;&lt;year&gt;2009&lt;/year&gt;&lt;pub-dates&gt;&lt;date&gt;2009/02/09&lt;/date&gt;&lt;/pub-dates&gt;&lt;/dates&gt;&lt;publisher&gt;American Chemical Society&lt;/publisher&gt;&lt;isbn&gt;1525-7797&lt;/isbn&gt;&lt;urls&gt;&lt;related-urls&gt;&lt;url&gt;https://doi.org/10.1021/bm801292v&lt;/url&gt;&lt;/related-urls&gt;&lt;/urls&gt;&lt;electronic-resource-num&gt;10.1021/bm801292v&lt;/electronic-resource-num&gt;&lt;/record&gt;&lt;/Cite&gt;&lt;/EndNote&gt;</w:instrText>
      </w:r>
      <w:r w:rsidR="00CB1C94" w:rsidRPr="001565E8">
        <w:fldChar w:fldCharType="separate"/>
      </w:r>
      <w:r w:rsidR="00F70F89" w:rsidRPr="001565E8">
        <w:rPr>
          <w:noProof/>
          <w:vertAlign w:val="superscript"/>
        </w:rPr>
        <w:t>103</w:t>
      </w:r>
      <w:r w:rsidR="00CB1C94" w:rsidRPr="001565E8">
        <w:fldChar w:fldCharType="end"/>
      </w:r>
      <w:r w:rsidR="00CB1C94" w:rsidRPr="001565E8">
        <w:t xml:space="preserve"> </w:t>
      </w:r>
    </w:p>
    <w:p w14:paraId="07BC969C" w14:textId="3AA49676" w:rsidR="00180FE0" w:rsidRPr="001565E8" w:rsidRDefault="004B1768" w:rsidP="00A822D6">
      <w:pPr>
        <w:pStyle w:val="RSCB02ArticleText"/>
        <w:ind w:firstLine="284"/>
      </w:pPr>
      <w:r w:rsidRPr="001565E8">
        <w:lastRenderedPageBreak/>
        <w:t>Overall, this work is able to establish that the materials show reasonable stability when exposed only to water but that degradation can be accelerated either by exposure to organic acids or to enzymes. Degradation reactions are slow at room temperature but accelerated by gentle warming</w:t>
      </w:r>
      <w:r w:rsidR="006D37A9" w:rsidRPr="001565E8">
        <w:t xml:space="preserve"> either in aqueous suspensions or organic solutions</w:t>
      </w:r>
      <w:r w:rsidRPr="001565E8">
        <w:t xml:space="preserve"> (</w:t>
      </w:r>
      <w:r w:rsidR="00B81FD5" w:rsidRPr="001565E8">
        <w:rPr>
          <w:rStyle w:val="RSCB02ArticleTextChar"/>
        </w:rPr>
        <w:t>60 °C</w:t>
      </w:r>
      <w:r w:rsidRPr="001565E8">
        <w:rPr>
          <w:rStyle w:val="RSCB02ArticleTextChar"/>
        </w:rPr>
        <w:t xml:space="preserve">). </w:t>
      </w:r>
      <w:r w:rsidR="006D37A9" w:rsidRPr="001565E8">
        <w:rPr>
          <w:rStyle w:val="RSCB02ArticleTextChar"/>
        </w:rPr>
        <w:t>The ability to degrade the polyesters suggests they may be suitable replacements for</w:t>
      </w:r>
      <w:r w:rsidRPr="001565E8">
        <w:rPr>
          <w:rStyle w:val="RSCB02ArticleTextChar"/>
        </w:rPr>
        <w:t xml:space="preserve"> SIS where </w:t>
      </w:r>
      <w:r w:rsidR="006D37A9" w:rsidRPr="001565E8">
        <w:rPr>
          <w:rStyle w:val="RSCB02ArticleTextChar"/>
        </w:rPr>
        <w:t xml:space="preserve">complete </w:t>
      </w:r>
      <w:r w:rsidRPr="001565E8">
        <w:rPr>
          <w:rStyle w:val="RSCB02ArticleTextChar"/>
        </w:rPr>
        <w:t xml:space="preserve">removal or </w:t>
      </w:r>
      <w:r w:rsidR="006D37A9" w:rsidRPr="001565E8">
        <w:rPr>
          <w:rStyle w:val="RSCB02ArticleTextChar"/>
        </w:rPr>
        <w:t xml:space="preserve">chemical </w:t>
      </w:r>
      <w:r w:rsidR="00F37FF3" w:rsidRPr="001565E8">
        <w:rPr>
          <w:rStyle w:val="RSCB02ArticleTextChar"/>
        </w:rPr>
        <w:t xml:space="preserve">degradation </w:t>
      </w:r>
      <w:r w:rsidRPr="001565E8">
        <w:rPr>
          <w:rStyle w:val="RSCB02ArticleTextChar"/>
        </w:rPr>
        <w:t xml:space="preserve">of the </w:t>
      </w:r>
      <w:r w:rsidR="006D37A9" w:rsidRPr="001565E8">
        <w:rPr>
          <w:rStyle w:val="RSCB02ArticleTextChar"/>
        </w:rPr>
        <w:t xml:space="preserve">polymer after use </w:t>
      </w:r>
      <w:r w:rsidRPr="001565E8">
        <w:rPr>
          <w:rStyle w:val="RSCB02ArticleTextChar"/>
        </w:rPr>
        <w:t xml:space="preserve">is desirable. This future option to build-in </w:t>
      </w:r>
      <w:r w:rsidR="006D37A9" w:rsidRPr="001565E8">
        <w:rPr>
          <w:rStyle w:val="RSCB02ArticleTextChar"/>
        </w:rPr>
        <w:t>circularity to the</w:t>
      </w:r>
      <w:r w:rsidRPr="001565E8">
        <w:rPr>
          <w:rStyle w:val="RSCB02ArticleTextChar"/>
        </w:rPr>
        <w:t xml:space="preserve"> lifecycle of elastomers may </w:t>
      </w:r>
      <w:r w:rsidR="006D37A9" w:rsidRPr="001565E8">
        <w:rPr>
          <w:rStyle w:val="RSCB02ArticleTextChar"/>
        </w:rPr>
        <w:t xml:space="preserve">be </w:t>
      </w:r>
      <w:r w:rsidRPr="001565E8">
        <w:rPr>
          <w:rStyle w:val="RSCB02ArticleTextChar"/>
        </w:rPr>
        <w:t xml:space="preserve">useful </w:t>
      </w:r>
      <w:r w:rsidR="006D37A9" w:rsidRPr="001565E8">
        <w:rPr>
          <w:rStyle w:val="RSCB02ArticleTextChar"/>
        </w:rPr>
        <w:t>when considering the disassembly of multi-layer</w:t>
      </w:r>
      <w:r w:rsidR="00123858" w:rsidRPr="001565E8">
        <w:rPr>
          <w:rStyle w:val="RSCB02ArticleTextChar"/>
        </w:rPr>
        <w:t>s common to</w:t>
      </w:r>
      <w:r w:rsidR="006D37A9" w:rsidRPr="001565E8">
        <w:rPr>
          <w:rStyle w:val="RSCB02ArticleTextChar"/>
        </w:rPr>
        <w:t xml:space="preserve"> </w:t>
      </w:r>
      <w:r w:rsidR="00123858" w:rsidRPr="001565E8">
        <w:rPr>
          <w:rStyle w:val="RSCB02ArticleTextChar"/>
        </w:rPr>
        <w:t xml:space="preserve">the </w:t>
      </w:r>
      <w:r w:rsidR="006D37A9" w:rsidRPr="001565E8">
        <w:rPr>
          <w:rStyle w:val="RSCB02ArticleTextChar"/>
        </w:rPr>
        <w:t>electronics, house-hold goods or built-environment</w:t>
      </w:r>
      <w:r w:rsidRPr="001565E8">
        <w:rPr>
          <w:rStyle w:val="RSCB02ArticleTextChar"/>
        </w:rPr>
        <w:t xml:space="preserve"> </w:t>
      </w:r>
      <w:r w:rsidR="006D37A9" w:rsidRPr="001565E8">
        <w:rPr>
          <w:rStyle w:val="RSCB02ArticleTextChar"/>
        </w:rPr>
        <w:t>sectors</w:t>
      </w:r>
      <w:r w:rsidRPr="001565E8">
        <w:rPr>
          <w:rStyle w:val="RSCB02ArticleTextChar"/>
        </w:rPr>
        <w:t xml:space="preserve">. </w:t>
      </w:r>
    </w:p>
    <w:p w14:paraId="7E8244F9" w14:textId="77112500" w:rsidR="00E61949" w:rsidRPr="001565E8" w:rsidRDefault="00180ABE" w:rsidP="00AF4737">
      <w:pPr>
        <w:pStyle w:val="RSCB04AHeadingSection"/>
      </w:pPr>
      <w:r w:rsidRPr="001565E8">
        <w:t>Conclusions</w:t>
      </w:r>
    </w:p>
    <w:p w14:paraId="3B17E18A" w14:textId="253BF3F4" w:rsidR="00A75CB7" w:rsidRPr="001565E8" w:rsidRDefault="00B26450">
      <w:pPr>
        <w:pStyle w:val="RSCB02ArticleText"/>
      </w:pPr>
      <w:r w:rsidRPr="001565E8">
        <w:t>A series of</w:t>
      </w:r>
      <w:r w:rsidR="00D94BB8" w:rsidRPr="001565E8">
        <w:t xml:space="preserve"> linear ABA-type triblock </w:t>
      </w:r>
      <w:r w:rsidR="00DA77BE" w:rsidRPr="001565E8">
        <w:t>polyesters</w:t>
      </w:r>
      <w:r w:rsidRPr="001565E8">
        <w:t xml:space="preserve"> featuring alternating polyester A blocks and flexible PDL B-blocks</w:t>
      </w:r>
      <w:r w:rsidR="006D37A9" w:rsidRPr="001565E8">
        <w:t xml:space="preserve"> show excellent performances as thermoplastic elastomers</w:t>
      </w:r>
      <w:r w:rsidRPr="001565E8">
        <w:t>. The materials were efficiently prepar</w:t>
      </w:r>
      <w:r w:rsidR="005A570B" w:rsidRPr="001565E8">
        <w:t>e</w:t>
      </w:r>
      <w:r w:rsidRPr="001565E8">
        <w:t xml:space="preserve">d by a combination of the ring-opening polymerization of </w:t>
      </w:r>
      <w:r w:rsidR="00B37782" w:rsidRPr="001565E8">
        <w:rPr>
          <w:rFonts w:cstheme="minorHAnsi"/>
        </w:rPr>
        <w:t>ε</w:t>
      </w:r>
      <w:r w:rsidR="00B37782" w:rsidRPr="001565E8">
        <w:t>-</w:t>
      </w:r>
      <w:r w:rsidRPr="001565E8">
        <w:t>decalactone</w:t>
      </w:r>
      <w:r w:rsidR="006D37A9" w:rsidRPr="001565E8">
        <w:t xml:space="preserve"> and</w:t>
      </w:r>
      <w:r w:rsidRPr="001565E8">
        <w:t xml:space="preserve"> the ring-opening copolymerization of cyclohexene oxide and phthalic anhydride. The process is efficiently catalysed</w:t>
      </w:r>
      <w:r w:rsidR="006D37A9" w:rsidRPr="001565E8">
        <w:t>,</w:t>
      </w:r>
      <w:r w:rsidRPr="001565E8">
        <w:t xml:space="preserve"> </w:t>
      </w:r>
      <w:r w:rsidR="006D37A9" w:rsidRPr="001565E8">
        <w:t xml:space="preserve">using a highly active and selective </w:t>
      </w:r>
      <w:r w:rsidRPr="001565E8">
        <w:t xml:space="preserve">heterodinuclear Zn/Mg </w:t>
      </w:r>
      <w:r w:rsidR="006D37A9" w:rsidRPr="001565E8">
        <w:t xml:space="preserve">complex, </w:t>
      </w:r>
      <w:r w:rsidRPr="001565E8">
        <w:t xml:space="preserve">which yields high molecular mass triblock polyesters. </w:t>
      </w:r>
      <w:r w:rsidR="00123858" w:rsidRPr="001565E8">
        <w:t xml:space="preserve">A </w:t>
      </w:r>
      <w:r w:rsidR="006D37A9" w:rsidRPr="001565E8">
        <w:t xml:space="preserve">series of </w:t>
      </w:r>
      <w:r w:rsidR="00123858" w:rsidRPr="001565E8">
        <w:t xml:space="preserve">9 </w:t>
      </w:r>
      <w:r w:rsidRPr="001565E8">
        <w:t xml:space="preserve">polyesters were </w:t>
      </w:r>
      <w:r w:rsidR="006D37A9" w:rsidRPr="001565E8">
        <w:t xml:space="preserve">investigated </w:t>
      </w:r>
      <w:r w:rsidR="00123858" w:rsidRPr="001565E8">
        <w:t>and allowed for systematic study of the influences of</w:t>
      </w:r>
      <w:r w:rsidR="006D37A9" w:rsidRPr="001565E8">
        <w:t xml:space="preserve"> </w:t>
      </w:r>
      <w:r w:rsidR="00DA77BE" w:rsidRPr="001565E8">
        <w:t xml:space="preserve">overall </w:t>
      </w:r>
      <w:r w:rsidR="006D37A9" w:rsidRPr="001565E8">
        <w:t xml:space="preserve">degree of polymerization </w:t>
      </w:r>
      <w:r w:rsidR="00DA77BE" w:rsidRPr="001565E8">
        <w:t>(</w:t>
      </w:r>
      <w:r w:rsidR="006D37A9" w:rsidRPr="001565E8">
        <w:rPr>
          <w:i/>
        </w:rPr>
        <w:t>N</w:t>
      </w:r>
      <w:r w:rsidR="006D37A9" w:rsidRPr="001565E8">
        <w:t xml:space="preserve">= </w:t>
      </w:r>
      <w:r w:rsidR="00DA77BE" w:rsidRPr="001565E8">
        <w:t>650-1500) and</w:t>
      </w:r>
      <w:r w:rsidR="006D37A9" w:rsidRPr="001565E8">
        <w:t xml:space="preserve"> differing</w:t>
      </w:r>
      <w:r w:rsidR="00DA77BE" w:rsidRPr="001565E8">
        <w:t xml:space="preserve"> composition</w:t>
      </w:r>
      <w:r w:rsidRPr="001565E8">
        <w:t>s</w:t>
      </w:r>
      <w:r w:rsidR="00DA77BE" w:rsidRPr="001565E8">
        <w:t xml:space="preserve"> (</w:t>
      </w:r>
      <w:r w:rsidR="00DA77BE" w:rsidRPr="001565E8">
        <w:rPr>
          <w:i/>
        </w:rPr>
        <w:t>f</w:t>
      </w:r>
      <w:r w:rsidR="00DA77BE" w:rsidRPr="001565E8">
        <w:rPr>
          <w:vertAlign w:val="subscript"/>
        </w:rPr>
        <w:t>hard</w:t>
      </w:r>
      <w:r w:rsidR="006D37A9" w:rsidRPr="001565E8">
        <w:rPr>
          <w:vertAlign w:val="subscript"/>
        </w:rPr>
        <w:t xml:space="preserve"> </w:t>
      </w:r>
      <w:r w:rsidR="006D37A9" w:rsidRPr="001565E8">
        <w:t>=</w:t>
      </w:r>
      <w:r w:rsidR="00DA77BE" w:rsidRPr="001565E8">
        <w:t xml:space="preserve"> 0.4-0.12)</w:t>
      </w:r>
      <w:r w:rsidR="00123858" w:rsidRPr="001565E8">
        <w:t xml:space="preserve"> on thermal-mechanical performances</w:t>
      </w:r>
      <w:r w:rsidRPr="001565E8">
        <w:t>.</w:t>
      </w:r>
      <w:r w:rsidR="00DA77BE" w:rsidRPr="001565E8">
        <w:t xml:space="preserve"> </w:t>
      </w:r>
      <w:r w:rsidR="005635C0" w:rsidRPr="001565E8">
        <w:t>M</w:t>
      </w:r>
      <w:r w:rsidR="00DA77BE" w:rsidRPr="001565E8">
        <w:t xml:space="preserve">aterials with </w:t>
      </w:r>
      <w:r w:rsidR="00DA77BE" w:rsidRPr="001565E8">
        <w:rPr>
          <w:i/>
        </w:rPr>
        <w:t>f</w:t>
      </w:r>
      <w:r w:rsidR="00DA77BE" w:rsidRPr="001565E8">
        <w:rPr>
          <w:vertAlign w:val="subscript"/>
        </w:rPr>
        <w:t>hard</w:t>
      </w:r>
      <w:r w:rsidR="00DA77BE" w:rsidRPr="001565E8">
        <w:t xml:space="preserve"> ~ 0.4</w:t>
      </w:r>
      <w:r w:rsidR="005635C0" w:rsidRPr="001565E8">
        <w:t xml:space="preserve"> were subjected to tensile mechanical testing and</w:t>
      </w:r>
      <w:r w:rsidR="00DA77BE" w:rsidRPr="001565E8">
        <w:t xml:space="preserve"> showed plastic deformation</w:t>
      </w:r>
      <w:r w:rsidR="00123858" w:rsidRPr="001565E8">
        <w:t>s</w:t>
      </w:r>
      <w:r w:rsidR="00DA77BE" w:rsidRPr="001565E8">
        <w:t xml:space="preserve"> at low elongations</w:t>
      </w:r>
      <w:r w:rsidR="006D37A9" w:rsidRPr="001565E8">
        <w:t>.</w:t>
      </w:r>
      <w:r w:rsidR="00DA77BE" w:rsidRPr="001565E8">
        <w:t xml:space="preserve"> </w:t>
      </w:r>
      <w:r w:rsidR="006D37A9" w:rsidRPr="001565E8">
        <w:t>Samples with lower hard block contents,</w:t>
      </w:r>
      <w:r w:rsidR="00DA77BE" w:rsidRPr="001565E8">
        <w:t xml:space="preserve"> </w:t>
      </w:r>
      <w:r w:rsidR="00DA77BE" w:rsidRPr="001565E8">
        <w:rPr>
          <w:i/>
        </w:rPr>
        <w:t>f</w:t>
      </w:r>
      <w:r w:rsidR="00DA77BE" w:rsidRPr="001565E8">
        <w:rPr>
          <w:vertAlign w:val="subscript"/>
        </w:rPr>
        <w:t>hard</w:t>
      </w:r>
      <w:r w:rsidR="00DA77BE" w:rsidRPr="001565E8">
        <w:t xml:space="preserve"> &lt; 0.4, </w:t>
      </w:r>
      <w:r w:rsidR="006D37A9" w:rsidRPr="001565E8">
        <w:t xml:space="preserve">showed </w:t>
      </w:r>
      <w:r w:rsidR="00DA77BE" w:rsidRPr="001565E8">
        <w:t xml:space="preserve">linear stress-strain behaviour </w:t>
      </w:r>
      <w:r w:rsidR="006D37A9" w:rsidRPr="001565E8">
        <w:t>and high elongation at break</w:t>
      </w:r>
      <w:r w:rsidR="00DA77BE" w:rsidRPr="001565E8">
        <w:t xml:space="preserve">. </w:t>
      </w:r>
      <w:r w:rsidR="006D37A9" w:rsidRPr="001565E8">
        <w:t>The best thermoplastic elastomers (</w:t>
      </w:r>
      <w:r w:rsidR="006D37A9" w:rsidRPr="001565E8">
        <w:rPr>
          <w:i/>
        </w:rPr>
        <w:t>f</w:t>
      </w:r>
      <w:r w:rsidR="006D37A9" w:rsidRPr="001565E8">
        <w:rPr>
          <w:vertAlign w:val="subscript"/>
        </w:rPr>
        <w:t>hard</w:t>
      </w:r>
      <w:r w:rsidR="006D37A9" w:rsidRPr="001565E8">
        <w:t xml:space="preserve"> 0.19-0.24) showed </w:t>
      </w:r>
      <w:r w:rsidR="00123858" w:rsidRPr="001565E8">
        <w:t>good</w:t>
      </w:r>
      <w:r w:rsidR="006D37A9" w:rsidRPr="001565E8">
        <w:t xml:space="preserve"> tensile strengths (</w:t>
      </w:r>
      <w:r w:rsidR="00753CD2" w:rsidRPr="001565E8">
        <w:t>σ</w:t>
      </w:r>
      <w:r w:rsidR="00105710" w:rsidRPr="001565E8">
        <w:rPr>
          <w:vertAlign w:val="subscript"/>
        </w:rPr>
        <w:t>b</w:t>
      </w:r>
      <w:r w:rsidR="006D37A9" w:rsidRPr="001565E8">
        <w:t>= 1-5 MPa), very high strain at break (</w:t>
      </w:r>
      <w:r w:rsidR="00105710" w:rsidRPr="001565E8">
        <w:t>ε</w:t>
      </w:r>
      <w:r w:rsidR="00105710" w:rsidRPr="001565E8">
        <w:rPr>
          <w:vertAlign w:val="subscript"/>
        </w:rPr>
        <w:t>b</w:t>
      </w:r>
      <w:r w:rsidR="006D37A9" w:rsidRPr="001565E8">
        <w:t xml:space="preserve"> = 1900%), </w:t>
      </w:r>
      <w:r w:rsidR="00FF2491" w:rsidRPr="001565E8">
        <w:t>high elastic recovery (&gt;98</w:t>
      </w:r>
      <w:r w:rsidR="006D37A9" w:rsidRPr="001565E8">
        <w:t xml:space="preserve">%) and </w:t>
      </w:r>
      <w:r w:rsidR="00FF2491" w:rsidRPr="001565E8">
        <w:t>minimal residual strain (&lt;4%)</w:t>
      </w:r>
      <w:r w:rsidR="00D345BA" w:rsidRPr="001565E8">
        <w:t xml:space="preserve">. </w:t>
      </w:r>
      <w:r w:rsidR="006D37A9" w:rsidRPr="001565E8">
        <w:t xml:space="preserve">These samples </w:t>
      </w:r>
      <w:r w:rsidR="00314D0E" w:rsidRPr="001565E8">
        <w:t>have</w:t>
      </w:r>
      <w:r w:rsidR="006D37A9" w:rsidRPr="001565E8">
        <w:t xml:space="preserve"> block phase separated structures with</w:t>
      </w:r>
      <w:r w:rsidR="00804391" w:rsidRPr="001565E8">
        <w:t xml:space="preserve"> </w:t>
      </w:r>
      <w:r w:rsidR="0052112C" w:rsidRPr="001565E8">
        <w:t>cylindrical</w:t>
      </w:r>
      <w:r w:rsidR="00804391" w:rsidRPr="001565E8">
        <w:t xml:space="preserve"> or spherical </w:t>
      </w:r>
      <w:r w:rsidR="006D37A9" w:rsidRPr="001565E8">
        <w:t xml:space="preserve">hard-block </w:t>
      </w:r>
      <w:r w:rsidR="00804391" w:rsidRPr="001565E8">
        <w:t>morphologies</w:t>
      </w:r>
      <w:r w:rsidR="00A75CB7" w:rsidRPr="001565E8">
        <w:t xml:space="preserve">, as shown by SAXS measurements. </w:t>
      </w:r>
      <w:r w:rsidR="005B2A77" w:rsidRPr="001565E8">
        <w:t xml:space="preserve">Overall </w:t>
      </w:r>
      <w:r w:rsidR="00A75CB7" w:rsidRPr="001565E8">
        <w:t>the new polyesters show tensile mechanical properties which are closely aligned to existing styrenic block polymers</w:t>
      </w:r>
      <w:r w:rsidR="00314D0E" w:rsidRPr="001565E8">
        <w:t>, most especially to poly</w:t>
      </w:r>
      <w:r w:rsidR="005A570B" w:rsidRPr="001565E8">
        <w:t>styrene</w:t>
      </w:r>
      <w:r w:rsidR="00105710" w:rsidRPr="001565E8">
        <w:t>-</w:t>
      </w:r>
      <w:r w:rsidR="00105710" w:rsidRPr="001565E8">
        <w:rPr>
          <w:i/>
        </w:rPr>
        <w:t>b</w:t>
      </w:r>
      <w:r w:rsidR="00105710" w:rsidRPr="001565E8">
        <w:t>-poly</w:t>
      </w:r>
      <w:r w:rsidR="005A570B" w:rsidRPr="001565E8">
        <w:t>isoprene-</w:t>
      </w:r>
      <w:r w:rsidR="00105710" w:rsidRPr="001565E8">
        <w:rPr>
          <w:i/>
        </w:rPr>
        <w:t>b</w:t>
      </w:r>
      <w:r w:rsidR="00105710" w:rsidRPr="001565E8">
        <w:t>-poly</w:t>
      </w:r>
      <w:r w:rsidR="005A570B" w:rsidRPr="001565E8">
        <w:t xml:space="preserve">styrene </w:t>
      </w:r>
      <w:r w:rsidR="00105710" w:rsidRPr="001565E8">
        <w:t>(</w:t>
      </w:r>
      <w:r w:rsidR="00804391" w:rsidRPr="001565E8">
        <w:t>SIS</w:t>
      </w:r>
      <w:r w:rsidR="00105710" w:rsidRPr="001565E8">
        <w:t>)</w:t>
      </w:r>
      <w:r w:rsidR="005A570B" w:rsidRPr="001565E8">
        <w:t>.</w:t>
      </w:r>
      <w:r w:rsidR="00A75CB7" w:rsidRPr="001565E8">
        <w:t xml:space="preserve"> </w:t>
      </w:r>
      <w:r w:rsidR="00314D0E" w:rsidRPr="001565E8">
        <w:t xml:space="preserve">They show </w:t>
      </w:r>
      <w:r w:rsidR="005A570B" w:rsidRPr="001565E8">
        <w:t>greater elongations at break, a significantly wider</w:t>
      </w:r>
      <w:r w:rsidR="00A75CB7" w:rsidRPr="001565E8">
        <w:t xml:space="preserve"> </w:t>
      </w:r>
      <w:r w:rsidR="00804391" w:rsidRPr="001565E8">
        <w:t>operating temperature window</w:t>
      </w:r>
      <w:r w:rsidR="005A570B" w:rsidRPr="001565E8">
        <w:t xml:space="preserve"> and a higher upper service temperature</w:t>
      </w:r>
      <w:r w:rsidR="00A75CB7" w:rsidRPr="001565E8">
        <w:t xml:space="preserve"> than SIS</w:t>
      </w:r>
      <w:r w:rsidR="00804391" w:rsidRPr="001565E8">
        <w:t xml:space="preserve">. </w:t>
      </w:r>
      <w:r w:rsidR="005A570B" w:rsidRPr="001565E8">
        <w:t xml:space="preserve">A further benefit is </w:t>
      </w:r>
      <w:r w:rsidR="00314D0E" w:rsidRPr="001565E8">
        <w:t>the ability to hydrolyse these</w:t>
      </w:r>
      <w:r w:rsidR="00A75CB7" w:rsidRPr="001565E8">
        <w:t xml:space="preserve"> polyester thermoplastic elastomers using organic acids or</w:t>
      </w:r>
      <w:r w:rsidR="005A570B" w:rsidRPr="001565E8">
        <w:t xml:space="preserve"> </w:t>
      </w:r>
      <w:r w:rsidR="00A75CB7" w:rsidRPr="001565E8">
        <w:t>by treatment with the</w:t>
      </w:r>
      <w:r w:rsidR="005A570B" w:rsidRPr="001565E8">
        <w:t xml:space="preserve"> </w:t>
      </w:r>
      <w:r w:rsidR="005B2A77" w:rsidRPr="001565E8">
        <w:t>lipase Novozym</w:t>
      </w:r>
      <w:r w:rsidR="00314D0E" w:rsidRPr="001565E8">
        <w:t>e</w:t>
      </w:r>
      <w:r w:rsidR="005B2A77" w:rsidRPr="001565E8">
        <w:t xml:space="preserve">® 51032. </w:t>
      </w:r>
    </w:p>
    <w:p w14:paraId="218DAF76" w14:textId="6D9A823E" w:rsidR="005A570B" w:rsidRPr="001565E8" w:rsidRDefault="00A75CB7" w:rsidP="00A75CB7">
      <w:pPr>
        <w:pStyle w:val="RSCB02ArticleText"/>
        <w:ind w:firstLine="284"/>
      </w:pPr>
      <w:r w:rsidRPr="001565E8">
        <w:t xml:space="preserve">Overall, there is clearly significant potential for alternative polyester hard-blocks </w:t>
      </w:r>
      <w:r w:rsidR="00123858" w:rsidRPr="001565E8">
        <w:t xml:space="preserve">in TPE applications </w:t>
      </w:r>
      <w:r w:rsidRPr="001565E8">
        <w:t>and</w:t>
      </w:r>
      <w:r w:rsidR="00123858" w:rsidRPr="001565E8">
        <w:t>, in particular,</w:t>
      </w:r>
      <w:r w:rsidRPr="001565E8">
        <w:t xml:space="preserve"> polyesters prepared by epoxide/anhydride ring-op</w:t>
      </w:r>
      <w:r w:rsidR="00123858" w:rsidRPr="001565E8">
        <w:t>ening copolymerization</w:t>
      </w:r>
      <w:r w:rsidRPr="001565E8">
        <w:t xml:space="preserve"> (ROCOP) </w:t>
      </w:r>
      <w:r w:rsidR="00123858" w:rsidRPr="001565E8">
        <w:t>deliver</w:t>
      </w:r>
      <w:r w:rsidRPr="001565E8">
        <w:t xml:space="preserve"> significant </w:t>
      </w:r>
      <w:r w:rsidR="00123858" w:rsidRPr="001565E8">
        <w:t>material property improvements</w:t>
      </w:r>
      <w:r w:rsidRPr="001565E8">
        <w:t>. Compared to existing PLA-based polyester elastomers, the ROCOP polyester hard-blocks show wider operating temperature ranges and higher upper service temperatures: both</w:t>
      </w:r>
      <w:r w:rsidR="00314D0E" w:rsidRPr="001565E8">
        <w:t xml:space="preserve"> important application</w:t>
      </w:r>
      <w:r w:rsidRPr="001565E8">
        <w:t xml:space="preserve"> features. </w:t>
      </w:r>
      <w:r w:rsidR="005A570B" w:rsidRPr="001565E8">
        <w:t xml:space="preserve">The </w:t>
      </w:r>
      <w:r w:rsidRPr="001565E8">
        <w:t xml:space="preserve">polymerization </w:t>
      </w:r>
      <w:r w:rsidR="005A570B" w:rsidRPr="001565E8">
        <w:t>process</w:t>
      </w:r>
      <w:r w:rsidRPr="001565E8">
        <w:t>es delivering the block polyesters</w:t>
      </w:r>
      <w:r w:rsidR="005A570B" w:rsidRPr="001565E8">
        <w:t xml:space="preserve"> </w:t>
      </w:r>
      <w:r w:rsidRPr="001565E8">
        <w:t xml:space="preserve">are </w:t>
      </w:r>
      <w:r w:rsidR="005A570B" w:rsidRPr="001565E8">
        <w:t>straightforward to operate</w:t>
      </w:r>
      <w:r w:rsidRPr="001565E8">
        <w:t xml:space="preserve"> using one-pot procedures combined with</w:t>
      </w:r>
      <w:r w:rsidR="00314D0E" w:rsidRPr="001565E8">
        <w:t xml:space="preserve"> a single</w:t>
      </w:r>
      <w:r w:rsidRPr="001565E8">
        <w:t xml:space="preserve"> highly active</w:t>
      </w:r>
      <w:r w:rsidR="00314D0E" w:rsidRPr="001565E8">
        <w:t>, selective</w:t>
      </w:r>
      <w:r w:rsidRPr="001565E8">
        <w:t xml:space="preserve"> </w:t>
      </w:r>
      <w:r w:rsidRPr="001565E8">
        <w:lastRenderedPageBreak/>
        <w:t xml:space="preserve">and </w:t>
      </w:r>
      <w:r w:rsidR="00314D0E" w:rsidRPr="001565E8">
        <w:t>controlled polymerization catalyst</w:t>
      </w:r>
      <w:r w:rsidRPr="001565E8">
        <w:t xml:space="preserve">. To accelerate implementation and reduce costs, the process applies </w:t>
      </w:r>
      <w:r w:rsidR="005A570B" w:rsidRPr="001565E8">
        <w:t>commercially available monomers</w:t>
      </w:r>
      <w:r w:rsidRPr="001565E8">
        <w:t xml:space="preserve">, already used at scale in the polymer industry, and </w:t>
      </w:r>
      <w:r w:rsidR="00123858" w:rsidRPr="001565E8">
        <w:t xml:space="preserve">demonstrates </w:t>
      </w:r>
      <w:r w:rsidR="00314D0E" w:rsidRPr="001565E8">
        <w:t>their efficient combination into</w:t>
      </w:r>
      <w:r w:rsidR="00123858" w:rsidRPr="001565E8">
        <w:t xml:space="preserve"> new block polymer</w:t>
      </w:r>
      <w:r w:rsidR="00314D0E" w:rsidRPr="001565E8">
        <w:t xml:space="preserve"> structures</w:t>
      </w:r>
      <w:r w:rsidR="00123858" w:rsidRPr="001565E8">
        <w:t xml:space="preserve">. The </w:t>
      </w:r>
      <w:r w:rsidRPr="001565E8">
        <w:t>properties</w:t>
      </w:r>
      <w:r w:rsidR="00123858" w:rsidRPr="001565E8">
        <w:t xml:space="preserve"> of these block polyesters are consistent with existing styrenic and polyester block materials and, as such, can be rationally </w:t>
      </w:r>
      <w:r w:rsidRPr="001565E8">
        <w:t>optimized</w:t>
      </w:r>
      <w:r w:rsidR="005A570B" w:rsidRPr="001565E8">
        <w:t xml:space="preserve">. </w:t>
      </w:r>
      <w:r w:rsidRPr="001565E8">
        <w:t>The methods</w:t>
      </w:r>
      <w:r w:rsidR="00314D0E" w:rsidRPr="001565E8">
        <w:t>, and polymer structure types,</w:t>
      </w:r>
      <w:r w:rsidRPr="001565E8">
        <w:t xml:space="preserve"> presented in this work are expected to be generally applicable to a very wide range of other monomers. </w:t>
      </w:r>
      <w:r w:rsidR="00314D0E" w:rsidRPr="001565E8">
        <w:t>There</w:t>
      </w:r>
      <w:r w:rsidRPr="001565E8">
        <w:t xml:space="preserve"> are</w:t>
      </w:r>
      <w:r w:rsidR="00123858" w:rsidRPr="001565E8">
        <w:t xml:space="preserve"> </w:t>
      </w:r>
      <w:r w:rsidR="00314D0E" w:rsidRPr="001565E8">
        <w:t>many</w:t>
      </w:r>
      <w:r w:rsidR="00123858" w:rsidRPr="001565E8">
        <w:t xml:space="preserve"> other</w:t>
      </w:r>
      <w:r w:rsidR="005A570B" w:rsidRPr="001565E8">
        <w:t xml:space="preserve"> </w:t>
      </w:r>
      <w:r w:rsidR="00123858" w:rsidRPr="001565E8">
        <w:t>commercial, functionalized</w:t>
      </w:r>
      <w:r w:rsidR="005A570B" w:rsidRPr="001565E8">
        <w:t xml:space="preserve"> and bio-derived epoxides and anhydrides </w:t>
      </w:r>
      <w:r w:rsidRPr="001565E8">
        <w:t>which</w:t>
      </w:r>
      <w:r w:rsidR="005A570B" w:rsidRPr="001565E8">
        <w:t xml:space="preserve"> merit</w:t>
      </w:r>
      <w:r w:rsidRPr="001565E8">
        <w:t xml:space="preserve"> future </w:t>
      </w:r>
      <w:r w:rsidR="00314D0E" w:rsidRPr="001565E8">
        <w:t>investigation to deliver sustainable</w:t>
      </w:r>
      <w:r w:rsidR="005A570B" w:rsidRPr="001565E8">
        <w:t xml:space="preserve"> </w:t>
      </w:r>
      <w:r w:rsidRPr="001565E8">
        <w:t xml:space="preserve">thermoplastic </w:t>
      </w:r>
      <w:r w:rsidR="005A570B" w:rsidRPr="001565E8">
        <w:t>elastomer</w:t>
      </w:r>
      <w:r w:rsidR="00123858" w:rsidRPr="001565E8">
        <w:t>s, plastics and mimics of natural tissues</w:t>
      </w:r>
      <w:r w:rsidR="005A570B" w:rsidRPr="001565E8">
        <w:t xml:space="preserve">. </w:t>
      </w:r>
    </w:p>
    <w:p w14:paraId="3107D64C" w14:textId="77777777" w:rsidR="00C9557D" w:rsidRPr="001565E8" w:rsidRDefault="00C9557D" w:rsidP="00C9557D">
      <w:pPr>
        <w:pStyle w:val="RSCB04AHeadingSection"/>
      </w:pPr>
      <w:r w:rsidRPr="001565E8">
        <w:t>Conflict</w:t>
      </w:r>
      <w:r w:rsidR="00F05C18" w:rsidRPr="001565E8">
        <w:t>s</w:t>
      </w:r>
      <w:r w:rsidRPr="001565E8">
        <w:t xml:space="preserve"> of interest</w:t>
      </w:r>
    </w:p>
    <w:p w14:paraId="14B4F409" w14:textId="0DEF29B6" w:rsidR="00A05364" w:rsidRPr="001565E8" w:rsidRDefault="00A05364" w:rsidP="00A05364">
      <w:pPr>
        <w:rPr>
          <w:rFonts w:cs="Times New Roman"/>
          <w:w w:val="108"/>
          <w:sz w:val="18"/>
          <w:szCs w:val="18"/>
        </w:rPr>
      </w:pPr>
      <w:r w:rsidRPr="001565E8">
        <w:rPr>
          <w:rFonts w:cs="Times New Roman"/>
          <w:w w:val="108"/>
          <w:sz w:val="18"/>
          <w:szCs w:val="18"/>
        </w:rPr>
        <w:t>There are no conflicts to declare.</w:t>
      </w:r>
    </w:p>
    <w:p w14:paraId="6A23EDFD" w14:textId="77777777" w:rsidR="00FA2DA2" w:rsidRPr="001565E8" w:rsidRDefault="00FA2DA2" w:rsidP="00FA2DA2">
      <w:pPr>
        <w:pStyle w:val="RSCB04AHeadingSection"/>
      </w:pPr>
      <w:r w:rsidRPr="001565E8">
        <w:t>Acknowledgements</w:t>
      </w:r>
    </w:p>
    <w:p w14:paraId="7F6DF8EB" w14:textId="0FD43B41" w:rsidR="00FA2DA2" w:rsidRPr="001565E8" w:rsidRDefault="00FA2DA2" w:rsidP="00FA2DA2">
      <w:pPr>
        <w:pStyle w:val="RSCB02ArticleText"/>
      </w:pPr>
      <w:r w:rsidRPr="001565E8">
        <w:t xml:space="preserve">The </w:t>
      </w:r>
      <w:r w:rsidR="00A776FC" w:rsidRPr="001565E8">
        <w:t>EPSRC are acknowledged for research funding (</w:t>
      </w:r>
      <w:r w:rsidR="0069022B" w:rsidRPr="001565E8">
        <w:t>EP/L017393/1, EP/S018603/1</w:t>
      </w:r>
      <w:r w:rsidR="00A776FC" w:rsidRPr="001565E8">
        <w:t>).</w:t>
      </w:r>
      <w:r w:rsidR="009E6F5D" w:rsidRPr="001565E8">
        <w:t xml:space="preserve"> </w:t>
      </w:r>
      <w:r w:rsidR="00E05023" w:rsidRPr="001565E8">
        <w:t>NT acknowledges funding for the</w:t>
      </w:r>
      <w:r w:rsidR="007A4BDC" w:rsidRPr="001565E8">
        <w:t xml:space="preserve"> SAXS measurement</w:t>
      </w:r>
      <w:r w:rsidR="00E05023" w:rsidRPr="001565E8">
        <w:t>s</w:t>
      </w:r>
      <w:r w:rsidR="007A4BDC" w:rsidRPr="001565E8">
        <w:t xml:space="preserve"> </w:t>
      </w:r>
      <w:r w:rsidR="00E05023" w:rsidRPr="001565E8">
        <w:t>at the</w:t>
      </w:r>
      <w:r w:rsidR="007A4BDC" w:rsidRPr="001565E8">
        <w:t xml:space="preserve"> Diamond Light Source</w:t>
      </w:r>
      <w:r w:rsidR="00E05023" w:rsidRPr="001565E8">
        <w:t>,</w:t>
      </w:r>
      <w:r w:rsidR="007A4BDC" w:rsidRPr="001565E8">
        <w:t xml:space="preserve"> beam I-22</w:t>
      </w:r>
      <w:r w:rsidR="00E05023" w:rsidRPr="001565E8">
        <w:t>,</w:t>
      </w:r>
      <w:r w:rsidR="007A4BDC" w:rsidRPr="001565E8">
        <w:t xml:space="preserve"> </w:t>
      </w:r>
      <w:r w:rsidR="00E05023" w:rsidRPr="001565E8">
        <w:t>through grant</w:t>
      </w:r>
      <w:r w:rsidR="007A4BDC" w:rsidRPr="001565E8">
        <w:t xml:space="preserve"> SM23087-1.</w:t>
      </w:r>
      <w:r w:rsidRPr="001565E8">
        <w:t xml:space="preserve"> </w:t>
      </w:r>
    </w:p>
    <w:p w14:paraId="38F352CC" w14:textId="77777777" w:rsidR="00D010E8" w:rsidRPr="001565E8" w:rsidRDefault="00E61949" w:rsidP="00EF6BD4">
      <w:pPr>
        <w:pStyle w:val="RSCB04AHeadingSection"/>
      </w:pPr>
      <w:r w:rsidRPr="001565E8">
        <w:t>Notes and references</w:t>
      </w:r>
    </w:p>
    <w:p w14:paraId="6F000810" w14:textId="77777777" w:rsidR="00B74B9C" w:rsidRPr="001565E8" w:rsidRDefault="00B74B9C" w:rsidP="007E3109">
      <w:pPr>
        <w:pStyle w:val="RSCR02References"/>
        <w:numPr>
          <w:ilvl w:val="0"/>
          <w:numId w:val="0"/>
        </w:numPr>
        <w:ind w:left="284" w:hanging="284"/>
      </w:pPr>
    </w:p>
    <w:p w14:paraId="313AACEE" w14:textId="77777777" w:rsidR="00F70F89" w:rsidRPr="001565E8" w:rsidRDefault="00B74B9C" w:rsidP="00F70F89">
      <w:pPr>
        <w:pStyle w:val="EndNoteBibliography"/>
        <w:spacing w:after="0"/>
        <w:ind w:left="720" w:hanging="720"/>
      </w:pPr>
      <w:r w:rsidRPr="001565E8">
        <w:rPr>
          <w:rFonts w:cstheme="minorBidi"/>
        </w:rPr>
        <w:fldChar w:fldCharType="begin"/>
      </w:r>
      <w:r w:rsidRPr="001565E8">
        <w:instrText xml:space="preserve"> ADDIN EN.REFLIST </w:instrText>
      </w:r>
      <w:r w:rsidRPr="001565E8">
        <w:rPr>
          <w:rFonts w:cstheme="minorBidi"/>
        </w:rPr>
        <w:fldChar w:fldCharType="separate"/>
      </w:r>
      <w:r w:rsidR="00F70F89" w:rsidRPr="001565E8">
        <w:t>1.</w:t>
      </w:r>
      <w:r w:rsidR="00F70F89" w:rsidRPr="001565E8">
        <w:tab/>
        <w:t xml:space="preserve">D. K. Schneiderman and M. A. Hillmyer, </w:t>
      </w:r>
      <w:r w:rsidR="00F70F89" w:rsidRPr="001565E8">
        <w:rPr>
          <w:i/>
        </w:rPr>
        <w:t>Macromolecules</w:t>
      </w:r>
      <w:r w:rsidR="00F70F89" w:rsidRPr="001565E8">
        <w:t xml:space="preserve">, 2017, </w:t>
      </w:r>
      <w:r w:rsidR="00F70F89" w:rsidRPr="001565E8">
        <w:rPr>
          <w:b/>
        </w:rPr>
        <w:t>50</w:t>
      </w:r>
      <w:r w:rsidR="00F70F89" w:rsidRPr="001565E8">
        <w:t>, 3733-3749.</w:t>
      </w:r>
    </w:p>
    <w:p w14:paraId="7BD62D36" w14:textId="77777777" w:rsidR="00F70F89" w:rsidRPr="001565E8" w:rsidRDefault="00F70F89" w:rsidP="00F70F89">
      <w:pPr>
        <w:pStyle w:val="EndNoteBibliography"/>
        <w:spacing w:after="0"/>
        <w:ind w:left="720" w:hanging="720"/>
      </w:pPr>
      <w:r w:rsidRPr="001565E8">
        <w:t>2.</w:t>
      </w:r>
      <w:r w:rsidRPr="001565E8">
        <w:tab/>
        <w:t xml:space="preserve">F. S. Bates, M. A. Hillmyer, T. P. Lodge, C. M. Bates, K. T. Delaney and G. H. Fredrickson, </w:t>
      </w:r>
      <w:r w:rsidRPr="001565E8">
        <w:rPr>
          <w:i/>
        </w:rPr>
        <w:t>Science</w:t>
      </w:r>
      <w:r w:rsidRPr="001565E8">
        <w:t xml:space="preserve">, 2012, </w:t>
      </w:r>
      <w:r w:rsidRPr="001565E8">
        <w:rPr>
          <w:b/>
        </w:rPr>
        <w:t>336</w:t>
      </w:r>
      <w:r w:rsidRPr="001565E8">
        <w:t>, 434.</w:t>
      </w:r>
    </w:p>
    <w:p w14:paraId="5CD9CC0C" w14:textId="77777777" w:rsidR="00F70F89" w:rsidRPr="001565E8" w:rsidRDefault="00F70F89" w:rsidP="00F70F89">
      <w:pPr>
        <w:pStyle w:val="EndNoteBibliography"/>
        <w:spacing w:after="0"/>
        <w:ind w:left="720" w:hanging="720"/>
      </w:pPr>
      <w:r w:rsidRPr="001565E8">
        <w:t>3.</w:t>
      </w:r>
      <w:r w:rsidRPr="001565E8">
        <w:tab/>
        <w:t xml:space="preserve">P. Cordier, F. Tournilhac, C. Soulie-Ziakovic and L. Leibler, </w:t>
      </w:r>
      <w:r w:rsidRPr="001565E8">
        <w:rPr>
          <w:i/>
        </w:rPr>
        <w:t>Nature</w:t>
      </w:r>
      <w:r w:rsidRPr="001565E8">
        <w:t xml:space="preserve">, 2008, </w:t>
      </w:r>
      <w:r w:rsidRPr="001565E8">
        <w:rPr>
          <w:b/>
        </w:rPr>
        <w:t>451</w:t>
      </w:r>
      <w:r w:rsidRPr="001565E8">
        <w:t>, 977-980.</w:t>
      </w:r>
    </w:p>
    <w:p w14:paraId="069619F1" w14:textId="77777777" w:rsidR="00F70F89" w:rsidRPr="001565E8" w:rsidRDefault="00F70F89" w:rsidP="00F70F89">
      <w:pPr>
        <w:pStyle w:val="EndNoteBibliography"/>
        <w:spacing w:after="0"/>
        <w:ind w:left="720" w:hanging="720"/>
      </w:pPr>
      <w:r w:rsidRPr="001565E8">
        <w:t>4.</w:t>
      </w:r>
      <w:r w:rsidRPr="001565E8">
        <w:tab/>
        <w:t xml:space="preserve">C. C. Honeker and E. L. Thomas, </w:t>
      </w:r>
      <w:r w:rsidRPr="001565E8">
        <w:rPr>
          <w:i/>
        </w:rPr>
        <w:t>Chem. Mater.</w:t>
      </w:r>
      <w:r w:rsidRPr="001565E8">
        <w:t xml:space="preserve">, 1996, </w:t>
      </w:r>
      <w:r w:rsidRPr="001565E8">
        <w:rPr>
          <w:b/>
        </w:rPr>
        <w:t>8</w:t>
      </w:r>
      <w:r w:rsidRPr="001565E8">
        <w:t>, 1702-1714.</w:t>
      </w:r>
    </w:p>
    <w:p w14:paraId="5F0181FF" w14:textId="77777777" w:rsidR="00F70F89" w:rsidRPr="001565E8" w:rsidRDefault="00F70F89" w:rsidP="00F70F89">
      <w:pPr>
        <w:pStyle w:val="EndNoteBibliography"/>
        <w:spacing w:after="0"/>
        <w:ind w:left="720" w:hanging="720"/>
      </w:pPr>
      <w:r w:rsidRPr="001565E8">
        <w:t>5.</w:t>
      </w:r>
      <w:r w:rsidRPr="001565E8">
        <w:tab/>
        <w:t xml:space="preserve">W. Wang, W. Lu, A. Goodwin, H. Wang, P. Yin, N.-G. Kang, K. Hong and J. W. Mays, </w:t>
      </w:r>
      <w:r w:rsidRPr="001565E8">
        <w:rPr>
          <w:i/>
        </w:rPr>
        <w:t>Prog. Polym. Sci.</w:t>
      </w:r>
      <w:r w:rsidRPr="001565E8">
        <w:t xml:space="preserve">, 2019, </w:t>
      </w:r>
      <w:r w:rsidRPr="001565E8">
        <w:rPr>
          <w:b/>
        </w:rPr>
        <w:t>95</w:t>
      </w:r>
      <w:r w:rsidRPr="001565E8">
        <w:t>, 1-31.</w:t>
      </w:r>
    </w:p>
    <w:p w14:paraId="209C6191" w14:textId="77777777" w:rsidR="00F70F89" w:rsidRPr="001565E8" w:rsidRDefault="00F70F89" w:rsidP="00F70F89">
      <w:pPr>
        <w:pStyle w:val="EndNoteBibliography"/>
        <w:spacing w:after="0"/>
        <w:ind w:left="720" w:hanging="720"/>
      </w:pPr>
      <w:r w:rsidRPr="001565E8">
        <w:t>6.</w:t>
      </w:r>
      <w:r w:rsidRPr="001565E8">
        <w:tab/>
      </w:r>
      <w:r w:rsidRPr="001565E8">
        <w:rPr>
          <w:i/>
        </w:rPr>
        <w:t>Thermoplastic Elastomers Market by Type (SBC, TPO, TPV, COPE, PEBA), End-use Industry (Automotive, Building &amp; Construction, Footwear, Engineering, Medical, Wires &amp; Cables), Region - Global Forecast to 2022</w:t>
      </w:r>
      <w:r w:rsidRPr="001565E8">
        <w:t>, Markets and Markets 2017.</w:t>
      </w:r>
    </w:p>
    <w:p w14:paraId="6C4691E7" w14:textId="77777777" w:rsidR="00F70F89" w:rsidRPr="001565E8" w:rsidRDefault="00F70F89" w:rsidP="00F70F89">
      <w:pPr>
        <w:pStyle w:val="EndNoteBibliography"/>
        <w:spacing w:after="0"/>
        <w:ind w:left="720" w:hanging="720"/>
      </w:pPr>
      <w:r w:rsidRPr="001565E8">
        <w:t>7.</w:t>
      </w:r>
      <w:r w:rsidRPr="001565E8">
        <w:tab/>
      </w:r>
      <w:r w:rsidRPr="001565E8">
        <w:rPr>
          <w:i/>
        </w:rPr>
        <w:t>The Future of High Performance Elastomers to 2024</w:t>
      </w:r>
      <w:r w:rsidRPr="001565E8">
        <w:t>, Smithers Rapra, 2019.</w:t>
      </w:r>
    </w:p>
    <w:p w14:paraId="56BCF330" w14:textId="77777777" w:rsidR="00F70F89" w:rsidRPr="001565E8" w:rsidRDefault="00F70F89" w:rsidP="00F70F89">
      <w:pPr>
        <w:pStyle w:val="EndNoteBibliography"/>
        <w:spacing w:after="0"/>
        <w:ind w:left="720" w:hanging="720"/>
      </w:pPr>
      <w:r w:rsidRPr="001565E8">
        <w:t>8.</w:t>
      </w:r>
      <w:r w:rsidRPr="001565E8">
        <w:tab/>
        <w:t xml:space="preserve">A. Leber, B. Cholst, J. Sandt, N. Vogel and M. Kolle, </w:t>
      </w:r>
      <w:r w:rsidRPr="001565E8">
        <w:rPr>
          <w:i/>
        </w:rPr>
        <w:t xml:space="preserve">Adv. Funct. Mater. </w:t>
      </w:r>
      <w:r w:rsidRPr="001565E8">
        <w:t xml:space="preserve">, 2019, </w:t>
      </w:r>
      <w:r w:rsidRPr="001565E8">
        <w:rPr>
          <w:b/>
        </w:rPr>
        <w:t>29</w:t>
      </w:r>
      <w:r w:rsidRPr="001565E8">
        <w:t>, 1802629.</w:t>
      </w:r>
    </w:p>
    <w:p w14:paraId="55A8B296" w14:textId="77777777" w:rsidR="00F70F89" w:rsidRPr="001565E8" w:rsidRDefault="00F70F89" w:rsidP="00F70F89">
      <w:pPr>
        <w:pStyle w:val="EndNoteBibliography"/>
        <w:spacing w:after="0"/>
        <w:ind w:left="720" w:hanging="720"/>
      </w:pPr>
      <w:r w:rsidRPr="001565E8">
        <w:t>9.</w:t>
      </w:r>
      <w:r w:rsidRPr="001565E8">
        <w:tab/>
        <w:t xml:space="preserve">M. Pantoja, P.-Z. Jian, M. Cakmak and K. A. Cavicchi, </w:t>
      </w:r>
      <w:r w:rsidRPr="001565E8">
        <w:rPr>
          <w:i/>
        </w:rPr>
        <w:t>ACS Appl. Polym. Mater.</w:t>
      </w:r>
      <w:r w:rsidRPr="001565E8">
        <w:t xml:space="preserve">, 2019, </w:t>
      </w:r>
      <w:r w:rsidRPr="001565E8">
        <w:rPr>
          <w:b/>
        </w:rPr>
        <w:t>1</w:t>
      </w:r>
      <w:r w:rsidRPr="001565E8">
        <w:t>, 414-424.</w:t>
      </w:r>
    </w:p>
    <w:p w14:paraId="35FFF8B5" w14:textId="77777777" w:rsidR="00F70F89" w:rsidRPr="001565E8" w:rsidRDefault="00F70F89" w:rsidP="00F70F89">
      <w:pPr>
        <w:pStyle w:val="EndNoteBibliography"/>
        <w:spacing w:after="0"/>
        <w:ind w:left="720" w:hanging="720"/>
      </w:pPr>
      <w:r w:rsidRPr="001565E8">
        <w:t>10.</w:t>
      </w:r>
      <w:r w:rsidRPr="001565E8">
        <w:tab/>
        <w:t xml:space="preserve">A. M. DiCiccio and G. W. Coates, </w:t>
      </w:r>
      <w:r w:rsidRPr="001565E8">
        <w:rPr>
          <w:i/>
        </w:rPr>
        <w:t>J. Am. Chem. Soc.</w:t>
      </w:r>
      <w:r w:rsidRPr="001565E8">
        <w:t xml:space="preserve">, 2011, </w:t>
      </w:r>
      <w:r w:rsidRPr="001565E8">
        <w:rPr>
          <w:b/>
        </w:rPr>
        <w:t>133</w:t>
      </w:r>
      <w:r w:rsidRPr="001565E8">
        <w:t>, 10724-10727.</w:t>
      </w:r>
    </w:p>
    <w:p w14:paraId="4B7236C7" w14:textId="77777777" w:rsidR="00F70F89" w:rsidRPr="001565E8" w:rsidRDefault="00F70F89" w:rsidP="00F70F89">
      <w:pPr>
        <w:pStyle w:val="EndNoteBibliography"/>
        <w:spacing w:after="0"/>
        <w:ind w:left="720" w:hanging="720"/>
      </w:pPr>
      <w:r w:rsidRPr="001565E8">
        <w:t>11.</w:t>
      </w:r>
      <w:r w:rsidRPr="001565E8">
        <w:tab/>
        <w:t xml:space="preserve">C. Sinturel, F. S. Bates and M. A. Hillmyer, </w:t>
      </w:r>
      <w:r w:rsidRPr="001565E8">
        <w:rPr>
          <w:i/>
        </w:rPr>
        <w:t>ACS Macro Lett.</w:t>
      </w:r>
      <w:r w:rsidRPr="001565E8">
        <w:t xml:space="preserve">, 2015, </w:t>
      </w:r>
      <w:r w:rsidRPr="001565E8">
        <w:rPr>
          <w:b/>
        </w:rPr>
        <w:t>4</w:t>
      </w:r>
      <w:r w:rsidRPr="001565E8">
        <w:t>, 1044-1050.</w:t>
      </w:r>
    </w:p>
    <w:p w14:paraId="254EE6ED" w14:textId="77777777" w:rsidR="00F70F89" w:rsidRPr="001565E8" w:rsidRDefault="00F70F89" w:rsidP="00F70F89">
      <w:pPr>
        <w:pStyle w:val="EndNoteBibliography"/>
        <w:spacing w:after="0"/>
        <w:ind w:left="720" w:hanging="720"/>
      </w:pPr>
      <w:r w:rsidRPr="001565E8">
        <w:lastRenderedPageBreak/>
        <w:t>12.</w:t>
      </w:r>
      <w:r w:rsidRPr="001565E8">
        <w:tab/>
        <w:t xml:space="preserve">H. Feng, X. Lu, W. Wang, N.-G. Kang and W. J. Mays, </w:t>
      </w:r>
      <w:r w:rsidRPr="001565E8">
        <w:rPr>
          <w:i/>
        </w:rPr>
        <w:t>Polymers</w:t>
      </w:r>
      <w:r w:rsidRPr="001565E8">
        <w:t xml:space="preserve">, 2017, </w:t>
      </w:r>
      <w:r w:rsidRPr="001565E8">
        <w:rPr>
          <w:b/>
        </w:rPr>
        <w:t>9</w:t>
      </w:r>
      <w:r w:rsidRPr="001565E8">
        <w:t>, 494.</w:t>
      </w:r>
    </w:p>
    <w:p w14:paraId="24EE597D" w14:textId="77777777" w:rsidR="00F70F89" w:rsidRPr="001565E8" w:rsidRDefault="00F70F89" w:rsidP="00F70F89">
      <w:pPr>
        <w:pStyle w:val="EndNoteBibliography"/>
        <w:spacing w:after="0"/>
        <w:ind w:left="720" w:hanging="720"/>
      </w:pPr>
      <w:r w:rsidRPr="001565E8">
        <w:t>13.</w:t>
      </w:r>
      <w:r w:rsidRPr="001565E8">
        <w:tab/>
        <w:t xml:space="preserve">L. J. Fetters, E. M. Firer and M. Dafauti, </w:t>
      </w:r>
      <w:r w:rsidRPr="001565E8">
        <w:rPr>
          <w:i/>
        </w:rPr>
        <w:t>Macromolecules</w:t>
      </w:r>
      <w:r w:rsidRPr="001565E8">
        <w:t xml:space="preserve">, 1977, </w:t>
      </w:r>
      <w:r w:rsidRPr="001565E8">
        <w:rPr>
          <w:b/>
        </w:rPr>
        <w:t>10</w:t>
      </w:r>
      <w:r w:rsidRPr="001565E8">
        <w:t>, 1200-1207.</w:t>
      </w:r>
    </w:p>
    <w:p w14:paraId="7FF1742C" w14:textId="77777777" w:rsidR="00F70F89" w:rsidRPr="001565E8" w:rsidRDefault="00F70F89" w:rsidP="00F70F89">
      <w:pPr>
        <w:pStyle w:val="EndNoteBibliography"/>
        <w:spacing w:after="0"/>
        <w:ind w:left="720" w:hanging="720"/>
      </w:pPr>
      <w:r w:rsidRPr="001565E8">
        <w:t>14.</w:t>
      </w:r>
      <w:r w:rsidRPr="001565E8">
        <w:tab/>
        <w:t xml:space="preserve">L. J. Fetters and M. Morton, </w:t>
      </w:r>
      <w:r w:rsidRPr="001565E8">
        <w:rPr>
          <w:i/>
        </w:rPr>
        <w:t>Macromolecules</w:t>
      </w:r>
      <w:r w:rsidRPr="001565E8">
        <w:t xml:space="preserve">, 1969, </w:t>
      </w:r>
      <w:r w:rsidRPr="001565E8">
        <w:rPr>
          <w:b/>
        </w:rPr>
        <w:t>2</w:t>
      </w:r>
      <w:r w:rsidRPr="001565E8">
        <w:t>, 453-458.</w:t>
      </w:r>
    </w:p>
    <w:p w14:paraId="1E72DE52" w14:textId="77777777" w:rsidR="00F70F89" w:rsidRPr="001565E8" w:rsidRDefault="00F70F89" w:rsidP="00F70F89">
      <w:pPr>
        <w:pStyle w:val="EndNoteBibliography"/>
        <w:spacing w:after="0"/>
        <w:ind w:left="720" w:hanging="720"/>
      </w:pPr>
      <w:r w:rsidRPr="001565E8">
        <w:t>15.</w:t>
      </w:r>
      <w:r w:rsidRPr="001565E8">
        <w:tab/>
        <w:t xml:space="preserve">X. Zhang, M. Fevre, G. O. Jones and R. M. Waymouth, </w:t>
      </w:r>
      <w:r w:rsidRPr="001565E8">
        <w:rPr>
          <w:i/>
        </w:rPr>
        <w:t>Chem. Rev.</w:t>
      </w:r>
      <w:r w:rsidRPr="001565E8">
        <w:t xml:space="preserve">, 2018, </w:t>
      </w:r>
      <w:r w:rsidRPr="001565E8">
        <w:rPr>
          <w:b/>
        </w:rPr>
        <w:t>118</w:t>
      </w:r>
      <w:r w:rsidRPr="001565E8">
        <w:t>, 839-885.</w:t>
      </w:r>
    </w:p>
    <w:p w14:paraId="30748185" w14:textId="77777777" w:rsidR="00F70F89" w:rsidRPr="001565E8" w:rsidRDefault="00F70F89" w:rsidP="00F70F89">
      <w:pPr>
        <w:pStyle w:val="EndNoteBibliography"/>
        <w:spacing w:after="0"/>
        <w:ind w:left="720" w:hanging="720"/>
      </w:pPr>
      <w:r w:rsidRPr="001565E8">
        <w:t>16.</w:t>
      </w:r>
      <w:r w:rsidRPr="001565E8">
        <w:tab/>
        <w:t xml:space="preserve">Y. Zhu, C. Romain and C. K. Williams, </w:t>
      </w:r>
      <w:r w:rsidRPr="001565E8">
        <w:rPr>
          <w:i/>
        </w:rPr>
        <w:t>Nature</w:t>
      </w:r>
      <w:r w:rsidRPr="001565E8">
        <w:t xml:space="preserve">, 2016, </w:t>
      </w:r>
      <w:r w:rsidRPr="001565E8">
        <w:rPr>
          <w:b/>
        </w:rPr>
        <w:t>540</w:t>
      </w:r>
      <w:r w:rsidRPr="001565E8">
        <w:t>, 354-362.</w:t>
      </w:r>
    </w:p>
    <w:p w14:paraId="21FA315B" w14:textId="77777777" w:rsidR="00F70F89" w:rsidRPr="001565E8" w:rsidRDefault="00F70F89" w:rsidP="00F70F89">
      <w:pPr>
        <w:pStyle w:val="EndNoteBibliography"/>
        <w:spacing w:after="0"/>
        <w:ind w:left="720" w:hanging="720"/>
      </w:pPr>
      <w:r w:rsidRPr="001565E8">
        <w:t>17.</w:t>
      </w:r>
      <w:r w:rsidRPr="001565E8">
        <w:tab/>
        <w:t xml:space="preserve">Z. Wang, L. Yuan and C. Tang, </w:t>
      </w:r>
      <w:r w:rsidRPr="001565E8">
        <w:rPr>
          <w:i/>
        </w:rPr>
        <w:t>Acc. Chem. Res.</w:t>
      </w:r>
      <w:r w:rsidRPr="001565E8">
        <w:t xml:space="preserve">, 2017, </w:t>
      </w:r>
      <w:r w:rsidRPr="001565E8">
        <w:rPr>
          <w:b/>
        </w:rPr>
        <w:t>50</w:t>
      </w:r>
      <w:r w:rsidRPr="001565E8">
        <w:t>, 1762-1773.</w:t>
      </w:r>
    </w:p>
    <w:p w14:paraId="4F6A5810" w14:textId="77777777" w:rsidR="00F70F89" w:rsidRPr="001565E8" w:rsidRDefault="00F70F89" w:rsidP="00F70F89">
      <w:pPr>
        <w:pStyle w:val="EndNoteBibliography"/>
        <w:spacing w:after="0"/>
        <w:ind w:left="720" w:hanging="720"/>
      </w:pPr>
      <w:r w:rsidRPr="001565E8">
        <w:t>18.</w:t>
      </w:r>
      <w:r w:rsidRPr="001565E8">
        <w:tab/>
        <w:t xml:space="preserve">A. L. Holmberg, K. H. Reno, R. P. Wool and T. H. Epps III, </w:t>
      </w:r>
      <w:r w:rsidRPr="001565E8">
        <w:rPr>
          <w:i/>
        </w:rPr>
        <w:t>Soft Matter.</w:t>
      </w:r>
      <w:r w:rsidRPr="001565E8">
        <w:t xml:space="preserve">, 2014, </w:t>
      </w:r>
      <w:r w:rsidRPr="001565E8">
        <w:rPr>
          <w:b/>
        </w:rPr>
        <w:t>10</w:t>
      </w:r>
      <w:r w:rsidRPr="001565E8">
        <w:t>, 7405-7424.</w:t>
      </w:r>
    </w:p>
    <w:p w14:paraId="46FE34AD" w14:textId="77777777" w:rsidR="00F70F89" w:rsidRPr="001565E8" w:rsidRDefault="00F70F89" w:rsidP="00F70F89">
      <w:pPr>
        <w:pStyle w:val="EndNoteBibliography"/>
        <w:spacing w:after="0"/>
        <w:ind w:left="720" w:hanging="720"/>
      </w:pPr>
      <w:r w:rsidRPr="001565E8">
        <w:t>19.</w:t>
      </w:r>
      <w:r w:rsidRPr="001565E8">
        <w:tab/>
        <w:t xml:space="preserve">J. P. Brutman, G. X. De Hoe, D. K. Schneiderman, T. N. Le and M. A. Hillmyer, </w:t>
      </w:r>
      <w:r w:rsidRPr="001565E8">
        <w:rPr>
          <w:i/>
        </w:rPr>
        <w:t>Ind. Eng. Chem. Res.</w:t>
      </w:r>
      <w:r w:rsidRPr="001565E8">
        <w:t xml:space="preserve">, 2016, </w:t>
      </w:r>
      <w:r w:rsidRPr="001565E8">
        <w:rPr>
          <w:b/>
        </w:rPr>
        <w:t>55</w:t>
      </w:r>
      <w:r w:rsidRPr="001565E8">
        <w:t>, 11097-11106.</w:t>
      </w:r>
    </w:p>
    <w:p w14:paraId="6EEC9B7F" w14:textId="77777777" w:rsidR="00F70F89" w:rsidRPr="001565E8" w:rsidRDefault="00F70F89" w:rsidP="00F70F89">
      <w:pPr>
        <w:pStyle w:val="EndNoteBibliography"/>
        <w:spacing w:after="0"/>
        <w:ind w:left="720" w:hanging="720"/>
      </w:pPr>
      <w:r w:rsidRPr="001565E8">
        <w:t>20.</w:t>
      </w:r>
      <w:r w:rsidRPr="001565E8">
        <w:tab/>
        <w:t xml:space="preserve">D. K. Schneiderman, E. M. Hill, M. T. Martello and M. A. Hillmyer, </w:t>
      </w:r>
      <w:r w:rsidRPr="001565E8">
        <w:rPr>
          <w:i/>
        </w:rPr>
        <w:t>Polym. Chem.</w:t>
      </w:r>
      <w:r w:rsidRPr="001565E8">
        <w:t xml:space="preserve">, 2015, </w:t>
      </w:r>
      <w:r w:rsidRPr="001565E8">
        <w:rPr>
          <w:b/>
        </w:rPr>
        <w:t>6</w:t>
      </w:r>
      <w:r w:rsidRPr="001565E8">
        <w:t>, 3641-3651.</w:t>
      </w:r>
    </w:p>
    <w:p w14:paraId="3E2026E1" w14:textId="77777777" w:rsidR="00F70F89" w:rsidRPr="001565E8" w:rsidRDefault="00F70F89" w:rsidP="00F70F89">
      <w:pPr>
        <w:pStyle w:val="EndNoteBibliography"/>
        <w:spacing w:after="0"/>
        <w:ind w:left="720" w:hanging="720"/>
      </w:pPr>
      <w:r w:rsidRPr="001565E8">
        <w:t>21.</w:t>
      </w:r>
      <w:r w:rsidRPr="001565E8">
        <w:tab/>
        <w:t xml:space="preserve">M. T. Martello, D. K. Schneiderman and M. A. Hillmyer, </w:t>
      </w:r>
      <w:r w:rsidRPr="001565E8">
        <w:rPr>
          <w:i/>
        </w:rPr>
        <w:t xml:space="preserve">ACS Sustain. Chem. Eng. </w:t>
      </w:r>
      <w:r w:rsidRPr="001565E8">
        <w:t xml:space="preserve">, 2014, </w:t>
      </w:r>
      <w:r w:rsidRPr="001565E8">
        <w:rPr>
          <w:b/>
        </w:rPr>
        <w:t>2</w:t>
      </w:r>
      <w:r w:rsidRPr="001565E8">
        <w:t>, 2519-2526.</w:t>
      </w:r>
    </w:p>
    <w:p w14:paraId="3E6FEA03" w14:textId="77777777" w:rsidR="00F70F89" w:rsidRPr="001565E8" w:rsidRDefault="00F70F89" w:rsidP="00F70F89">
      <w:pPr>
        <w:pStyle w:val="EndNoteBibliography"/>
        <w:spacing w:after="0"/>
        <w:ind w:left="720" w:hanging="720"/>
      </w:pPr>
      <w:r w:rsidRPr="001565E8">
        <w:t>22.</w:t>
      </w:r>
      <w:r w:rsidRPr="001565E8">
        <w:tab/>
        <w:t xml:space="preserve">M. A. Hillmyer and W. B. Tolman, </w:t>
      </w:r>
      <w:r w:rsidRPr="001565E8">
        <w:rPr>
          <w:i/>
        </w:rPr>
        <w:t>Acc. Chem. Res.</w:t>
      </w:r>
      <w:r w:rsidRPr="001565E8">
        <w:t xml:space="preserve">, 2014, </w:t>
      </w:r>
      <w:r w:rsidRPr="001565E8">
        <w:rPr>
          <w:b/>
        </w:rPr>
        <w:t>47</w:t>
      </w:r>
      <w:r w:rsidRPr="001565E8">
        <w:t>, 2390-2396.</w:t>
      </w:r>
    </w:p>
    <w:p w14:paraId="231EDB72" w14:textId="77777777" w:rsidR="00F70F89" w:rsidRPr="001565E8" w:rsidRDefault="00F70F89" w:rsidP="00F70F89">
      <w:pPr>
        <w:pStyle w:val="EndNoteBibliography"/>
        <w:spacing w:after="0"/>
        <w:ind w:left="720" w:hanging="720"/>
      </w:pPr>
      <w:r w:rsidRPr="001565E8">
        <w:t>23.</w:t>
      </w:r>
      <w:r w:rsidRPr="001565E8">
        <w:tab/>
        <w:t xml:space="preserve">G. X. De Hoe, M. T. Zumstein, B. J. Tiegs, J. P. Brutman, K. McNeill, M. Sander, G. W. Coates and M. A. Hillmyer, </w:t>
      </w:r>
      <w:r w:rsidRPr="001565E8">
        <w:rPr>
          <w:i/>
        </w:rPr>
        <w:t>J. Am. Chem. Soc.</w:t>
      </w:r>
      <w:r w:rsidRPr="001565E8">
        <w:t xml:space="preserve">, 2018, </w:t>
      </w:r>
      <w:r w:rsidRPr="001565E8">
        <w:rPr>
          <w:b/>
        </w:rPr>
        <w:t>140</w:t>
      </w:r>
      <w:r w:rsidRPr="001565E8">
        <w:t>, 963-973.</w:t>
      </w:r>
    </w:p>
    <w:p w14:paraId="211AEE70" w14:textId="77777777" w:rsidR="00F70F89" w:rsidRPr="001565E8" w:rsidRDefault="00F70F89" w:rsidP="00F70F89">
      <w:pPr>
        <w:pStyle w:val="EndNoteBibliography"/>
        <w:spacing w:after="0"/>
        <w:ind w:left="720" w:hanging="720"/>
      </w:pPr>
      <w:r w:rsidRPr="001565E8">
        <w:t>24.</w:t>
      </w:r>
      <w:r w:rsidRPr="001565E8">
        <w:tab/>
        <w:t xml:space="preserve">A. Watts, N. Kurokawa and M. A. Hillmyer, </w:t>
      </w:r>
      <w:r w:rsidRPr="001565E8">
        <w:rPr>
          <w:i/>
        </w:rPr>
        <w:t>Biomacromolecules</w:t>
      </w:r>
      <w:r w:rsidRPr="001565E8">
        <w:t xml:space="preserve">, 2017, </w:t>
      </w:r>
      <w:r w:rsidRPr="001565E8">
        <w:rPr>
          <w:b/>
        </w:rPr>
        <w:t>18</w:t>
      </w:r>
      <w:r w:rsidRPr="001565E8">
        <w:t>, 1845-1854.</w:t>
      </w:r>
    </w:p>
    <w:p w14:paraId="48D5125E" w14:textId="77777777" w:rsidR="00F70F89" w:rsidRPr="001565E8" w:rsidRDefault="00F70F89" w:rsidP="00F70F89">
      <w:pPr>
        <w:pStyle w:val="EndNoteBibliography"/>
        <w:spacing w:after="0"/>
        <w:ind w:left="720" w:hanging="720"/>
      </w:pPr>
      <w:r w:rsidRPr="001565E8">
        <w:t>25.</w:t>
      </w:r>
      <w:r w:rsidRPr="001565E8">
        <w:tab/>
        <w:t xml:space="preserve">A. Watts and M. A. Hillmyer, </w:t>
      </w:r>
      <w:r w:rsidRPr="001565E8">
        <w:rPr>
          <w:i/>
        </w:rPr>
        <w:t>Biomacromolecules</w:t>
      </w:r>
      <w:r w:rsidRPr="001565E8">
        <w:t xml:space="preserve">, 2019, </w:t>
      </w:r>
      <w:r w:rsidRPr="001565E8">
        <w:rPr>
          <w:b/>
        </w:rPr>
        <w:t>20</w:t>
      </w:r>
      <w:r w:rsidRPr="001565E8">
        <w:t>, 2598-2609.</w:t>
      </w:r>
    </w:p>
    <w:p w14:paraId="5E8396A9" w14:textId="77777777" w:rsidR="00F70F89" w:rsidRPr="001565E8" w:rsidRDefault="00F70F89" w:rsidP="00F70F89">
      <w:pPr>
        <w:pStyle w:val="EndNoteBibliography"/>
        <w:spacing w:after="0"/>
        <w:ind w:left="720" w:hanging="720"/>
      </w:pPr>
      <w:r w:rsidRPr="001565E8">
        <w:t>26.</w:t>
      </w:r>
      <w:r w:rsidRPr="001565E8">
        <w:tab/>
        <w:t xml:space="preserve">M. A. Hillmyer and W. B. Tolman, </w:t>
      </w:r>
      <w:r w:rsidRPr="001565E8">
        <w:rPr>
          <w:i/>
        </w:rPr>
        <w:t>Accounts of Chemical Research</w:t>
      </w:r>
      <w:r w:rsidRPr="001565E8">
        <w:t xml:space="preserve">, 2014, </w:t>
      </w:r>
      <w:r w:rsidRPr="001565E8">
        <w:rPr>
          <w:b/>
        </w:rPr>
        <w:t>47</w:t>
      </w:r>
      <w:r w:rsidRPr="001565E8">
        <w:t>, 2390-2396.</w:t>
      </w:r>
    </w:p>
    <w:p w14:paraId="38F326FB" w14:textId="77777777" w:rsidR="00F70F89" w:rsidRPr="001565E8" w:rsidRDefault="00F70F89" w:rsidP="00F70F89">
      <w:pPr>
        <w:pStyle w:val="EndNoteBibliography"/>
        <w:spacing w:after="0"/>
        <w:ind w:left="720" w:hanging="720"/>
      </w:pPr>
      <w:r w:rsidRPr="001565E8">
        <w:t>27.</w:t>
      </w:r>
      <w:r w:rsidRPr="001565E8">
        <w:tab/>
        <w:t xml:space="preserve">S. Lee, K. Lee, J. Jang, J. S. Choung, W. J. Choi, G.-J. Kim, Y.-W. Kim and J. Shin, </w:t>
      </w:r>
      <w:r w:rsidRPr="001565E8">
        <w:rPr>
          <w:i/>
        </w:rPr>
        <w:t>Polymer</w:t>
      </w:r>
      <w:r w:rsidRPr="001565E8">
        <w:t xml:space="preserve">, 2017, </w:t>
      </w:r>
      <w:r w:rsidRPr="001565E8">
        <w:rPr>
          <w:b/>
        </w:rPr>
        <w:t>112</w:t>
      </w:r>
      <w:r w:rsidRPr="001565E8">
        <w:t>, 306-317.</w:t>
      </w:r>
    </w:p>
    <w:p w14:paraId="0E62A496" w14:textId="77777777" w:rsidR="00F70F89" w:rsidRPr="001565E8" w:rsidRDefault="00F70F89" w:rsidP="00F70F89">
      <w:pPr>
        <w:pStyle w:val="EndNoteBibliography"/>
        <w:spacing w:after="0"/>
        <w:ind w:left="720" w:hanging="720"/>
      </w:pPr>
      <w:r w:rsidRPr="001565E8">
        <w:t>28.</w:t>
      </w:r>
      <w:r w:rsidRPr="001565E8">
        <w:tab/>
        <w:t xml:space="preserve">S. Lee, K. Lee, Y.-W. Kim and J. Shin, </w:t>
      </w:r>
      <w:r w:rsidRPr="001565E8">
        <w:rPr>
          <w:i/>
        </w:rPr>
        <w:t>ACS Sustain. Chem. Eng.</w:t>
      </w:r>
      <w:r w:rsidRPr="001565E8">
        <w:t xml:space="preserve">, 2015, </w:t>
      </w:r>
      <w:r w:rsidRPr="001565E8">
        <w:rPr>
          <w:b/>
        </w:rPr>
        <w:t>3</w:t>
      </w:r>
      <w:r w:rsidRPr="001565E8">
        <w:t>, 2309-2320.</w:t>
      </w:r>
    </w:p>
    <w:p w14:paraId="0DE8D5DA" w14:textId="77777777" w:rsidR="00F70F89" w:rsidRPr="001565E8" w:rsidRDefault="00F70F89" w:rsidP="00F70F89">
      <w:pPr>
        <w:pStyle w:val="EndNoteBibliography"/>
        <w:spacing w:after="0"/>
        <w:ind w:left="720" w:hanging="720"/>
      </w:pPr>
      <w:r w:rsidRPr="001565E8">
        <w:t>29.</w:t>
      </w:r>
      <w:r w:rsidRPr="001565E8">
        <w:tab/>
        <w:t xml:space="preserve">M. T. Martello and M. A. Hillmyer, </w:t>
      </w:r>
      <w:r w:rsidRPr="001565E8">
        <w:rPr>
          <w:i/>
        </w:rPr>
        <w:t>Macromolecules</w:t>
      </w:r>
      <w:r w:rsidRPr="001565E8">
        <w:t xml:space="preserve">, 2011, </w:t>
      </w:r>
      <w:r w:rsidRPr="001565E8">
        <w:rPr>
          <w:b/>
        </w:rPr>
        <w:t>44</w:t>
      </w:r>
      <w:r w:rsidRPr="001565E8">
        <w:t>, 8537-8545.</w:t>
      </w:r>
    </w:p>
    <w:p w14:paraId="7332D4D1" w14:textId="77777777" w:rsidR="00F70F89" w:rsidRPr="001565E8" w:rsidRDefault="00F70F89" w:rsidP="00F70F89">
      <w:pPr>
        <w:pStyle w:val="EndNoteBibliography"/>
        <w:spacing w:after="0"/>
        <w:ind w:left="720" w:hanging="720"/>
      </w:pPr>
      <w:r w:rsidRPr="001565E8">
        <w:t>30.</w:t>
      </w:r>
      <w:r w:rsidRPr="001565E8">
        <w:tab/>
        <w:t xml:space="preserve">J. M. Bolton, M. A. Hillmyer and T. R. Hoye, </w:t>
      </w:r>
      <w:r w:rsidRPr="001565E8">
        <w:rPr>
          <w:i/>
        </w:rPr>
        <w:t>ACS Macro Lett.</w:t>
      </w:r>
      <w:r w:rsidRPr="001565E8">
        <w:t xml:space="preserve">, 2014, </w:t>
      </w:r>
      <w:r w:rsidRPr="001565E8">
        <w:rPr>
          <w:b/>
        </w:rPr>
        <w:t>3</w:t>
      </w:r>
      <w:r w:rsidRPr="001565E8">
        <w:t>, 717-720.</w:t>
      </w:r>
    </w:p>
    <w:p w14:paraId="322EB40C" w14:textId="77777777" w:rsidR="00F70F89" w:rsidRPr="001565E8" w:rsidRDefault="00F70F89" w:rsidP="00F70F89">
      <w:pPr>
        <w:pStyle w:val="EndNoteBibliography"/>
        <w:spacing w:after="0"/>
        <w:ind w:left="720" w:hanging="720"/>
      </w:pPr>
      <w:r w:rsidRPr="001565E8">
        <w:t>31.</w:t>
      </w:r>
      <w:r w:rsidRPr="001565E8">
        <w:tab/>
        <w:t xml:space="preserve">S. Noppalit, A. Simula, N. Ballard, X. Callies, J. M. Asua and L. Billon, </w:t>
      </w:r>
      <w:r w:rsidRPr="001565E8">
        <w:rPr>
          <w:i/>
        </w:rPr>
        <w:t>Biomacromolecules</w:t>
      </w:r>
      <w:r w:rsidRPr="001565E8">
        <w:t>, 2019, DOI: 10.1021/acs.biomac.9b00185.</w:t>
      </w:r>
    </w:p>
    <w:p w14:paraId="0516CF31" w14:textId="77777777" w:rsidR="00F70F89" w:rsidRPr="001565E8" w:rsidRDefault="00F70F89" w:rsidP="00F70F89">
      <w:pPr>
        <w:pStyle w:val="EndNoteBibliography"/>
        <w:spacing w:after="0"/>
        <w:ind w:left="720" w:hanging="720"/>
      </w:pPr>
      <w:r w:rsidRPr="001565E8">
        <w:t>32.</w:t>
      </w:r>
      <w:r w:rsidRPr="001565E8">
        <w:tab/>
        <w:t xml:space="preserve">S. Wang, S. Vajjala Kesava, E. D. Gomez and M. L. Robertson, </w:t>
      </w:r>
      <w:r w:rsidRPr="001565E8">
        <w:rPr>
          <w:i/>
        </w:rPr>
        <w:t>Macromolecules</w:t>
      </w:r>
      <w:r w:rsidRPr="001565E8">
        <w:t xml:space="preserve">, 2013, </w:t>
      </w:r>
      <w:r w:rsidRPr="001565E8">
        <w:rPr>
          <w:b/>
        </w:rPr>
        <w:t>46</w:t>
      </w:r>
      <w:r w:rsidRPr="001565E8">
        <w:t>, 7202-7212.</w:t>
      </w:r>
    </w:p>
    <w:p w14:paraId="2F39186F" w14:textId="77777777" w:rsidR="00F70F89" w:rsidRPr="001565E8" w:rsidRDefault="00F70F89" w:rsidP="00F70F89">
      <w:pPr>
        <w:pStyle w:val="EndNoteBibliography"/>
        <w:spacing w:after="0"/>
        <w:ind w:left="720" w:hanging="720"/>
      </w:pPr>
      <w:r w:rsidRPr="001565E8">
        <w:t>33.</w:t>
      </w:r>
      <w:r w:rsidRPr="001565E8">
        <w:tab/>
        <w:t xml:space="preserve">J. Yu, J. Wang, C. Wang, Y. Liu, Y. Xu, C. Tang and F. Chu, </w:t>
      </w:r>
      <w:r w:rsidRPr="001565E8">
        <w:rPr>
          <w:i/>
        </w:rPr>
        <w:t>Macromol. Rapid Commun.</w:t>
      </w:r>
      <w:r w:rsidRPr="001565E8">
        <w:t xml:space="preserve">, 2015, </w:t>
      </w:r>
      <w:r w:rsidRPr="001565E8">
        <w:rPr>
          <w:b/>
        </w:rPr>
        <w:t>36</w:t>
      </w:r>
      <w:r w:rsidRPr="001565E8">
        <w:t>, 398-404.</w:t>
      </w:r>
    </w:p>
    <w:p w14:paraId="5C004502" w14:textId="77777777" w:rsidR="00F70F89" w:rsidRPr="001565E8" w:rsidRDefault="00F70F89" w:rsidP="00F70F89">
      <w:pPr>
        <w:pStyle w:val="EndNoteBibliography"/>
        <w:spacing w:after="0"/>
        <w:ind w:left="720" w:hanging="720"/>
      </w:pPr>
      <w:r w:rsidRPr="001565E8">
        <w:t>34.</w:t>
      </w:r>
      <w:r w:rsidRPr="001565E8">
        <w:tab/>
        <w:t xml:space="preserve">E. M. Frick, A. S. Zalusky and M. A. Hillmyer, </w:t>
      </w:r>
      <w:r w:rsidRPr="001565E8">
        <w:rPr>
          <w:i/>
        </w:rPr>
        <w:t>Biomacromolecules</w:t>
      </w:r>
      <w:r w:rsidRPr="001565E8">
        <w:t xml:space="preserve">, 2003, </w:t>
      </w:r>
      <w:r w:rsidRPr="001565E8">
        <w:rPr>
          <w:b/>
        </w:rPr>
        <w:t>4</w:t>
      </w:r>
      <w:r w:rsidRPr="001565E8">
        <w:t>, 216-223.</w:t>
      </w:r>
    </w:p>
    <w:p w14:paraId="4C6F8A73" w14:textId="77777777" w:rsidR="00F70F89" w:rsidRPr="001565E8" w:rsidRDefault="00F70F89" w:rsidP="00F70F89">
      <w:pPr>
        <w:pStyle w:val="EndNoteBibliography"/>
        <w:spacing w:after="0"/>
        <w:ind w:left="720" w:hanging="720"/>
      </w:pPr>
      <w:r w:rsidRPr="001565E8">
        <w:t>35.</w:t>
      </w:r>
      <w:r w:rsidRPr="001565E8">
        <w:tab/>
        <w:t xml:space="preserve">M. Nasiri and T. M. Reineke, </w:t>
      </w:r>
      <w:r w:rsidRPr="001565E8">
        <w:rPr>
          <w:i/>
        </w:rPr>
        <w:t>Polym. Chem.</w:t>
      </w:r>
      <w:r w:rsidRPr="001565E8">
        <w:t xml:space="preserve">, 2016, </w:t>
      </w:r>
      <w:r w:rsidRPr="001565E8">
        <w:rPr>
          <w:b/>
        </w:rPr>
        <w:t>7</w:t>
      </w:r>
      <w:r w:rsidRPr="001565E8">
        <w:t>, 5233-5240.</w:t>
      </w:r>
    </w:p>
    <w:p w14:paraId="41E71491" w14:textId="77777777" w:rsidR="00F70F89" w:rsidRPr="001565E8" w:rsidRDefault="00F70F89" w:rsidP="00F70F89">
      <w:pPr>
        <w:pStyle w:val="EndNoteBibliography"/>
        <w:spacing w:after="0"/>
        <w:ind w:left="720" w:hanging="720"/>
      </w:pPr>
      <w:r w:rsidRPr="001565E8">
        <w:t>36.</w:t>
      </w:r>
      <w:r w:rsidRPr="001565E8">
        <w:tab/>
        <w:t xml:space="preserve">J. P. MacDonald and M. P. Shaver, </w:t>
      </w:r>
      <w:r w:rsidRPr="001565E8">
        <w:rPr>
          <w:i/>
        </w:rPr>
        <w:t>Polym. Chem.</w:t>
      </w:r>
      <w:r w:rsidRPr="001565E8">
        <w:t xml:space="preserve">, 2016, </w:t>
      </w:r>
      <w:r w:rsidRPr="001565E8">
        <w:rPr>
          <w:b/>
        </w:rPr>
        <w:t>7</w:t>
      </w:r>
      <w:r w:rsidRPr="001565E8">
        <w:t>, 553-559.</w:t>
      </w:r>
    </w:p>
    <w:p w14:paraId="2C2541B3" w14:textId="77777777" w:rsidR="00F70F89" w:rsidRPr="001565E8" w:rsidRDefault="00F70F89" w:rsidP="00F70F89">
      <w:pPr>
        <w:pStyle w:val="EndNoteBibliography"/>
        <w:spacing w:after="0"/>
        <w:ind w:left="720" w:hanging="720"/>
      </w:pPr>
      <w:r w:rsidRPr="001565E8">
        <w:t>37.</w:t>
      </w:r>
      <w:r w:rsidRPr="001565E8">
        <w:tab/>
        <w:t xml:space="preserve">T. Liu, T. L. Simmons, D. A. Bohnsack, M. E. Mackay, M. R. Smith and G. L. Baker, </w:t>
      </w:r>
      <w:r w:rsidRPr="001565E8">
        <w:rPr>
          <w:i/>
        </w:rPr>
        <w:t>Macromolecules</w:t>
      </w:r>
      <w:r w:rsidRPr="001565E8">
        <w:t xml:space="preserve">, 2007, </w:t>
      </w:r>
      <w:r w:rsidRPr="001565E8">
        <w:rPr>
          <w:b/>
        </w:rPr>
        <w:t>40</w:t>
      </w:r>
      <w:r w:rsidRPr="001565E8">
        <w:t>, 6040-6047.</w:t>
      </w:r>
    </w:p>
    <w:p w14:paraId="04A78379" w14:textId="77777777" w:rsidR="00F70F89" w:rsidRPr="001565E8" w:rsidRDefault="00F70F89" w:rsidP="00F70F89">
      <w:pPr>
        <w:pStyle w:val="EndNoteBibliography"/>
        <w:spacing w:after="0"/>
        <w:ind w:left="720" w:hanging="720"/>
      </w:pPr>
      <w:r w:rsidRPr="001565E8">
        <w:t>38.</w:t>
      </w:r>
      <w:r w:rsidRPr="001565E8">
        <w:tab/>
        <w:t xml:space="preserve">A. Buchard, D. R. Carbery, M. G. Davidson, P. K. Ivanova, B. J. Jeffery, G. I. Kociok-Köhn and J. P. Lowe, </w:t>
      </w:r>
      <w:r w:rsidRPr="001565E8">
        <w:rPr>
          <w:i/>
        </w:rPr>
        <w:t>Angew. Chem. Int. Ed.</w:t>
      </w:r>
      <w:r w:rsidRPr="001565E8">
        <w:t xml:space="preserve">, 2014, </w:t>
      </w:r>
      <w:r w:rsidRPr="001565E8">
        <w:rPr>
          <w:b/>
        </w:rPr>
        <w:t>53</w:t>
      </w:r>
      <w:r w:rsidRPr="001565E8">
        <w:t>, 13858-13861.</w:t>
      </w:r>
    </w:p>
    <w:p w14:paraId="17C4602A" w14:textId="77777777" w:rsidR="00F70F89" w:rsidRPr="001565E8" w:rsidRDefault="00F70F89" w:rsidP="00F70F89">
      <w:pPr>
        <w:pStyle w:val="EndNoteBibliography"/>
        <w:spacing w:after="0"/>
        <w:ind w:left="720" w:hanging="720"/>
      </w:pPr>
      <w:r w:rsidRPr="001565E8">
        <w:t>39.</w:t>
      </w:r>
      <w:r w:rsidRPr="001565E8">
        <w:tab/>
        <w:t xml:space="preserve">C. K. Williams, </w:t>
      </w:r>
      <w:r w:rsidRPr="001565E8">
        <w:rPr>
          <w:i/>
        </w:rPr>
        <w:t>Chem. Soc. Rev.</w:t>
      </w:r>
      <w:r w:rsidRPr="001565E8">
        <w:t xml:space="preserve">, 2007, </w:t>
      </w:r>
      <w:r w:rsidRPr="001565E8">
        <w:rPr>
          <w:b/>
        </w:rPr>
        <w:t>36</w:t>
      </w:r>
      <w:r w:rsidRPr="001565E8">
        <w:t>, 1573-1580.</w:t>
      </w:r>
    </w:p>
    <w:p w14:paraId="1A7F5532" w14:textId="77777777" w:rsidR="00F70F89" w:rsidRPr="001565E8" w:rsidRDefault="00F70F89" w:rsidP="00F70F89">
      <w:pPr>
        <w:pStyle w:val="EndNoteBibliography"/>
        <w:spacing w:after="0"/>
        <w:ind w:left="720" w:hanging="720"/>
      </w:pPr>
      <w:r w:rsidRPr="001565E8">
        <w:t>40.</w:t>
      </w:r>
      <w:r w:rsidRPr="001565E8">
        <w:tab/>
        <w:t xml:space="preserve">F. Jing and M. A. Hillmyer, </w:t>
      </w:r>
      <w:r w:rsidRPr="001565E8">
        <w:rPr>
          <w:i/>
        </w:rPr>
        <w:t>J. Am. Chem. Soc.</w:t>
      </w:r>
      <w:r w:rsidRPr="001565E8">
        <w:t xml:space="preserve">, 2008, </w:t>
      </w:r>
      <w:r w:rsidRPr="001565E8">
        <w:rPr>
          <w:b/>
        </w:rPr>
        <w:t>130</w:t>
      </w:r>
      <w:r w:rsidRPr="001565E8">
        <w:t>, 13826-13827.</w:t>
      </w:r>
    </w:p>
    <w:p w14:paraId="2FF3FBC8" w14:textId="77777777" w:rsidR="00F70F89" w:rsidRPr="001565E8" w:rsidRDefault="00F70F89" w:rsidP="00F70F89">
      <w:pPr>
        <w:pStyle w:val="EndNoteBibliography"/>
        <w:spacing w:after="0"/>
        <w:ind w:left="720" w:hanging="720"/>
      </w:pPr>
      <w:r w:rsidRPr="001565E8">
        <w:lastRenderedPageBreak/>
        <w:t>41.</w:t>
      </w:r>
      <w:r w:rsidRPr="001565E8">
        <w:tab/>
        <w:t xml:space="preserve">S. Paul, Y. Zhu, C. Romain, R. Brooks, P. K. Saini and C. K. Williams, </w:t>
      </w:r>
      <w:r w:rsidRPr="001565E8">
        <w:rPr>
          <w:i/>
        </w:rPr>
        <w:t>Chem. Commun.</w:t>
      </w:r>
      <w:r w:rsidRPr="001565E8">
        <w:t xml:space="preserve">, 2015, </w:t>
      </w:r>
      <w:r w:rsidRPr="001565E8">
        <w:rPr>
          <w:b/>
        </w:rPr>
        <w:t>51</w:t>
      </w:r>
      <w:r w:rsidRPr="001565E8">
        <w:t>, 6459-6479.</w:t>
      </w:r>
    </w:p>
    <w:p w14:paraId="5C526981" w14:textId="77777777" w:rsidR="00F70F89" w:rsidRPr="001565E8" w:rsidRDefault="00F70F89" w:rsidP="00F70F89">
      <w:pPr>
        <w:pStyle w:val="EndNoteBibliography"/>
        <w:spacing w:after="0"/>
        <w:ind w:left="720" w:hanging="720"/>
      </w:pPr>
      <w:r w:rsidRPr="001565E8">
        <w:t>42.</w:t>
      </w:r>
      <w:r w:rsidRPr="001565E8">
        <w:tab/>
        <w:t xml:space="preserve">J. M. Longo, M. J. Sanford and G. W. Coates, </w:t>
      </w:r>
      <w:r w:rsidRPr="001565E8">
        <w:rPr>
          <w:i/>
        </w:rPr>
        <w:t>Chem. Rev.</w:t>
      </w:r>
      <w:r w:rsidRPr="001565E8">
        <w:t xml:space="preserve">, 2016, </w:t>
      </w:r>
      <w:r w:rsidRPr="001565E8">
        <w:rPr>
          <w:b/>
        </w:rPr>
        <w:t>116</w:t>
      </w:r>
      <w:r w:rsidRPr="001565E8">
        <w:t>, 15167-15197.</w:t>
      </w:r>
    </w:p>
    <w:p w14:paraId="0544D7BD" w14:textId="77777777" w:rsidR="00F70F89" w:rsidRPr="001565E8" w:rsidRDefault="00F70F89" w:rsidP="00F70F89">
      <w:pPr>
        <w:pStyle w:val="EndNoteBibliography"/>
        <w:spacing w:after="0"/>
        <w:ind w:left="720" w:hanging="720"/>
      </w:pPr>
      <w:r w:rsidRPr="001565E8">
        <w:t>43.</w:t>
      </w:r>
      <w:r w:rsidRPr="001565E8">
        <w:tab/>
        <w:t xml:space="preserve">E. Hosseini Nejad, A. Paoniasari, C. E. Koning and R. Duchateau, </w:t>
      </w:r>
      <w:r w:rsidRPr="001565E8">
        <w:rPr>
          <w:i/>
        </w:rPr>
        <w:t>Polym. Chem.</w:t>
      </w:r>
      <w:r w:rsidRPr="001565E8">
        <w:t xml:space="preserve">, 2012, </w:t>
      </w:r>
      <w:r w:rsidRPr="001565E8">
        <w:rPr>
          <w:b/>
        </w:rPr>
        <w:t>3</w:t>
      </w:r>
      <w:r w:rsidRPr="001565E8">
        <w:t>, 1308-1313.</w:t>
      </w:r>
    </w:p>
    <w:p w14:paraId="6FB62119" w14:textId="77777777" w:rsidR="00F70F89" w:rsidRPr="001565E8" w:rsidRDefault="00F70F89" w:rsidP="00F70F89">
      <w:pPr>
        <w:pStyle w:val="EndNoteBibliography"/>
        <w:spacing w:after="0"/>
        <w:ind w:left="720" w:hanging="720"/>
      </w:pPr>
      <w:r w:rsidRPr="001565E8">
        <w:t>44.</w:t>
      </w:r>
      <w:r w:rsidRPr="001565E8">
        <w:tab/>
        <w:t xml:space="preserve">P. K. Saini, C. Romain, Y. Zhu and C. K. Williams, </w:t>
      </w:r>
      <w:r w:rsidRPr="001565E8">
        <w:rPr>
          <w:i/>
        </w:rPr>
        <w:t>Polym. Chem.</w:t>
      </w:r>
      <w:r w:rsidRPr="001565E8">
        <w:t xml:space="preserve">, 2014, </w:t>
      </w:r>
      <w:r w:rsidRPr="001565E8">
        <w:rPr>
          <w:b/>
        </w:rPr>
        <w:t>5</w:t>
      </w:r>
      <w:r w:rsidRPr="001565E8">
        <w:t>, 6068-6075.</w:t>
      </w:r>
    </w:p>
    <w:p w14:paraId="72795D53" w14:textId="77777777" w:rsidR="00F70F89" w:rsidRPr="001565E8" w:rsidRDefault="00F70F89" w:rsidP="00F70F89">
      <w:pPr>
        <w:pStyle w:val="EndNoteBibliography"/>
        <w:spacing w:after="0"/>
        <w:ind w:left="720" w:hanging="720"/>
      </w:pPr>
      <w:r w:rsidRPr="001565E8">
        <w:t>45.</w:t>
      </w:r>
      <w:r w:rsidRPr="001565E8">
        <w:tab/>
        <w:t xml:space="preserve">D. J. Darensbourg, R. R. Poland and C. Escobedo, </w:t>
      </w:r>
      <w:r w:rsidRPr="001565E8">
        <w:rPr>
          <w:i/>
        </w:rPr>
        <w:t>Macromolecules</w:t>
      </w:r>
      <w:r w:rsidRPr="001565E8">
        <w:t xml:space="preserve">, 2012, </w:t>
      </w:r>
      <w:r w:rsidRPr="001565E8">
        <w:rPr>
          <w:b/>
        </w:rPr>
        <w:t>45</w:t>
      </w:r>
      <w:r w:rsidRPr="001565E8">
        <w:t>, 2242-2248.</w:t>
      </w:r>
    </w:p>
    <w:p w14:paraId="15B2036A" w14:textId="77777777" w:rsidR="00F70F89" w:rsidRPr="001565E8" w:rsidRDefault="00F70F89" w:rsidP="00F70F89">
      <w:pPr>
        <w:pStyle w:val="EndNoteBibliography"/>
        <w:spacing w:after="0"/>
        <w:ind w:left="720" w:hanging="720"/>
      </w:pPr>
      <w:r w:rsidRPr="001565E8">
        <w:t>46.</w:t>
      </w:r>
      <w:r w:rsidRPr="001565E8">
        <w:tab/>
        <w:t xml:space="preserve">E. H. Nejad, A. Paoniasari, C. G. W. van Melis, C. E. Koning and R. Duchateau, </w:t>
      </w:r>
      <w:r w:rsidRPr="001565E8">
        <w:rPr>
          <w:i/>
        </w:rPr>
        <w:t>Macromolecules</w:t>
      </w:r>
      <w:r w:rsidRPr="001565E8">
        <w:t xml:space="preserve">, 2013, </w:t>
      </w:r>
      <w:r w:rsidRPr="001565E8">
        <w:rPr>
          <w:b/>
        </w:rPr>
        <w:t>46</w:t>
      </w:r>
      <w:r w:rsidRPr="001565E8">
        <w:t>, 631-637.</w:t>
      </w:r>
    </w:p>
    <w:p w14:paraId="6734D41E" w14:textId="77777777" w:rsidR="00F70F89" w:rsidRPr="001565E8" w:rsidRDefault="00F70F89" w:rsidP="00F70F89">
      <w:pPr>
        <w:pStyle w:val="EndNoteBibliography"/>
        <w:spacing w:after="0"/>
        <w:ind w:left="720" w:hanging="720"/>
      </w:pPr>
      <w:r w:rsidRPr="001565E8">
        <w:t>47.</w:t>
      </w:r>
      <w:r w:rsidRPr="001565E8">
        <w:tab/>
        <w:t xml:space="preserve">L. Lin, J. Liang, Y. Xu, S. Wang, M. Xiao, L. Sun and Y. Meng, </w:t>
      </w:r>
      <w:r w:rsidRPr="001565E8">
        <w:rPr>
          <w:i/>
        </w:rPr>
        <w:t>Green Chem.</w:t>
      </w:r>
      <w:r w:rsidRPr="001565E8">
        <w:t xml:space="preserve">, 2019, </w:t>
      </w:r>
      <w:r w:rsidRPr="001565E8">
        <w:rPr>
          <w:b/>
        </w:rPr>
        <w:t>21</w:t>
      </w:r>
      <w:r w:rsidRPr="001565E8">
        <w:t>, 2469-2477.</w:t>
      </w:r>
    </w:p>
    <w:p w14:paraId="4DE13688" w14:textId="77777777" w:rsidR="00F70F89" w:rsidRPr="001565E8" w:rsidRDefault="00F70F89" w:rsidP="00F70F89">
      <w:pPr>
        <w:pStyle w:val="EndNoteBibliography"/>
        <w:spacing w:after="0"/>
        <w:ind w:left="720" w:hanging="720"/>
      </w:pPr>
      <w:r w:rsidRPr="001565E8">
        <w:t>48.</w:t>
      </w:r>
      <w:r w:rsidRPr="001565E8">
        <w:tab/>
        <w:t xml:space="preserve">X. Yu, J. Jia, S. Xu, K. U. Lao, M. J. Sanford, R. K. Ramakrishnan, S. I. Nazarenko, T. R. Hoye, G. W. Coates and R. A. DiStasio, </w:t>
      </w:r>
      <w:r w:rsidRPr="001565E8">
        <w:rPr>
          <w:i/>
        </w:rPr>
        <w:t>Nat. Commun.</w:t>
      </w:r>
      <w:r w:rsidRPr="001565E8">
        <w:t xml:space="preserve">, 2018, </w:t>
      </w:r>
      <w:r w:rsidRPr="001565E8">
        <w:rPr>
          <w:b/>
        </w:rPr>
        <w:t>9</w:t>
      </w:r>
      <w:r w:rsidRPr="001565E8">
        <w:t>, 2880.</w:t>
      </w:r>
    </w:p>
    <w:p w14:paraId="1970F980" w14:textId="77777777" w:rsidR="00F70F89" w:rsidRPr="001565E8" w:rsidRDefault="00F70F89" w:rsidP="00F70F89">
      <w:pPr>
        <w:pStyle w:val="EndNoteBibliography"/>
        <w:spacing w:after="0"/>
        <w:ind w:left="720" w:hanging="720"/>
      </w:pPr>
      <w:r w:rsidRPr="001565E8">
        <w:t>49.</w:t>
      </w:r>
      <w:r w:rsidRPr="001565E8">
        <w:tab/>
        <w:t xml:space="preserve">H. Li, H. Luo, J. Zhao and G. Zhang, </w:t>
      </w:r>
      <w:r w:rsidRPr="001565E8">
        <w:rPr>
          <w:i/>
        </w:rPr>
        <w:t>Macromolecules</w:t>
      </w:r>
      <w:r w:rsidRPr="001565E8">
        <w:t xml:space="preserve">, 2018, </w:t>
      </w:r>
      <w:r w:rsidRPr="001565E8">
        <w:rPr>
          <w:b/>
        </w:rPr>
        <w:t>51</w:t>
      </w:r>
      <w:r w:rsidRPr="001565E8">
        <w:t>, 2247-2257.</w:t>
      </w:r>
    </w:p>
    <w:p w14:paraId="62666598" w14:textId="77777777" w:rsidR="00F70F89" w:rsidRPr="001565E8" w:rsidRDefault="00F70F89" w:rsidP="00F70F89">
      <w:pPr>
        <w:pStyle w:val="EndNoteBibliography"/>
        <w:spacing w:after="0"/>
        <w:ind w:left="720" w:hanging="720"/>
      </w:pPr>
      <w:r w:rsidRPr="001565E8">
        <w:t>50.</w:t>
      </w:r>
      <w:r w:rsidRPr="001565E8">
        <w:tab/>
        <w:t xml:space="preserve">G. Si, L. Zhang, B. Han, Z. Duan, B. Li, J. Dong, X. Li and B. Liu, </w:t>
      </w:r>
      <w:r w:rsidRPr="001565E8">
        <w:rPr>
          <w:i/>
        </w:rPr>
        <w:t>Polym. Chem.</w:t>
      </w:r>
      <w:r w:rsidRPr="001565E8">
        <w:t xml:space="preserve">, 2015, </w:t>
      </w:r>
      <w:r w:rsidRPr="001565E8">
        <w:rPr>
          <w:b/>
        </w:rPr>
        <w:t>6</w:t>
      </w:r>
      <w:r w:rsidRPr="001565E8">
        <w:t>, 6372-6377.</w:t>
      </w:r>
    </w:p>
    <w:p w14:paraId="7ADC2D14" w14:textId="77777777" w:rsidR="00F70F89" w:rsidRPr="001565E8" w:rsidRDefault="00F70F89" w:rsidP="00F70F89">
      <w:pPr>
        <w:pStyle w:val="EndNoteBibliography"/>
        <w:spacing w:after="0"/>
        <w:ind w:left="720" w:hanging="720"/>
      </w:pPr>
      <w:r w:rsidRPr="001565E8">
        <w:t>51.</w:t>
      </w:r>
      <w:r w:rsidRPr="001565E8">
        <w:tab/>
        <w:t xml:space="preserve">S. Giarola, C. Romain, C. K. Williams, J. P. Hallett and N. Shah, </w:t>
      </w:r>
      <w:r w:rsidRPr="001565E8">
        <w:rPr>
          <w:i/>
        </w:rPr>
        <w:t>Chem. Eng. Res. Des.</w:t>
      </w:r>
      <w:r w:rsidRPr="001565E8">
        <w:t xml:space="preserve">, 2016, </w:t>
      </w:r>
      <w:r w:rsidRPr="001565E8">
        <w:rPr>
          <w:b/>
        </w:rPr>
        <w:t>107</w:t>
      </w:r>
      <w:r w:rsidRPr="001565E8">
        <w:t>, 181-194.</w:t>
      </w:r>
    </w:p>
    <w:p w14:paraId="583DB540" w14:textId="77777777" w:rsidR="00F70F89" w:rsidRPr="001565E8" w:rsidRDefault="00F70F89" w:rsidP="00F70F89">
      <w:pPr>
        <w:pStyle w:val="EndNoteBibliography"/>
        <w:spacing w:after="0"/>
        <w:ind w:left="720" w:hanging="720"/>
      </w:pPr>
      <w:r w:rsidRPr="001565E8">
        <w:t>52.</w:t>
      </w:r>
      <w:r w:rsidRPr="001565E8">
        <w:tab/>
        <w:t xml:space="preserve">M. Winkler, C. Romain, M. A. R. Meier and C. K. Williams, </w:t>
      </w:r>
      <w:r w:rsidRPr="001565E8">
        <w:rPr>
          <w:i/>
        </w:rPr>
        <w:t>Green Chem.</w:t>
      </w:r>
      <w:r w:rsidRPr="001565E8">
        <w:t xml:space="preserve">, 2015, </w:t>
      </w:r>
      <w:r w:rsidRPr="001565E8">
        <w:rPr>
          <w:b/>
        </w:rPr>
        <w:t>17</w:t>
      </w:r>
      <w:r w:rsidRPr="001565E8">
        <w:t>, 300-306.</w:t>
      </w:r>
    </w:p>
    <w:p w14:paraId="2BF42CCB" w14:textId="77777777" w:rsidR="00F70F89" w:rsidRPr="001565E8" w:rsidRDefault="00F70F89" w:rsidP="00F70F89">
      <w:pPr>
        <w:pStyle w:val="EndNoteBibliography"/>
        <w:spacing w:after="0"/>
        <w:ind w:left="720" w:hanging="720"/>
      </w:pPr>
      <w:r w:rsidRPr="001565E8">
        <w:t>53.</w:t>
      </w:r>
      <w:r w:rsidRPr="001565E8">
        <w:tab/>
        <w:t xml:space="preserve">E. Mahmoud, D. A. Watson and R. F. Lobo, </w:t>
      </w:r>
      <w:r w:rsidRPr="001565E8">
        <w:rPr>
          <w:i/>
        </w:rPr>
        <w:t>Green Chem.</w:t>
      </w:r>
      <w:r w:rsidRPr="001565E8">
        <w:t xml:space="preserve">, 2014, </w:t>
      </w:r>
      <w:r w:rsidRPr="001565E8">
        <w:rPr>
          <w:b/>
        </w:rPr>
        <w:t>16</w:t>
      </w:r>
      <w:r w:rsidRPr="001565E8">
        <w:t>, 167-175.</w:t>
      </w:r>
    </w:p>
    <w:p w14:paraId="7DBCB228" w14:textId="77777777" w:rsidR="00F70F89" w:rsidRPr="001565E8" w:rsidRDefault="00F70F89" w:rsidP="00F70F89">
      <w:pPr>
        <w:pStyle w:val="EndNoteBibliography"/>
        <w:spacing w:after="0"/>
        <w:ind w:left="720" w:hanging="720"/>
      </w:pPr>
      <w:r w:rsidRPr="001565E8">
        <w:t>54.</w:t>
      </w:r>
      <w:r w:rsidRPr="001565E8">
        <w:tab/>
        <w:t xml:space="preserve">Y. Zhu, M. R. Radlauer, D. K. Schneiderman, M. S. P. Shaffer, M. A. Hillmyer and C. K. Williams, </w:t>
      </w:r>
      <w:r w:rsidRPr="001565E8">
        <w:rPr>
          <w:i/>
        </w:rPr>
        <w:t>Macromolecules</w:t>
      </w:r>
      <w:r w:rsidRPr="001565E8">
        <w:t xml:space="preserve">, 2018, </w:t>
      </w:r>
      <w:r w:rsidRPr="001565E8">
        <w:rPr>
          <w:b/>
        </w:rPr>
        <w:t>51</w:t>
      </w:r>
      <w:r w:rsidRPr="001565E8">
        <w:t>, 2466-2475.</w:t>
      </w:r>
    </w:p>
    <w:p w14:paraId="7999842F" w14:textId="77777777" w:rsidR="00F70F89" w:rsidRPr="001565E8" w:rsidRDefault="00F70F89" w:rsidP="00F70F89">
      <w:pPr>
        <w:pStyle w:val="EndNoteBibliography"/>
        <w:spacing w:after="0"/>
        <w:ind w:left="720" w:hanging="720"/>
      </w:pPr>
      <w:r w:rsidRPr="001565E8">
        <w:t>55.</w:t>
      </w:r>
      <w:r w:rsidRPr="001565E8">
        <w:tab/>
        <w:t xml:space="preserve">C. Romain, Y. Zhu, P. Dingwall, S. Paul, H. S. Rzepa, A. Buchard and C. K. Williams, </w:t>
      </w:r>
      <w:r w:rsidRPr="001565E8">
        <w:rPr>
          <w:i/>
        </w:rPr>
        <w:t>J. Am. Chem. Soc.</w:t>
      </w:r>
      <w:r w:rsidRPr="001565E8">
        <w:t xml:space="preserve">, 2016, </w:t>
      </w:r>
      <w:r w:rsidRPr="001565E8">
        <w:rPr>
          <w:b/>
        </w:rPr>
        <w:t>138</w:t>
      </w:r>
      <w:r w:rsidRPr="001565E8">
        <w:t>, 4120-4131.</w:t>
      </w:r>
    </w:p>
    <w:p w14:paraId="366E5F02" w14:textId="77777777" w:rsidR="00F70F89" w:rsidRPr="001565E8" w:rsidRDefault="00F70F89" w:rsidP="00F70F89">
      <w:pPr>
        <w:pStyle w:val="EndNoteBibliography"/>
        <w:spacing w:after="0"/>
        <w:ind w:left="720" w:hanging="720"/>
      </w:pPr>
      <w:r w:rsidRPr="001565E8">
        <w:t>56.</w:t>
      </w:r>
      <w:r w:rsidRPr="001565E8">
        <w:tab/>
        <w:t xml:space="preserve">Y. Zhu, C. Romain and C. K. Williams, </w:t>
      </w:r>
      <w:r w:rsidRPr="001565E8">
        <w:rPr>
          <w:i/>
        </w:rPr>
        <w:t>J. Am. Chem. Soc.</w:t>
      </w:r>
      <w:r w:rsidRPr="001565E8">
        <w:t xml:space="preserve">, 2015, </w:t>
      </w:r>
      <w:r w:rsidRPr="001565E8">
        <w:rPr>
          <w:b/>
        </w:rPr>
        <w:t>137</w:t>
      </w:r>
      <w:r w:rsidRPr="001565E8">
        <w:t>, 12179-12182.</w:t>
      </w:r>
    </w:p>
    <w:p w14:paraId="408C886A" w14:textId="77777777" w:rsidR="00F70F89" w:rsidRPr="001565E8" w:rsidRDefault="00F70F89" w:rsidP="00F70F89">
      <w:pPr>
        <w:pStyle w:val="EndNoteBibliography"/>
        <w:spacing w:after="0"/>
        <w:ind w:left="720" w:hanging="720"/>
      </w:pPr>
      <w:r w:rsidRPr="001565E8">
        <w:t>57.</w:t>
      </w:r>
      <w:r w:rsidRPr="001565E8">
        <w:tab/>
        <w:t xml:space="preserve">T. Stößer and C. K. Williams, </w:t>
      </w:r>
      <w:r w:rsidRPr="001565E8">
        <w:rPr>
          <w:i/>
        </w:rPr>
        <w:t>Angew. Chem. Int. Ed.</w:t>
      </w:r>
      <w:r w:rsidRPr="001565E8">
        <w:t xml:space="preserve">, 2018, </w:t>
      </w:r>
      <w:r w:rsidRPr="001565E8">
        <w:rPr>
          <w:b/>
        </w:rPr>
        <w:t>57</w:t>
      </w:r>
      <w:r w:rsidRPr="001565E8">
        <w:t>, 6337-6341.</w:t>
      </w:r>
    </w:p>
    <w:p w14:paraId="2187211B" w14:textId="77777777" w:rsidR="00F70F89" w:rsidRPr="001565E8" w:rsidRDefault="00F70F89" w:rsidP="00F70F89">
      <w:pPr>
        <w:pStyle w:val="EndNoteBibliography"/>
        <w:spacing w:after="0"/>
        <w:ind w:left="720" w:hanging="720"/>
      </w:pPr>
      <w:r w:rsidRPr="001565E8">
        <w:t>58.</w:t>
      </w:r>
      <w:r w:rsidRPr="001565E8">
        <w:tab/>
        <w:t xml:space="preserve">T. Stößer, T. T. D. Chen, Y. Zhu and C. K. Williams, </w:t>
      </w:r>
      <w:r w:rsidRPr="001565E8">
        <w:rPr>
          <w:i/>
        </w:rPr>
        <w:t>Philos. Trans. Royal Soc. A</w:t>
      </w:r>
      <w:r w:rsidRPr="001565E8">
        <w:t xml:space="preserve">, 2018, </w:t>
      </w:r>
      <w:r w:rsidRPr="001565E8">
        <w:rPr>
          <w:b/>
        </w:rPr>
        <w:t>376</w:t>
      </w:r>
      <w:r w:rsidRPr="001565E8">
        <w:t>, 20170066.</w:t>
      </w:r>
    </w:p>
    <w:p w14:paraId="25B1A384" w14:textId="77777777" w:rsidR="00F70F89" w:rsidRPr="001565E8" w:rsidRDefault="00F70F89" w:rsidP="00F70F89">
      <w:pPr>
        <w:pStyle w:val="EndNoteBibliography"/>
        <w:spacing w:after="0"/>
        <w:ind w:left="720" w:hanging="720"/>
      </w:pPr>
      <w:r w:rsidRPr="001565E8">
        <w:t>59.</w:t>
      </w:r>
      <w:r w:rsidRPr="001565E8">
        <w:tab/>
        <w:t xml:space="preserve">O. Hauenstein, M. Reiter, S. Agarwal, B. Rieger and A. Greiner, </w:t>
      </w:r>
      <w:r w:rsidRPr="001565E8">
        <w:rPr>
          <w:i/>
        </w:rPr>
        <w:t>Green Chem.</w:t>
      </w:r>
      <w:r w:rsidRPr="001565E8">
        <w:t xml:space="preserve">, 2016, </w:t>
      </w:r>
      <w:r w:rsidRPr="001565E8">
        <w:rPr>
          <w:b/>
        </w:rPr>
        <w:t>18</w:t>
      </w:r>
      <w:r w:rsidRPr="001565E8">
        <w:t>, 760-770.</w:t>
      </w:r>
    </w:p>
    <w:p w14:paraId="1B420511" w14:textId="77777777" w:rsidR="00F70F89" w:rsidRPr="001565E8" w:rsidRDefault="00F70F89" w:rsidP="00F70F89">
      <w:pPr>
        <w:pStyle w:val="EndNoteBibliography"/>
        <w:spacing w:after="0"/>
        <w:ind w:left="720" w:hanging="720"/>
      </w:pPr>
      <w:r w:rsidRPr="001565E8">
        <w:t>60.</w:t>
      </w:r>
      <w:r w:rsidRPr="001565E8">
        <w:tab/>
        <w:t xml:space="preserve">G. S. Sulley, G. L. Gregory, T. T. D. Chen, L. P. Carrodeguas, G. Trott, A. Santmarti, K.-Y. Lee, N. J. Terrill and C. K. Williams, </w:t>
      </w:r>
      <w:r w:rsidRPr="001565E8">
        <w:rPr>
          <w:i/>
        </w:rPr>
        <w:t>Selective Catalysis Delivers Versatile Properties to CO2-Derived Block Polymers, J. Am. Chem. Soc.</w:t>
      </w:r>
      <w:r w:rsidRPr="001565E8">
        <w:t>, 2019, under review.</w:t>
      </w:r>
    </w:p>
    <w:p w14:paraId="67E00F04" w14:textId="77777777" w:rsidR="00F70F89" w:rsidRPr="001565E8" w:rsidRDefault="00F70F89" w:rsidP="00F70F89">
      <w:pPr>
        <w:pStyle w:val="EndNoteBibliography"/>
        <w:spacing w:after="0"/>
        <w:ind w:left="720" w:hanging="720"/>
      </w:pPr>
      <w:r w:rsidRPr="001565E8">
        <w:t>61.</w:t>
      </w:r>
      <w:r w:rsidRPr="001565E8">
        <w:tab/>
        <w:t xml:space="preserve">P. Olsén, T. Borke, K. Odelius and A.-C. Albertsson, </w:t>
      </w:r>
      <w:r w:rsidRPr="001565E8">
        <w:rPr>
          <w:i/>
        </w:rPr>
        <w:t>Biomacromolecules</w:t>
      </w:r>
      <w:r w:rsidRPr="001565E8">
        <w:t xml:space="preserve">, 2013, </w:t>
      </w:r>
      <w:r w:rsidRPr="001565E8">
        <w:rPr>
          <w:b/>
        </w:rPr>
        <w:t>14</w:t>
      </w:r>
      <w:r w:rsidRPr="001565E8">
        <w:t>, 2883-2890.</w:t>
      </w:r>
    </w:p>
    <w:p w14:paraId="1CD73135" w14:textId="77777777" w:rsidR="00F70F89" w:rsidRPr="001565E8" w:rsidRDefault="00F70F89" w:rsidP="00F70F89">
      <w:pPr>
        <w:pStyle w:val="EndNoteBibliography"/>
        <w:spacing w:after="0"/>
        <w:ind w:left="720" w:hanging="720"/>
      </w:pPr>
      <w:r w:rsidRPr="001565E8">
        <w:t>62.</w:t>
      </w:r>
      <w:r w:rsidRPr="001565E8">
        <w:tab/>
        <w:t xml:space="preserve">C. Romain and C. K. Williams, </w:t>
      </w:r>
      <w:r w:rsidRPr="001565E8">
        <w:rPr>
          <w:i/>
        </w:rPr>
        <w:t>Angew. Chem. Int. Ed.</w:t>
      </w:r>
      <w:r w:rsidRPr="001565E8">
        <w:t xml:space="preserve">, 2014, </w:t>
      </w:r>
      <w:r w:rsidRPr="001565E8">
        <w:rPr>
          <w:b/>
        </w:rPr>
        <w:t>53</w:t>
      </w:r>
      <w:r w:rsidRPr="001565E8">
        <w:t>, 1607-1610.</w:t>
      </w:r>
    </w:p>
    <w:p w14:paraId="190B379A" w14:textId="77777777" w:rsidR="00F70F89" w:rsidRPr="001565E8" w:rsidRDefault="00F70F89" w:rsidP="00F70F89">
      <w:pPr>
        <w:pStyle w:val="EndNoteBibliography"/>
        <w:spacing w:after="0"/>
        <w:ind w:left="720" w:hanging="720"/>
      </w:pPr>
      <w:r w:rsidRPr="001565E8">
        <w:t>63.</w:t>
      </w:r>
      <w:r w:rsidRPr="001565E8">
        <w:tab/>
        <w:t xml:space="preserve">T. T. D. Chen, Y. Zhu and C. K. Williams, </w:t>
      </w:r>
      <w:r w:rsidRPr="001565E8">
        <w:rPr>
          <w:i/>
        </w:rPr>
        <w:t>Macromolecules</w:t>
      </w:r>
      <w:r w:rsidRPr="001565E8">
        <w:t xml:space="preserve">, 2018, </w:t>
      </w:r>
      <w:r w:rsidRPr="001565E8">
        <w:rPr>
          <w:b/>
        </w:rPr>
        <w:t>51</w:t>
      </w:r>
      <w:r w:rsidRPr="001565E8">
        <w:t>, 5346-5351.</w:t>
      </w:r>
    </w:p>
    <w:p w14:paraId="132F29C8" w14:textId="77777777" w:rsidR="00F70F89" w:rsidRPr="001565E8" w:rsidRDefault="00F70F89" w:rsidP="00F70F89">
      <w:pPr>
        <w:pStyle w:val="EndNoteBibliography"/>
        <w:spacing w:after="0"/>
        <w:ind w:left="720" w:hanging="720"/>
      </w:pPr>
      <w:r w:rsidRPr="001565E8">
        <w:t>64.</w:t>
      </w:r>
      <w:r w:rsidRPr="001565E8">
        <w:tab/>
        <w:t xml:space="preserve">S. Kernbichl, M. Reiter, F. Adams, S. Vagin and B. Rieger, </w:t>
      </w:r>
      <w:r w:rsidRPr="001565E8">
        <w:rPr>
          <w:i/>
        </w:rPr>
        <w:t>J. Am. Chem. Soc.</w:t>
      </w:r>
      <w:r w:rsidRPr="001565E8">
        <w:t xml:space="preserve">, 2017, </w:t>
      </w:r>
      <w:r w:rsidRPr="001565E8">
        <w:rPr>
          <w:b/>
        </w:rPr>
        <w:t>139</w:t>
      </w:r>
      <w:r w:rsidRPr="001565E8">
        <w:t>, 6787-6790.</w:t>
      </w:r>
    </w:p>
    <w:p w14:paraId="45D14942" w14:textId="77777777" w:rsidR="00F70F89" w:rsidRPr="001565E8" w:rsidRDefault="00F70F89" w:rsidP="00F70F89">
      <w:pPr>
        <w:pStyle w:val="EndNoteBibliography"/>
        <w:spacing w:after="0"/>
        <w:ind w:left="720" w:hanging="720"/>
      </w:pPr>
      <w:r w:rsidRPr="001565E8">
        <w:lastRenderedPageBreak/>
        <w:t>65.</w:t>
      </w:r>
      <w:r w:rsidRPr="001565E8">
        <w:tab/>
        <w:t xml:space="preserve">T. Stößer, D. Mulryan and C. K. Williams, </w:t>
      </w:r>
      <w:r w:rsidRPr="001565E8">
        <w:rPr>
          <w:i/>
        </w:rPr>
        <w:t>Angew. Chem. Int. Ed.</w:t>
      </w:r>
      <w:r w:rsidRPr="001565E8">
        <w:t xml:space="preserve">, 2018, </w:t>
      </w:r>
      <w:r w:rsidRPr="001565E8">
        <w:rPr>
          <w:b/>
        </w:rPr>
        <w:t>57</w:t>
      </w:r>
      <w:r w:rsidRPr="001565E8">
        <w:t>, 16893-16897.</w:t>
      </w:r>
    </w:p>
    <w:p w14:paraId="5ADADA6D" w14:textId="77777777" w:rsidR="00F70F89" w:rsidRPr="001565E8" w:rsidRDefault="00F70F89" w:rsidP="00F70F89">
      <w:pPr>
        <w:pStyle w:val="EndNoteBibliography"/>
        <w:spacing w:after="0"/>
        <w:ind w:left="720" w:hanging="720"/>
      </w:pPr>
      <w:r w:rsidRPr="001565E8">
        <w:t>66.</w:t>
      </w:r>
      <w:r w:rsidRPr="001565E8">
        <w:tab/>
        <w:t xml:space="preserve">T. Stößer, G. S. Sulley, G. L. Gregory and C. K. Williams, </w:t>
      </w:r>
      <w:r w:rsidRPr="001565E8">
        <w:rPr>
          <w:i/>
        </w:rPr>
        <w:t>Nat. Commun.</w:t>
      </w:r>
      <w:r w:rsidRPr="001565E8">
        <w:t xml:space="preserve">, 2019, </w:t>
      </w:r>
      <w:r w:rsidRPr="001565E8">
        <w:rPr>
          <w:b/>
        </w:rPr>
        <w:t>10</w:t>
      </w:r>
      <w:r w:rsidRPr="001565E8">
        <w:t>, 2668.</w:t>
      </w:r>
    </w:p>
    <w:p w14:paraId="5A9AFEC9" w14:textId="77777777" w:rsidR="00F70F89" w:rsidRPr="001565E8" w:rsidRDefault="00F70F89" w:rsidP="00F70F89">
      <w:pPr>
        <w:pStyle w:val="EndNoteBibliography"/>
        <w:spacing w:after="0"/>
        <w:ind w:left="720" w:hanging="720"/>
      </w:pPr>
      <w:r w:rsidRPr="001565E8">
        <w:t>67.</w:t>
      </w:r>
      <w:r w:rsidRPr="001565E8">
        <w:tab/>
        <w:t xml:space="preserve">H.-Y. Ji, B. Wang, L. Pan and Y.-S. Li, </w:t>
      </w:r>
      <w:r w:rsidRPr="001565E8">
        <w:rPr>
          <w:i/>
        </w:rPr>
        <w:t>Angew. Chem. Int. Ed.</w:t>
      </w:r>
      <w:r w:rsidRPr="001565E8">
        <w:t xml:space="preserve">, 2018, </w:t>
      </w:r>
      <w:r w:rsidRPr="001565E8">
        <w:rPr>
          <w:b/>
        </w:rPr>
        <w:t>57</w:t>
      </w:r>
      <w:r w:rsidRPr="001565E8">
        <w:t>, 16888-16892.</w:t>
      </w:r>
    </w:p>
    <w:p w14:paraId="71242950" w14:textId="77777777" w:rsidR="00F70F89" w:rsidRPr="001565E8" w:rsidRDefault="00F70F89" w:rsidP="00F70F89">
      <w:pPr>
        <w:pStyle w:val="EndNoteBibliography"/>
        <w:spacing w:after="0"/>
        <w:ind w:left="720" w:hanging="720"/>
      </w:pPr>
      <w:r w:rsidRPr="001565E8">
        <w:t>68.</w:t>
      </w:r>
      <w:r w:rsidRPr="001565E8">
        <w:tab/>
        <w:t xml:space="preserve">S. Paul, C. Romain, J. Shaw and C. K. Williams, </w:t>
      </w:r>
      <w:r w:rsidRPr="001565E8">
        <w:rPr>
          <w:i/>
        </w:rPr>
        <w:t>Macromolecules</w:t>
      </w:r>
      <w:r w:rsidRPr="001565E8">
        <w:t xml:space="preserve">, 2015, </w:t>
      </w:r>
      <w:r w:rsidRPr="001565E8">
        <w:rPr>
          <w:b/>
        </w:rPr>
        <w:t>48</w:t>
      </w:r>
      <w:r w:rsidRPr="001565E8">
        <w:t>, 6047-6056.</w:t>
      </w:r>
    </w:p>
    <w:p w14:paraId="440B0967" w14:textId="77777777" w:rsidR="00F70F89" w:rsidRPr="001565E8" w:rsidRDefault="00F70F89" w:rsidP="00F70F89">
      <w:pPr>
        <w:pStyle w:val="EndNoteBibliography"/>
        <w:spacing w:after="0"/>
        <w:ind w:left="720" w:hanging="720"/>
      </w:pPr>
      <w:r w:rsidRPr="001565E8">
        <w:t>69.</w:t>
      </w:r>
      <w:r w:rsidRPr="001565E8">
        <w:tab/>
        <w:t xml:space="preserve">G.-P. Wu and D. J. Darensbourg, </w:t>
      </w:r>
      <w:r w:rsidRPr="001565E8">
        <w:rPr>
          <w:i/>
        </w:rPr>
        <w:t>Macromolecules</w:t>
      </w:r>
      <w:r w:rsidRPr="001565E8">
        <w:t xml:space="preserve">, 2016, </w:t>
      </w:r>
      <w:r w:rsidRPr="001565E8">
        <w:rPr>
          <w:b/>
        </w:rPr>
        <w:t>49</w:t>
      </w:r>
      <w:r w:rsidRPr="001565E8">
        <w:t>, 807-814.</w:t>
      </w:r>
    </w:p>
    <w:p w14:paraId="6DE769A6" w14:textId="77777777" w:rsidR="00F70F89" w:rsidRPr="001565E8" w:rsidRDefault="00F70F89" w:rsidP="00F70F89">
      <w:pPr>
        <w:pStyle w:val="EndNoteBibliography"/>
        <w:spacing w:after="0"/>
        <w:ind w:left="720" w:hanging="720"/>
      </w:pPr>
      <w:r w:rsidRPr="001565E8">
        <w:t>70.</w:t>
      </w:r>
      <w:r w:rsidRPr="001565E8">
        <w:tab/>
        <w:t xml:space="preserve">M. R. Kember and C. K. Williams, </w:t>
      </w:r>
      <w:r w:rsidRPr="001565E8">
        <w:rPr>
          <w:i/>
        </w:rPr>
        <w:t>J. Am. Chem. Soc.</w:t>
      </w:r>
      <w:r w:rsidRPr="001565E8">
        <w:t xml:space="preserve">, 2012, </w:t>
      </w:r>
      <w:r w:rsidRPr="001565E8">
        <w:rPr>
          <w:b/>
        </w:rPr>
        <w:t>134</w:t>
      </w:r>
      <w:r w:rsidRPr="001565E8">
        <w:t>, 15676-15679.</w:t>
      </w:r>
    </w:p>
    <w:p w14:paraId="10DAA3AB" w14:textId="77777777" w:rsidR="00F70F89" w:rsidRPr="001565E8" w:rsidRDefault="00F70F89" w:rsidP="00F70F89">
      <w:pPr>
        <w:pStyle w:val="EndNoteBibliography"/>
        <w:spacing w:after="0"/>
        <w:ind w:left="720" w:hanging="720"/>
      </w:pPr>
      <w:r w:rsidRPr="001565E8">
        <w:t>71.</w:t>
      </w:r>
      <w:r w:rsidRPr="001565E8">
        <w:tab/>
        <w:t xml:space="preserve">M. R. Kember, J. Copley, A. Buchard and C. K. Williams, </w:t>
      </w:r>
      <w:r w:rsidRPr="001565E8">
        <w:rPr>
          <w:i/>
        </w:rPr>
        <w:t>Polym. Chem.</w:t>
      </w:r>
      <w:r w:rsidRPr="001565E8">
        <w:t xml:space="preserve">, 2012, </w:t>
      </w:r>
      <w:r w:rsidRPr="001565E8">
        <w:rPr>
          <w:b/>
        </w:rPr>
        <w:t>3</w:t>
      </w:r>
      <w:r w:rsidRPr="001565E8">
        <w:t>, 1196-1201.</w:t>
      </w:r>
    </w:p>
    <w:p w14:paraId="76D467CB" w14:textId="77777777" w:rsidR="00F70F89" w:rsidRPr="001565E8" w:rsidRDefault="00F70F89" w:rsidP="00F70F89">
      <w:pPr>
        <w:pStyle w:val="EndNoteBibliography"/>
        <w:spacing w:after="0"/>
        <w:ind w:left="720" w:hanging="720"/>
      </w:pPr>
      <w:r w:rsidRPr="001565E8">
        <w:t>72.</w:t>
      </w:r>
      <w:r w:rsidRPr="001565E8">
        <w:tab/>
        <w:t xml:space="preserve">F. Jutz, A. Buchard, M. R. Kember, S. B. Fredriksen and C. K. Williams, </w:t>
      </w:r>
      <w:r w:rsidRPr="001565E8">
        <w:rPr>
          <w:i/>
        </w:rPr>
        <w:t>J. Am. Chem. Soc.</w:t>
      </w:r>
      <w:r w:rsidRPr="001565E8">
        <w:t xml:space="preserve">, 2011, </w:t>
      </w:r>
      <w:r w:rsidRPr="001565E8">
        <w:rPr>
          <w:b/>
        </w:rPr>
        <w:t>133</w:t>
      </w:r>
      <w:r w:rsidRPr="001565E8">
        <w:t>, 17395-17405.</w:t>
      </w:r>
    </w:p>
    <w:p w14:paraId="62B16E20" w14:textId="77777777" w:rsidR="00F70F89" w:rsidRPr="001565E8" w:rsidRDefault="00F70F89" w:rsidP="00F70F89">
      <w:pPr>
        <w:pStyle w:val="EndNoteBibliography"/>
        <w:spacing w:after="0"/>
        <w:ind w:left="720" w:hanging="720"/>
      </w:pPr>
      <w:r w:rsidRPr="001565E8">
        <w:t>73.</w:t>
      </w:r>
      <w:r w:rsidRPr="001565E8">
        <w:tab/>
        <w:t xml:space="preserve">C. Romain, J. A. Garden, G. Trott, A. Buchard, A. J. P. White and C. K. Williams, </w:t>
      </w:r>
      <w:r w:rsidRPr="001565E8">
        <w:rPr>
          <w:i/>
        </w:rPr>
        <w:t>Chem. Eur. J.</w:t>
      </w:r>
      <w:r w:rsidRPr="001565E8">
        <w:t xml:space="preserve">, 2017, </w:t>
      </w:r>
      <w:r w:rsidRPr="001565E8">
        <w:rPr>
          <w:b/>
        </w:rPr>
        <w:t>23</w:t>
      </w:r>
      <w:r w:rsidRPr="001565E8">
        <w:t>, 7367-7376.</w:t>
      </w:r>
    </w:p>
    <w:p w14:paraId="1E3182E5" w14:textId="77777777" w:rsidR="00F70F89" w:rsidRPr="001565E8" w:rsidRDefault="00F70F89" w:rsidP="00F70F89">
      <w:pPr>
        <w:pStyle w:val="EndNoteBibliography"/>
        <w:spacing w:after="0"/>
        <w:ind w:left="720" w:hanging="720"/>
      </w:pPr>
      <w:r w:rsidRPr="001565E8">
        <w:t>74.</w:t>
      </w:r>
      <w:r w:rsidRPr="001565E8">
        <w:tab/>
        <w:t xml:space="preserve">G. Trott, J. A. Garden and C. K. Williams, </w:t>
      </w:r>
      <w:r w:rsidRPr="001565E8">
        <w:rPr>
          <w:i/>
        </w:rPr>
        <w:t>Chem. Sci.</w:t>
      </w:r>
      <w:r w:rsidRPr="001565E8">
        <w:t xml:space="preserve">, 2019, </w:t>
      </w:r>
      <w:r w:rsidRPr="001565E8">
        <w:rPr>
          <w:b/>
        </w:rPr>
        <w:t>10</w:t>
      </w:r>
      <w:r w:rsidRPr="001565E8">
        <w:t>, 4618-4627.</w:t>
      </w:r>
    </w:p>
    <w:p w14:paraId="2315C72B" w14:textId="77777777" w:rsidR="00F70F89" w:rsidRPr="001565E8" w:rsidRDefault="00F70F89" w:rsidP="00F70F89">
      <w:pPr>
        <w:pStyle w:val="EndNoteBibliography"/>
        <w:spacing w:after="0"/>
        <w:ind w:left="720" w:hanging="720"/>
      </w:pPr>
      <w:r w:rsidRPr="001565E8">
        <w:t>75.</w:t>
      </w:r>
      <w:r w:rsidRPr="001565E8">
        <w:tab/>
        <w:t xml:space="preserve">B. A. Abel, C. A. L. Lidston and G. W. Coates, </w:t>
      </w:r>
      <w:r w:rsidRPr="001565E8">
        <w:rPr>
          <w:i/>
        </w:rPr>
        <w:t>J. Am. Chem. Soc.</w:t>
      </w:r>
      <w:r w:rsidRPr="001565E8">
        <w:t xml:space="preserve">, 2019, </w:t>
      </w:r>
      <w:r w:rsidRPr="001565E8">
        <w:rPr>
          <w:b/>
        </w:rPr>
        <w:t>141</w:t>
      </w:r>
      <w:r w:rsidRPr="001565E8">
        <w:t>, 12760-12769.</w:t>
      </w:r>
    </w:p>
    <w:p w14:paraId="6680A776" w14:textId="77777777" w:rsidR="00F70F89" w:rsidRPr="001565E8" w:rsidRDefault="00F70F89" w:rsidP="00F70F89">
      <w:pPr>
        <w:pStyle w:val="EndNoteBibliography"/>
        <w:spacing w:after="0"/>
        <w:ind w:left="720" w:hanging="720"/>
      </w:pPr>
      <w:r w:rsidRPr="001565E8">
        <w:t>76.</w:t>
      </w:r>
      <w:r w:rsidRPr="001565E8">
        <w:tab/>
        <w:t xml:space="preserve">J. Li, B.-H. Ren, S.-Y. Chen, G.-H. He, Y. Liu, W.-M. Ren, H. Zhou and X.-B. Lu, </w:t>
      </w:r>
      <w:r w:rsidRPr="001565E8">
        <w:rPr>
          <w:i/>
        </w:rPr>
        <w:t>ACS Catal.</w:t>
      </w:r>
      <w:r w:rsidRPr="001565E8">
        <w:t xml:space="preserve">, 2019, </w:t>
      </w:r>
      <w:r w:rsidRPr="001565E8">
        <w:rPr>
          <w:b/>
        </w:rPr>
        <w:t>9</w:t>
      </w:r>
      <w:r w:rsidRPr="001565E8">
        <w:t>, 1915-1922.</w:t>
      </w:r>
    </w:p>
    <w:p w14:paraId="2A2492A6" w14:textId="77777777" w:rsidR="00F70F89" w:rsidRPr="001565E8" w:rsidRDefault="00F70F89" w:rsidP="00F70F89">
      <w:pPr>
        <w:pStyle w:val="EndNoteBibliography"/>
        <w:spacing w:after="0"/>
        <w:ind w:left="720" w:hanging="720"/>
      </w:pPr>
      <w:r w:rsidRPr="001565E8">
        <w:t>77.</w:t>
      </w:r>
      <w:r w:rsidRPr="001565E8">
        <w:tab/>
        <w:t xml:space="preserve">N. J. Van Zee, M. J. Sanford and G. W. Coates, </w:t>
      </w:r>
      <w:r w:rsidRPr="001565E8">
        <w:rPr>
          <w:i/>
        </w:rPr>
        <w:t>J. Am. Chem. Soc.</w:t>
      </w:r>
      <w:r w:rsidRPr="001565E8">
        <w:t xml:space="preserve">, 2016, </w:t>
      </w:r>
      <w:r w:rsidRPr="001565E8">
        <w:rPr>
          <w:b/>
        </w:rPr>
        <w:t>138</w:t>
      </w:r>
      <w:r w:rsidRPr="001565E8">
        <w:t>, 2755-2761.</w:t>
      </w:r>
    </w:p>
    <w:p w14:paraId="15343901" w14:textId="77777777" w:rsidR="00F70F89" w:rsidRPr="001565E8" w:rsidRDefault="00F70F89" w:rsidP="00F70F89">
      <w:pPr>
        <w:pStyle w:val="EndNoteBibliography"/>
        <w:spacing w:after="0"/>
        <w:ind w:left="720" w:hanging="720"/>
      </w:pPr>
      <w:r w:rsidRPr="001565E8">
        <w:t>78.</w:t>
      </w:r>
      <w:r w:rsidRPr="001565E8">
        <w:tab/>
        <w:t xml:space="preserve">C. Romain and C. K. Williams, </w:t>
      </w:r>
      <w:r w:rsidRPr="001565E8">
        <w:rPr>
          <w:i/>
        </w:rPr>
        <w:t>Angew. Chem.  Int. Ed.</w:t>
      </w:r>
      <w:r w:rsidRPr="001565E8">
        <w:t xml:space="preserve">, 2014, </w:t>
      </w:r>
      <w:r w:rsidRPr="001565E8">
        <w:rPr>
          <w:b/>
        </w:rPr>
        <w:t>53</w:t>
      </w:r>
      <w:r w:rsidRPr="001565E8">
        <w:t>, 1607-1610.</w:t>
      </w:r>
    </w:p>
    <w:p w14:paraId="153FDBF5" w14:textId="77777777" w:rsidR="00F70F89" w:rsidRPr="001565E8" w:rsidRDefault="00F70F89" w:rsidP="00F70F89">
      <w:pPr>
        <w:pStyle w:val="EndNoteBibliography"/>
        <w:spacing w:after="0"/>
        <w:ind w:left="720" w:hanging="720"/>
      </w:pPr>
      <w:r w:rsidRPr="001565E8">
        <w:t>79.</w:t>
      </w:r>
      <w:r w:rsidRPr="001565E8">
        <w:tab/>
        <w:t xml:space="preserve">Y. Zhu, C. Romain, V. Poirier and C. K. Williams, </w:t>
      </w:r>
      <w:r w:rsidRPr="001565E8">
        <w:rPr>
          <w:i/>
        </w:rPr>
        <w:t>Macromolecules</w:t>
      </w:r>
      <w:r w:rsidRPr="001565E8">
        <w:t xml:space="preserve">, 2015, </w:t>
      </w:r>
      <w:r w:rsidRPr="001565E8">
        <w:rPr>
          <w:b/>
        </w:rPr>
        <w:t>48</w:t>
      </w:r>
      <w:r w:rsidRPr="001565E8">
        <w:t>, 2407-2416.</w:t>
      </w:r>
    </w:p>
    <w:p w14:paraId="15157671" w14:textId="77777777" w:rsidR="00F70F89" w:rsidRPr="001565E8" w:rsidRDefault="00F70F89" w:rsidP="00F70F89">
      <w:pPr>
        <w:pStyle w:val="EndNoteBibliography"/>
        <w:spacing w:after="0"/>
        <w:ind w:left="720" w:hanging="720"/>
      </w:pPr>
      <w:r w:rsidRPr="001565E8">
        <w:t>80.</w:t>
      </w:r>
      <w:r w:rsidRPr="001565E8">
        <w:tab/>
        <w:t xml:space="preserve">H. Wang, W. Lu, W. Wang, P. N. Shah, K. Misichronis, N.-G. Kang and J. W. Mays, </w:t>
      </w:r>
      <w:r w:rsidRPr="001565E8">
        <w:rPr>
          <w:i/>
        </w:rPr>
        <w:t>Macromol. Chem. Phys.</w:t>
      </w:r>
      <w:r w:rsidRPr="001565E8">
        <w:t xml:space="preserve">, 2018, </w:t>
      </w:r>
      <w:r w:rsidRPr="001565E8">
        <w:rPr>
          <w:b/>
        </w:rPr>
        <w:t>219</w:t>
      </w:r>
      <w:r w:rsidRPr="001565E8">
        <w:t>, 1700254.</w:t>
      </w:r>
    </w:p>
    <w:p w14:paraId="4A199607" w14:textId="77777777" w:rsidR="00F70F89" w:rsidRPr="001565E8" w:rsidRDefault="00F70F89" w:rsidP="00F70F89">
      <w:pPr>
        <w:pStyle w:val="EndNoteBibliography"/>
        <w:spacing w:after="0"/>
        <w:ind w:left="720" w:hanging="720"/>
      </w:pPr>
      <w:r w:rsidRPr="001565E8">
        <w:t>81.</w:t>
      </w:r>
      <w:r w:rsidRPr="001565E8">
        <w:tab/>
        <w:t xml:space="preserve">M. Morton, J. E. McGrath and P. C. Juliano, </w:t>
      </w:r>
      <w:r w:rsidRPr="001565E8">
        <w:rPr>
          <w:i/>
        </w:rPr>
        <w:t>J.  Polym. Sci. Pol. Sym.</w:t>
      </w:r>
      <w:r w:rsidRPr="001565E8">
        <w:t xml:space="preserve">, 1969, </w:t>
      </w:r>
      <w:r w:rsidRPr="001565E8">
        <w:rPr>
          <w:b/>
        </w:rPr>
        <w:t>26</w:t>
      </w:r>
      <w:r w:rsidRPr="001565E8">
        <w:t>, 99-115.</w:t>
      </w:r>
    </w:p>
    <w:p w14:paraId="6720CF20" w14:textId="77777777" w:rsidR="00F70F89" w:rsidRPr="001565E8" w:rsidRDefault="00F70F89" w:rsidP="00F70F89">
      <w:pPr>
        <w:pStyle w:val="EndNoteBibliography"/>
        <w:spacing w:after="0"/>
        <w:ind w:left="720" w:hanging="720"/>
      </w:pPr>
      <w:r w:rsidRPr="001565E8">
        <w:t>82.</w:t>
      </w:r>
      <w:r w:rsidRPr="001565E8">
        <w:tab/>
        <w:t xml:space="preserve">J. G. Drobny, in </w:t>
      </w:r>
      <w:r w:rsidRPr="001565E8">
        <w:rPr>
          <w:i/>
        </w:rPr>
        <w:t>Handbook of Thermoplastic Elastomers</w:t>
      </w:r>
      <w:r w:rsidRPr="001565E8">
        <w:t>, William Andrew Publishing, Norwich, NY, 2007.</w:t>
      </w:r>
    </w:p>
    <w:p w14:paraId="3383C8EB" w14:textId="4C7027CB" w:rsidR="00F70F89" w:rsidRPr="001565E8" w:rsidRDefault="00F70F89" w:rsidP="00F70F89">
      <w:pPr>
        <w:pStyle w:val="EndNoteBibliography"/>
        <w:spacing w:after="0"/>
        <w:ind w:left="720" w:hanging="720"/>
      </w:pPr>
      <w:r w:rsidRPr="001565E8">
        <w:t>83.</w:t>
      </w:r>
      <w:r w:rsidRPr="001565E8">
        <w:tab/>
        <w:t xml:space="preserve">D. Rosato and D. Rosato, in </w:t>
      </w:r>
      <w:r w:rsidRPr="001565E8">
        <w:rPr>
          <w:i/>
        </w:rPr>
        <w:t>Plastics Engineered Product Design</w:t>
      </w:r>
      <w:r w:rsidRPr="001565E8">
        <w:t xml:space="preserve">, Elsevier Science, Amsterdam, 2003, DOI: </w:t>
      </w:r>
      <w:hyperlink r:id="rId26" w:history="1">
        <w:r w:rsidRPr="001565E8">
          <w:rPr>
            <w:rStyle w:val="Hyperlink"/>
            <w:color w:val="auto"/>
          </w:rPr>
          <w:t>https://doi.org/10.1016/B978-185617416-9/50004-1</w:t>
        </w:r>
      </w:hyperlink>
      <w:r w:rsidRPr="001565E8">
        <w:t>, pp. 161-197.</w:t>
      </w:r>
    </w:p>
    <w:p w14:paraId="0FE1ED95" w14:textId="77777777" w:rsidR="00F70F89" w:rsidRPr="001565E8" w:rsidRDefault="00F70F89" w:rsidP="00F70F89">
      <w:pPr>
        <w:pStyle w:val="EndNoteBibliography"/>
        <w:spacing w:after="0"/>
        <w:ind w:left="720" w:hanging="720"/>
      </w:pPr>
      <w:r w:rsidRPr="001565E8">
        <w:t>84.</w:t>
      </w:r>
      <w:r w:rsidRPr="001565E8">
        <w:tab/>
        <w:t xml:space="preserve">J.-D. Tong and R. Jerôme, </w:t>
      </w:r>
      <w:r w:rsidRPr="001565E8">
        <w:rPr>
          <w:i/>
        </w:rPr>
        <w:t>Macromolecules</w:t>
      </w:r>
      <w:r w:rsidRPr="001565E8">
        <w:t xml:space="preserve">, 2000, </w:t>
      </w:r>
      <w:r w:rsidRPr="001565E8">
        <w:rPr>
          <w:b/>
        </w:rPr>
        <w:t>33</w:t>
      </w:r>
      <w:r w:rsidRPr="001565E8">
        <w:t>, 1479-1481.</w:t>
      </w:r>
    </w:p>
    <w:p w14:paraId="43297620" w14:textId="77777777" w:rsidR="00F70F89" w:rsidRPr="001565E8" w:rsidRDefault="00F70F89" w:rsidP="00F70F89">
      <w:pPr>
        <w:pStyle w:val="EndNoteBibliography"/>
        <w:spacing w:after="0"/>
        <w:ind w:left="720" w:hanging="720"/>
      </w:pPr>
      <w:r w:rsidRPr="001565E8">
        <w:t>85.</w:t>
      </w:r>
      <w:r w:rsidRPr="001565E8">
        <w:tab/>
        <w:t xml:space="preserve">W. Wang, J. Zhang, F. Jiang, X. Wang and Z. Wang, </w:t>
      </w:r>
      <w:r w:rsidRPr="001565E8">
        <w:rPr>
          <w:i/>
        </w:rPr>
        <w:t>ACS Appl. Polym. Mater.</w:t>
      </w:r>
      <w:r w:rsidRPr="001565E8">
        <w:t xml:space="preserve">, 2019, </w:t>
      </w:r>
      <w:r w:rsidRPr="001565E8">
        <w:rPr>
          <w:b/>
        </w:rPr>
        <w:t>1</w:t>
      </w:r>
      <w:r w:rsidRPr="001565E8">
        <w:t>, 571-583.</w:t>
      </w:r>
    </w:p>
    <w:p w14:paraId="3D3F779A" w14:textId="524D307D" w:rsidR="00F70F89" w:rsidRPr="001565E8" w:rsidRDefault="00F70F89" w:rsidP="00F70F89">
      <w:pPr>
        <w:pStyle w:val="EndNoteBibliography"/>
        <w:spacing w:after="0"/>
        <w:ind w:left="720" w:hanging="720"/>
      </w:pPr>
      <w:r w:rsidRPr="001565E8">
        <w:t>86.</w:t>
      </w:r>
      <w:r w:rsidRPr="001565E8">
        <w:tab/>
        <w:t xml:space="preserve">B. Erman and J. E. Mark, in </w:t>
      </w:r>
      <w:r w:rsidRPr="001565E8">
        <w:rPr>
          <w:i/>
        </w:rPr>
        <w:t>The Science and Technology of Rubber (Fourth Edition)</w:t>
      </w:r>
      <w:r w:rsidRPr="001565E8">
        <w:t xml:space="preserve">, eds. J. E. Mark, B. Erman and C. M. Roland, Academic Press, Boston, 2013, DOI: </w:t>
      </w:r>
      <w:hyperlink r:id="rId27" w:history="1">
        <w:r w:rsidRPr="001565E8">
          <w:rPr>
            <w:rStyle w:val="Hyperlink"/>
            <w:color w:val="auto"/>
          </w:rPr>
          <w:t>https://doi.org/10.1016/B978-0-12-394584-6.00004-2</w:t>
        </w:r>
      </w:hyperlink>
      <w:r w:rsidRPr="001565E8">
        <w:t>, pp. 167-192.</w:t>
      </w:r>
    </w:p>
    <w:p w14:paraId="0652017D" w14:textId="77777777" w:rsidR="00F70F89" w:rsidRPr="001565E8" w:rsidRDefault="00F70F89" w:rsidP="00F70F89">
      <w:pPr>
        <w:pStyle w:val="EndNoteBibliography"/>
        <w:spacing w:after="0"/>
        <w:ind w:left="720" w:hanging="720"/>
      </w:pPr>
      <w:r w:rsidRPr="001565E8">
        <w:t>87.</w:t>
      </w:r>
      <w:r w:rsidRPr="001565E8">
        <w:tab/>
        <w:t xml:space="preserve">Z. Wang, L. Yuan, F. Jiang, Y. Zhang, Z. Wang and C. Tang, </w:t>
      </w:r>
      <w:r w:rsidRPr="001565E8">
        <w:rPr>
          <w:i/>
        </w:rPr>
        <w:t>ACS Macro Lett.</w:t>
      </w:r>
      <w:r w:rsidRPr="001565E8">
        <w:t xml:space="preserve">, 2016, </w:t>
      </w:r>
      <w:r w:rsidRPr="001565E8">
        <w:rPr>
          <w:b/>
        </w:rPr>
        <w:t>5</w:t>
      </w:r>
      <w:r w:rsidRPr="001565E8">
        <w:t>, 220-223.</w:t>
      </w:r>
    </w:p>
    <w:p w14:paraId="61BCC1BC" w14:textId="77777777" w:rsidR="00F70F89" w:rsidRPr="001565E8" w:rsidRDefault="00F70F89" w:rsidP="00F70F89">
      <w:pPr>
        <w:pStyle w:val="EndNoteBibliography"/>
        <w:spacing w:after="0"/>
        <w:ind w:left="720" w:hanging="720"/>
      </w:pPr>
      <w:r w:rsidRPr="001565E8">
        <w:t>88.</w:t>
      </w:r>
      <w:r w:rsidRPr="001565E8">
        <w:tab/>
        <w:t xml:space="preserve">M. W. Matsen, </w:t>
      </w:r>
      <w:r w:rsidRPr="001565E8">
        <w:rPr>
          <w:i/>
        </w:rPr>
        <w:t>Macromolecules</w:t>
      </w:r>
      <w:r w:rsidRPr="001565E8">
        <w:t xml:space="preserve">, 2012, </w:t>
      </w:r>
      <w:r w:rsidRPr="001565E8">
        <w:rPr>
          <w:b/>
        </w:rPr>
        <w:t>45</w:t>
      </w:r>
      <w:r w:rsidRPr="001565E8">
        <w:t>, 2161-2165.</w:t>
      </w:r>
    </w:p>
    <w:p w14:paraId="23604960" w14:textId="77777777" w:rsidR="00F70F89" w:rsidRPr="001565E8" w:rsidRDefault="00F70F89" w:rsidP="00F70F89">
      <w:pPr>
        <w:pStyle w:val="EndNoteBibliography"/>
        <w:spacing w:after="0"/>
        <w:ind w:left="720" w:hanging="720"/>
      </w:pPr>
      <w:r w:rsidRPr="001565E8">
        <w:lastRenderedPageBreak/>
        <w:t>89.</w:t>
      </w:r>
      <w:r w:rsidRPr="001565E8">
        <w:tab/>
        <w:t xml:space="preserve">S. Wang and M. L. Robertson, </w:t>
      </w:r>
      <w:r w:rsidRPr="001565E8">
        <w:rPr>
          <w:i/>
        </w:rPr>
        <w:t>ACS Appl. Mater. Inter.</w:t>
      </w:r>
      <w:r w:rsidRPr="001565E8">
        <w:t xml:space="preserve">, 2015, </w:t>
      </w:r>
      <w:r w:rsidRPr="001565E8">
        <w:rPr>
          <w:b/>
        </w:rPr>
        <w:t>7</w:t>
      </w:r>
      <w:r w:rsidRPr="001565E8">
        <w:t>, 12109-12118.</w:t>
      </w:r>
    </w:p>
    <w:p w14:paraId="4D1DF895" w14:textId="77777777" w:rsidR="00F70F89" w:rsidRPr="001565E8" w:rsidRDefault="00F70F89" w:rsidP="00F70F89">
      <w:pPr>
        <w:pStyle w:val="EndNoteBibliography"/>
        <w:spacing w:after="0"/>
        <w:ind w:left="720" w:hanging="720"/>
      </w:pPr>
      <w:r w:rsidRPr="001565E8">
        <w:t>90.</w:t>
      </w:r>
      <w:r w:rsidRPr="001565E8">
        <w:tab/>
        <w:t xml:space="preserve">M. W. Matsen, </w:t>
      </w:r>
      <w:r w:rsidRPr="001565E8">
        <w:rPr>
          <w:i/>
        </w:rPr>
        <w:t xml:space="preserve">J. Chem. Phys. </w:t>
      </w:r>
      <w:r w:rsidRPr="001565E8">
        <w:t xml:space="preserve">, 2000, </w:t>
      </w:r>
      <w:r w:rsidRPr="001565E8">
        <w:rPr>
          <w:b/>
        </w:rPr>
        <w:t>113</w:t>
      </w:r>
      <w:r w:rsidRPr="001565E8">
        <w:t>, 5539-5544.</w:t>
      </w:r>
    </w:p>
    <w:p w14:paraId="645B2BDC" w14:textId="77777777" w:rsidR="00F70F89" w:rsidRPr="001565E8" w:rsidRDefault="00F70F89" w:rsidP="00F70F89">
      <w:pPr>
        <w:pStyle w:val="EndNoteBibliography"/>
        <w:spacing w:after="0"/>
        <w:ind w:left="720" w:hanging="720"/>
      </w:pPr>
      <w:r w:rsidRPr="001565E8">
        <w:t>91.</w:t>
      </w:r>
      <w:r w:rsidRPr="001565E8">
        <w:tab/>
        <w:t xml:space="preserve">W. Ding and M. L. Robertson, </w:t>
      </w:r>
      <w:r w:rsidRPr="001565E8">
        <w:rPr>
          <w:i/>
        </w:rPr>
        <w:t>Eur. Polym. J.</w:t>
      </w:r>
      <w:r w:rsidRPr="001565E8">
        <w:t xml:space="preserve">, 2019, </w:t>
      </w:r>
      <w:r w:rsidRPr="001565E8">
        <w:rPr>
          <w:b/>
        </w:rPr>
        <w:t>113</w:t>
      </w:r>
      <w:r w:rsidRPr="001565E8">
        <w:t>, 411-423.</w:t>
      </w:r>
    </w:p>
    <w:p w14:paraId="0FD019C1" w14:textId="77777777" w:rsidR="00F70F89" w:rsidRPr="001565E8" w:rsidRDefault="00F70F89" w:rsidP="00F70F89">
      <w:pPr>
        <w:pStyle w:val="EndNoteBibliography"/>
        <w:spacing w:after="0"/>
        <w:ind w:left="720" w:hanging="720"/>
      </w:pPr>
      <w:r w:rsidRPr="001565E8">
        <w:t>92.</w:t>
      </w:r>
      <w:r w:rsidRPr="001565E8">
        <w:tab/>
        <w:t xml:space="preserve">N. R. C. Editors: P.P. De, and N.K. Dutta, </w:t>
      </w:r>
      <w:r w:rsidRPr="001565E8">
        <w:rPr>
          <w:i/>
        </w:rPr>
        <w:t>Thermal Analysis of Rubbers and Rubbery Materials</w:t>
      </w:r>
      <w:r w:rsidRPr="001565E8">
        <w:t>, Smithers Rapra Technology Ltd, iSmithers Shawbury, Shrewsbury, Shropshire, SY4 4NR, UK, 2010.</w:t>
      </w:r>
    </w:p>
    <w:p w14:paraId="5A085E49" w14:textId="77777777" w:rsidR="00F70F89" w:rsidRPr="001565E8" w:rsidRDefault="00F70F89" w:rsidP="00F70F89">
      <w:pPr>
        <w:pStyle w:val="EndNoteBibliography"/>
        <w:spacing w:after="0"/>
        <w:ind w:left="720" w:hanging="720"/>
      </w:pPr>
      <w:r w:rsidRPr="001565E8">
        <w:t>93.</w:t>
      </w:r>
      <w:r w:rsidRPr="001565E8">
        <w:tab/>
        <w:t xml:space="preserve">I. W. Hamley and V. Castelletto, </w:t>
      </w:r>
      <w:r w:rsidRPr="001565E8">
        <w:rPr>
          <w:i/>
        </w:rPr>
        <w:t>Prog. Polym. Sci.</w:t>
      </w:r>
      <w:r w:rsidRPr="001565E8">
        <w:t xml:space="preserve">, 2004, </w:t>
      </w:r>
      <w:r w:rsidRPr="001565E8">
        <w:rPr>
          <w:b/>
        </w:rPr>
        <w:t>29</w:t>
      </w:r>
      <w:r w:rsidRPr="001565E8">
        <w:t>, 909-948.</w:t>
      </w:r>
    </w:p>
    <w:p w14:paraId="593604D6" w14:textId="77777777" w:rsidR="00F70F89" w:rsidRPr="001565E8" w:rsidRDefault="00F70F89" w:rsidP="00F70F89">
      <w:pPr>
        <w:pStyle w:val="EndNoteBibliography"/>
        <w:spacing w:after="0"/>
        <w:ind w:left="720" w:hanging="720"/>
      </w:pPr>
      <w:r w:rsidRPr="001565E8">
        <w:t>94.</w:t>
      </w:r>
      <w:r w:rsidRPr="001565E8">
        <w:tab/>
        <w:t xml:space="preserve">K. Azuma, J. Sun, Y. Choo, Y. Rokhlenko, J. H. Dwyer, B. Schweitzer, T. Hayakawa, C. O. Osuji and P. Gopalan, </w:t>
      </w:r>
      <w:r w:rsidRPr="001565E8">
        <w:rPr>
          <w:i/>
        </w:rPr>
        <w:t>Macromolecules</w:t>
      </w:r>
      <w:r w:rsidRPr="001565E8">
        <w:t xml:space="preserve">, 2018, </w:t>
      </w:r>
      <w:r w:rsidRPr="001565E8">
        <w:rPr>
          <w:b/>
        </w:rPr>
        <w:t>51</w:t>
      </w:r>
      <w:r w:rsidRPr="001565E8">
        <w:t>, 6460-6467.</w:t>
      </w:r>
    </w:p>
    <w:p w14:paraId="0CF03199" w14:textId="77777777" w:rsidR="00F70F89" w:rsidRPr="001565E8" w:rsidRDefault="00F70F89" w:rsidP="00F70F89">
      <w:pPr>
        <w:pStyle w:val="EndNoteBibliography"/>
        <w:spacing w:after="0"/>
        <w:ind w:left="720" w:hanging="720"/>
      </w:pPr>
      <w:r w:rsidRPr="001565E8">
        <w:t>95.</w:t>
      </w:r>
      <w:r w:rsidRPr="001565E8">
        <w:tab/>
        <w:t xml:space="preserve">N. Hadjichristidis, S. Pispas and G. A. Floudas, in </w:t>
      </w:r>
      <w:r w:rsidRPr="001565E8">
        <w:rPr>
          <w:i/>
        </w:rPr>
        <w:t>Block Copolymers: synthetic strategies, physical properties and applications</w:t>
      </w:r>
      <w:r w:rsidRPr="001565E8">
        <w:t>, 2003.</w:t>
      </w:r>
    </w:p>
    <w:p w14:paraId="4F221540" w14:textId="77777777" w:rsidR="00F70F89" w:rsidRPr="001565E8" w:rsidRDefault="00F70F89" w:rsidP="00F70F89">
      <w:pPr>
        <w:pStyle w:val="EndNoteBibliography"/>
        <w:spacing w:after="0"/>
        <w:ind w:left="720" w:hanging="720"/>
      </w:pPr>
      <w:r w:rsidRPr="001565E8">
        <w:t>96.</w:t>
      </w:r>
      <w:r w:rsidRPr="001565E8">
        <w:tab/>
        <w:t xml:space="preserve">D. B. Drazkowski, A. Lee and T. S. Haddad, </w:t>
      </w:r>
      <w:r w:rsidRPr="001565E8">
        <w:rPr>
          <w:i/>
        </w:rPr>
        <w:t>Macromolecules</w:t>
      </w:r>
      <w:r w:rsidRPr="001565E8">
        <w:t xml:space="preserve">, 2007, </w:t>
      </w:r>
      <w:r w:rsidRPr="001565E8">
        <w:rPr>
          <w:b/>
        </w:rPr>
        <w:t>40</w:t>
      </w:r>
      <w:r w:rsidRPr="001565E8">
        <w:t>, 2798-2805.</w:t>
      </w:r>
    </w:p>
    <w:p w14:paraId="3E2F634B" w14:textId="77777777" w:rsidR="00F70F89" w:rsidRPr="001565E8" w:rsidRDefault="00F70F89" w:rsidP="00F70F89">
      <w:pPr>
        <w:pStyle w:val="EndNoteBibliography"/>
        <w:spacing w:after="0"/>
        <w:ind w:left="720" w:hanging="720"/>
      </w:pPr>
      <w:r w:rsidRPr="001565E8">
        <w:t>97.</w:t>
      </w:r>
      <w:r w:rsidRPr="001565E8">
        <w:tab/>
        <w:t xml:space="preserve">Deog Man Baek, C. D. Han and J. K. Kim, </w:t>
      </w:r>
      <w:r w:rsidRPr="001565E8">
        <w:rPr>
          <w:i/>
        </w:rPr>
        <w:t>Polymer</w:t>
      </w:r>
      <w:r w:rsidRPr="001565E8">
        <w:t xml:space="preserve">, 1992, </w:t>
      </w:r>
      <w:r w:rsidRPr="001565E8">
        <w:rPr>
          <w:b/>
        </w:rPr>
        <w:t>33</w:t>
      </w:r>
      <w:r w:rsidRPr="001565E8">
        <w:t>.</w:t>
      </w:r>
    </w:p>
    <w:p w14:paraId="32F08EE1" w14:textId="77777777" w:rsidR="00F70F89" w:rsidRPr="001565E8" w:rsidRDefault="00F70F89" w:rsidP="00F70F89">
      <w:pPr>
        <w:pStyle w:val="EndNoteBibliography"/>
        <w:spacing w:after="0"/>
        <w:ind w:left="720" w:hanging="720"/>
      </w:pPr>
      <w:r w:rsidRPr="001565E8">
        <w:t>98.</w:t>
      </w:r>
      <w:r w:rsidRPr="001565E8">
        <w:tab/>
        <w:t xml:space="preserve">M. Hong and E. Y. X. Chen, </w:t>
      </w:r>
      <w:r w:rsidRPr="001565E8">
        <w:rPr>
          <w:i/>
        </w:rPr>
        <w:t>Green Chem.</w:t>
      </w:r>
      <w:r w:rsidRPr="001565E8">
        <w:t xml:space="preserve">, 2017, </w:t>
      </w:r>
      <w:r w:rsidRPr="001565E8">
        <w:rPr>
          <w:b/>
        </w:rPr>
        <w:t>19</w:t>
      </w:r>
      <w:r w:rsidRPr="001565E8">
        <w:t>, 3692-3706.</w:t>
      </w:r>
    </w:p>
    <w:p w14:paraId="0BDAC951" w14:textId="77777777" w:rsidR="00F70F89" w:rsidRPr="001565E8" w:rsidRDefault="00F70F89" w:rsidP="00F70F89">
      <w:pPr>
        <w:pStyle w:val="EndNoteBibliography"/>
        <w:spacing w:after="0"/>
        <w:ind w:left="720" w:hanging="720"/>
      </w:pPr>
      <w:r w:rsidRPr="001565E8">
        <w:t>99.</w:t>
      </w:r>
      <w:r w:rsidRPr="001565E8">
        <w:tab/>
        <w:t xml:space="preserve">A. Rahimi and J. M. García, </w:t>
      </w:r>
      <w:r w:rsidRPr="001565E8">
        <w:rPr>
          <w:i/>
        </w:rPr>
        <w:t>Nat. Rev. Chem.</w:t>
      </w:r>
      <w:r w:rsidRPr="001565E8">
        <w:t xml:space="preserve">, 2017, </w:t>
      </w:r>
      <w:r w:rsidRPr="001565E8">
        <w:rPr>
          <w:b/>
        </w:rPr>
        <w:t>1</w:t>
      </w:r>
      <w:r w:rsidRPr="001565E8">
        <w:t>, 0046.</w:t>
      </w:r>
    </w:p>
    <w:p w14:paraId="6DCD0E1B" w14:textId="77777777" w:rsidR="00F70F89" w:rsidRPr="001565E8" w:rsidRDefault="00F70F89" w:rsidP="00F70F89">
      <w:pPr>
        <w:pStyle w:val="EndNoteBibliography"/>
        <w:spacing w:after="0"/>
        <w:ind w:left="720" w:hanging="720"/>
      </w:pPr>
      <w:r w:rsidRPr="001565E8">
        <w:t>100.</w:t>
      </w:r>
      <w:r w:rsidRPr="001565E8">
        <w:tab/>
        <w:t xml:space="preserve">C. Jehanno, M. M. Pérez-Madrigal, J. Demarteau, H. Sardon and A. P. Dove, </w:t>
      </w:r>
      <w:r w:rsidRPr="001565E8">
        <w:rPr>
          <w:i/>
        </w:rPr>
        <w:t>Polym. Chem.</w:t>
      </w:r>
      <w:r w:rsidRPr="001565E8">
        <w:t xml:space="preserve">, 2019, </w:t>
      </w:r>
      <w:r w:rsidRPr="001565E8">
        <w:rPr>
          <w:b/>
        </w:rPr>
        <w:t>10</w:t>
      </w:r>
      <w:r w:rsidRPr="001565E8">
        <w:t>, 172-186.</w:t>
      </w:r>
    </w:p>
    <w:p w14:paraId="02AA66DC" w14:textId="77777777" w:rsidR="00F70F89" w:rsidRPr="001565E8" w:rsidRDefault="00F70F89" w:rsidP="00F70F89">
      <w:pPr>
        <w:pStyle w:val="EndNoteBibliography"/>
        <w:spacing w:after="0"/>
        <w:ind w:left="720" w:hanging="720"/>
      </w:pPr>
      <w:r w:rsidRPr="001565E8">
        <w:t>101.</w:t>
      </w:r>
      <w:r w:rsidRPr="001565E8">
        <w:tab/>
        <w:t xml:space="preserve">T. P. Haider, C. Völker, J. Kramm, K. Landfester and F. R. Wurm, </w:t>
      </w:r>
      <w:r w:rsidRPr="001565E8">
        <w:rPr>
          <w:i/>
        </w:rPr>
        <w:t>Angew. Chem. Int. Ed.</w:t>
      </w:r>
      <w:r w:rsidRPr="001565E8">
        <w:t xml:space="preserve">, 2019, </w:t>
      </w:r>
      <w:r w:rsidRPr="001565E8">
        <w:rPr>
          <w:b/>
        </w:rPr>
        <w:t>58</w:t>
      </w:r>
      <w:r w:rsidRPr="001565E8">
        <w:t>, 50-62.</w:t>
      </w:r>
    </w:p>
    <w:p w14:paraId="76B0F05D" w14:textId="77777777" w:rsidR="00F70F89" w:rsidRPr="001565E8" w:rsidRDefault="00F70F89" w:rsidP="00F70F89">
      <w:pPr>
        <w:pStyle w:val="EndNoteBibliography"/>
        <w:spacing w:after="0"/>
        <w:ind w:left="720" w:hanging="720"/>
      </w:pPr>
      <w:r w:rsidRPr="001565E8">
        <w:t>102.</w:t>
      </w:r>
      <w:r w:rsidRPr="001565E8">
        <w:tab/>
        <w:t xml:space="preserve">R. L. Snyder, D. J. Fortman, G. X. De Hoe, M. A. Hillmyer and W. R. Dichtel, </w:t>
      </w:r>
      <w:r w:rsidRPr="001565E8">
        <w:rPr>
          <w:i/>
        </w:rPr>
        <w:t>Macromolecules</w:t>
      </w:r>
      <w:r w:rsidRPr="001565E8">
        <w:t xml:space="preserve">, 2018, </w:t>
      </w:r>
      <w:r w:rsidRPr="001565E8">
        <w:rPr>
          <w:b/>
        </w:rPr>
        <w:t>51</w:t>
      </w:r>
      <w:r w:rsidRPr="001565E8">
        <w:t>, 389-397.</w:t>
      </w:r>
    </w:p>
    <w:p w14:paraId="536457BF" w14:textId="77777777" w:rsidR="00F70F89" w:rsidRPr="001565E8" w:rsidRDefault="00F70F89" w:rsidP="00F70F89">
      <w:pPr>
        <w:pStyle w:val="EndNoteBibliography"/>
        <w:spacing w:after="0"/>
        <w:ind w:left="720" w:hanging="720"/>
      </w:pPr>
      <w:r w:rsidRPr="001565E8">
        <w:t>103.</w:t>
      </w:r>
      <w:r w:rsidRPr="001565E8">
        <w:tab/>
        <w:t xml:space="preserve">C. L. Wanamaker, W. B. Tolman and M. A. Hillmyer, </w:t>
      </w:r>
      <w:r w:rsidRPr="001565E8">
        <w:rPr>
          <w:i/>
        </w:rPr>
        <w:t>Biomacromolecules</w:t>
      </w:r>
      <w:r w:rsidRPr="001565E8">
        <w:t xml:space="preserve">, 2009, </w:t>
      </w:r>
      <w:r w:rsidRPr="001565E8">
        <w:rPr>
          <w:b/>
        </w:rPr>
        <w:t>10</w:t>
      </w:r>
      <w:r w:rsidRPr="001565E8">
        <w:t>, 443-448.</w:t>
      </w:r>
    </w:p>
    <w:p w14:paraId="2BBEBBC2" w14:textId="77777777" w:rsidR="00F70F89" w:rsidRPr="001565E8" w:rsidRDefault="00F70F89" w:rsidP="00F70F89">
      <w:pPr>
        <w:pStyle w:val="EndNoteBibliography"/>
        <w:spacing w:after="0"/>
        <w:ind w:left="720" w:hanging="720"/>
      </w:pPr>
      <w:r w:rsidRPr="001565E8">
        <w:t>104.</w:t>
      </w:r>
      <w:r w:rsidRPr="001565E8">
        <w:tab/>
        <w:t xml:space="preserve">C. G. Pitt and G. Zhong-wei, </w:t>
      </w:r>
      <w:r w:rsidRPr="001565E8">
        <w:rPr>
          <w:i/>
        </w:rPr>
        <w:t>J. Controlled Release</w:t>
      </w:r>
      <w:r w:rsidRPr="001565E8">
        <w:t xml:space="preserve">, 1987, </w:t>
      </w:r>
      <w:r w:rsidRPr="001565E8">
        <w:rPr>
          <w:b/>
        </w:rPr>
        <w:t>4</w:t>
      </w:r>
      <w:r w:rsidRPr="001565E8">
        <w:t>, 283-292.</w:t>
      </w:r>
    </w:p>
    <w:p w14:paraId="5EC43443" w14:textId="77777777" w:rsidR="00F70F89" w:rsidRPr="001565E8" w:rsidRDefault="00F70F89" w:rsidP="00F70F89">
      <w:pPr>
        <w:pStyle w:val="EndNoteBibliography"/>
        <w:spacing w:after="0"/>
        <w:ind w:left="720" w:hanging="720"/>
      </w:pPr>
      <w:r w:rsidRPr="001565E8">
        <w:t>105.</w:t>
      </w:r>
      <w:r w:rsidRPr="001565E8">
        <w:tab/>
        <w:t xml:space="preserve">S. Kobayashi, H. Uyama and T. Takamoto, </w:t>
      </w:r>
      <w:r w:rsidRPr="001565E8">
        <w:rPr>
          <w:i/>
        </w:rPr>
        <w:t>Biomacromolecules</w:t>
      </w:r>
      <w:r w:rsidRPr="001565E8">
        <w:t xml:space="preserve">, 2000, </w:t>
      </w:r>
      <w:r w:rsidRPr="001565E8">
        <w:rPr>
          <w:b/>
        </w:rPr>
        <w:t>1</w:t>
      </w:r>
      <w:r w:rsidRPr="001565E8">
        <w:t>, 3-5.</w:t>
      </w:r>
    </w:p>
    <w:p w14:paraId="6911A2D6" w14:textId="77777777" w:rsidR="00F70F89" w:rsidRPr="001565E8" w:rsidRDefault="00F70F89" w:rsidP="00F70F89">
      <w:pPr>
        <w:pStyle w:val="EndNoteBibliography"/>
        <w:spacing w:after="0"/>
        <w:ind w:left="720" w:hanging="720"/>
      </w:pPr>
      <w:r w:rsidRPr="001565E8">
        <w:t>106.</w:t>
      </w:r>
      <w:r w:rsidRPr="001565E8">
        <w:tab/>
        <w:t xml:space="preserve">Lyu, J. Schley, B. Loy, D. Lind, C. Hobot, R. Sparer and D. Untereker, </w:t>
      </w:r>
      <w:r w:rsidRPr="001565E8">
        <w:rPr>
          <w:i/>
        </w:rPr>
        <w:t>Biomacromolecules</w:t>
      </w:r>
      <w:r w:rsidRPr="001565E8">
        <w:t xml:space="preserve">, 2007, </w:t>
      </w:r>
      <w:r w:rsidRPr="001565E8">
        <w:rPr>
          <w:b/>
        </w:rPr>
        <w:t>8</w:t>
      </w:r>
      <w:r w:rsidRPr="001565E8">
        <w:t>, 2301-2310.</w:t>
      </w:r>
    </w:p>
    <w:p w14:paraId="0E3A6FDA" w14:textId="77777777" w:rsidR="00F70F89" w:rsidRPr="001565E8" w:rsidRDefault="00F70F89" w:rsidP="00F70F89">
      <w:pPr>
        <w:pStyle w:val="EndNoteBibliography"/>
        <w:spacing w:after="0"/>
        <w:ind w:left="720" w:hanging="720"/>
      </w:pPr>
      <w:r w:rsidRPr="001565E8">
        <w:t>107.</w:t>
      </w:r>
      <w:r w:rsidRPr="001565E8">
        <w:tab/>
        <w:t xml:space="preserve">L. N. Woodard and M. A. Grunlan, </w:t>
      </w:r>
      <w:r w:rsidRPr="001565E8">
        <w:rPr>
          <w:i/>
        </w:rPr>
        <w:t>ACS Macro Lett.</w:t>
      </w:r>
      <w:r w:rsidRPr="001565E8">
        <w:t xml:space="preserve">, 2018, </w:t>
      </w:r>
      <w:r w:rsidRPr="001565E8">
        <w:rPr>
          <w:b/>
        </w:rPr>
        <w:t>7</w:t>
      </w:r>
      <w:r w:rsidRPr="001565E8">
        <w:t>, 976-982.</w:t>
      </w:r>
    </w:p>
    <w:p w14:paraId="58C2D5A3" w14:textId="77777777" w:rsidR="00F70F89" w:rsidRPr="001565E8" w:rsidRDefault="00F70F89" w:rsidP="00F70F89">
      <w:pPr>
        <w:pStyle w:val="EndNoteBibliography"/>
        <w:spacing w:after="0"/>
        <w:ind w:left="720" w:hanging="720"/>
      </w:pPr>
      <w:r w:rsidRPr="001565E8">
        <w:t>108.</w:t>
      </w:r>
      <w:r w:rsidRPr="001565E8">
        <w:tab/>
        <w:t xml:space="preserve">R. Shanks and I. Kong, in </w:t>
      </w:r>
      <w:r w:rsidRPr="001565E8">
        <w:rPr>
          <w:i/>
        </w:rPr>
        <w:t>Thermoplastic Elastomers</w:t>
      </w:r>
      <w:r w:rsidRPr="001565E8">
        <w:t>, 2012, DOI: 10.5772/36807, ch. Chapter 18.</w:t>
      </w:r>
    </w:p>
    <w:p w14:paraId="73F36C08" w14:textId="77777777" w:rsidR="00F70F89" w:rsidRPr="001565E8" w:rsidRDefault="00F70F89" w:rsidP="00F70F89">
      <w:pPr>
        <w:pStyle w:val="EndNoteBibliography"/>
        <w:spacing w:after="0"/>
        <w:ind w:left="720" w:hanging="720"/>
      </w:pPr>
      <w:r w:rsidRPr="001565E8">
        <w:t>109.</w:t>
      </w:r>
      <w:r w:rsidRPr="001565E8">
        <w:tab/>
        <w:t xml:space="preserve">G. Kim and M. Libera, </w:t>
      </w:r>
      <w:r w:rsidRPr="001565E8">
        <w:rPr>
          <w:i/>
        </w:rPr>
        <w:t>Macromolecules</w:t>
      </w:r>
      <w:r w:rsidRPr="001565E8">
        <w:t xml:space="preserve">, 1998, </w:t>
      </w:r>
      <w:r w:rsidRPr="001565E8">
        <w:rPr>
          <w:b/>
        </w:rPr>
        <w:t>31</w:t>
      </w:r>
      <w:r w:rsidRPr="001565E8">
        <w:t>, 2569-2577.</w:t>
      </w:r>
    </w:p>
    <w:p w14:paraId="6193C32F" w14:textId="77777777" w:rsidR="00F70F89" w:rsidRPr="001565E8" w:rsidRDefault="00F70F89" w:rsidP="00F70F89">
      <w:pPr>
        <w:pStyle w:val="EndNoteBibliography"/>
        <w:spacing w:after="0"/>
        <w:ind w:left="720" w:hanging="720"/>
      </w:pPr>
      <w:r w:rsidRPr="001565E8">
        <w:t>110.</w:t>
      </w:r>
      <w:r w:rsidRPr="001565E8">
        <w:tab/>
        <w:t xml:space="preserve">J. M. Widin, A. K. Schmitt, A. L. Schmitt, K. Im and M. K. Mahanthappa, </w:t>
      </w:r>
      <w:r w:rsidRPr="001565E8">
        <w:rPr>
          <w:i/>
        </w:rPr>
        <w:t>J. Am. Chem. Soc.</w:t>
      </w:r>
      <w:r w:rsidRPr="001565E8">
        <w:t xml:space="preserve">, 2012, </w:t>
      </w:r>
      <w:r w:rsidRPr="001565E8">
        <w:rPr>
          <w:b/>
        </w:rPr>
        <w:t>134</w:t>
      </w:r>
      <w:r w:rsidRPr="001565E8">
        <w:t>, 3834-3844.</w:t>
      </w:r>
    </w:p>
    <w:p w14:paraId="19B229DA" w14:textId="77777777" w:rsidR="00F70F89" w:rsidRPr="001565E8" w:rsidRDefault="00F70F89" w:rsidP="00F70F89">
      <w:pPr>
        <w:pStyle w:val="EndNoteBibliography"/>
        <w:spacing w:after="0"/>
        <w:ind w:left="720" w:hanging="720"/>
      </w:pPr>
      <w:r w:rsidRPr="001565E8">
        <w:t>111.</w:t>
      </w:r>
      <w:r w:rsidRPr="001565E8">
        <w:tab/>
        <w:t xml:space="preserve">J. E. Puskas, P. Antony, M. El Fray and V. Altstädt, </w:t>
      </w:r>
      <w:r w:rsidRPr="001565E8">
        <w:rPr>
          <w:i/>
        </w:rPr>
        <w:t>Eur. Polym. J.</w:t>
      </w:r>
      <w:r w:rsidRPr="001565E8">
        <w:t xml:space="preserve">, 2003, </w:t>
      </w:r>
      <w:r w:rsidRPr="001565E8">
        <w:rPr>
          <w:b/>
        </w:rPr>
        <w:t>39</w:t>
      </w:r>
      <w:r w:rsidRPr="001565E8">
        <w:t>, 2041-2049.</w:t>
      </w:r>
    </w:p>
    <w:p w14:paraId="77FBD02A" w14:textId="77777777" w:rsidR="00F70F89" w:rsidRPr="001565E8" w:rsidRDefault="00F70F89" w:rsidP="00F70F89">
      <w:pPr>
        <w:pStyle w:val="EndNoteBibliography"/>
        <w:spacing w:after="0"/>
        <w:ind w:left="720" w:hanging="720"/>
      </w:pPr>
      <w:r w:rsidRPr="001565E8">
        <w:t>112.</w:t>
      </w:r>
      <w:r w:rsidRPr="001565E8">
        <w:tab/>
        <w:t xml:space="preserve">B. J. Dair, C. C. Honeker, D. B. Alward, A. Avgeropoulos, N. Hadjichristidis, L. J. Fetters, M. Capel and E. L. Thomas, </w:t>
      </w:r>
      <w:r w:rsidRPr="001565E8">
        <w:rPr>
          <w:i/>
        </w:rPr>
        <w:t>Macromolecules</w:t>
      </w:r>
      <w:r w:rsidRPr="001565E8">
        <w:t xml:space="preserve">, 1999, </w:t>
      </w:r>
      <w:r w:rsidRPr="001565E8">
        <w:rPr>
          <w:b/>
        </w:rPr>
        <w:t>32</w:t>
      </w:r>
      <w:r w:rsidRPr="001565E8">
        <w:t>, 8145-8152.</w:t>
      </w:r>
    </w:p>
    <w:p w14:paraId="1CD9777D" w14:textId="77777777" w:rsidR="00F70F89" w:rsidRPr="001565E8" w:rsidRDefault="00F70F89" w:rsidP="00F70F89">
      <w:pPr>
        <w:pStyle w:val="EndNoteBibliography"/>
        <w:ind w:left="720" w:hanging="720"/>
      </w:pPr>
      <w:r w:rsidRPr="001565E8">
        <w:t>113.</w:t>
      </w:r>
      <w:r w:rsidRPr="001565E8">
        <w:tab/>
        <w:t xml:space="preserve">S. Ghosh, A. K. Bhowmick, N. Roychowdhury and G. Holden, </w:t>
      </w:r>
      <w:r w:rsidRPr="001565E8">
        <w:rPr>
          <w:i/>
        </w:rPr>
        <w:t>J. Appl. Polym. Sci.</w:t>
      </w:r>
      <w:r w:rsidRPr="001565E8">
        <w:t xml:space="preserve">, 2000, </w:t>
      </w:r>
      <w:r w:rsidRPr="001565E8">
        <w:rPr>
          <w:b/>
        </w:rPr>
        <w:t>77</w:t>
      </w:r>
      <w:r w:rsidRPr="001565E8">
        <w:t>, 1621-1628.</w:t>
      </w:r>
    </w:p>
    <w:p w14:paraId="132E53D2" w14:textId="22DDE126" w:rsidR="00F157DD" w:rsidRPr="00241ACD" w:rsidRDefault="00B74B9C" w:rsidP="00BA4E29">
      <w:pPr>
        <w:pStyle w:val="RSCR02References"/>
        <w:numPr>
          <w:ilvl w:val="0"/>
          <w:numId w:val="0"/>
        </w:numPr>
        <w:ind w:left="284"/>
      </w:pPr>
      <w:r w:rsidRPr="001565E8">
        <w:fldChar w:fldCharType="end"/>
      </w:r>
    </w:p>
    <w:sectPr w:rsidR="00F157DD" w:rsidRPr="00241ACD" w:rsidSect="00F96FE6">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C55DE" w14:textId="77777777" w:rsidR="00B50A3C" w:rsidRDefault="00B50A3C" w:rsidP="00E547DB">
      <w:pPr>
        <w:spacing w:after="0" w:line="240" w:lineRule="auto"/>
      </w:pPr>
      <w:r>
        <w:separator/>
      </w:r>
    </w:p>
    <w:p w14:paraId="5F36CEEF" w14:textId="77777777" w:rsidR="00B50A3C" w:rsidRDefault="00B50A3C"/>
    <w:p w14:paraId="54AD83E2" w14:textId="77777777" w:rsidR="00B50A3C" w:rsidRDefault="00B50A3C"/>
    <w:p w14:paraId="1FA965DF" w14:textId="77777777" w:rsidR="00B50A3C" w:rsidRDefault="00B50A3C"/>
    <w:p w14:paraId="40B5DDA6" w14:textId="77777777" w:rsidR="00B50A3C" w:rsidRDefault="00B50A3C"/>
    <w:p w14:paraId="1C0507A4" w14:textId="77777777" w:rsidR="00B50A3C" w:rsidRDefault="00B50A3C"/>
  </w:endnote>
  <w:endnote w:type="continuationSeparator" w:id="0">
    <w:p w14:paraId="7332275D" w14:textId="77777777" w:rsidR="00B50A3C" w:rsidRDefault="00B50A3C" w:rsidP="00E547DB">
      <w:pPr>
        <w:spacing w:after="0" w:line="240" w:lineRule="auto"/>
      </w:pPr>
      <w:r>
        <w:continuationSeparator/>
      </w:r>
    </w:p>
    <w:p w14:paraId="661CFF7D" w14:textId="77777777" w:rsidR="00B50A3C" w:rsidRDefault="00B50A3C"/>
    <w:p w14:paraId="01823D0C" w14:textId="77777777" w:rsidR="00B50A3C" w:rsidRDefault="00B50A3C"/>
    <w:p w14:paraId="7C6CB8A4" w14:textId="77777777" w:rsidR="00B50A3C" w:rsidRDefault="00B50A3C"/>
    <w:p w14:paraId="71F47020" w14:textId="77777777" w:rsidR="00B50A3C" w:rsidRDefault="00B50A3C"/>
    <w:p w14:paraId="497E6D71" w14:textId="77777777" w:rsidR="00B50A3C" w:rsidRDefault="00B50A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1" w:fontKey="{609C595B-7D3D-4074-8E3F-F3EC05A132C6}"/>
    <w:embedBold r:id="rId2" w:fontKey="{1ADDB7E5-DE5D-4D20-92BB-BF048FED5775}"/>
    <w:embedItalic r:id="rId3" w:fontKey="{2161D976-0310-4EBC-89B2-5E6D546E96FB}"/>
    <w:embedBoldItalic r:id="rId4" w:fontKey="{F307BD2A-92C1-4DB9-94E2-CF43AE00B028}"/>
  </w:font>
  <w:font w:name="Tahoma">
    <w:panose1 w:val="020B0604030504040204"/>
    <w:charset w:val="00"/>
    <w:family w:val="swiss"/>
    <w:pitch w:val="variable"/>
    <w:sig w:usb0="E1002EFF" w:usb1="C000605B" w:usb2="00000029" w:usb3="00000000" w:csb0="000101FF" w:csb1="00000000"/>
    <w:embedRegular r:id="rId5" w:fontKey="{68DD068F-4B38-4334-B39A-5E0BB121986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5EEFC0E6-1053-4A65-87CB-7A0EDB7CFBE7}"/>
  </w:font>
  <w:font w:name="Cambria Math">
    <w:panose1 w:val="02040503050406030204"/>
    <w:charset w:val="00"/>
    <w:family w:val="roman"/>
    <w:pitch w:val="variable"/>
    <w:sig w:usb0="E00006FF" w:usb1="420024FF" w:usb2="02000000" w:usb3="00000000" w:csb0="0000019F" w:csb1="00000000"/>
    <w:embedRegular r:id="rId7" w:fontKey="{B09B9EF6-6503-42D5-9C96-3C268AE97183}"/>
    <w:embedItalic r:id="rId8" w:fontKey="{0FCDC012-6793-4F6D-9BC7-AA1BAC5EEB1B}"/>
  </w:font>
  <w:font w:name="MTSY">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1A6FB" w14:textId="6003982E" w:rsidR="00F70F89" w:rsidRPr="006602F1" w:rsidRDefault="00F70F89" w:rsidP="00D45ADF">
    <w:pPr>
      <w:pStyle w:val="Footer"/>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C35947">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Pr>
        <w:i/>
        <w:noProof/>
        <w:spacing w:val="10"/>
        <w:sz w:val="16"/>
        <w:szCs w:val="16"/>
      </w:rPr>
      <w:t>J</w:t>
    </w:r>
    <w:r w:rsidRPr="006602F1">
      <w:rPr>
        <w:i/>
        <w:noProof/>
        <w:spacing w:val="10"/>
        <w:sz w:val="16"/>
        <w:szCs w:val="16"/>
      </w:rPr>
      <w:t xml:space="preserve">. </w:t>
    </w:r>
    <w:r>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Pr="006602F1">
      <w:rPr>
        <w:noProof/>
        <w:spacing w:val="10"/>
        <w:sz w:val="16"/>
        <w:szCs w:val="16"/>
      </w:rPr>
      <w:tab/>
    </w: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 Royal Society of Chemistry 20</w:t>
    </w:r>
    <w:r>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0E022" w14:textId="73AAEDF0" w:rsidR="00F70F89" w:rsidRPr="006602F1" w:rsidRDefault="00F70F89" w:rsidP="00D45ADF">
    <w:pPr>
      <w:pStyle w:val="Footer"/>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845020">
      <w:rPr>
        <w:b/>
        <w:noProof/>
        <w:spacing w:val="10"/>
        <w:sz w:val="16"/>
        <w:szCs w:val="16"/>
      </w:rPr>
      <w:t>13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02547" w14:textId="6287D4D5" w:rsidR="00F70F89" w:rsidRPr="006602F1" w:rsidRDefault="00F70F89" w:rsidP="00D45ADF">
    <w:pPr>
      <w:pStyle w:val="Footer"/>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54144" behindDoc="0" locked="0" layoutInCell="1" allowOverlap="1" wp14:anchorId="55A36449" wp14:editId="784B2A7E">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5A198EAA" w14:textId="77777777" w:rsidR="00F70F89" w:rsidRPr="00F20A7C" w:rsidRDefault="00F70F89"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5A36449" id="_x0000_t202" coordsize="21600,21600" o:spt="202" path="m,l,21600r21600,l21600,xe">
              <v:stroke joinstyle="miter"/>
              <v:path gradientshapeok="t" o:connecttype="rect"/>
            </v:shapetype>
            <v:shape id="_x0000_s1032" type="#_x0000_t202" style="position:absolute;margin-left:0;margin-top:0;width:606.35pt;height:31.2pt;z-index:25165414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" fillcolor="#a5a5a5 [2092]" stroked="f">
              <v:textbox>
                <w:txbxContent>
                  <w:p w14:paraId="5A198EAA" w14:textId="77777777" w:rsidR="00F70F89" w:rsidRPr="00F20A7C" w:rsidRDefault="00F70F89"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Pr="002C0803">
      <w:rPr>
        <w:noProof/>
        <w:spacing w:val="2"/>
        <w:sz w:val="16"/>
        <w:szCs w:val="16"/>
      </w:rPr>
      <w:t xml:space="preserve">This journal is </w:t>
    </w:r>
    <w:r w:rsidRPr="002C0803">
      <w:rPr>
        <w:rFonts w:cstheme="minorHAnsi"/>
        <w:noProof/>
        <w:spacing w:val="2"/>
        <w:sz w:val="16"/>
        <w:szCs w:val="16"/>
      </w:rPr>
      <w:t>©</w:t>
    </w:r>
    <w:r w:rsidRPr="002C0803">
      <w:rPr>
        <w:noProof/>
        <w:spacing w:val="2"/>
        <w:sz w:val="16"/>
        <w:szCs w:val="16"/>
      </w:rPr>
      <w:t xml:space="preserve"> The</w:t>
    </w:r>
    <w:r>
      <w:rPr>
        <w:noProof/>
        <w:spacing w:val="2"/>
        <w:sz w:val="16"/>
        <w:szCs w:val="16"/>
      </w:rPr>
      <w:t xml:space="preserve"> Royal Society of Chemistry 20xx</w:t>
    </w:r>
    <w:r w:rsidRPr="006602F1">
      <w:rPr>
        <w:i/>
        <w:noProof/>
        <w:sz w:val="16"/>
        <w:szCs w:val="16"/>
      </w:rPr>
      <w:tab/>
    </w:r>
    <w:r>
      <w:rPr>
        <w:i/>
        <w:noProof/>
        <w:spacing w:val="10"/>
        <w:sz w:val="16"/>
        <w:szCs w:val="16"/>
      </w:rPr>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C35947">
      <w:rPr>
        <w:b/>
        <w:noProof/>
        <w:spacing w:val="10"/>
        <w:sz w:val="16"/>
        <w:szCs w:val="16"/>
      </w:rPr>
      <w:t>1</w:t>
    </w:r>
    <w:r w:rsidRPr="008C1387">
      <w:rPr>
        <w:b/>
        <w:noProof/>
        <w:spacing w:val="10"/>
        <w:sz w:val="16"/>
        <w:szCs w:val="16"/>
      </w:rPr>
      <w:fldChar w:fldCharType="end"/>
    </w:r>
    <w:r w:rsidRPr="00CC2E25">
      <w:rPr>
        <w:noProof/>
        <w:spacing w:val="2"/>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DB1EF" w14:textId="77777777" w:rsidR="00B50A3C" w:rsidRDefault="00B50A3C" w:rsidP="00E547DB">
      <w:pPr>
        <w:spacing w:after="0" w:line="240" w:lineRule="auto"/>
      </w:pPr>
      <w:r>
        <w:separator/>
      </w:r>
    </w:p>
    <w:p w14:paraId="3E8FF87D" w14:textId="77777777" w:rsidR="00B50A3C" w:rsidRDefault="00B50A3C"/>
    <w:p w14:paraId="343CA502" w14:textId="77777777" w:rsidR="00B50A3C" w:rsidRDefault="00B50A3C"/>
    <w:p w14:paraId="15931027" w14:textId="77777777" w:rsidR="00B50A3C" w:rsidRDefault="00B50A3C"/>
    <w:p w14:paraId="45DF5427" w14:textId="77777777" w:rsidR="00B50A3C" w:rsidRDefault="00B50A3C"/>
    <w:p w14:paraId="23AC278C" w14:textId="77777777" w:rsidR="00B50A3C" w:rsidRDefault="00B50A3C"/>
  </w:footnote>
  <w:footnote w:type="continuationSeparator" w:id="0">
    <w:p w14:paraId="2E52998C" w14:textId="77777777" w:rsidR="00B50A3C" w:rsidRDefault="00B50A3C" w:rsidP="00E547DB">
      <w:pPr>
        <w:spacing w:after="0" w:line="240" w:lineRule="auto"/>
      </w:pPr>
      <w:r>
        <w:continuationSeparator/>
      </w:r>
    </w:p>
    <w:p w14:paraId="31D96282" w14:textId="77777777" w:rsidR="00B50A3C" w:rsidRDefault="00B50A3C"/>
    <w:p w14:paraId="7BA4D61C" w14:textId="77777777" w:rsidR="00B50A3C" w:rsidRDefault="00B50A3C"/>
    <w:p w14:paraId="7DB6FBE9" w14:textId="77777777" w:rsidR="00B50A3C" w:rsidRDefault="00B50A3C"/>
    <w:p w14:paraId="6FEB10B4" w14:textId="77777777" w:rsidR="00B50A3C" w:rsidRDefault="00B50A3C"/>
    <w:p w14:paraId="27ECBB5C" w14:textId="77777777" w:rsidR="00B50A3C" w:rsidRDefault="00B50A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73613" w14:textId="77777777" w:rsidR="00F70F89" w:rsidRPr="00E70DCE" w:rsidRDefault="00F70F89" w:rsidP="00D45ADF">
    <w:pPr>
      <w:pStyle w:val="Header"/>
      <w:tabs>
        <w:tab w:val="clear" w:pos="4513"/>
        <w:tab w:val="clear" w:pos="9026"/>
        <w:tab w:val="right" w:pos="10206"/>
      </w:tabs>
      <w:spacing w:after="240"/>
      <w:rPr>
        <w:rFonts w:cstheme="minorHAnsi"/>
        <w:color w:val="999999"/>
        <w:sz w:val="20"/>
        <w:szCs w:val="20"/>
      </w:rPr>
    </w:pPr>
    <w:r>
      <w:rPr>
        <w:noProof/>
        <w:lang w:eastAsia="en-GB"/>
      </w:rPr>
      <mc:AlternateContent>
        <mc:Choice Requires="wps">
          <w:drawing>
            <wp:anchor distT="0" distB="0" distL="114300" distR="114300" simplePos="0" relativeHeight="251658240" behindDoc="0" locked="0" layoutInCell="1" allowOverlap="1" wp14:anchorId="404C762F" wp14:editId="505EB580">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7699CB1D" w14:textId="77777777" w:rsidR="00F70F89" w:rsidRPr="00F20A7C" w:rsidRDefault="00F70F89"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04C762F" id="_x0000_t202" coordsize="21600,21600" o:spt="202" path="m,l,21600r21600,l21600,xe">
              <v:stroke joinstyle="miter"/>
              <v:path gradientshapeok="t" o:connecttype="rect"/>
            </v:shapetype>
            <v:shape id="_x0000_s1027" type="#_x0000_t202" style="position:absolute;margin-left:0;margin-top:0;width:606.35pt;height:31.2pt;z-index:25165824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" fillcolor="#a5a5a5 [2092]" stroked="f">
              <v:textbox>
                <w:txbxContent>
                  <w:p w14:paraId="7699CB1D" w14:textId="77777777" w:rsidR="00F70F89" w:rsidRPr="00F20A7C" w:rsidRDefault="00F70F89"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eastAsia="en-GB"/>
      </w:rPr>
      <mc:AlternateContent>
        <mc:Choice Requires="wps">
          <w:drawing>
            <wp:anchor distT="0" distB="0" distL="114300" distR="114300" simplePos="0" relativeHeight="251656192" behindDoc="0" locked="0" layoutInCell="1" allowOverlap="1" wp14:anchorId="5C65D3D4" wp14:editId="497C4E2C">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039F573" w14:textId="77777777" w:rsidR="00F70F89" w:rsidRPr="00F20A7C" w:rsidRDefault="00F70F89"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65D3D4" id="_x0000_s1028" type="#_x0000_t202" style="position:absolute;margin-left:0;margin-top:0;width:606.35pt;height:31.2pt;z-index:25165619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" fillcolor="#a5a5a5 [2092]" stroked="f">
              <v:textbox>
                <w:txbxContent>
                  <w:p w14:paraId="2039F573" w14:textId="77777777" w:rsidR="00F70F89" w:rsidRPr="00F20A7C" w:rsidRDefault="00F70F89"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rFonts w:cstheme="minorHAnsi"/>
        <w:b/>
        <w:color w:val="999999"/>
        <w:sz w:val="20"/>
        <w:szCs w:val="20"/>
      </w:rPr>
      <w:t>ARTICLE</w:t>
    </w:r>
    <w:r w:rsidRPr="00E70DCE">
      <w:rPr>
        <w:rFonts w:cstheme="minorHAnsi"/>
        <w:color w:val="999999"/>
        <w:sz w:val="20"/>
        <w:szCs w:val="20"/>
      </w:rPr>
      <w:tab/>
    </w:r>
    <w:r>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76A38" w14:textId="77777777" w:rsidR="00F70F89" w:rsidRPr="009316A6" w:rsidRDefault="00F70F89" w:rsidP="00D45ADF">
    <w:pPr>
      <w:pStyle w:val="Header"/>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62336" behindDoc="0" locked="0" layoutInCell="1" allowOverlap="1" wp14:anchorId="40CFC5E0" wp14:editId="7DE6FEAF">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AE0C79E" w14:textId="77777777" w:rsidR="00F70F89" w:rsidRPr="00F20A7C" w:rsidRDefault="00F70F89"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0CFC5E0" id="_x0000_t202" coordsize="21600,21600" o:spt="202" path="m,l,21600r21600,l21600,xe">
              <v:stroke joinstyle="miter"/>
              <v:path gradientshapeok="t" o:connecttype="rect"/>
            </v:shapetype>
            <v:shape id="_x0000_s1029"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" fillcolor="#a5a5a5 [2092]" stroked="f">
              <v:textbox>
                <w:txbxContent>
                  <w:p w14:paraId="4AE0C79E" w14:textId="77777777" w:rsidR="00F70F89" w:rsidRPr="00F20A7C" w:rsidRDefault="00F70F89"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rFonts w:cstheme="minorHAnsi"/>
        <w:b/>
        <w:color w:val="999999"/>
        <w:sz w:val="20"/>
        <w:szCs w:val="20"/>
      </w:rPr>
      <w:t>Journal Name</w:t>
    </w:r>
    <w:r>
      <w:rPr>
        <w:noProof/>
        <w:lang w:eastAsia="en-GB"/>
      </w:rPr>
      <mc:AlternateContent>
        <mc:Choice Requires="wps">
          <w:drawing>
            <wp:anchor distT="0" distB="0" distL="114300" distR="114300" simplePos="0" relativeHeight="251660288" behindDoc="0" locked="0" layoutInCell="1" allowOverlap="1" wp14:anchorId="21C57763" wp14:editId="2F81D587">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1BB209FA" w14:textId="77777777" w:rsidR="00F70F89" w:rsidRPr="00F20A7C" w:rsidRDefault="00F70F89"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C57763" id="_x0000_s1030" type="#_x0000_t202" style="position:absolute;margin-left:0;margin-top:0;width:606.35pt;height:33.45pt;z-index:25166028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" fillcolor="#a5a5a5 [2092]" stroked="f">
              <v:textbox>
                <w:txbxContent>
                  <w:p w14:paraId="1BB209FA" w14:textId="77777777" w:rsidR="00F70F89" w:rsidRPr="00F20A7C" w:rsidRDefault="00F70F89"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rFonts w:cstheme="minorHAnsi"/>
        <w:b/>
        <w:color w:val="999999"/>
        <w:sz w:val="20"/>
        <w:szCs w:val="20"/>
      </w:rPr>
      <w:ptab w:relativeTo="margin" w:alignment="right" w:leader="none"/>
    </w:r>
    <w:r w:rsidRPr="00E46BDF">
      <w:rPr>
        <w:rFonts w:cstheme="minorHAnsi"/>
        <w:b/>
        <w:color w:val="999999"/>
        <w:sz w:val="20"/>
        <w:szCs w:val="20"/>
      </w:rPr>
      <w:t xml:space="preserve"> </w:t>
    </w:r>
    <w:r>
      <w:rPr>
        <w:rFonts w:cstheme="minorHAnsi"/>
        <w:b/>
        <w:color w:val="999999"/>
        <w:sz w:val="20"/>
        <w:szCs w:val="20"/>
      </w:rPr>
      <w:t>ARTICLE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26039" w14:textId="77777777" w:rsidR="00F70F89" w:rsidRDefault="00F70F89" w:rsidP="00180ABE">
    <w:pPr>
      <w:pStyle w:val="Header"/>
      <w:shd w:val="clear" w:color="auto" w:fill="FFFFFF" w:themeFill="background1"/>
      <w:tabs>
        <w:tab w:val="clear" w:pos="4513"/>
        <w:tab w:val="clear" w:pos="9026"/>
        <w:tab w:val="right" w:pos="10205"/>
      </w:tabs>
      <w:spacing w:after="240"/>
      <w:rPr>
        <w:b/>
        <w:sz w:val="32"/>
        <w:szCs w:val="32"/>
      </w:rPr>
    </w:pPr>
    <w:r>
      <w:rPr>
        <w:noProof/>
        <w:lang w:eastAsia="en-GB"/>
      </w:rPr>
      <mc:AlternateContent>
        <mc:Choice Requires="wps">
          <w:drawing>
            <wp:anchor distT="0" distB="0" distL="114300" distR="114300" simplePos="0" relativeHeight="251652096" behindDoc="0" locked="0" layoutInCell="1" allowOverlap="1" wp14:anchorId="22E9573D" wp14:editId="6CC485AA">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59C6F10F" w14:textId="77777777" w:rsidR="00F70F89" w:rsidRPr="00F20A7C" w:rsidRDefault="00F70F89"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2E9573D" id="_x0000_t202" coordsize="21600,21600" o:spt="202" path="m,l,21600r21600,l21600,xe">
              <v:stroke joinstyle="miter"/>
              <v:path gradientshapeok="t" o:connecttype="rect"/>
            </v:shapetype>
            <v:shape id="_x0000_s1031" type="#_x0000_t202" style="position:absolute;margin-left:0;margin-top:0;width:606.35pt;height:31.45pt;z-index:25165209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" fillcolor="#a5a5a5 [2092]" stroked="f">
              <v:textbox>
                <w:txbxContent>
                  <w:p w14:paraId="59C6F10F" w14:textId="77777777" w:rsidR="00F70F89" w:rsidRPr="00F20A7C" w:rsidRDefault="00F70F89"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b/>
        <w:sz w:val="32"/>
        <w:szCs w:val="32"/>
      </w:rPr>
      <w:t>Journal Name</w:t>
    </w:r>
    <w:r>
      <w:rPr>
        <w:b/>
        <w:sz w:val="32"/>
        <w:szCs w:val="32"/>
      </w:rPr>
      <w:tab/>
    </w:r>
    <w:r>
      <w:rPr>
        <w:b/>
        <w:noProof/>
        <w:sz w:val="32"/>
        <w:szCs w:val="32"/>
        <w:lang w:eastAsia="en-GB"/>
      </w:rPr>
      <w:drawing>
        <wp:inline distT="0" distB="0" distL="0" distR="0" wp14:anchorId="4A48C80A" wp14:editId="652EF615">
          <wp:extent cx="972312" cy="6492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C_LOGO_CORPORATE_CMYK.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312" cy="649224"/>
                  </a:xfrm>
                  <a:prstGeom prst="rect">
                    <a:avLst/>
                  </a:prstGeom>
                </pic:spPr>
              </pic:pic>
            </a:graphicData>
          </a:graphic>
        </wp:inline>
      </w:drawing>
    </w:r>
  </w:p>
  <w:p w14:paraId="52123B2B" w14:textId="77777777" w:rsidR="00F70F89" w:rsidRPr="00180ABE" w:rsidRDefault="00F70F89" w:rsidP="00180ABE">
    <w:pPr>
      <w:pStyle w:val="Header"/>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966AF"/>
    <w:multiLevelType w:val="hybridMultilevel"/>
    <w:tmpl w:val="6FF2F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6F3C47"/>
    <w:multiLevelType w:val="hybridMultilevel"/>
    <w:tmpl w:val="9A0C6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8"/>
  </w:num>
  <w:num w:numId="5">
    <w:abstractNumId w:val="7"/>
  </w:num>
  <w:num w:numId="6">
    <w:abstractNumId w:val="3"/>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TrueTypeFonts/>
  <w:stylePaneSortMethod w:val="0000"/>
  <w:revisionView w:inkAnnotations="0"/>
  <w:doNotTrackFormatting/>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emical Science&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0x59sfdx5vdneta275esxctfs0szw500w0&quot;&gt;Thermoplastic_Elastomers Copy_28January2020-Converted&lt;record-ids&gt;&lt;item&gt;2&lt;/item&gt;&lt;item&gt;9&lt;/item&gt;&lt;item&gt;14&lt;/item&gt;&lt;item&gt;19&lt;/item&gt;&lt;item&gt;25&lt;/item&gt;&lt;item&gt;29&lt;/item&gt;&lt;item&gt;35&lt;/item&gt;&lt;item&gt;41&lt;/item&gt;&lt;item&gt;45&lt;/item&gt;&lt;item&gt;47&lt;/item&gt;&lt;item&gt;49&lt;/item&gt;&lt;item&gt;54&lt;/item&gt;&lt;item&gt;59&lt;/item&gt;&lt;item&gt;61&lt;/item&gt;&lt;item&gt;63&lt;/item&gt;&lt;item&gt;67&lt;/item&gt;&lt;item&gt;73&lt;/item&gt;&lt;item&gt;75&lt;/item&gt;&lt;item&gt;79&lt;/item&gt;&lt;item&gt;81&lt;/item&gt;&lt;item&gt;83&lt;/item&gt;&lt;item&gt;91&lt;/item&gt;&lt;item&gt;109&lt;/item&gt;&lt;item&gt;111&lt;/item&gt;&lt;item&gt;121&lt;/item&gt;&lt;item&gt;123&lt;/item&gt;&lt;item&gt;126&lt;/item&gt;&lt;item&gt;128&lt;/item&gt;&lt;item&gt;130&lt;/item&gt;&lt;item&gt;132&lt;/item&gt;&lt;item&gt;134&lt;/item&gt;&lt;item&gt;136&lt;/item&gt;&lt;item&gt;138&lt;/item&gt;&lt;item&gt;140&lt;/item&gt;&lt;item&gt;144&lt;/item&gt;&lt;item&gt;146&lt;/item&gt;&lt;item&gt;148&lt;/item&gt;&lt;item&gt;150&lt;/item&gt;&lt;item&gt;152&lt;/item&gt;&lt;item&gt;154&lt;/item&gt;&lt;item&gt;156&lt;/item&gt;&lt;item&gt;158&lt;/item&gt;&lt;item&gt;160&lt;/item&gt;&lt;item&gt;162&lt;/item&gt;&lt;item&gt;164&lt;/item&gt;&lt;item&gt;166&lt;/item&gt;&lt;item&gt;170&lt;/item&gt;&lt;item&gt;172&lt;/item&gt;&lt;item&gt;174&lt;/item&gt;&lt;item&gt;176&lt;/item&gt;&lt;item&gt;178&lt;/item&gt;&lt;item&gt;180&lt;/item&gt;&lt;item&gt;182&lt;/item&gt;&lt;item&gt;184&lt;/item&gt;&lt;item&gt;186&lt;/item&gt;&lt;item&gt;188&lt;/item&gt;&lt;item&gt;190&lt;/item&gt;&lt;item&gt;192&lt;/item&gt;&lt;item&gt;194&lt;/item&gt;&lt;item&gt;196&lt;/item&gt;&lt;item&gt;198&lt;/item&gt;&lt;item&gt;200&lt;/item&gt;&lt;item&gt;202&lt;/item&gt;&lt;item&gt;204&lt;/item&gt;&lt;item&gt;206&lt;/item&gt;&lt;item&gt;208&lt;/item&gt;&lt;item&gt;210&lt;/item&gt;&lt;item&gt;251&lt;/item&gt;&lt;item&gt;252&lt;/item&gt;&lt;item&gt;254&lt;/item&gt;&lt;item&gt;259&lt;/item&gt;&lt;item&gt;261&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6&lt;/item&gt;&lt;item&gt;610&lt;/item&gt;&lt;/record-ids&gt;&lt;/item&gt;&lt;/Libraries&gt;"/>
  </w:docVars>
  <w:rsids>
    <w:rsidRoot w:val="008125A0"/>
    <w:rsid w:val="00000653"/>
    <w:rsid w:val="00000AA7"/>
    <w:rsid w:val="00001538"/>
    <w:rsid w:val="00002018"/>
    <w:rsid w:val="00002E57"/>
    <w:rsid w:val="00005B8A"/>
    <w:rsid w:val="0000615D"/>
    <w:rsid w:val="00007E97"/>
    <w:rsid w:val="00010F50"/>
    <w:rsid w:val="000123A5"/>
    <w:rsid w:val="00013631"/>
    <w:rsid w:val="000171F2"/>
    <w:rsid w:val="00017665"/>
    <w:rsid w:val="00020239"/>
    <w:rsid w:val="00020BE4"/>
    <w:rsid w:val="00022D8A"/>
    <w:rsid w:val="000252AC"/>
    <w:rsid w:val="000263FE"/>
    <w:rsid w:val="000318BC"/>
    <w:rsid w:val="0003272E"/>
    <w:rsid w:val="00032F25"/>
    <w:rsid w:val="000333DE"/>
    <w:rsid w:val="00033A79"/>
    <w:rsid w:val="00034716"/>
    <w:rsid w:val="0003503F"/>
    <w:rsid w:val="00035A8B"/>
    <w:rsid w:val="00035C3F"/>
    <w:rsid w:val="0003632E"/>
    <w:rsid w:val="0003653C"/>
    <w:rsid w:val="0003744F"/>
    <w:rsid w:val="000374A4"/>
    <w:rsid w:val="000403AE"/>
    <w:rsid w:val="00040F9F"/>
    <w:rsid w:val="00042C07"/>
    <w:rsid w:val="00042C47"/>
    <w:rsid w:val="00043405"/>
    <w:rsid w:val="00043944"/>
    <w:rsid w:val="00043CAE"/>
    <w:rsid w:val="00044465"/>
    <w:rsid w:val="0004644C"/>
    <w:rsid w:val="00046E76"/>
    <w:rsid w:val="0005066E"/>
    <w:rsid w:val="00051F76"/>
    <w:rsid w:val="00052533"/>
    <w:rsid w:val="00052A52"/>
    <w:rsid w:val="00056FA0"/>
    <w:rsid w:val="00061673"/>
    <w:rsid w:val="00061723"/>
    <w:rsid w:val="000622D1"/>
    <w:rsid w:val="00062950"/>
    <w:rsid w:val="0006352D"/>
    <w:rsid w:val="000639E9"/>
    <w:rsid w:val="000675D3"/>
    <w:rsid w:val="0007081B"/>
    <w:rsid w:val="000713EF"/>
    <w:rsid w:val="000718A1"/>
    <w:rsid w:val="00071E41"/>
    <w:rsid w:val="0007218D"/>
    <w:rsid w:val="00073639"/>
    <w:rsid w:val="00073FD4"/>
    <w:rsid w:val="000770C2"/>
    <w:rsid w:val="000776F6"/>
    <w:rsid w:val="00077B62"/>
    <w:rsid w:val="0008021F"/>
    <w:rsid w:val="00080A64"/>
    <w:rsid w:val="00081519"/>
    <w:rsid w:val="0008162B"/>
    <w:rsid w:val="00083388"/>
    <w:rsid w:val="000850F8"/>
    <w:rsid w:val="000922E6"/>
    <w:rsid w:val="0009230E"/>
    <w:rsid w:val="000928B0"/>
    <w:rsid w:val="00092C08"/>
    <w:rsid w:val="00093519"/>
    <w:rsid w:val="000941F4"/>
    <w:rsid w:val="00095353"/>
    <w:rsid w:val="000959E2"/>
    <w:rsid w:val="00096020"/>
    <w:rsid w:val="00097EF1"/>
    <w:rsid w:val="000A0410"/>
    <w:rsid w:val="000A1775"/>
    <w:rsid w:val="000A1D42"/>
    <w:rsid w:val="000A2130"/>
    <w:rsid w:val="000A2670"/>
    <w:rsid w:val="000A2CA0"/>
    <w:rsid w:val="000A42A4"/>
    <w:rsid w:val="000A46C3"/>
    <w:rsid w:val="000A4C85"/>
    <w:rsid w:val="000A68BA"/>
    <w:rsid w:val="000A7118"/>
    <w:rsid w:val="000A74FC"/>
    <w:rsid w:val="000B038E"/>
    <w:rsid w:val="000B06C4"/>
    <w:rsid w:val="000B1563"/>
    <w:rsid w:val="000B3520"/>
    <w:rsid w:val="000B3D48"/>
    <w:rsid w:val="000B3DB4"/>
    <w:rsid w:val="000B44AD"/>
    <w:rsid w:val="000B49BB"/>
    <w:rsid w:val="000B4E6D"/>
    <w:rsid w:val="000B6D3A"/>
    <w:rsid w:val="000C0A9D"/>
    <w:rsid w:val="000C29AE"/>
    <w:rsid w:val="000C333E"/>
    <w:rsid w:val="000C41E8"/>
    <w:rsid w:val="000C4892"/>
    <w:rsid w:val="000C700B"/>
    <w:rsid w:val="000C7FF5"/>
    <w:rsid w:val="000D0BE8"/>
    <w:rsid w:val="000D24BF"/>
    <w:rsid w:val="000D2C0E"/>
    <w:rsid w:val="000D2F93"/>
    <w:rsid w:val="000D2FAC"/>
    <w:rsid w:val="000D3241"/>
    <w:rsid w:val="000D4D0F"/>
    <w:rsid w:val="000D52CB"/>
    <w:rsid w:val="000D5472"/>
    <w:rsid w:val="000D5891"/>
    <w:rsid w:val="000D59D6"/>
    <w:rsid w:val="000D5F58"/>
    <w:rsid w:val="000D6963"/>
    <w:rsid w:val="000D7132"/>
    <w:rsid w:val="000D7DA0"/>
    <w:rsid w:val="000D7E6A"/>
    <w:rsid w:val="000E1344"/>
    <w:rsid w:val="000E1722"/>
    <w:rsid w:val="000E19F4"/>
    <w:rsid w:val="000E272B"/>
    <w:rsid w:val="000E27CE"/>
    <w:rsid w:val="000E2D2D"/>
    <w:rsid w:val="000E36A3"/>
    <w:rsid w:val="000E3C84"/>
    <w:rsid w:val="000E526C"/>
    <w:rsid w:val="000E65A6"/>
    <w:rsid w:val="000E6F3D"/>
    <w:rsid w:val="000E756F"/>
    <w:rsid w:val="000E7A32"/>
    <w:rsid w:val="000E7B8A"/>
    <w:rsid w:val="000E7E71"/>
    <w:rsid w:val="000F0959"/>
    <w:rsid w:val="000F137E"/>
    <w:rsid w:val="000F1973"/>
    <w:rsid w:val="000F25E6"/>
    <w:rsid w:val="000F3A41"/>
    <w:rsid w:val="001018FB"/>
    <w:rsid w:val="001020C6"/>
    <w:rsid w:val="00102D14"/>
    <w:rsid w:val="001030F9"/>
    <w:rsid w:val="00103D81"/>
    <w:rsid w:val="00104875"/>
    <w:rsid w:val="0010491B"/>
    <w:rsid w:val="00105710"/>
    <w:rsid w:val="001059BD"/>
    <w:rsid w:val="00107F2F"/>
    <w:rsid w:val="00110301"/>
    <w:rsid w:val="00110AF6"/>
    <w:rsid w:val="00110ED4"/>
    <w:rsid w:val="00111B26"/>
    <w:rsid w:val="00112FF8"/>
    <w:rsid w:val="00114769"/>
    <w:rsid w:val="0011601F"/>
    <w:rsid w:val="00117691"/>
    <w:rsid w:val="00120227"/>
    <w:rsid w:val="001205C8"/>
    <w:rsid w:val="00120EB0"/>
    <w:rsid w:val="00121D10"/>
    <w:rsid w:val="001222CC"/>
    <w:rsid w:val="00122784"/>
    <w:rsid w:val="00123434"/>
    <w:rsid w:val="00123858"/>
    <w:rsid w:val="00124D40"/>
    <w:rsid w:val="00125617"/>
    <w:rsid w:val="001256EF"/>
    <w:rsid w:val="001258DE"/>
    <w:rsid w:val="00126027"/>
    <w:rsid w:val="00127B8B"/>
    <w:rsid w:val="00130E84"/>
    <w:rsid w:val="00132154"/>
    <w:rsid w:val="0013221E"/>
    <w:rsid w:val="0013329B"/>
    <w:rsid w:val="00134DA3"/>
    <w:rsid w:val="00137BD2"/>
    <w:rsid w:val="00142B89"/>
    <w:rsid w:val="00143B76"/>
    <w:rsid w:val="00144141"/>
    <w:rsid w:val="00146306"/>
    <w:rsid w:val="001508E9"/>
    <w:rsid w:val="00151A72"/>
    <w:rsid w:val="00152D75"/>
    <w:rsid w:val="0015453E"/>
    <w:rsid w:val="00155B68"/>
    <w:rsid w:val="001565E8"/>
    <w:rsid w:val="00156EEE"/>
    <w:rsid w:val="00156FB7"/>
    <w:rsid w:val="0015704F"/>
    <w:rsid w:val="00160432"/>
    <w:rsid w:val="0016064C"/>
    <w:rsid w:val="00160FC5"/>
    <w:rsid w:val="001628D3"/>
    <w:rsid w:val="001633D9"/>
    <w:rsid w:val="00164832"/>
    <w:rsid w:val="00165178"/>
    <w:rsid w:val="00166680"/>
    <w:rsid w:val="001671DF"/>
    <w:rsid w:val="001674E0"/>
    <w:rsid w:val="0016756B"/>
    <w:rsid w:val="0016768C"/>
    <w:rsid w:val="00170D06"/>
    <w:rsid w:val="00171542"/>
    <w:rsid w:val="001726A4"/>
    <w:rsid w:val="001727E5"/>
    <w:rsid w:val="0017378A"/>
    <w:rsid w:val="00174F92"/>
    <w:rsid w:val="0017520F"/>
    <w:rsid w:val="00175A9B"/>
    <w:rsid w:val="00176848"/>
    <w:rsid w:val="0017798C"/>
    <w:rsid w:val="00180ABE"/>
    <w:rsid w:val="00180FE0"/>
    <w:rsid w:val="00182B95"/>
    <w:rsid w:val="00183C02"/>
    <w:rsid w:val="00184637"/>
    <w:rsid w:val="00184D2A"/>
    <w:rsid w:val="00186629"/>
    <w:rsid w:val="0018664C"/>
    <w:rsid w:val="00186BAE"/>
    <w:rsid w:val="00187227"/>
    <w:rsid w:val="00192049"/>
    <w:rsid w:val="001923AB"/>
    <w:rsid w:val="00193DB7"/>
    <w:rsid w:val="001943AE"/>
    <w:rsid w:val="00194DCA"/>
    <w:rsid w:val="00195288"/>
    <w:rsid w:val="00195CB0"/>
    <w:rsid w:val="00197494"/>
    <w:rsid w:val="001A0D12"/>
    <w:rsid w:val="001A1360"/>
    <w:rsid w:val="001A2191"/>
    <w:rsid w:val="001A4490"/>
    <w:rsid w:val="001A521D"/>
    <w:rsid w:val="001A64E3"/>
    <w:rsid w:val="001A72C3"/>
    <w:rsid w:val="001A7C2A"/>
    <w:rsid w:val="001B2E1F"/>
    <w:rsid w:val="001B3856"/>
    <w:rsid w:val="001B4AE5"/>
    <w:rsid w:val="001B6DB8"/>
    <w:rsid w:val="001B725A"/>
    <w:rsid w:val="001B7E7E"/>
    <w:rsid w:val="001C11D8"/>
    <w:rsid w:val="001C1EB8"/>
    <w:rsid w:val="001C21DD"/>
    <w:rsid w:val="001C22A6"/>
    <w:rsid w:val="001C3325"/>
    <w:rsid w:val="001C4C60"/>
    <w:rsid w:val="001C50FC"/>
    <w:rsid w:val="001C7CA4"/>
    <w:rsid w:val="001D09D0"/>
    <w:rsid w:val="001D0C84"/>
    <w:rsid w:val="001D0E7E"/>
    <w:rsid w:val="001D1EF5"/>
    <w:rsid w:val="001D226D"/>
    <w:rsid w:val="001D364D"/>
    <w:rsid w:val="001D38D4"/>
    <w:rsid w:val="001D3F31"/>
    <w:rsid w:val="001D47A4"/>
    <w:rsid w:val="001D6222"/>
    <w:rsid w:val="001D639E"/>
    <w:rsid w:val="001D6C8C"/>
    <w:rsid w:val="001E0ED3"/>
    <w:rsid w:val="001E3CC3"/>
    <w:rsid w:val="001E6AB3"/>
    <w:rsid w:val="001E6F01"/>
    <w:rsid w:val="001F0180"/>
    <w:rsid w:val="001F0ABA"/>
    <w:rsid w:val="001F0E51"/>
    <w:rsid w:val="001F213A"/>
    <w:rsid w:val="001F2345"/>
    <w:rsid w:val="001F2BA4"/>
    <w:rsid w:val="001F2D76"/>
    <w:rsid w:val="001F3427"/>
    <w:rsid w:val="001F353B"/>
    <w:rsid w:val="001F446B"/>
    <w:rsid w:val="001F52A5"/>
    <w:rsid w:val="001F57FB"/>
    <w:rsid w:val="001F7EA3"/>
    <w:rsid w:val="0020370E"/>
    <w:rsid w:val="002041E2"/>
    <w:rsid w:val="0020655B"/>
    <w:rsid w:val="0020669F"/>
    <w:rsid w:val="00206779"/>
    <w:rsid w:val="00206A82"/>
    <w:rsid w:val="002070F7"/>
    <w:rsid w:val="00207B51"/>
    <w:rsid w:val="00210516"/>
    <w:rsid w:val="0021289C"/>
    <w:rsid w:val="00213454"/>
    <w:rsid w:val="00213E08"/>
    <w:rsid w:val="002144FC"/>
    <w:rsid w:val="00214A16"/>
    <w:rsid w:val="00214BEC"/>
    <w:rsid w:val="002165BC"/>
    <w:rsid w:val="0022125D"/>
    <w:rsid w:val="002215E1"/>
    <w:rsid w:val="00221815"/>
    <w:rsid w:val="002228FE"/>
    <w:rsid w:val="00226129"/>
    <w:rsid w:val="00227C1C"/>
    <w:rsid w:val="002306B2"/>
    <w:rsid w:val="0023086E"/>
    <w:rsid w:val="002309A3"/>
    <w:rsid w:val="00231446"/>
    <w:rsid w:val="002319A8"/>
    <w:rsid w:val="00232DF2"/>
    <w:rsid w:val="002330CF"/>
    <w:rsid w:val="0023527A"/>
    <w:rsid w:val="0023699F"/>
    <w:rsid w:val="00236C30"/>
    <w:rsid w:val="00236D29"/>
    <w:rsid w:val="00237C8A"/>
    <w:rsid w:val="0024022C"/>
    <w:rsid w:val="00240A2B"/>
    <w:rsid w:val="00241417"/>
    <w:rsid w:val="00241ACD"/>
    <w:rsid w:val="00242AFB"/>
    <w:rsid w:val="0024455C"/>
    <w:rsid w:val="002448F4"/>
    <w:rsid w:val="00244B89"/>
    <w:rsid w:val="0024544B"/>
    <w:rsid w:val="00245BA5"/>
    <w:rsid w:val="00246470"/>
    <w:rsid w:val="00247EDC"/>
    <w:rsid w:val="002500FA"/>
    <w:rsid w:val="002502D6"/>
    <w:rsid w:val="002512E9"/>
    <w:rsid w:val="00251341"/>
    <w:rsid w:val="00251A1D"/>
    <w:rsid w:val="00252126"/>
    <w:rsid w:val="00252A4B"/>
    <w:rsid w:val="00252D62"/>
    <w:rsid w:val="00252FA1"/>
    <w:rsid w:val="00253551"/>
    <w:rsid w:val="00254960"/>
    <w:rsid w:val="00254D72"/>
    <w:rsid w:val="00256896"/>
    <w:rsid w:val="002570C3"/>
    <w:rsid w:val="002570CC"/>
    <w:rsid w:val="00257D0C"/>
    <w:rsid w:val="00257E42"/>
    <w:rsid w:val="00260BEA"/>
    <w:rsid w:val="002613C1"/>
    <w:rsid w:val="0026343B"/>
    <w:rsid w:val="002644D2"/>
    <w:rsid w:val="00265C7C"/>
    <w:rsid w:val="00266383"/>
    <w:rsid w:val="0026686B"/>
    <w:rsid w:val="0026702A"/>
    <w:rsid w:val="00267DA6"/>
    <w:rsid w:val="002707BE"/>
    <w:rsid w:val="00270DD5"/>
    <w:rsid w:val="00270FEC"/>
    <w:rsid w:val="00271235"/>
    <w:rsid w:val="002712F4"/>
    <w:rsid w:val="0027284E"/>
    <w:rsid w:val="00272C59"/>
    <w:rsid w:val="00272D6F"/>
    <w:rsid w:val="002755A2"/>
    <w:rsid w:val="00277933"/>
    <w:rsid w:val="002779F3"/>
    <w:rsid w:val="002817BE"/>
    <w:rsid w:val="00282206"/>
    <w:rsid w:val="00282F63"/>
    <w:rsid w:val="002831C5"/>
    <w:rsid w:val="00283DBE"/>
    <w:rsid w:val="0029209B"/>
    <w:rsid w:val="00293D6D"/>
    <w:rsid w:val="002944F2"/>
    <w:rsid w:val="002956E0"/>
    <w:rsid w:val="00295BA9"/>
    <w:rsid w:val="002A0D25"/>
    <w:rsid w:val="002A135C"/>
    <w:rsid w:val="002A28CE"/>
    <w:rsid w:val="002A3B44"/>
    <w:rsid w:val="002A3E63"/>
    <w:rsid w:val="002A41C2"/>
    <w:rsid w:val="002A4947"/>
    <w:rsid w:val="002A4FBD"/>
    <w:rsid w:val="002A5421"/>
    <w:rsid w:val="002A7083"/>
    <w:rsid w:val="002A7846"/>
    <w:rsid w:val="002B019B"/>
    <w:rsid w:val="002B024C"/>
    <w:rsid w:val="002B3059"/>
    <w:rsid w:val="002B43BC"/>
    <w:rsid w:val="002B5B20"/>
    <w:rsid w:val="002B6EA6"/>
    <w:rsid w:val="002B74BF"/>
    <w:rsid w:val="002B7A81"/>
    <w:rsid w:val="002C0803"/>
    <w:rsid w:val="002C241C"/>
    <w:rsid w:val="002C251C"/>
    <w:rsid w:val="002C2AED"/>
    <w:rsid w:val="002C3D7C"/>
    <w:rsid w:val="002C5AFC"/>
    <w:rsid w:val="002C7248"/>
    <w:rsid w:val="002C7353"/>
    <w:rsid w:val="002D0CBB"/>
    <w:rsid w:val="002D0E23"/>
    <w:rsid w:val="002D1E8F"/>
    <w:rsid w:val="002D32D7"/>
    <w:rsid w:val="002D3AE5"/>
    <w:rsid w:val="002D3FAC"/>
    <w:rsid w:val="002D4DE4"/>
    <w:rsid w:val="002D591E"/>
    <w:rsid w:val="002D710B"/>
    <w:rsid w:val="002E0361"/>
    <w:rsid w:val="002E0EFA"/>
    <w:rsid w:val="002E1CE4"/>
    <w:rsid w:val="002E1DE2"/>
    <w:rsid w:val="002E3203"/>
    <w:rsid w:val="002E39DD"/>
    <w:rsid w:val="002E4C3B"/>
    <w:rsid w:val="002E5930"/>
    <w:rsid w:val="002E5B1D"/>
    <w:rsid w:val="002E5EF4"/>
    <w:rsid w:val="002E68E7"/>
    <w:rsid w:val="002F0E7C"/>
    <w:rsid w:val="002F1E70"/>
    <w:rsid w:val="002F2650"/>
    <w:rsid w:val="002F2E15"/>
    <w:rsid w:val="002F313A"/>
    <w:rsid w:val="002F52C3"/>
    <w:rsid w:val="002F54F0"/>
    <w:rsid w:val="002F63F1"/>
    <w:rsid w:val="002F66FE"/>
    <w:rsid w:val="002F6AE9"/>
    <w:rsid w:val="002F6E7A"/>
    <w:rsid w:val="002F7CAD"/>
    <w:rsid w:val="00300B88"/>
    <w:rsid w:val="00301000"/>
    <w:rsid w:val="00301746"/>
    <w:rsid w:val="00301FB8"/>
    <w:rsid w:val="00302581"/>
    <w:rsid w:val="003032EA"/>
    <w:rsid w:val="00303CC6"/>
    <w:rsid w:val="0030465A"/>
    <w:rsid w:val="00305225"/>
    <w:rsid w:val="003052CB"/>
    <w:rsid w:val="003065F5"/>
    <w:rsid w:val="00307F2B"/>
    <w:rsid w:val="00310353"/>
    <w:rsid w:val="00310751"/>
    <w:rsid w:val="00310CFA"/>
    <w:rsid w:val="003112F9"/>
    <w:rsid w:val="00313EED"/>
    <w:rsid w:val="00314A30"/>
    <w:rsid w:val="00314D0E"/>
    <w:rsid w:val="00315682"/>
    <w:rsid w:val="00316407"/>
    <w:rsid w:val="00316C74"/>
    <w:rsid w:val="003175BC"/>
    <w:rsid w:val="00317779"/>
    <w:rsid w:val="00320001"/>
    <w:rsid w:val="00320110"/>
    <w:rsid w:val="0032018E"/>
    <w:rsid w:val="003202A4"/>
    <w:rsid w:val="003205B0"/>
    <w:rsid w:val="0032218E"/>
    <w:rsid w:val="0032301E"/>
    <w:rsid w:val="00326ED8"/>
    <w:rsid w:val="00330292"/>
    <w:rsid w:val="00331464"/>
    <w:rsid w:val="00332C6D"/>
    <w:rsid w:val="00334B9E"/>
    <w:rsid w:val="003351FA"/>
    <w:rsid w:val="003356FF"/>
    <w:rsid w:val="0033650C"/>
    <w:rsid w:val="00337006"/>
    <w:rsid w:val="00337AE9"/>
    <w:rsid w:val="00337E3D"/>
    <w:rsid w:val="003410FA"/>
    <w:rsid w:val="00341A23"/>
    <w:rsid w:val="00341A90"/>
    <w:rsid w:val="00341C53"/>
    <w:rsid w:val="003424FB"/>
    <w:rsid w:val="00342A10"/>
    <w:rsid w:val="003435C1"/>
    <w:rsid w:val="00343745"/>
    <w:rsid w:val="00343DBB"/>
    <w:rsid w:val="00344A5C"/>
    <w:rsid w:val="00347A5A"/>
    <w:rsid w:val="00347D3B"/>
    <w:rsid w:val="0035099C"/>
    <w:rsid w:val="00352029"/>
    <w:rsid w:val="00352AA4"/>
    <w:rsid w:val="00352FAE"/>
    <w:rsid w:val="00354579"/>
    <w:rsid w:val="00356F00"/>
    <w:rsid w:val="0035711F"/>
    <w:rsid w:val="003574E3"/>
    <w:rsid w:val="003603A0"/>
    <w:rsid w:val="00360C3E"/>
    <w:rsid w:val="00360F78"/>
    <w:rsid w:val="00361836"/>
    <w:rsid w:val="0036286D"/>
    <w:rsid w:val="00363172"/>
    <w:rsid w:val="00365133"/>
    <w:rsid w:val="00365B3B"/>
    <w:rsid w:val="00366287"/>
    <w:rsid w:val="003668A5"/>
    <w:rsid w:val="00366C0D"/>
    <w:rsid w:val="00367D9E"/>
    <w:rsid w:val="00372571"/>
    <w:rsid w:val="003725CD"/>
    <w:rsid w:val="003737AA"/>
    <w:rsid w:val="00373D0B"/>
    <w:rsid w:val="00376583"/>
    <w:rsid w:val="00377481"/>
    <w:rsid w:val="003824B9"/>
    <w:rsid w:val="003830F8"/>
    <w:rsid w:val="00384132"/>
    <w:rsid w:val="00384475"/>
    <w:rsid w:val="00384B3A"/>
    <w:rsid w:val="00384C54"/>
    <w:rsid w:val="00385753"/>
    <w:rsid w:val="00385965"/>
    <w:rsid w:val="003862B5"/>
    <w:rsid w:val="003874AC"/>
    <w:rsid w:val="0039037C"/>
    <w:rsid w:val="0039240B"/>
    <w:rsid w:val="00393800"/>
    <w:rsid w:val="003938D4"/>
    <w:rsid w:val="0039659B"/>
    <w:rsid w:val="003A0B44"/>
    <w:rsid w:val="003A2DA6"/>
    <w:rsid w:val="003A3343"/>
    <w:rsid w:val="003A3A2B"/>
    <w:rsid w:val="003A3FF3"/>
    <w:rsid w:val="003A4711"/>
    <w:rsid w:val="003A4B00"/>
    <w:rsid w:val="003A52AE"/>
    <w:rsid w:val="003A5637"/>
    <w:rsid w:val="003A6013"/>
    <w:rsid w:val="003A72F7"/>
    <w:rsid w:val="003A7E95"/>
    <w:rsid w:val="003B01B4"/>
    <w:rsid w:val="003B13BE"/>
    <w:rsid w:val="003B1906"/>
    <w:rsid w:val="003B352E"/>
    <w:rsid w:val="003B5068"/>
    <w:rsid w:val="003B739C"/>
    <w:rsid w:val="003B76A3"/>
    <w:rsid w:val="003B77EB"/>
    <w:rsid w:val="003C0E88"/>
    <w:rsid w:val="003C0EF0"/>
    <w:rsid w:val="003C18BD"/>
    <w:rsid w:val="003C324E"/>
    <w:rsid w:val="003C409D"/>
    <w:rsid w:val="003C4554"/>
    <w:rsid w:val="003C45EA"/>
    <w:rsid w:val="003C4D53"/>
    <w:rsid w:val="003C5197"/>
    <w:rsid w:val="003C5CFD"/>
    <w:rsid w:val="003C62BD"/>
    <w:rsid w:val="003C6313"/>
    <w:rsid w:val="003C77A4"/>
    <w:rsid w:val="003D0587"/>
    <w:rsid w:val="003D37BC"/>
    <w:rsid w:val="003D3C41"/>
    <w:rsid w:val="003D469D"/>
    <w:rsid w:val="003D4ECA"/>
    <w:rsid w:val="003D5206"/>
    <w:rsid w:val="003D59E2"/>
    <w:rsid w:val="003D63DD"/>
    <w:rsid w:val="003D6715"/>
    <w:rsid w:val="003D73EE"/>
    <w:rsid w:val="003E0A44"/>
    <w:rsid w:val="003E1E32"/>
    <w:rsid w:val="003E4B1D"/>
    <w:rsid w:val="003E4C8F"/>
    <w:rsid w:val="003E510E"/>
    <w:rsid w:val="003E55B2"/>
    <w:rsid w:val="003E59ED"/>
    <w:rsid w:val="003E64DC"/>
    <w:rsid w:val="003E7222"/>
    <w:rsid w:val="003E7684"/>
    <w:rsid w:val="003E78CD"/>
    <w:rsid w:val="003E796C"/>
    <w:rsid w:val="003F346B"/>
    <w:rsid w:val="003F5296"/>
    <w:rsid w:val="003F5670"/>
    <w:rsid w:val="003F5E43"/>
    <w:rsid w:val="003F6D6C"/>
    <w:rsid w:val="0040001F"/>
    <w:rsid w:val="00403245"/>
    <w:rsid w:val="00406E41"/>
    <w:rsid w:val="00410257"/>
    <w:rsid w:val="004113D1"/>
    <w:rsid w:val="00411C8F"/>
    <w:rsid w:val="00413A9E"/>
    <w:rsid w:val="004144EC"/>
    <w:rsid w:val="00415E3D"/>
    <w:rsid w:val="00416FAE"/>
    <w:rsid w:val="00417E9E"/>
    <w:rsid w:val="00421AE6"/>
    <w:rsid w:val="00422AD9"/>
    <w:rsid w:val="00423916"/>
    <w:rsid w:val="00423994"/>
    <w:rsid w:val="004240A2"/>
    <w:rsid w:val="004258D4"/>
    <w:rsid w:val="00425A18"/>
    <w:rsid w:val="00430877"/>
    <w:rsid w:val="00430DD8"/>
    <w:rsid w:val="0043180D"/>
    <w:rsid w:val="00433090"/>
    <w:rsid w:val="00433653"/>
    <w:rsid w:val="00433BB6"/>
    <w:rsid w:val="00434511"/>
    <w:rsid w:val="0043467E"/>
    <w:rsid w:val="00435B0F"/>
    <w:rsid w:val="00440C5C"/>
    <w:rsid w:val="00440EE3"/>
    <w:rsid w:val="004414A5"/>
    <w:rsid w:val="00442CB6"/>
    <w:rsid w:val="00442F30"/>
    <w:rsid w:val="00442F5A"/>
    <w:rsid w:val="0044353F"/>
    <w:rsid w:val="00443C88"/>
    <w:rsid w:val="00443D35"/>
    <w:rsid w:val="004443FE"/>
    <w:rsid w:val="00446C77"/>
    <w:rsid w:val="0044700B"/>
    <w:rsid w:val="004472EC"/>
    <w:rsid w:val="00451E11"/>
    <w:rsid w:val="00451E9F"/>
    <w:rsid w:val="0045303D"/>
    <w:rsid w:val="00453B2C"/>
    <w:rsid w:val="00453DC6"/>
    <w:rsid w:val="00455961"/>
    <w:rsid w:val="00455D1B"/>
    <w:rsid w:val="004567CD"/>
    <w:rsid w:val="0045730C"/>
    <w:rsid w:val="004574E5"/>
    <w:rsid w:val="00457F22"/>
    <w:rsid w:val="00457FF0"/>
    <w:rsid w:val="00460480"/>
    <w:rsid w:val="00460D4E"/>
    <w:rsid w:val="00460E7C"/>
    <w:rsid w:val="00463C49"/>
    <w:rsid w:val="00464165"/>
    <w:rsid w:val="00464454"/>
    <w:rsid w:val="00465C4A"/>
    <w:rsid w:val="00465EBC"/>
    <w:rsid w:val="00466276"/>
    <w:rsid w:val="00466444"/>
    <w:rsid w:val="00467171"/>
    <w:rsid w:val="0046760B"/>
    <w:rsid w:val="00467C80"/>
    <w:rsid w:val="00467EBC"/>
    <w:rsid w:val="00470B4E"/>
    <w:rsid w:val="00470FA3"/>
    <w:rsid w:val="00471CAD"/>
    <w:rsid w:val="00473F1A"/>
    <w:rsid w:val="00474052"/>
    <w:rsid w:val="004752C9"/>
    <w:rsid w:val="00475460"/>
    <w:rsid w:val="00480AE2"/>
    <w:rsid w:val="0048244E"/>
    <w:rsid w:val="00484DE8"/>
    <w:rsid w:val="0048582D"/>
    <w:rsid w:val="004877C8"/>
    <w:rsid w:val="004901D3"/>
    <w:rsid w:val="00490A49"/>
    <w:rsid w:val="00491457"/>
    <w:rsid w:val="004919C2"/>
    <w:rsid w:val="00491B1E"/>
    <w:rsid w:val="004928F5"/>
    <w:rsid w:val="00492EE6"/>
    <w:rsid w:val="00493EEA"/>
    <w:rsid w:val="004942F6"/>
    <w:rsid w:val="00494AB7"/>
    <w:rsid w:val="00495B57"/>
    <w:rsid w:val="00495CCA"/>
    <w:rsid w:val="004971C8"/>
    <w:rsid w:val="00497B4D"/>
    <w:rsid w:val="004A020F"/>
    <w:rsid w:val="004A1B71"/>
    <w:rsid w:val="004A3285"/>
    <w:rsid w:val="004A35DE"/>
    <w:rsid w:val="004A4C00"/>
    <w:rsid w:val="004A62E5"/>
    <w:rsid w:val="004A718B"/>
    <w:rsid w:val="004A7F80"/>
    <w:rsid w:val="004B073A"/>
    <w:rsid w:val="004B0C01"/>
    <w:rsid w:val="004B1768"/>
    <w:rsid w:val="004B2BC3"/>
    <w:rsid w:val="004B3D31"/>
    <w:rsid w:val="004B4AA3"/>
    <w:rsid w:val="004B532F"/>
    <w:rsid w:val="004B5EA4"/>
    <w:rsid w:val="004B65CB"/>
    <w:rsid w:val="004C0D77"/>
    <w:rsid w:val="004C2523"/>
    <w:rsid w:val="004C3AE4"/>
    <w:rsid w:val="004C49AB"/>
    <w:rsid w:val="004C531E"/>
    <w:rsid w:val="004C5BFD"/>
    <w:rsid w:val="004C6520"/>
    <w:rsid w:val="004C6BCA"/>
    <w:rsid w:val="004C6BD5"/>
    <w:rsid w:val="004C6C90"/>
    <w:rsid w:val="004D08F6"/>
    <w:rsid w:val="004D1D76"/>
    <w:rsid w:val="004D278D"/>
    <w:rsid w:val="004D3E86"/>
    <w:rsid w:val="004D427C"/>
    <w:rsid w:val="004D4A8C"/>
    <w:rsid w:val="004D6DA5"/>
    <w:rsid w:val="004D71C8"/>
    <w:rsid w:val="004D7975"/>
    <w:rsid w:val="004E1F4E"/>
    <w:rsid w:val="004E2885"/>
    <w:rsid w:val="004E5267"/>
    <w:rsid w:val="004E5283"/>
    <w:rsid w:val="004E53A6"/>
    <w:rsid w:val="004E628A"/>
    <w:rsid w:val="004E67AA"/>
    <w:rsid w:val="004F11B7"/>
    <w:rsid w:val="004F1857"/>
    <w:rsid w:val="004F1949"/>
    <w:rsid w:val="004F2002"/>
    <w:rsid w:val="004F2262"/>
    <w:rsid w:val="004F3620"/>
    <w:rsid w:val="004F3E7B"/>
    <w:rsid w:val="004F5162"/>
    <w:rsid w:val="004F6017"/>
    <w:rsid w:val="004F658C"/>
    <w:rsid w:val="004F702C"/>
    <w:rsid w:val="00501FD6"/>
    <w:rsid w:val="005037CD"/>
    <w:rsid w:val="00504795"/>
    <w:rsid w:val="0050533F"/>
    <w:rsid w:val="0051058A"/>
    <w:rsid w:val="0051129C"/>
    <w:rsid w:val="00511702"/>
    <w:rsid w:val="0051181A"/>
    <w:rsid w:val="0051278D"/>
    <w:rsid w:val="005133AE"/>
    <w:rsid w:val="00514196"/>
    <w:rsid w:val="00514CBA"/>
    <w:rsid w:val="00514EBF"/>
    <w:rsid w:val="00515243"/>
    <w:rsid w:val="00515DD8"/>
    <w:rsid w:val="005164F3"/>
    <w:rsid w:val="0052112C"/>
    <w:rsid w:val="00521523"/>
    <w:rsid w:val="00521B0A"/>
    <w:rsid w:val="0052261A"/>
    <w:rsid w:val="005235D8"/>
    <w:rsid w:val="00523670"/>
    <w:rsid w:val="00523B88"/>
    <w:rsid w:val="00524C8F"/>
    <w:rsid w:val="00524E1B"/>
    <w:rsid w:val="00525FD9"/>
    <w:rsid w:val="0052630A"/>
    <w:rsid w:val="0052705C"/>
    <w:rsid w:val="0053024A"/>
    <w:rsid w:val="005304C4"/>
    <w:rsid w:val="00530C7D"/>
    <w:rsid w:val="00531629"/>
    <w:rsid w:val="0053177A"/>
    <w:rsid w:val="00531B41"/>
    <w:rsid w:val="00532664"/>
    <w:rsid w:val="00533EA1"/>
    <w:rsid w:val="00534E75"/>
    <w:rsid w:val="00537333"/>
    <w:rsid w:val="0053760E"/>
    <w:rsid w:val="00537B4A"/>
    <w:rsid w:val="00540B54"/>
    <w:rsid w:val="0054151B"/>
    <w:rsid w:val="00541F35"/>
    <w:rsid w:val="005443DF"/>
    <w:rsid w:val="005447C5"/>
    <w:rsid w:val="00545F03"/>
    <w:rsid w:val="005479ED"/>
    <w:rsid w:val="00547BE0"/>
    <w:rsid w:val="00550525"/>
    <w:rsid w:val="00554A7E"/>
    <w:rsid w:val="00560683"/>
    <w:rsid w:val="005611CF"/>
    <w:rsid w:val="005614ED"/>
    <w:rsid w:val="00562D96"/>
    <w:rsid w:val="00563103"/>
    <w:rsid w:val="0056352F"/>
    <w:rsid w:val="005635C0"/>
    <w:rsid w:val="00563E37"/>
    <w:rsid w:val="0056476D"/>
    <w:rsid w:val="00564E19"/>
    <w:rsid w:val="0056552D"/>
    <w:rsid w:val="00566395"/>
    <w:rsid w:val="00566AF0"/>
    <w:rsid w:val="00567B3A"/>
    <w:rsid w:val="00567EA3"/>
    <w:rsid w:val="00567F2A"/>
    <w:rsid w:val="00570111"/>
    <w:rsid w:val="00570A22"/>
    <w:rsid w:val="00570A8D"/>
    <w:rsid w:val="005716B0"/>
    <w:rsid w:val="00571A08"/>
    <w:rsid w:val="00573D12"/>
    <w:rsid w:val="005751B9"/>
    <w:rsid w:val="005771C3"/>
    <w:rsid w:val="00577A17"/>
    <w:rsid w:val="00577B54"/>
    <w:rsid w:val="00580B67"/>
    <w:rsid w:val="00582BFA"/>
    <w:rsid w:val="005839AF"/>
    <w:rsid w:val="00585AE2"/>
    <w:rsid w:val="005869A5"/>
    <w:rsid w:val="005905E4"/>
    <w:rsid w:val="00590F6D"/>
    <w:rsid w:val="0059204A"/>
    <w:rsid w:val="0059226A"/>
    <w:rsid w:val="00592A5F"/>
    <w:rsid w:val="00592C60"/>
    <w:rsid w:val="00592DD9"/>
    <w:rsid w:val="00594BCE"/>
    <w:rsid w:val="00594CF4"/>
    <w:rsid w:val="005961DE"/>
    <w:rsid w:val="00596691"/>
    <w:rsid w:val="00596C60"/>
    <w:rsid w:val="00597956"/>
    <w:rsid w:val="00597F39"/>
    <w:rsid w:val="005A0E48"/>
    <w:rsid w:val="005A41CE"/>
    <w:rsid w:val="005A4393"/>
    <w:rsid w:val="005A43DE"/>
    <w:rsid w:val="005A570B"/>
    <w:rsid w:val="005A5A6D"/>
    <w:rsid w:val="005A5ED7"/>
    <w:rsid w:val="005A6C28"/>
    <w:rsid w:val="005B021D"/>
    <w:rsid w:val="005B033A"/>
    <w:rsid w:val="005B0621"/>
    <w:rsid w:val="005B1556"/>
    <w:rsid w:val="005B1E9B"/>
    <w:rsid w:val="005B225B"/>
    <w:rsid w:val="005B2A77"/>
    <w:rsid w:val="005B2C87"/>
    <w:rsid w:val="005B35BF"/>
    <w:rsid w:val="005B3FA8"/>
    <w:rsid w:val="005B4867"/>
    <w:rsid w:val="005B7267"/>
    <w:rsid w:val="005C03F0"/>
    <w:rsid w:val="005C1A41"/>
    <w:rsid w:val="005C3545"/>
    <w:rsid w:val="005C4565"/>
    <w:rsid w:val="005C4A98"/>
    <w:rsid w:val="005C4B62"/>
    <w:rsid w:val="005C612A"/>
    <w:rsid w:val="005C656C"/>
    <w:rsid w:val="005C70E0"/>
    <w:rsid w:val="005C7C47"/>
    <w:rsid w:val="005D01E1"/>
    <w:rsid w:val="005D05A0"/>
    <w:rsid w:val="005D0B21"/>
    <w:rsid w:val="005D0DCD"/>
    <w:rsid w:val="005D1EF9"/>
    <w:rsid w:val="005D3F8D"/>
    <w:rsid w:val="005D6C32"/>
    <w:rsid w:val="005D7ED6"/>
    <w:rsid w:val="005E0506"/>
    <w:rsid w:val="005E0512"/>
    <w:rsid w:val="005E05CD"/>
    <w:rsid w:val="005E0F58"/>
    <w:rsid w:val="005E1256"/>
    <w:rsid w:val="005E288D"/>
    <w:rsid w:val="005E28F7"/>
    <w:rsid w:val="005E2D8D"/>
    <w:rsid w:val="005E2ED1"/>
    <w:rsid w:val="005E33CC"/>
    <w:rsid w:val="005E35BB"/>
    <w:rsid w:val="005E455F"/>
    <w:rsid w:val="005E5020"/>
    <w:rsid w:val="005E701E"/>
    <w:rsid w:val="005F1C23"/>
    <w:rsid w:val="005F23DC"/>
    <w:rsid w:val="005F28BA"/>
    <w:rsid w:val="005F2CE8"/>
    <w:rsid w:val="005F3285"/>
    <w:rsid w:val="005F5A19"/>
    <w:rsid w:val="005F5E1B"/>
    <w:rsid w:val="005F70DB"/>
    <w:rsid w:val="006006AA"/>
    <w:rsid w:val="006007A7"/>
    <w:rsid w:val="00600AF4"/>
    <w:rsid w:val="00600FA8"/>
    <w:rsid w:val="00601E28"/>
    <w:rsid w:val="00605B1D"/>
    <w:rsid w:val="006062E2"/>
    <w:rsid w:val="0060752D"/>
    <w:rsid w:val="00610C26"/>
    <w:rsid w:val="00611A11"/>
    <w:rsid w:val="00611CEF"/>
    <w:rsid w:val="00611F0E"/>
    <w:rsid w:val="00612467"/>
    <w:rsid w:val="00613140"/>
    <w:rsid w:val="006136F6"/>
    <w:rsid w:val="00613E8D"/>
    <w:rsid w:val="0061572F"/>
    <w:rsid w:val="00615E48"/>
    <w:rsid w:val="006202BB"/>
    <w:rsid w:val="006203FB"/>
    <w:rsid w:val="00620771"/>
    <w:rsid w:val="006245E6"/>
    <w:rsid w:val="00624A06"/>
    <w:rsid w:val="006258CC"/>
    <w:rsid w:val="00625D46"/>
    <w:rsid w:val="00626067"/>
    <w:rsid w:val="0062670A"/>
    <w:rsid w:val="006268BC"/>
    <w:rsid w:val="0063027E"/>
    <w:rsid w:val="006309EB"/>
    <w:rsid w:val="00630FD1"/>
    <w:rsid w:val="00631441"/>
    <w:rsid w:val="00632226"/>
    <w:rsid w:val="00632656"/>
    <w:rsid w:val="00632ECF"/>
    <w:rsid w:val="00634711"/>
    <w:rsid w:val="00635AE9"/>
    <w:rsid w:val="006368BB"/>
    <w:rsid w:val="00636D4B"/>
    <w:rsid w:val="0063779D"/>
    <w:rsid w:val="00637DF1"/>
    <w:rsid w:val="00641030"/>
    <w:rsid w:val="0064167B"/>
    <w:rsid w:val="00642972"/>
    <w:rsid w:val="00643E42"/>
    <w:rsid w:val="00643FE8"/>
    <w:rsid w:val="00645895"/>
    <w:rsid w:val="006458CA"/>
    <w:rsid w:val="00645D52"/>
    <w:rsid w:val="00646C49"/>
    <w:rsid w:val="006479B5"/>
    <w:rsid w:val="0065133B"/>
    <w:rsid w:val="00652019"/>
    <w:rsid w:val="00655573"/>
    <w:rsid w:val="006556AC"/>
    <w:rsid w:val="00655F19"/>
    <w:rsid w:val="006578C7"/>
    <w:rsid w:val="00657A29"/>
    <w:rsid w:val="006602F1"/>
    <w:rsid w:val="00660FC1"/>
    <w:rsid w:val="0066117B"/>
    <w:rsid w:val="0066147D"/>
    <w:rsid w:val="00661889"/>
    <w:rsid w:val="006632CC"/>
    <w:rsid w:val="00664AE9"/>
    <w:rsid w:val="00665198"/>
    <w:rsid w:val="00665FDE"/>
    <w:rsid w:val="00670ED4"/>
    <w:rsid w:val="00672928"/>
    <w:rsid w:val="00672B69"/>
    <w:rsid w:val="0067365B"/>
    <w:rsid w:val="00674717"/>
    <w:rsid w:val="00674A28"/>
    <w:rsid w:val="00674A86"/>
    <w:rsid w:val="00674B54"/>
    <w:rsid w:val="006756BB"/>
    <w:rsid w:val="00676568"/>
    <w:rsid w:val="006802EA"/>
    <w:rsid w:val="006806F8"/>
    <w:rsid w:val="00681755"/>
    <w:rsid w:val="00683A10"/>
    <w:rsid w:val="00684818"/>
    <w:rsid w:val="00684ED2"/>
    <w:rsid w:val="006856B2"/>
    <w:rsid w:val="0068577C"/>
    <w:rsid w:val="0069022B"/>
    <w:rsid w:val="0069114C"/>
    <w:rsid w:val="00691FC4"/>
    <w:rsid w:val="0069234F"/>
    <w:rsid w:val="00692BF7"/>
    <w:rsid w:val="00693254"/>
    <w:rsid w:val="006937D7"/>
    <w:rsid w:val="006A1225"/>
    <w:rsid w:val="006A192D"/>
    <w:rsid w:val="006A2CC5"/>
    <w:rsid w:val="006A525F"/>
    <w:rsid w:val="006A571E"/>
    <w:rsid w:val="006A5C0E"/>
    <w:rsid w:val="006A6010"/>
    <w:rsid w:val="006A6456"/>
    <w:rsid w:val="006A68E3"/>
    <w:rsid w:val="006A69C8"/>
    <w:rsid w:val="006A7CED"/>
    <w:rsid w:val="006B0328"/>
    <w:rsid w:val="006B2F37"/>
    <w:rsid w:val="006B45AB"/>
    <w:rsid w:val="006B46BA"/>
    <w:rsid w:val="006B4D7C"/>
    <w:rsid w:val="006B5966"/>
    <w:rsid w:val="006B780F"/>
    <w:rsid w:val="006C1D78"/>
    <w:rsid w:val="006C3609"/>
    <w:rsid w:val="006C36AA"/>
    <w:rsid w:val="006C5D87"/>
    <w:rsid w:val="006D0167"/>
    <w:rsid w:val="006D2283"/>
    <w:rsid w:val="006D37A9"/>
    <w:rsid w:val="006D582E"/>
    <w:rsid w:val="006D5C64"/>
    <w:rsid w:val="006D6163"/>
    <w:rsid w:val="006D6588"/>
    <w:rsid w:val="006D7835"/>
    <w:rsid w:val="006D798F"/>
    <w:rsid w:val="006E121B"/>
    <w:rsid w:val="006E199B"/>
    <w:rsid w:val="006E2558"/>
    <w:rsid w:val="006E2656"/>
    <w:rsid w:val="006E4CDB"/>
    <w:rsid w:val="006E573E"/>
    <w:rsid w:val="006E5748"/>
    <w:rsid w:val="006E58B1"/>
    <w:rsid w:val="006E59FD"/>
    <w:rsid w:val="006E5E4B"/>
    <w:rsid w:val="006E773E"/>
    <w:rsid w:val="006F001E"/>
    <w:rsid w:val="006F01C4"/>
    <w:rsid w:val="006F0E24"/>
    <w:rsid w:val="006F1590"/>
    <w:rsid w:val="006F3C9F"/>
    <w:rsid w:val="006F3F59"/>
    <w:rsid w:val="006F4030"/>
    <w:rsid w:val="006F487B"/>
    <w:rsid w:val="006F54D2"/>
    <w:rsid w:val="006F6638"/>
    <w:rsid w:val="006F6660"/>
    <w:rsid w:val="006F740B"/>
    <w:rsid w:val="006F7F3C"/>
    <w:rsid w:val="007010A8"/>
    <w:rsid w:val="007011AF"/>
    <w:rsid w:val="00701A5F"/>
    <w:rsid w:val="0070308D"/>
    <w:rsid w:val="00704B55"/>
    <w:rsid w:val="00705C31"/>
    <w:rsid w:val="00710D78"/>
    <w:rsid w:val="00710E70"/>
    <w:rsid w:val="00711C66"/>
    <w:rsid w:val="007142F0"/>
    <w:rsid w:val="00714BFE"/>
    <w:rsid w:val="007165BB"/>
    <w:rsid w:val="00716CFB"/>
    <w:rsid w:val="007174BC"/>
    <w:rsid w:val="007177DE"/>
    <w:rsid w:val="00717983"/>
    <w:rsid w:val="007179A8"/>
    <w:rsid w:val="00720E67"/>
    <w:rsid w:val="0072124D"/>
    <w:rsid w:val="00721C10"/>
    <w:rsid w:val="007228D1"/>
    <w:rsid w:val="00722939"/>
    <w:rsid w:val="00723138"/>
    <w:rsid w:val="00723250"/>
    <w:rsid w:val="00723DE4"/>
    <w:rsid w:val="00724C4D"/>
    <w:rsid w:val="00724CCA"/>
    <w:rsid w:val="00725158"/>
    <w:rsid w:val="0072515B"/>
    <w:rsid w:val="0072715F"/>
    <w:rsid w:val="00727692"/>
    <w:rsid w:val="00727928"/>
    <w:rsid w:val="00731AEA"/>
    <w:rsid w:val="00731D88"/>
    <w:rsid w:val="00733827"/>
    <w:rsid w:val="00733F37"/>
    <w:rsid w:val="00735863"/>
    <w:rsid w:val="00736453"/>
    <w:rsid w:val="007369E1"/>
    <w:rsid w:val="00736A5D"/>
    <w:rsid w:val="00737920"/>
    <w:rsid w:val="007404F1"/>
    <w:rsid w:val="00740773"/>
    <w:rsid w:val="00744055"/>
    <w:rsid w:val="00744A41"/>
    <w:rsid w:val="00746102"/>
    <w:rsid w:val="00746300"/>
    <w:rsid w:val="007508A2"/>
    <w:rsid w:val="0075103D"/>
    <w:rsid w:val="007522BF"/>
    <w:rsid w:val="00753A8B"/>
    <w:rsid w:val="00753C08"/>
    <w:rsid w:val="00753CD2"/>
    <w:rsid w:val="0075423F"/>
    <w:rsid w:val="00754952"/>
    <w:rsid w:val="00754A99"/>
    <w:rsid w:val="00755402"/>
    <w:rsid w:val="00755D42"/>
    <w:rsid w:val="0075689B"/>
    <w:rsid w:val="00757400"/>
    <w:rsid w:val="0076091E"/>
    <w:rsid w:val="00760CE5"/>
    <w:rsid w:val="00763B08"/>
    <w:rsid w:val="0076402C"/>
    <w:rsid w:val="0076440F"/>
    <w:rsid w:val="00764EDC"/>
    <w:rsid w:val="00765288"/>
    <w:rsid w:val="00765F03"/>
    <w:rsid w:val="007661C9"/>
    <w:rsid w:val="00766375"/>
    <w:rsid w:val="0076776A"/>
    <w:rsid w:val="00773176"/>
    <w:rsid w:val="00773B1E"/>
    <w:rsid w:val="00773E16"/>
    <w:rsid w:val="0077454A"/>
    <w:rsid w:val="00775CBB"/>
    <w:rsid w:val="0078088A"/>
    <w:rsid w:val="00780A41"/>
    <w:rsid w:val="007812BB"/>
    <w:rsid w:val="00781CF4"/>
    <w:rsid w:val="007821C6"/>
    <w:rsid w:val="0078258C"/>
    <w:rsid w:val="007827AC"/>
    <w:rsid w:val="00783C09"/>
    <w:rsid w:val="0078470A"/>
    <w:rsid w:val="00784DD5"/>
    <w:rsid w:val="0078740A"/>
    <w:rsid w:val="007874AC"/>
    <w:rsid w:val="007918B1"/>
    <w:rsid w:val="007918BD"/>
    <w:rsid w:val="0079199E"/>
    <w:rsid w:val="00791AD7"/>
    <w:rsid w:val="00792DCE"/>
    <w:rsid w:val="00793548"/>
    <w:rsid w:val="00794048"/>
    <w:rsid w:val="00794787"/>
    <w:rsid w:val="00796258"/>
    <w:rsid w:val="00796AEF"/>
    <w:rsid w:val="00797044"/>
    <w:rsid w:val="0079767D"/>
    <w:rsid w:val="007A13CD"/>
    <w:rsid w:val="007A1E2D"/>
    <w:rsid w:val="007A2B7D"/>
    <w:rsid w:val="007A2DB6"/>
    <w:rsid w:val="007A37D8"/>
    <w:rsid w:val="007A3A8D"/>
    <w:rsid w:val="007A4535"/>
    <w:rsid w:val="007A4BDC"/>
    <w:rsid w:val="007A5B66"/>
    <w:rsid w:val="007A7504"/>
    <w:rsid w:val="007B032D"/>
    <w:rsid w:val="007B0D4D"/>
    <w:rsid w:val="007B1CD9"/>
    <w:rsid w:val="007B296A"/>
    <w:rsid w:val="007B2CBE"/>
    <w:rsid w:val="007B2FD8"/>
    <w:rsid w:val="007B395F"/>
    <w:rsid w:val="007B44F2"/>
    <w:rsid w:val="007B4684"/>
    <w:rsid w:val="007B5175"/>
    <w:rsid w:val="007B66A5"/>
    <w:rsid w:val="007C0169"/>
    <w:rsid w:val="007C2E4F"/>
    <w:rsid w:val="007C3D03"/>
    <w:rsid w:val="007D02B8"/>
    <w:rsid w:val="007D0B02"/>
    <w:rsid w:val="007D10FF"/>
    <w:rsid w:val="007D171F"/>
    <w:rsid w:val="007D1EFA"/>
    <w:rsid w:val="007D2D47"/>
    <w:rsid w:val="007D2EC0"/>
    <w:rsid w:val="007D38C0"/>
    <w:rsid w:val="007D3DB9"/>
    <w:rsid w:val="007D415B"/>
    <w:rsid w:val="007D453F"/>
    <w:rsid w:val="007D5FE4"/>
    <w:rsid w:val="007D74CD"/>
    <w:rsid w:val="007D7F34"/>
    <w:rsid w:val="007E03A9"/>
    <w:rsid w:val="007E0BD8"/>
    <w:rsid w:val="007E2C71"/>
    <w:rsid w:val="007E3109"/>
    <w:rsid w:val="007E40D6"/>
    <w:rsid w:val="007E5602"/>
    <w:rsid w:val="007E59FC"/>
    <w:rsid w:val="007E5BEA"/>
    <w:rsid w:val="007E5C01"/>
    <w:rsid w:val="007E618B"/>
    <w:rsid w:val="007E6B5E"/>
    <w:rsid w:val="007F0307"/>
    <w:rsid w:val="007F0381"/>
    <w:rsid w:val="007F1253"/>
    <w:rsid w:val="007F1A84"/>
    <w:rsid w:val="007F24EB"/>
    <w:rsid w:val="007F3960"/>
    <w:rsid w:val="007F46A1"/>
    <w:rsid w:val="007F4F6B"/>
    <w:rsid w:val="007F7F6D"/>
    <w:rsid w:val="008010AE"/>
    <w:rsid w:val="00804391"/>
    <w:rsid w:val="008078F6"/>
    <w:rsid w:val="0081020A"/>
    <w:rsid w:val="00810748"/>
    <w:rsid w:val="00810915"/>
    <w:rsid w:val="00810E92"/>
    <w:rsid w:val="0081222C"/>
    <w:rsid w:val="008125A0"/>
    <w:rsid w:val="008133DA"/>
    <w:rsid w:val="00813C42"/>
    <w:rsid w:val="00814F60"/>
    <w:rsid w:val="00817E5F"/>
    <w:rsid w:val="0082163C"/>
    <w:rsid w:val="00822523"/>
    <w:rsid w:val="00822602"/>
    <w:rsid w:val="0082434C"/>
    <w:rsid w:val="00824653"/>
    <w:rsid w:val="00824BCD"/>
    <w:rsid w:val="008254E4"/>
    <w:rsid w:val="00826988"/>
    <w:rsid w:val="0083071A"/>
    <w:rsid w:val="00831174"/>
    <w:rsid w:val="008322DA"/>
    <w:rsid w:val="008335FC"/>
    <w:rsid w:val="00834AF7"/>
    <w:rsid w:val="00834F25"/>
    <w:rsid w:val="00835764"/>
    <w:rsid w:val="00836690"/>
    <w:rsid w:val="008408E1"/>
    <w:rsid w:val="00842912"/>
    <w:rsid w:val="0084303F"/>
    <w:rsid w:val="00843868"/>
    <w:rsid w:val="008439ED"/>
    <w:rsid w:val="00845020"/>
    <w:rsid w:val="00845051"/>
    <w:rsid w:val="00845992"/>
    <w:rsid w:val="008467F3"/>
    <w:rsid w:val="008472AA"/>
    <w:rsid w:val="008522F0"/>
    <w:rsid w:val="008525E6"/>
    <w:rsid w:val="00852B20"/>
    <w:rsid w:val="00852FB4"/>
    <w:rsid w:val="0085492B"/>
    <w:rsid w:val="008560DE"/>
    <w:rsid w:val="008561F5"/>
    <w:rsid w:val="00856BFD"/>
    <w:rsid w:val="0086039C"/>
    <w:rsid w:val="008605E3"/>
    <w:rsid w:val="00860956"/>
    <w:rsid w:val="00860D44"/>
    <w:rsid w:val="00862382"/>
    <w:rsid w:val="008640D9"/>
    <w:rsid w:val="008646A1"/>
    <w:rsid w:val="00864B68"/>
    <w:rsid w:val="00865036"/>
    <w:rsid w:val="008653EC"/>
    <w:rsid w:val="00867081"/>
    <w:rsid w:val="00872107"/>
    <w:rsid w:val="00872AAE"/>
    <w:rsid w:val="00873EB8"/>
    <w:rsid w:val="00874FF1"/>
    <w:rsid w:val="00875CBA"/>
    <w:rsid w:val="00877AD6"/>
    <w:rsid w:val="0088163F"/>
    <w:rsid w:val="00881C51"/>
    <w:rsid w:val="00884E11"/>
    <w:rsid w:val="0088525A"/>
    <w:rsid w:val="008859CC"/>
    <w:rsid w:val="008859CE"/>
    <w:rsid w:val="00885C64"/>
    <w:rsid w:val="0088640A"/>
    <w:rsid w:val="00890AC6"/>
    <w:rsid w:val="008918AB"/>
    <w:rsid w:val="00891C08"/>
    <w:rsid w:val="008929FF"/>
    <w:rsid w:val="00892AD2"/>
    <w:rsid w:val="00893160"/>
    <w:rsid w:val="00895838"/>
    <w:rsid w:val="008966A0"/>
    <w:rsid w:val="00896AEB"/>
    <w:rsid w:val="008970AE"/>
    <w:rsid w:val="00897446"/>
    <w:rsid w:val="008A0545"/>
    <w:rsid w:val="008A0D60"/>
    <w:rsid w:val="008A2E96"/>
    <w:rsid w:val="008A4540"/>
    <w:rsid w:val="008A4DC5"/>
    <w:rsid w:val="008A4DD7"/>
    <w:rsid w:val="008A4E11"/>
    <w:rsid w:val="008A59EC"/>
    <w:rsid w:val="008A5FD3"/>
    <w:rsid w:val="008A66DE"/>
    <w:rsid w:val="008A69E2"/>
    <w:rsid w:val="008A7AD9"/>
    <w:rsid w:val="008A7EB3"/>
    <w:rsid w:val="008B0B8C"/>
    <w:rsid w:val="008B2773"/>
    <w:rsid w:val="008B2D56"/>
    <w:rsid w:val="008B380D"/>
    <w:rsid w:val="008B3EA1"/>
    <w:rsid w:val="008B5E36"/>
    <w:rsid w:val="008B6C7D"/>
    <w:rsid w:val="008C08EA"/>
    <w:rsid w:val="008C1387"/>
    <w:rsid w:val="008C145F"/>
    <w:rsid w:val="008C25CA"/>
    <w:rsid w:val="008C3715"/>
    <w:rsid w:val="008C4FE7"/>
    <w:rsid w:val="008C5104"/>
    <w:rsid w:val="008C5449"/>
    <w:rsid w:val="008C5F4E"/>
    <w:rsid w:val="008C682F"/>
    <w:rsid w:val="008C7513"/>
    <w:rsid w:val="008C7B38"/>
    <w:rsid w:val="008D1375"/>
    <w:rsid w:val="008D30D0"/>
    <w:rsid w:val="008D3DDE"/>
    <w:rsid w:val="008D52F4"/>
    <w:rsid w:val="008D6CB4"/>
    <w:rsid w:val="008D76BE"/>
    <w:rsid w:val="008E0CFF"/>
    <w:rsid w:val="008E3443"/>
    <w:rsid w:val="008E4D52"/>
    <w:rsid w:val="008E509B"/>
    <w:rsid w:val="008E5285"/>
    <w:rsid w:val="008E5B67"/>
    <w:rsid w:val="008E5D7F"/>
    <w:rsid w:val="008E61B9"/>
    <w:rsid w:val="008E7DCF"/>
    <w:rsid w:val="008E7E5A"/>
    <w:rsid w:val="008F0B15"/>
    <w:rsid w:val="008F3BF8"/>
    <w:rsid w:val="008F400D"/>
    <w:rsid w:val="008F4811"/>
    <w:rsid w:val="008F525A"/>
    <w:rsid w:val="008F6AEB"/>
    <w:rsid w:val="008F725B"/>
    <w:rsid w:val="009007A6"/>
    <w:rsid w:val="00901166"/>
    <w:rsid w:val="0090172F"/>
    <w:rsid w:val="0090191C"/>
    <w:rsid w:val="009026D4"/>
    <w:rsid w:val="00902A20"/>
    <w:rsid w:val="00904A32"/>
    <w:rsid w:val="00907ADC"/>
    <w:rsid w:val="009108FF"/>
    <w:rsid w:val="009145C6"/>
    <w:rsid w:val="009146AD"/>
    <w:rsid w:val="009159B5"/>
    <w:rsid w:val="00915C1C"/>
    <w:rsid w:val="009168EB"/>
    <w:rsid w:val="00916919"/>
    <w:rsid w:val="00917024"/>
    <w:rsid w:val="00917116"/>
    <w:rsid w:val="009179A8"/>
    <w:rsid w:val="00920169"/>
    <w:rsid w:val="00920337"/>
    <w:rsid w:val="00922C5B"/>
    <w:rsid w:val="00922C86"/>
    <w:rsid w:val="00923BE2"/>
    <w:rsid w:val="00924480"/>
    <w:rsid w:val="0092462B"/>
    <w:rsid w:val="00925594"/>
    <w:rsid w:val="00925B2E"/>
    <w:rsid w:val="0092763E"/>
    <w:rsid w:val="009316A6"/>
    <w:rsid w:val="009327A1"/>
    <w:rsid w:val="00932E03"/>
    <w:rsid w:val="009358C3"/>
    <w:rsid w:val="00935AC2"/>
    <w:rsid w:val="00935B9D"/>
    <w:rsid w:val="00936114"/>
    <w:rsid w:val="00936E25"/>
    <w:rsid w:val="009400E9"/>
    <w:rsid w:val="009418AA"/>
    <w:rsid w:val="00941E5F"/>
    <w:rsid w:val="009436C0"/>
    <w:rsid w:val="00943A42"/>
    <w:rsid w:val="00945E47"/>
    <w:rsid w:val="00946830"/>
    <w:rsid w:val="00947B90"/>
    <w:rsid w:val="009503F8"/>
    <w:rsid w:val="00952AE5"/>
    <w:rsid w:val="009533CA"/>
    <w:rsid w:val="0095432A"/>
    <w:rsid w:val="00955305"/>
    <w:rsid w:val="00955810"/>
    <w:rsid w:val="00956582"/>
    <w:rsid w:val="00956A6D"/>
    <w:rsid w:val="00957411"/>
    <w:rsid w:val="009615C2"/>
    <w:rsid w:val="00962779"/>
    <w:rsid w:val="00963110"/>
    <w:rsid w:val="009654EC"/>
    <w:rsid w:val="00965FEC"/>
    <w:rsid w:val="00966C2D"/>
    <w:rsid w:val="00967027"/>
    <w:rsid w:val="009673B6"/>
    <w:rsid w:val="0096764C"/>
    <w:rsid w:val="00970982"/>
    <w:rsid w:val="00971015"/>
    <w:rsid w:val="00972088"/>
    <w:rsid w:val="00972941"/>
    <w:rsid w:val="00973275"/>
    <w:rsid w:val="00973BC2"/>
    <w:rsid w:val="00974081"/>
    <w:rsid w:val="00977DE6"/>
    <w:rsid w:val="0098070B"/>
    <w:rsid w:val="00980CDB"/>
    <w:rsid w:val="00982106"/>
    <w:rsid w:val="00982786"/>
    <w:rsid w:val="00985257"/>
    <w:rsid w:val="009877E1"/>
    <w:rsid w:val="00987B69"/>
    <w:rsid w:val="009918D9"/>
    <w:rsid w:val="00993DD8"/>
    <w:rsid w:val="009942D7"/>
    <w:rsid w:val="00994B89"/>
    <w:rsid w:val="00995557"/>
    <w:rsid w:val="00995754"/>
    <w:rsid w:val="009965AB"/>
    <w:rsid w:val="00997D38"/>
    <w:rsid w:val="009A091E"/>
    <w:rsid w:val="009A1EDC"/>
    <w:rsid w:val="009A392D"/>
    <w:rsid w:val="009A3988"/>
    <w:rsid w:val="009A3CA2"/>
    <w:rsid w:val="009A3E35"/>
    <w:rsid w:val="009A443E"/>
    <w:rsid w:val="009A7626"/>
    <w:rsid w:val="009B0301"/>
    <w:rsid w:val="009B1F89"/>
    <w:rsid w:val="009B2964"/>
    <w:rsid w:val="009B46CA"/>
    <w:rsid w:val="009B4841"/>
    <w:rsid w:val="009B5E20"/>
    <w:rsid w:val="009B6523"/>
    <w:rsid w:val="009B69CE"/>
    <w:rsid w:val="009B6BC6"/>
    <w:rsid w:val="009B75B7"/>
    <w:rsid w:val="009C0329"/>
    <w:rsid w:val="009C0B1B"/>
    <w:rsid w:val="009C27E7"/>
    <w:rsid w:val="009C5559"/>
    <w:rsid w:val="009C585B"/>
    <w:rsid w:val="009C601E"/>
    <w:rsid w:val="009C61C2"/>
    <w:rsid w:val="009C788C"/>
    <w:rsid w:val="009C7ABE"/>
    <w:rsid w:val="009C7B9F"/>
    <w:rsid w:val="009D1035"/>
    <w:rsid w:val="009D17C3"/>
    <w:rsid w:val="009D1D3C"/>
    <w:rsid w:val="009D2D69"/>
    <w:rsid w:val="009D2E9B"/>
    <w:rsid w:val="009D2F4D"/>
    <w:rsid w:val="009D352B"/>
    <w:rsid w:val="009D4315"/>
    <w:rsid w:val="009D47C2"/>
    <w:rsid w:val="009D4C9E"/>
    <w:rsid w:val="009D669D"/>
    <w:rsid w:val="009D733B"/>
    <w:rsid w:val="009D7404"/>
    <w:rsid w:val="009D74EB"/>
    <w:rsid w:val="009E02AC"/>
    <w:rsid w:val="009E0576"/>
    <w:rsid w:val="009E080F"/>
    <w:rsid w:val="009E1BDE"/>
    <w:rsid w:val="009E2404"/>
    <w:rsid w:val="009E2AD5"/>
    <w:rsid w:val="009E3531"/>
    <w:rsid w:val="009E47C6"/>
    <w:rsid w:val="009E51DE"/>
    <w:rsid w:val="009E51F8"/>
    <w:rsid w:val="009E67E9"/>
    <w:rsid w:val="009E6F5D"/>
    <w:rsid w:val="009E75B0"/>
    <w:rsid w:val="009E773E"/>
    <w:rsid w:val="009F07A8"/>
    <w:rsid w:val="009F2649"/>
    <w:rsid w:val="009F382E"/>
    <w:rsid w:val="009F412F"/>
    <w:rsid w:val="009F5268"/>
    <w:rsid w:val="009F596B"/>
    <w:rsid w:val="009F5B35"/>
    <w:rsid w:val="009F7084"/>
    <w:rsid w:val="009F719D"/>
    <w:rsid w:val="009F7F48"/>
    <w:rsid w:val="00A00C90"/>
    <w:rsid w:val="00A00D4F"/>
    <w:rsid w:val="00A00DDB"/>
    <w:rsid w:val="00A0132A"/>
    <w:rsid w:val="00A03CEC"/>
    <w:rsid w:val="00A045B2"/>
    <w:rsid w:val="00A04D88"/>
    <w:rsid w:val="00A052F4"/>
    <w:rsid w:val="00A05364"/>
    <w:rsid w:val="00A069DD"/>
    <w:rsid w:val="00A06C57"/>
    <w:rsid w:val="00A074D7"/>
    <w:rsid w:val="00A0780E"/>
    <w:rsid w:val="00A07B8E"/>
    <w:rsid w:val="00A1018C"/>
    <w:rsid w:val="00A11E1E"/>
    <w:rsid w:val="00A1252A"/>
    <w:rsid w:val="00A13DE6"/>
    <w:rsid w:val="00A15C7D"/>
    <w:rsid w:val="00A1670D"/>
    <w:rsid w:val="00A17279"/>
    <w:rsid w:val="00A17D23"/>
    <w:rsid w:val="00A208E1"/>
    <w:rsid w:val="00A2143C"/>
    <w:rsid w:val="00A23118"/>
    <w:rsid w:val="00A24488"/>
    <w:rsid w:val="00A247C9"/>
    <w:rsid w:val="00A24DA7"/>
    <w:rsid w:val="00A255D4"/>
    <w:rsid w:val="00A25693"/>
    <w:rsid w:val="00A257BC"/>
    <w:rsid w:val="00A25F0E"/>
    <w:rsid w:val="00A30FCE"/>
    <w:rsid w:val="00A338E6"/>
    <w:rsid w:val="00A36584"/>
    <w:rsid w:val="00A37268"/>
    <w:rsid w:val="00A40D1C"/>
    <w:rsid w:val="00A428A7"/>
    <w:rsid w:val="00A4361D"/>
    <w:rsid w:val="00A43BF5"/>
    <w:rsid w:val="00A448EF"/>
    <w:rsid w:val="00A44A71"/>
    <w:rsid w:val="00A47C0F"/>
    <w:rsid w:val="00A47EE3"/>
    <w:rsid w:val="00A50375"/>
    <w:rsid w:val="00A504B8"/>
    <w:rsid w:val="00A50615"/>
    <w:rsid w:val="00A50683"/>
    <w:rsid w:val="00A50C9F"/>
    <w:rsid w:val="00A51152"/>
    <w:rsid w:val="00A512BA"/>
    <w:rsid w:val="00A521AB"/>
    <w:rsid w:val="00A5270A"/>
    <w:rsid w:val="00A52E2B"/>
    <w:rsid w:val="00A53586"/>
    <w:rsid w:val="00A5378E"/>
    <w:rsid w:val="00A55486"/>
    <w:rsid w:val="00A56796"/>
    <w:rsid w:val="00A56CD0"/>
    <w:rsid w:val="00A56FC6"/>
    <w:rsid w:val="00A577EE"/>
    <w:rsid w:val="00A61D3E"/>
    <w:rsid w:val="00A61DF5"/>
    <w:rsid w:val="00A6296E"/>
    <w:rsid w:val="00A62BE8"/>
    <w:rsid w:val="00A64645"/>
    <w:rsid w:val="00A64941"/>
    <w:rsid w:val="00A64AA3"/>
    <w:rsid w:val="00A6563F"/>
    <w:rsid w:val="00A66433"/>
    <w:rsid w:val="00A66ACF"/>
    <w:rsid w:val="00A73B5B"/>
    <w:rsid w:val="00A7438E"/>
    <w:rsid w:val="00A75CB7"/>
    <w:rsid w:val="00A7643E"/>
    <w:rsid w:val="00A77464"/>
    <w:rsid w:val="00A776FC"/>
    <w:rsid w:val="00A81FDE"/>
    <w:rsid w:val="00A822B6"/>
    <w:rsid w:val="00A822D6"/>
    <w:rsid w:val="00A82925"/>
    <w:rsid w:val="00A8376B"/>
    <w:rsid w:val="00A83AD7"/>
    <w:rsid w:val="00A83CCD"/>
    <w:rsid w:val="00A84D0C"/>
    <w:rsid w:val="00A851E6"/>
    <w:rsid w:val="00A85EDE"/>
    <w:rsid w:val="00A86B8C"/>
    <w:rsid w:val="00A87913"/>
    <w:rsid w:val="00A91B44"/>
    <w:rsid w:val="00A9312D"/>
    <w:rsid w:val="00A9545E"/>
    <w:rsid w:val="00A962B5"/>
    <w:rsid w:val="00A9649E"/>
    <w:rsid w:val="00A96B7E"/>
    <w:rsid w:val="00A97630"/>
    <w:rsid w:val="00A97CD3"/>
    <w:rsid w:val="00AA034C"/>
    <w:rsid w:val="00AA075B"/>
    <w:rsid w:val="00AA1341"/>
    <w:rsid w:val="00AA1F34"/>
    <w:rsid w:val="00AA239D"/>
    <w:rsid w:val="00AA360A"/>
    <w:rsid w:val="00AA4BB6"/>
    <w:rsid w:val="00AA7A7C"/>
    <w:rsid w:val="00AA7C46"/>
    <w:rsid w:val="00AB16D0"/>
    <w:rsid w:val="00AB176D"/>
    <w:rsid w:val="00AB194C"/>
    <w:rsid w:val="00AB1D03"/>
    <w:rsid w:val="00AB2C1B"/>
    <w:rsid w:val="00AB2D3D"/>
    <w:rsid w:val="00AB32F1"/>
    <w:rsid w:val="00AB46F8"/>
    <w:rsid w:val="00AB5871"/>
    <w:rsid w:val="00AB6B82"/>
    <w:rsid w:val="00AB7A14"/>
    <w:rsid w:val="00AC0977"/>
    <w:rsid w:val="00AC31BC"/>
    <w:rsid w:val="00AC3BF2"/>
    <w:rsid w:val="00AC581A"/>
    <w:rsid w:val="00AC75C4"/>
    <w:rsid w:val="00AC772D"/>
    <w:rsid w:val="00AD07BD"/>
    <w:rsid w:val="00AD10B1"/>
    <w:rsid w:val="00AD1E4D"/>
    <w:rsid w:val="00AD26D5"/>
    <w:rsid w:val="00AD388B"/>
    <w:rsid w:val="00AD4A8E"/>
    <w:rsid w:val="00AD4B5D"/>
    <w:rsid w:val="00AD5483"/>
    <w:rsid w:val="00AD5AD7"/>
    <w:rsid w:val="00AD676D"/>
    <w:rsid w:val="00AD68AF"/>
    <w:rsid w:val="00AE1429"/>
    <w:rsid w:val="00AE2B4B"/>
    <w:rsid w:val="00AE2E72"/>
    <w:rsid w:val="00AE5212"/>
    <w:rsid w:val="00AE5D09"/>
    <w:rsid w:val="00AE7A7E"/>
    <w:rsid w:val="00AE7DFB"/>
    <w:rsid w:val="00AF0249"/>
    <w:rsid w:val="00AF150F"/>
    <w:rsid w:val="00AF2F2B"/>
    <w:rsid w:val="00AF4737"/>
    <w:rsid w:val="00AF4E5F"/>
    <w:rsid w:val="00AF5E63"/>
    <w:rsid w:val="00AF71A5"/>
    <w:rsid w:val="00AF7216"/>
    <w:rsid w:val="00B00131"/>
    <w:rsid w:val="00B00146"/>
    <w:rsid w:val="00B00AB6"/>
    <w:rsid w:val="00B01B5B"/>
    <w:rsid w:val="00B03F63"/>
    <w:rsid w:val="00B042F0"/>
    <w:rsid w:val="00B0445C"/>
    <w:rsid w:val="00B0470A"/>
    <w:rsid w:val="00B04F0A"/>
    <w:rsid w:val="00B05174"/>
    <w:rsid w:val="00B0604F"/>
    <w:rsid w:val="00B06A09"/>
    <w:rsid w:val="00B1058F"/>
    <w:rsid w:val="00B1067C"/>
    <w:rsid w:val="00B14D48"/>
    <w:rsid w:val="00B15690"/>
    <w:rsid w:val="00B15F75"/>
    <w:rsid w:val="00B16093"/>
    <w:rsid w:val="00B208D4"/>
    <w:rsid w:val="00B20D5E"/>
    <w:rsid w:val="00B212E6"/>
    <w:rsid w:val="00B21924"/>
    <w:rsid w:val="00B21E1E"/>
    <w:rsid w:val="00B2364D"/>
    <w:rsid w:val="00B249F5"/>
    <w:rsid w:val="00B2500F"/>
    <w:rsid w:val="00B25653"/>
    <w:rsid w:val="00B259F2"/>
    <w:rsid w:val="00B26450"/>
    <w:rsid w:val="00B27071"/>
    <w:rsid w:val="00B27CCB"/>
    <w:rsid w:val="00B27D2C"/>
    <w:rsid w:val="00B301AC"/>
    <w:rsid w:val="00B30234"/>
    <w:rsid w:val="00B31236"/>
    <w:rsid w:val="00B31411"/>
    <w:rsid w:val="00B31548"/>
    <w:rsid w:val="00B32F1A"/>
    <w:rsid w:val="00B33F7D"/>
    <w:rsid w:val="00B33FC4"/>
    <w:rsid w:val="00B346C5"/>
    <w:rsid w:val="00B37782"/>
    <w:rsid w:val="00B4107A"/>
    <w:rsid w:val="00B428DD"/>
    <w:rsid w:val="00B42DEE"/>
    <w:rsid w:val="00B4481E"/>
    <w:rsid w:val="00B448B1"/>
    <w:rsid w:val="00B452FE"/>
    <w:rsid w:val="00B45DA0"/>
    <w:rsid w:val="00B45EB2"/>
    <w:rsid w:val="00B50A3C"/>
    <w:rsid w:val="00B526FD"/>
    <w:rsid w:val="00B5285E"/>
    <w:rsid w:val="00B53582"/>
    <w:rsid w:val="00B55E04"/>
    <w:rsid w:val="00B57E65"/>
    <w:rsid w:val="00B60A06"/>
    <w:rsid w:val="00B60C35"/>
    <w:rsid w:val="00B60F25"/>
    <w:rsid w:val="00B6239D"/>
    <w:rsid w:val="00B6334A"/>
    <w:rsid w:val="00B636B6"/>
    <w:rsid w:val="00B63F8D"/>
    <w:rsid w:val="00B64AEC"/>
    <w:rsid w:val="00B64C99"/>
    <w:rsid w:val="00B65998"/>
    <w:rsid w:val="00B6679E"/>
    <w:rsid w:val="00B66EED"/>
    <w:rsid w:val="00B6729F"/>
    <w:rsid w:val="00B67630"/>
    <w:rsid w:val="00B6789E"/>
    <w:rsid w:val="00B67B0D"/>
    <w:rsid w:val="00B67D0A"/>
    <w:rsid w:val="00B70830"/>
    <w:rsid w:val="00B70B18"/>
    <w:rsid w:val="00B71119"/>
    <w:rsid w:val="00B714B6"/>
    <w:rsid w:val="00B71681"/>
    <w:rsid w:val="00B722DE"/>
    <w:rsid w:val="00B72C89"/>
    <w:rsid w:val="00B746BE"/>
    <w:rsid w:val="00B74B9C"/>
    <w:rsid w:val="00B74C96"/>
    <w:rsid w:val="00B7526C"/>
    <w:rsid w:val="00B76078"/>
    <w:rsid w:val="00B76555"/>
    <w:rsid w:val="00B76FAC"/>
    <w:rsid w:val="00B77406"/>
    <w:rsid w:val="00B80B13"/>
    <w:rsid w:val="00B80DDB"/>
    <w:rsid w:val="00B81358"/>
    <w:rsid w:val="00B81C02"/>
    <w:rsid w:val="00B81D27"/>
    <w:rsid w:val="00B81EE1"/>
    <w:rsid w:val="00B81FD5"/>
    <w:rsid w:val="00B824A5"/>
    <w:rsid w:val="00B82F88"/>
    <w:rsid w:val="00B86208"/>
    <w:rsid w:val="00B866CF"/>
    <w:rsid w:val="00B877D9"/>
    <w:rsid w:val="00B87CDC"/>
    <w:rsid w:val="00B900BB"/>
    <w:rsid w:val="00B92449"/>
    <w:rsid w:val="00B92A3B"/>
    <w:rsid w:val="00B92CF4"/>
    <w:rsid w:val="00B9392D"/>
    <w:rsid w:val="00B93A9A"/>
    <w:rsid w:val="00B94825"/>
    <w:rsid w:val="00B9580F"/>
    <w:rsid w:val="00B96279"/>
    <w:rsid w:val="00BA174F"/>
    <w:rsid w:val="00BA409F"/>
    <w:rsid w:val="00BA4E29"/>
    <w:rsid w:val="00BA5668"/>
    <w:rsid w:val="00BA62C9"/>
    <w:rsid w:val="00BA74C9"/>
    <w:rsid w:val="00BA761E"/>
    <w:rsid w:val="00BB0199"/>
    <w:rsid w:val="00BB0517"/>
    <w:rsid w:val="00BB08A7"/>
    <w:rsid w:val="00BB0BEE"/>
    <w:rsid w:val="00BB0F54"/>
    <w:rsid w:val="00BB1C24"/>
    <w:rsid w:val="00BB3F5F"/>
    <w:rsid w:val="00BB3FBE"/>
    <w:rsid w:val="00BB420D"/>
    <w:rsid w:val="00BB459B"/>
    <w:rsid w:val="00BB464F"/>
    <w:rsid w:val="00BB51B8"/>
    <w:rsid w:val="00BB6925"/>
    <w:rsid w:val="00BB7C6E"/>
    <w:rsid w:val="00BC03B1"/>
    <w:rsid w:val="00BC39EE"/>
    <w:rsid w:val="00BC4490"/>
    <w:rsid w:val="00BC5517"/>
    <w:rsid w:val="00BC603D"/>
    <w:rsid w:val="00BC7CC9"/>
    <w:rsid w:val="00BD00F6"/>
    <w:rsid w:val="00BD0154"/>
    <w:rsid w:val="00BD191D"/>
    <w:rsid w:val="00BD33F3"/>
    <w:rsid w:val="00BD3657"/>
    <w:rsid w:val="00BD5933"/>
    <w:rsid w:val="00BD5C78"/>
    <w:rsid w:val="00BD62CC"/>
    <w:rsid w:val="00BD672A"/>
    <w:rsid w:val="00BD73EB"/>
    <w:rsid w:val="00BE1DBC"/>
    <w:rsid w:val="00BE302C"/>
    <w:rsid w:val="00BE3AB7"/>
    <w:rsid w:val="00BE3F3C"/>
    <w:rsid w:val="00BE596B"/>
    <w:rsid w:val="00BE5A0D"/>
    <w:rsid w:val="00BE6C1A"/>
    <w:rsid w:val="00BE79E4"/>
    <w:rsid w:val="00BE7C0E"/>
    <w:rsid w:val="00BF1073"/>
    <w:rsid w:val="00BF15C2"/>
    <w:rsid w:val="00BF29EE"/>
    <w:rsid w:val="00BF3DDE"/>
    <w:rsid w:val="00BF40AE"/>
    <w:rsid w:val="00BF5C4C"/>
    <w:rsid w:val="00BF64B0"/>
    <w:rsid w:val="00BF7348"/>
    <w:rsid w:val="00BF7779"/>
    <w:rsid w:val="00C00517"/>
    <w:rsid w:val="00C00D3A"/>
    <w:rsid w:val="00C0138F"/>
    <w:rsid w:val="00C019F7"/>
    <w:rsid w:val="00C022AF"/>
    <w:rsid w:val="00C03CE1"/>
    <w:rsid w:val="00C067A8"/>
    <w:rsid w:val="00C07E11"/>
    <w:rsid w:val="00C1108C"/>
    <w:rsid w:val="00C110B1"/>
    <w:rsid w:val="00C11E77"/>
    <w:rsid w:val="00C12AE9"/>
    <w:rsid w:val="00C13328"/>
    <w:rsid w:val="00C138BD"/>
    <w:rsid w:val="00C165FB"/>
    <w:rsid w:val="00C173B3"/>
    <w:rsid w:val="00C203E1"/>
    <w:rsid w:val="00C20BE3"/>
    <w:rsid w:val="00C20E2A"/>
    <w:rsid w:val="00C2331F"/>
    <w:rsid w:val="00C2343F"/>
    <w:rsid w:val="00C23B5C"/>
    <w:rsid w:val="00C3016F"/>
    <w:rsid w:val="00C30392"/>
    <w:rsid w:val="00C304FD"/>
    <w:rsid w:val="00C308D0"/>
    <w:rsid w:val="00C31904"/>
    <w:rsid w:val="00C31922"/>
    <w:rsid w:val="00C32049"/>
    <w:rsid w:val="00C326EF"/>
    <w:rsid w:val="00C32EDF"/>
    <w:rsid w:val="00C34CE3"/>
    <w:rsid w:val="00C355BD"/>
    <w:rsid w:val="00C356A0"/>
    <w:rsid w:val="00C35947"/>
    <w:rsid w:val="00C3714F"/>
    <w:rsid w:val="00C377AA"/>
    <w:rsid w:val="00C37C3D"/>
    <w:rsid w:val="00C405FD"/>
    <w:rsid w:val="00C406F6"/>
    <w:rsid w:val="00C42573"/>
    <w:rsid w:val="00C43CD5"/>
    <w:rsid w:val="00C44A44"/>
    <w:rsid w:val="00C45C51"/>
    <w:rsid w:val="00C465DA"/>
    <w:rsid w:val="00C465F7"/>
    <w:rsid w:val="00C46EE1"/>
    <w:rsid w:val="00C5024A"/>
    <w:rsid w:val="00C5275B"/>
    <w:rsid w:val="00C52F46"/>
    <w:rsid w:val="00C55DC5"/>
    <w:rsid w:val="00C56D74"/>
    <w:rsid w:val="00C57107"/>
    <w:rsid w:val="00C60340"/>
    <w:rsid w:val="00C60AC4"/>
    <w:rsid w:val="00C60B43"/>
    <w:rsid w:val="00C60E9B"/>
    <w:rsid w:val="00C61B1A"/>
    <w:rsid w:val="00C62C2D"/>
    <w:rsid w:val="00C63A77"/>
    <w:rsid w:val="00C645FC"/>
    <w:rsid w:val="00C662AC"/>
    <w:rsid w:val="00C66721"/>
    <w:rsid w:val="00C6749B"/>
    <w:rsid w:val="00C7061C"/>
    <w:rsid w:val="00C707CB"/>
    <w:rsid w:val="00C72A38"/>
    <w:rsid w:val="00C73C95"/>
    <w:rsid w:val="00C74CE3"/>
    <w:rsid w:val="00C75487"/>
    <w:rsid w:val="00C75972"/>
    <w:rsid w:val="00C75BDB"/>
    <w:rsid w:val="00C75D4E"/>
    <w:rsid w:val="00C76377"/>
    <w:rsid w:val="00C77453"/>
    <w:rsid w:val="00C774EB"/>
    <w:rsid w:val="00C77D67"/>
    <w:rsid w:val="00C77D6F"/>
    <w:rsid w:val="00C77E4B"/>
    <w:rsid w:val="00C80088"/>
    <w:rsid w:val="00C800D9"/>
    <w:rsid w:val="00C80C07"/>
    <w:rsid w:val="00C814DE"/>
    <w:rsid w:val="00C81A98"/>
    <w:rsid w:val="00C82538"/>
    <w:rsid w:val="00C82B5E"/>
    <w:rsid w:val="00C8326F"/>
    <w:rsid w:val="00C8348B"/>
    <w:rsid w:val="00C8506E"/>
    <w:rsid w:val="00C85862"/>
    <w:rsid w:val="00C86E4A"/>
    <w:rsid w:val="00C87369"/>
    <w:rsid w:val="00C87DCC"/>
    <w:rsid w:val="00C9227C"/>
    <w:rsid w:val="00C93CEA"/>
    <w:rsid w:val="00C94FB1"/>
    <w:rsid w:val="00C95192"/>
    <w:rsid w:val="00C9544C"/>
    <w:rsid w:val="00C9557D"/>
    <w:rsid w:val="00C967C1"/>
    <w:rsid w:val="00C96843"/>
    <w:rsid w:val="00C97719"/>
    <w:rsid w:val="00C9775D"/>
    <w:rsid w:val="00C97AF4"/>
    <w:rsid w:val="00C97C4C"/>
    <w:rsid w:val="00CA0B46"/>
    <w:rsid w:val="00CA2740"/>
    <w:rsid w:val="00CA5328"/>
    <w:rsid w:val="00CA7192"/>
    <w:rsid w:val="00CA7234"/>
    <w:rsid w:val="00CA78CB"/>
    <w:rsid w:val="00CA7999"/>
    <w:rsid w:val="00CB081A"/>
    <w:rsid w:val="00CB0D5E"/>
    <w:rsid w:val="00CB1C94"/>
    <w:rsid w:val="00CB2612"/>
    <w:rsid w:val="00CB28C0"/>
    <w:rsid w:val="00CB2FE3"/>
    <w:rsid w:val="00CB3456"/>
    <w:rsid w:val="00CB44FB"/>
    <w:rsid w:val="00CB49DE"/>
    <w:rsid w:val="00CB620A"/>
    <w:rsid w:val="00CB712B"/>
    <w:rsid w:val="00CB7893"/>
    <w:rsid w:val="00CC12E6"/>
    <w:rsid w:val="00CC2E25"/>
    <w:rsid w:val="00CC3984"/>
    <w:rsid w:val="00CC3D62"/>
    <w:rsid w:val="00CC4EC5"/>
    <w:rsid w:val="00CC62A4"/>
    <w:rsid w:val="00CC70F3"/>
    <w:rsid w:val="00CC7C64"/>
    <w:rsid w:val="00CD0B47"/>
    <w:rsid w:val="00CD12BC"/>
    <w:rsid w:val="00CD146A"/>
    <w:rsid w:val="00CD22FE"/>
    <w:rsid w:val="00CD27CF"/>
    <w:rsid w:val="00CD523E"/>
    <w:rsid w:val="00CD5695"/>
    <w:rsid w:val="00CD5D0B"/>
    <w:rsid w:val="00CD6F88"/>
    <w:rsid w:val="00CE0BD1"/>
    <w:rsid w:val="00CE20FB"/>
    <w:rsid w:val="00CE2155"/>
    <w:rsid w:val="00CE2656"/>
    <w:rsid w:val="00CE27EB"/>
    <w:rsid w:val="00CE29D6"/>
    <w:rsid w:val="00CE3C49"/>
    <w:rsid w:val="00CE3E09"/>
    <w:rsid w:val="00CE46E5"/>
    <w:rsid w:val="00CE4978"/>
    <w:rsid w:val="00CE5610"/>
    <w:rsid w:val="00CF1946"/>
    <w:rsid w:val="00CF59BD"/>
    <w:rsid w:val="00CF5F1A"/>
    <w:rsid w:val="00D00D2B"/>
    <w:rsid w:val="00D010E8"/>
    <w:rsid w:val="00D025BC"/>
    <w:rsid w:val="00D02C04"/>
    <w:rsid w:val="00D0363D"/>
    <w:rsid w:val="00D05C06"/>
    <w:rsid w:val="00D05D5B"/>
    <w:rsid w:val="00D0774C"/>
    <w:rsid w:val="00D109EB"/>
    <w:rsid w:val="00D11087"/>
    <w:rsid w:val="00D11575"/>
    <w:rsid w:val="00D116E1"/>
    <w:rsid w:val="00D121EB"/>
    <w:rsid w:val="00D12217"/>
    <w:rsid w:val="00D124C5"/>
    <w:rsid w:val="00D12CA2"/>
    <w:rsid w:val="00D12CB6"/>
    <w:rsid w:val="00D131AD"/>
    <w:rsid w:val="00D138E8"/>
    <w:rsid w:val="00D13A8F"/>
    <w:rsid w:val="00D13D37"/>
    <w:rsid w:val="00D14494"/>
    <w:rsid w:val="00D14FA3"/>
    <w:rsid w:val="00D16E4A"/>
    <w:rsid w:val="00D20259"/>
    <w:rsid w:val="00D208BA"/>
    <w:rsid w:val="00D20DCB"/>
    <w:rsid w:val="00D20E5B"/>
    <w:rsid w:val="00D21668"/>
    <w:rsid w:val="00D216BC"/>
    <w:rsid w:val="00D223BF"/>
    <w:rsid w:val="00D22875"/>
    <w:rsid w:val="00D243AA"/>
    <w:rsid w:val="00D243E4"/>
    <w:rsid w:val="00D26838"/>
    <w:rsid w:val="00D26B23"/>
    <w:rsid w:val="00D26E9B"/>
    <w:rsid w:val="00D27CE0"/>
    <w:rsid w:val="00D27F5F"/>
    <w:rsid w:val="00D30FAC"/>
    <w:rsid w:val="00D32268"/>
    <w:rsid w:val="00D322C2"/>
    <w:rsid w:val="00D32F75"/>
    <w:rsid w:val="00D33374"/>
    <w:rsid w:val="00D345BA"/>
    <w:rsid w:val="00D34B09"/>
    <w:rsid w:val="00D40643"/>
    <w:rsid w:val="00D41C0C"/>
    <w:rsid w:val="00D41D04"/>
    <w:rsid w:val="00D42F8F"/>
    <w:rsid w:val="00D43166"/>
    <w:rsid w:val="00D43638"/>
    <w:rsid w:val="00D44AD9"/>
    <w:rsid w:val="00D45ADF"/>
    <w:rsid w:val="00D46C88"/>
    <w:rsid w:val="00D47B03"/>
    <w:rsid w:val="00D47B10"/>
    <w:rsid w:val="00D47C6E"/>
    <w:rsid w:val="00D47E25"/>
    <w:rsid w:val="00D5117C"/>
    <w:rsid w:val="00D54A5F"/>
    <w:rsid w:val="00D55336"/>
    <w:rsid w:val="00D55B40"/>
    <w:rsid w:val="00D55B93"/>
    <w:rsid w:val="00D5661F"/>
    <w:rsid w:val="00D56ADD"/>
    <w:rsid w:val="00D5767F"/>
    <w:rsid w:val="00D60EF7"/>
    <w:rsid w:val="00D613B9"/>
    <w:rsid w:val="00D632B3"/>
    <w:rsid w:val="00D63F9A"/>
    <w:rsid w:val="00D641C0"/>
    <w:rsid w:val="00D6524E"/>
    <w:rsid w:val="00D65AC6"/>
    <w:rsid w:val="00D671E6"/>
    <w:rsid w:val="00D67793"/>
    <w:rsid w:val="00D67C08"/>
    <w:rsid w:val="00D702D8"/>
    <w:rsid w:val="00D724FF"/>
    <w:rsid w:val="00D75299"/>
    <w:rsid w:val="00D75C07"/>
    <w:rsid w:val="00D7665A"/>
    <w:rsid w:val="00D772E6"/>
    <w:rsid w:val="00D77485"/>
    <w:rsid w:val="00D80461"/>
    <w:rsid w:val="00D80EDA"/>
    <w:rsid w:val="00D80F7E"/>
    <w:rsid w:val="00D812D4"/>
    <w:rsid w:val="00D813AD"/>
    <w:rsid w:val="00D82C23"/>
    <w:rsid w:val="00D8335C"/>
    <w:rsid w:val="00D83577"/>
    <w:rsid w:val="00D835FD"/>
    <w:rsid w:val="00D851B4"/>
    <w:rsid w:val="00D85A3C"/>
    <w:rsid w:val="00D85C09"/>
    <w:rsid w:val="00D87F9C"/>
    <w:rsid w:val="00D94BB8"/>
    <w:rsid w:val="00D95E82"/>
    <w:rsid w:val="00D96C94"/>
    <w:rsid w:val="00D97421"/>
    <w:rsid w:val="00DA07F1"/>
    <w:rsid w:val="00DA0D60"/>
    <w:rsid w:val="00DA2AD7"/>
    <w:rsid w:val="00DA2D0B"/>
    <w:rsid w:val="00DA403B"/>
    <w:rsid w:val="00DA4056"/>
    <w:rsid w:val="00DA4A7E"/>
    <w:rsid w:val="00DA4D9E"/>
    <w:rsid w:val="00DA634A"/>
    <w:rsid w:val="00DA77BE"/>
    <w:rsid w:val="00DB25E4"/>
    <w:rsid w:val="00DB265E"/>
    <w:rsid w:val="00DC0623"/>
    <w:rsid w:val="00DC1A83"/>
    <w:rsid w:val="00DC1BCF"/>
    <w:rsid w:val="00DC2195"/>
    <w:rsid w:val="00DC36A6"/>
    <w:rsid w:val="00DC6306"/>
    <w:rsid w:val="00DD06F4"/>
    <w:rsid w:val="00DD0FAA"/>
    <w:rsid w:val="00DD20D7"/>
    <w:rsid w:val="00DD2155"/>
    <w:rsid w:val="00DD2497"/>
    <w:rsid w:val="00DD2948"/>
    <w:rsid w:val="00DD3795"/>
    <w:rsid w:val="00DD4956"/>
    <w:rsid w:val="00DD500F"/>
    <w:rsid w:val="00DD6547"/>
    <w:rsid w:val="00DD6CA1"/>
    <w:rsid w:val="00DD6FC1"/>
    <w:rsid w:val="00DD7C48"/>
    <w:rsid w:val="00DD7D71"/>
    <w:rsid w:val="00DE16A1"/>
    <w:rsid w:val="00DE361A"/>
    <w:rsid w:val="00DE56D6"/>
    <w:rsid w:val="00DE5A9A"/>
    <w:rsid w:val="00DE74AD"/>
    <w:rsid w:val="00DF1690"/>
    <w:rsid w:val="00DF2167"/>
    <w:rsid w:val="00DF2346"/>
    <w:rsid w:val="00DF2639"/>
    <w:rsid w:val="00DF36D3"/>
    <w:rsid w:val="00DF3A15"/>
    <w:rsid w:val="00DF3ABC"/>
    <w:rsid w:val="00DF4D44"/>
    <w:rsid w:val="00DF53E4"/>
    <w:rsid w:val="00DF5511"/>
    <w:rsid w:val="00DF6A31"/>
    <w:rsid w:val="00DF70A5"/>
    <w:rsid w:val="00DF740C"/>
    <w:rsid w:val="00E009B4"/>
    <w:rsid w:val="00E020B9"/>
    <w:rsid w:val="00E02730"/>
    <w:rsid w:val="00E02B69"/>
    <w:rsid w:val="00E04630"/>
    <w:rsid w:val="00E05023"/>
    <w:rsid w:val="00E05775"/>
    <w:rsid w:val="00E0781E"/>
    <w:rsid w:val="00E10634"/>
    <w:rsid w:val="00E108DB"/>
    <w:rsid w:val="00E110C0"/>
    <w:rsid w:val="00E11CA7"/>
    <w:rsid w:val="00E12D04"/>
    <w:rsid w:val="00E140F7"/>
    <w:rsid w:val="00E14967"/>
    <w:rsid w:val="00E150E1"/>
    <w:rsid w:val="00E15ACD"/>
    <w:rsid w:val="00E16574"/>
    <w:rsid w:val="00E1669A"/>
    <w:rsid w:val="00E16866"/>
    <w:rsid w:val="00E16A42"/>
    <w:rsid w:val="00E17948"/>
    <w:rsid w:val="00E2136E"/>
    <w:rsid w:val="00E2229E"/>
    <w:rsid w:val="00E2274B"/>
    <w:rsid w:val="00E229F7"/>
    <w:rsid w:val="00E22BFC"/>
    <w:rsid w:val="00E23FCF"/>
    <w:rsid w:val="00E2545E"/>
    <w:rsid w:val="00E25AF8"/>
    <w:rsid w:val="00E27BE7"/>
    <w:rsid w:val="00E31392"/>
    <w:rsid w:val="00E314F7"/>
    <w:rsid w:val="00E31A6A"/>
    <w:rsid w:val="00E353D4"/>
    <w:rsid w:val="00E35618"/>
    <w:rsid w:val="00E36106"/>
    <w:rsid w:val="00E369DF"/>
    <w:rsid w:val="00E370A5"/>
    <w:rsid w:val="00E37865"/>
    <w:rsid w:val="00E41996"/>
    <w:rsid w:val="00E424CB"/>
    <w:rsid w:val="00E42888"/>
    <w:rsid w:val="00E444C5"/>
    <w:rsid w:val="00E44500"/>
    <w:rsid w:val="00E4503E"/>
    <w:rsid w:val="00E46082"/>
    <w:rsid w:val="00E468BC"/>
    <w:rsid w:val="00E46BDF"/>
    <w:rsid w:val="00E46EC2"/>
    <w:rsid w:val="00E4711C"/>
    <w:rsid w:val="00E47A26"/>
    <w:rsid w:val="00E526EF"/>
    <w:rsid w:val="00E53016"/>
    <w:rsid w:val="00E539CA"/>
    <w:rsid w:val="00E547DB"/>
    <w:rsid w:val="00E548FA"/>
    <w:rsid w:val="00E54E80"/>
    <w:rsid w:val="00E55562"/>
    <w:rsid w:val="00E555BF"/>
    <w:rsid w:val="00E56B36"/>
    <w:rsid w:val="00E571FE"/>
    <w:rsid w:val="00E57477"/>
    <w:rsid w:val="00E576F2"/>
    <w:rsid w:val="00E61949"/>
    <w:rsid w:val="00E631E2"/>
    <w:rsid w:val="00E63B48"/>
    <w:rsid w:val="00E654B4"/>
    <w:rsid w:val="00E65E6B"/>
    <w:rsid w:val="00E70DCE"/>
    <w:rsid w:val="00E714D0"/>
    <w:rsid w:val="00E727BC"/>
    <w:rsid w:val="00E73768"/>
    <w:rsid w:val="00E74B51"/>
    <w:rsid w:val="00E759CB"/>
    <w:rsid w:val="00E75E03"/>
    <w:rsid w:val="00E75EBC"/>
    <w:rsid w:val="00E76105"/>
    <w:rsid w:val="00E76FFD"/>
    <w:rsid w:val="00E77106"/>
    <w:rsid w:val="00E77317"/>
    <w:rsid w:val="00E77370"/>
    <w:rsid w:val="00E777D4"/>
    <w:rsid w:val="00E7793E"/>
    <w:rsid w:val="00E77B57"/>
    <w:rsid w:val="00E81915"/>
    <w:rsid w:val="00E82185"/>
    <w:rsid w:val="00E83BDB"/>
    <w:rsid w:val="00E846D8"/>
    <w:rsid w:val="00E84B57"/>
    <w:rsid w:val="00E85947"/>
    <w:rsid w:val="00E85D93"/>
    <w:rsid w:val="00E86E8B"/>
    <w:rsid w:val="00E86EF8"/>
    <w:rsid w:val="00E90193"/>
    <w:rsid w:val="00E9025F"/>
    <w:rsid w:val="00E91A1B"/>
    <w:rsid w:val="00E92156"/>
    <w:rsid w:val="00E9227A"/>
    <w:rsid w:val="00E923F4"/>
    <w:rsid w:val="00E92B54"/>
    <w:rsid w:val="00E94ED8"/>
    <w:rsid w:val="00E9792E"/>
    <w:rsid w:val="00E97C98"/>
    <w:rsid w:val="00EA0192"/>
    <w:rsid w:val="00EA0780"/>
    <w:rsid w:val="00EA0D84"/>
    <w:rsid w:val="00EA260B"/>
    <w:rsid w:val="00EA446A"/>
    <w:rsid w:val="00EA615B"/>
    <w:rsid w:val="00EA7DC1"/>
    <w:rsid w:val="00EB0C60"/>
    <w:rsid w:val="00EB2075"/>
    <w:rsid w:val="00EB5BA2"/>
    <w:rsid w:val="00EB5C28"/>
    <w:rsid w:val="00EB5D4C"/>
    <w:rsid w:val="00EC0A0C"/>
    <w:rsid w:val="00EC0A3E"/>
    <w:rsid w:val="00EC1316"/>
    <w:rsid w:val="00EC1758"/>
    <w:rsid w:val="00EC1B73"/>
    <w:rsid w:val="00EC2E0E"/>
    <w:rsid w:val="00EC469E"/>
    <w:rsid w:val="00EC549B"/>
    <w:rsid w:val="00EC56DC"/>
    <w:rsid w:val="00EC6405"/>
    <w:rsid w:val="00EC64CB"/>
    <w:rsid w:val="00EC6B8A"/>
    <w:rsid w:val="00EC7000"/>
    <w:rsid w:val="00ED0DDD"/>
    <w:rsid w:val="00ED1270"/>
    <w:rsid w:val="00ED2038"/>
    <w:rsid w:val="00ED20D4"/>
    <w:rsid w:val="00ED25AF"/>
    <w:rsid w:val="00ED34A4"/>
    <w:rsid w:val="00ED4C34"/>
    <w:rsid w:val="00ED6B36"/>
    <w:rsid w:val="00ED6F33"/>
    <w:rsid w:val="00ED714F"/>
    <w:rsid w:val="00EE1B97"/>
    <w:rsid w:val="00EE2508"/>
    <w:rsid w:val="00EE25E9"/>
    <w:rsid w:val="00EE3605"/>
    <w:rsid w:val="00EE3924"/>
    <w:rsid w:val="00EE3AFB"/>
    <w:rsid w:val="00EE4B0F"/>
    <w:rsid w:val="00EF0D19"/>
    <w:rsid w:val="00EF1577"/>
    <w:rsid w:val="00EF21E9"/>
    <w:rsid w:val="00EF2938"/>
    <w:rsid w:val="00EF2A9F"/>
    <w:rsid w:val="00EF2AC4"/>
    <w:rsid w:val="00EF4C8F"/>
    <w:rsid w:val="00EF64A3"/>
    <w:rsid w:val="00EF6AA9"/>
    <w:rsid w:val="00EF6BD4"/>
    <w:rsid w:val="00EF7373"/>
    <w:rsid w:val="00EF7A37"/>
    <w:rsid w:val="00F00320"/>
    <w:rsid w:val="00F00CB9"/>
    <w:rsid w:val="00F0144D"/>
    <w:rsid w:val="00F0206D"/>
    <w:rsid w:val="00F022FD"/>
    <w:rsid w:val="00F027B1"/>
    <w:rsid w:val="00F03B31"/>
    <w:rsid w:val="00F040E3"/>
    <w:rsid w:val="00F052B4"/>
    <w:rsid w:val="00F05364"/>
    <w:rsid w:val="00F05571"/>
    <w:rsid w:val="00F0586A"/>
    <w:rsid w:val="00F05C18"/>
    <w:rsid w:val="00F060C1"/>
    <w:rsid w:val="00F06994"/>
    <w:rsid w:val="00F07213"/>
    <w:rsid w:val="00F07655"/>
    <w:rsid w:val="00F07A6F"/>
    <w:rsid w:val="00F07B66"/>
    <w:rsid w:val="00F101AA"/>
    <w:rsid w:val="00F10749"/>
    <w:rsid w:val="00F10847"/>
    <w:rsid w:val="00F11729"/>
    <w:rsid w:val="00F118F7"/>
    <w:rsid w:val="00F129F5"/>
    <w:rsid w:val="00F157DD"/>
    <w:rsid w:val="00F15F90"/>
    <w:rsid w:val="00F1741D"/>
    <w:rsid w:val="00F174E3"/>
    <w:rsid w:val="00F20D02"/>
    <w:rsid w:val="00F21465"/>
    <w:rsid w:val="00F21EFC"/>
    <w:rsid w:val="00F22796"/>
    <w:rsid w:val="00F24020"/>
    <w:rsid w:val="00F25183"/>
    <w:rsid w:val="00F25519"/>
    <w:rsid w:val="00F25E79"/>
    <w:rsid w:val="00F26757"/>
    <w:rsid w:val="00F30D37"/>
    <w:rsid w:val="00F30D87"/>
    <w:rsid w:val="00F31539"/>
    <w:rsid w:val="00F315E3"/>
    <w:rsid w:val="00F36887"/>
    <w:rsid w:val="00F37FF3"/>
    <w:rsid w:val="00F4052C"/>
    <w:rsid w:val="00F41E9C"/>
    <w:rsid w:val="00F42D04"/>
    <w:rsid w:val="00F4329D"/>
    <w:rsid w:val="00F43E27"/>
    <w:rsid w:val="00F43F97"/>
    <w:rsid w:val="00F448E1"/>
    <w:rsid w:val="00F45B04"/>
    <w:rsid w:val="00F45DDC"/>
    <w:rsid w:val="00F46067"/>
    <w:rsid w:val="00F46444"/>
    <w:rsid w:val="00F46E30"/>
    <w:rsid w:val="00F47168"/>
    <w:rsid w:val="00F476B5"/>
    <w:rsid w:val="00F50B09"/>
    <w:rsid w:val="00F50E3D"/>
    <w:rsid w:val="00F5134C"/>
    <w:rsid w:val="00F51B78"/>
    <w:rsid w:val="00F525C1"/>
    <w:rsid w:val="00F52CFD"/>
    <w:rsid w:val="00F52EF5"/>
    <w:rsid w:val="00F536B0"/>
    <w:rsid w:val="00F53845"/>
    <w:rsid w:val="00F55B89"/>
    <w:rsid w:val="00F55F5D"/>
    <w:rsid w:val="00F56674"/>
    <w:rsid w:val="00F5667B"/>
    <w:rsid w:val="00F5681D"/>
    <w:rsid w:val="00F56FFD"/>
    <w:rsid w:val="00F6054E"/>
    <w:rsid w:val="00F6065C"/>
    <w:rsid w:val="00F61EB1"/>
    <w:rsid w:val="00F62C8B"/>
    <w:rsid w:val="00F63AA5"/>
    <w:rsid w:val="00F63F47"/>
    <w:rsid w:val="00F649E3"/>
    <w:rsid w:val="00F64E8F"/>
    <w:rsid w:val="00F65FD0"/>
    <w:rsid w:val="00F669C9"/>
    <w:rsid w:val="00F66BFF"/>
    <w:rsid w:val="00F70342"/>
    <w:rsid w:val="00F70F89"/>
    <w:rsid w:val="00F715B4"/>
    <w:rsid w:val="00F72115"/>
    <w:rsid w:val="00F73693"/>
    <w:rsid w:val="00F743F4"/>
    <w:rsid w:val="00F7568D"/>
    <w:rsid w:val="00F75FB0"/>
    <w:rsid w:val="00F771F8"/>
    <w:rsid w:val="00F802D4"/>
    <w:rsid w:val="00F80941"/>
    <w:rsid w:val="00F80D9E"/>
    <w:rsid w:val="00F8262C"/>
    <w:rsid w:val="00F84FB3"/>
    <w:rsid w:val="00F85F9E"/>
    <w:rsid w:val="00F901CD"/>
    <w:rsid w:val="00F91982"/>
    <w:rsid w:val="00F91A23"/>
    <w:rsid w:val="00F91C24"/>
    <w:rsid w:val="00F91C97"/>
    <w:rsid w:val="00F91F23"/>
    <w:rsid w:val="00F92333"/>
    <w:rsid w:val="00F92C84"/>
    <w:rsid w:val="00F9305A"/>
    <w:rsid w:val="00F93DCA"/>
    <w:rsid w:val="00F94B1B"/>
    <w:rsid w:val="00F95C8B"/>
    <w:rsid w:val="00F96FE6"/>
    <w:rsid w:val="00F96FF5"/>
    <w:rsid w:val="00F9725D"/>
    <w:rsid w:val="00F973F5"/>
    <w:rsid w:val="00FA1BC5"/>
    <w:rsid w:val="00FA2DA2"/>
    <w:rsid w:val="00FA311A"/>
    <w:rsid w:val="00FA42EC"/>
    <w:rsid w:val="00FA4700"/>
    <w:rsid w:val="00FA5F30"/>
    <w:rsid w:val="00FA732D"/>
    <w:rsid w:val="00FB06FA"/>
    <w:rsid w:val="00FB0D14"/>
    <w:rsid w:val="00FB1468"/>
    <w:rsid w:val="00FB16A8"/>
    <w:rsid w:val="00FB1F0A"/>
    <w:rsid w:val="00FB2815"/>
    <w:rsid w:val="00FB340C"/>
    <w:rsid w:val="00FB3A29"/>
    <w:rsid w:val="00FB3E43"/>
    <w:rsid w:val="00FB48BF"/>
    <w:rsid w:val="00FB53C6"/>
    <w:rsid w:val="00FB5587"/>
    <w:rsid w:val="00FB6012"/>
    <w:rsid w:val="00FC05AA"/>
    <w:rsid w:val="00FC0DF4"/>
    <w:rsid w:val="00FC1053"/>
    <w:rsid w:val="00FC1AAD"/>
    <w:rsid w:val="00FC5443"/>
    <w:rsid w:val="00FC562E"/>
    <w:rsid w:val="00FC6099"/>
    <w:rsid w:val="00FC6662"/>
    <w:rsid w:val="00FC6B07"/>
    <w:rsid w:val="00FC6CF0"/>
    <w:rsid w:val="00FC74CB"/>
    <w:rsid w:val="00FC7EA1"/>
    <w:rsid w:val="00FD4665"/>
    <w:rsid w:val="00FD4FB9"/>
    <w:rsid w:val="00FD5811"/>
    <w:rsid w:val="00FD66EB"/>
    <w:rsid w:val="00FD686D"/>
    <w:rsid w:val="00FD7B83"/>
    <w:rsid w:val="00FE0052"/>
    <w:rsid w:val="00FE00B7"/>
    <w:rsid w:val="00FE01BF"/>
    <w:rsid w:val="00FE0FE8"/>
    <w:rsid w:val="00FE235F"/>
    <w:rsid w:val="00FE2E8B"/>
    <w:rsid w:val="00FE31F1"/>
    <w:rsid w:val="00FE3863"/>
    <w:rsid w:val="00FE3956"/>
    <w:rsid w:val="00FE4127"/>
    <w:rsid w:val="00FE46E2"/>
    <w:rsid w:val="00FE6119"/>
    <w:rsid w:val="00FE69B9"/>
    <w:rsid w:val="00FE72F8"/>
    <w:rsid w:val="00FE77F4"/>
    <w:rsid w:val="00FF13E8"/>
    <w:rsid w:val="00FF2491"/>
    <w:rsid w:val="00FF4147"/>
    <w:rsid w:val="00FF48C3"/>
    <w:rsid w:val="00FF5243"/>
    <w:rsid w:val="00FF5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030CE"/>
  <w15:docId w15:val="{70F10973-6DB5-4302-B295-9412F455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paragraph" w:customStyle="1" w:styleId="RSCH01PaperTitle">
    <w:name w:val="RSC H01 Paper Title"/>
    <w:basedOn w:val="Normal"/>
    <w:next w:val="Normal"/>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Normal"/>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Normal"/>
    <w:link w:val="RSCB01ARTAbstractChar"/>
    <w:qFormat/>
    <w:rsid w:val="00FA2DA2"/>
    <w:pPr>
      <w:spacing w:line="240" w:lineRule="exact"/>
      <w:jc w:val="both"/>
    </w:pPr>
    <w:rPr>
      <w:noProof/>
      <w:sz w:val="16"/>
      <w:lang w:eastAsia="en-GB"/>
    </w:rPr>
  </w:style>
  <w:style w:type="table" w:styleId="TableGrid">
    <w:name w:val="Table Grid"/>
    <w:basedOn w:val="TableNormal"/>
    <w:uiPriority w:val="3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Normal"/>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DefaultParagraphFont"/>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Normal"/>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Normal"/>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Normal"/>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Normal"/>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DefaultParagraphFont"/>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DefaultParagraphFont"/>
    <w:link w:val="RSCF02FootnotestoTitleAuthors"/>
    <w:rsid w:val="006556AC"/>
    <w:rPr>
      <w:rFonts w:cs="Times New Roman"/>
      <w:w w:val="105"/>
      <w:sz w:val="14"/>
      <w:szCs w:val="14"/>
    </w:rPr>
  </w:style>
  <w:style w:type="paragraph" w:styleId="NoSpacing">
    <w:name w:val="No Spacing"/>
    <w:uiPriority w:val="1"/>
    <w:rsid w:val="00272D6F"/>
    <w:pPr>
      <w:spacing w:after="0" w:line="240" w:lineRule="auto"/>
    </w:pPr>
  </w:style>
  <w:style w:type="character" w:customStyle="1" w:styleId="RSCR02ReferencesChar">
    <w:name w:val="RSC R02 References Char"/>
    <w:basedOn w:val="DefaultParagraphFont"/>
    <w:link w:val="RSCR02References"/>
    <w:rsid w:val="00CF5F1A"/>
    <w:rPr>
      <w:rFonts w:cs="Times New Roman"/>
      <w:w w:val="105"/>
      <w:sz w:val="18"/>
      <w:szCs w:val="18"/>
    </w:rPr>
  </w:style>
  <w:style w:type="paragraph" w:customStyle="1" w:styleId="RSCB04AHeadingSection">
    <w:name w:val="RSC B04 A Heading (Section)"/>
    <w:basedOn w:val="Normal"/>
    <w:link w:val="RSCB04AHeadingSectionChar"/>
    <w:qFormat/>
    <w:rsid w:val="00EF6BD4"/>
    <w:pPr>
      <w:spacing w:before="400" w:after="80" w:line="240" w:lineRule="auto"/>
    </w:pPr>
    <w:rPr>
      <w:b/>
      <w:sz w:val="24"/>
    </w:rPr>
  </w:style>
  <w:style w:type="character" w:customStyle="1" w:styleId="RSCH01PaperTitleChar">
    <w:name w:val="RSC H01 Paper Title Char"/>
    <w:basedOn w:val="DefaultParagraphFont"/>
    <w:link w:val="RSCH01PaperTitle"/>
    <w:rsid w:val="00C32EDF"/>
    <w:rPr>
      <w:rFonts w:cs="Times New Roman"/>
      <w:b/>
      <w:sz w:val="29"/>
      <w:szCs w:val="32"/>
    </w:rPr>
  </w:style>
  <w:style w:type="character" w:customStyle="1" w:styleId="RSCH02PaperAuthorsandBylineChar">
    <w:name w:val="RSC H02 Paper Authors and Byline Char"/>
    <w:basedOn w:val="DefaultParagraphFont"/>
    <w:link w:val="RSCH02PaperAuthorsandByline"/>
    <w:rsid w:val="001633D9"/>
    <w:rPr>
      <w:rFonts w:cs="Times New Roman"/>
      <w:sz w:val="20"/>
    </w:rPr>
  </w:style>
  <w:style w:type="character" w:customStyle="1" w:styleId="RSCB01ARTAbstractChar">
    <w:name w:val="RSC B01 ART Abstract Char"/>
    <w:basedOn w:val="DefaultParagraphFont"/>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DefaultParagraphFont"/>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DefaultParagraphFont"/>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DefaultParagraphFont"/>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DefaultParagraphFont"/>
    <w:link w:val="RSCI03FigureSchemeChartUncaptioned"/>
    <w:rsid w:val="006556AC"/>
    <w:rPr>
      <w:rFonts w:cs="Times New Roman"/>
      <w:sz w:val="16"/>
      <w:szCs w:val="16"/>
    </w:rPr>
  </w:style>
  <w:style w:type="character" w:customStyle="1" w:styleId="RSCB03MathematicsGreeketcChar">
    <w:name w:val="RSC B03 Mathematics/Greek etc Char"/>
    <w:basedOn w:val="DefaultParagraphFont"/>
    <w:link w:val="RSCB03MathematicsGreeketc"/>
    <w:rsid w:val="007A37D8"/>
    <w:rPr>
      <w:rFonts w:ascii="Times New Roman" w:hAnsi="Times New Roman"/>
      <w:sz w:val="18"/>
    </w:rPr>
  </w:style>
  <w:style w:type="paragraph" w:customStyle="1" w:styleId="RSCT03TableBody">
    <w:name w:val="RSC T03 Table Body"/>
    <w:basedOn w:val="Normal"/>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DefaultParagraphFont"/>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Normal"/>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DefaultParagraphFont"/>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DefaultParagraphFont"/>
    <w:link w:val="RSCT04TableFootnotewithbottombar"/>
    <w:rsid w:val="006556AC"/>
    <w:rPr>
      <w:rFonts w:eastAsia="Times New Roman" w:cs="Times New Roman"/>
      <w:sz w:val="15"/>
      <w:szCs w:val="20"/>
      <w:lang w:eastAsia="en-GB"/>
    </w:rPr>
  </w:style>
  <w:style w:type="character" w:styleId="Hyperlink">
    <w:name w:val="Hyperlink"/>
    <w:basedOn w:val="DefaultParagraphFont"/>
    <w:uiPriority w:val="99"/>
    <w:unhideWhenUsed/>
    <w:rsid w:val="005037CD"/>
    <w:rPr>
      <w:color w:val="0000FF" w:themeColor="hyperlink"/>
      <w:u w:val="single"/>
    </w:rPr>
  </w:style>
  <w:style w:type="paragraph" w:styleId="ListParagraph">
    <w:name w:val="List Paragraph"/>
    <w:basedOn w:val="Normal"/>
    <w:uiPriority w:val="34"/>
    <w:qFormat/>
    <w:rsid w:val="00F15F90"/>
    <w:pPr>
      <w:ind w:left="720"/>
      <w:contextualSpacing/>
    </w:pPr>
  </w:style>
  <w:style w:type="paragraph" w:styleId="Revision">
    <w:name w:val="Revision"/>
    <w:hidden/>
    <w:uiPriority w:val="99"/>
    <w:semiHidden/>
    <w:rsid w:val="000D5891"/>
    <w:pPr>
      <w:spacing w:after="0" w:line="240" w:lineRule="auto"/>
    </w:p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DefaultParagraphFont"/>
    <w:link w:val="RSCI04CaptiontoFigureSchemeChart"/>
    <w:rsid w:val="006556AC"/>
    <w:rPr>
      <w:bCs/>
      <w:sz w:val="14"/>
      <w:szCs w:val="18"/>
    </w:rPr>
  </w:style>
  <w:style w:type="paragraph" w:customStyle="1" w:styleId="RSCM01ReceivedAccepted">
    <w:name w:val="RSC M01 Received/Accepted"/>
    <w:basedOn w:val="Normal"/>
    <w:link w:val="RSCM01ReceivedAcceptedChar"/>
    <w:qFormat/>
    <w:rsid w:val="004C531E"/>
    <w:pPr>
      <w:spacing w:before="960" w:after="0" w:line="180" w:lineRule="exact"/>
      <w:contextualSpacing/>
    </w:pPr>
    <w:rPr>
      <w:rFonts w:eastAsiaTheme="minorEastAsia"/>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Normal"/>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DefaultParagraphFont"/>
    <w:link w:val="RSCM01ReceivedAccepted"/>
    <w:rsid w:val="004C531E"/>
    <w:rPr>
      <w:rFonts w:eastAsiaTheme="minorEastAsia"/>
      <w:noProof/>
      <w:sz w:val="14"/>
      <w:szCs w:val="14"/>
      <w:lang w:eastAsia="en-GB"/>
    </w:rPr>
  </w:style>
  <w:style w:type="paragraph" w:customStyle="1" w:styleId="RSCM03Website">
    <w:name w:val="RSC M03 Website"/>
    <w:basedOn w:val="Normal"/>
    <w:link w:val="RSCM03WebsiteChar"/>
    <w:qFormat/>
    <w:rsid w:val="004C531E"/>
    <w:pPr>
      <w:spacing w:line="400" w:lineRule="exact"/>
    </w:pPr>
    <w:rPr>
      <w:b/>
      <w:sz w:val="14"/>
      <w:szCs w:val="14"/>
    </w:rPr>
  </w:style>
  <w:style w:type="character" w:customStyle="1" w:styleId="RSCM02DOIChar">
    <w:name w:val="RSC M02 DOI Char"/>
    <w:basedOn w:val="DefaultParagraphFont"/>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DefaultParagraphFont"/>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DefaultParagraphFont"/>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DefaultParagraphFont"/>
    <w:link w:val="RSCB07BHeadingSub-Section-standalone"/>
    <w:rsid w:val="00EF6BD4"/>
    <w:rPr>
      <w:b/>
      <w:sz w:val="18"/>
    </w:rPr>
  </w:style>
  <w:style w:type="character" w:customStyle="1" w:styleId="RSCB08CHeadingIn-lineChar">
    <w:name w:val="RSC B08 C Heading (In-line) Char"/>
    <w:basedOn w:val="DefaultParagraphFont"/>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Normal"/>
    <w:next w:val="Normal"/>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Normal"/>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FollowedHyperlink">
    <w:name w:val="FollowedHyperlink"/>
    <w:basedOn w:val="DefaultParagraphFont"/>
    <w:uiPriority w:val="99"/>
    <w:semiHidden/>
    <w:unhideWhenUsed/>
    <w:rsid w:val="0024022C"/>
    <w:rPr>
      <w:color w:val="800080" w:themeColor="followedHyperlink"/>
      <w:u w:val="single"/>
    </w:rPr>
  </w:style>
  <w:style w:type="character" w:styleId="CommentReference">
    <w:name w:val="annotation reference"/>
    <w:basedOn w:val="DefaultParagraphFont"/>
    <w:uiPriority w:val="99"/>
    <w:semiHidden/>
    <w:unhideWhenUsed/>
    <w:rsid w:val="003D37BC"/>
    <w:rPr>
      <w:sz w:val="16"/>
      <w:szCs w:val="16"/>
    </w:rPr>
  </w:style>
  <w:style w:type="paragraph" w:styleId="CommentText">
    <w:name w:val="annotation text"/>
    <w:basedOn w:val="Normal"/>
    <w:link w:val="CommentTextChar"/>
    <w:uiPriority w:val="99"/>
    <w:unhideWhenUsed/>
    <w:rsid w:val="003D37BC"/>
    <w:pPr>
      <w:spacing w:line="240" w:lineRule="auto"/>
    </w:pPr>
    <w:rPr>
      <w:sz w:val="20"/>
      <w:szCs w:val="20"/>
    </w:rPr>
  </w:style>
  <w:style w:type="character" w:customStyle="1" w:styleId="CommentTextChar">
    <w:name w:val="Comment Text Char"/>
    <w:basedOn w:val="DefaultParagraphFont"/>
    <w:link w:val="CommentText"/>
    <w:uiPriority w:val="99"/>
    <w:rsid w:val="003D37BC"/>
    <w:rPr>
      <w:sz w:val="20"/>
      <w:szCs w:val="20"/>
    </w:rPr>
  </w:style>
  <w:style w:type="paragraph" w:styleId="CommentSubject">
    <w:name w:val="annotation subject"/>
    <w:basedOn w:val="CommentText"/>
    <w:next w:val="CommentText"/>
    <w:link w:val="CommentSubjectChar"/>
    <w:uiPriority w:val="99"/>
    <w:semiHidden/>
    <w:unhideWhenUsed/>
    <w:rsid w:val="003D37BC"/>
    <w:rPr>
      <w:b/>
      <w:bCs/>
    </w:rPr>
  </w:style>
  <w:style w:type="character" w:customStyle="1" w:styleId="CommentSubjectChar">
    <w:name w:val="Comment Subject Char"/>
    <w:basedOn w:val="CommentTextChar"/>
    <w:link w:val="CommentSubject"/>
    <w:uiPriority w:val="99"/>
    <w:semiHidden/>
    <w:rsid w:val="003D37BC"/>
    <w:rPr>
      <w:b/>
      <w:bCs/>
      <w:sz w:val="20"/>
      <w:szCs w:val="20"/>
    </w:rPr>
  </w:style>
  <w:style w:type="table" w:customStyle="1" w:styleId="TableGrid1">
    <w:name w:val="Table Grid1"/>
    <w:basedOn w:val="TableNormal"/>
    <w:next w:val="TableGrid"/>
    <w:uiPriority w:val="39"/>
    <w:rsid w:val="002A7083"/>
    <w:pPr>
      <w:spacing w:after="0" w:line="24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0138F"/>
    <w:pPr>
      <w:spacing w:after="0" w:line="240" w:lineRule="auto"/>
      <w:jc w:val="both"/>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5099C"/>
    <w:rPr>
      <w:color w:val="605E5C"/>
      <w:shd w:val="clear" w:color="auto" w:fill="E1DFDD"/>
    </w:rPr>
  </w:style>
  <w:style w:type="character" w:styleId="PlaceholderText">
    <w:name w:val="Placeholder Text"/>
    <w:basedOn w:val="DefaultParagraphFont"/>
    <w:uiPriority w:val="99"/>
    <w:semiHidden/>
    <w:rsid w:val="00EC1316"/>
    <w:rPr>
      <w:color w:val="808080"/>
    </w:rPr>
  </w:style>
  <w:style w:type="paragraph" w:customStyle="1" w:styleId="xmsonormal">
    <w:name w:val="x_msonormal"/>
    <w:basedOn w:val="Normal"/>
    <w:rsid w:val="009B75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9B75B7"/>
  </w:style>
  <w:style w:type="paragraph" w:customStyle="1" w:styleId="EndNoteBibliographyTitle">
    <w:name w:val="EndNote Bibliography Title"/>
    <w:basedOn w:val="Normal"/>
    <w:link w:val="EndNoteBibliographyTitleChar"/>
    <w:rsid w:val="00B74B9C"/>
    <w:pPr>
      <w:spacing w:after="0"/>
      <w:jc w:val="center"/>
    </w:pPr>
    <w:rPr>
      <w:rFonts w:ascii="Calibri" w:hAnsi="Calibri" w:cs="Calibri"/>
      <w:noProof/>
      <w:sz w:val="18"/>
      <w:lang w:val="en-US"/>
    </w:rPr>
  </w:style>
  <w:style w:type="character" w:customStyle="1" w:styleId="EndNoteBibliographyTitleChar">
    <w:name w:val="EndNote Bibliography Title Char"/>
    <w:basedOn w:val="RSCB02ArticleTextChar"/>
    <w:link w:val="EndNoteBibliographyTitle"/>
    <w:rsid w:val="00B74B9C"/>
    <w:rPr>
      <w:rFonts w:ascii="Calibri" w:hAnsi="Calibri" w:cs="Calibri"/>
      <w:noProof/>
      <w:w w:val="108"/>
      <w:sz w:val="18"/>
      <w:szCs w:val="18"/>
      <w:lang w:val="en-US"/>
    </w:rPr>
  </w:style>
  <w:style w:type="paragraph" w:customStyle="1" w:styleId="EndNoteBibliography">
    <w:name w:val="EndNote Bibliography"/>
    <w:basedOn w:val="Normal"/>
    <w:link w:val="EndNoteBibliographyChar"/>
    <w:rsid w:val="00B74B9C"/>
    <w:pPr>
      <w:spacing w:line="240" w:lineRule="auto"/>
      <w:jc w:val="both"/>
    </w:pPr>
    <w:rPr>
      <w:rFonts w:ascii="Calibri" w:hAnsi="Calibri" w:cs="Calibri"/>
      <w:noProof/>
      <w:sz w:val="18"/>
      <w:lang w:val="en-US"/>
    </w:rPr>
  </w:style>
  <w:style w:type="character" w:customStyle="1" w:styleId="EndNoteBibliographyChar">
    <w:name w:val="EndNote Bibliography Char"/>
    <w:basedOn w:val="RSCB02ArticleTextChar"/>
    <w:link w:val="EndNoteBibliography"/>
    <w:rsid w:val="00B74B9C"/>
    <w:rPr>
      <w:rFonts w:ascii="Calibri" w:hAnsi="Calibri" w:cs="Calibri"/>
      <w:noProof/>
      <w:w w:val="108"/>
      <w:sz w:val="18"/>
      <w:szCs w:val="18"/>
      <w:lang w:val="en-US"/>
    </w:rPr>
  </w:style>
  <w:style w:type="character" w:customStyle="1" w:styleId="st">
    <w:name w:val="st"/>
    <w:basedOn w:val="DefaultParagraphFont"/>
    <w:rsid w:val="00550525"/>
  </w:style>
  <w:style w:type="character" w:customStyle="1" w:styleId="topic-highlight">
    <w:name w:val="topic-highlight"/>
    <w:basedOn w:val="DefaultParagraphFont"/>
    <w:rsid w:val="00F5667B"/>
  </w:style>
  <w:style w:type="character" w:customStyle="1" w:styleId="math">
    <w:name w:val="math"/>
    <w:basedOn w:val="DefaultParagraphFont"/>
    <w:rsid w:val="00F5667B"/>
  </w:style>
  <w:style w:type="character" w:styleId="Emphasis">
    <w:name w:val="Emphasis"/>
    <w:basedOn w:val="DefaultParagraphFont"/>
    <w:uiPriority w:val="20"/>
    <w:qFormat/>
    <w:rsid w:val="00F5667B"/>
    <w:rPr>
      <w:i/>
      <w:iCs/>
    </w:rPr>
  </w:style>
  <w:style w:type="paragraph" w:customStyle="1" w:styleId="closewindow">
    <w:name w:val="closewindow"/>
    <w:basedOn w:val="Normal"/>
    <w:rsid w:val="00AD4A8E"/>
    <w:pPr>
      <w:spacing w:before="100" w:beforeAutospacing="1" w:after="0" w:line="240" w:lineRule="auto"/>
      <w:ind w:right="60"/>
    </w:pPr>
    <w:rPr>
      <w:rFonts w:ascii="Times New Roman" w:eastAsia="Times New Roman" w:hAnsi="Times New Roman" w:cs="Times New Roman"/>
      <w:sz w:val="24"/>
      <w:szCs w:val="24"/>
      <w:lang w:eastAsia="en-GB"/>
    </w:rPr>
  </w:style>
  <w:style w:type="paragraph" w:customStyle="1" w:styleId="overlayjcrtext">
    <w:name w:val="overlayjcrtext"/>
    <w:basedOn w:val="Normal"/>
    <w:rsid w:val="00AD4A8E"/>
    <w:pPr>
      <w:spacing w:before="100" w:beforeAutospacing="1" w:after="0" w:line="240" w:lineRule="auto"/>
      <w:ind w:right="60"/>
    </w:pPr>
    <w:rPr>
      <w:rFonts w:ascii="Times New Roman" w:eastAsia="Times New Roman" w:hAnsi="Times New Roman" w:cs="Times New Roman"/>
      <w:sz w:val="24"/>
      <w:szCs w:val="24"/>
      <w:lang w:eastAsia="en-GB"/>
    </w:rPr>
  </w:style>
  <w:style w:type="paragraph" w:customStyle="1" w:styleId="sourcetitle">
    <w:name w:val="sourcetitle"/>
    <w:basedOn w:val="Normal"/>
    <w:rsid w:val="00AD4A8E"/>
    <w:pPr>
      <w:spacing w:after="0" w:line="240" w:lineRule="auto"/>
    </w:pPr>
    <w:rPr>
      <w:rFonts w:ascii="Times New Roman" w:eastAsia="Times New Roman" w:hAnsi="Times New Roman" w:cs="Times New Roman"/>
      <w:b/>
      <w:bCs/>
      <w:sz w:val="24"/>
      <w:szCs w:val="24"/>
      <w:lang w:eastAsia="en-GB"/>
    </w:rPr>
  </w:style>
  <w:style w:type="paragraph" w:customStyle="1" w:styleId="frfield">
    <w:name w:val="fr_field"/>
    <w:basedOn w:val="Normal"/>
    <w:rsid w:val="00AD4A8E"/>
    <w:pPr>
      <w:spacing w:before="100" w:beforeAutospacing="1" w:after="0" w:line="240" w:lineRule="auto"/>
      <w:ind w:right="60"/>
    </w:pPr>
    <w:rPr>
      <w:rFonts w:ascii="Times New Roman" w:eastAsia="Times New Roman" w:hAnsi="Times New Roman" w:cs="Times New Roman"/>
      <w:sz w:val="24"/>
      <w:szCs w:val="24"/>
      <w:lang w:eastAsia="en-GB"/>
    </w:rPr>
  </w:style>
  <w:style w:type="character" w:customStyle="1" w:styleId="frlabel1">
    <w:name w:val="fr_label1"/>
    <w:basedOn w:val="DefaultParagraphFont"/>
    <w:rsid w:val="00AD4A8E"/>
  </w:style>
  <w:style w:type="character" w:customStyle="1" w:styleId="regmark1">
    <w:name w:val="regmark1"/>
    <w:basedOn w:val="DefaultParagraphFont"/>
    <w:rsid w:val="00AD4A8E"/>
    <w:rPr>
      <w:rFonts w:ascii="Arial" w:hAnsi="Arial" w:cs="Arial" w:hint="default"/>
      <w:sz w:val="34"/>
      <w:szCs w:val="34"/>
    </w:rPr>
  </w:style>
  <w:style w:type="paragraph" w:customStyle="1" w:styleId="frfield3">
    <w:name w:val="fr_field3"/>
    <w:basedOn w:val="Normal"/>
    <w:rsid w:val="00AD4A8E"/>
    <w:pPr>
      <w:spacing w:before="100" w:beforeAutospacing="1" w:after="0" w:line="240" w:lineRule="auto"/>
      <w:ind w:right="60"/>
    </w:pPr>
    <w:rPr>
      <w:rFonts w:ascii="Times New Roman" w:eastAsia="Times New Roman" w:hAnsi="Times New Roman" w:cs="Times New Roman"/>
      <w:sz w:val="24"/>
      <w:szCs w:val="24"/>
      <w:lang w:eastAsia="en-GB"/>
    </w:rPr>
  </w:style>
  <w:style w:type="character" w:customStyle="1" w:styleId="frlabel4">
    <w:name w:val="fr_label4"/>
    <w:basedOn w:val="DefaultParagraphFont"/>
    <w:rsid w:val="00AD4A8E"/>
  </w:style>
  <w:style w:type="character" w:customStyle="1" w:styleId="hithilite3">
    <w:name w:val="hithilite3"/>
    <w:basedOn w:val="DefaultParagraphFont"/>
    <w:rsid w:val="00AD4A8E"/>
    <w:rPr>
      <w:shd w:val="clear" w:color="auto" w:fill="FFFF66"/>
    </w:rPr>
  </w:style>
  <w:style w:type="character" w:customStyle="1" w:styleId="label2">
    <w:name w:val="label2"/>
    <w:basedOn w:val="DefaultParagraphFont"/>
    <w:rsid w:val="00AD4A8E"/>
  </w:style>
  <w:style w:type="character" w:customStyle="1" w:styleId="sourcetitletxt1">
    <w:name w:val="sourcetitle_txt1"/>
    <w:basedOn w:val="DefaultParagraphFont"/>
    <w:rsid w:val="00AD4A8E"/>
  </w:style>
  <w:style w:type="character" w:customStyle="1" w:styleId="journaloverlayclose2">
    <w:name w:val="journal_overlay_close2"/>
    <w:basedOn w:val="DefaultParagraphFont"/>
    <w:rsid w:val="00AD4A8E"/>
  </w:style>
  <w:style w:type="character" w:customStyle="1" w:styleId="databold">
    <w:name w:val="data_bold"/>
    <w:basedOn w:val="DefaultParagraphFont"/>
    <w:rsid w:val="00AD4A8E"/>
  </w:style>
  <w:style w:type="character" w:customStyle="1" w:styleId="italic1">
    <w:name w:val="italic1"/>
    <w:basedOn w:val="DefaultParagraphFont"/>
    <w:rsid w:val="0015704F"/>
    <w:rPr>
      <w:i/>
      <w:iCs/>
    </w:rPr>
  </w:style>
  <w:style w:type="character" w:customStyle="1" w:styleId="bold1">
    <w:name w:val="bold1"/>
    <w:basedOn w:val="DefaultParagraphFont"/>
    <w:rsid w:val="0015704F"/>
    <w:rPr>
      <w:b/>
      <w:bCs/>
    </w:rPr>
  </w:style>
  <w:style w:type="paragraph" w:styleId="Title">
    <w:name w:val="Title"/>
    <w:basedOn w:val="Normal"/>
    <w:next w:val="Normal"/>
    <w:link w:val="TitleChar"/>
    <w:uiPriority w:val="10"/>
    <w:qFormat/>
    <w:rsid w:val="006D582E"/>
    <w:pPr>
      <w:pBdr>
        <w:bottom w:val="single" w:sz="8" w:space="4" w:color="4F81BD" w:themeColor="accent1"/>
      </w:pBdr>
      <w:spacing w:before="120"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D582E"/>
    <w:rPr>
      <w:rFonts w:asciiTheme="majorHAnsi" w:eastAsiaTheme="majorEastAsia" w:hAnsiTheme="majorHAnsi" w:cstheme="majorBidi"/>
      <w:color w:val="17365D" w:themeColor="text2" w:themeShade="BF"/>
      <w:spacing w:val="5"/>
      <w:kern w:val="28"/>
      <w:sz w:val="52"/>
      <w:szCs w:val="52"/>
    </w:rPr>
  </w:style>
  <w:style w:type="character" w:styleId="LineNumber">
    <w:name w:val="line number"/>
    <w:basedOn w:val="DefaultParagraphFont"/>
    <w:uiPriority w:val="99"/>
    <w:semiHidden/>
    <w:unhideWhenUsed/>
    <w:rsid w:val="001F2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930">
      <w:bodyDiv w:val="1"/>
      <w:marLeft w:val="0"/>
      <w:marRight w:val="0"/>
      <w:marTop w:val="0"/>
      <w:marBottom w:val="0"/>
      <w:divBdr>
        <w:top w:val="none" w:sz="0" w:space="0" w:color="auto"/>
        <w:left w:val="none" w:sz="0" w:space="0" w:color="auto"/>
        <w:bottom w:val="none" w:sz="0" w:space="0" w:color="auto"/>
        <w:right w:val="none" w:sz="0" w:space="0" w:color="auto"/>
      </w:divBdr>
    </w:div>
    <w:div w:id="43262359">
      <w:bodyDiv w:val="1"/>
      <w:marLeft w:val="0"/>
      <w:marRight w:val="0"/>
      <w:marTop w:val="0"/>
      <w:marBottom w:val="0"/>
      <w:divBdr>
        <w:top w:val="none" w:sz="0" w:space="0" w:color="auto"/>
        <w:left w:val="none" w:sz="0" w:space="0" w:color="auto"/>
        <w:bottom w:val="none" w:sz="0" w:space="0" w:color="auto"/>
        <w:right w:val="none" w:sz="0" w:space="0" w:color="auto"/>
      </w:divBdr>
    </w:div>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133835797">
      <w:bodyDiv w:val="1"/>
      <w:marLeft w:val="0"/>
      <w:marRight w:val="0"/>
      <w:marTop w:val="0"/>
      <w:marBottom w:val="0"/>
      <w:divBdr>
        <w:top w:val="none" w:sz="0" w:space="0" w:color="auto"/>
        <w:left w:val="none" w:sz="0" w:space="0" w:color="auto"/>
        <w:bottom w:val="none" w:sz="0" w:space="0" w:color="auto"/>
        <w:right w:val="none" w:sz="0" w:space="0" w:color="auto"/>
      </w:divBdr>
      <w:divsChild>
        <w:div w:id="1146430517">
          <w:marLeft w:val="0"/>
          <w:marRight w:val="0"/>
          <w:marTop w:val="0"/>
          <w:marBottom w:val="0"/>
          <w:divBdr>
            <w:top w:val="none" w:sz="0" w:space="0" w:color="auto"/>
            <w:left w:val="none" w:sz="0" w:space="0" w:color="auto"/>
            <w:bottom w:val="none" w:sz="0" w:space="0" w:color="auto"/>
            <w:right w:val="none" w:sz="0" w:space="0" w:color="auto"/>
          </w:divBdr>
          <w:divsChild>
            <w:div w:id="1550413253">
              <w:marLeft w:val="0"/>
              <w:marRight w:val="0"/>
              <w:marTop w:val="0"/>
              <w:marBottom w:val="0"/>
              <w:divBdr>
                <w:top w:val="none" w:sz="0" w:space="0" w:color="auto"/>
                <w:left w:val="none" w:sz="0" w:space="0" w:color="auto"/>
                <w:bottom w:val="none" w:sz="0" w:space="0" w:color="auto"/>
                <w:right w:val="none" w:sz="0" w:space="0" w:color="auto"/>
              </w:divBdr>
              <w:divsChild>
                <w:div w:id="697898465">
                  <w:marLeft w:val="0"/>
                  <w:marRight w:val="0"/>
                  <w:marTop w:val="0"/>
                  <w:marBottom w:val="0"/>
                  <w:divBdr>
                    <w:top w:val="none" w:sz="0" w:space="0" w:color="auto"/>
                    <w:left w:val="none" w:sz="0" w:space="0" w:color="auto"/>
                    <w:bottom w:val="none" w:sz="0" w:space="0" w:color="auto"/>
                    <w:right w:val="none" w:sz="0" w:space="0" w:color="auto"/>
                  </w:divBdr>
                  <w:divsChild>
                    <w:div w:id="1546330642">
                      <w:marLeft w:val="0"/>
                      <w:marRight w:val="0"/>
                      <w:marTop w:val="0"/>
                      <w:marBottom w:val="0"/>
                      <w:divBdr>
                        <w:top w:val="none" w:sz="0" w:space="0" w:color="auto"/>
                        <w:left w:val="none" w:sz="0" w:space="0" w:color="auto"/>
                        <w:bottom w:val="none" w:sz="0" w:space="0" w:color="auto"/>
                        <w:right w:val="none" w:sz="0" w:space="0" w:color="auto"/>
                      </w:divBdr>
                      <w:divsChild>
                        <w:div w:id="648942749">
                          <w:marLeft w:val="0"/>
                          <w:marRight w:val="0"/>
                          <w:marTop w:val="0"/>
                          <w:marBottom w:val="0"/>
                          <w:divBdr>
                            <w:top w:val="single" w:sz="6" w:space="0" w:color="D3D3D3"/>
                            <w:left w:val="none" w:sz="0" w:space="0" w:color="auto"/>
                            <w:bottom w:val="none" w:sz="0" w:space="0" w:color="auto"/>
                            <w:right w:val="none" w:sz="0" w:space="0" w:color="auto"/>
                          </w:divBdr>
                          <w:divsChild>
                            <w:div w:id="874973099">
                              <w:marLeft w:val="0"/>
                              <w:marRight w:val="0"/>
                              <w:marTop w:val="0"/>
                              <w:marBottom w:val="0"/>
                              <w:divBdr>
                                <w:top w:val="none" w:sz="0" w:space="0" w:color="auto"/>
                                <w:left w:val="none" w:sz="0" w:space="0" w:color="auto"/>
                                <w:bottom w:val="none" w:sz="0" w:space="0" w:color="auto"/>
                                <w:right w:val="none" w:sz="0" w:space="0" w:color="auto"/>
                              </w:divBdr>
                              <w:divsChild>
                                <w:div w:id="18626972">
                                  <w:marLeft w:val="0"/>
                                  <w:marRight w:val="0"/>
                                  <w:marTop w:val="0"/>
                                  <w:marBottom w:val="0"/>
                                  <w:divBdr>
                                    <w:top w:val="none" w:sz="0" w:space="0" w:color="auto"/>
                                    <w:left w:val="none" w:sz="0" w:space="0" w:color="auto"/>
                                    <w:bottom w:val="none" w:sz="0" w:space="0" w:color="auto"/>
                                    <w:right w:val="none" w:sz="0" w:space="0" w:color="auto"/>
                                  </w:divBdr>
                                  <w:divsChild>
                                    <w:div w:id="664480060">
                                      <w:marLeft w:val="0"/>
                                      <w:marRight w:val="0"/>
                                      <w:marTop w:val="0"/>
                                      <w:marBottom w:val="0"/>
                                      <w:divBdr>
                                        <w:top w:val="single" w:sz="6" w:space="12" w:color="CCCCCC"/>
                                        <w:left w:val="none" w:sz="0" w:space="0" w:color="auto"/>
                                        <w:bottom w:val="none" w:sz="0" w:space="0" w:color="auto"/>
                                        <w:right w:val="none" w:sz="0" w:space="0" w:color="auto"/>
                                      </w:divBdr>
                                      <w:divsChild>
                                        <w:div w:id="745346941">
                                          <w:marLeft w:val="0"/>
                                          <w:marRight w:val="0"/>
                                          <w:marTop w:val="0"/>
                                          <w:marBottom w:val="0"/>
                                          <w:divBdr>
                                            <w:top w:val="none" w:sz="0" w:space="0" w:color="auto"/>
                                            <w:left w:val="none" w:sz="0" w:space="0" w:color="auto"/>
                                            <w:bottom w:val="none" w:sz="0" w:space="0" w:color="auto"/>
                                            <w:right w:val="none" w:sz="0" w:space="0" w:color="auto"/>
                                          </w:divBdr>
                                          <w:divsChild>
                                            <w:div w:id="1720279969">
                                              <w:marLeft w:val="0"/>
                                              <w:marRight w:val="0"/>
                                              <w:marTop w:val="0"/>
                                              <w:marBottom w:val="0"/>
                                              <w:divBdr>
                                                <w:top w:val="none" w:sz="0" w:space="0" w:color="auto"/>
                                                <w:left w:val="none" w:sz="0" w:space="0" w:color="auto"/>
                                                <w:bottom w:val="none" w:sz="0" w:space="0" w:color="auto"/>
                                                <w:right w:val="none" w:sz="0" w:space="0" w:color="auto"/>
                                              </w:divBdr>
                                              <w:divsChild>
                                                <w:div w:id="1433741341">
                                                  <w:marLeft w:val="0"/>
                                                  <w:marRight w:val="0"/>
                                                  <w:marTop w:val="0"/>
                                                  <w:marBottom w:val="0"/>
                                                  <w:divBdr>
                                                    <w:top w:val="none" w:sz="0" w:space="0" w:color="auto"/>
                                                    <w:left w:val="none" w:sz="0" w:space="0" w:color="auto"/>
                                                    <w:bottom w:val="none" w:sz="0" w:space="0" w:color="auto"/>
                                                    <w:right w:val="none" w:sz="0" w:space="0" w:color="auto"/>
                                                  </w:divBdr>
                                                  <w:divsChild>
                                                    <w:div w:id="568537591">
                                                      <w:marLeft w:val="0"/>
                                                      <w:marRight w:val="0"/>
                                                      <w:marTop w:val="0"/>
                                                      <w:marBottom w:val="0"/>
                                                      <w:divBdr>
                                                        <w:top w:val="none" w:sz="0" w:space="0" w:color="auto"/>
                                                        <w:left w:val="none" w:sz="0" w:space="0" w:color="auto"/>
                                                        <w:bottom w:val="none" w:sz="0" w:space="0" w:color="auto"/>
                                                        <w:right w:val="none" w:sz="0" w:space="0" w:color="auto"/>
                                                      </w:divBdr>
                                                      <w:divsChild>
                                                        <w:div w:id="1279795640">
                                                          <w:marLeft w:val="0"/>
                                                          <w:marRight w:val="0"/>
                                                          <w:marTop w:val="0"/>
                                                          <w:marBottom w:val="0"/>
                                                          <w:divBdr>
                                                            <w:top w:val="none" w:sz="0" w:space="0" w:color="auto"/>
                                                            <w:left w:val="none" w:sz="0" w:space="0" w:color="auto"/>
                                                            <w:bottom w:val="none" w:sz="0" w:space="0" w:color="auto"/>
                                                            <w:right w:val="none" w:sz="0" w:space="0" w:color="auto"/>
                                                          </w:divBdr>
                                                          <w:divsChild>
                                                            <w:div w:id="1589540647">
                                                              <w:marLeft w:val="0"/>
                                                              <w:marRight w:val="0"/>
                                                              <w:marTop w:val="0"/>
                                                              <w:marBottom w:val="0"/>
                                                              <w:divBdr>
                                                                <w:top w:val="none" w:sz="0" w:space="10" w:color="D8D8D8"/>
                                                                <w:left w:val="none" w:sz="0" w:space="0" w:color="auto"/>
                                                                <w:bottom w:val="none" w:sz="0" w:space="0" w:color="auto"/>
                                                                <w:right w:val="none" w:sz="0" w:space="0" w:color="auto"/>
                                                              </w:divBdr>
                                                              <w:divsChild>
                                                                <w:div w:id="626936780">
                                                                  <w:marLeft w:val="0"/>
                                                                  <w:marRight w:val="0"/>
                                                                  <w:marTop w:val="0"/>
                                                                  <w:marBottom w:val="0"/>
                                                                  <w:divBdr>
                                                                    <w:top w:val="none" w:sz="0" w:space="0" w:color="auto"/>
                                                                    <w:left w:val="none" w:sz="0" w:space="0" w:color="auto"/>
                                                                    <w:bottom w:val="none" w:sz="0" w:space="0" w:color="auto"/>
                                                                    <w:right w:val="none" w:sz="0" w:space="0" w:color="auto"/>
                                                                  </w:divBdr>
                                                                  <w:divsChild>
                                                                    <w:div w:id="3941566">
                                                                      <w:marLeft w:val="0"/>
                                                                      <w:marRight w:val="0"/>
                                                                      <w:marTop w:val="0"/>
                                                                      <w:marBottom w:val="0"/>
                                                                      <w:divBdr>
                                                                        <w:top w:val="none" w:sz="0" w:space="0" w:color="auto"/>
                                                                        <w:left w:val="none" w:sz="0" w:space="0" w:color="auto"/>
                                                                        <w:bottom w:val="none" w:sz="0" w:space="0" w:color="auto"/>
                                                                        <w:right w:val="none" w:sz="0" w:space="0" w:color="auto"/>
                                                                      </w:divBdr>
                                                                    </w:div>
                                                                    <w:div w:id="908805800">
                                                                      <w:marLeft w:val="0"/>
                                                                      <w:marRight w:val="0"/>
                                                                      <w:marTop w:val="0"/>
                                                                      <w:marBottom w:val="0"/>
                                                                      <w:divBdr>
                                                                        <w:top w:val="none" w:sz="0" w:space="0" w:color="auto"/>
                                                                        <w:left w:val="none" w:sz="0" w:space="0" w:color="auto"/>
                                                                        <w:bottom w:val="none" w:sz="0" w:space="0" w:color="auto"/>
                                                                        <w:right w:val="none" w:sz="0" w:space="0" w:color="auto"/>
                                                                      </w:divBdr>
                                                                      <w:divsChild>
                                                                        <w:div w:id="544176925">
                                                                          <w:marLeft w:val="0"/>
                                                                          <w:marRight w:val="0"/>
                                                                          <w:marTop w:val="0"/>
                                                                          <w:marBottom w:val="0"/>
                                                                          <w:divBdr>
                                                                            <w:top w:val="none" w:sz="0" w:space="0" w:color="auto"/>
                                                                            <w:left w:val="none" w:sz="0" w:space="0" w:color="auto"/>
                                                                            <w:bottom w:val="none" w:sz="0" w:space="0" w:color="auto"/>
                                                                            <w:right w:val="none" w:sz="0" w:space="0" w:color="auto"/>
                                                                          </w:divBdr>
                                                                        </w:div>
                                                                      </w:divsChild>
                                                                    </w:div>
                                                                    <w:div w:id="1199900379">
                                                                      <w:marLeft w:val="0"/>
                                                                      <w:marRight w:val="0"/>
                                                                      <w:marTop w:val="0"/>
                                                                      <w:marBottom w:val="0"/>
                                                                      <w:divBdr>
                                                                        <w:top w:val="none" w:sz="0" w:space="0" w:color="auto"/>
                                                                        <w:left w:val="none" w:sz="0" w:space="0" w:color="auto"/>
                                                                        <w:bottom w:val="none" w:sz="0" w:space="0" w:color="auto"/>
                                                                        <w:right w:val="none" w:sz="0" w:space="0" w:color="auto"/>
                                                                      </w:divBdr>
                                                                      <w:divsChild>
                                                                        <w:div w:id="151650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53786">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261106613">
      <w:bodyDiv w:val="1"/>
      <w:marLeft w:val="0"/>
      <w:marRight w:val="0"/>
      <w:marTop w:val="0"/>
      <w:marBottom w:val="0"/>
      <w:divBdr>
        <w:top w:val="none" w:sz="0" w:space="0" w:color="auto"/>
        <w:left w:val="none" w:sz="0" w:space="0" w:color="auto"/>
        <w:bottom w:val="none" w:sz="0" w:space="0" w:color="auto"/>
        <w:right w:val="none" w:sz="0" w:space="0" w:color="auto"/>
      </w:divBdr>
    </w:div>
    <w:div w:id="263344104">
      <w:bodyDiv w:val="1"/>
      <w:marLeft w:val="0"/>
      <w:marRight w:val="0"/>
      <w:marTop w:val="0"/>
      <w:marBottom w:val="0"/>
      <w:divBdr>
        <w:top w:val="none" w:sz="0" w:space="0" w:color="auto"/>
        <w:left w:val="none" w:sz="0" w:space="0" w:color="auto"/>
        <w:bottom w:val="none" w:sz="0" w:space="0" w:color="auto"/>
        <w:right w:val="none" w:sz="0" w:space="0" w:color="auto"/>
      </w:divBdr>
    </w:div>
    <w:div w:id="305474766">
      <w:bodyDiv w:val="1"/>
      <w:marLeft w:val="0"/>
      <w:marRight w:val="0"/>
      <w:marTop w:val="0"/>
      <w:marBottom w:val="0"/>
      <w:divBdr>
        <w:top w:val="none" w:sz="0" w:space="0" w:color="auto"/>
        <w:left w:val="none" w:sz="0" w:space="0" w:color="auto"/>
        <w:bottom w:val="none" w:sz="0" w:space="0" w:color="auto"/>
        <w:right w:val="none" w:sz="0" w:space="0" w:color="auto"/>
      </w:divBdr>
    </w:div>
    <w:div w:id="344094553">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67092599">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587274965">
      <w:bodyDiv w:val="1"/>
      <w:marLeft w:val="0"/>
      <w:marRight w:val="0"/>
      <w:marTop w:val="0"/>
      <w:marBottom w:val="0"/>
      <w:divBdr>
        <w:top w:val="none" w:sz="0" w:space="0" w:color="auto"/>
        <w:left w:val="none" w:sz="0" w:space="0" w:color="auto"/>
        <w:bottom w:val="none" w:sz="0" w:space="0" w:color="auto"/>
        <w:right w:val="none" w:sz="0" w:space="0" w:color="auto"/>
      </w:divBdr>
    </w:div>
    <w:div w:id="594944821">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94565142">
      <w:bodyDiv w:val="1"/>
      <w:marLeft w:val="0"/>
      <w:marRight w:val="0"/>
      <w:marTop w:val="0"/>
      <w:marBottom w:val="0"/>
      <w:divBdr>
        <w:top w:val="none" w:sz="0" w:space="0" w:color="auto"/>
        <w:left w:val="none" w:sz="0" w:space="0" w:color="auto"/>
        <w:bottom w:val="none" w:sz="0" w:space="0" w:color="auto"/>
        <w:right w:val="none" w:sz="0" w:space="0" w:color="auto"/>
      </w:divBdr>
      <w:divsChild>
        <w:div w:id="161164155">
          <w:marLeft w:val="0"/>
          <w:marRight w:val="0"/>
          <w:marTop w:val="0"/>
          <w:marBottom w:val="0"/>
          <w:divBdr>
            <w:top w:val="none" w:sz="0" w:space="0" w:color="auto"/>
            <w:left w:val="none" w:sz="0" w:space="0" w:color="auto"/>
            <w:bottom w:val="none" w:sz="0" w:space="0" w:color="auto"/>
            <w:right w:val="none" w:sz="0" w:space="0" w:color="auto"/>
          </w:divBdr>
          <w:divsChild>
            <w:div w:id="1800413854">
              <w:marLeft w:val="0"/>
              <w:marRight w:val="0"/>
              <w:marTop w:val="0"/>
              <w:marBottom w:val="0"/>
              <w:divBdr>
                <w:top w:val="none" w:sz="0" w:space="0" w:color="auto"/>
                <w:left w:val="none" w:sz="0" w:space="0" w:color="auto"/>
                <w:bottom w:val="none" w:sz="0" w:space="0" w:color="auto"/>
                <w:right w:val="none" w:sz="0" w:space="0" w:color="auto"/>
              </w:divBdr>
              <w:divsChild>
                <w:div w:id="184543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88174">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906182043">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080297499">
      <w:bodyDiv w:val="1"/>
      <w:marLeft w:val="0"/>
      <w:marRight w:val="0"/>
      <w:marTop w:val="0"/>
      <w:marBottom w:val="0"/>
      <w:divBdr>
        <w:top w:val="none" w:sz="0" w:space="0" w:color="auto"/>
        <w:left w:val="none" w:sz="0" w:space="0" w:color="auto"/>
        <w:bottom w:val="none" w:sz="0" w:space="0" w:color="auto"/>
        <w:right w:val="none" w:sz="0" w:space="0" w:color="auto"/>
      </w:divBdr>
    </w:div>
    <w:div w:id="1140340657">
      <w:bodyDiv w:val="1"/>
      <w:marLeft w:val="0"/>
      <w:marRight w:val="0"/>
      <w:marTop w:val="0"/>
      <w:marBottom w:val="0"/>
      <w:divBdr>
        <w:top w:val="none" w:sz="0" w:space="0" w:color="auto"/>
        <w:left w:val="none" w:sz="0" w:space="0" w:color="auto"/>
        <w:bottom w:val="none" w:sz="0" w:space="0" w:color="auto"/>
        <w:right w:val="none" w:sz="0" w:space="0" w:color="auto"/>
      </w:divBdr>
    </w:div>
    <w:div w:id="1288008593">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000406">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1650745027">
      <w:bodyDiv w:val="1"/>
      <w:marLeft w:val="0"/>
      <w:marRight w:val="0"/>
      <w:marTop w:val="0"/>
      <w:marBottom w:val="0"/>
      <w:divBdr>
        <w:top w:val="none" w:sz="0" w:space="0" w:color="auto"/>
        <w:left w:val="none" w:sz="0" w:space="0" w:color="auto"/>
        <w:bottom w:val="none" w:sz="0" w:space="0" w:color="auto"/>
        <w:right w:val="none" w:sz="0" w:space="0" w:color="auto"/>
      </w:divBdr>
    </w:div>
    <w:div w:id="1655719182">
      <w:bodyDiv w:val="1"/>
      <w:marLeft w:val="0"/>
      <w:marRight w:val="0"/>
      <w:marTop w:val="0"/>
      <w:marBottom w:val="0"/>
      <w:divBdr>
        <w:top w:val="none" w:sz="0" w:space="0" w:color="auto"/>
        <w:left w:val="none" w:sz="0" w:space="0" w:color="auto"/>
        <w:bottom w:val="none" w:sz="0" w:space="0" w:color="auto"/>
        <w:right w:val="none" w:sz="0" w:space="0" w:color="auto"/>
      </w:divBdr>
    </w:div>
    <w:div w:id="1658730387">
      <w:bodyDiv w:val="1"/>
      <w:marLeft w:val="0"/>
      <w:marRight w:val="0"/>
      <w:marTop w:val="0"/>
      <w:marBottom w:val="0"/>
      <w:divBdr>
        <w:top w:val="none" w:sz="0" w:space="0" w:color="auto"/>
        <w:left w:val="none" w:sz="0" w:space="0" w:color="auto"/>
        <w:bottom w:val="none" w:sz="0" w:space="0" w:color="auto"/>
        <w:right w:val="none" w:sz="0" w:space="0" w:color="auto"/>
      </w:divBdr>
      <w:divsChild>
        <w:div w:id="506016110">
          <w:marLeft w:val="0"/>
          <w:marRight w:val="0"/>
          <w:marTop w:val="0"/>
          <w:marBottom w:val="0"/>
          <w:divBdr>
            <w:top w:val="none" w:sz="0" w:space="0" w:color="auto"/>
            <w:left w:val="none" w:sz="0" w:space="0" w:color="auto"/>
            <w:bottom w:val="none" w:sz="0" w:space="0" w:color="auto"/>
            <w:right w:val="none" w:sz="0" w:space="0" w:color="auto"/>
          </w:divBdr>
          <w:divsChild>
            <w:div w:id="1253978413">
              <w:marLeft w:val="0"/>
              <w:marRight w:val="0"/>
              <w:marTop w:val="0"/>
              <w:marBottom w:val="0"/>
              <w:divBdr>
                <w:top w:val="none" w:sz="0" w:space="0" w:color="auto"/>
                <w:left w:val="none" w:sz="0" w:space="0" w:color="auto"/>
                <w:bottom w:val="none" w:sz="0" w:space="0" w:color="auto"/>
                <w:right w:val="none" w:sz="0" w:space="0" w:color="auto"/>
              </w:divBdr>
              <w:divsChild>
                <w:div w:id="1957715496">
                  <w:marLeft w:val="0"/>
                  <w:marRight w:val="0"/>
                  <w:marTop w:val="0"/>
                  <w:marBottom w:val="0"/>
                  <w:divBdr>
                    <w:top w:val="none" w:sz="0" w:space="0" w:color="auto"/>
                    <w:left w:val="none" w:sz="0" w:space="0" w:color="auto"/>
                    <w:bottom w:val="none" w:sz="0" w:space="0" w:color="auto"/>
                    <w:right w:val="none" w:sz="0" w:space="0" w:color="auto"/>
                  </w:divBdr>
                  <w:divsChild>
                    <w:div w:id="1135374123">
                      <w:marLeft w:val="0"/>
                      <w:marRight w:val="0"/>
                      <w:marTop w:val="0"/>
                      <w:marBottom w:val="0"/>
                      <w:divBdr>
                        <w:top w:val="none" w:sz="0" w:space="0" w:color="auto"/>
                        <w:left w:val="none" w:sz="0" w:space="0" w:color="auto"/>
                        <w:bottom w:val="none" w:sz="0" w:space="0" w:color="auto"/>
                        <w:right w:val="none" w:sz="0" w:space="0" w:color="auto"/>
                      </w:divBdr>
                      <w:divsChild>
                        <w:div w:id="729773373">
                          <w:marLeft w:val="0"/>
                          <w:marRight w:val="0"/>
                          <w:marTop w:val="0"/>
                          <w:marBottom w:val="0"/>
                          <w:divBdr>
                            <w:top w:val="single" w:sz="6" w:space="0" w:color="D3D3D3"/>
                            <w:left w:val="none" w:sz="0" w:space="0" w:color="auto"/>
                            <w:bottom w:val="none" w:sz="0" w:space="0" w:color="auto"/>
                            <w:right w:val="none" w:sz="0" w:space="0" w:color="auto"/>
                          </w:divBdr>
                          <w:divsChild>
                            <w:div w:id="187526393">
                              <w:marLeft w:val="0"/>
                              <w:marRight w:val="0"/>
                              <w:marTop w:val="0"/>
                              <w:marBottom w:val="0"/>
                              <w:divBdr>
                                <w:top w:val="none" w:sz="0" w:space="0" w:color="auto"/>
                                <w:left w:val="none" w:sz="0" w:space="0" w:color="auto"/>
                                <w:bottom w:val="none" w:sz="0" w:space="0" w:color="auto"/>
                                <w:right w:val="none" w:sz="0" w:space="0" w:color="auto"/>
                              </w:divBdr>
                              <w:divsChild>
                                <w:div w:id="1620836956">
                                  <w:marLeft w:val="0"/>
                                  <w:marRight w:val="0"/>
                                  <w:marTop w:val="0"/>
                                  <w:marBottom w:val="0"/>
                                  <w:divBdr>
                                    <w:top w:val="none" w:sz="0" w:space="0" w:color="auto"/>
                                    <w:left w:val="none" w:sz="0" w:space="0" w:color="auto"/>
                                    <w:bottom w:val="none" w:sz="0" w:space="0" w:color="auto"/>
                                    <w:right w:val="none" w:sz="0" w:space="0" w:color="auto"/>
                                  </w:divBdr>
                                  <w:divsChild>
                                    <w:div w:id="1189756224">
                                      <w:marLeft w:val="0"/>
                                      <w:marRight w:val="0"/>
                                      <w:marTop w:val="0"/>
                                      <w:marBottom w:val="0"/>
                                      <w:divBdr>
                                        <w:top w:val="single" w:sz="6" w:space="12" w:color="CCCCCC"/>
                                        <w:left w:val="none" w:sz="0" w:space="0" w:color="auto"/>
                                        <w:bottom w:val="none" w:sz="0" w:space="0" w:color="auto"/>
                                        <w:right w:val="none" w:sz="0" w:space="0" w:color="auto"/>
                                      </w:divBdr>
                                      <w:divsChild>
                                        <w:div w:id="453839097">
                                          <w:marLeft w:val="0"/>
                                          <w:marRight w:val="0"/>
                                          <w:marTop w:val="0"/>
                                          <w:marBottom w:val="0"/>
                                          <w:divBdr>
                                            <w:top w:val="none" w:sz="0" w:space="0" w:color="auto"/>
                                            <w:left w:val="none" w:sz="0" w:space="0" w:color="auto"/>
                                            <w:bottom w:val="none" w:sz="0" w:space="0" w:color="auto"/>
                                            <w:right w:val="none" w:sz="0" w:space="0" w:color="auto"/>
                                          </w:divBdr>
                                          <w:divsChild>
                                            <w:div w:id="661469946">
                                              <w:marLeft w:val="0"/>
                                              <w:marRight w:val="0"/>
                                              <w:marTop w:val="0"/>
                                              <w:marBottom w:val="0"/>
                                              <w:divBdr>
                                                <w:top w:val="none" w:sz="0" w:space="0" w:color="auto"/>
                                                <w:left w:val="none" w:sz="0" w:space="0" w:color="auto"/>
                                                <w:bottom w:val="none" w:sz="0" w:space="0" w:color="auto"/>
                                                <w:right w:val="none" w:sz="0" w:space="0" w:color="auto"/>
                                              </w:divBdr>
                                              <w:divsChild>
                                                <w:div w:id="1281956333">
                                                  <w:marLeft w:val="0"/>
                                                  <w:marRight w:val="0"/>
                                                  <w:marTop w:val="0"/>
                                                  <w:marBottom w:val="0"/>
                                                  <w:divBdr>
                                                    <w:top w:val="none" w:sz="0" w:space="0" w:color="auto"/>
                                                    <w:left w:val="none" w:sz="0" w:space="0" w:color="auto"/>
                                                    <w:bottom w:val="none" w:sz="0" w:space="0" w:color="auto"/>
                                                    <w:right w:val="none" w:sz="0" w:space="0" w:color="auto"/>
                                                  </w:divBdr>
                                                  <w:divsChild>
                                                    <w:div w:id="1775829861">
                                                      <w:marLeft w:val="0"/>
                                                      <w:marRight w:val="0"/>
                                                      <w:marTop w:val="0"/>
                                                      <w:marBottom w:val="0"/>
                                                      <w:divBdr>
                                                        <w:top w:val="none" w:sz="0" w:space="0" w:color="auto"/>
                                                        <w:left w:val="none" w:sz="0" w:space="0" w:color="auto"/>
                                                        <w:bottom w:val="none" w:sz="0" w:space="0" w:color="auto"/>
                                                        <w:right w:val="none" w:sz="0" w:space="0" w:color="auto"/>
                                                      </w:divBdr>
                                                      <w:divsChild>
                                                        <w:div w:id="699210466">
                                                          <w:marLeft w:val="0"/>
                                                          <w:marRight w:val="0"/>
                                                          <w:marTop w:val="0"/>
                                                          <w:marBottom w:val="0"/>
                                                          <w:divBdr>
                                                            <w:top w:val="none" w:sz="0" w:space="0" w:color="auto"/>
                                                            <w:left w:val="none" w:sz="0" w:space="0" w:color="auto"/>
                                                            <w:bottom w:val="none" w:sz="0" w:space="0" w:color="auto"/>
                                                            <w:right w:val="none" w:sz="0" w:space="0" w:color="auto"/>
                                                          </w:divBdr>
                                                          <w:divsChild>
                                                            <w:div w:id="735053018">
                                                              <w:marLeft w:val="0"/>
                                                              <w:marRight w:val="0"/>
                                                              <w:marTop w:val="0"/>
                                                              <w:marBottom w:val="0"/>
                                                              <w:divBdr>
                                                                <w:top w:val="none" w:sz="0" w:space="10" w:color="D8D8D8"/>
                                                                <w:left w:val="none" w:sz="0" w:space="0" w:color="auto"/>
                                                                <w:bottom w:val="none" w:sz="0" w:space="0" w:color="auto"/>
                                                                <w:right w:val="none" w:sz="0" w:space="0" w:color="auto"/>
                                                              </w:divBdr>
                                                              <w:divsChild>
                                                                <w:div w:id="2015301717">
                                                                  <w:marLeft w:val="0"/>
                                                                  <w:marRight w:val="0"/>
                                                                  <w:marTop w:val="0"/>
                                                                  <w:marBottom w:val="0"/>
                                                                  <w:divBdr>
                                                                    <w:top w:val="none" w:sz="0" w:space="0" w:color="auto"/>
                                                                    <w:left w:val="none" w:sz="0" w:space="0" w:color="auto"/>
                                                                    <w:bottom w:val="none" w:sz="0" w:space="0" w:color="auto"/>
                                                                    <w:right w:val="none" w:sz="0" w:space="0" w:color="auto"/>
                                                                  </w:divBdr>
                                                                  <w:divsChild>
                                                                    <w:div w:id="301011096">
                                                                      <w:marLeft w:val="0"/>
                                                                      <w:marRight w:val="0"/>
                                                                      <w:marTop w:val="0"/>
                                                                      <w:marBottom w:val="0"/>
                                                                      <w:divBdr>
                                                                        <w:top w:val="none" w:sz="0" w:space="0" w:color="auto"/>
                                                                        <w:left w:val="none" w:sz="0" w:space="0" w:color="auto"/>
                                                                        <w:bottom w:val="none" w:sz="0" w:space="0" w:color="auto"/>
                                                                        <w:right w:val="none" w:sz="0" w:space="0" w:color="auto"/>
                                                                      </w:divBdr>
                                                                    </w:div>
                                                                    <w:div w:id="1123500213">
                                                                      <w:marLeft w:val="0"/>
                                                                      <w:marRight w:val="0"/>
                                                                      <w:marTop w:val="0"/>
                                                                      <w:marBottom w:val="0"/>
                                                                      <w:divBdr>
                                                                        <w:top w:val="none" w:sz="0" w:space="0" w:color="auto"/>
                                                                        <w:left w:val="none" w:sz="0" w:space="0" w:color="auto"/>
                                                                        <w:bottom w:val="none" w:sz="0" w:space="0" w:color="auto"/>
                                                                        <w:right w:val="none" w:sz="0" w:space="0" w:color="auto"/>
                                                                      </w:divBdr>
                                                                      <w:divsChild>
                                                                        <w:div w:id="1779181432">
                                                                          <w:marLeft w:val="0"/>
                                                                          <w:marRight w:val="0"/>
                                                                          <w:marTop w:val="0"/>
                                                                          <w:marBottom w:val="0"/>
                                                                          <w:divBdr>
                                                                            <w:top w:val="none" w:sz="0" w:space="0" w:color="auto"/>
                                                                            <w:left w:val="none" w:sz="0" w:space="0" w:color="auto"/>
                                                                            <w:bottom w:val="none" w:sz="0" w:space="0" w:color="auto"/>
                                                                            <w:right w:val="none" w:sz="0" w:space="0" w:color="auto"/>
                                                                          </w:divBdr>
                                                                        </w:div>
                                                                      </w:divsChild>
                                                                    </w:div>
                                                                    <w:div w:id="1200316320">
                                                                      <w:marLeft w:val="0"/>
                                                                      <w:marRight w:val="0"/>
                                                                      <w:marTop w:val="0"/>
                                                                      <w:marBottom w:val="0"/>
                                                                      <w:divBdr>
                                                                        <w:top w:val="none" w:sz="0" w:space="0" w:color="auto"/>
                                                                        <w:left w:val="none" w:sz="0" w:space="0" w:color="auto"/>
                                                                        <w:bottom w:val="none" w:sz="0" w:space="0" w:color="auto"/>
                                                                        <w:right w:val="none" w:sz="0" w:space="0" w:color="auto"/>
                                                                      </w:divBdr>
                                                                      <w:divsChild>
                                                                        <w:div w:id="19548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241909">
      <w:bodyDiv w:val="1"/>
      <w:marLeft w:val="0"/>
      <w:marRight w:val="0"/>
      <w:marTop w:val="0"/>
      <w:marBottom w:val="0"/>
      <w:divBdr>
        <w:top w:val="none" w:sz="0" w:space="0" w:color="auto"/>
        <w:left w:val="none" w:sz="0" w:space="0" w:color="auto"/>
        <w:bottom w:val="none" w:sz="0" w:space="0" w:color="auto"/>
        <w:right w:val="none" w:sz="0" w:space="0" w:color="auto"/>
      </w:divBdr>
    </w:div>
    <w:div w:id="1774550969">
      <w:bodyDiv w:val="1"/>
      <w:marLeft w:val="0"/>
      <w:marRight w:val="0"/>
      <w:marTop w:val="0"/>
      <w:marBottom w:val="0"/>
      <w:divBdr>
        <w:top w:val="none" w:sz="0" w:space="0" w:color="auto"/>
        <w:left w:val="none" w:sz="0" w:space="0" w:color="auto"/>
        <w:bottom w:val="none" w:sz="0" w:space="0" w:color="auto"/>
        <w:right w:val="none" w:sz="0" w:space="0" w:color="auto"/>
      </w:divBdr>
    </w:div>
    <w:div w:id="1827892896">
      <w:bodyDiv w:val="1"/>
      <w:marLeft w:val="0"/>
      <w:marRight w:val="0"/>
      <w:marTop w:val="0"/>
      <w:marBottom w:val="0"/>
      <w:divBdr>
        <w:top w:val="none" w:sz="0" w:space="0" w:color="auto"/>
        <w:left w:val="none" w:sz="0" w:space="0" w:color="auto"/>
        <w:bottom w:val="none" w:sz="0" w:space="0" w:color="auto"/>
        <w:right w:val="none" w:sz="0" w:space="0" w:color="auto"/>
      </w:divBdr>
    </w:div>
    <w:div w:id="195470440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hyperlink" Target="https://doi.org/10.1016/B978-185617416-9/50004-1" TargetMode="Externa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hyperlink" Target="https://doi.org/10.1016/B978-0-12-394584-6.00004-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B6A5A-F28E-48EC-B47F-A74554395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25432</Words>
  <Characters>144964</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Company>The Royal Society of Chemistry</Company>
  <LinksUpToDate>false</LinksUpToDate>
  <CharactersWithSpaces>170056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Manuja Kaluarachchi</cp:lastModifiedBy>
  <cp:revision>2</cp:revision>
  <cp:lastPrinted>2020-03-25T14:59:00Z</cp:lastPrinted>
  <dcterms:created xsi:type="dcterms:W3CDTF">2020-04-21T07:25:00Z</dcterms:created>
  <dcterms:modified xsi:type="dcterms:W3CDTF">2020-04-21T07:25:00Z</dcterms:modified>
</cp:coreProperties>
</file>