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803" w:rsidRPr="009E1803" w:rsidRDefault="009E1803" w:rsidP="009E1803">
      <w:pPr>
        <w:pBdr>
          <w:bottom w:val="single" w:sz="8" w:space="4" w:color="4F81BD"/>
        </w:pBdr>
        <w:spacing w:after="300" w:line="240" w:lineRule="auto"/>
        <w:contextualSpacing/>
        <w:rPr>
          <w:rFonts w:ascii="Calibri" w:eastAsia="MS Gothic" w:hAnsi="Calibri" w:cs="Times New Roman"/>
          <w:color w:val="17365D"/>
          <w:spacing w:val="5"/>
          <w:kern w:val="28"/>
          <w:sz w:val="48"/>
          <w:szCs w:val="48"/>
          <w:lang w:val="en-US"/>
        </w:rPr>
      </w:pPr>
      <w:r w:rsidRPr="009E1803">
        <w:rPr>
          <w:rFonts w:ascii="Calibri" w:eastAsia="MS Gothic" w:hAnsi="Calibri" w:cs="Times New Roman"/>
          <w:color w:val="17365D"/>
          <w:spacing w:val="5"/>
          <w:kern w:val="28"/>
          <w:sz w:val="48"/>
          <w:szCs w:val="48"/>
          <w:lang w:val="en-US"/>
        </w:rPr>
        <w:t xml:space="preserve">Microbial Communities and Transmission Dynamics of Escalating Infectious Diseases </w:t>
      </w:r>
    </w:p>
    <w:p w:rsidR="009E1803" w:rsidRDefault="009E1803" w:rsidP="009E1803">
      <w:pPr>
        <w:spacing w:after="200" w:line="276" w:lineRule="auto"/>
        <w:rPr>
          <w:rFonts w:ascii="Calibri" w:eastAsia="MS Mincho" w:hAnsi="Calibri" w:cs="Calibri"/>
          <w:b/>
          <w:sz w:val="28"/>
          <w:lang w:val="en-US"/>
        </w:rPr>
      </w:pPr>
    </w:p>
    <w:p w:rsidR="004209B5" w:rsidRDefault="00274139" w:rsidP="009E1803">
      <w:pPr>
        <w:spacing w:after="200" w:line="276" w:lineRule="auto"/>
        <w:rPr>
          <w:rFonts w:ascii="Calibri" w:eastAsia="MS Mincho" w:hAnsi="Calibri" w:cs="Calibri"/>
          <w:b/>
          <w:sz w:val="28"/>
          <w:lang w:val="en-US"/>
        </w:rPr>
      </w:pPr>
      <w:r>
        <w:rPr>
          <w:rFonts w:ascii="Calibri" w:eastAsia="MS Mincho" w:hAnsi="Calibri" w:cs="Calibri"/>
          <w:b/>
          <w:sz w:val="28"/>
          <w:lang w:val="en-US"/>
        </w:rPr>
        <w:t>New Delhi (India) Workshop, 12</w:t>
      </w:r>
      <w:r w:rsidR="00C4528F">
        <w:rPr>
          <w:rFonts w:ascii="Calibri" w:eastAsia="MS Mincho" w:hAnsi="Calibri" w:cs="Calibri"/>
          <w:b/>
          <w:sz w:val="28"/>
          <w:vertAlign w:val="superscript"/>
          <w:lang w:val="en-US"/>
        </w:rPr>
        <w:t>th</w:t>
      </w:r>
      <w:r w:rsidR="009E1803" w:rsidRPr="009E1803">
        <w:rPr>
          <w:rFonts w:ascii="Calibri" w:eastAsia="MS Mincho" w:hAnsi="Calibri" w:cs="Calibri"/>
          <w:b/>
          <w:sz w:val="28"/>
          <w:lang w:val="en-US"/>
        </w:rPr>
        <w:t xml:space="preserve"> June 2023</w:t>
      </w:r>
      <w:r w:rsidR="009E1803" w:rsidRPr="009E1803">
        <w:rPr>
          <w:rFonts w:ascii="Calibri" w:eastAsia="MS Mincho" w:hAnsi="Calibri" w:cs="Calibri"/>
          <w:b/>
          <w:sz w:val="28"/>
          <w:lang w:val="en-US"/>
        </w:rPr>
        <w:br/>
      </w:r>
      <w:r w:rsidR="009E1803">
        <w:rPr>
          <w:rFonts w:ascii="Calibri" w:eastAsia="MS Mincho" w:hAnsi="Calibri" w:cs="Calibri"/>
          <w:b/>
          <w:sz w:val="28"/>
          <w:lang w:val="en-US"/>
        </w:rPr>
        <w:t>Transcript of Zoom Chat</w:t>
      </w:r>
      <w:r w:rsidR="009E1803" w:rsidRPr="009E1803">
        <w:rPr>
          <w:rFonts w:ascii="Calibri" w:eastAsia="MS Mincho" w:hAnsi="Calibri" w:cs="Calibri"/>
          <w:b/>
          <w:sz w:val="28"/>
          <w:lang w:val="en-US"/>
        </w:rPr>
        <w:t xml:space="preserve"> from Session 2, ‘Disease Priorities’</w:t>
      </w:r>
    </w:p>
    <w:p w:rsidR="00FC6871" w:rsidRDefault="00FC6871" w:rsidP="009E1803">
      <w:pPr>
        <w:spacing w:after="200" w:line="276" w:lineRule="auto"/>
        <w:rPr>
          <w:rFonts w:ascii="Calibri" w:eastAsia="MS Mincho" w:hAnsi="Calibri" w:cs="Calibri"/>
          <w:b/>
          <w:sz w:val="28"/>
          <w:lang w:val="en-US"/>
        </w:rPr>
      </w:pPr>
    </w:p>
    <w:p w:rsidR="00FC6871" w:rsidRPr="008C3EE4" w:rsidRDefault="00FC6871" w:rsidP="00FC6871">
      <w:pPr>
        <w:spacing w:after="0"/>
        <w:jc w:val="both"/>
        <w:rPr>
          <w:rFonts w:ascii="Arial" w:hAnsi="Arial" w:cs="Arial"/>
        </w:rPr>
      </w:pPr>
      <w:r w:rsidRPr="008C3EE4">
        <w:rPr>
          <w:rFonts w:ascii="Arial" w:hAnsi="Arial" w:cs="Arial"/>
        </w:rPr>
        <w:t xml:space="preserve">Use of this data is intended for research purposes only. The opinions, statements, and views expressed in this data are solely those of the participants, and do not necessarily reflect the official stance or position of </w:t>
      </w:r>
      <w:proofErr w:type="spellStart"/>
      <w:r w:rsidRPr="008C3EE4">
        <w:rPr>
          <w:rFonts w:ascii="Arial" w:hAnsi="Arial" w:cs="Arial"/>
        </w:rPr>
        <w:t>Wellcome</w:t>
      </w:r>
      <w:proofErr w:type="spellEnd"/>
      <w:r w:rsidRPr="008C3EE4">
        <w:rPr>
          <w:rFonts w:ascii="Arial" w:hAnsi="Arial" w:cs="Arial"/>
        </w:rPr>
        <w:t xml:space="preserve"> or The Global Health Network, unless a statement is explicitly attributed to a </w:t>
      </w:r>
      <w:proofErr w:type="spellStart"/>
      <w:r w:rsidRPr="008C3EE4">
        <w:rPr>
          <w:rFonts w:ascii="Arial" w:hAnsi="Arial" w:cs="Arial"/>
        </w:rPr>
        <w:t>Wellcome</w:t>
      </w:r>
      <w:proofErr w:type="spellEnd"/>
      <w:r w:rsidRPr="008C3EE4">
        <w:rPr>
          <w:rFonts w:ascii="Arial" w:hAnsi="Arial" w:cs="Arial"/>
        </w:rPr>
        <w:t xml:space="preserve"> or The Global Health Network representative. </w:t>
      </w:r>
      <w:proofErr w:type="spellStart"/>
      <w:r w:rsidRPr="008C3EE4">
        <w:rPr>
          <w:rFonts w:ascii="Arial" w:hAnsi="Arial" w:cs="Arial"/>
        </w:rPr>
        <w:t>Wellcome</w:t>
      </w:r>
      <w:proofErr w:type="spellEnd"/>
      <w:r w:rsidRPr="008C3EE4">
        <w:rPr>
          <w:rFonts w:ascii="Arial" w:hAnsi="Arial" w:cs="Arial"/>
        </w:rPr>
        <w:t xml:space="preserve"> and The Global Health Network do not endorse or take responsibility for the accuracy, completeness, or reliability of the opinions, statements, and views contained in </w:t>
      </w:r>
      <w:r w:rsidRPr="00404CB1">
        <w:rPr>
          <w:rFonts w:ascii="Arial" w:hAnsi="Arial" w:cs="Arial"/>
        </w:rPr>
        <w:t>this data set</w:t>
      </w:r>
      <w:r w:rsidRPr="008C3EE4">
        <w:rPr>
          <w:rFonts w:ascii="Arial" w:hAnsi="Arial" w:cs="Arial"/>
        </w:rPr>
        <w:t>.</w:t>
      </w:r>
    </w:p>
    <w:p w:rsidR="00FC6871" w:rsidRPr="008C3EE4" w:rsidRDefault="00FC6871" w:rsidP="00FC6871">
      <w:pPr>
        <w:spacing w:after="0"/>
        <w:jc w:val="both"/>
        <w:rPr>
          <w:rFonts w:ascii="Arial" w:hAnsi="Arial" w:cs="Arial"/>
        </w:rPr>
      </w:pPr>
    </w:p>
    <w:p w:rsidR="00FC6871" w:rsidRPr="008C3EE4" w:rsidRDefault="00FC6871" w:rsidP="00FC6871">
      <w:pPr>
        <w:spacing w:after="0"/>
        <w:jc w:val="both"/>
        <w:rPr>
          <w:rFonts w:ascii="Arial" w:hAnsi="Arial" w:cs="Arial"/>
        </w:rPr>
      </w:pPr>
      <w:r w:rsidRPr="008C3EE4">
        <w:rPr>
          <w:rFonts w:ascii="Arial" w:hAnsi="Arial" w:cs="Arial"/>
        </w:rPr>
        <w:t xml:space="preserve">Users of this data are advised to exercise caution and critical judgment when interpreting the content. </w:t>
      </w:r>
      <w:proofErr w:type="spellStart"/>
      <w:r w:rsidRPr="008C3EE4">
        <w:rPr>
          <w:rFonts w:ascii="Arial" w:hAnsi="Arial" w:cs="Arial"/>
        </w:rPr>
        <w:t>Wellcome</w:t>
      </w:r>
      <w:proofErr w:type="spellEnd"/>
      <w:r w:rsidRPr="008C3EE4">
        <w:rPr>
          <w:rFonts w:ascii="Arial" w:hAnsi="Arial" w:cs="Arial"/>
        </w:rPr>
        <w:t xml:space="preserve"> and The Global Health Network shall not be held liable for any errors, omissions, or inaccuracies in the transcripts or for any consequences arising from the use of the data.</w:t>
      </w:r>
    </w:p>
    <w:p w:rsidR="00FC6871" w:rsidRPr="008C3EE4" w:rsidRDefault="00FC6871" w:rsidP="00FC6871">
      <w:pPr>
        <w:spacing w:after="0"/>
        <w:jc w:val="both"/>
        <w:rPr>
          <w:rFonts w:ascii="Arial" w:hAnsi="Arial" w:cs="Arial"/>
        </w:rPr>
      </w:pPr>
    </w:p>
    <w:p w:rsidR="00FC6871" w:rsidRPr="008C3EE4" w:rsidRDefault="00FC6871" w:rsidP="00FC6871">
      <w:pPr>
        <w:spacing w:after="0"/>
        <w:jc w:val="both"/>
        <w:rPr>
          <w:rFonts w:ascii="Arial" w:hAnsi="Arial" w:cs="Arial"/>
        </w:rPr>
      </w:pPr>
      <w:r w:rsidRPr="008C3EE4">
        <w:rPr>
          <w:rFonts w:ascii="Arial" w:hAnsi="Arial" w:cs="Arial"/>
        </w:rPr>
        <w:t xml:space="preserve">Any utilization of this data is subject to proper attribution to </w:t>
      </w:r>
      <w:proofErr w:type="spellStart"/>
      <w:r w:rsidRPr="008C3EE4">
        <w:rPr>
          <w:rFonts w:ascii="Arial" w:hAnsi="Arial" w:cs="Arial"/>
        </w:rPr>
        <w:t>Wellcome</w:t>
      </w:r>
      <w:proofErr w:type="spellEnd"/>
      <w:r w:rsidRPr="008C3EE4">
        <w:rPr>
          <w:rFonts w:ascii="Arial" w:hAnsi="Arial" w:cs="Arial"/>
        </w:rPr>
        <w:t xml:space="preserve"> and The Global Health Network.</w:t>
      </w:r>
    </w:p>
    <w:p w:rsidR="00FC6871" w:rsidRPr="009E1803" w:rsidRDefault="00FC6871" w:rsidP="009E1803">
      <w:pPr>
        <w:spacing w:after="200" w:line="276" w:lineRule="auto"/>
        <w:rPr>
          <w:rFonts w:ascii="Calibri" w:eastAsia="MS Mincho" w:hAnsi="Calibri" w:cs="Calibri"/>
          <w:b/>
          <w:sz w:val="28"/>
          <w:lang w:val="en-US"/>
        </w:rPr>
      </w:pPr>
    </w:p>
    <w:p w:rsidR="00FC6871" w:rsidRDefault="00FC6871">
      <w:pPr>
        <w:rPr>
          <w:rFonts w:ascii="Arial" w:hAnsi="Arial" w:cs="Arial"/>
        </w:rPr>
      </w:pPr>
      <w:r>
        <w:rPr>
          <w:rFonts w:ascii="Arial" w:hAnsi="Arial" w:cs="Arial"/>
        </w:rPr>
        <w:br w:type="page"/>
      </w:r>
    </w:p>
    <w:p w:rsidR="00274139" w:rsidRDefault="009E1803" w:rsidP="00C4528F">
      <w:pPr>
        <w:rPr>
          <w:rFonts w:ascii="Arial" w:hAnsi="Arial" w:cs="Arial"/>
        </w:rPr>
      </w:pPr>
      <w:bookmarkStart w:id="0" w:name="_GoBack"/>
      <w:bookmarkEnd w:id="0"/>
      <w:r w:rsidRPr="00B83A49">
        <w:rPr>
          <w:rFonts w:ascii="Arial" w:hAnsi="Arial" w:cs="Arial"/>
        </w:rPr>
        <w:lastRenderedPageBreak/>
        <w:t>[</w:t>
      </w:r>
      <w:r w:rsidR="001138E4">
        <w:rPr>
          <w:rFonts w:ascii="Arial" w:hAnsi="Arial" w:cs="Arial"/>
          <w:i/>
        </w:rPr>
        <w:t>Discussion C</w:t>
      </w:r>
      <w:r w:rsidRPr="00B83A49">
        <w:rPr>
          <w:rFonts w:ascii="Arial" w:hAnsi="Arial" w:cs="Arial"/>
          <w:i/>
        </w:rPr>
        <w:t>ommencement</w:t>
      </w:r>
      <w:r w:rsidRPr="00B83A49">
        <w:rPr>
          <w:rFonts w:ascii="Arial" w:hAnsi="Arial" w:cs="Arial"/>
        </w:rPr>
        <w:t>]</w:t>
      </w:r>
    </w:p>
    <w:p w:rsidR="00274139" w:rsidRPr="00814DC9" w:rsidRDefault="00274139" w:rsidP="00274139">
      <w:pPr>
        <w:rPr>
          <w:rFonts w:ascii="Arial" w:hAnsi="Arial" w:cs="Arial"/>
        </w:rPr>
      </w:pPr>
      <w:r w:rsidRPr="00814DC9">
        <w:rPr>
          <w:rFonts w:ascii="Arial" w:hAnsi="Arial" w:cs="Arial"/>
          <w:b/>
        </w:rPr>
        <w:t>Delhi 8</w:t>
      </w:r>
      <w:r w:rsidRPr="00814DC9">
        <w:rPr>
          <w:rFonts w:ascii="Arial" w:hAnsi="Arial" w:cs="Arial"/>
        </w:rPr>
        <w:br/>
        <w:t>I agree that climate change, urbanization and global movements are key drivers of transmission of infectious diseases</w:t>
      </w:r>
    </w:p>
    <w:p w:rsidR="00274139" w:rsidRPr="00814DC9" w:rsidRDefault="00274139" w:rsidP="00274139">
      <w:pPr>
        <w:rPr>
          <w:rFonts w:ascii="Arial" w:hAnsi="Arial" w:cs="Arial"/>
        </w:rPr>
      </w:pPr>
      <w:r w:rsidRPr="00814DC9">
        <w:rPr>
          <w:rFonts w:ascii="Arial" w:hAnsi="Arial" w:cs="Arial"/>
          <w:b/>
        </w:rPr>
        <w:t>Delhi 36</w:t>
      </w:r>
      <w:r w:rsidRPr="00814DC9">
        <w:rPr>
          <w:rFonts w:ascii="Arial" w:hAnsi="Arial" w:cs="Arial"/>
        </w:rPr>
        <w:br/>
        <w:t xml:space="preserve">I agree. Typhoid needs to be included in this discussion. </w:t>
      </w:r>
      <w:proofErr w:type="spellStart"/>
      <w:proofErr w:type="gramStart"/>
      <w:r w:rsidRPr="00814DC9">
        <w:rPr>
          <w:rFonts w:ascii="Arial" w:hAnsi="Arial" w:cs="Arial"/>
        </w:rPr>
        <w:t>Its</w:t>
      </w:r>
      <w:proofErr w:type="spellEnd"/>
      <w:proofErr w:type="gramEnd"/>
      <w:r w:rsidRPr="00814DC9">
        <w:rPr>
          <w:rFonts w:ascii="Arial" w:hAnsi="Arial" w:cs="Arial"/>
        </w:rPr>
        <w:t xml:space="preserve"> definitely a menace in India, Pakistan, Nepal and Bangladesh</w:t>
      </w:r>
    </w:p>
    <w:p w:rsidR="00274139" w:rsidRPr="00814DC9" w:rsidRDefault="00274139" w:rsidP="00274139">
      <w:pPr>
        <w:rPr>
          <w:rFonts w:ascii="Arial" w:hAnsi="Arial" w:cs="Arial"/>
        </w:rPr>
      </w:pPr>
      <w:r w:rsidRPr="00814DC9">
        <w:rPr>
          <w:rFonts w:ascii="Arial" w:hAnsi="Arial" w:cs="Arial"/>
          <w:b/>
        </w:rPr>
        <w:t>Delhi 8</w:t>
      </w:r>
      <w:r w:rsidRPr="00814DC9">
        <w:rPr>
          <w:rFonts w:ascii="Arial" w:hAnsi="Arial" w:cs="Arial"/>
        </w:rPr>
        <w:br/>
        <w:t>Water and diarrhoea which are climate sensitive diseases should be of high priority in Asia pacific region. Sorry, cholera, typhoid and diarrhoea.</w:t>
      </w:r>
    </w:p>
    <w:p w:rsidR="00274139" w:rsidRPr="00814DC9" w:rsidRDefault="00274139" w:rsidP="00274139">
      <w:pPr>
        <w:rPr>
          <w:rFonts w:ascii="Arial" w:hAnsi="Arial" w:cs="Arial"/>
        </w:rPr>
      </w:pPr>
      <w:r w:rsidRPr="00814DC9">
        <w:rPr>
          <w:rFonts w:ascii="Arial" w:hAnsi="Arial" w:cs="Arial"/>
          <w:b/>
        </w:rPr>
        <w:t>Delhi 39</w:t>
      </w:r>
      <w:r w:rsidRPr="00814DC9">
        <w:rPr>
          <w:rFonts w:ascii="Arial" w:hAnsi="Arial" w:cs="Arial"/>
        </w:rPr>
        <w:br/>
      </w:r>
      <w:proofErr w:type="gramStart"/>
      <w:r w:rsidRPr="00814DC9">
        <w:rPr>
          <w:rFonts w:ascii="Arial" w:hAnsi="Arial" w:cs="Arial"/>
        </w:rPr>
        <w:t>Many</w:t>
      </w:r>
      <w:proofErr w:type="gramEnd"/>
      <w:r w:rsidRPr="00814DC9">
        <w:rPr>
          <w:rFonts w:ascii="Arial" w:hAnsi="Arial" w:cs="Arial"/>
        </w:rPr>
        <w:t xml:space="preserve"> diseases have been there for decades. I wonder what are the definitions/criteria of escalating diseases/</w:t>
      </w:r>
      <w:proofErr w:type="gramStart"/>
      <w:r w:rsidRPr="00814DC9">
        <w:rPr>
          <w:rFonts w:ascii="Arial" w:hAnsi="Arial" w:cs="Arial"/>
        </w:rPr>
        <w:t>escalations?</w:t>
      </w:r>
      <w:proofErr w:type="gramEnd"/>
    </w:p>
    <w:p w:rsidR="00274139" w:rsidRPr="00814DC9" w:rsidRDefault="00274139" w:rsidP="00274139">
      <w:pPr>
        <w:rPr>
          <w:rFonts w:ascii="Arial" w:hAnsi="Arial" w:cs="Arial"/>
        </w:rPr>
      </w:pPr>
      <w:r w:rsidRPr="00814DC9">
        <w:rPr>
          <w:rFonts w:ascii="Arial" w:hAnsi="Arial" w:cs="Arial"/>
          <w:b/>
        </w:rPr>
        <w:t>Delhi 15</w:t>
      </w:r>
      <w:r w:rsidRPr="00814DC9">
        <w:rPr>
          <w:rFonts w:ascii="Arial" w:hAnsi="Arial" w:cs="Arial"/>
        </w:rPr>
        <w:br/>
        <w:t xml:space="preserve">Definitely TB and dengue should be top in the list. Respiratory diseases and Gastroenteritis should come up in the list while COVID should be removed with current epidemic status. Mainly Asian data represented by India with population size. But in a country like Sri Lanka, our disease priorities are much different than India. Our HIV risk is very low. But we have emerging NTDs which should be given attention: </w:t>
      </w:r>
      <w:proofErr w:type="spellStart"/>
      <w:r w:rsidRPr="00814DC9">
        <w:rPr>
          <w:rFonts w:ascii="Arial" w:hAnsi="Arial" w:cs="Arial"/>
        </w:rPr>
        <w:t>Brugian</w:t>
      </w:r>
      <w:proofErr w:type="spellEnd"/>
      <w:r w:rsidRPr="00814DC9">
        <w:rPr>
          <w:rFonts w:ascii="Arial" w:hAnsi="Arial" w:cs="Arial"/>
        </w:rPr>
        <w:t xml:space="preserve"> </w:t>
      </w:r>
      <w:proofErr w:type="spellStart"/>
      <w:r w:rsidRPr="00814DC9">
        <w:rPr>
          <w:rFonts w:ascii="Arial" w:hAnsi="Arial" w:cs="Arial"/>
        </w:rPr>
        <w:t>filariasis</w:t>
      </w:r>
      <w:proofErr w:type="spellEnd"/>
      <w:r w:rsidRPr="00814DC9">
        <w:rPr>
          <w:rFonts w:ascii="Arial" w:hAnsi="Arial" w:cs="Arial"/>
        </w:rPr>
        <w:t>, malaria (risk of emergence), leishmaniasis and leptospirosis other than TB and dengue</w:t>
      </w:r>
    </w:p>
    <w:p w:rsidR="00274139" w:rsidRPr="00814DC9" w:rsidRDefault="00274139" w:rsidP="00274139">
      <w:pPr>
        <w:rPr>
          <w:rFonts w:ascii="Arial" w:hAnsi="Arial" w:cs="Arial"/>
        </w:rPr>
      </w:pPr>
      <w:r w:rsidRPr="00814DC9">
        <w:rPr>
          <w:rFonts w:ascii="Arial" w:hAnsi="Arial" w:cs="Arial"/>
          <w:b/>
        </w:rPr>
        <w:t>Delhi 58</w:t>
      </w:r>
      <w:r w:rsidRPr="00814DC9">
        <w:rPr>
          <w:rFonts w:ascii="Arial" w:hAnsi="Arial" w:cs="Arial"/>
        </w:rPr>
        <w:br/>
        <w:t xml:space="preserve">I agree with no. 26 discussing about AMR and bacteria and fungus transmitted via food chain. In LMICs, street food vending is quite common and </w:t>
      </w:r>
      <w:proofErr w:type="spellStart"/>
      <w:r w:rsidRPr="00814DC9">
        <w:rPr>
          <w:rFonts w:ascii="Arial" w:hAnsi="Arial" w:cs="Arial"/>
        </w:rPr>
        <w:t>entetobacteriacae</w:t>
      </w:r>
      <w:proofErr w:type="spellEnd"/>
      <w:r w:rsidRPr="00814DC9">
        <w:rPr>
          <w:rFonts w:ascii="Arial" w:hAnsi="Arial" w:cs="Arial"/>
        </w:rPr>
        <w:t xml:space="preserve"> spread through contaminated food carrying antibiotic resistant genes.</w:t>
      </w:r>
    </w:p>
    <w:p w:rsidR="00274139" w:rsidRPr="00814DC9" w:rsidRDefault="00274139" w:rsidP="00274139">
      <w:pPr>
        <w:rPr>
          <w:rFonts w:ascii="Arial" w:hAnsi="Arial" w:cs="Arial"/>
        </w:rPr>
      </w:pPr>
      <w:r w:rsidRPr="00814DC9">
        <w:rPr>
          <w:rFonts w:ascii="Arial" w:hAnsi="Arial" w:cs="Arial"/>
          <w:b/>
        </w:rPr>
        <w:t>Delhi 64</w:t>
      </w:r>
      <w:r w:rsidRPr="00814DC9">
        <w:rPr>
          <w:rFonts w:ascii="Arial" w:hAnsi="Arial" w:cs="Arial"/>
        </w:rPr>
        <w:br/>
        <w:t xml:space="preserve">I would like to suggest to put them into categories with specific examples  </w:t>
      </w:r>
      <w:proofErr w:type="spellStart"/>
      <w:r w:rsidRPr="00814DC9">
        <w:rPr>
          <w:rFonts w:ascii="Arial" w:hAnsi="Arial" w:cs="Arial"/>
        </w:rPr>
        <w:t>eg</w:t>
      </w:r>
      <w:proofErr w:type="spellEnd"/>
      <w:r w:rsidRPr="00814DC9">
        <w:rPr>
          <w:rFonts w:ascii="Arial" w:hAnsi="Arial" w:cs="Arial"/>
        </w:rPr>
        <w:t xml:space="preserve"> vector-borne, </w:t>
      </w:r>
      <w:proofErr w:type="spellStart"/>
      <w:r w:rsidRPr="00814DC9">
        <w:rPr>
          <w:rFonts w:ascii="Arial" w:hAnsi="Arial" w:cs="Arial"/>
        </w:rPr>
        <w:t>arbo</w:t>
      </w:r>
      <w:proofErr w:type="spellEnd"/>
      <w:r w:rsidRPr="00814DC9">
        <w:rPr>
          <w:rFonts w:ascii="Arial" w:hAnsi="Arial" w:cs="Arial"/>
        </w:rPr>
        <w:t xml:space="preserve">- dengue, </w:t>
      </w:r>
      <w:proofErr w:type="spellStart"/>
      <w:r w:rsidRPr="00814DC9">
        <w:rPr>
          <w:rFonts w:ascii="Arial" w:hAnsi="Arial" w:cs="Arial"/>
        </w:rPr>
        <w:t>chikv</w:t>
      </w:r>
      <w:proofErr w:type="spellEnd"/>
      <w:r w:rsidRPr="00814DC9">
        <w:rPr>
          <w:rFonts w:ascii="Arial" w:hAnsi="Arial" w:cs="Arial"/>
        </w:rPr>
        <w:t xml:space="preserve">, malaria; respiratory- influenza, COVID-19; water-borne- viral hep, cholera; and also categories like high consequences- vaccine escape in vaccine preventable disease, epidemic potential to pandemic potential </w:t>
      </w:r>
      <w:proofErr w:type="spellStart"/>
      <w:r w:rsidRPr="00814DC9">
        <w:rPr>
          <w:rFonts w:ascii="Arial" w:hAnsi="Arial" w:cs="Arial"/>
        </w:rPr>
        <w:t>etc</w:t>
      </w:r>
      <w:proofErr w:type="spellEnd"/>
    </w:p>
    <w:p w:rsidR="00274139" w:rsidRPr="00814DC9" w:rsidRDefault="00274139" w:rsidP="00274139">
      <w:pPr>
        <w:rPr>
          <w:rFonts w:ascii="Arial" w:hAnsi="Arial" w:cs="Arial"/>
        </w:rPr>
      </w:pPr>
      <w:r w:rsidRPr="00814DC9">
        <w:rPr>
          <w:rFonts w:ascii="Arial" w:hAnsi="Arial" w:cs="Arial"/>
          <w:b/>
        </w:rPr>
        <w:t>Delhi 58</w:t>
      </w:r>
      <w:r w:rsidRPr="00814DC9">
        <w:rPr>
          <w:rFonts w:ascii="Arial" w:hAnsi="Arial" w:cs="Arial"/>
        </w:rPr>
        <w:br/>
      </w:r>
      <w:proofErr w:type="gramStart"/>
      <w:r w:rsidRPr="00814DC9">
        <w:rPr>
          <w:rFonts w:ascii="Arial" w:hAnsi="Arial" w:cs="Arial"/>
        </w:rPr>
        <w:t>In</w:t>
      </w:r>
      <w:proofErr w:type="gramEnd"/>
      <w:r w:rsidRPr="00814DC9">
        <w:rPr>
          <w:rFonts w:ascii="Arial" w:hAnsi="Arial" w:cs="Arial"/>
        </w:rPr>
        <w:t xml:space="preserve"> my opinion, regional priorities in LMICs should base on tendency for potential outbreaks. For instance, measles outbreaks are not uncommon in Asia Pacific Region as well as outbreaks of food-borne diseases.</w:t>
      </w:r>
    </w:p>
    <w:p w:rsidR="00274139" w:rsidRPr="00814DC9" w:rsidRDefault="00274139" w:rsidP="00274139">
      <w:pPr>
        <w:rPr>
          <w:rFonts w:ascii="Arial" w:hAnsi="Arial" w:cs="Arial"/>
        </w:rPr>
      </w:pPr>
      <w:r w:rsidRPr="00814DC9">
        <w:rPr>
          <w:rFonts w:ascii="Arial" w:hAnsi="Arial" w:cs="Arial"/>
          <w:b/>
        </w:rPr>
        <w:t>Delhi 64</w:t>
      </w:r>
      <w:r w:rsidRPr="00814DC9">
        <w:rPr>
          <w:rFonts w:ascii="Arial" w:hAnsi="Arial" w:cs="Arial"/>
        </w:rPr>
        <w:br/>
      </w:r>
      <w:proofErr w:type="gramStart"/>
      <w:r w:rsidRPr="00814DC9">
        <w:rPr>
          <w:rFonts w:ascii="Arial" w:hAnsi="Arial" w:cs="Arial"/>
        </w:rPr>
        <w:t>We</w:t>
      </w:r>
      <w:proofErr w:type="gramEnd"/>
      <w:r w:rsidRPr="00814DC9">
        <w:rPr>
          <w:rFonts w:ascii="Arial" w:hAnsi="Arial" w:cs="Arial"/>
        </w:rPr>
        <w:t xml:space="preserve"> can also look at disease priority as 1. Can it be prevented </w:t>
      </w:r>
      <w:proofErr w:type="gramStart"/>
      <w:r w:rsidRPr="00814DC9">
        <w:rPr>
          <w:rFonts w:ascii="Arial" w:hAnsi="Arial" w:cs="Arial"/>
        </w:rPr>
        <w:t>2.</w:t>
      </w:r>
      <w:proofErr w:type="gramEnd"/>
      <w:r w:rsidRPr="00814DC9">
        <w:rPr>
          <w:rFonts w:ascii="Arial" w:hAnsi="Arial" w:cs="Arial"/>
        </w:rPr>
        <w:t xml:space="preserve"> Can it be treated </w:t>
      </w:r>
      <w:proofErr w:type="gramStart"/>
      <w:r w:rsidRPr="00814DC9">
        <w:rPr>
          <w:rFonts w:ascii="Arial" w:hAnsi="Arial" w:cs="Arial"/>
        </w:rPr>
        <w:t>and  3</w:t>
      </w:r>
      <w:proofErr w:type="gramEnd"/>
      <w:r w:rsidRPr="00814DC9">
        <w:rPr>
          <w:rFonts w:ascii="Arial" w:hAnsi="Arial" w:cs="Arial"/>
        </w:rPr>
        <w:t xml:space="preserve">. Can it be </w:t>
      </w:r>
      <w:proofErr w:type="gramStart"/>
      <w:r w:rsidRPr="00814DC9">
        <w:rPr>
          <w:rFonts w:ascii="Arial" w:hAnsi="Arial" w:cs="Arial"/>
        </w:rPr>
        <w:t>eradicated.</w:t>
      </w:r>
      <w:proofErr w:type="gramEnd"/>
    </w:p>
    <w:p w:rsidR="00274139" w:rsidRPr="00814DC9" w:rsidRDefault="00274139" w:rsidP="00274139">
      <w:pPr>
        <w:rPr>
          <w:rFonts w:ascii="Arial" w:hAnsi="Arial" w:cs="Arial"/>
        </w:rPr>
      </w:pPr>
      <w:r w:rsidRPr="00814DC9">
        <w:rPr>
          <w:rFonts w:ascii="Arial" w:hAnsi="Arial" w:cs="Arial"/>
          <w:b/>
        </w:rPr>
        <w:t>Delhi 25</w:t>
      </w:r>
      <w:r w:rsidRPr="00814DC9">
        <w:rPr>
          <w:rFonts w:ascii="Arial" w:hAnsi="Arial" w:cs="Arial"/>
        </w:rPr>
        <w:br/>
        <w:t>I agree with dengue &amp; arboviruses and foodborne illnesses for Malaysia. Surprisingly, respiratory infections are quite low on the ranks and should be higher on the list.</w:t>
      </w:r>
    </w:p>
    <w:p w:rsidR="00274139" w:rsidRPr="00814DC9" w:rsidRDefault="00274139" w:rsidP="00274139">
      <w:pPr>
        <w:rPr>
          <w:rFonts w:ascii="Arial" w:hAnsi="Arial" w:cs="Arial"/>
        </w:rPr>
      </w:pPr>
      <w:r w:rsidRPr="00814DC9">
        <w:rPr>
          <w:rFonts w:ascii="Arial" w:hAnsi="Arial" w:cs="Arial"/>
          <w:b/>
        </w:rPr>
        <w:t>Delhi 29</w:t>
      </w:r>
      <w:r w:rsidRPr="00814DC9">
        <w:rPr>
          <w:rFonts w:ascii="Arial" w:hAnsi="Arial" w:cs="Arial"/>
        </w:rPr>
        <w:br/>
        <w:t>I work at tertiary hospital in Indonesia, here Dengue still prevalent, but AMR is most alarming (after TB), not only MDR or XDR, but pan-resistant bacteria are in a rocketing trend.</w:t>
      </w:r>
    </w:p>
    <w:p w:rsidR="00274139" w:rsidRPr="00814DC9" w:rsidRDefault="00274139" w:rsidP="00274139">
      <w:pPr>
        <w:rPr>
          <w:rFonts w:ascii="Arial" w:hAnsi="Arial" w:cs="Arial"/>
        </w:rPr>
      </w:pPr>
      <w:r w:rsidRPr="00814DC9">
        <w:rPr>
          <w:rFonts w:ascii="Arial" w:hAnsi="Arial" w:cs="Arial"/>
          <w:b/>
        </w:rPr>
        <w:t>Delhi 12</w:t>
      </w:r>
      <w:r w:rsidRPr="00814DC9">
        <w:rPr>
          <w:rFonts w:ascii="Arial" w:hAnsi="Arial" w:cs="Arial"/>
        </w:rPr>
        <w:br/>
        <w:t xml:space="preserve">I agree about the need to question whether it is appropriate to identify priorities in term of specific </w:t>
      </w:r>
      <w:r w:rsidRPr="00814DC9">
        <w:rPr>
          <w:rFonts w:ascii="Arial" w:hAnsi="Arial" w:cs="Arial"/>
        </w:rPr>
        <w:lastRenderedPageBreak/>
        <w:t>infectious diseases.  This is a very "silo-</w:t>
      </w:r>
      <w:proofErr w:type="spellStart"/>
      <w:r w:rsidRPr="00814DC9">
        <w:rPr>
          <w:rFonts w:ascii="Arial" w:hAnsi="Arial" w:cs="Arial"/>
        </w:rPr>
        <w:t>ed</w:t>
      </w:r>
      <w:proofErr w:type="spellEnd"/>
      <w:r w:rsidRPr="00814DC9">
        <w:rPr>
          <w:rFonts w:ascii="Arial" w:hAnsi="Arial" w:cs="Arial"/>
        </w:rPr>
        <w:t>" and in some ways old fashioned approached.  Also somewhat out of step with increased emphasis on programmes supporting Universal Health Care rather than specific diseases... We do need a more holistic approach focussing on packages for supporting diagnostics and interventions for specific disease exposure routes</w:t>
      </w:r>
    </w:p>
    <w:p w:rsidR="00327838" w:rsidRDefault="001138E4">
      <w:pPr>
        <w:rPr>
          <w:rFonts w:ascii="Arial" w:hAnsi="Arial" w:cs="Arial"/>
        </w:rPr>
      </w:pPr>
      <w:r w:rsidRPr="00B83A49">
        <w:rPr>
          <w:rFonts w:ascii="Arial" w:hAnsi="Arial" w:cs="Arial"/>
        </w:rPr>
        <w:t>[</w:t>
      </w:r>
      <w:r>
        <w:rPr>
          <w:rFonts w:ascii="Arial" w:hAnsi="Arial" w:cs="Arial"/>
          <w:i/>
        </w:rPr>
        <w:t>Session End</w:t>
      </w:r>
      <w:r w:rsidRPr="00B83A49">
        <w:rPr>
          <w:rFonts w:ascii="Arial" w:hAnsi="Arial" w:cs="Arial"/>
        </w:rPr>
        <w:t>]</w:t>
      </w:r>
    </w:p>
    <w:p w:rsidR="00074512" w:rsidRPr="001F033B" w:rsidRDefault="00074512" w:rsidP="00074512">
      <w:pPr>
        <w:rPr>
          <w:rFonts w:ascii="Arial" w:hAnsi="Arial" w:cs="Arial"/>
        </w:rPr>
      </w:pPr>
    </w:p>
    <w:sectPr w:rsidR="00074512" w:rsidRPr="001F033B" w:rsidSect="00327838">
      <w:headerReference w:type="default" r:id="rId6"/>
      <w:footerReference w:type="default" r:id="rId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015D" w:rsidRDefault="0056015D" w:rsidP="009E1803">
      <w:pPr>
        <w:spacing w:after="0" w:line="240" w:lineRule="auto"/>
      </w:pPr>
      <w:r>
        <w:separator/>
      </w:r>
    </w:p>
  </w:endnote>
  <w:endnote w:type="continuationSeparator" w:id="0">
    <w:p w:rsidR="0056015D" w:rsidRDefault="0056015D" w:rsidP="009E1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0733909"/>
      <w:docPartObj>
        <w:docPartGallery w:val="Page Numbers (Bottom of Page)"/>
        <w:docPartUnique/>
      </w:docPartObj>
    </w:sdtPr>
    <w:sdtEndPr>
      <w:rPr>
        <w:noProof/>
      </w:rPr>
    </w:sdtEndPr>
    <w:sdtContent>
      <w:p w:rsidR="001138E4" w:rsidRDefault="001138E4">
        <w:pPr>
          <w:pStyle w:val="Footer"/>
          <w:jc w:val="center"/>
        </w:pPr>
        <w:r>
          <w:fldChar w:fldCharType="begin"/>
        </w:r>
        <w:r>
          <w:instrText xml:space="preserve"> PAGE   \* MERGEFORMAT </w:instrText>
        </w:r>
        <w:r>
          <w:fldChar w:fldCharType="separate"/>
        </w:r>
        <w:r w:rsidR="00FC6871">
          <w:rPr>
            <w:noProof/>
          </w:rPr>
          <w:t>2</w:t>
        </w:r>
        <w:r>
          <w:rPr>
            <w:noProof/>
          </w:rPr>
          <w:fldChar w:fldCharType="end"/>
        </w:r>
      </w:p>
    </w:sdtContent>
  </w:sdt>
  <w:p w:rsidR="001138E4" w:rsidRDefault="00113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015D" w:rsidRDefault="0056015D" w:rsidP="009E1803">
      <w:pPr>
        <w:spacing w:after="0" w:line="240" w:lineRule="auto"/>
      </w:pPr>
      <w:r>
        <w:separator/>
      </w:r>
    </w:p>
  </w:footnote>
  <w:footnote w:type="continuationSeparator" w:id="0">
    <w:p w:rsidR="0056015D" w:rsidRDefault="0056015D" w:rsidP="009E18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803" w:rsidRPr="009E1803" w:rsidRDefault="009E1803">
    <w:pPr>
      <w:pStyle w:val="Header"/>
      <w:rPr>
        <w:rFonts w:asciiTheme="majorHAnsi" w:hAnsiTheme="majorHAnsi" w:cstheme="majorHAnsi"/>
      </w:rPr>
    </w:pPr>
    <w:r w:rsidRPr="000E5245">
      <w:rPr>
        <w:rFonts w:asciiTheme="majorHAnsi" w:hAnsiTheme="majorHAnsi" w:cstheme="majorHAnsi"/>
        <w:noProof/>
        <w:lang w:eastAsia="en-GB"/>
      </w:rPr>
      <w:drawing>
        <wp:anchor distT="0" distB="0" distL="114300" distR="114300" simplePos="0" relativeHeight="251660288" behindDoc="1" locked="0" layoutInCell="1" allowOverlap="1" wp14:anchorId="279EEC26" wp14:editId="16D62B79">
          <wp:simplePos x="0" y="0"/>
          <wp:positionH relativeFrom="column">
            <wp:posOffset>5196205</wp:posOffset>
          </wp:positionH>
          <wp:positionV relativeFrom="paragraph">
            <wp:posOffset>-252730</wp:posOffset>
          </wp:positionV>
          <wp:extent cx="1209675" cy="585470"/>
          <wp:effectExtent l="0" t="0" r="9525" b="5080"/>
          <wp:wrapTight wrapText="bothSides">
            <wp:wrapPolygon edited="0">
              <wp:start x="0" y="0"/>
              <wp:lineTo x="0" y="21085"/>
              <wp:lineTo x="21430" y="21085"/>
              <wp:lineTo x="214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GHN_logo_digital_letterhead_small.png"/>
                  <pic:cNvPicPr/>
                </pic:nvPicPr>
                <pic:blipFill>
                  <a:blip r:embed="rId1">
                    <a:extLst>
                      <a:ext uri="{28A0092B-C50C-407E-A947-70E740481C1C}">
                        <a14:useLocalDpi xmlns:a14="http://schemas.microsoft.com/office/drawing/2010/main" val="0"/>
                      </a:ext>
                    </a:extLst>
                  </a:blip>
                  <a:stretch>
                    <a:fillRect/>
                  </a:stretch>
                </pic:blipFill>
                <pic:spPr>
                  <a:xfrm>
                    <a:off x="0" y="0"/>
                    <a:ext cx="1209675" cy="585470"/>
                  </a:xfrm>
                  <a:prstGeom prst="rect">
                    <a:avLst/>
                  </a:prstGeom>
                </pic:spPr>
              </pic:pic>
            </a:graphicData>
          </a:graphic>
          <wp14:sizeRelH relativeFrom="margin">
            <wp14:pctWidth>0</wp14:pctWidth>
          </wp14:sizeRelH>
          <wp14:sizeRelV relativeFrom="margin">
            <wp14:pctHeight>0</wp14:pctHeight>
          </wp14:sizeRelV>
        </wp:anchor>
      </w:drawing>
    </w:r>
    <w:r w:rsidRPr="000E5245">
      <w:rPr>
        <w:rFonts w:asciiTheme="majorHAnsi" w:hAnsiTheme="majorHAnsi" w:cstheme="majorHAnsi"/>
        <w:noProof/>
        <w:lang w:eastAsia="en-GB"/>
      </w:rPr>
      <w:drawing>
        <wp:anchor distT="0" distB="0" distL="114300" distR="114300" simplePos="0" relativeHeight="251659264" behindDoc="1" locked="0" layoutInCell="1" allowOverlap="1" wp14:anchorId="314E873E" wp14:editId="2CA71789">
          <wp:simplePos x="0" y="0"/>
          <wp:positionH relativeFrom="column">
            <wp:posOffset>4472293</wp:posOffset>
          </wp:positionH>
          <wp:positionV relativeFrom="paragraph">
            <wp:posOffset>-267862</wp:posOffset>
          </wp:positionV>
          <wp:extent cx="627211" cy="603849"/>
          <wp:effectExtent l="0" t="0" r="1905" b="6350"/>
          <wp:wrapTight wrapText="bothSides">
            <wp:wrapPolygon edited="0">
              <wp:start x="0" y="0"/>
              <wp:lineTo x="0" y="21145"/>
              <wp:lineTo x="21009" y="21145"/>
              <wp:lineTo x="21009" y="0"/>
              <wp:lineTo x="0" y="0"/>
            </wp:wrapPolygon>
          </wp:wrapTight>
          <wp:docPr id="1" name="Picture 1" descr="wellcome-trust-vector-logo - WestW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lcome-trust-vector-logo - WestWon"/>
                  <pic:cNvPicPr>
                    <a:picLocks noChangeAspect="1" noChangeArrowheads="1"/>
                  </pic:cNvPicPr>
                </pic:nvPicPr>
                <pic:blipFill rotWithShape="1">
                  <a:blip r:embed="rId2">
                    <a:extLst>
                      <a:ext uri="{28A0092B-C50C-407E-A947-70E740481C1C}">
                        <a14:useLocalDpi xmlns:a14="http://schemas.microsoft.com/office/drawing/2010/main" val="0"/>
                      </a:ext>
                    </a:extLst>
                  </a:blip>
                  <a:srcRect l="20890" r="21426"/>
                  <a:stretch/>
                </pic:blipFill>
                <pic:spPr bwMode="auto">
                  <a:xfrm>
                    <a:off x="0" y="0"/>
                    <a:ext cx="627211" cy="603849"/>
                  </a:xfrm>
                  <a:prstGeom prst="rect">
                    <a:avLst/>
                  </a:prstGeom>
                  <a:noFill/>
                  <a:ln>
                    <a:noFill/>
                  </a:ln>
                  <a:extLst>
                    <a:ext uri="{53640926-AAD7-44D8-BBD7-CCE9431645EC}">
                      <a14:shadowObscured xmlns:a14="http://schemas.microsoft.com/office/drawing/2010/main"/>
                    </a:ext>
                  </a:extLst>
                </pic:spPr>
              </pic:pic>
            </a:graphicData>
          </a:graphic>
        </wp:anchor>
      </w:drawing>
    </w:r>
    <w:r w:rsidRPr="000E5245">
      <w:rPr>
        <w:rFonts w:asciiTheme="majorHAnsi" w:hAnsiTheme="majorHAnsi" w:cstheme="majorHAnsi"/>
      </w:rPr>
      <w:t>2024, v.1</w:t>
    </w:r>
  </w:p>
  <w:p w:rsidR="009E1803" w:rsidRDefault="009E18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FC5"/>
    <w:rsid w:val="00074512"/>
    <w:rsid w:val="001138E4"/>
    <w:rsid w:val="001F033B"/>
    <w:rsid w:val="00260445"/>
    <w:rsid w:val="00274139"/>
    <w:rsid w:val="00283570"/>
    <w:rsid w:val="0029336A"/>
    <w:rsid w:val="00327838"/>
    <w:rsid w:val="004209B5"/>
    <w:rsid w:val="0056015D"/>
    <w:rsid w:val="00590FC5"/>
    <w:rsid w:val="005E7952"/>
    <w:rsid w:val="00725E8F"/>
    <w:rsid w:val="00814DC9"/>
    <w:rsid w:val="009E1803"/>
    <w:rsid w:val="00B83A49"/>
    <w:rsid w:val="00C24541"/>
    <w:rsid w:val="00C4528F"/>
    <w:rsid w:val="00E408E7"/>
    <w:rsid w:val="00EE3726"/>
    <w:rsid w:val="00F94D34"/>
    <w:rsid w:val="00FA6B66"/>
    <w:rsid w:val="00FC6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53F37"/>
  <w15:chartTrackingRefBased/>
  <w15:docId w15:val="{598ACC29-48AF-4F32-B50E-901813BC6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8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803"/>
  </w:style>
  <w:style w:type="paragraph" w:styleId="Footer">
    <w:name w:val="footer"/>
    <w:basedOn w:val="Normal"/>
    <w:link w:val="FooterChar"/>
    <w:uiPriority w:val="99"/>
    <w:unhideWhenUsed/>
    <w:rsid w:val="009E18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803"/>
  </w:style>
  <w:style w:type="paragraph" w:styleId="ListParagraph">
    <w:name w:val="List Paragraph"/>
    <w:basedOn w:val="Normal"/>
    <w:uiPriority w:val="34"/>
    <w:qFormat/>
    <w:rsid w:val="00B83A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599</Words>
  <Characters>3415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Oxford</Company>
  <LinksUpToDate>false</LinksUpToDate>
  <CharactersWithSpaces>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Walker</dc:creator>
  <cp:keywords/>
  <dc:description/>
  <cp:lastModifiedBy>Ryan Walker</cp:lastModifiedBy>
  <cp:revision>4</cp:revision>
  <dcterms:created xsi:type="dcterms:W3CDTF">2024-03-06T11:49:00Z</dcterms:created>
  <dcterms:modified xsi:type="dcterms:W3CDTF">2024-03-06T12:10:00Z</dcterms:modified>
</cp:coreProperties>
</file>