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803" w:rsidRPr="009E1803" w:rsidRDefault="009E1803" w:rsidP="009E1803">
      <w:pPr>
        <w:pBdr>
          <w:bottom w:val="single" w:sz="8" w:space="4" w:color="4F81BD"/>
        </w:pBdr>
        <w:spacing w:after="300" w:line="240" w:lineRule="auto"/>
        <w:contextualSpacing/>
        <w:rPr>
          <w:rFonts w:ascii="Calibri" w:eastAsia="MS Gothic" w:hAnsi="Calibri" w:cs="Times New Roman"/>
          <w:color w:val="17365D"/>
          <w:spacing w:val="5"/>
          <w:kern w:val="28"/>
          <w:sz w:val="48"/>
          <w:szCs w:val="48"/>
          <w:lang w:val="en-US"/>
        </w:rPr>
      </w:pPr>
      <w:r w:rsidRPr="009E1803">
        <w:rPr>
          <w:rFonts w:ascii="Calibri" w:eastAsia="MS Gothic" w:hAnsi="Calibri" w:cs="Times New Roman"/>
          <w:color w:val="17365D"/>
          <w:spacing w:val="5"/>
          <w:kern w:val="28"/>
          <w:sz w:val="48"/>
          <w:szCs w:val="48"/>
          <w:lang w:val="en-US"/>
        </w:rPr>
        <w:t xml:space="preserve">Microbial Communities and Transmission Dynamics of Escalating Infectious Diseases </w:t>
      </w:r>
    </w:p>
    <w:p w:rsidR="009E1803" w:rsidRDefault="009E1803" w:rsidP="009E1803">
      <w:pPr>
        <w:spacing w:after="200" w:line="276" w:lineRule="auto"/>
        <w:rPr>
          <w:rFonts w:ascii="Calibri" w:eastAsia="MS Mincho" w:hAnsi="Calibri" w:cs="Calibri"/>
          <w:b/>
          <w:sz w:val="28"/>
          <w:lang w:val="en-US"/>
        </w:rPr>
      </w:pPr>
    </w:p>
    <w:p w:rsidR="00084875" w:rsidRDefault="00274139" w:rsidP="009E1803">
      <w:pPr>
        <w:spacing w:after="200" w:line="276" w:lineRule="auto"/>
        <w:rPr>
          <w:rFonts w:ascii="Calibri" w:eastAsia="MS Mincho" w:hAnsi="Calibri" w:cs="Calibri"/>
          <w:b/>
          <w:sz w:val="28"/>
          <w:lang w:val="en-US"/>
        </w:rPr>
      </w:pPr>
      <w:r>
        <w:rPr>
          <w:rFonts w:ascii="Calibri" w:eastAsia="MS Mincho" w:hAnsi="Calibri" w:cs="Calibri"/>
          <w:b/>
          <w:sz w:val="28"/>
          <w:lang w:val="en-US"/>
        </w:rPr>
        <w:t>New Delhi (India) Workshop, 12</w:t>
      </w:r>
      <w:r w:rsidR="00C4528F">
        <w:rPr>
          <w:rFonts w:ascii="Calibri" w:eastAsia="MS Mincho" w:hAnsi="Calibri" w:cs="Calibri"/>
          <w:b/>
          <w:sz w:val="28"/>
          <w:vertAlign w:val="superscript"/>
          <w:lang w:val="en-US"/>
        </w:rPr>
        <w:t>th</w:t>
      </w:r>
      <w:r w:rsidR="009E1803" w:rsidRPr="009E1803">
        <w:rPr>
          <w:rFonts w:ascii="Calibri" w:eastAsia="MS Mincho" w:hAnsi="Calibri" w:cs="Calibri"/>
          <w:b/>
          <w:sz w:val="28"/>
          <w:lang w:val="en-US"/>
        </w:rPr>
        <w:t xml:space="preserve"> June 2023</w:t>
      </w:r>
      <w:r w:rsidR="009E1803" w:rsidRPr="009E1803">
        <w:rPr>
          <w:rFonts w:ascii="Calibri" w:eastAsia="MS Mincho" w:hAnsi="Calibri" w:cs="Calibri"/>
          <w:b/>
          <w:sz w:val="28"/>
          <w:lang w:val="en-US"/>
        </w:rPr>
        <w:br/>
      </w:r>
      <w:r w:rsidR="009E1803">
        <w:rPr>
          <w:rFonts w:ascii="Calibri" w:eastAsia="MS Mincho" w:hAnsi="Calibri" w:cs="Calibri"/>
          <w:b/>
          <w:sz w:val="28"/>
          <w:lang w:val="en-US"/>
        </w:rPr>
        <w:t>Transcript of Zoom Chat</w:t>
      </w:r>
      <w:r w:rsidR="00384DD2">
        <w:rPr>
          <w:rFonts w:ascii="Calibri" w:eastAsia="MS Mincho" w:hAnsi="Calibri" w:cs="Calibri"/>
          <w:b/>
          <w:sz w:val="28"/>
          <w:lang w:val="en-US"/>
        </w:rPr>
        <w:t xml:space="preserve"> from Session 4</w:t>
      </w:r>
      <w:r w:rsidR="009E1803" w:rsidRPr="009E1803">
        <w:rPr>
          <w:rFonts w:ascii="Calibri" w:eastAsia="MS Mincho" w:hAnsi="Calibri" w:cs="Calibri"/>
          <w:b/>
          <w:sz w:val="28"/>
          <w:lang w:val="en-US"/>
        </w:rPr>
        <w:t>, ‘</w:t>
      </w:r>
      <w:r w:rsidR="00384DD2">
        <w:rPr>
          <w:rFonts w:ascii="Calibri" w:eastAsia="MS Mincho" w:hAnsi="Calibri" w:cs="Calibri"/>
          <w:b/>
          <w:sz w:val="28"/>
          <w:lang w:val="en-US"/>
        </w:rPr>
        <w:t>Barriers, Enablers and Opportunities’</w:t>
      </w:r>
    </w:p>
    <w:p w:rsidR="00084875" w:rsidRPr="008C3EE4" w:rsidRDefault="00084875" w:rsidP="00084875">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t>
      </w:r>
      <w:proofErr w:type="spellStart"/>
      <w:r w:rsidRPr="008C3EE4">
        <w:rPr>
          <w:rFonts w:ascii="Arial" w:hAnsi="Arial" w:cs="Arial"/>
        </w:rPr>
        <w:t>Wellcome</w:t>
      </w:r>
      <w:proofErr w:type="spellEnd"/>
      <w:r w:rsidRPr="008C3EE4">
        <w:rPr>
          <w:rFonts w:ascii="Arial" w:hAnsi="Arial" w:cs="Arial"/>
        </w:rPr>
        <w:t xml:space="preserve"> or The Global Health Network, unless a statement is explicitly attributed to a </w:t>
      </w:r>
      <w:proofErr w:type="spellStart"/>
      <w:r w:rsidRPr="008C3EE4">
        <w:rPr>
          <w:rFonts w:ascii="Arial" w:hAnsi="Arial" w:cs="Arial"/>
        </w:rPr>
        <w:t>Wellcome</w:t>
      </w:r>
      <w:proofErr w:type="spellEnd"/>
      <w:r w:rsidRPr="008C3EE4">
        <w:rPr>
          <w:rFonts w:ascii="Arial" w:hAnsi="Arial" w:cs="Arial"/>
        </w:rPr>
        <w:t xml:space="preserve"> or The Global Health Network representative. </w:t>
      </w:r>
      <w:proofErr w:type="spellStart"/>
      <w:r w:rsidRPr="008C3EE4">
        <w:rPr>
          <w:rFonts w:ascii="Arial" w:hAnsi="Arial" w:cs="Arial"/>
        </w:rPr>
        <w:t>Wellcome</w:t>
      </w:r>
      <w:proofErr w:type="spellEnd"/>
      <w:r w:rsidRPr="008C3EE4">
        <w:rPr>
          <w:rFonts w:ascii="Arial" w:hAnsi="Arial" w:cs="Arial"/>
        </w:rPr>
        <w:t xml:space="preserv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00084875" w:rsidRPr="008C3EE4" w:rsidRDefault="00084875" w:rsidP="00084875">
      <w:pPr>
        <w:spacing w:after="0"/>
        <w:jc w:val="both"/>
        <w:rPr>
          <w:rFonts w:ascii="Arial" w:hAnsi="Arial" w:cs="Arial"/>
        </w:rPr>
      </w:pPr>
    </w:p>
    <w:p w:rsidR="00084875" w:rsidRPr="008C3EE4" w:rsidRDefault="00084875" w:rsidP="00084875">
      <w:pPr>
        <w:spacing w:after="0"/>
        <w:jc w:val="both"/>
        <w:rPr>
          <w:rFonts w:ascii="Arial" w:hAnsi="Arial" w:cs="Arial"/>
        </w:rPr>
      </w:pPr>
      <w:r w:rsidRPr="008C3EE4">
        <w:rPr>
          <w:rFonts w:ascii="Arial" w:hAnsi="Arial" w:cs="Arial"/>
        </w:rPr>
        <w:t xml:space="preserve">Users of this data are advised to exercise caution and critical judgment when interpreting the content. </w:t>
      </w:r>
      <w:proofErr w:type="spellStart"/>
      <w:r w:rsidRPr="008C3EE4">
        <w:rPr>
          <w:rFonts w:ascii="Arial" w:hAnsi="Arial" w:cs="Arial"/>
        </w:rPr>
        <w:t>Wellcome</w:t>
      </w:r>
      <w:proofErr w:type="spellEnd"/>
      <w:r w:rsidRPr="008C3EE4">
        <w:rPr>
          <w:rFonts w:ascii="Arial" w:hAnsi="Arial" w:cs="Arial"/>
        </w:rPr>
        <w:t xml:space="preserve"> and The Global Health Network shall not be held liable for any errors, omissions, or inaccuracies in the transcripts or for any consequences arising from the use of the data.</w:t>
      </w:r>
    </w:p>
    <w:p w:rsidR="00084875" w:rsidRPr="008C3EE4" w:rsidRDefault="00084875" w:rsidP="00084875">
      <w:pPr>
        <w:spacing w:after="0"/>
        <w:jc w:val="both"/>
        <w:rPr>
          <w:rFonts w:ascii="Arial" w:hAnsi="Arial" w:cs="Arial"/>
        </w:rPr>
      </w:pPr>
    </w:p>
    <w:p w:rsidR="00084875" w:rsidRPr="008C3EE4" w:rsidRDefault="00084875" w:rsidP="00084875">
      <w:pPr>
        <w:spacing w:after="0"/>
        <w:jc w:val="both"/>
        <w:rPr>
          <w:rFonts w:ascii="Arial" w:hAnsi="Arial" w:cs="Arial"/>
        </w:rPr>
      </w:pPr>
      <w:r w:rsidRPr="008C3EE4">
        <w:rPr>
          <w:rFonts w:ascii="Arial" w:hAnsi="Arial" w:cs="Arial"/>
        </w:rPr>
        <w:t xml:space="preserve">Any utilization of this data is subject to proper attribution to </w:t>
      </w:r>
      <w:proofErr w:type="spellStart"/>
      <w:r w:rsidRPr="008C3EE4">
        <w:rPr>
          <w:rFonts w:ascii="Arial" w:hAnsi="Arial" w:cs="Arial"/>
        </w:rPr>
        <w:t>Wellcome</w:t>
      </w:r>
      <w:proofErr w:type="spellEnd"/>
      <w:r w:rsidRPr="008C3EE4">
        <w:rPr>
          <w:rFonts w:ascii="Arial" w:hAnsi="Arial" w:cs="Arial"/>
        </w:rPr>
        <w:t xml:space="preserve"> and The Global Health Network.</w:t>
      </w:r>
    </w:p>
    <w:p w:rsidR="00084875" w:rsidRPr="009E1803" w:rsidRDefault="00084875" w:rsidP="009E1803">
      <w:pPr>
        <w:spacing w:after="200" w:line="276" w:lineRule="auto"/>
        <w:rPr>
          <w:rFonts w:ascii="Calibri" w:eastAsia="MS Mincho" w:hAnsi="Calibri" w:cs="Calibri"/>
          <w:b/>
          <w:sz w:val="28"/>
          <w:lang w:val="en-US"/>
        </w:rPr>
      </w:pPr>
    </w:p>
    <w:p w:rsidR="00084875" w:rsidRDefault="00084875">
      <w:pPr>
        <w:rPr>
          <w:rFonts w:ascii="Arial" w:hAnsi="Arial" w:cs="Arial"/>
        </w:rPr>
      </w:pPr>
      <w:r>
        <w:rPr>
          <w:rFonts w:ascii="Arial" w:hAnsi="Arial" w:cs="Arial"/>
        </w:rPr>
        <w:br w:type="page"/>
      </w:r>
    </w:p>
    <w:p w:rsidR="00274139" w:rsidRDefault="009E1803" w:rsidP="00C4528F">
      <w:pPr>
        <w:rPr>
          <w:rFonts w:ascii="Arial" w:hAnsi="Arial" w:cs="Arial"/>
        </w:rPr>
      </w:pPr>
      <w:bookmarkStart w:id="0" w:name="_GoBack"/>
      <w:bookmarkEnd w:id="0"/>
      <w:r w:rsidRPr="00B83A49">
        <w:rPr>
          <w:rFonts w:ascii="Arial" w:hAnsi="Arial" w:cs="Arial"/>
        </w:rPr>
        <w:lastRenderedPageBreak/>
        <w:t>[</w:t>
      </w:r>
      <w:r w:rsidR="001138E4">
        <w:rPr>
          <w:rFonts w:ascii="Arial" w:hAnsi="Arial" w:cs="Arial"/>
          <w:i/>
        </w:rPr>
        <w:t>Discussion C</w:t>
      </w:r>
      <w:r w:rsidRPr="00B83A49">
        <w:rPr>
          <w:rFonts w:ascii="Arial" w:hAnsi="Arial" w:cs="Arial"/>
          <w:i/>
        </w:rPr>
        <w:t>ommencement</w:t>
      </w:r>
      <w:r w:rsidRPr="00B83A49">
        <w:rPr>
          <w:rFonts w:ascii="Arial" w:hAnsi="Arial" w:cs="Arial"/>
        </w:rPr>
        <w:t>]</w:t>
      </w:r>
    </w:p>
    <w:p w:rsidR="00384DD2" w:rsidRPr="00335C26" w:rsidRDefault="00335C26" w:rsidP="00384DD2">
      <w:pPr>
        <w:rPr>
          <w:rFonts w:ascii="Arial" w:hAnsi="Arial" w:cs="Arial"/>
        </w:rPr>
      </w:pPr>
      <w:r w:rsidRPr="00335C26">
        <w:rPr>
          <w:rFonts w:ascii="Arial" w:hAnsi="Arial" w:cs="Arial"/>
          <w:b/>
        </w:rPr>
        <w:t>Delhi 15</w:t>
      </w:r>
      <w:r>
        <w:rPr>
          <w:rFonts w:ascii="Arial" w:hAnsi="Arial" w:cs="Arial"/>
        </w:rPr>
        <w:br/>
      </w:r>
      <w:r w:rsidR="00384DD2" w:rsidRPr="00335C26">
        <w:rPr>
          <w:rFonts w:ascii="Arial" w:hAnsi="Arial" w:cs="Arial"/>
        </w:rPr>
        <w:t xml:space="preserve">Agree with the main barrier financial support. In order to overcome institutional barriers please enable individual/ individual small scale organizations or teams to carryout research and produce results. Funders can monitor or guide them to reach their targets. </w:t>
      </w:r>
    </w:p>
    <w:p w:rsidR="00384DD2" w:rsidRPr="00335C26" w:rsidRDefault="00335C26" w:rsidP="00384DD2">
      <w:pPr>
        <w:rPr>
          <w:rFonts w:ascii="Arial" w:hAnsi="Arial" w:cs="Arial"/>
        </w:rPr>
      </w:pPr>
      <w:r w:rsidRPr="00335C26">
        <w:rPr>
          <w:rFonts w:ascii="Arial" w:hAnsi="Arial" w:cs="Arial"/>
          <w:b/>
        </w:rPr>
        <w:t>Delhi 25</w:t>
      </w:r>
      <w:r>
        <w:rPr>
          <w:rFonts w:ascii="Arial" w:hAnsi="Arial" w:cs="Arial"/>
        </w:rPr>
        <w:br/>
      </w:r>
      <w:r w:rsidR="00384DD2" w:rsidRPr="00335C26">
        <w:rPr>
          <w:rFonts w:ascii="Arial" w:hAnsi="Arial" w:cs="Arial"/>
        </w:rPr>
        <w:t>Agree as well. To find ways to recognize individual researchers that performs well, and create a more conducive and inclusive system to groom and develop these talents including access to funding.</w:t>
      </w:r>
    </w:p>
    <w:p w:rsidR="00384DD2" w:rsidRPr="00335C26" w:rsidRDefault="00335C26" w:rsidP="00384DD2">
      <w:pPr>
        <w:rPr>
          <w:rFonts w:ascii="Arial" w:hAnsi="Arial" w:cs="Arial"/>
        </w:rPr>
      </w:pPr>
      <w:r w:rsidRPr="00335C26">
        <w:rPr>
          <w:rFonts w:ascii="Arial" w:hAnsi="Arial" w:cs="Arial"/>
          <w:b/>
        </w:rPr>
        <w:t>Delhi 12</w:t>
      </w:r>
      <w:r w:rsidRPr="00335C26">
        <w:rPr>
          <w:rFonts w:ascii="Arial" w:hAnsi="Arial" w:cs="Arial"/>
        </w:rPr>
        <w:br/>
      </w:r>
      <w:r w:rsidR="00384DD2" w:rsidRPr="00335C26">
        <w:rPr>
          <w:rFonts w:ascii="Arial" w:hAnsi="Arial" w:cs="Arial"/>
        </w:rPr>
        <w:t>So many structural barriers that limit the participation and recognition of women, particularly fro</w:t>
      </w:r>
      <w:r w:rsidRPr="00335C26">
        <w:rPr>
          <w:rFonts w:ascii="Arial" w:hAnsi="Arial" w:cs="Arial"/>
        </w:rPr>
        <w:t xml:space="preserve">m the Global South, in research. </w:t>
      </w:r>
      <w:r w:rsidR="00384DD2" w:rsidRPr="00335C26">
        <w:rPr>
          <w:rFonts w:ascii="Arial" w:hAnsi="Arial" w:cs="Arial"/>
        </w:rPr>
        <w:t>A health research ecosystem and funding strategy will reflect a much more balanced representation of researchers in global health programmes that we have been before.</w:t>
      </w:r>
    </w:p>
    <w:p w:rsidR="00384DD2" w:rsidRPr="00335C26" w:rsidRDefault="00335C26" w:rsidP="00384DD2">
      <w:pPr>
        <w:rPr>
          <w:rFonts w:ascii="Arial" w:hAnsi="Arial" w:cs="Arial"/>
        </w:rPr>
      </w:pPr>
      <w:r w:rsidRPr="00335C26">
        <w:rPr>
          <w:rFonts w:ascii="Arial" w:hAnsi="Arial" w:cs="Arial"/>
          <w:b/>
        </w:rPr>
        <w:t>Delhi 15</w:t>
      </w:r>
      <w:r w:rsidRPr="00335C26">
        <w:rPr>
          <w:rFonts w:ascii="Arial" w:hAnsi="Arial" w:cs="Arial"/>
        </w:rPr>
        <w:br/>
      </w:r>
      <w:r w:rsidR="00384DD2" w:rsidRPr="00335C26">
        <w:rPr>
          <w:rFonts w:ascii="Arial" w:hAnsi="Arial" w:cs="Arial"/>
        </w:rPr>
        <w:t>I would like to suggest compiling and share list of researchers who would like to collaborate with other researchers who ne</w:t>
      </w:r>
      <w:r>
        <w:rPr>
          <w:rFonts w:ascii="Arial" w:hAnsi="Arial" w:cs="Arial"/>
        </w:rPr>
        <w:t>ed advanced technical support (</w:t>
      </w:r>
      <w:proofErr w:type="spellStart"/>
      <w:r w:rsidR="00384DD2" w:rsidRPr="00335C26">
        <w:rPr>
          <w:rFonts w:ascii="Arial" w:hAnsi="Arial" w:cs="Arial"/>
        </w:rPr>
        <w:t>eg</w:t>
      </w:r>
      <w:proofErr w:type="spellEnd"/>
      <w:r w:rsidR="00384DD2" w:rsidRPr="00335C26">
        <w:rPr>
          <w:rFonts w:ascii="Arial" w:hAnsi="Arial" w:cs="Arial"/>
        </w:rPr>
        <w:t xml:space="preserve">. Genetic analysis, molecular level analysis, modelling </w:t>
      </w:r>
      <w:proofErr w:type="spellStart"/>
      <w:r w:rsidR="00384DD2" w:rsidRPr="00335C26">
        <w:rPr>
          <w:rFonts w:ascii="Arial" w:hAnsi="Arial" w:cs="Arial"/>
        </w:rPr>
        <w:t>etc</w:t>
      </w:r>
      <w:proofErr w:type="spellEnd"/>
      <w:r w:rsidR="00384DD2" w:rsidRPr="00335C26">
        <w:rPr>
          <w:rFonts w:ascii="Arial" w:hAnsi="Arial" w:cs="Arial"/>
        </w:rPr>
        <w:t>).</w:t>
      </w:r>
    </w:p>
    <w:p w:rsidR="00274139" w:rsidRPr="00335C26" w:rsidRDefault="00335C26" w:rsidP="00D41F5E">
      <w:pPr>
        <w:rPr>
          <w:rFonts w:ascii="Arial" w:hAnsi="Arial" w:cs="Arial"/>
        </w:rPr>
      </w:pPr>
      <w:r w:rsidRPr="00335C26">
        <w:rPr>
          <w:rFonts w:ascii="Arial" w:hAnsi="Arial" w:cs="Arial"/>
          <w:b/>
        </w:rPr>
        <w:t>Delhi 25</w:t>
      </w:r>
      <w:r w:rsidRPr="00335C26">
        <w:rPr>
          <w:rFonts w:ascii="Arial" w:hAnsi="Arial" w:cs="Arial"/>
        </w:rPr>
        <w:br/>
      </w:r>
      <w:r w:rsidR="00384DD2" w:rsidRPr="00335C26">
        <w:rPr>
          <w:rFonts w:ascii="Arial" w:hAnsi="Arial" w:cs="Arial"/>
        </w:rPr>
        <w:t>I agree with research management support because sometimes, the research team themselves obtained the grant and ended up having to shoulder administrative management for the institution.</w:t>
      </w:r>
      <w:r w:rsidR="00D41F5E" w:rsidRPr="00335C26">
        <w:rPr>
          <w:rFonts w:ascii="Arial" w:hAnsi="Arial" w:cs="Arial"/>
        </w:rPr>
        <w:br/>
      </w:r>
    </w:p>
    <w:p w:rsidR="00327838" w:rsidRDefault="001138E4">
      <w:pPr>
        <w:rPr>
          <w:rFonts w:ascii="Arial" w:hAnsi="Arial" w:cs="Arial"/>
        </w:rPr>
      </w:pPr>
      <w:r w:rsidRPr="00B83A49">
        <w:rPr>
          <w:rFonts w:ascii="Arial" w:hAnsi="Arial" w:cs="Arial"/>
        </w:rPr>
        <w:t>[</w:t>
      </w:r>
      <w:r>
        <w:rPr>
          <w:rFonts w:ascii="Arial" w:hAnsi="Arial" w:cs="Arial"/>
          <w:i/>
        </w:rPr>
        <w:t>Session End</w:t>
      </w:r>
      <w:r w:rsidRPr="00B83A49">
        <w:rPr>
          <w:rFonts w:ascii="Arial" w:hAnsi="Arial" w:cs="Arial"/>
        </w:rPr>
        <w:t>]</w:t>
      </w:r>
    </w:p>
    <w:p w:rsidR="00074512" w:rsidRPr="001F033B" w:rsidRDefault="00074512" w:rsidP="00074512">
      <w:pPr>
        <w:rPr>
          <w:rFonts w:ascii="Arial" w:hAnsi="Arial" w:cs="Arial"/>
        </w:rPr>
      </w:pPr>
    </w:p>
    <w:sectPr w:rsidR="00074512" w:rsidRPr="001F033B" w:rsidSect="00327838">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01E" w:rsidRDefault="007B601E" w:rsidP="009E1803">
      <w:pPr>
        <w:spacing w:after="0" w:line="240" w:lineRule="auto"/>
      </w:pPr>
      <w:r>
        <w:separator/>
      </w:r>
    </w:p>
  </w:endnote>
  <w:endnote w:type="continuationSeparator" w:id="0">
    <w:p w:rsidR="007B601E" w:rsidRDefault="007B601E" w:rsidP="009E1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733909"/>
      <w:docPartObj>
        <w:docPartGallery w:val="Page Numbers (Bottom of Page)"/>
        <w:docPartUnique/>
      </w:docPartObj>
    </w:sdtPr>
    <w:sdtEndPr>
      <w:rPr>
        <w:noProof/>
      </w:rPr>
    </w:sdtEndPr>
    <w:sdtContent>
      <w:p w:rsidR="001138E4" w:rsidRDefault="001138E4">
        <w:pPr>
          <w:pStyle w:val="Footer"/>
          <w:jc w:val="center"/>
        </w:pPr>
        <w:r>
          <w:fldChar w:fldCharType="begin"/>
        </w:r>
        <w:r>
          <w:instrText xml:space="preserve"> PAGE   \* MERGEFORMAT </w:instrText>
        </w:r>
        <w:r>
          <w:fldChar w:fldCharType="separate"/>
        </w:r>
        <w:r w:rsidR="00084875">
          <w:rPr>
            <w:noProof/>
          </w:rPr>
          <w:t>2</w:t>
        </w:r>
        <w:r>
          <w:rPr>
            <w:noProof/>
          </w:rPr>
          <w:fldChar w:fldCharType="end"/>
        </w:r>
      </w:p>
    </w:sdtContent>
  </w:sdt>
  <w:p w:rsidR="001138E4" w:rsidRDefault="001138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01E" w:rsidRDefault="007B601E" w:rsidP="009E1803">
      <w:pPr>
        <w:spacing w:after="0" w:line="240" w:lineRule="auto"/>
      </w:pPr>
      <w:r>
        <w:separator/>
      </w:r>
    </w:p>
  </w:footnote>
  <w:footnote w:type="continuationSeparator" w:id="0">
    <w:p w:rsidR="007B601E" w:rsidRDefault="007B601E" w:rsidP="009E1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803" w:rsidRPr="009E1803" w:rsidRDefault="009E1803">
    <w:pPr>
      <w:pStyle w:val="Header"/>
      <w:rPr>
        <w:rFonts w:asciiTheme="majorHAnsi" w:hAnsiTheme="majorHAnsi" w:cstheme="majorHAnsi"/>
      </w:rPr>
    </w:pPr>
    <w:r w:rsidRPr="000E5245">
      <w:rPr>
        <w:rFonts w:asciiTheme="majorHAnsi" w:hAnsiTheme="majorHAnsi" w:cstheme="majorHAnsi"/>
        <w:noProof/>
        <w:lang w:eastAsia="en-GB"/>
      </w:rPr>
      <w:drawing>
        <wp:anchor distT="0" distB="0" distL="114300" distR="114300" simplePos="0" relativeHeight="251660288" behindDoc="1" locked="0" layoutInCell="1" allowOverlap="1" wp14:anchorId="279EEC26" wp14:editId="16D62B79">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Pr>
        <w:rFonts w:asciiTheme="majorHAnsi" w:hAnsiTheme="majorHAnsi" w:cstheme="majorHAnsi"/>
        <w:noProof/>
        <w:lang w:eastAsia="en-GB"/>
      </w:rPr>
      <w:drawing>
        <wp:anchor distT="0" distB="0" distL="114300" distR="114300" simplePos="0" relativeHeight="251659264" behindDoc="1" locked="0" layoutInCell="1" allowOverlap="1" wp14:anchorId="314E873E" wp14:editId="2CA71789">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rsidR="009E1803" w:rsidRDefault="009E18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C5"/>
    <w:rsid w:val="00074512"/>
    <w:rsid w:val="00084875"/>
    <w:rsid w:val="001138E4"/>
    <w:rsid w:val="001F033B"/>
    <w:rsid w:val="00260445"/>
    <w:rsid w:val="00274139"/>
    <w:rsid w:val="00283570"/>
    <w:rsid w:val="0029336A"/>
    <w:rsid w:val="002951D3"/>
    <w:rsid w:val="00327838"/>
    <w:rsid w:val="00335C26"/>
    <w:rsid w:val="00384DD2"/>
    <w:rsid w:val="004209B5"/>
    <w:rsid w:val="00590FC5"/>
    <w:rsid w:val="005E7952"/>
    <w:rsid w:val="00725E8F"/>
    <w:rsid w:val="007B601E"/>
    <w:rsid w:val="00814DC9"/>
    <w:rsid w:val="009E1803"/>
    <w:rsid w:val="00B83A49"/>
    <w:rsid w:val="00C24541"/>
    <w:rsid w:val="00C4528F"/>
    <w:rsid w:val="00D41F5E"/>
    <w:rsid w:val="00E408E7"/>
    <w:rsid w:val="00EB362B"/>
    <w:rsid w:val="00EE3726"/>
    <w:rsid w:val="00F94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62EBD"/>
  <w15:chartTrackingRefBased/>
  <w15:docId w15:val="{598ACC29-48AF-4F32-B50E-901813BC6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803"/>
  </w:style>
  <w:style w:type="paragraph" w:styleId="Footer">
    <w:name w:val="footer"/>
    <w:basedOn w:val="Normal"/>
    <w:link w:val="FooterChar"/>
    <w:uiPriority w:val="99"/>
    <w:unhideWhenUsed/>
    <w:rsid w:val="009E1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803"/>
  </w:style>
  <w:style w:type="paragraph" w:styleId="ListParagraph">
    <w:name w:val="List Paragraph"/>
    <w:basedOn w:val="Normal"/>
    <w:uiPriority w:val="34"/>
    <w:qFormat/>
    <w:rsid w:val="00B83A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Walker</dc:creator>
  <cp:keywords/>
  <dc:description/>
  <cp:lastModifiedBy>Ryan Walker</cp:lastModifiedBy>
  <cp:revision>4</cp:revision>
  <dcterms:created xsi:type="dcterms:W3CDTF">2024-03-06T11:54:00Z</dcterms:created>
  <dcterms:modified xsi:type="dcterms:W3CDTF">2024-03-06T12:11:00Z</dcterms:modified>
</cp:coreProperties>
</file>