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6F5C0" w14:textId="77777777" w:rsidR="007C6F3A" w:rsidRPr="00101BAA" w:rsidRDefault="007C6F3A" w:rsidP="007C6F3A">
      <w:pPr>
        <w:rPr>
          <w:b/>
          <w:bCs/>
          <w:u w:val="single"/>
        </w:rPr>
      </w:pPr>
      <w:r w:rsidRPr="00101BAA">
        <w:rPr>
          <w:b/>
          <w:bCs/>
          <w:u w:val="single"/>
        </w:rPr>
        <w:t>Supplementary materials</w:t>
      </w:r>
    </w:p>
    <w:p w14:paraId="49DEB3FF" w14:textId="77777777" w:rsidR="007C6F3A" w:rsidRDefault="007C6F3A" w:rsidP="007C6F3A"/>
    <w:p w14:paraId="7FAC1107" w14:textId="77777777" w:rsidR="007C6F3A" w:rsidRPr="00101BAA" w:rsidRDefault="007C6F3A" w:rsidP="007C6F3A">
      <w:pPr>
        <w:pStyle w:val="ListParagraph"/>
        <w:numPr>
          <w:ilvl w:val="0"/>
          <w:numId w:val="1"/>
        </w:numPr>
        <w:rPr>
          <w:u w:val="single"/>
        </w:rPr>
      </w:pPr>
      <w:r w:rsidRPr="00101BAA">
        <w:rPr>
          <w:u w:val="single"/>
        </w:rPr>
        <w:t>Search strategy</w:t>
      </w:r>
    </w:p>
    <w:p w14:paraId="0716401E" w14:textId="77777777" w:rsidR="007C6F3A" w:rsidRDefault="007C6F3A" w:rsidP="007C6F3A"/>
    <w:p w14:paraId="7BA67B10" w14:textId="77777777" w:rsidR="007C6F3A" w:rsidRPr="00834DD4" w:rsidRDefault="007C6F3A" w:rsidP="007C6F3A">
      <w:r w:rsidRPr="00834DD4">
        <w:t xml:space="preserve">(("Hydroxymethylglutaryl-CoA Reductase Inhibitors"[Mesh]) OR *statin OR statins) AND ("Depression"[Mesh] OR "Depressive Disorder"[Mesh] OR "Depressive Disorder, Treatment-Resistant"[Mesh] OR "Depressive Disorder, Major"[Mesh] OR "Sleep"[Mesh] OR "Sleep Wake Disorders"[Mesh] OR "Sleep Initiation and Maintenance Disorders"[Mesh] OR "Sleep Stages"[Mesh] OR "Sleep, REM"[Mesh] OR "Sleep Disorders, Circadian Rhythm"[Mesh] OR "Anhedonia"[Mesh] OR "Anxiety"[Mesh] OR "Anxiety Disorders"[Mesh] OR "Psychomotor Disorders"[Mesh] OR depression OR depressive OR sleep OR insomnia OR sleep disorder OR anhedonia OR anxiety OR psychomotor retardation OR psychomotor impairment OR </w:t>
      </w:r>
      <w:proofErr w:type="spellStart"/>
      <w:r w:rsidRPr="00834DD4">
        <w:t>anx</w:t>
      </w:r>
      <w:proofErr w:type="spellEnd"/>
      <w:r w:rsidRPr="00834DD4">
        <w:t xml:space="preserve">* OR </w:t>
      </w:r>
      <w:proofErr w:type="spellStart"/>
      <w:r w:rsidRPr="00834DD4">
        <w:t>antidepress</w:t>
      </w:r>
      <w:proofErr w:type="spellEnd"/>
      <w:r w:rsidRPr="00834DD4">
        <w:t xml:space="preserve">*)) </w:t>
      </w:r>
    </w:p>
    <w:p w14:paraId="51450E85" w14:textId="565E057E" w:rsidR="00AB64C3" w:rsidRDefault="00AB64C3" w:rsidP="00AB64C3"/>
    <w:sectPr w:rsidR="00AB64C3" w:rsidSect="001212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F52FD"/>
    <w:multiLevelType w:val="hybridMultilevel"/>
    <w:tmpl w:val="AD72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77D35"/>
    <w:multiLevelType w:val="hybridMultilevel"/>
    <w:tmpl w:val="CA2694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92"/>
    <w:rsid w:val="000C1862"/>
    <w:rsid w:val="000E5059"/>
    <w:rsid w:val="00101BAA"/>
    <w:rsid w:val="00113B73"/>
    <w:rsid w:val="00120A47"/>
    <w:rsid w:val="00121260"/>
    <w:rsid w:val="00232DA1"/>
    <w:rsid w:val="00365292"/>
    <w:rsid w:val="004D7ABE"/>
    <w:rsid w:val="004E7429"/>
    <w:rsid w:val="0061220A"/>
    <w:rsid w:val="00682194"/>
    <w:rsid w:val="007C6F3A"/>
    <w:rsid w:val="00A44376"/>
    <w:rsid w:val="00A9235C"/>
    <w:rsid w:val="00AB64C3"/>
    <w:rsid w:val="00C9124A"/>
    <w:rsid w:val="00C94071"/>
    <w:rsid w:val="00E269EA"/>
    <w:rsid w:val="00E814FC"/>
    <w:rsid w:val="00F05F02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BA9E"/>
  <w14:defaultImageDpi w14:val="32767"/>
  <w15:chartTrackingRefBased/>
  <w15:docId w15:val="{ABE21A5D-B23F-C342-852A-4D7F56C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14FC"/>
    <w:pPr>
      <w:keepNext/>
      <w:keepLines/>
      <w:spacing w:before="240"/>
      <w:ind w:left="720"/>
      <w:jc w:val="both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EA"/>
    <w:pPr>
      <w:keepNext/>
      <w:keepLines/>
      <w:spacing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EA"/>
    <w:pPr>
      <w:keepNext/>
      <w:keepLines/>
      <w:spacing w:line="360" w:lineRule="auto"/>
      <w:jc w:val="both"/>
      <w:outlineLvl w:val="2"/>
    </w:pPr>
    <w:rPr>
      <w:rFonts w:ascii="Times New Roman" w:eastAsiaTheme="majorEastAsia" w:hAnsi="Times New Roman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814FC"/>
    <w:pPr>
      <w:contextualSpacing/>
      <w:jc w:val="center"/>
    </w:pPr>
    <w:rPr>
      <w:rFonts w:ascii="Times" w:eastAsiaTheme="majorEastAsia" w:hAnsi="Times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4FC"/>
    <w:rPr>
      <w:rFonts w:ascii="Times" w:eastAsiaTheme="majorEastAsia" w:hAnsi="Times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14FC"/>
    <w:rPr>
      <w:rFonts w:asciiTheme="majorHAnsi" w:eastAsiaTheme="majorEastAsia" w:hAnsiTheme="majorHAnsi" w:cstheme="majorBidi"/>
      <w:b/>
      <w:szCs w:val="32"/>
    </w:rPr>
  </w:style>
  <w:style w:type="paragraph" w:styleId="ListParagraph">
    <w:name w:val="List Paragraph"/>
    <w:basedOn w:val="Normal"/>
    <w:uiPriority w:val="34"/>
    <w:qFormat/>
    <w:rsid w:val="003652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E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EA"/>
    <w:rPr>
      <w:rFonts w:ascii="Times New Roman" w:eastAsiaTheme="majorEastAsia" w:hAnsi="Times New Roman" w:cstheme="majorBidi"/>
      <w:b/>
      <w:i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9E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1">
    <w:name w:val="HTML Preformatted Char1"/>
    <w:basedOn w:val="DefaultParagraphFont"/>
    <w:uiPriority w:val="99"/>
    <w:semiHidden/>
    <w:rsid w:val="00E269EA"/>
    <w:rPr>
      <w:rFonts w:ascii="Consolas" w:hAnsi="Consolas" w:cs="Consolas"/>
      <w:sz w:val="20"/>
      <w:szCs w:val="20"/>
    </w:rPr>
  </w:style>
  <w:style w:type="character" w:customStyle="1" w:styleId="PreformattatoHTMLCarattere1">
    <w:name w:val="Preformattato HTML Carattere1"/>
    <w:basedOn w:val="DefaultParagraphFont"/>
    <w:uiPriority w:val="99"/>
    <w:semiHidden/>
    <w:rsid w:val="00E269EA"/>
    <w:rPr>
      <w:rFonts w:ascii="Consolas" w:hAnsi="Consolas"/>
      <w:sz w:val="20"/>
      <w:szCs w:val="20"/>
      <w:lang w:val="en-GB"/>
    </w:rPr>
  </w:style>
  <w:style w:type="paragraph" w:customStyle="1" w:styleId="msonormal0">
    <w:name w:val="msonormal"/>
    <w:basedOn w:val="Normal"/>
    <w:rsid w:val="00E269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69EA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269EA"/>
    <w:pPr>
      <w:spacing w:line="259" w:lineRule="auto"/>
      <w:ind w:left="0"/>
      <w:jc w:val="left"/>
      <w:outlineLvl w:val="9"/>
    </w:pPr>
    <w:rPr>
      <w:b w:val="0"/>
      <w:color w:val="2F5496" w:themeColor="accent1" w:themeShade="BF"/>
      <w:sz w:val="32"/>
      <w:lang w:val="en-US"/>
    </w:rPr>
  </w:style>
  <w:style w:type="numbering" w:customStyle="1" w:styleId="Nessunelenco1">
    <w:name w:val="Nessun elenco1"/>
    <w:next w:val="NoList"/>
    <w:uiPriority w:val="99"/>
    <w:semiHidden/>
    <w:unhideWhenUsed/>
    <w:rsid w:val="00E269EA"/>
  </w:style>
  <w:style w:type="numbering" w:customStyle="1" w:styleId="Nessunelenco2">
    <w:name w:val="Nessun elenco2"/>
    <w:next w:val="NoList"/>
    <w:uiPriority w:val="99"/>
    <w:semiHidden/>
    <w:unhideWhenUsed/>
    <w:rsid w:val="00E269EA"/>
  </w:style>
  <w:style w:type="paragraph" w:styleId="BalloonText">
    <w:name w:val="Balloon Text"/>
    <w:basedOn w:val="Normal"/>
    <w:link w:val="BalloonTextChar"/>
    <w:uiPriority w:val="99"/>
    <w:semiHidden/>
    <w:unhideWhenUsed/>
    <w:rsid w:val="00E26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071"/>
    <w:pPr>
      <w:spacing w:before="120" w:after="120"/>
      <w:jc w:val="both"/>
    </w:pPr>
    <w:rPr>
      <w:rFonts w:ascii="Times New Roman" w:hAnsi="Times New Roman"/>
      <w:color w:val="000000" w:themeColor="text1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071"/>
    <w:rPr>
      <w:rFonts w:ascii="Times New Roman" w:hAnsi="Times New Roman"/>
      <w:color w:val="000000" w:themeColor="text1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071"/>
    <w:rPr>
      <w:rFonts w:ascii="Times New Roman" w:hAnsi="Times New Roman"/>
      <w:b/>
      <w:bCs/>
      <w:color w:val="000000" w:themeColor="text1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De Giorgi</dc:creator>
  <cp:keywords/>
  <dc:description/>
  <cp:lastModifiedBy>Riccardo De Giorgi</cp:lastModifiedBy>
  <cp:revision>2</cp:revision>
  <dcterms:created xsi:type="dcterms:W3CDTF">2021-04-29T15:02:00Z</dcterms:created>
  <dcterms:modified xsi:type="dcterms:W3CDTF">2021-04-29T15:02:00Z</dcterms:modified>
</cp:coreProperties>
</file>