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F0" w:rsidRPr="00D92612" w:rsidRDefault="005C2AF0" w:rsidP="005C2AF0">
      <w:pPr>
        <w:pStyle w:val="Caption"/>
        <w:rPr>
          <w:lang w:val="en-GB"/>
        </w:rPr>
      </w:pPr>
      <w:bookmarkStart w:id="0" w:name="_GoBack"/>
      <w:bookmarkEnd w:id="0"/>
      <w:r w:rsidRPr="00D92612">
        <w:rPr>
          <w:lang w:val="en-GB"/>
        </w:rPr>
        <w:t xml:space="preserve">Supplementary table </w:t>
      </w:r>
      <w:r w:rsidRPr="00D92612">
        <w:rPr>
          <w:lang w:val="en-GB"/>
        </w:rPr>
        <w:fldChar w:fldCharType="begin"/>
      </w:r>
      <w:r w:rsidRPr="00D92612">
        <w:rPr>
          <w:lang w:val="en-GB"/>
        </w:rPr>
        <w:instrText xml:space="preserve"> SEQ Supplementary_table \* ARABIC </w:instrText>
      </w:r>
      <w:r w:rsidRPr="00D92612">
        <w:rPr>
          <w:lang w:val="en-GB"/>
        </w:rPr>
        <w:fldChar w:fldCharType="separate"/>
      </w:r>
      <w:r w:rsidRPr="00D92612">
        <w:rPr>
          <w:noProof/>
          <w:lang w:val="en-GB"/>
        </w:rPr>
        <w:t>1</w:t>
      </w:r>
      <w:r w:rsidRPr="00D92612">
        <w:rPr>
          <w:lang w:val="en-GB"/>
        </w:rPr>
        <w:fldChar w:fldCharType="end"/>
      </w:r>
      <w:r w:rsidRPr="00D92612">
        <w:rPr>
          <w:lang w:val="en-GB"/>
        </w:rPr>
        <w:t>. Baseline characteristics of participants in the EPIC study according to quartiles of combined intake of vegetables and fruits</w:t>
      </w:r>
    </w:p>
    <w:tbl>
      <w:tblPr>
        <w:tblW w:w="77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"/>
        <w:gridCol w:w="2785"/>
        <w:gridCol w:w="1200"/>
        <w:gridCol w:w="1200"/>
        <w:gridCol w:w="1200"/>
        <w:gridCol w:w="1200"/>
      </w:tblGrid>
      <w:tr w:rsidR="005C2AF0" w:rsidRPr="00D20939" w:rsidTr="009C5593">
        <w:trPr>
          <w:trHeight w:val="300"/>
        </w:trPr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Characteristics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Vegetables and fruits (g/d)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 xml:space="preserve">Q1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Q2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Q3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Q4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Cutoffs (mg/d)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&lt;250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250-391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392-576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&gt;576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Sex, male (%)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29.6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23.3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24.6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Mean age (SD, y)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50.3 (9.7)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51.2 (9.8)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51.7 (9.9)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51.7 (10.3)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Mean BMI (SD, kg/m</w:t>
            </w:r>
            <w:r w:rsidRPr="00D20939"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2</w:t>
            </w: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25.4 (4.1)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25.2 (4.1)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25.2 (4.3)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25.9 (4.6)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Mean total energy (SD, kcal/d)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1924 (609)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2024 (596)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2096 (596)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2257 (628)</w:t>
            </w:r>
          </w:p>
        </w:tc>
      </w:tr>
      <w:tr w:rsidR="005C2AF0" w:rsidRPr="00D20939" w:rsidTr="009C5593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Mean alcohol (SD, g/d)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13.9 (19.9)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12.3 (16.8)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11.3 (15.6)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10.4 (15.6)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Smoking status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Never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39.1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47.3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53.4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56.1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Former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26.9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28.2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26.7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24.9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Current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32.6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22.7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17.8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16.4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Education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Primary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30.4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28.3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34.3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Secondary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67.9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69.9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67.3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60.8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Physical activity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s-ES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Inactive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51.3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58.4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Active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46.1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46.4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43.5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41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Diabetes at baseline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90.9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88.5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87.9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89.5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Yes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3.1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Unknown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7.2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9.2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9.1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7.1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Menopausal status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a,b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Premenopausal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38.3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34.7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33.2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33.9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Postmenopausal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39.2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42.7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45.4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Perimenopausal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20.6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19.3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17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Surgical menopause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3.8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Oral contraceptive use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a,b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376DB2" w:rsidRDefault="005C2AF0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31.6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35.7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41.4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50.2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Yes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63.6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61.6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56.7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48.5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Unknown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1.3</w:t>
            </w:r>
          </w:p>
        </w:tc>
      </w:tr>
      <w:tr w:rsidR="005C2AF0" w:rsidRPr="00D20939" w:rsidTr="009C5593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D20939">
              <w:rPr>
                <w:b/>
                <w:bCs/>
                <w:color w:val="000000"/>
                <w:sz w:val="20"/>
                <w:lang w:val="en-GB" w:eastAsia="es-ES"/>
              </w:rPr>
              <w:t>Infertility problems (%)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a,b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69.1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79.3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Yes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3.7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4.3</w:t>
            </w:r>
          </w:p>
        </w:tc>
      </w:tr>
      <w:tr w:rsidR="005C2AF0" w:rsidRPr="00D20939" w:rsidTr="009C5593">
        <w:trPr>
          <w:trHeight w:val="300"/>
        </w:trPr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Unknown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40.9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27.2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C2AF0" w:rsidRPr="00D20939" w:rsidRDefault="005C2AF0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D20939">
              <w:rPr>
                <w:color w:val="000000"/>
                <w:sz w:val="20"/>
                <w:lang w:val="en-GB" w:eastAsia="es-ES"/>
              </w:rPr>
              <w:t>16.4</w:t>
            </w:r>
          </w:p>
        </w:tc>
      </w:tr>
    </w:tbl>
    <w:p w:rsidR="005C2AF0" w:rsidRPr="00D20939" w:rsidRDefault="005C2AF0" w:rsidP="005C2AF0">
      <w:pPr>
        <w:rPr>
          <w:lang w:val="en-GB"/>
        </w:rPr>
      </w:pPr>
      <w:r w:rsidRPr="00D20939">
        <w:rPr>
          <w:lang w:val="en-GB"/>
        </w:rPr>
        <w:t>A</w:t>
      </w:r>
      <w:r>
        <w:rPr>
          <w:lang w:val="en-GB"/>
        </w:rPr>
        <w:t>bbreviations: BMI Body Mass Index; Q Quartile; SD Standard Deviation</w:t>
      </w:r>
    </w:p>
    <w:p w:rsidR="005C2AF0" w:rsidRPr="00D92612" w:rsidRDefault="005C2AF0" w:rsidP="005C2AF0">
      <w:pPr>
        <w:rPr>
          <w:lang w:val="en-GB"/>
        </w:rPr>
      </w:pPr>
      <w:r>
        <w:rPr>
          <w:vertAlign w:val="superscript"/>
          <w:lang w:val="en-GB"/>
        </w:rPr>
        <w:t>a</w:t>
      </w:r>
      <w:r>
        <w:rPr>
          <w:lang w:val="en-GB"/>
        </w:rPr>
        <w:t>Missing values</w:t>
      </w:r>
      <w:r w:rsidRPr="00D92612">
        <w:rPr>
          <w:lang w:val="en-GB"/>
        </w:rPr>
        <w:t>: Smoking status 9,676 (2.03%), Education 16,929 (3.56%), Physical activity 8,824 (1.85%), Oral contraceptive use 8,427 (1.77%), Infertility problems 111,162 (23.35%), Diabetes at baseline 38,970 (8.19%)</w:t>
      </w:r>
    </w:p>
    <w:p w:rsidR="009B76BB" w:rsidRDefault="005C2AF0" w:rsidP="005C2AF0">
      <w:r>
        <w:rPr>
          <w:vertAlign w:val="superscript"/>
          <w:lang w:val="en-GB"/>
        </w:rPr>
        <w:t>b</w:t>
      </w:r>
      <w:r w:rsidRPr="00D92612">
        <w:rPr>
          <w:lang w:val="en-GB"/>
        </w:rPr>
        <w:t>% only in women (n=333,876)</w:t>
      </w:r>
    </w:p>
    <w:sectPr w:rsidR="009B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F0"/>
    <w:rsid w:val="005C2AF0"/>
    <w:rsid w:val="00837927"/>
    <w:rsid w:val="009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5C2AF0"/>
    <w:pPr>
      <w:spacing w:after="200"/>
    </w:pPr>
    <w:rPr>
      <w:b/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5C2AF0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2017-06-22T12:22:00Z</dcterms:created>
  <dcterms:modified xsi:type="dcterms:W3CDTF">2017-06-22T12:22:00Z</dcterms:modified>
</cp:coreProperties>
</file>