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B1000" w14:textId="77777777" w:rsidR="00E025C7" w:rsidRPr="007F2F73" w:rsidRDefault="00E025C7" w:rsidP="00E025C7">
      <w:pPr>
        <w:pStyle w:val="Title"/>
        <w:spacing w:before="0" w:after="0" w:line="240" w:lineRule="auto"/>
        <w:jc w:val="both"/>
        <w:rPr>
          <w:rFonts w:ascii="Calibri" w:hAnsi="Calibri" w:cs="Calibri"/>
          <w:b/>
          <w:sz w:val="22"/>
          <w:szCs w:val="22"/>
        </w:rPr>
      </w:pPr>
      <w:r w:rsidRPr="007F2F73">
        <w:rPr>
          <w:rFonts w:ascii="Calibri" w:hAnsi="Calibri" w:cs="Calibri"/>
          <w:b/>
          <w:sz w:val="22"/>
          <w:szCs w:val="22"/>
        </w:rPr>
        <w:t xml:space="preserve">Human Reproductive </w:t>
      </w:r>
      <w:proofErr w:type="spellStart"/>
      <w:r w:rsidRPr="007F2F73">
        <w:rPr>
          <w:rFonts w:ascii="Calibri" w:hAnsi="Calibri" w:cs="Calibri"/>
          <w:b/>
          <w:sz w:val="22"/>
          <w:szCs w:val="22"/>
        </w:rPr>
        <w:t>Behaviour</w:t>
      </w:r>
      <w:proofErr w:type="spellEnd"/>
      <w:r w:rsidRPr="007F2F73">
        <w:rPr>
          <w:rFonts w:ascii="Calibri" w:hAnsi="Calibri" w:cs="Calibri"/>
          <w:b/>
          <w:sz w:val="22"/>
          <w:szCs w:val="22"/>
        </w:rPr>
        <w:t xml:space="preserve"> Consortium - Author information</w:t>
      </w:r>
    </w:p>
    <w:p w14:paraId="4B3192E9" w14:textId="77777777" w:rsidR="00E025C7" w:rsidRPr="007F2F73" w:rsidRDefault="00E025C7" w:rsidP="00E025C7">
      <w:pPr>
        <w:pStyle w:val="Author"/>
        <w:spacing w:after="0" w:line="240" w:lineRule="auto"/>
        <w:jc w:val="both"/>
        <w:rPr>
          <w:rFonts w:ascii="Calibri" w:hAnsi="Calibri" w:cs="Calibri"/>
          <w:sz w:val="22"/>
          <w:szCs w:val="22"/>
        </w:rPr>
      </w:pPr>
    </w:p>
    <w:p w14:paraId="47DDD65A"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rPr>
        <w:t>Evelina T. Akimova</w:t>
      </w:r>
      <w:r w:rsidRPr="007F2F73">
        <w:rPr>
          <w:rFonts w:ascii="Calibri" w:hAnsi="Calibri" w:cs="Calibri"/>
          <w:sz w:val="22"/>
          <w:szCs w:val="22"/>
          <w:vertAlign w:val="superscript"/>
        </w:rPr>
        <w:t>1</w:t>
      </w:r>
      <w:r w:rsidRPr="007F2F73">
        <w:rPr>
          <w:rFonts w:ascii="Calibri" w:hAnsi="Calibri" w:cs="Calibri"/>
          <w:sz w:val="22"/>
          <w:szCs w:val="22"/>
        </w:rPr>
        <w:t>, Sven Bergmann</w:t>
      </w:r>
      <w:r w:rsidRPr="007F2F73">
        <w:rPr>
          <w:rFonts w:ascii="Calibri" w:hAnsi="Calibri" w:cs="Calibri"/>
          <w:sz w:val="22"/>
          <w:szCs w:val="22"/>
          <w:vertAlign w:val="superscript"/>
        </w:rPr>
        <w:t>2,3,4</w:t>
      </w:r>
      <w:r w:rsidRPr="007F2F73">
        <w:rPr>
          <w:rFonts w:ascii="Calibri" w:hAnsi="Calibri" w:cs="Calibri"/>
          <w:sz w:val="22"/>
          <w:szCs w:val="22"/>
        </w:rPr>
        <w:t>, Lawrence F. Bielak</w:t>
      </w:r>
      <w:r w:rsidRPr="007F2F73">
        <w:rPr>
          <w:rFonts w:ascii="Calibri" w:hAnsi="Calibri" w:cs="Calibri"/>
          <w:sz w:val="22"/>
          <w:szCs w:val="22"/>
          <w:vertAlign w:val="superscript"/>
        </w:rPr>
        <w:t>5</w:t>
      </w:r>
      <w:r w:rsidRPr="007F2F73">
        <w:rPr>
          <w:rFonts w:ascii="Calibri" w:hAnsi="Calibri" w:cs="Calibri"/>
          <w:sz w:val="22"/>
          <w:szCs w:val="22"/>
        </w:rPr>
        <w:t xml:space="preserve">, </w:t>
      </w:r>
      <w:proofErr w:type="spellStart"/>
      <w:r w:rsidRPr="007F2F73">
        <w:rPr>
          <w:rFonts w:ascii="Calibri" w:hAnsi="Calibri" w:cs="Calibri"/>
          <w:sz w:val="22"/>
          <w:szCs w:val="22"/>
        </w:rPr>
        <w:t>Dorret</w:t>
      </w:r>
      <w:proofErr w:type="spellEnd"/>
      <w:r w:rsidRPr="007F2F73">
        <w:rPr>
          <w:rFonts w:ascii="Calibri" w:hAnsi="Calibri" w:cs="Calibri"/>
          <w:sz w:val="22"/>
          <w:szCs w:val="22"/>
        </w:rPr>
        <w:t xml:space="preserve"> I. Boomsma</w:t>
      </w:r>
      <w:r w:rsidRPr="007F2F73">
        <w:rPr>
          <w:rFonts w:ascii="Calibri" w:hAnsi="Calibri" w:cs="Calibri"/>
          <w:sz w:val="22"/>
          <w:szCs w:val="22"/>
          <w:vertAlign w:val="superscript"/>
        </w:rPr>
        <w:t>6</w:t>
      </w:r>
      <w:r w:rsidRPr="007F2F73">
        <w:rPr>
          <w:rFonts w:ascii="Calibri" w:hAnsi="Calibri" w:cs="Calibri"/>
          <w:sz w:val="22"/>
          <w:szCs w:val="22"/>
        </w:rPr>
        <w:t>, Kristina Bosak</w:t>
      </w:r>
      <w:r w:rsidRPr="007F2F73">
        <w:rPr>
          <w:rFonts w:ascii="Calibri" w:hAnsi="Calibri" w:cs="Calibri"/>
          <w:sz w:val="22"/>
          <w:szCs w:val="22"/>
          <w:vertAlign w:val="superscript"/>
        </w:rPr>
        <w:t>7</w:t>
      </w:r>
      <w:r w:rsidRPr="007F2F73">
        <w:rPr>
          <w:rFonts w:ascii="Calibri" w:hAnsi="Calibri" w:cs="Calibri"/>
          <w:sz w:val="22"/>
          <w:szCs w:val="22"/>
        </w:rPr>
        <w:t>, Marco Brumat</w:t>
      </w:r>
      <w:r w:rsidRPr="007F2F73">
        <w:rPr>
          <w:rFonts w:ascii="Calibri" w:hAnsi="Calibri" w:cs="Calibri"/>
          <w:sz w:val="22"/>
          <w:szCs w:val="22"/>
          <w:vertAlign w:val="superscript"/>
        </w:rPr>
        <w:t>8</w:t>
      </w:r>
      <w:r w:rsidRPr="007F2F73">
        <w:rPr>
          <w:rFonts w:ascii="Calibri" w:hAnsi="Calibri" w:cs="Calibri"/>
          <w:sz w:val="22"/>
          <w:szCs w:val="22"/>
        </w:rPr>
        <w:t>, Julie E. Buring</w:t>
      </w:r>
      <w:r w:rsidRPr="007F2F73">
        <w:rPr>
          <w:rFonts w:ascii="Calibri" w:hAnsi="Calibri" w:cs="Calibri"/>
          <w:sz w:val="22"/>
          <w:szCs w:val="22"/>
          <w:vertAlign w:val="superscript"/>
        </w:rPr>
        <w:t>9,10</w:t>
      </w:r>
      <w:r w:rsidRPr="007F2F73">
        <w:rPr>
          <w:rFonts w:ascii="Calibri" w:hAnsi="Calibri" w:cs="Calibri"/>
          <w:sz w:val="22"/>
          <w:szCs w:val="22"/>
        </w:rPr>
        <w:t>, David Cesarini</w:t>
      </w:r>
      <w:r w:rsidRPr="007F2F73">
        <w:rPr>
          <w:rFonts w:ascii="Calibri" w:hAnsi="Calibri" w:cs="Calibri"/>
          <w:sz w:val="22"/>
          <w:szCs w:val="22"/>
          <w:vertAlign w:val="superscript"/>
        </w:rPr>
        <w:t>11,12.13</w:t>
      </w:r>
      <w:r w:rsidRPr="007F2F73">
        <w:rPr>
          <w:rFonts w:ascii="Calibri" w:hAnsi="Calibri" w:cs="Calibri"/>
          <w:sz w:val="22"/>
          <w:szCs w:val="22"/>
        </w:rPr>
        <w:t>, Daniel I. Chasman</w:t>
      </w:r>
      <w:r w:rsidRPr="007F2F73">
        <w:rPr>
          <w:rFonts w:ascii="Calibri" w:hAnsi="Calibri" w:cs="Calibri"/>
          <w:sz w:val="22"/>
          <w:szCs w:val="22"/>
          <w:vertAlign w:val="superscript"/>
        </w:rPr>
        <w:t>9,10</w:t>
      </w:r>
      <w:r w:rsidRPr="007F2F73">
        <w:rPr>
          <w:rFonts w:ascii="Calibri" w:hAnsi="Calibri" w:cs="Calibri"/>
          <w:sz w:val="22"/>
          <w:szCs w:val="22"/>
        </w:rPr>
        <w:t>, Jorge E. Chavarro</w:t>
      </w:r>
      <w:r w:rsidRPr="007F2F73">
        <w:rPr>
          <w:rFonts w:ascii="Calibri" w:hAnsi="Calibri" w:cs="Calibri"/>
          <w:sz w:val="22"/>
          <w:szCs w:val="22"/>
          <w:vertAlign w:val="superscript"/>
        </w:rPr>
        <w:t>14,15,16</w:t>
      </w:r>
      <w:r w:rsidRPr="007F2F73">
        <w:rPr>
          <w:rFonts w:ascii="Calibri" w:hAnsi="Calibri" w:cs="Calibri"/>
          <w:sz w:val="22"/>
          <w:szCs w:val="22"/>
        </w:rPr>
        <w:t>, Massimiliano Cocca</w:t>
      </w:r>
      <w:r w:rsidRPr="007F2F73">
        <w:rPr>
          <w:rFonts w:ascii="Calibri" w:hAnsi="Calibri" w:cs="Calibri"/>
          <w:sz w:val="22"/>
          <w:szCs w:val="22"/>
          <w:vertAlign w:val="superscript"/>
        </w:rPr>
        <w:t>17</w:t>
      </w:r>
      <w:r w:rsidRPr="007F2F73">
        <w:rPr>
          <w:rFonts w:ascii="Calibri" w:hAnsi="Calibri" w:cs="Calibri"/>
          <w:sz w:val="22"/>
          <w:szCs w:val="22"/>
        </w:rPr>
        <w:t>, Maria Pina Concas</w:t>
      </w:r>
      <w:r w:rsidRPr="007F2F73">
        <w:rPr>
          <w:rFonts w:ascii="Calibri" w:hAnsi="Calibri" w:cs="Calibri"/>
          <w:sz w:val="22"/>
          <w:szCs w:val="22"/>
          <w:vertAlign w:val="superscript"/>
        </w:rPr>
        <w:t>17</w:t>
      </w:r>
      <w:r w:rsidRPr="007F2F73">
        <w:rPr>
          <w:rFonts w:ascii="Calibri" w:hAnsi="Calibri" w:cs="Calibri"/>
          <w:sz w:val="22"/>
          <w:szCs w:val="22"/>
        </w:rPr>
        <w:t>, George Davey-Smith</w:t>
      </w:r>
      <w:r w:rsidRPr="007F2F73">
        <w:rPr>
          <w:rFonts w:ascii="Calibri" w:hAnsi="Calibri" w:cs="Calibri"/>
          <w:sz w:val="22"/>
          <w:szCs w:val="22"/>
          <w:vertAlign w:val="superscript"/>
        </w:rPr>
        <w:t>18</w:t>
      </w:r>
      <w:r w:rsidRPr="007F2F73">
        <w:rPr>
          <w:rFonts w:ascii="Calibri" w:hAnsi="Calibri" w:cs="Calibri"/>
          <w:sz w:val="22"/>
          <w:szCs w:val="22"/>
        </w:rPr>
        <w:t>, Gail Davies</w:t>
      </w:r>
      <w:r w:rsidRPr="007F2F73">
        <w:rPr>
          <w:rFonts w:ascii="Calibri" w:hAnsi="Calibri" w:cs="Calibri"/>
          <w:sz w:val="22"/>
          <w:szCs w:val="22"/>
          <w:vertAlign w:val="superscript"/>
        </w:rPr>
        <w:t>19</w:t>
      </w:r>
      <w:r w:rsidRPr="007F2F73">
        <w:rPr>
          <w:rFonts w:ascii="Calibri" w:hAnsi="Calibri" w:cs="Calibri"/>
          <w:sz w:val="22"/>
          <w:szCs w:val="22"/>
        </w:rPr>
        <w:t>, Ian J. Deary</w:t>
      </w:r>
      <w:r w:rsidRPr="007F2F73">
        <w:rPr>
          <w:rFonts w:ascii="Calibri" w:hAnsi="Calibri" w:cs="Calibri"/>
          <w:sz w:val="22"/>
          <w:szCs w:val="22"/>
          <w:vertAlign w:val="superscript"/>
        </w:rPr>
        <w:t>19</w:t>
      </w:r>
      <w:r w:rsidRPr="007F2F73">
        <w:rPr>
          <w:rFonts w:ascii="Calibri" w:hAnsi="Calibri" w:cs="Calibri"/>
          <w:sz w:val="22"/>
          <w:szCs w:val="22"/>
        </w:rPr>
        <w:t xml:space="preserve">, </w:t>
      </w:r>
      <w:proofErr w:type="spellStart"/>
      <w:r w:rsidRPr="007F2F73">
        <w:rPr>
          <w:rFonts w:ascii="Calibri" w:hAnsi="Calibri" w:cs="Calibri"/>
          <w:sz w:val="22"/>
          <w:szCs w:val="22"/>
        </w:rPr>
        <w:t>Tõnu</w:t>
      </w:r>
      <w:proofErr w:type="spellEnd"/>
      <w:r w:rsidRPr="007F2F73">
        <w:rPr>
          <w:rFonts w:ascii="Calibri" w:hAnsi="Calibri" w:cs="Calibri"/>
          <w:sz w:val="22"/>
          <w:szCs w:val="22"/>
        </w:rPr>
        <w:t xml:space="preserve"> Esko</w:t>
      </w:r>
      <w:r w:rsidRPr="007F2F73">
        <w:rPr>
          <w:rFonts w:ascii="Calibri" w:hAnsi="Calibri" w:cs="Calibri"/>
          <w:sz w:val="22"/>
          <w:szCs w:val="22"/>
          <w:vertAlign w:val="superscript"/>
        </w:rPr>
        <w:t>20,21</w:t>
      </w:r>
      <w:r w:rsidRPr="007F2F73">
        <w:rPr>
          <w:rFonts w:ascii="Calibri" w:hAnsi="Calibri" w:cs="Calibri"/>
          <w:sz w:val="22"/>
          <w:szCs w:val="22"/>
        </w:rPr>
        <w:t>, Jessica D. Faul</w:t>
      </w:r>
      <w:r w:rsidRPr="007F2F73">
        <w:rPr>
          <w:rFonts w:ascii="Calibri" w:hAnsi="Calibri" w:cs="Calibri"/>
          <w:sz w:val="22"/>
          <w:szCs w:val="22"/>
          <w:vertAlign w:val="superscript"/>
        </w:rPr>
        <w:t>22</w:t>
      </w:r>
      <w:r w:rsidRPr="007F2F73">
        <w:rPr>
          <w:rFonts w:ascii="Calibri" w:hAnsi="Calibri" w:cs="Calibri"/>
          <w:sz w:val="22"/>
          <w:szCs w:val="22"/>
        </w:rPr>
        <w:t>, Oscar Franco</w:t>
      </w:r>
      <w:r w:rsidRPr="007F2F73">
        <w:rPr>
          <w:rFonts w:ascii="Calibri" w:hAnsi="Calibri" w:cs="Calibri"/>
          <w:sz w:val="22"/>
          <w:szCs w:val="22"/>
          <w:vertAlign w:val="superscript"/>
        </w:rPr>
        <w:t>23</w:t>
      </w:r>
      <w:r w:rsidRPr="007F2F73">
        <w:rPr>
          <w:rFonts w:ascii="Calibri" w:hAnsi="Calibri" w:cs="Calibri"/>
          <w:sz w:val="22"/>
          <w:szCs w:val="22"/>
        </w:rPr>
        <w:t>, Andrea Ganna</w:t>
      </w:r>
      <w:r w:rsidRPr="007F2F73">
        <w:rPr>
          <w:rFonts w:ascii="Calibri" w:hAnsi="Calibri" w:cs="Calibri"/>
          <w:sz w:val="22"/>
          <w:szCs w:val="22"/>
          <w:vertAlign w:val="superscript"/>
        </w:rPr>
        <w:t>24,25</w:t>
      </w:r>
      <w:r w:rsidRPr="007F2F73">
        <w:rPr>
          <w:rFonts w:ascii="Calibri" w:hAnsi="Calibri" w:cs="Calibri"/>
          <w:sz w:val="22"/>
          <w:szCs w:val="22"/>
        </w:rPr>
        <w:t>, Audrey J. Gaskins</w:t>
      </w:r>
      <w:r w:rsidRPr="007F2F73">
        <w:rPr>
          <w:rFonts w:ascii="Calibri" w:hAnsi="Calibri" w:cs="Calibri"/>
          <w:sz w:val="22"/>
          <w:szCs w:val="22"/>
          <w:vertAlign w:val="superscript"/>
        </w:rPr>
        <w:t>15,16,26</w:t>
      </w:r>
      <w:r w:rsidRPr="007F2F73">
        <w:rPr>
          <w:rFonts w:ascii="Calibri" w:hAnsi="Calibri" w:cs="Calibri"/>
          <w:sz w:val="22"/>
          <w:szCs w:val="22"/>
        </w:rPr>
        <w:t>, Andrea Gelemanović</w:t>
      </w:r>
      <w:r w:rsidRPr="007F2F73">
        <w:rPr>
          <w:rFonts w:ascii="Calibri" w:hAnsi="Calibri" w:cs="Calibri"/>
          <w:sz w:val="22"/>
          <w:szCs w:val="22"/>
          <w:vertAlign w:val="superscript"/>
        </w:rPr>
        <w:t>27</w:t>
      </w:r>
      <w:r w:rsidRPr="007F2F73">
        <w:rPr>
          <w:rFonts w:ascii="Calibri" w:hAnsi="Calibri" w:cs="Calibri"/>
          <w:sz w:val="22"/>
          <w:szCs w:val="22"/>
        </w:rPr>
        <w:t>, Eco J.C. de Geus</w:t>
      </w:r>
      <w:r w:rsidRPr="007F2F73">
        <w:rPr>
          <w:rFonts w:ascii="Calibri" w:hAnsi="Calibri" w:cs="Calibri"/>
          <w:sz w:val="22"/>
          <w:szCs w:val="22"/>
          <w:vertAlign w:val="superscript"/>
        </w:rPr>
        <w:t>6</w:t>
      </w:r>
      <w:r w:rsidRPr="007F2F73">
        <w:rPr>
          <w:rFonts w:ascii="Calibri" w:hAnsi="Calibri" w:cs="Calibri"/>
          <w:sz w:val="22"/>
          <w:szCs w:val="22"/>
        </w:rPr>
        <w:t>, Christian Gieger</w:t>
      </w:r>
      <w:r w:rsidRPr="007F2F73">
        <w:rPr>
          <w:rFonts w:ascii="Calibri" w:hAnsi="Calibri" w:cs="Calibri"/>
          <w:sz w:val="22"/>
          <w:szCs w:val="22"/>
          <w:vertAlign w:val="superscript"/>
        </w:rPr>
        <w:t>28</w:t>
      </w:r>
      <w:r w:rsidRPr="007F2F73">
        <w:rPr>
          <w:rFonts w:ascii="Calibri" w:hAnsi="Calibri" w:cs="Calibri"/>
          <w:sz w:val="22"/>
          <w:szCs w:val="22"/>
        </w:rPr>
        <w:t xml:space="preserve">, </w:t>
      </w:r>
      <w:proofErr w:type="spellStart"/>
      <w:r w:rsidRPr="007F2F73">
        <w:rPr>
          <w:rFonts w:ascii="Calibri" w:hAnsi="Calibri" w:cs="Calibri"/>
          <w:sz w:val="22"/>
          <w:szCs w:val="22"/>
        </w:rPr>
        <w:t>Giorgia</w:t>
      </w:r>
      <w:proofErr w:type="spellEnd"/>
      <w:r w:rsidRPr="007F2F73">
        <w:rPr>
          <w:rFonts w:ascii="Calibri" w:hAnsi="Calibri" w:cs="Calibri"/>
          <w:sz w:val="22"/>
          <w:szCs w:val="22"/>
        </w:rPr>
        <w:t xml:space="preserve"> Girotto</w:t>
      </w:r>
      <w:r w:rsidRPr="007F2F73">
        <w:rPr>
          <w:rFonts w:ascii="Calibri" w:hAnsi="Calibri" w:cs="Calibri"/>
          <w:sz w:val="22"/>
          <w:szCs w:val="22"/>
          <w:vertAlign w:val="superscript"/>
        </w:rPr>
        <w:t>8,17</w:t>
      </w:r>
      <w:r w:rsidRPr="007F2F73">
        <w:rPr>
          <w:rFonts w:ascii="Calibri" w:hAnsi="Calibri" w:cs="Calibri"/>
          <w:sz w:val="22"/>
          <w:szCs w:val="22"/>
        </w:rPr>
        <w:t xml:space="preserve">, </w:t>
      </w:r>
      <w:proofErr w:type="spellStart"/>
      <w:r w:rsidRPr="007F2F73">
        <w:rPr>
          <w:rFonts w:ascii="Calibri" w:hAnsi="Calibri" w:cs="Calibri"/>
          <w:sz w:val="22"/>
          <w:szCs w:val="22"/>
        </w:rPr>
        <w:t>Bamini</w:t>
      </w:r>
      <w:proofErr w:type="spellEnd"/>
      <w:r w:rsidRPr="007F2F73">
        <w:rPr>
          <w:rFonts w:ascii="Calibri" w:hAnsi="Calibri" w:cs="Calibri"/>
          <w:sz w:val="22"/>
          <w:szCs w:val="22"/>
        </w:rPr>
        <w:t xml:space="preserve"> Gopinath</w:t>
      </w:r>
      <w:r w:rsidRPr="007F2F73">
        <w:rPr>
          <w:rFonts w:ascii="Calibri" w:hAnsi="Calibri" w:cs="Calibri"/>
          <w:sz w:val="22"/>
          <w:szCs w:val="22"/>
          <w:vertAlign w:val="superscript"/>
        </w:rPr>
        <w:t>29</w:t>
      </w:r>
      <w:r w:rsidRPr="007F2F73">
        <w:rPr>
          <w:rFonts w:ascii="Calibri" w:hAnsi="Calibri" w:cs="Calibri"/>
          <w:sz w:val="22"/>
          <w:szCs w:val="22"/>
        </w:rPr>
        <w:t xml:space="preserve">, Hans </w:t>
      </w:r>
      <w:proofErr w:type="spellStart"/>
      <w:r w:rsidRPr="007F2F73">
        <w:rPr>
          <w:rFonts w:ascii="Calibri" w:hAnsi="Calibri" w:cs="Calibri"/>
          <w:sz w:val="22"/>
          <w:szCs w:val="22"/>
        </w:rPr>
        <w:t>Jörgen</w:t>
      </w:r>
      <w:proofErr w:type="spellEnd"/>
      <w:r w:rsidRPr="007F2F73">
        <w:rPr>
          <w:rFonts w:ascii="Calibri" w:hAnsi="Calibri" w:cs="Calibri"/>
          <w:sz w:val="22"/>
          <w:szCs w:val="22"/>
        </w:rPr>
        <w:t xml:space="preserve"> Grabe</w:t>
      </w:r>
      <w:r w:rsidRPr="007F2F73">
        <w:rPr>
          <w:rFonts w:ascii="Calibri" w:hAnsi="Calibri" w:cs="Calibri"/>
          <w:sz w:val="22"/>
          <w:szCs w:val="22"/>
          <w:vertAlign w:val="superscript"/>
        </w:rPr>
        <w:t>30</w:t>
      </w:r>
      <w:r w:rsidRPr="007F2F73">
        <w:rPr>
          <w:rFonts w:ascii="Calibri" w:hAnsi="Calibri" w:cs="Calibri"/>
          <w:sz w:val="22"/>
          <w:szCs w:val="22"/>
        </w:rPr>
        <w:t>, Erica P. Gunderson</w:t>
      </w:r>
      <w:r w:rsidRPr="007F2F73">
        <w:rPr>
          <w:rFonts w:ascii="Calibri" w:hAnsi="Calibri" w:cs="Calibri"/>
          <w:sz w:val="22"/>
          <w:szCs w:val="22"/>
          <w:vertAlign w:val="superscript"/>
        </w:rPr>
        <w:t>31</w:t>
      </w:r>
      <w:r w:rsidRPr="007F2F73">
        <w:rPr>
          <w:rFonts w:ascii="Calibri" w:hAnsi="Calibri" w:cs="Calibri"/>
          <w:sz w:val="22"/>
          <w:szCs w:val="22"/>
        </w:rPr>
        <w:t>, Caroline Hayward</w:t>
      </w:r>
      <w:r w:rsidRPr="007F2F73">
        <w:rPr>
          <w:rFonts w:ascii="Calibri" w:hAnsi="Calibri" w:cs="Calibri"/>
          <w:sz w:val="22"/>
          <w:szCs w:val="22"/>
          <w:vertAlign w:val="superscript"/>
        </w:rPr>
        <w:t>32</w:t>
      </w:r>
      <w:r w:rsidRPr="007F2F73">
        <w:rPr>
          <w:rFonts w:ascii="Calibri" w:hAnsi="Calibri" w:cs="Calibri"/>
          <w:sz w:val="22"/>
          <w:szCs w:val="22"/>
        </w:rPr>
        <w:t xml:space="preserve">, </w:t>
      </w:r>
      <w:proofErr w:type="spellStart"/>
      <w:r w:rsidRPr="007F2F73">
        <w:rPr>
          <w:rFonts w:ascii="Calibri" w:hAnsi="Calibri" w:cs="Calibri"/>
          <w:sz w:val="22"/>
          <w:szCs w:val="22"/>
        </w:rPr>
        <w:t>Chunyan</w:t>
      </w:r>
      <w:proofErr w:type="spellEnd"/>
      <w:r w:rsidRPr="007F2F73">
        <w:rPr>
          <w:rFonts w:ascii="Calibri" w:hAnsi="Calibri" w:cs="Calibri"/>
          <w:sz w:val="22"/>
          <w:szCs w:val="22"/>
        </w:rPr>
        <w:t xml:space="preserve"> He</w:t>
      </w:r>
      <w:r w:rsidRPr="007F2F73">
        <w:rPr>
          <w:rFonts w:ascii="Calibri" w:hAnsi="Calibri" w:cs="Calibri"/>
          <w:sz w:val="22"/>
          <w:szCs w:val="22"/>
          <w:vertAlign w:val="superscript"/>
        </w:rPr>
        <w:t>33,34</w:t>
      </w:r>
      <w:r w:rsidRPr="007F2F73">
        <w:rPr>
          <w:rFonts w:ascii="Calibri" w:hAnsi="Calibri" w:cs="Calibri"/>
          <w:sz w:val="22"/>
          <w:szCs w:val="22"/>
        </w:rPr>
        <w:t>, Diana van Heemst</w:t>
      </w:r>
      <w:r w:rsidRPr="007F2F73">
        <w:rPr>
          <w:rFonts w:ascii="Calibri" w:hAnsi="Calibri" w:cs="Calibri"/>
          <w:sz w:val="22"/>
          <w:szCs w:val="22"/>
          <w:vertAlign w:val="superscript"/>
        </w:rPr>
        <w:t>35</w:t>
      </w:r>
      <w:r w:rsidRPr="007F2F73">
        <w:rPr>
          <w:rFonts w:ascii="Calibri" w:hAnsi="Calibri" w:cs="Calibri"/>
          <w:sz w:val="22"/>
          <w:szCs w:val="22"/>
        </w:rPr>
        <w:t>, W. David Hill</w:t>
      </w:r>
      <w:r w:rsidRPr="007F2F73">
        <w:rPr>
          <w:rFonts w:ascii="Calibri" w:hAnsi="Calibri" w:cs="Calibri"/>
          <w:sz w:val="22"/>
          <w:szCs w:val="22"/>
          <w:vertAlign w:val="superscript"/>
        </w:rPr>
        <w:t>19</w:t>
      </w:r>
      <w:r w:rsidRPr="007F2F73">
        <w:rPr>
          <w:rFonts w:ascii="Calibri" w:hAnsi="Calibri" w:cs="Calibri"/>
          <w:sz w:val="22"/>
          <w:szCs w:val="22"/>
        </w:rPr>
        <w:t>, Georg Homuth</w:t>
      </w:r>
      <w:r w:rsidRPr="007F2F73">
        <w:rPr>
          <w:rFonts w:ascii="Calibri" w:hAnsi="Calibri" w:cs="Calibri"/>
          <w:sz w:val="22"/>
          <w:szCs w:val="22"/>
          <w:vertAlign w:val="superscript"/>
        </w:rPr>
        <w:t>36</w:t>
      </w:r>
      <w:r w:rsidRPr="007F2F73">
        <w:rPr>
          <w:rFonts w:ascii="Calibri" w:hAnsi="Calibri" w:cs="Calibri"/>
          <w:sz w:val="22"/>
          <w:szCs w:val="22"/>
        </w:rPr>
        <w:t xml:space="preserve">, </w:t>
      </w:r>
      <w:proofErr w:type="spellStart"/>
      <w:r w:rsidRPr="007F2F73">
        <w:rPr>
          <w:rFonts w:ascii="Calibri" w:hAnsi="Calibri" w:cs="Calibri"/>
          <w:sz w:val="22"/>
          <w:szCs w:val="22"/>
        </w:rPr>
        <w:t>Jouke</w:t>
      </w:r>
      <w:proofErr w:type="spellEnd"/>
      <w:r w:rsidRPr="007F2F73">
        <w:rPr>
          <w:rFonts w:ascii="Calibri" w:hAnsi="Calibri" w:cs="Calibri"/>
          <w:sz w:val="22"/>
          <w:szCs w:val="22"/>
        </w:rPr>
        <w:t xml:space="preserve"> Jan Hottenga</w:t>
      </w:r>
      <w:r w:rsidRPr="007F2F73">
        <w:rPr>
          <w:rFonts w:ascii="Calibri" w:hAnsi="Calibri" w:cs="Calibri"/>
          <w:sz w:val="22"/>
          <w:szCs w:val="22"/>
          <w:vertAlign w:val="superscript"/>
        </w:rPr>
        <w:t>6</w:t>
      </w:r>
      <w:r w:rsidRPr="007F2F73">
        <w:rPr>
          <w:rFonts w:ascii="Calibri" w:hAnsi="Calibri" w:cs="Calibri"/>
          <w:sz w:val="22"/>
          <w:szCs w:val="22"/>
        </w:rPr>
        <w:t xml:space="preserve">, </w:t>
      </w:r>
      <w:proofErr w:type="spellStart"/>
      <w:r w:rsidRPr="007F2F73">
        <w:rPr>
          <w:rFonts w:ascii="Calibri" w:hAnsi="Calibri" w:cs="Calibri"/>
          <w:sz w:val="22"/>
          <w:szCs w:val="22"/>
        </w:rPr>
        <w:t>Hongyang</w:t>
      </w:r>
      <w:proofErr w:type="spellEnd"/>
      <w:r w:rsidRPr="007F2F73">
        <w:rPr>
          <w:rFonts w:ascii="Calibri" w:hAnsi="Calibri" w:cs="Calibri"/>
          <w:sz w:val="22"/>
          <w:szCs w:val="22"/>
        </w:rPr>
        <w:t xml:space="preserve"> Huang</w:t>
      </w:r>
      <w:r w:rsidRPr="007F2F73">
        <w:rPr>
          <w:rFonts w:ascii="Calibri" w:hAnsi="Calibri" w:cs="Calibri"/>
          <w:sz w:val="22"/>
          <w:szCs w:val="22"/>
          <w:vertAlign w:val="superscript"/>
        </w:rPr>
        <w:t>14</w:t>
      </w:r>
      <w:r w:rsidRPr="007F2F73">
        <w:rPr>
          <w:rFonts w:ascii="Calibri" w:hAnsi="Calibri" w:cs="Calibri"/>
          <w:sz w:val="22"/>
          <w:szCs w:val="22"/>
        </w:rPr>
        <w:t>, Elina Hyppӧnen</w:t>
      </w:r>
      <w:r w:rsidRPr="007F2F73">
        <w:rPr>
          <w:rFonts w:ascii="Calibri" w:hAnsi="Calibri" w:cs="Calibri"/>
          <w:sz w:val="22"/>
          <w:szCs w:val="22"/>
          <w:vertAlign w:val="superscript"/>
        </w:rPr>
        <w:t>37,38</w:t>
      </w:r>
      <w:r w:rsidRPr="007F2F73">
        <w:rPr>
          <w:rFonts w:ascii="Calibri" w:hAnsi="Calibri" w:cs="Calibri"/>
          <w:sz w:val="22"/>
          <w:szCs w:val="22"/>
        </w:rPr>
        <w:t xml:space="preserve">, M. </w:t>
      </w:r>
      <w:proofErr w:type="spellStart"/>
      <w:r w:rsidRPr="007F2F73">
        <w:rPr>
          <w:rFonts w:ascii="Calibri" w:hAnsi="Calibri" w:cs="Calibri"/>
          <w:sz w:val="22"/>
          <w:szCs w:val="22"/>
        </w:rPr>
        <w:t>Arfan</w:t>
      </w:r>
      <w:proofErr w:type="spellEnd"/>
      <w:r w:rsidRPr="007F2F73">
        <w:rPr>
          <w:rFonts w:ascii="Calibri" w:hAnsi="Calibri" w:cs="Calibri"/>
          <w:sz w:val="22"/>
          <w:szCs w:val="22"/>
        </w:rPr>
        <w:t xml:space="preserve"> Ikram</w:t>
      </w:r>
      <w:r w:rsidRPr="007F2F73">
        <w:rPr>
          <w:rFonts w:ascii="Calibri" w:hAnsi="Calibri" w:cs="Calibri"/>
          <w:sz w:val="22"/>
          <w:szCs w:val="22"/>
          <w:vertAlign w:val="superscript"/>
        </w:rPr>
        <w:t>23</w:t>
      </w:r>
      <w:r w:rsidRPr="007F2F73">
        <w:rPr>
          <w:rFonts w:ascii="Calibri" w:hAnsi="Calibri" w:cs="Calibri"/>
          <w:sz w:val="22"/>
          <w:szCs w:val="22"/>
        </w:rPr>
        <w:t>, Rick Jansen</w:t>
      </w:r>
      <w:r w:rsidRPr="007F2F73">
        <w:rPr>
          <w:rFonts w:ascii="Calibri" w:hAnsi="Calibri" w:cs="Calibri"/>
          <w:sz w:val="22"/>
          <w:szCs w:val="22"/>
          <w:vertAlign w:val="superscript"/>
        </w:rPr>
        <w:t>39</w:t>
      </w:r>
      <w:r w:rsidRPr="007F2F73">
        <w:rPr>
          <w:rFonts w:ascii="Calibri" w:hAnsi="Calibri" w:cs="Calibri"/>
          <w:sz w:val="22"/>
          <w:szCs w:val="22"/>
        </w:rPr>
        <w:t>, Magnus Johannesson</w:t>
      </w:r>
      <w:r w:rsidRPr="007F2F73">
        <w:rPr>
          <w:rFonts w:ascii="Calibri" w:hAnsi="Calibri" w:cs="Calibri"/>
          <w:sz w:val="22"/>
          <w:szCs w:val="22"/>
          <w:vertAlign w:val="superscript"/>
        </w:rPr>
        <w:t>40</w:t>
      </w:r>
      <w:r w:rsidRPr="007F2F73">
        <w:rPr>
          <w:rFonts w:ascii="Calibri" w:hAnsi="Calibri" w:cs="Calibri"/>
          <w:sz w:val="22"/>
          <w:szCs w:val="22"/>
        </w:rPr>
        <w:t xml:space="preserve">, </w:t>
      </w:r>
      <w:proofErr w:type="spellStart"/>
      <w:r w:rsidRPr="007F2F73">
        <w:rPr>
          <w:rFonts w:ascii="Calibri" w:hAnsi="Calibri" w:cs="Calibri"/>
          <w:sz w:val="22"/>
          <w:szCs w:val="22"/>
        </w:rPr>
        <w:t>Zoha</w:t>
      </w:r>
      <w:proofErr w:type="spellEnd"/>
      <w:r w:rsidRPr="007F2F73">
        <w:rPr>
          <w:rFonts w:ascii="Calibri" w:hAnsi="Calibri" w:cs="Calibri"/>
          <w:sz w:val="22"/>
          <w:szCs w:val="22"/>
        </w:rPr>
        <w:t xml:space="preserve"> Kamali</w:t>
      </w:r>
      <w:r w:rsidRPr="007F2F73">
        <w:rPr>
          <w:rFonts w:ascii="Calibri" w:hAnsi="Calibri" w:cs="Calibri"/>
          <w:sz w:val="22"/>
          <w:szCs w:val="22"/>
          <w:vertAlign w:val="superscript"/>
        </w:rPr>
        <w:t>41</w:t>
      </w:r>
      <w:r w:rsidRPr="007F2F73">
        <w:rPr>
          <w:rFonts w:ascii="Calibri" w:hAnsi="Calibri" w:cs="Calibri"/>
          <w:sz w:val="22"/>
          <w:szCs w:val="22"/>
        </w:rPr>
        <w:t>, Sharon L.R. Kardia</w:t>
      </w:r>
      <w:r w:rsidRPr="007F2F73">
        <w:rPr>
          <w:rFonts w:ascii="Calibri" w:hAnsi="Calibri" w:cs="Calibri"/>
          <w:sz w:val="22"/>
          <w:szCs w:val="22"/>
          <w:vertAlign w:val="superscript"/>
        </w:rPr>
        <w:t>5</w:t>
      </w:r>
      <w:r w:rsidRPr="007F2F73">
        <w:rPr>
          <w:rFonts w:ascii="Calibri" w:hAnsi="Calibri" w:cs="Calibri"/>
          <w:sz w:val="22"/>
          <w:szCs w:val="22"/>
        </w:rPr>
        <w:t>, Maryam Kavousi</w:t>
      </w:r>
      <w:r w:rsidRPr="007F2F73">
        <w:rPr>
          <w:rFonts w:ascii="Calibri" w:hAnsi="Calibri" w:cs="Calibri"/>
          <w:sz w:val="22"/>
          <w:szCs w:val="22"/>
          <w:vertAlign w:val="superscript"/>
        </w:rPr>
        <w:t>23</w:t>
      </w:r>
      <w:r w:rsidRPr="007F2F73">
        <w:rPr>
          <w:rFonts w:ascii="Calibri" w:hAnsi="Calibri" w:cs="Calibri"/>
          <w:sz w:val="22"/>
          <w:szCs w:val="22"/>
        </w:rPr>
        <w:t>, Annette Kifley</w:t>
      </w:r>
      <w:r w:rsidRPr="007F2F73">
        <w:rPr>
          <w:rFonts w:ascii="Calibri" w:hAnsi="Calibri" w:cs="Calibri"/>
          <w:sz w:val="22"/>
          <w:szCs w:val="22"/>
          <w:vertAlign w:val="superscript"/>
        </w:rPr>
        <w:t>29</w:t>
      </w:r>
      <w:r w:rsidRPr="007F2F73">
        <w:rPr>
          <w:rFonts w:ascii="Calibri" w:hAnsi="Calibri" w:cs="Calibri"/>
          <w:sz w:val="22"/>
          <w:szCs w:val="22"/>
        </w:rPr>
        <w:t xml:space="preserve">, </w:t>
      </w:r>
      <w:proofErr w:type="spellStart"/>
      <w:r w:rsidRPr="007F2F73">
        <w:rPr>
          <w:rFonts w:ascii="Calibri" w:hAnsi="Calibri" w:cs="Calibri"/>
          <w:sz w:val="22"/>
          <w:szCs w:val="22"/>
        </w:rPr>
        <w:t>Tuomo</w:t>
      </w:r>
      <w:proofErr w:type="spellEnd"/>
      <w:r w:rsidRPr="007F2F73">
        <w:rPr>
          <w:rFonts w:ascii="Calibri" w:hAnsi="Calibri" w:cs="Calibri"/>
          <w:sz w:val="22"/>
          <w:szCs w:val="22"/>
        </w:rPr>
        <w:t xml:space="preserve"> Kiiskinen</w:t>
      </w:r>
      <w:r w:rsidRPr="007F2F73">
        <w:rPr>
          <w:rFonts w:ascii="Calibri" w:hAnsi="Calibri" w:cs="Calibri"/>
          <w:sz w:val="22"/>
          <w:szCs w:val="22"/>
          <w:vertAlign w:val="superscript"/>
        </w:rPr>
        <w:t>24,42</w:t>
      </w:r>
      <w:r w:rsidRPr="007F2F73">
        <w:rPr>
          <w:rFonts w:ascii="Calibri" w:hAnsi="Calibri" w:cs="Calibri"/>
          <w:sz w:val="22"/>
          <w:szCs w:val="22"/>
        </w:rPr>
        <w:t>, Peter Kraft</w:t>
      </w:r>
      <w:r w:rsidRPr="007F2F73">
        <w:rPr>
          <w:rFonts w:ascii="Calibri" w:hAnsi="Calibri" w:cs="Calibri"/>
          <w:sz w:val="22"/>
          <w:szCs w:val="22"/>
          <w:vertAlign w:val="superscript"/>
        </w:rPr>
        <w:t>14,43</w:t>
      </w:r>
      <w:r w:rsidRPr="007F2F73">
        <w:rPr>
          <w:rFonts w:ascii="Calibri" w:hAnsi="Calibri" w:cs="Calibri"/>
          <w:sz w:val="22"/>
          <w:szCs w:val="22"/>
        </w:rPr>
        <w:t>, Brigitte Kühnel</w:t>
      </w:r>
      <w:r w:rsidRPr="007F2F73">
        <w:rPr>
          <w:rFonts w:ascii="Calibri" w:hAnsi="Calibri" w:cs="Calibri"/>
          <w:sz w:val="22"/>
          <w:szCs w:val="22"/>
          <w:vertAlign w:val="superscript"/>
        </w:rPr>
        <w:t>28</w:t>
      </w:r>
      <w:r w:rsidRPr="007F2F73">
        <w:rPr>
          <w:rFonts w:ascii="Calibri" w:hAnsi="Calibri" w:cs="Calibri"/>
          <w:sz w:val="22"/>
          <w:szCs w:val="22"/>
        </w:rPr>
        <w:t>, Claudia Langenberg</w:t>
      </w:r>
      <w:r w:rsidRPr="007F2F73">
        <w:rPr>
          <w:rFonts w:ascii="Calibri" w:hAnsi="Calibri" w:cs="Calibri"/>
          <w:sz w:val="22"/>
          <w:szCs w:val="22"/>
          <w:vertAlign w:val="superscript"/>
        </w:rPr>
        <w:t>44</w:t>
      </w:r>
      <w:r w:rsidRPr="007F2F73">
        <w:rPr>
          <w:rFonts w:ascii="Calibri" w:hAnsi="Calibri" w:cs="Calibri"/>
          <w:sz w:val="22"/>
          <w:szCs w:val="22"/>
        </w:rPr>
        <w:t>, Gerald Liew</w:t>
      </w:r>
      <w:r w:rsidRPr="007F2F73">
        <w:rPr>
          <w:rFonts w:ascii="Calibri" w:hAnsi="Calibri" w:cs="Calibri"/>
          <w:sz w:val="22"/>
          <w:szCs w:val="22"/>
          <w:vertAlign w:val="superscript"/>
        </w:rPr>
        <w:t>29</w:t>
      </w:r>
      <w:r w:rsidRPr="007F2F73">
        <w:rPr>
          <w:rFonts w:ascii="Calibri" w:hAnsi="Calibri" w:cs="Calibri"/>
          <w:sz w:val="22"/>
          <w:szCs w:val="22"/>
        </w:rPr>
        <w:t>, Lifelines Cohort Study</w:t>
      </w:r>
      <w:r w:rsidRPr="007F2F73">
        <w:rPr>
          <w:rFonts w:ascii="Calibri" w:hAnsi="Calibri" w:cs="Calibri"/>
          <w:sz w:val="22"/>
          <w:szCs w:val="22"/>
          <w:vertAlign w:val="superscript"/>
        </w:rPr>
        <w:t>45,46</w:t>
      </w:r>
      <w:r w:rsidRPr="007F2F73">
        <w:rPr>
          <w:rFonts w:ascii="Calibri" w:hAnsi="Calibri" w:cs="Calibri"/>
          <w:sz w:val="22"/>
          <w:szCs w:val="22"/>
        </w:rPr>
        <w:t>, Penelope A. Lind</w:t>
      </w:r>
      <w:r w:rsidRPr="007F2F73">
        <w:rPr>
          <w:rFonts w:ascii="Calibri" w:hAnsi="Calibri" w:cs="Calibri"/>
          <w:sz w:val="22"/>
          <w:szCs w:val="22"/>
          <w:vertAlign w:val="superscript"/>
        </w:rPr>
        <w:t>47</w:t>
      </w:r>
      <w:r w:rsidRPr="007F2F73">
        <w:rPr>
          <w:rFonts w:ascii="Calibri" w:hAnsi="Calibri" w:cs="Calibri"/>
          <w:sz w:val="22"/>
          <w:szCs w:val="22"/>
        </w:rPr>
        <w:t xml:space="preserve">, </w:t>
      </w:r>
      <w:proofErr w:type="spellStart"/>
      <w:r w:rsidRPr="007F2F73">
        <w:rPr>
          <w:rFonts w:ascii="Calibri" w:hAnsi="Calibri" w:cs="Calibri"/>
          <w:sz w:val="22"/>
          <w:szCs w:val="22"/>
        </w:rPr>
        <w:t>Jian’an</w:t>
      </w:r>
      <w:proofErr w:type="spellEnd"/>
      <w:r w:rsidRPr="007F2F73">
        <w:rPr>
          <w:rFonts w:ascii="Calibri" w:hAnsi="Calibri" w:cs="Calibri"/>
          <w:sz w:val="22"/>
          <w:szCs w:val="22"/>
        </w:rPr>
        <w:t xml:space="preserve"> Luan</w:t>
      </w:r>
      <w:r w:rsidRPr="007F2F73">
        <w:rPr>
          <w:rFonts w:ascii="Calibri" w:hAnsi="Calibri" w:cs="Calibri"/>
          <w:sz w:val="22"/>
          <w:szCs w:val="22"/>
          <w:vertAlign w:val="superscript"/>
        </w:rPr>
        <w:t>44</w:t>
      </w:r>
      <w:r w:rsidRPr="007F2F73">
        <w:rPr>
          <w:rFonts w:ascii="Calibri" w:hAnsi="Calibri" w:cs="Calibri"/>
          <w:sz w:val="22"/>
          <w:szCs w:val="22"/>
        </w:rPr>
        <w:t xml:space="preserve">, </w:t>
      </w:r>
      <w:proofErr w:type="spellStart"/>
      <w:r w:rsidRPr="007F2F73">
        <w:rPr>
          <w:rFonts w:ascii="Calibri" w:hAnsi="Calibri" w:cs="Calibri"/>
          <w:sz w:val="22"/>
          <w:szCs w:val="22"/>
        </w:rPr>
        <w:t>Reedik</w:t>
      </w:r>
      <w:proofErr w:type="spellEnd"/>
      <w:r w:rsidRPr="007F2F73">
        <w:rPr>
          <w:rFonts w:ascii="Calibri" w:hAnsi="Calibri" w:cs="Calibri"/>
          <w:sz w:val="22"/>
          <w:szCs w:val="22"/>
        </w:rPr>
        <w:t xml:space="preserve"> Mägi</w:t>
      </w:r>
      <w:r w:rsidRPr="007F2F73">
        <w:rPr>
          <w:rFonts w:ascii="Calibri" w:hAnsi="Calibri" w:cs="Calibri"/>
          <w:sz w:val="22"/>
          <w:szCs w:val="22"/>
          <w:vertAlign w:val="superscript"/>
        </w:rPr>
        <w:t>20</w:t>
      </w:r>
      <w:r w:rsidRPr="007F2F73">
        <w:rPr>
          <w:rFonts w:ascii="Calibri" w:hAnsi="Calibri" w:cs="Calibri"/>
          <w:sz w:val="22"/>
          <w:szCs w:val="22"/>
        </w:rPr>
        <w:t xml:space="preserve">, </w:t>
      </w:r>
      <w:proofErr w:type="spellStart"/>
      <w:r w:rsidRPr="007F2F73">
        <w:rPr>
          <w:rFonts w:ascii="Calibri" w:hAnsi="Calibri" w:cs="Calibri"/>
          <w:sz w:val="22"/>
          <w:szCs w:val="22"/>
        </w:rPr>
        <w:t>Patrik</w:t>
      </w:r>
      <w:proofErr w:type="spellEnd"/>
      <w:r w:rsidRPr="007F2F73">
        <w:rPr>
          <w:rFonts w:ascii="Calibri" w:hAnsi="Calibri" w:cs="Calibri"/>
          <w:sz w:val="22"/>
          <w:szCs w:val="22"/>
        </w:rPr>
        <w:t xml:space="preserve"> K.E. Magnusson</w:t>
      </w:r>
      <w:r w:rsidRPr="007F2F73">
        <w:rPr>
          <w:rFonts w:ascii="Calibri" w:hAnsi="Calibri" w:cs="Calibri"/>
          <w:sz w:val="22"/>
          <w:szCs w:val="22"/>
          <w:vertAlign w:val="superscript"/>
        </w:rPr>
        <w:t>48</w:t>
      </w:r>
      <w:r w:rsidRPr="007F2F73">
        <w:rPr>
          <w:rFonts w:ascii="Calibri" w:hAnsi="Calibri" w:cs="Calibri"/>
          <w:sz w:val="22"/>
          <w:szCs w:val="22"/>
        </w:rPr>
        <w:t xml:space="preserve">, </w:t>
      </w:r>
      <w:proofErr w:type="spellStart"/>
      <w:r w:rsidRPr="007F2F73">
        <w:rPr>
          <w:rFonts w:ascii="Calibri" w:hAnsi="Calibri" w:cs="Calibri"/>
          <w:sz w:val="22"/>
          <w:szCs w:val="22"/>
        </w:rPr>
        <w:t>Anubha</w:t>
      </w:r>
      <w:proofErr w:type="spellEnd"/>
      <w:r w:rsidRPr="007F2F73">
        <w:rPr>
          <w:rFonts w:ascii="Calibri" w:hAnsi="Calibri" w:cs="Calibri"/>
          <w:sz w:val="22"/>
          <w:szCs w:val="22"/>
        </w:rPr>
        <w:t xml:space="preserve"> Mahajan</w:t>
      </w:r>
      <w:r w:rsidRPr="007F2F73">
        <w:rPr>
          <w:rFonts w:ascii="Calibri" w:hAnsi="Calibri" w:cs="Calibri"/>
          <w:sz w:val="22"/>
          <w:szCs w:val="22"/>
          <w:vertAlign w:val="superscript"/>
        </w:rPr>
        <w:t>49,50</w:t>
      </w:r>
      <w:r w:rsidRPr="007F2F73">
        <w:rPr>
          <w:rFonts w:ascii="Calibri" w:hAnsi="Calibri" w:cs="Calibri"/>
          <w:sz w:val="22"/>
          <w:szCs w:val="22"/>
        </w:rPr>
        <w:t>, Nicholas G. Martin</w:t>
      </w:r>
      <w:r w:rsidRPr="007F2F73">
        <w:rPr>
          <w:rFonts w:ascii="Calibri" w:hAnsi="Calibri" w:cs="Calibri"/>
          <w:sz w:val="22"/>
          <w:szCs w:val="22"/>
          <w:vertAlign w:val="superscript"/>
        </w:rPr>
        <w:t>51</w:t>
      </w:r>
      <w:r w:rsidRPr="007F2F73">
        <w:rPr>
          <w:rFonts w:ascii="Calibri" w:hAnsi="Calibri" w:cs="Calibri"/>
          <w:sz w:val="22"/>
          <w:szCs w:val="22"/>
        </w:rPr>
        <w:t>, Hamdi Mbarek</w:t>
      </w:r>
      <w:r w:rsidRPr="007F2F73">
        <w:rPr>
          <w:rFonts w:ascii="Calibri" w:hAnsi="Calibri" w:cs="Calibri"/>
          <w:sz w:val="22"/>
          <w:szCs w:val="22"/>
          <w:vertAlign w:val="superscript"/>
        </w:rPr>
        <w:t>6,52</w:t>
      </w:r>
      <w:r w:rsidRPr="007F2F73">
        <w:rPr>
          <w:rFonts w:ascii="Calibri" w:hAnsi="Calibri" w:cs="Calibri"/>
          <w:sz w:val="22"/>
          <w:szCs w:val="22"/>
        </w:rPr>
        <w:t>, Mark I. McCarthy</w:t>
      </w:r>
      <w:r w:rsidRPr="007F2F73">
        <w:rPr>
          <w:rFonts w:ascii="Calibri" w:hAnsi="Calibri" w:cs="Calibri"/>
          <w:sz w:val="22"/>
          <w:szCs w:val="22"/>
          <w:vertAlign w:val="superscript"/>
        </w:rPr>
        <w:t>49,50</w:t>
      </w:r>
      <w:r w:rsidRPr="007F2F73">
        <w:rPr>
          <w:rFonts w:ascii="Calibri" w:hAnsi="Calibri" w:cs="Calibri"/>
          <w:sz w:val="22"/>
          <w:szCs w:val="22"/>
        </w:rPr>
        <w:t>, George McMahon</w:t>
      </w:r>
      <w:r w:rsidRPr="007F2F73">
        <w:rPr>
          <w:rFonts w:ascii="Calibri" w:hAnsi="Calibri" w:cs="Calibri"/>
          <w:sz w:val="22"/>
          <w:szCs w:val="22"/>
          <w:vertAlign w:val="superscript"/>
        </w:rPr>
        <w:t>53</w:t>
      </w:r>
      <w:r w:rsidRPr="007F2F73">
        <w:rPr>
          <w:rFonts w:ascii="Calibri" w:hAnsi="Calibri" w:cs="Calibri"/>
          <w:sz w:val="22"/>
          <w:szCs w:val="22"/>
        </w:rPr>
        <w:t>, Sarah E. Medland</w:t>
      </w:r>
      <w:r w:rsidRPr="007F2F73">
        <w:rPr>
          <w:rFonts w:ascii="Calibri" w:hAnsi="Calibri" w:cs="Calibri"/>
          <w:sz w:val="22"/>
          <w:szCs w:val="22"/>
          <w:vertAlign w:val="superscript"/>
        </w:rPr>
        <w:t>47</w:t>
      </w:r>
      <w:r w:rsidRPr="007F2F73">
        <w:rPr>
          <w:rFonts w:ascii="Calibri" w:hAnsi="Calibri" w:cs="Calibri"/>
          <w:sz w:val="22"/>
          <w:szCs w:val="22"/>
        </w:rPr>
        <w:t>, Thomas Meitinger</w:t>
      </w:r>
      <w:r w:rsidRPr="007F2F73">
        <w:rPr>
          <w:rFonts w:ascii="Calibri" w:hAnsi="Calibri" w:cs="Calibri"/>
          <w:sz w:val="22"/>
          <w:szCs w:val="22"/>
          <w:vertAlign w:val="superscript"/>
        </w:rPr>
        <w:t>54</w:t>
      </w:r>
      <w:r w:rsidRPr="007F2F73">
        <w:rPr>
          <w:rFonts w:ascii="Calibri" w:hAnsi="Calibri" w:cs="Calibri"/>
          <w:sz w:val="22"/>
          <w:szCs w:val="22"/>
        </w:rPr>
        <w:t>, Andres Metspalu</w:t>
      </w:r>
      <w:r w:rsidRPr="007F2F73">
        <w:rPr>
          <w:rFonts w:ascii="Calibri" w:hAnsi="Calibri" w:cs="Calibri"/>
          <w:sz w:val="22"/>
          <w:szCs w:val="22"/>
          <w:vertAlign w:val="superscript"/>
        </w:rPr>
        <w:t>20,55</w:t>
      </w:r>
      <w:r w:rsidRPr="007F2F73">
        <w:rPr>
          <w:rFonts w:ascii="Calibri" w:hAnsi="Calibri" w:cs="Calibri"/>
          <w:sz w:val="22"/>
          <w:szCs w:val="22"/>
        </w:rPr>
        <w:t>, Evelin Mihailov</w:t>
      </w:r>
      <w:r w:rsidRPr="007F2F73">
        <w:rPr>
          <w:rFonts w:ascii="Calibri" w:hAnsi="Calibri" w:cs="Calibri"/>
          <w:sz w:val="22"/>
          <w:szCs w:val="22"/>
          <w:vertAlign w:val="superscript"/>
        </w:rPr>
        <w:t>20</w:t>
      </w:r>
      <w:r w:rsidRPr="007F2F73">
        <w:rPr>
          <w:rFonts w:ascii="Calibri" w:hAnsi="Calibri" w:cs="Calibri"/>
          <w:sz w:val="22"/>
          <w:szCs w:val="22"/>
        </w:rPr>
        <w:t>, Lili Milani</w:t>
      </w:r>
      <w:r w:rsidRPr="007F2F73">
        <w:rPr>
          <w:rFonts w:ascii="Calibri" w:hAnsi="Calibri" w:cs="Calibri"/>
          <w:sz w:val="22"/>
          <w:szCs w:val="22"/>
          <w:vertAlign w:val="superscript"/>
        </w:rPr>
        <w:t>20</w:t>
      </w:r>
      <w:r w:rsidRPr="007F2F73">
        <w:rPr>
          <w:rFonts w:ascii="Calibri" w:hAnsi="Calibri" w:cs="Calibri"/>
          <w:sz w:val="22"/>
          <w:szCs w:val="22"/>
        </w:rPr>
        <w:t>, Stacey A. Missmer</w:t>
      </w:r>
      <w:r w:rsidRPr="007F2F73">
        <w:rPr>
          <w:rFonts w:ascii="Calibri" w:hAnsi="Calibri" w:cs="Calibri"/>
          <w:sz w:val="22"/>
          <w:szCs w:val="22"/>
          <w:vertAlign w:val="superscript"/>
        </w:rPr>
        <w:t>14,56,57</w:t>
      </w:r>
      <w:r w:rsidRPr="007F2F73">
        <w:rPr>
          <w:rFonts w:ascii="Calibri" w:hAnsi="Calibri" w:cs="Calibri"/>
          <w:sz w:val="22"/>
          <w:szCs w:val="22"/>
        </w:rPr>
        <w:t>, Paul Mitchell</w:t>
      </w:r>
      <w:r w:rsidRPr="007F2F73">
        <w:rPr>
          <w:rFonts w:ascii="Calibri" w:hAnsi="Calibri" w:cs="Calibri"/>
          <w:sz w:val="22"/>
          <w:szCs w:val="22"/>
          <w:vertAlign w:val="superscript"/>
        </w:rPr>
        <w:t>29</w:t>
      </w:r>
      <w:r w:rsidRPr="007F2F73">
        <w:rPr>
          <w:rFonts w:ascii="Calibri" w:hAnsi="Calibri" w:cs="Calibri"/>
          <w:sz w:val="22"/>
          <w:szCs w:val="22"/>
        </w:rPr>
        <w:t>, Stine Møllegaard</w:t>
      </w:r>
      <w:r w:rsidRPr="007F2F73">
        <w:rPr>
          <w:rFonts w:ascii="Calibri" w:hAnsi="Calibri" w:cs="Calibri"/>
          <w:sz w:val="22"/>
          <w:szCs w:val="22"/>
          <w:vertAlign w:val="superscript"/>
        </w:rPr>
        <w:t>58</w:t>
      </w:r>
      <w:r w:rsidRPr="007F2F73">
        <w:rPr>
          <w:rFonts w:ascii="Calibri" w:hAnsi="Calibri" w:cs="Calibri"/>
          <w:sz w:val="22"/>
          <w:szCs w:val="22"/>
        </w:rPr>
        <w:t>, Dennis O. Mook-Kanamori</w:t>
      </w:r>
      <w:r w:rsidRPr="007F2F73">
        <w:rPr>
          <w:rFonts w:ascii="Calibri" w:hAnsi="Calibri" w:cs="Calibri"/>
          <w:sz w:val="22"/>
          <w:szCs w:val="22"/>
          <w:vertAlign w:val="superscript"/>
        </w:rPr>
        <w:t>59,60</w:t>
      </w:r>
      <w:r w:rsidRPr="007F2F73">
        <w:rPr>
          <w:rFonts w:ascii="Calibri" w:hAnsi="Calibri" w:cs="Calibri"/>
          <w:sz w:val="22"/>
          <w:szCs w:val="22"/>
        </w:rPr>
        <w:t>, Anna Morgan</w:t>
      </w:r>
      <w:r w:rsidRPr="007F2F73">
        <w:rPr>
          <w:rFonts w:ascii="Calibri" w:hAnsi="Calibri" w:cs="Calibri"/>
          <w:sz w:val="22"/>
          <w:szCs w:val="22"/>
          <w:vertAlign w:val="superscript"/>
        </w:rPr>
        <w:t>17</w:t>
      </w:r>
      <w:r w:rsidRPr="007F2F73">
        <w:rPr>
          <w:rFonts w:ascii="Calibri" w:hAnsi="Calibri" w:cs="Calibri"/>
          <w:sz w:val="22"/>
          <w:szCs w:val="22"/>
        </w:rPr>
        <w:t>, Peter J. van der Most</w:t>
      </w:r>
      <w:r w:rsidRPr="007F2F73">
        <w:rPr>
          <w:rFonts w:ascii="Calibri" w:hAnsi="Calibri" w:cs="Calibri"/>
          <w:sz w:val="22"/>
          <w:szCs w:val="22"/>
          <w:vertAlign w:val="superscript"/>
        </w:rPr>
        <w:t>45</w:t>
      </w:r>
      <w:r w:rsidRPr="007F2F73">
        <w:rPr>
          <w:rFonts w:ascii="Calibri" w:hAnsi="Calibri" w:cs="Calibri"/>
          <w:sz w:val="22"/>
          <w:szCs w:val="22"/>
        </w:rPr>
        <w:t>, Renée de Mutsert</w:t>
      </w:r>
      <w:r w:rsidRPr="007F2F73">
        <w:rPr>
          <w:rFonts w:ascii="Calibri" w:hAnsi="Calibri" w:cs="Calibri"/>
          <w:sz w:val="22"/>
          <w:szCs w:val="22"/>
          <w:vertAlign w:val="superscript"/>
        </w:rPr>
        <w:t>59</w:t>
      </w:r>
      <w:r w:rsidRPr="007F2F73">
        <w:rPr>
          <w:rFonts w:ascii="Calibri" w:hAnsi="Calibri" w:cs="Calibri"/>
          <w:sz w:val="22"/>
          <w:szCs w:val="22"/>
        </w:rPr>
        <w:t>, Matthias Nauck</w:t>
      </w:r>
      <w:r w:rsidRPr="007F2F73">
        <w:rPr>
          <w:rFonts w:ascii="Calibri" w:hAnsi="Calibri" w:cs="Calibri"/>
          <w:sz w:val="22"/>
          <w:szCs w:val="22"/>
          <w:vertAlign w:val="superscript"/>
        </w:rPr>
        <w:t>61</w:t>
      </w:r>
      <w:r w:rsidRPr="007F2F73">
        <w:rPr>
          <w:rFonts w:ascii="Calibri" w:hAnsi="Calibri" w:cs="Calibri"/>
          <w:sz w:val="22"/>
          <w:szCs w:val="22"/>
        </w:rPr>
        <w:t xml:space="preserve">, </w:t>
      </w:r>
      <w:proofErr w:type="spellStart"/>
      <w:r w:rsidRPr="007F2F73">
        <w:rPr>
          <w:rFonts w:ascii="Calibri" w:hAnsi="Calibri" w:cs="Calibri"/>
          <w:sz w:val="22"/>
          <w:szCs w:val="22"/>
        </w:rPr>
        <w:t>Ilja</w:t>
      </w:r>
      <w:proofErr w:type="spellEnd"/>
      <w:r w:rsidRPr="007F2F73">
        <w:rPr>
          <w:rFonts w:ascii="Calibri" w:hAnsi="Calibri" w:cs="Calibri"/>
          <w:sz w:val="22"/>
          <w:szCs w:val="22"/>
        </w:rPr>
        <w:t xml:space="preserve"> M. Nolte</w:t>
      </w:r>
      <w:r w:rsidRPr="007F2F73">
        <w:rPr>
          <w:rFonts w:ascii="Calibri" w:hAnsi="Calibri" w:cs="Calibri"/>
          <w:sz w:val="22"/>
          <w:szCs w:val="22"/>
          <w:vertAlign w:val="superscript"/>
        </w:rPr>
        <w:t>45</w:t>
      </w:r>
      <w:r w:rsidRPr="007F2F73">
        <w:rPr>
          <w:rFonts w:ascii="Calibri" w:hAnsi="Calibri" w:cs="Calibri"/>
          <w:sz w:val="22"/>
          <w:szCs w:val="22"/>
        </w:rPr>
        <w:t>, Raymond Noordam</w:t>
      </w:r>
      <w:r w:rsidRPr="007F2F73">
        <w:rPr>
          <w:rFonts w:ascii="Calibri" w:hAnsi="Calibri" w:cs="Calibri"/>
          <w:sz w:val="22"/>
          <w:szCs w:val="22"/>
          <w:vertAlign w:val="superscript"/>
        </w:rPr>
        <w:t>35</w:t>
      </w:r>
      <w:r w:rsidRPr="007F2F73">
        <w:rPr>
          <w:rFonts w:ascii="Calibri" w:hAnsi="Calibri" w:cs="Calibri"/>
          <w:sz w:val="22"/>
          <w:szCs w:val="22"/>
        </w:rPr>
        <w:t>, Brenda W.J.H. Penninx</w:t>
      </w:r>
      <w:r w:rsidRPr="007F2F73">
        <w:rPr>
          <w:rFonts w:ascii="Calibri" w:hAnsi="Calibri" w:cs="Calibri"/>
          <w:sz w:val="22"/>
          <w:szCs w:val="22"/>
          <w:vertAlign w:val="superscript"/>
        </w:rPr>
        <w:t>62</w:t>
      </w:r>
      <w:r w:rsidRPr="007F2F73">
        <w:rPr>
          <w:rFonts w:ascii="Calibri" w:hAnsi="Calibri" w:cs="Calibri"/>
          <w:sz w:val="22"/>
          <w:szCs w:val="22"/>
        </w:rPr>
        <w:t>, Annette Peters</w:t>
      </w:r>
      <w:r w:rsidRPr="007F2F73">
        <w:rPr>
          <w:rFonts w:ascii="Calibri" w:hAnsi="Calibri" w:cs="Calibri"/>
          <w:sz w:val="22"/>
          <w:szCs w:val="22"/>
          <w:vertAlign w:val="superscript"/>
        </w:rPr>
        <w:t>63</w:t>
      </w:r>
      <w:r w:rsidRPr="007F2F73">
        <w:rPr>
          <w:rFonts w:ascii="Calibri" w:hAnsi="Calibri" w:cs="Calibri"/>
          <w:sz w:val="22"/>
          <w:szCs w:val="22"/>
        </w:rPr>
        <w:t>, Patricia A. Peyser</w:t>
      </w:r>
      <w:r w:rsidRPr="007F2F73">
        <w:rPr>
          <w:rFonts w:ascii="Calibri" w:hAnsi="Calibri" w:cs="Calibri"/>
          <w:sz w:val="22"/>
          <w:szCs w:val="22"/>
          <w:vertAlign w:val="superscript"/>
        </w:rPr>
        <w:t>5</w:t>
      </w:r>
      <w:r w:rsidRPr="007F2F73">
        <w:rPr>
          <w:rFonts w:ascii="Calibri" w:hAnsi="Calibri" w:cs="Calibri"/>
          <w:sz w:val="22"/>
          <w:szCs w:val="22"/>
        </w:rPr>
        <w:t xml:space="preserve">, </w:t>
      </w:r>
      <w:proofErr w:type="spellStart"/>
      <w:r w:rsidRPr="007F2F73">
        <w:rPr>
          <w:rFonts w:ascii="Calibri" w:hAnsi="Calibri" w:cs="Calibri"/>
          <w:sz w:val="22"/>
          <w:szCs w:val="22"/>
        </w:rPr>
        <w:t>Ozren</w:t>
      </w:r>
      <w:proofErr w:type="spellEnd"/>
      <w:r w:rsidRPr="007F2F73">
        <w:rPr>
          <w:rFonts w:ascii="Calibri" w:hAnsi="Calibri" w:cs="Calibri"/>
          <w:sz w:val="22"/>
          <w:szCs w:val="22"/>
        </w:rPr>
        <w:t xml:space="preserve"> Polašek</w:t>
      </w:r>
      <w:r w:rsidRPr="007F2F73">
        <w:rPr>
          <w:rFonts w:ascii="Calibri" w:hAnsi="Calibri" w:cs="Calibri"/>
          <w:sz w:val="22"/>
          <w:szCs w:val="22"/>
          <w:vertAlign w:val="superscript"/>
        </w:rPr>
        <w:t>27,64</w:t>
      </w:r>
      <w:r w:rsidRPr="007F2F73">
        <w:rPr>
          <w:rFonts w:ascii="Calibri" w:hAnsi="Calibri" w:cs="Calibri"/>
          <w:sz w:val="22"/>
          <w:szCs w:val="22"/>
        </w:rPr>
        <w:t>, Chris Power</w:t>
      </w:r>
      <w:r w:rsidRPr="007F2F73">
        <w:rPr>
          <w:rFonts w:ascii="Calibri" w:hAnsi="Calibri" w:cs="Calibri"/>
          <w:sz w:val="22"/>
          <w:szCs w:val="22"/>
          <w:vertAlign w:val="superscript"/>
        </w:rPr>
        <w:t>65</w:t>
      </w:r>
      <w:r w:rsidRPr="007F2F73">
        <w:rPr>
          <w:rFonts w:ascii="Calibri" w:hAnsi="Calibri" w:cs="Calibri"/>
          <w:sz w:val="22"/>
          <w:szCs w:val="22"/>
        </w:rPr>
        <w:t xml:space="preserve">, </w:t>
      </w:r>
      <w:proofErr w:type="spellStart"/>
      <w:r w:rsidRPr="007F2F73">
        <w:rPr>
          <w:rFonts w:ascii="Calibri" w:hAnsi="Calibri" w:cs="Calibri"/>
          <w:sz w:val="22"/>
          <w:szCs w:val="22"/>
        </w:rPr>
        <w:t>Ajka</w:t>
      </w:r>
      <w:proofErr w:type="spellEnd"/>
      <w:r w:rsidRPr="007F2F73">
        <w:rPr>
          <w:rFonts w:ascii="Calibri" w:hAnsi="Calibri" w:cs="Calibri"/>
          <w:sz w:val="22"/>
          <w:szCs w:val="22"/>
        </w:rPr>
        <w:t xml:space="preserve"> Pribisalić</w:t>
      </w:r>
      <w:r w:rsidRPr="007F2F73">
        <w:rPr>
          <w:rFonts w:ascii="Calibri" w:hAnsi="Calibri" w:cs="Calibri"/>
          <w:sz w:val="22"/>
          <w:szCs w:val="22"/>
          <w:vertAlign w:val="superscript"/>
        </w:rPr>
        <w:t>27</w:t>
      </w:r>
      <w:r w:rsidRPr="007F2F73">
        <w:rPr>
          <w:rFonts w:ascii="Calibri" w:hAnsi="Calibri" w:cs="Calibri"/>
          <w:sz w:val="22"/>
          <w:szCs w:val="22"/>
        </w:rPr>
        <w:t>, Paul Redmond</w:t>
      </w:r>
      <w:r w:rsidRPr="007F2F73">
        <w:rPr>
          <w:rFonts w:ascii="Calibri" w:hAnsi="Calibri" w:cs="Calibri"/>
          <w:sz w:val="22"/>
          <w:szCs w:val="22"/>
          <w:vertAlign w:val="superscript"/>
        </w:rPr>
        <w:t>19</w:t>
      </w:r>
      <w:r w:rsidRPr="007F2F73">
        <w:rPr>
          <w:rFonts w:ascii="Calibri" w:hAnsi="Calibri" w:cs="Calibri"/>
          <w:sz w:val="22"/>
          <w:szCs w:val="22"/>
        </w:rPr>
        <w:t>, Janet W. Rich-Edwards</w:t>
      </w:r>
      <w:r w:rsidRPr="007F2F73">
        <w:rPr>
          <w:rFonts w:ascii="Calibri" w:hAnsi="Calibri" w:cs="Calibri"/>
          <w:sz w:val="22"/>
          <w:szCs w:val="22"/>
          <w:vertAlign w:val="superscript"/>
        </w:rPr>
        <w:t>14,16,66</w:t>
      </w:r>
      <w:r w:rsidRPr="007F2F73">
        <w:rPr>
          <w:rFonts w:ascii="Calibri" w:hAnsi="Calibri" w:cs="Calibri"/>
          <w:sz w:val="22"/>
          <w:szCs w:val="22"/>
        </w:rPr>
        <w:t>, Paul M. Ridker</w:t>
      </w:r>
      <w:r w:rsidRPr="007F2F73">
        <w:rPr>
          <w:rFonts w:ascii="Calibri" w:hAnsi="Calibri" w:cs="Calibri"/>
          <w:sz w:val="22"/>
          <w:szCs w:val="22"/>
          <w:vertAlign w:val="superscript"/>
        </w:rPr>
        <w:t>9,10</w:t>
      </w:r>
      <w:r w:rsidRPr="007F2F73">
        <w:rPr>
          <w:rFonts w:ascii="Calibri" w:hAnsi="Calibri" w:cs="Calibri"/>
          <w:sz w:val="22"/>
          <w:szCs w:val="22"/>
        </w:rPr>
        <w:t>, Cornelius A. Rietveld</w:t>
      </w:r>
      <w:r w:rsidRPr="007F2F73">
        <w:rPr>
          <w:rFonts w:ascii="Calibri" w:hAnsi="Calibri" w:cs="Calibri"/>
          <w:sz w:val="22"/>
          <w:szCs w:val="22"/>
          <w:vertAlign w:val="superscript"/>
        </w:rPr>
        <w:t>67,68</w:t>
      </w:r>
      <w:r w:rsidRPr="007F2F73">
        <w:rPr>
          <w:rFonts w:ascii="Calibri" w:hAnsi="Calibri" w:cs="Calibri"/>
          <w:sz w:val="22"/>
          <w:szCs w:val="22"/>
        </w:rPr>
        <w:t>, Susan M. Ring</w:t>
      </w:r>
      <w:r w:rsidRPr="007F2F73">
        <w:rPr>
          <w:rFonts w:ascii="Calibri" w:hAnsi="Calibri" w:cs="Calibri"/>
          <w:sz w:val="22"/>
          <w:szCs w:val="22"/>
          <w:vertAlign w:val="superscript"/>
        </w:rPr>
        <w:t>18</w:t>
      </w:r>
      <w:r w:rsidRPr="007F2F73">
        <w:rPr>
          <w:rFonts w:ascii="Calibri" w:hAnsi="Calibri" w:cs="Calibri"/>
          <w:sz w:val="22"/>
          <w:szCs w:val="22"/>
        </w:rPr>
        <w:t>, Lynda M. Rose</w:t>
      </w:r>
      <w:r w:rsidRPr="007F2F73">
        <w:rPr>
          <w:rFonts w:ascii="Calibri" w:hAnsi="Calibri" w:cs="Calibri"/>
          <w:sz w:val="22"/>
          <w:szCs w:val="22"/>
          <w:vertAlign w:val="superscript"/>
        </w:rPr>
        <w:t>9</w:t>
      </w:r>
      <w:r w:rsidRPr="007F2F73">
        <w:rPr>
          <w:rFonts w:ascii="Calibri" w:hAnsi="Calibri" w:cs="Calibri"/>
          <w:sz w:val="22"/>
          <w:szCs w:val="22"/>
        </w:rPr>
        <w:t>, Rico Rueedi</w:t>
      </w:r>
      <w:r w:rsidRPr="007F2F73">
        <w:rPr>
          <w:rFonts w:ascii="Calibri" w:hAnsi="Calibri" w:cs="Calibri"/>
          <w:sz w:val="22"/>
          <w:szCs w:val="22"/>
          <w:vertAlign w:val="superscript"/>
        </w:rPr>
        <w:t>2,3</w:t>
      </w:r>
      <w:r w:rsidRPr="007F2F73">
        <w:rPr>
          <w:rFonts w:ascii="Calibri" w:hAnsi="Calibri" w:cs="Calibri"/>
          <w:sz w:val="22"/>
          <w:szCs w:val="22"/>
        </w:rPr>
        <w:t>, Jennifer A. Smith</w:t>
      </w:r>
      <w:r w:rsidRPr="007F2F73">
        <w:rPr>
          <w:rFonts w:ascii="Calibri" w:hAnsi="Calibri" w:cs="Calibri"/>
          <w:sz w:val="22"/>
          <w:szCs w:val="22"/>
          <w:vertAlign w:val="superscript"/>
        </w:rPr>
        <w:t>5</w:t>
      </w:r>
      <w:r w:rsidRPr="007F2F73">
        <w:rPr>
          <w:rFonts w:ascii="Calibri" w:hAnsi="Calibri" w:cs="Calibri"/>
          <w:sz w:val="22"/>
          <w:szCs w:val="22"/>
        </w:rPr>
        <w:t xml:space="preserve">, </w:t>
      </w:r>
      <w:proofErr w:type="spellStart"/>
      <w:r w:rsidRPr="007F2F73">
        <w:rPr>
          <w:rFonts w:ascii="Calibri" w:hAnsi="Calibri" w:cs="Calibri"/>
          <w:sz w:val="22"/>
          <w:szCs w:val="22"/>
        </w:rPr>
        <w:t>Kári</w:t>
      </w:r>
      <w:proofErr w:type="spellEnd"/>
      <w:r w:rsidRPr="007F2F73">
        <w:rPr>
          <w:rFonts w:ascii="Calibri" w:hAnsi="Calibri" w:cs="Calibri"/>
          <w:sz w:val="22"/>
          <w:szCs w:val="22"/>
        </w:rPr>
        <w:t xml:space="preserve"> Stefánsson</w:t>
      </w:r>
      <w:r w:rsidRPr="007F2F73">
        <w:rPr>
          <w:rFonts w:ascii="Calibri" w:hAnsi="Calibri" w:cs="Calibri"/>
          <w:sz w:val="22"/>
          <w:szCs w:val="22"/>
          <w:vertAlign w:val="superscript"/>
        </w:rPr>
        <w:t>69</w:t>
      </w:r>
      <w:r w:rsidRPr="007F2F73">
        <w:rPr>
          <w:rFonts w:ascii="Calibri" w:hAnsi="Calibri" w:cs="Calibri"/>
          <w:sz w:val="22"/>
          <w:szCs w:val="22"/>
        </w:rPr>
        <w:t>, Doris Stöckl</w:t>
      </w:r>
      <w:r w:rsidRPr="007F2F73">
        <w:rPr>
          <w:rFonts w:ascii="Calibri" w:hAnsi="Calibri" w:cs="Calibri"/>
          <w:sz w:val="22"/>
          <w:szCs w:val="22"/>
          <w:vertAlign w:val="superscript"/>
        </w:rPr>
        <w:t>63</w:t>
      </w:r>
      <w:r w:rsidRPr="007F2F73">
        <w:rPr>
          <w:rFonts w:ascii="Calibri" w:hAnsi="Calibri" w:cs="Calibri"/>
          <w:sz w:val="22"/>
          <w:szCs w:val="22"/>
        </w:rPr>
        <w:t>, Konstantin Strauch</w:t>
      </w:r>
      <w:r w:rsidRPr="007F2F73">
        <w:rPr>
          <w:rFonts w:ascii="Calibri" w:hAnsi="Calibri" w:cs="Calibri"/>
          <w:sz w:val="22"/>
          <w:szCs w:val="22"/>
          <w:vertAlign w:val="superscript"/>
        </w:rPr>
        <w:t>70,71,72</w:t>
      </w:r>
      <w:r w:rsidRPr="007F2F73">
        <w:rPr>
          <w:rFonts w:ascii="Calibri" w:hAnsi="Calibri" w:cs="Calibri"/>
          <w:sz w:val="22"/>
          <w:szCs w:val="22"/>
        </w:rPr>
        <w:t>, Morris A. Swertz</w:t>
      </w:r>
      <w:r w:rsidRPr="007F2F73">
        <w:rPr>
          <w:rFonts w:ascii="Calibri" w:hAnsi="Calibri" w:cs="Calibri"/>
          <w:sz w:val="22"/>
          <w:szCs w:val="22"/>
          <w:vertAlign w:val="superscript"/>
        </w:rPr>
        <w:t>46</w:t>
      </w:r>
      <w:r w:rsidRPr="007F2F73">
        <w:rPr>
          <w:rFonts w:ascii="Calibri" w:hAnsi="Calibri" w:cs="Calibri"/>
          <w:sz w:val="22"/>
          <w:szCs w:val="22"/>
        </w:rPr>
        <w:t>, Alexander Teumer</w:t>
      </w:r>
      <w:r w:rsidRPr="007F2F73">
        <w:rPr>
          <w:rFonts w:ascii="Calibri" w:hAnsi="Calibri" w:cs="Calibri"/>
          <w:sz w:val="22"/>
          <w:szCs w:val="22"/>
          <w:vertAlign w:val="superscript"/>
        </w:rPr>
        <w:t>73</w:t>
      </w:r>
      <w:r w:rsidRPr="007F2F73">
        <w:rPr>
          <w:rFonts w:ascii="Calibri" w:hAnsi="Calibri" w:cs="Calibri"/>
          <w:sz w:val="22"/>
          <w:szCs w:val="22"/>
        </w:rPr>
        <w:t xml:space="preserve">, </w:t>
      </w:r>
      <w:proofErr w:type="spellStart"/>
      <w:r w:rsidRPr="007F2F73">
        <w:rPr>
          <w:rFonts w:ascii="Calibri" w:hAnsi="Calibri" w:cs="Calibri"/>
          <w:sz w:val="22"/>
          <w:szCs w:val="22"/>
        </w:rPr>
        <w:t>Gudmar</w:t>
      </w:r>
      <w:proofErr w:type="spellEnd"/>
      <w:r w:rsidRPr="007F2F73">
        <w:rPr>
          <w:rFonts w:ascii="Calibri" w:hAnsi="Calibri" w:cs="Calibri"/>
          <w:sz w:val="22"/>
          <w:szCs w:val="22"/>
        </w:rPr>
        <w:t xml:space="preserve"> Thorleifsson</w:t>
      </w:r>
      <w:r w:rsidRPr="007F2F73">
        <w:rPr>
          <w:rFonts w:ascii="Calibri" w:hAnsi="Calibri" w:cs="Calibri"/>
          <w:sz w:val="22"/>
          <w:szCs w:val="22"/>
          <w:vertAlign w:val="superscript"/>
        </w:rPr>
        <w:t>69</w:t>
      </w:r>
      <w:r w:rsidRPr="007F2F73">
        <w:rPr>
          <w:rFonts w:ascii="Calibri" w:hAnsi="Calibri" w:cs="Calibri"/>
          <w:sz w:val="22"/>
          <w:szCs w:val="22"/>
        </w:rPr>
        <w:t xml:space="preserve">, </w:t>
      </w:r>
      <w:proofErr w:type="spellStart"/>
      <w:r w:rsidRPr="007F2F73">
        <w:rPr>
          <w:rFonts w:ascii="Calibri" w:hAnsi="Calibri" w:cs="Calibri"/>
          <w:sz w:val="22"/>
          <w:szCs w:val="22"/>
        </w:rPr>
        <w:t>Unnur</w:t>
      </w:r>
      <w:proofErr w:type="spellEnd"/>
      <w:r w:rsidRPr="007F2F73">
        <w:rPr>
          <w:rFonts w:ascii="Calibri" w:hAnsi="Calibri" w:cs="Calibri"/>
          <w:sz w:val="22"/>
          <w:szCs w:val="22"/>
        </w:rPr>
        <w:t xml:space="preserve"> Thorsteinsdottir</w:t>
      </w:r>
      <w:r w:rsidRPr="007F2F73">
        <w:rPr>
          <w:rFonts w:ascii="Calibri" w:hAnsi="Calibri" w:cs="Calibri"/>
          <w:sz w:val="22"/>
          <w:szCs w:val="22"/>
          <w:vertAlign w:val="superscript"/>
        </w:rPr>
        <w:t>69</w:t>
      </w:r>
      <w:r w:rsidRPr="007F2F73">
        <w:rPr>
          <w:rFonts w:ascii="Calibri" w:hAnsi="Calibri" w:cs="Calibri"/>
          <w:sz w:val="22"/>
          <w:szCs w:val="22"/>
        </w:rPr>
        <w:t>, A. Roy Thurik</w:t>
      </w:r>
      <w:r w:rsidRPr="007F2F73">
        <w:rPr>
          <w:rFonts w:ascii="Calibri" w:hAnsi="Calibri" w:cs="Calibri"/>
          <w:sz w:val="22"/>
          <w:szCs w:val="22"/>
          <w:vertAlign w:val="superscript"/>
        </w:rPr>
        <w:t>67,68,74</w:t>
      </w:r>
      <w:r w:rsidRPr="007F2F73">
        <w:rPr>
          <w:rFonts w:ascii="Calibri" w:hAnsi="Calibri" w:cs="Calibri"/>
          <w:sz w:val="22"/>
          <w:szCs w:val="22"/>
        </w:rPr>
        <w:t>, Nicholas J. Timpson</w:t>
      </w:r>
      <w:r w:rsidRPr="007F2F73">
        <w:rPr>
          <w:rFonts w:ascii="Calibri" w:hAnsi="Calibri" w:cs="Calibri"/>
          <w:sz w:val="22"/>
          <w:szCs w:val="22"/>
          <w:vertAlign w:val="superscript"/>
        </w:rPr>
        <w:t>18</w:t>
      </w:r>
      <w:r w:rsidRPr="007F2F73">
        <w:rPr>
          <w:rFonts w:ascii="Calibri" w:hAnsi="Calibri" w:cs="Calibri"/>
          <w:sz w:val="22"/>
          <w:szCs w:val="22"/>
        </w:rPr>
        <w:t>, Constance Turman</w:t>
      </w:r>
      <w:r w:rsidRPr="007F2F73">
        <w:rPr>
          <w:rFonts w:ascii="Calibri" w:hAnsi="Calibri" w:cs="Calibri"/>
          <w:sz w:val="22"/>
          <w:szCs w:val="22"/>
          <w:vertAlign w:val="superscript"/>
        </w:rPr>
        <w:t>14</w:t>
      </w:r>
      <w:r w:rsidRPr="007F2F73">
        <w:rPr>
          <w:rFonts w:ascii="Calibri" w:hAnsi="Calibri" w:cs="Calibri"/>
          <w:sz w:val="22"/>
          <w:szCs w:val="22"/>
        </w:rPr>
        <w:t>, André G. Uitterlinden</w:t>
      </w:r>
      <w:r w:rsidRPr="007F2F73">
        <w:rPr>
          <w:rFonts w:ascii="Calibri" w:hAnsi="Calibri" w:cs="Calibri"/>
          <w:sz w:val="22"/>
          <w:szCs w:val="22"/>
          <w:vertAlign w:val="superscript"/>
        </w:rPr>
        <w:t>67,75</w:t>
      </w:r>
      <w:r w:rsidRPr="007F2F73">
        <w:rPr>
          <w:rFonts w:ascii="Calibri" w:hAnsi="Calibri" w:cs="Calibri"/>
          <w:sz w:val="22"/>
          <w:szCs w:val="22"/>
        </w:rPr>
        <w:t>, Melanie Waldenberger</w:t>
      </w:r>
      <w:r w:rsidRPr="007F2F73">
        <w:rPr>
          <w:rFonts w:ascii="Calibri" w:hAnsi="Calibri" w:cs="Calibri"/>
          <w:sz w:val="22"/>
          <w:szCs w:val="22"/>
          <w:vertAlign w:val="superscript"/>
        </w:rPr>
        <w:t>28,63</w:t>
      </w:r>
      <w:r w:rsidRPr="007F2F73">
        <w:rPr>
          <w:rFonts w:ascii="Calibri" w:hAnsi="Calibri" w:cs="Calibri"/>
          <w:sz w:val="22"/>
          <w:szCs w:val="22"/>
        </w:rPr>
        <w:t>, Nicholas J. Wareham</w:t>
      </w:r>
      <w:r w:rsidRPr="007F2F73">
        <w:rPr>
          <w:rFonts w:ascii="Calibri" w:hAnsi="Calibri" w:cs="Calibri"/>
          <w:sz w:val="22"/>
          <w:szCs w:val="22"/>
          <w:vertAlign w:val="superscript"/>
        </w:rPr>
        <w:t>44</w:t>
      </w:r>
      <w:r w:rsidRPr="007F2F73">
        <w:rPr>
          <w:rFonts w:ascii="Calibri" w:hAnsi="Calibri" w:cs="Calibri"/>
          <w:sz w:val="22"/>
          <w:szCs w:val="22"/>
        </w:rPr>
        <w:t>, David R. Weir</w:t>
      </w:r>
      <w:r w:rsidRPr="007F2F73">
        <w:rPr>
          <w:rFonts w:ascii="Calibri" w:hAnsi="Calibri" w:cs="Calibri"/>
          <w:sz w:val="22"/>
          <w:szCs w:val="22"/>
          <w:vertAlign w:val="superscript"/>
        </w:rPr>
        <w:t>22</w:t>
      </w:r>
      <w:r w:rsidRPr="007F2F73">
        <w:rPr>
          <w:rFonts w:ascii="Calibri" w:hAnsi="Calibri" w:cs="Calibri"/>
          <w:sz w:val="22"/>
          <w:szCs w:val="22"/>
        </w:rPr>
        <w:t xml:space="preserve">, </w:t>
      </w:r>
      <w:proofErr w:type="spellStart"/>
      <w:r w:rsidRPr="007F2F73">
        <w:rPr>
          <w:rFonts w:ascii="Calibri" w:hAnsi="Calibri" w:cs="Calibri"/>
          <w:sz w:val="22"/>
          <w:szCs w:val="22"/>
        </w:rPr>
        <w:t>Gonneke</w:t>
      </w:r>
      <w:proofErr w:type="spellEnd"/>
      <w:r w:rsidRPr="007F2F73">
        <w:rPr>
          <w:rFonts w:ascii="Calibri" w:hAnsi="Calibri" w:cs="Calibri"/>
          <w:sz w:val="22"/>
          <w:szCs w:val="22"/>
        </w:rPr>
        <w:t xml:space="preserve"> Willemsen</w:t>
      </w:r>
      <w:r w:rsidRPr="007F2F73">
        <w:rPr>
          <w:rFonts w:ascii="Calibri" w:hAnsi="Calibri" w:cs="Calibri"/>
          <w:sz w:val="22"/>
          <w:szCs w:val="22"/>
          <w:vertAlign w:val="superscript"/>
        </w:rPr>
        <w:t>6</w:t>
      </w:r>
      <w:r w:rsidRPr="007F2F73">
        <w:rPr>
          <w:rFonts w:ascii="Calibri" w:hAnsi="Calibri" w:cs="Calibri"/>
          <w:sz w:val="22"/>
          <w:szCs w:val="22"/>
        </w:rPr>
        <w:t>, Wei Zhao</w:t>
      </w:r>
      <w:r w:rsidRPr="007F2F73">
        <w:rPr>
          <w:rFonts w:ascii="Calibri" w:hAnsi="Calibri" w:cs="Calibri"/>
          <w:sz w:val="22"/>
          <w:szCs w:val="22"/>
          <w:vertAlign w:val="superscript"/>
        </w:rPr>
        <w:t>5</w:t>
      </w:r>
      <w:r w:rsidRPr="007F2F73">
        <w:rPr>
          <w:rFonts w:ascii="Calibri" w:hAnsi="Calibri" w:cs="Calibri"/>
          <w:sz w:val="22"/>
          <w:szCs w:val="22"/>
        </w:rPr>
        <w:t xml:space="preserve">, and Jing </w:t>
      </w:r>
      <w:proofErr w:type="spellStart"/>
      <w:r w:rsidRPr="007F2F73">
        <w:rPr>
          <w:rFonts w:ascii="Calibri" w:hAnsi="Calibri" w:cs="Calibri"/>
          <w:sz w:val="22"/>
          <w:szCs w:val="22"/>
        </w:rPr>
        <w:t>Hau</w:t>
      </w:r>
      <w:proofErr w:type="spellEnd"/>
      <w:r w:rsidRPr="007F2F73">
        <w:rPr>
          <w:rFonts w:ascii="Calibri" w:hAnsi="Calibri" w:cs="Calibri"/>
          <w:sz w:val="22"/>
          <w:szCs w:val="22"/>
        </w:rPr>
        <w:t xml:space="preserve"> Zhao</w:t>
      </w:r>
      <w:r w:rsidRPr="007F2F73">
        <w:rPr>
          <w:rFonts w:ascii="Calibri" w:hAnsi="Calibri" w:cs="Calibri"/>
          <w:sz w:val="22"/>
          <w:szCs w:val="22"/>
          <w:vertAlign w:val="superscript"/>
        </w:rPr>
        <w:t>44</w:t>
      </w:r>
    </w:p>
    <w:p w14:paraId="24750F24" w14:textId="77777777" w:rsidR="00E025C7" w:rsidRPr="007F2F73" w:rsidRDefault="00E025C7" w:rsidP="00E025C7">
      <w:pPr>
        <w:pStyle w:val="Author"/>
        <w:spacing w:after="0" w:line="240" w:lineRule="auto"/>
        <w:jc w:val="both"/>
        <w:rPr>
          <w:rFonts w:ascii="Calibri" w:hAnsi="Calibri" w:cs="Calibri"/>
          <w:sz w:val="22"/>
          <w:szCs w:val="22"/>
          <w:vertAlign w:val="superscript"/>
        </w:rPr>
      </w:pPr>
    </w:p>
    <w:p w14:paraId="39D2A6C1" w14:textId="77777777" w:rsidR="00E025C7" w:rsidRPr="007F2F73" w:rsidRDefault="00E025C7" w:rsidP="00E025C7">
      <w:pPr>
        <w:pStyle w:val="Author"/>
        <w:spacing w:after="0" w:line="240" w:lineRule="auto"/>
        <w:jc w:val="both"/>
        <w:rPr>
          <w:rFonts w:ascii="Calibri" w:hAnsi="Calibri" w:cs="Calibri"/>
          <w:sz w:val="22"/>
          <w:szCs w:val="22"/>
        </w:rPr>
      </w:pPr>
    </w:p>
    <w:p w14:paraId="61540950"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rPr>
        <w:t>Author list is ordered alphabetically.</w:t>
      </w:r>
    </w:p>
    <w:p w14:paraId="6FF61BAD" w14:textId="77777777" w:rsidR="00E025C7" w:rsidRPr="007F2F73" w:rsidRDefault="00E025C7" w:rsidP="00E025C7">
      <w:pPr>
        <w:pStyle w:val="Author"/>
        <w:spacing w:after="0" w:line="240" w:lineRule="auto"/>
        <w:jc w:val="both"/>
        <w:rPr>
          <w:rFonts w:ascii="Calibri" w:hAnsi="Calibri" w:cs="Calibri"/>
          <w:sz w:val="22"/>
          <w:szCs w:val="22"/>
          <w:vertAlign w:val="superscript"/>
        </w:rPr>
      </w:pPr>
    </w:p>
    <w:p w14:paraId="4F909EFA" w14:textId="77777777" w:rsidR="00E025C7" w:rsidRPr="007F2F73" w:rsidRDefault="00E025C7" w:rsidP="00E025C7">
      <w:pPr>
        <w:pStyle w:val="Author"/>
        <w:spacing w:after="0" w:line="240" w:lineRule="auto"/>
        <w:jc w:val="both"/>
        <w:rPr>
          <w:rFonts w:ascii="Calibri" w:hAnsi="Calibri" w:cs="Calibri"/>
          <w:sz w:val="22"/>
          <w:szCs w:val="22"/>
          <w:vertAlign w:val="superscript"/>
        </w:rPr>
      </w:pPr>
    </w:p>
    <w:p w14:paraId="7A2FC2A5"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1</w:t>
      </w:r>
      <w:r w:rsidRPr="007F2F73">
        <w:rPr>
          <w:rFonts w:ascii="Calibri" w:hAnsi="Calibri" w:cs="Calibri"/>
          <w:sz w:val="22"/>
          <w:szCs w:val="22"/>
        </w:rPr>
        <w:t xml:space="preserve"> Leverhulme Centre for Demographic Science, Department of Sociology, St. Antony’s College, University of Oxford, Oxford, United Kingdom</w:t>
      </w:r>
    </w:p>
    <w:p w14:paraId="154B2E61"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2</w:t>
      </w:r>
      <w:r w:rsidRPr="007F2F73">
        <w:rPr>
          <w:rFonts w:ascii="Calibri" w:hAnsi="Calibri" w:cs="Calibri"/>
          <w:sz w:val="22"/>
          <w:szCs w:val="22"/>
        </w:rPr>
        <w:t xml:space="preserve"> Department of Computational Biology, University of Lausanne, Lausanne, Switzerland</w:t>
      </w:r>
    </w:p>
    <w:p w14:paraId="003EEB3A"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3</w:t>
      </w:r>
      <w:r w:rsidRPr="007F2F73">
        <w:rPr>
          <w:rFonts w:ascii="Calibri" w:hAnsi="Calibri" w:cs="Calibri"/>
          <w:sz w:val="22"/>
          <w:szCs w:val="22"/>
        </w:rPr>
        <w:t xml:space="preserve"> Swiss Institute of Bioinformatics, Lausanne, Switzerland</w:t>
      </w:r>
    </w:p>
    <w:p w14:paraId="08D2B517"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4</w:t>
      </w:r>
      <w:r w:rsidRPr="007F2F73">
        <w:rPr>
          <w:rFonts w:ascii="Calibri" w:hAnsi="Calibri" w:cs="Calibri"/>
          <w:sz w:val="22"/>
          <w:szCs w:val="22"/>
        </w:rPr>
        <w:t xml:space="preserve"> Department of Integrative Biomedical Sciences, University of Cape Town, Cape Town, South Africa</w:t>
      </w:r>
    </w:p>
    <w:p w14:paraId="1679DC7F"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5</w:t>
      </w:r>
      <w:r w:rsidRPr="007F2F73">
        <w:rPr>
          <w:rFonts w:ascii="Calibri" w:hAnsi="Calibri" w:cs="Calibri"/>
          <w:sz w:val="22"/>
          <w:szCs w:val="22"/>
        </w:rPr>
        <w:t xml:space="preserve"> Department of Epidemiology, University of Michigan, Ann Arbor, MI, United States of America</w:t>
      </w:r>
    </w:p>
    <w:p w14:paraId="5C0CAB46"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6</w:t>
      </w:r>
      <w:r w:rsidRPr="007F2F73">
        <w:rPr>
          <w:rFonts w:ascii="Calibri" w:hAnsi="Calibri" w:cs="Calibri"/>
          <w:sz w:val="22"/>
          <w:szCs w:val="22"/>
        </w:rPr>
        <w:t xml:space="preserve"> Department of Biological Psychology, Amsterdam Public Health Research Institute, Vrije Universiteit Amsterdam, Amsterdam, The Netherlands</w:t>
      </w:r>
    </w:p>
    <w:p w14:paraId="6D138165"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7</w:t>
      </w:r>
      <w:r w:rsidRPr="007F2F73">
        <w:rPr>
          <w:rFonts w:ascii="Calibri" w:hAnsi="Calibri" w:cs="Calibri"/>
          <w:sz w:val="22"/>
          <w:szCs w:val="22"/>
        </w:rPr>
        <w:t xml:space="preserve"> Psychiatric hospital “</w:t>
      </w:r>
      <w:proofErr w:type="spellStart"/>
      <w:r w:rsidRPr="007F2F73">
        <w:rPr>
          <w:rFonts w:ascii="Calibri" w:hAnsi="Calibri" w:cs="Calibri"/>
          <w:sz w:val="22"/>
          <w:szCs w:val="22"/>
        </w:rPr>
        <w:t>Sveti</w:t>
      </w:r>
      <w:proofErr w:type="spellEnd"/>
      <w:r w:rsidRPr="007F2F73">
        <w:rPr>
          <w:rFonts w:ascii="Calibri" w:hAnsi="Calibri" w:cs="Calibri"/>
          <w:sz w:val="22"/>
          <w:szCs w:val="22"/>
        </w:rPr>
        <w:t xml:space="preserve"> Ivan”, Zagreb, Croatia</w:t>
      </w:r>
    </w:p>
    <w:p w14:paraId="2057E380"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8</w:t>
      </w:r>
      <w:r w:rsidRPr="007F2F73">
        <w:rPr>
          <w:rFonts w:ascii="Calibri" w:hAnsi="Calibri" w:cs="Calibri"/>
          <w:sz w:val="22"/>
          <w:szCs w:val="22"/>
        </w:rPr>
        <w:t xml:space="preserve"> Department of Medical, Surgical and Health Sciences, University of Trieste, Trieste, Italy</w:t>
      </w:r>
    </w:p>
    <w:p w14:paraId="66BF56E0"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9</w:t>
      </w:r>
      <w:r w:rsidRPr="007F2F73">
        <w:rPr>
          <w:rFonts w:ascii="Calibri" w:hAnsi="Calibri" w:cs="Calibri"/>
          <w:sz w:val="22"/>
          <w:szCs w:val="22"/>
        </w:rPr>
        <w:t xml:space="preserve"> Brigham and Women’s Hospital, Boston, MA, United States of America</w:t>
      </w:r>
    </w:p>
    <w:p w14:paraId="5574C41D"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10</w:t>
      </w:r>
      <w:r w:rsidRPr="007F2F73">
        <w:rPr>
          <w:rFonts w:ascii="Calibri" w:hAnsi="Calibri" w:cs="Calibri"/>
          <w:sz w:val="22"/>
          <w:szCs w:val="22"/>
        </w:rPr>
        <w:t xml:space="preserve"> Harvard Medical School, Boston, MA, United States of America</w:t>
      </w:r>
    </w:p>
    <w:p w14:paraId="7B946639"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11</w:t>
      </w:r>
      <w:r w:rsidRPr="007F2F73">
        <w:rPr>
          <w:rFonts w:ascii="Calibri" w:hAnsi="Calibri" w:cs="Calibri"/>
          <w:sz w:val="22"/>
          <w:szCs w:val="22"/>
        </w:rPr>
        <w:t xml:space="preserve"> Department of Economics, New York University, New York, NY, United States of America</w:t>
      </w:r>
    </w:p>
    <w:p w14:paraId="072282CF"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12</w:t>
      </w:r>
      <w:r w:rsidRPr="007F2F73">
        <w:rPr>
          <w:rFonts w:ascii="Calibri" w:hAnsi="Calibri" w:cs="Calibri"/>
          <w:sz w:val="22"/>
          <w:szCs w:val="22"/>
        </w:rPr>
        <w:t xml:space="preserve"> Research Institute for Industrial Economics, Stockholm, Sweden</w:t>
      </w:r>
    </w:p>
    <w:p w14:paraId="5200FA77"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13</w:t>
      </w:r>
      <w:r w:rsidRPr="007F2F73">
        <w:rPr>
          <w:rFonts w:ascii="Calibri" w:hAnsi="Calibri" w:cs="Calibri"/>
          <w:sz w:val="22"/>
          <w:szCs w:val="22"/>
        </w:rPr>
        <w:t xml:space="preserve"> National Bureau of Economic Research, Cambridge, MA, United States of America</w:t>
      </w:r>
    </w:p>
    <w:p w14:paraId="0A959B13"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14</w:t>
      </w:r>
      <w:r w:rsidRPr="007F2F73">
        <w:rPr>
          <w:rFonts w:ascii="Calibri" w:hAnsi="Calibri" w:cs="Calibri"/>
          <w:sz w:val="22"/>
          <w:szCs w:val="22"/>
        </w:rPr>
        <w:t xml:space="preserve"> Department of Epidemiology, Harvard T.H. Chan School of Public Health, Boston, MA, United States of America</w:t>
      </w:r>
    </w:p>
    <w:p w14:paraId="286AD456"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15</w:t>
      </w:r>
      <w:r w:rsidRPr="007F2F73">
        <w:rPr>
          <w:rFonts w:ascii="Calibri" w:hAnsi="Calibri" w:cs="Calibri"/>
          <w:sz w:val="22"/>
          <w:szCs w:val="22"/>
        </w:rPr>
        <w:t xml:space="preserve"> Department of Nutrition, Harvard T.H. Chan School of Public Health, Boston, MA, United States of America</w:t>
      </w:r>
    </w:p>
    <w:p w14:paraId="2560B612"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16</w:t>
      </w:r>
      <w:r w:rsidRPr="007F2F73">
        <w:rPr>
          <w:rFonts w:ascii="Calibri" w:hAnsi="Calibri" w:cs="Calibri"/>
          <w:sz w:val="22"/>
          <w:szCs w:val="22"/>
        </w:rPr>
        <w:t xml:space="preserve"> Channing Division of Network Medicine, Brigham and Women’s Hospital and Harvard Medical School, Boston, MA, United States of America</w:t>
      </w:r>
    </w:p>
    <w:p w14:paraId="0A358751"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17</w:t>
      </w:r>
      <w:r w:rsidRPr="007F2F73">
        <w:rPr>
          <w:rFonts w:ascii="Calibri" w:hAnsi="Calibri" w:cs="Calibri"/>
          <w:sz w:val="22"/>
          <w:szCs w:val="22"/>
        </w:rPr>
        <w:t xml:space="preserve"> Institute for Maternal and Child Health IRCCS “</w:t>
      </w:r>
      <w:proofErr w:type="spellStart"/>
      <w:r w:rsidRPr="007F2F73">
        <w:rPr>
          <w:rFonts w:ascii="Calibri" w:hAnsi="Calibri" w:cs="Calibri"/>
          <w:sz w:val="22"/>
          <w:szCs w:val="22"/>
        </w:rPr>
        <w:t>Burlo</w:t>
      </w:r>
      <w:proofErr w:type="spellEnd"/>
      <w:r w:rsidRPr="007F2F73">
        <w:rPr>
          <w:rFonts w:ascii="Calibri" w:hAnsi="Calibri" w:cs="Calibri"/>
          <w:sz w:val="22"/>
          <w:szCs w:val="22"/>
        </w:rPr>
        <w:t xml:space="preserve"> </w:t>
      </w:r>
      <w:proofErr w:type="spellStart"/>
      <w:r w:rsidRPr="007F2F73">
        <w:rPr>
          <w:rFonts w:ascii="Calibri" w:hAnsi="Calibri" w:cs="Calibri"/>
          <w:sz w:val="22"/>
          <w:szCs w:val="22"/>
        </w:rPr>
        <w:t>Garofolo</w:t>
      </w:r>
      <w:proofErr w:type="spellEnd"/>
      <w:r w:rsidRPr="007F2F73">
        <w:rPr>
          <w:rFonts w:ascii="Calibri" w:hAnsi="Calibri" w:cs="Calibri"/>
          <w:sz w:val="22"/>
          <w:szCs w:val="22"/>
        </w:rPr>
        <w:t>”, Trieste, Italy</w:t>
      </w:r>
    </w:p>
    <w:p w14:paraId="4294D96F"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18</w:t>
      </w:r>
      <w:r w:rsidRPr="007F2F73">
        <w:rPr>
          <w:rFonts w:ascii="Calibri" w:hAnsi="Calibri" w:cs="Calibri"/>
          <w:sz w:val="22"/>
          <w:szCs w:val="22"/>
        </w:rPr>
        <w:t xml:space="preserve"> MRC Integrative Epidemiology Unit, University of Bristol, Bristol, United Kingdom</w:t>
      </w:r>
    </w:p>
    <w:p w14:paraId="63665B34"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lastRenderedPageBreak/>
        <w:t>19</w:t>
      </w:r>
      <w:r w:rsidRPr="007F2F73">
        <w:rPr>
          <w:rFonts w:ascii="Calibri" w:hAnsi="Calibri" w:cs="Calibri"/>
          <w:sz w:val="22"/>
          <w:szCs w:val="22"/>
        </w:rPr>
        <w:t xml:space="preserve"> Lothian Birth Cohorts, Department of Psychology, University of Edinburgh, Edinburgh, United Kingdom</w:t>
      </w:r>
    </w:p>
    <w:p w14:paraId="68C5B899"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20</w:t>
      </w:r>
      <w:r w:rsidRPr="007F2F73">
        <w:rPr>
          <w:rFonts w:ascii="Calibri" w:hAnsi="Calibri" w:cs="Calibri"/>
          <w:sz w:val="22"/>
          <w:szCs w:val="22"/>
        </w:rPr>
        <w:t xml:space="preserve"> Estonian Genome Center, University of Tartu, Tartu, Estonia</w:t>
      </w:r>
    </w:p>
    <w:p w14:paraId="0447B634"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21</w:t>
      </w:r>
      <w:r w:rsidRPr="007F2F73">
        <w:rPr>
          <w:rFonts w:ascii="Calibri" w:hAnsi="Calibri" w:cs="Calibri"/>
          <w:sz w:val="22"/>
          <w:szCs w:val="22"/>
        </w:rPr>
        <w:t xml:space="preserve"> Broad Institute of the Massachusetts Institute of Technology and Harvard University, Cambridge, MA, United States of America</w:t>
      </w:r>
    </w:p>
    <w:p w14:paraId="4E259C97"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22</w:t>
      </w:r>
      <w:r w:rsidRPr="007F2F73">
        <w:rPr>
          <w:rFonts w:ascii="Calibri" w:hAnsi="Calibri" w:cs="Calibri"/>
          <w:sz w:val="22"/>
          <w:szCs w:val="22"/>
        </w:rPr>
        <w:t xml:space="preserve"> Survey Research Center, Institute for Social Research, University of Michigan, Ann Arbor, MI, United States of America</w:t>
      </w:r>
    </w:p>
    <w:p w14:paraId="13F5336F"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23</w:t>
      </w:r>
      <w:r w:rsidRPr="007F2F73">
        <w:rPr>
          <w:rFonts w:ascii="Calibri" w:hAnsi="Calibri" w:cs="Calibri"/>
          <w:sz w:val="22"/>
          <w:szCs w:val="22"/>
        </w:rPr>
        <w:t xml:space="preserve"> Department of Epidemiology, Erasmus Medical Center, Rotterdam, The Netherlands</w:t>
      </w:r>
    </w:p>
    <w:p w14:paraId="40C2F65A"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24</w:t>
      </w:r>
      <w:r w:rsidRPr="007F2F73">
        <w:rPr>
          <w:rFonts w:ascii="Calibri" w:hAnsi="Calibri" w:cs="Calibri"/>
          <w:sz w:val="22"/>
          <w:szCs w:val="22"/>
        </w:rPr>
        <w:t xml:space="preserve"> Institute for Molecular Medicine Finland (FIMM), </w:t>
      </w:r>
      <w:proofErr w:type="spellStart"/>
      <w:r w:rsidRPr="007F2F73">
        <w:rPr>
          <w:rFonts w:ascii="Calibri" w:hAnsi="Calibri" w:cs="Calibri"/>
          <w:sz w:val="22"/>
          <w:szCs w:val="22"/>
        </w:rPr>
        <w:t>HiLIFE</w:t>
      </w:r>
      <w:proofErr w:type="spellEnd"/>
      <w:r w:rsidRPr="007F2F73">
        <w:rPr>
          <w:rFonts w:ascii="Calibri" w:hAnsi="Calibri" w:cs="Calibri"/>
          <w:sz w:val="22"/>
          <w:szCs w:val="22"/>
        </w:rPr>
        <w:t>, University of Helsinki, Helsinki, Finland</w:t>
      </w:r>
    </w:p>
    <w:p w14:paraId="1271AA0C"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25</w:t>
      </w:r>
      <w:r w:rsidRPr="007F2F73">
        <w:rPr>
          <w:rFonts w:ascii="Calibri" w:hAnsi="Calibri" w:cs="Calibri"/>
          <w:sz w:val="22"/>
          <w:szCs w:val="22"/>
        </w:rPr>
        <w:t xml:space="preserve"> Analytic and Translational Genetics Unit, Center for Genomic Medicine, Massachusetts General Hospital, Boston, MA, United States of America</w:t>
      </w:r>
    </w:p>
    <w:p w14:paraId="2D954F8C"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26</w:t>
      </w:r>
      <w:r w:rsidRPr="007F2F73">
        <w:rPr>
          <w:rFonts w:ascii="Calibri" w:hAnsi="Calibri" w:cs="Calibri"/>
          <w:sz w:val="22"/>
          <w:szCs w:val="22"/>
        </w:rPr>
        <w:t xml:space="preserve"> Department of Epidemiology, Rollins School of Public Health, Emory University, Atlanta, GA, United States of America</w:t>
      </w:r>
    </w:p>
    <w:p w14:paraId="541988BF"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27</w:t>
      </w:r>
      <w:r w:rsidRPr="007F2F73">
        <w:rPr>
          <w:rFonts w:ascii="Calibri" w:hAnsi="Calibri" w:cs="Calibri"/>
          <w:sz w:val="22"/>
          <w:szCs w:val="22"/>
        </w:rPr>
        <w:t xml:space="preserve"> University of Split School of Medicine, Split, Croatia</w:t>
      </w:r>
    </w:p>
    <w:p w14:paraId="729FEDE3"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28</w:t>
      </w:r>
      <w:r w:rsidRPr="007F2F73">
        <w:rPr>
          <w:rFonts w:ascii="Calibri" w:hAnsi="Calibri" w:cs="Calibri"/>
          <w:sz w:val="22"/>
          <w:szCs w:val="22"/>
        </w:rPr>
        <w:t xml:space="preserve"> Research Unit of Molecular Epidemiology, Helmholtz </w:t>
      </w:r>
      <w:proofErr w:type="spellStart"/>
      <w:r w:rsidRPr="007F2F73">
        <w:rPr>
          <w:rFonts w:ascii="Calibri" w:hAnsi="Calibri" w:cs="Calibri"/>
          <w:sz w:val="22"/>
          <w:szCs w:val="22"/>
        </w:rPr>
        <w:t>Zentrum</w:t>
      </w:r>
      <w:proofErr w:type="spellEnd"/>
      <w:r w:rsidRPr="007F2F73">
        <w:rPr>
          <w:rFonts w:ascii="Calibri" w:hAnsi="Calibri" w:cs="Calibri"/>
          <w:sz w:val="22"/>
          <w:szCs w:val="22"/>
        </w:rPr>
        <w:t xml:space="preserve"> München, German Research Center for Environmental Health, </w:t>
      </w:r>
      <w:proofErr w:type="spellStart"/>
      <w:r w:rsidRPr="007F2F73">
        <w:rPr>
          <w:rFonts w:ascii="Calibri" w:hAnsi="Calibri" w:cs="Calibri"/>
          <w:sz w:val="22"/>
          <w:szCs w:val="22"/>
        </w:rPr>
        <w:t>Neuherberg</w:t>
      </w:r>
      <w:proofErr w:type="spellEnd"/>
      <w:r w:rsidRPr="007F2F73">
        <w:rPr>
          <w:rFonts w:ascii="Calibri" w:hAnsi="Calibri" w:cs="Calibri"/>
          <w:sz w:val="22"/>
          <w:szCs w:val="22"/>
        </w:rPr>
        <w:t>, Germany</w:t>
      </w:r>
    </w:p>
    <w:p w14:paraId="7C7609E2"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29</w:t>
      </w:r>
      <w:r w:rsidRPr="007F2F73">
        <w:rPr>
          <w:rFonts w:ascii="Calibri" w:hAnsi="Calibri" w:cs="Calibri"/>
          <w:sz w:val="22"/>
          <w:szCs w:val="22"/>
        </w:rPr>
        <w:t xml:space="preserve"> Centre for Vision Research, </w:t>
      </w:r>
      <w:proofErr w:type="spellStart"/>
      <w:r w:rsidRPr="007F2F73">
        <w:rPr>
          <w:rFonts w:ascii="Calibri" w:hAnsi="Calibri" w:cs="Calibri"/>
          <w:sz w:val="22"/>
          <w:szCs w:val="22"/>
        </w:rPr>
        <w:t>Westmead</w:t>
      </w:r>
      <w:proofErr w:type="spellEnd"/>
      <w:r w:rsidRPr="007F2F73">
        <w:rPr>
          <w:rFonts w:ascii="Calibri" w:hAnsi="Calibri" w:cs="Calibri"/>
          <w:sz w:val="22"/>
          <w:szCs w:val="22"/>
        </w:rPr>
        <w:t xml:space="preserve"> Institute for Medical Research and Department of Ophthalmology, University of Sydney, Sydney, Australia</w:t>
      </w:r>
    </w:p>
    <w:p w14:paraId="57661D02"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30</w:t>
      </w:r>
      <w:r w:rsidRPr="007F2F73">
        <w:rPr>
          <w:rFonts w:ascii="Calibri" w:hAnsi="Calibri" w:cs="Calibri"/>
          <w:sz w:val="22"/>
          <w:szCs w:val="22"/>
        </w:rPr>
        <w:t xml:space="preserve"> Department of Psychiatry and Psychotherapy, University Medicine Greifswald, Greifswald, Germany</w:t>
      </w:r>
    </w:p>
    <w:p w14:paraId="0373C3F3"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31</w:t>
      </w:r>
      <w:r w:rsidRPr="007F2F73">
        <w:rPr>
          <w:rFonts w:ascii="Calibri" w:hAnsi="Calibri" w:cs="Calibri"/>
          <w:sz w:val="22"/>
          <w:szCs w:val="22"/>
        </w:rPr>
        <w:t xml:space="preserve"> Division of Research, Kaiser Permanente Northern California, Oakland, CA, United States of America</w:t>
      </w:r>
    </w:p>
    <w:p w14:paraId="0B30FC2D"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32</w:t>
      </w:r>
      <w:r w:rsidRPr="007F2F73">
        <w:rPr>
          <w:rFonts w:ascii="Calibri" w:hAnsi="Calibri" w:cs="Calibri"/>
          <w:sz w:val="22"/>
          <w:szCs w:val="22"/>
        </w:rPr>
        <w:t xml:space="preserve"> Medical Research Council Human Genetics Unit, Institute of Genetics and Molecular Medicine, University of Edinburgh, Edinburgh, United Kingdom</w:t>
      </w:r>
    </w:p>
    <w:p w14:paraId="7146F4FB"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33</w:t>
      </w:r>
      <w:r w:rsidRPr="007F2F73">
        <w:rPr>
          <w:rFonts w:ascii="Calibri" w:hAnsi="Calibri" w:cs="Calibri"/>
          <w:sz w:val="22"/>
          <w:szCs w:val="22"/>
        </w:rPr>
        <w:t xml:space="preserve"> University of Kentucky Markey Cancer Center, Lexington, KY, United States of America</w:t>
      </w:r>
    </w:p>
    <w:p w14:paraId="4A312896"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34</w:t>
      </w:r>
      <w:r w:rsidRPr="007F2F73">
        <w:rPr>
          <w:rFonts w:ascii="Calibri" w:hAnsi="Calibri" w:cs="Calibri"/>
          <w:sz w:val="22"/>
          <w:szCs w:val="22"/>
        </w:rPr>
        <w:t xml:space="preserve"> Department of Internal Medicine, Division of Medical Oncology, University of Kentucky College of Medicine, Lexington, KY, United States of America</w:t>
      </w:r>
    </w:p>
    <w:p w14:paraId="5AEECF71"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35</w:t>
      </w:r>
      <w:r w:rsidRPr="007F2F73">
        <w:rPr>
          <w:rFonts w:ascii="Calibri" w:hAnsi="Calibri" w:cs="Calibri"/>
          <w:sz w:val="22"/>
          <w:szCs w:val="22"/>
        </w:rPr>
        <w:t xml:space="preserve"> Department of Internal Medicine, Section of Gerontology and Geriatrics, Leiden University Medical Center, Leiden, The Netherlands</w:t>
      </w:r>
    </w:p>
    <w:p w14:paraId="169910CC"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36</w:t>
      </w:r>
      <w:r w:rsidRPr="007F2F73">
        <w:rPr>
          <w:rFonts w:ascii="Calibri" w:hAnsi="Calibri" w:cs="Calibri"/>
          <w:sz w:val="22"/>
          <w:szCs w:val="22"/>
        </w:rPr>
        <w:t xml:space="preserve"> Interfaculty Institute for Genetics and Functional Genomics, University of Greifswald, Greifswald, Germany</w:t>
      </w:r>
    </w:p>
    <w:p w14:paraId="0926276C"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37</w:t>
      </w:r>
      <w:r w:rsidRPr="007F2F73">
        <w:rPr>
          <w:rFonts w:ascii="Calibri" w:hAnsi="Calibri" w:cs="Calibri"/>
          <w:sz w:val="22"/>
          <w:szCs w:val="22"/>
        </w:rPr>
        <w:t xml:space="preserve"> Australian Centre for Precision Health, University of South Australia Cancer Research Institute, Adelaide, Australia</w:t>
      </w:r>
    </w:p>
    <w:p w14:paraId="17C30E63"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38</w:t>
      </w:r>
      <w:r w:rsidRPr="007F2F73">
        <w:rPr>
          <w:rFonts w:ascii="Calibri" w:hAnsi="Calibri" w:cs="Calibri"/>
          <w:sz w:val="22"/>
          <w:szCs w:val="22"/>
        </w:rPr>
        <w:t xml:space="preserve"> South Australian Health and Medical Research Institute, Adelaide, Australia</w:t>
      </w:r>
    </w:p>
    <w:p w14:paraId="310BAFA0"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39</w:t>
      </w:r>
      <w:r w:rsidRPr="007F2F73">
        <w:rPr>
          <w:rFonts w:ascii="Calibri" w:hAnsi="Calibri" w:cs="Calibri"/>
          <w:sz w:val="22"/>
          <w:szCs w:val="22"/>
        </w:rPr>
        <w:t xml:space="preserve"> Department of Psychiatry, Amsterdam Public Health and Amsterdam Neuroscience, Amsterdam UMC, Vrije Universiteit, Amsterdam, The Netherlands</w:t>
      </w:r>
    </w:p>
    <w:p w14:paraId="285D67CA"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40</w:t>
      </w:r>
      <w:r w:rsidRPr="007F2F73">
        <w:rPr>
          <w:rFonts w:ascii="Calibri" w:hAnsi="Calibri" w:cs="Calibri"/>
          <w:sz w:val="22"/>
          <w:szCs w:val="22"/>
        </w:rPr>
        <w:t xml:space="preserve"> Department of Economics, Stockholm School of Economics, Stockholm, Sweden</w:t>
      </w:r>
    </w:p>
    <w:p w14:paraId="226381FB"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41</w:t>
      </w:r>
      <w:r w:rsidRPr="007F2F73">
        <w:rPr>
          <w:rFonts w:ascii="Calibri" w:hAnsi="Calibri" w:cs="Calibri"/>
          <w:sz w:val="22"/>
          <w:szCs w:val="22"/>
        </w:rPr>
        <w:t xml:space="preserve"> Department of Bioinformatics, Isfahan University of Medical Sciences, Isfahan, Iran</w:t>
      </w:r>
    </w:p>
    <w:p w14:paraId="5E7E4C9A"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42</w:t>
      </w:r>
      <w:r w:rsidRPr="007F2F73">
        <w:rPr>
          <w:rFonts w:ascii="Calibri" w:hAnsi="Calibri" w:cs="Calibri"/>
          <w:sz w:val="22"/>
          <w:szCs w:val="22"/>
        </w:rPr>
        <w:t xml:space="preserve"> National Institute for Health and Welfare, Helsinki, Finland</w:t>
      </w:r>
    </w:p>
    <w:p w14:paraId="2E4DA8A8"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43</w:t>
      </w:r>
      <w:r w:rsidRPr="007F2F73">
        <w:rPr>
          <w:rFonts w:ascii="Calibri" w:hAnsi="Calibri" w:cs="Calibri"/>
          <w:sz w:val="22"/>
          <w:szCs w:val="22"/>
        </w:rPr>
        <w:t xml:space="preserve"> Department of Biostatistics, Harvard T.H. Chan School of Public Health, Boston, MA, United States of America</w:t>
      </w:r>
    </w:p>
    <w:p w14:paraId="744C0068"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44</w:t>
      </w:r>
      <w:r w:rsidRPr="007F2F73">
        <w:rPr>
          <w:rFonts w:ascii="Calibri" w:hAnsi="Calibri" w:cs="Calibri"/>
          <w:sz w:val="22"/>
          <w:szCs w:val="22"/>
        </w:rPr>
        <w:t xml:space="preserve"> MRC Epidemiology Unit, Institute of Metabolic Science, Cambridge Biomedical Campus, University of Cambridge School of Clinical Medicine, Cambridge, United Kingdom</w:t>
      </w:r>
    </w:p>
    <w:p w14:paraId="22B88BA5"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45</w:t>
      </w:r>
      <w:r w:rsidRPr="007F2F73">
        <w:rPr>
          <w:rFonts w:ascii="Calibri" w:hAnsi="Calibri" w:cs="Calibri"/>
          <w:sz w:val="22"/>
          <w:szCs w:val="22"/>
        </w:rPr>
        <w:t xml:space="preserve"> Department of Epidemiology, University of Groningen, University Medical Center Groningen, Groningen, The Netherlands</w:t>
      </w:r>
    </w:p>
    <w:p w14:paraId="1CD20825"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46</w:t>
      </w:r>
      <w:r w:rsidRPr="007F2F73">
        <w:rPr>
          <w:rFonts w:ascii="Calibri" w:hAnsi="Calibri" w:cs="Calibri"/>
          <w:sz w:val="22"/>
          <w:szCs w:val="22"/>
        </w:rPr>
        <w:t xml:space="preserve"> Department of Genetics, University of Groningen, University Medical Center Groningen, Groningen, The Netherlands</w:t>
      </w:r>
    </w:p>
    <w:p w14:paraId="408F26B1"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47</w:t>
      </w:r>
      <w:r w:rsidRPr="007F2F73">
        <w:rPr>
          <w:rFonts w:ascii="Calibri" w:hAnsi="Calibri" w:cs="Calibri"/>
          <w:sz w:val="22"/>
          <w:szCs w:val="22"/>
        </w:rPr>
        <w:t xml:space="preserve"> Psychiatric Genetics, QIMR Berghofer Medical Research Institute, Herston Brisbane, Queensland, Australia</w:t>
      </w:r>
    </w:p>
    <w:p w14:paraId="4ECC376E"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48</w:t>
      </w:r>
      <w:r w:rsidRPr="007F2F73">
        <w:rPr>
          <w:rFonts w:ascii="Calibri" w:hAnsi="Calibri" w:cs="Calibri"/>
          <w:sz w:val="22"/>
          <w:szCs w:val="22"/>
        </w:rPr>
        <w:t xml:space="preserve"> Department of Medical Epidemiology and Biostatistics, Karolinska </w:t>
      </w:r>
      <w:proofErr w:type="spellStart"/>
      <w:r w:rsidRPr="007F2F73">
        <w:rPr>
          <w:rFonts w:ascii="Calibri" w:hAnsi="Calibri" w:cs="Calibri"/>
          <w:sz w:val="22"/>
          <w:szCs w:val="22"/>
        </w:rPr>
        <w:t>Institutet</w:t>
      </w:r>
      <w:proofErr w:type="spellEnd"/>
      <w:r w:rsidRPr="007F2F73">
        <w:rPr>
          <w:rFonts w:ascii="Calibri" w:hAnsi="Calibri" w:cs="Calibri"/>
          <w:sz w:val="22"/>
          <w:szCs w:val="22"/>
        </w:rPr>
        <w:t>, Stockholm, Sweden</w:t>
      </w:r>
    </w:p>
    <w:p w14:paraId="0B775CB8"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49</w:t>
      </w:r>
      <w:r w:rsidRPr="007F2F73">
        <w:rPr>
          <w:rFonts w:ascii="Calibri" w:hAnsi="Calibri" w:cs="Calibri"/>
          <w:sz w:val="22"/>
          <w:szCs w:val="22"/>
        </w:rPr>
        <w:t xml:space="preserve"> </w:t>
      </w:r>
      <w:proofErr w:type="spellStart"/>
      <w:r w:rsidRPr="007F2F73">
        <w:rPr>
          <w:rFonts w:ascii="Calibri" w:hAnsi="Calibri" w:cs="Calibri"/>
          <w:sz w:val="22"/>
          <w:szCs w:val="22"/>
        </w:rPr>
        <w:t>Wellcome</w:t>
      </w:r>
      <w:proofErr w:type="spellEnd"/>
      <w:r w:rsidRPr="007F2F73">
        <w:rPr>
          <w:rFonts w:ascii="Calibri" w:hAnsi="Calibri" w:cs="Calibri"/>
          <w:sz w:val="22"/>
          <w:szCs w:val="22"/>
        </w:rPr>
        <w:t xml:space="preserve"> Centre for Human Genetics, University of Oxford, Oxford, United Kingdom</w:t>
      </w:r>
    </w:p>
    <w:p w14:paraId="7D2CA594"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lastRenderedPageBreak/>
        <w:t>50</w:t>
      </w:r>
      <w:r w:rsidRPr="007F2F73">
        <w:rPr>
          <w:rFonts w:ascii="Calibri" w:hAnsi="Calibri" w:cs="Calibri"/>
          <w:sz w:val="22"/>
          <w:szCs w:val="22"/>
        </w:rPr>
        <w:t xml:space="preserve"> Oxford Centre for Diabetes, Endocrinology and Metabolism, Radcliffe Department of Medicine, University of Oxford, Oxford, United Kingdom</w:t>
      </w:r>
    </w:p>
    <w:p w14:paraId="34D91B73"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51</w:t>
      </w:r>
      <w:r w:rsidRPr="007F2F73">
        <w:rPr>
          <w:rFonts w:ascii="Calibri" w:hAnsi="Calibri" w:cs="Calibri"/>
          <w:sz w:val="22"/>
          <w:szCs w:val="22"/>
        </w:rPr>
        <w:t xml:space="preserve"> Genetic Epidemiology, QIMR Berghofer Medical Research Institute, Herston Brisbane, Queensland, Australia</w:t>
      </w:r>
    </w:p>
    <w:p w14:paraId="07FEC7D9"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52</w:t>
      </w:r>
      <w:r w:rsidRPr="007F2F73">
        <w:rPr>
          <w:rFonts w:ascii="Calibri" w:hAnsi="Calibri" w:cs="Calibri"/>
          <w:sz w:val="22"/>
          <w:szCs w:val="22"/>
        </w:rPr>
        <w:t xml:space="preserve"> Qatar Genome </w:t>
      </w:r>
      <w:proofErr w:type="spellStart"/>
      <w:r w:rsidRPr="007F2F73">
        <w:rPr>
          <w:rFonts w:ascii="Calibri" w:hAnsi="Calibri" w:cs="Calibri"/>
          <w:sz w:val="22"/>
          <w:szCs w:val="22"/>
        </w:rPr>
        <w:t>Programme</w:t>
      </w:r>
      <w:proofErr w:type="spellEnd"/>
      <w:r w:rsidRPr="007F2F73">
        <w:rPr>
          <w:rFonts w:ascii="Calibri" w:hAnsi="Calibri" w:cs="Calibri"/>
          <w:sz w:val="22"/>
          <w:szCs w:val="22"/>
        </w:rPr>
        <w:t>, Qatar Foundation, Doha, Qatar</w:t>
      </w:r>
    </w:p>
    <w:p w14:paraId="544584BB"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53</w:t>
      </w:r>
      <w:r w:rsidRPr="007F2F73">
        <w:rPr>
          <w:rFonts w:ascii="Calibri" w:hAnsi="Calibri" w:cs="Calibri"/>
          <w:sz w:val="22"/>
          <w:szCs w:val="22"/>
        </w:rPr>
        <w:t xml:space="preserve"> School of Social and Community Medicine University of Bristol, Bristol, United Kingdom</w:t>
      </w:r>
    </w:p>
    <w:p w14:paraId="0A01DCEB"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54</w:t>
      </w:r>
      <w:r w:rsidRPr="007F2F73">
        <w:rPr>
          <w:rFonts w:ascii="Calibri" w:hAnsi="Calibri" w:cs="Calibri"/>
          <w:sz w:val="22"/>
          <w:szCs w:val="22"/>
        </w:rPr>
        <w:t xml:space="preserve"> Institute of Human Genetics, Helmholtz </w:t>
      </w:r>
      <w:proofErr w:type="spellStart"/>
      <w:r w:rsidRPr="007F2F73">
        <w:rPr>
          <w:rFonts w:ascii="Calibri" w:hAnsi="Calibri" w:cs="Calibri"/>
          <w:sz w:val="22"/>
          <w:szCs w:val="22"/>
        </w:rPr>
        <w:t>Zentrum</w:t>
      </w:r>
      <w:proofErr w:type="spellEnd"/>
      <w:r w:rsidRPr="007F2F73">
        <w:rPr>
          <w:rFonts w:ascii="Calibri" w:hAnsi="Calibri" w:cs="Calibri"/>
          <w:sz w:val="22"/>
          <w:szCs w:val="22"/>
        </w:rPr>
        <w:t xml:space="preserve"> München, German Research Center for Environmental Health, </w:t>
      </w:r>
      <w:proofErr w:type="spellStart"/>
      <w:r w:rsidRPr="007F2F73">
        <w:rPr>
          <w:rFonts w:ascii="Calibri" w:hAnsi="Calibri" w:cs="Calibri"/>
          <w:sz w:val="22"/>
          <w:szCs w:val="22"/>
        </w:rPr>
        <w:t>Neuherberg</w:t>
      </w:r>
      <w:proofErr w:type="spellEnd"/>
      <w:r w:rsidRPr="007F2F73">
        <w:rPr>
          <w:rFonts w:ascii="Calibri" w:hAnsi="Calibri" w:cs="Calibri"/>
          <w:sz w:val="22"/>
          <w:szCs w:val="22"/>
        </w:rPr>
        <w:t>, Germany</w:t>
      </w:r>
    </w:p>
    <w:p w14:paraId="0484D4D4"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55</w:t>
      </w:r>
      <w:r w:rsidRPr="007F2F73">
        <w:rPr>
          <w:rFonts w:ascii="Calibri" w:hAnsi="Calibri" w:cs="Calibri"/>
          <w:sz w:val="22"/>
          <w:szCs w:val="22"/>
        </w:rPr>
        <w:t xml:space="preserve"> Institute of Molecular and Cell Biology, University of Tartu, Tartu, Estonia</w:t>
      </w:r>
    </w:p>
    <w:p w14:paraId="76E577FE"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56</w:t>
      </w:r>
      <w:r w:rsidRPr="007F2F73">
        <w:rPr>
          <w:rFonts w:ascii="Calibri" w:hAnsi="Calibri" w:cs="Calibri"/>
          <w:sz w:val="22"/>
          <w:szCs w:val="22"/>
        </w:rPr>
        <w:t xml:space="preserve"> Division of Adolescent and Young Adult Medicine, Department of Medicine, Boston Children’s Hospital and Harvard Medical School, Boston, MA, United States of America</w:t>
      </w:r>
    </w:p>
    <w:p w14:paraId="5C394734"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57</w:t>
      </w:r>
      <w:r w:rsidRPr="007F2F73">
        <w:rPr>
          <w:rFonts w:ascii="Calibri" w:hAnsi="Calibri" w:cs="Calibri"/>
          <w:sz w:val="22"/>
          <w:szCs w:val="22"/>
        </w:rPr>
        <w:t xml:space="preserve"> Department of Obstetrics, Gynecology, and Reproductive Biology, College of Human Medicine, Michigan State University, Grand Rapids, MI, United States of America</w:t>
      </w:r>
    </w:p>
    <w:p w14:paraId="1C6D8084"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58</w:t>
      </w:r>
      <w:r w:rsidRPr="007F2F73">
        <w:rPr>
          <w:rFonts w:ascii="Calibri" w:hAnsi="Calibri" w:cs="Calibri"/>
          <w:sz w:val="22"/>
          <w:szCs w:val="22"/>
        </w:rPr>
        <w:t xml:space="preserve"> Department of Sociology, University of Copenhagen, Copenhagen, Denmark</w:t>
      </w:r>
    </w:p>
    <w:p w14:paraId="2FE80DA3"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59</w:t>
      </w:r>
      <w:r w:rsidRPr="007F2F73">
        <w:rPr>
          <w:rFonts w:ascii="Calibri" w:hAnsi="Calibri" w:cs="Calibri"/>
          <w:sz w:val="22"/>
          <w:szCs w:val="22"/>
        </w:rPr>
        <w:t xml:space="preserve"> Department of Clinical Epidemiology, Leiden University Medical Center, Leiden, The Netherlands</w:t>
      </w:r>
    </w:p>
    <w:p w14:paraId="745FFD34"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60</w:t>
      </w:r>
      <w:r w:rsidRPr="007F2F73">
        <w:rPr>
          <w:rFonts w:ascii="Calibri" w:hAnsi="Calibri" w:cs="Calibri"/>
          <w:sz w:val="22"/>
          <w:szCs w:val="22"/>
        </w:rPr>
        <w:t xml:space="preserve"> Department of Public Health and Primary Care, Leiden University Medical Center, Leiden, The Netherlands</w:t>
      </w:r>
    </w:p>
    <w:p w14:paraId="2181AFAD"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61</w:t>
      </w:r>
      <w:r w:rsidRPr="007F2F73">
        <w:rPr>
          <w:rFonts w:ascii="Calibri" w:hAnsi="Calibri" w:cs="Calibri"/>
          <w:sz w:val="22"/>
          <w:szCs w:val="22"/>
        </w:rPr>
        <w:t xml:space="preserve"> Institute of Clinical Chemistry and Laboratory Medicine, University Medicine Greifswald, Greifswald, Germany</w:t>
      </w:r>
    </w:p>
    <w:p w14:paraId="073D3606"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62</w:t>
      </w:r>
      <w:r w:rsidRPr="007F2F73">
        <w:rPr>
          <w:rFonts w:ascii="Calibri" w:hAnsi="Calibri" w:cs="Calibri"/>
          <w:sz w:val="22"/>
          <w:szCs w:val="22"/>
        </w:rPr>
        <w:t xml:space="preserve"> Department of Psychiatry, EMGO Institute for Health and Care Research and Neuroscience Campus Amsterdam, VU University Medical Center/GGZ </w:t>
      </w:r>
      <w:proofErr w:type="spellStart"/>
      <w:r w:rsidRPr="007F2F73">
        <w:rPr>
          <w:rFonts w:ascii="Calibri" w:hAnsi="Calibri" w:cs="Calibri"/>
          <w:sz w:val="22"/>
          <w:szCs w:val="22"/>
        </w:rPr>
        <w:t>inGeest</w:t>
      </w:r>
      <w:proofErr w:type="spellEnd"/>
      <w:r w:rsidRPr="007F2F73">
        <w:rPr>
          <w:rFonts w:ascii="Calibri" w:hAnsi="Calibri" w:cs="Calibri"/>
          <w:sz w:val="22"/>
          <w:szCs w:val="22"/>
        </w:rPr>
        <w:t>, Amsterdam, The Netherlands</w:t>
      </w:r>
    </w:p>
    <w:p w14:paraId="524E442B"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63</w:t>
      </w:r>
      <w:r w:rsidRPr="007F2F73">
        <w:rPr>
          <w:rFonts w:ascii="Calibri" w:hAnsi="Calibri" w:cs="Calibri"/>
          <w:sz w:val="22"/>
          <w:szCs w:val="22"/>
        </w:rPr>
        <w:t xml:space="preserve"> Institute of Epidemiology, Helmholtz </w:t>
      </w:r>
      <w:proofErr w:type="spellStart"/>
      <w:r w:rsidRPr="007F2F73">
        <w:rPr>
          <w:rFonts w:ascii="Calibri" w:hAnsi="Calibri" w:cs="Calibri"/>
          <w:sz w:val="22"/>
          <w:szCs w:val="22"/>
        </w:rPr>
        <w:t>Zentrum</w:t>
      </w:r>
      <w:proofErr w:type="spellEnd"/>
      <w:r w:rsidRPr="007F2F73">
        <w:rPr>
          <w:rFonts w:ascii="Calibri" w:hAnsi="Calibri" w:cs="Calibri"/>
          <w:sz w:val="22"/>
          <w:szCs w:val="22"/>
        </w:rPr>
        <w:t xml:space="preserve"> München, German Research Center for Environmental Health, </w:t>
      </w:r>
      <w:proofErr w:type="spellStart"/>
      <w:r w:rsidRPr="007F2F73">
        <w:rPr>
          <w:rFonts w:ascii="Calibri" w:hAnsi="Calibri" w:cs="Calibri"/>
          <w:sz w:val="22"/>
          <w:szCs w:val="22"/>
        </w:rPr>
        <w:t>Neuherberg</w:t>
      </w:r>
      <w:proofErr w:type="spellEnd"/>
      <w:r w:rsidRPr="007F2F73">
        <w:rPr>
          <w:rFonts w:ascii="Calibri" w:hAnsi="Calibri" w:cs="Calibri"/>
          <w:sz w:val="22"/>
          <w:szCs w:val="22"/>
        </w:rPr>
        <w:t>, Germany</w:t>
      </w:r>
    </w:p>
    <w:p w14:paraId="1F9A041C"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64</w:t>
      </w:r>
      <w:r w:rsidRPr="007F2F73">
        <w:rPr>
          <w:rFonts w:ascii="Calibri" w:hAnsi="Calibri" w:cs="Calibri"/>
          <w:sz w:val="22"/>
          <w:szCs w:val="22"/>
        </w:rPr>
        <w:t xml:space="preserve"> Gen Info, LLC, Zagreb, Croatia</w:t>
      </w:r>
    </w:p>
    <w:p w14:paraId="729C5B85"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65</w:t>
      </w:r>
      <w:r w:rsidRPr="007F2F73">
        <w:rPr>
          <w:rFonts w:ascii="Calibri" w:hAnsi="Calibri" w:cs="Calibri"/>
          <w:sz w:val="22"/>
          <w:szCs w:val="22"/>
        </w:rPr>
        <w:t xml:space="preserve"> Population, Policy and Practice Research and Teaching Department, UCL Great Ormond Street Institute of Child Health, London, United Kingdom</w:t>
      </w:r>
    </w:p>
    <w:p w14:paraId="736FE3BE"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66</w:t>
      </w:r>
      <w:r w:rsidRPr="007F2F73">
        <w:rPr>
          <w:rFonts w:ascii="Calibri" w:hAnsi="Calibri" w:cs="Calibri"/>
          <w:sz w:val="22"/>
          <w:szCs w:val="22"/>
        </w:rPr>
        <w:t xml:space="preserve"> Division of Women’s Health, Department of Medicine, Brigham and Women’s Hospital and Harvard Medical School, Boston, MA, United States of America</w:t>
      </w:r>
    </w:p>
    <w:p w14:paraId="2680D58E"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67</w:t>
      </w:r>
      <w:r w:rsidRPr="007F2F73">
        <w:rPr>
          <w:rFonts w:ascii="Calibri" w:hAnsi="Calibri" w:cs="Calibri"/>
          <w:sz w:val="22"/>
          <w:szCs w:val="22"/>
        </w:rPr>
        <w:t xml:space="preserve"> Erasmus University Rotterdam Institute for Behavior and Biology, Rotterdam, The Netherlands</w:t>
      </w:r>
    </w:p>
    <w:p w14:paraId="378D60DC"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68</w:t>
      </w:r>
      <w:r w:rsidRPr="007F2F73">
        <w:rPr>
          <w:rFonts w:ascii="Calibri" w:hAnsi="Calibri" w:cs="Calibri"/>
          <w:sz w:val="22"/>
          <w:szCs w:val="22"/>
        </w:rPr>
        <w:t xml:space="preserve"> Department of Applied Economics, Erasmus School of Economics, Rotterdam, The Netherlands</w:t>
      </w:r>
    </w:p>
    <w:p w14:paraId="45C99B35"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69</w:t>
      </w:r>
      <w:r w:rsidRPr="007F2F73">
        <w:rPr>
          <w:rFonts w:ascii="Calibri" w:hAnsi="Calibri" w:cs="Calibri"/>
          <w:sz w:val="22"/>
          <w:szCs w:val="22"/>
        </w:rPr>
        <w:t xml:space="preserve"> </w:t>
      </w:r>
      <w:proofErr w:type="spellStart"/>
      <w:r w:rsidRPr="007F2F73">
        <w:rPr>
          <w:rFonts w:ascii="Calibri" w:hAnsi="Calibri" w:cs="Calibri"/>
          <w:sz w:val="22"/>
          <w:szCs w:val="22"/>
        </w:rPr>
        <w:t>deCODE</w:t>
      </w:r>
      <w:proofErr w:type="spellEnd"/>
      <w:r w:rsidRPr="007F2F73">
        <w:rPr>
          <w:rFonts w:ascii="Calibri" w:hAnsi="Calibri" w:cs="Calibri"/>
          <w:sz w:val="22"/>
          <w:szCs w:val="22"/>
        </w:rPr>
        <w:t xml:space="preserve"> Genetics/Amgen Inc., Reykjavik, Iceland</w:t>
      </w:r>
    </w:p>
    <w:p w14:paraId="62541E70"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70</w:t>
      </w:r>
      <w:r w:rsidRPr="007F2F73">
        <w:rPr>
          <w:rFonts w:ascii="Calibri" w:hAnsi="Calibri" w:cs="Calibri"/>
          <w:sz w:val="22"/>
          <w:szCs w:val="22"/>
        </w:rPr>
        <w:t xml:space="preserve"> Institute of Medical Biostatistics, </w:t>
      </w:r>
      <w:proofErr w:type="gramStart"/>
      <w:r w:rsidRPr="007F2F73">
        <w:rPr>
          <w:rFonts w:ascii="Calibri" w:hAnsi="Calibri" w:cs="Calibri"/>
          <w:sz w:val="22"/>
          <w:szCs w:val="22"/>
        </w:rPr>
        <w:t>Epidemiology</w:t>
      </w:r>
      <w:proofErr w:type="gramEnd"/>
      <w:r w:rsidRPr="007F2F73">
        <w:rPr>
          <w:rFonts w:ascii="Calibri" w:hAnsi="Calibri" w:cs="Calibri"/>
          <w:sz w:val="22"/>
          <w:szCs w:val="22"/>
        </w:rPr>
        <w:t xml:space="preserve"> and Informatics (IMBEI), University Medical Center, Johannes Gutenberg University, Mainz, Germany</w:t>
      </w:r>
    </w:p>
    <w:p w14:paraId="502094E4"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71</w:t>
      </w:r>
      <w:r w:rsidRPr="007F2F73">
        <w:rPr>
          <w:rFonts w:ascii="Calibri" w:hAnsi="Calibri" w:cs="Calibri"/>
          <w:sz w:val="22"/>
          <w:szCs w:val="22"/>
        </w:rPr>
        <w:t xml:space="preserve"> Institute of Genetic Epidemiology, Helmholtz </w:t>
      </w:r>
      <w:proofErr w:type="spellStart"/>
      <w:r w:rsidRPr="007F2F73">
        <w:rPr>
          <w:rFonts w:ascii="Calibri" w:hAnsi="Calibri" w:cs="Calibri"/>
          <w:sz w:val="22"/>
          <w:szCs w:val="22"/>
        </w:rPr>
        <w:t>Zentrum</w:t>
      </w:r>
      <w:proofErr w:type="spellEnd"/>
      <w:r w:rsidRPr="007F2F73">
        <w:rPr>
          <w:rFonts w:ascii="Calibri" w:hAnsi="Calibri" w:cs="Calibri"/>
          <w:sz w:val="22"/>
          <w:szCs w:val="22"/>
        </w:rPr>
        <w:t xml:space="preserve"> München, German Research Center for Environmental Health, </w:t>
      </w:r>
      <w:proofErr w:type="spellStart"/>
      <w:r w:rsidRPr="007F2F73">
        <w:rPr>
          <w:rFonts w:ascii="Calibri" w:hAnsi="Calibri" w:cs="Calibri"/>
          <w:sz w:val="22"/>
          <w:szCs w:val="22"/>
        </w:rPr>
        <w:t>Neuherberg</w:t>
      </w:r>
      <w:proofErr w:type="spellEnd"/>
      <w:r w:rsidRPr="007F2F73">
        <w:rPr>
          <w:rFonts w:ascii="Calibri" w:hAnsi="Calibri" w:cs="Calibri"/>
          <w:sz w:val="22"/>
          <w:szCs w:val="22"/>
        </w:rPr>
        <w:t>, Germany</w:t>
      </w:r>
    </w:p>
    <w:p w14:paraId="0CFCBF61"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72</w:t>
      </w:r>
      <w:r w:rsidRPr="007F2F73">
        <w:rPr>
          <w:rFonts w:ascii="Calibri" w:hAnsi="Calibri" w:cs="Calibri"/>
          <w:sz w:val="22"/>
          <w:szCs w:val="22"/>
        </w:rPr>
        <w:t xml:space="preserve"> Chair of Genetic Epidemiology, IBE, Faculty of Medicine, LMU Munich, Germany</w:t>
      </w:r>
    </w:p>
    <w:p w14:paraId="5746A9D4"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73</w:t>
      </w:r>
      <w:r w:rsidRPr="007F2F73">
        <w:rPr>
          <w:rFonts w:ascii="Calibri" w:hAnsi="Calibri" w:cs="Calibri"/>
          <w:sz w:val="22"/>
          <w:szCs w:val="22"/>
        </w:rPr>
        <w:t xml:space="preserve"> Institute for Community Medicine, University Medicine Greifswald, Greifswald, Germany</w:t>
      </w:r>
    </w:p>
    <w:p w14:paraId="4CEE0FB1"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74</w:t>
      </w:r>
      <w:r w:rsidRPr="007F2F73">
        <w:rPr>
          <w:rFonts w:ascii="Calibri" w:hAnsi="Calibri" w:cs="Calibri"/>
          <w:sz w:val="22"/>
          <w:szCs w:val="22"/>
        </w:rPr>
        <w:t xml:space="preserve"> Montpellier Business School, Montpellier, France</w:t>
      </w:r>
    </w:p>
    <w:p w14:paraId="63DCE5CC" w14:textId="77777777" w:rsidR="00E025C7" w:rsidRPr="007F2F73" w:rsidRDefault="00E025C7" w:rsidP="00E025C7">
      <w:pPr>
        <w:pStyle w:val="Author"/>
        <w:spacing w:after="0" w:line="240" w:lineRule="auto"/>
        <w:jc w:val="both"/>
        <w:rPr>
          <w:rFonts w:ascii="Calibri" w:hAnsi="Calibri" w:cs="Calibri"/>
          <w:sz w:val="22"/>
          <w:szCs w:val="22"/>
        </w:rPr>
      </w:pPr>
      <w:r w:rsidRPr="007F2F73">
        <w:rPr>
          <w:rFonts w:ascii="Calibri" w:hAnsi="Calibri" w:cs="Calibri"/>
          <w:sz w:val="22"/>
          <w:szCs w:val="22"/>
          <w:vertAlign w:val="superscript"/>
        </w:rPr>
        <w:t>75</w:t>
      </w:r>
      <w:r w:rsidRPr="007F2F73">
        <w:rPr>
          <w:rFonts w:ascii="Calibri" w:hAnsi="Calibri" w:cs="Calibri"/>
          <w:sz w:val="22"/>
          <w:szCs w:val="22"/>
        </w:rPr>
        <w:t xml:space="preserve"> Department of Internal Medicine, Erasmus University Medical Center, Rotterdam, The Netherlands</w:t>
      </w:r>
    </w:p>
    <w:p w14:paraId="49AD338F" w14:textId="77777777" w:rsidR="00E025C7" w:rsidRPr="007F2F73" w:rsidRDefault="00E025C7">
      <w:pPr>
        <w:rPr>
          <w:rFonts w:ascii="Calibri" w:eastAsiaTheme="majorEastAsia" w:hAnsi="Calibri" w:cs="Calibri"/>
          <w:b/>
          <w:bCs/>
          <w:sz w:val="24"/>
          <w:szCs w:val="24"/>
          <w:lang w:val="en-US"/>
        </w:rPr>
      </w:pPr>
      <w:r w:rsidRPr="007F2F73">
        <w:rPr>
          <w:rFonts w:ascii="Calibri" w:hAnsi="Calibri" w:cs="Calibri"/>
          <w:b/>
          <w:szCs w:val="24"/>
        </w:rPr>
        <w:br w:type="page"/>
      </w:r>
    </w:p>
    <w:p w14:paraId="446141FB" w14:textId="16AEC44B" w:rsidR="004116FC" w:rsidRPr="007F2F73" w:rsidRDefault="004116FC" w:rsidP="004116FC">
      <w:pPr>
        <w:pStyle w:val="Title"/>
        <w:spacing w:line="240" w:lineRule="auto"/>
        <w:jc w:val="left"/>
        <w:rPr>
          <w:rFonts w:ascii="Calibri" w:hAnsi="Calibri" w:cs="Calibri"/>
          <w:b/>
          <w:szCs w:val="24"/>
        </w:rPr>
      </w:pPr>
      <w:proofErr w:type="spellStart"/>
      <w:r w:rsidRPr="007F2F73">
        <w:rPr>
          <w:rFonts w:ascii="Calibri" w:hAnsi="Calibri" w:cs="Calibri"/>
          <w:b/>
          <w:szCs w:val="24"/>
        </w:rPr>
        <w:lastRenderedPageBreak/>
        <w:t>eQTLGen</w:t>
      </w:r>
      <w:proofErr w:type="spellEnd"/>
      <w:r w:rsidRPr="007F2F73">
        <w:rPr>
          <w:rFonts w:ascii="Calibri" w:hAnsi="Calibri" w:cs="Calibri"/>
          <w:b/>
          <w:szCs w:val="24"/>
        </w:rPr>
        <w:t xml:space="preserve"> Consortium</w:t>
      </w:r>
    </w:p>
    <w:tbl>
      <w:tblPr>
        <w:tblStyle w:val="Table"/>
        <w:tblW w:w="5000" w:type="pct"/>
        <w:tblInd w:w="-142" w:type="dxa"/>
        <w:tblBorders>
          <w:top w:val="none" w:sz="0" w:space="0" w:color="auto"/>
          <w:bottom w:val="none" w:sz="0" w:space="0" w:color="auto"/>
        </w:tblBorders>
        <w:tblLook w:val="07C0" w:firstRow="0" w:lastRow="1" w:firstColumn="1" w:lastColumn="1" w:noHBand="1" w:noVBand="1"/>
      </w:tblPr>
      <w:tblGrid>
        <w:gridCol w:w="9242"/>
      </w:tblGrid>
      <w:tr w:rsidR="004116FC" w:rsidRPr="007F2F73" w14:paraId="01DF3F99" w14:textId="77777777" w:rsidTr="00B7696A">
        <w:tc>
          <w:tcPr>
            <w:tcW w:w="0" w:type="auto"/>
          </w:tcPr>
          <w:p w14:paraId="622D0316" w14:textId="77777777" w:rsidR="004116FC" w:rsidRPr="007F2F73" w:rsidRDefault="004116FC" w:rsidP="00B7696A">
            <w:pPr>
              <w:pStyle w:val="Compact"/>
              <w:spacing w:line="240" w:lineRule="auto"/>
              <w:rPr>
                <w:rFonts w:ascii="Calibri" w:hAnsi="Calibri" w:cs="Calibri"/>
                <w:vertAlign w:val="superscript"/>
              </w:rPr>
            </w:pPr>
            <w:proofErr w:type="spellStart"/>
            <w:r w:rsidRPr="007F2F73">
              <w:rPr>
                <w:rFonts w:ascii="Calibri" w:hAnsi="Calibri" w:cs="Calibri"/>
              </w:rPr>
              <w:t>Mawussé</w:t>
            </w:r>
            <w:proofErr w:type="spellEnd"/>
            <w:r w:rsidRPr="007F2F73">
              <w:rPr>
                <w:rFonts w:ascii="Calibri" w:hAnsi="Calibri" w:cs="Calibri"/>
              </w:rPr>
              <w:t xml:space="preserve"> Agbessi</w:t>
            </w:r>
            <w:r w:rsidRPr="007F2F73">
              <w:rPr>
                <w:rFonts w:ascii="Calibri" w:hAnsi="Calibri" w:cs="Calibri"/>
                <w:vertAlign w:val="superscript"/>
              </w:rPr>
              <w:t>1</w:t>
            </w:r>
            <w:r w:rsidRPr="007F2F73">
              <w:rPr>
                <w:rFonts w:ascii="Calibri" w:hAnsi="Calibri" w:cs="Calibri"/>
              </w:rPr>
              <w:t xml:space="preserve">, </w:t>
            </w:r>
            <w:proofErr w:type="spellStart"/>
            <w:r w:rsidRPr="007F2F73">
              <w:rPr>
                <w:rFonts w:ascii="Calibri" w:hAnsi="Calibri" w:cs="Calibri"/>
              </w:rPr>
              <w:t>Habibul</w:t>
            </w:r>
            <w:proofErr w:type="spellEnd"/>
            <w:r w:rsidRPr="007F2F73">
              <w:rPr>
                <w:rFonts w:ascii="Calibri" w:hAnsi="Calibri" w:cs="Calibri"/>
              </w:rPr>
              <w:t xml:space="preserve"> Ahsan</w:t>
            </w:r>
            <w:r w:rsidRPr="007F2F73">
              <w:rPr>
                <w:rFonts w:ascii="Calibri" w:hAnsi="Calibri" w:cs="Calibri"/>
                <w:vertAlign w:val="superscript"/>
              </w:rPr>
              <w:t>2</w:t>
            </w:r>
            <w:r w:rsidRPr="007F2F73">
              <w:rPr>
                <w:rFonts w:ascii="Calibri" w:hAnsi="Calibri" w:cs="Calibri"/>
              </w:rPr>
              <w:t>, Isabel Alves</w:t>
            </w:r>
            <w:r w:rsidRPr="007F2F73">
              <w:rPr>
                <w:rFonts w:ascii="Calibri" w:hAnsi="Calibri" w:cs="Calibri"/>
                <w:vertAlign w:val="superscript"/>
              </w:rPr>
              <w:t>1</w:t>
            </w:r>
            <w:r w:rsidRPr="007F2F73">
              <w:rPr>
                <w:rFonts w:ascii="Calibri" w:hAnsi="Calibri" w:cs="Calibri"/>
              </w:rPr>
              <w:t>, Anand Andiappan</w:t>
            </w:r>
            <w:r w:rsidRPr="007F2F73">
              <w:rPr>
                <w:rFonts w:ascii="Calibri" w:hAnsi="Calibri" w:cs="Calibri"/>
                <w:vertAlign w:val="superscript"/>
              </w:rPr>
              <w:t>3</w:t>
            </w:r>
            <w:r w:rsidRPr="007F2F73">
              <w:rPr>
                <w:rFonts w:ascii="Calibri" w:hAnsi="Calibri" w:cs="Calibri"/>
              </w:rPr>
              <w:t>, Wibowo Arindrarto</w:t>
            </w:r>
            <w:r w:rsidRPr="007F2F73">
              <w:rPr>
                <w:rFonts w:ascii="Calibri" w:hAnsi="Calibri" w:cs="Calibri"/>
                <w:vertAlign w:val="superscript"/>
              </w:rPr>
              <w:t>4</w:t>
            </w:r>
            <w:r w:rsidRPr="007F2F73">
              <w:rPr>
                <w:rFonts w:ascii="Calibri" w:hAnsi="Calibri" w:cs="Calibri"/>
              </w:rPr>
              <w:t>, Philip Awadalla</w:t>
            </w:r>
            <w:r w:rsidRPr="007F2F73">
              <w:rPr>
                <w:rFonts w:ascii="Calibri" w:hAnsi="Calibri" w:cs="Calibri"/>
                <w:vertAlign w:val="superscript"/>
              </w:rPr>
              <w:t>1</w:t>
            </w:r>
            <w:r w:rsidRPr="007F2F73">
              <w:rPr>
                <w:rFonts w:ascii="Calibri" w:hAnsi="Calibri" w:cs="Calibri"/>
              </w:rPr>
              <w:t>, Alexis Battle</w:t>
            </w:r>
            <w:r w:rsidRPr="007F2F73">
              <w:rPr>
                <w:rFonts w:ascii="Calibri" w:hAnsi="Calibri" w:cs="Calibri"/>
                <w:vertAlign w:val="superscript"/>
              </w:rPr>
              <w:t>5,6</w:t>
            </w:r>
            <w:r w:rsidRPr="007F2F73">
              <w:rPr>
                <w:rFonts w:ascii="Calibri" w:hAnsi="Calibri" w:cs="Calibri"/>
              </w:rPr>
              <w:t>, Frank Beutner</w:t>
            </w:r>
            <w:r w:rsidRPr="007F2F73">
              <w:rPr>
                <w:rFonts w:ascii="Calibri" w:hAnsi="Calibri" w:cs="Calibri"/>
                <w:vertAlign w:val="superscript"/>
              </w:rPr>
              <w:t>7</w:t>
            </w:r>
            <w:r w:rsidRPr="007F2F73">
              <w:rPr>
                <w:rFonts w:ascii="Calibri" w:hAnsi="Calibri" w:cs="Calibri"/>
              </w:rPr>
              <w:t>, Marc Jan Bonder</w:t>
            </w:r>
            <w:r w:rsidRPr="007F2F73">
              <w:rPr>
                <w:rFonts w:ascii="Calibri" w:hAnsi="Calibri" w:cs="Calibri"/>
                <w:vertAlign w:val="superscript"/>
              </w:rPr>
              <w:t>8,9,10</w:t>
            </w:r>
            <w:r w:rsidRPr="007F2F73">
              <w:rPr>
                <w:rFonts w:ascii="Calibri" w:hAnsi="Calibri" w:cs="Calibri"/>
              </w:rPr>
              <w:t xml:space="preserve">, </w:t>
            </w:r>
            <w:proofErr w:type="spellStart"/>
            <w:r w:rsidRPr="007F2F73">
              <w:rPr>
                <w:rFonts w:ascii="Calibri" w:hAnsi="Calibri" w:cs="Calibri"/>
              </w:rPr>
              <w:t>Dorret</w:t>
            </w:r>
            <w:proofErr w:type="spellEnd"/>
            <w:r w:rsidRPr="007F2F73">
              <w:rPr>
                <w:rFonts w:ascii="Calibri" w:hAnsi="Calibri" w:cs="Calibri"/>
              </w:rPr>
              <w:t xml:space="preserve"> Boomsma</w:t>
            </w:r>
            <w:r w:rsidRPr="007F2F73">
              <w:rPr>
                <w:rFonts w:ascii="Calibri" w:hAnsi="Calibri" w:cs="Calibri"/>
                <w:vertAlign w:val="superscript"/>
              </w:rPr>
              <w:t>11</w:t>
            </w:r>
            <w:r w:rsidRPr="007F2F73">
              <w:rPr>
                <w:rFonts w:ascii="Calibri" w:hAnsi="Calibri" w:cs="Calibri"/>
              </w:rPr>
              <w:t>, Mark Christiansen</w:t>
            </w:r>
            <w:r w:rsidRPr="007F2F73">
              <w:rPr>
                <w:rFonts w:ascii="Calibri" w:hAnsi="Calibri" w:cs="Calibri"/>
                <w:vertAlign w:val="superscript"/>
              </w:rPr>
              <w:t>12</w:t>
            </w:r>
            <w:r w:rsidRPr="007F2F73">
              <w:rPr>
                <w:rFonts w:ascii="Calibri" w:hAnsi="Calibri" w:cs="Calibri"/>
              </w:rPr>
              <w:t xml:space="preserve">, </w:t>
            </w:r>
            <w:proofErr w:type="spellStart"/>
            <w:r w:rsidRPr="007F2F73">
              <w:rPr>
                <w:rFonts w:ascii="Calibri" w:hAnsi="Calibri" w:cs="Calibri"/>
              </w:rPr>
              <w:t>Annique</w:t>
            </w:r>
            <w:proofErr w:type="spellEnd"/>
            <w:r w:rsidRPr="007F2F73">
              <w:rPr>
                <w:rFonts w:ascii="Calibri" w:hAnsi="Calibri" w:cs="Calibri"/>
              </w:rPr>
              <w:t xml:space="preserve"> Claringbould</w:t>
            </w:r>
            <w:r w:rsidRPr="007F2F73">
              <w:rPr>
                <w:rFonts w:ascii="Calibri" w:hAnsi="Calibri" w:cs="Calibri"/>
                <w:vertAlign w:val="superscript"/>
              </w:rPr>
              <w:t>8</w:t>
            </w:r>
            <w:r w:rsidRPr="007F2F73">
              <w:rPr>
                <w:rFonts w:ascii="Calibri" w:hAnsi="Calibri" w:cs="Calibri"/>
              </w:rPr>
              <w:t>, Patrick Deelen</w:t>
            </w:r>
            <w:r w:rsidRPr="007F2F73">
              <w:rPr>
                <w:rFonts w:ascii="Calibri" w:hAnsi="Calibri" w:cs="Calibri"/>
                <w:vertAlign w:val="superscript"/>
              </w:rPr>
              <w:t>8,13</w:t>
            </w:r>
            <w:r w:rsidRPr="007F2F73">
              <w:rPr>
                <w:rFonts w:ascii="Calibri" w:hAnsi="Calibri" w:cs="Calibri"/>
              </w:rPr>
              <w:t xml:space="preserve">, </w:t>
            </w:r>
            <w:proofErr w:type="spellStart"/>
            <w:r w:rsidRPr="007F2F73">
              <w:rPr>
                <w:rFonts w:ascii="Calibri" w:hAnsi="Calibri" w:cs="Calibri"/>
              </w:rPr>
              <w:t>Tõnu</w:t>
            </w:r>
            <w:proofErr w:type="spellEnd"/>
            <w:r w:rsidRPr="007F2F73">
              <w:rPr>
                <w:rFonts w:ascii="Calibri" w:hAnsi="Calibri" w:cs="Calibri"/>
              </w:rPr>
              <w:t xml:space="preserve"> Esko</w:t>
            </w:r>
            <w:r w:rsidRPr="007F2F73">
              <w:rPr>
                <w:rFonts w:ascii="Calibri" w:hAnsi="Calibri" w:cs="Calibri"/>
                <w:vertAlign w:val="superscript"/>
              </w:rPr>
              <w:t>14</w:t>
            </w:r>
            <w:r w:rsidRPr="007F2F73">
              <w:rPr>
                <w:rFonts w:ascii="Calibri" w:hAnsi="Calibri" w:cs="Calibri"/>
              </w:rPr>
              <w:t>, Marie-Julie Favé</w:t>
            </w:r>
            <w:r w:rsidRPr="007F2F73">
              <w:rPr>
                <w:rFonts w:ascii="Calibri" w:hAnsi="Calibri" w:cs="Calibri"/>
                <w:vertAlign w:val="superscript"/>
              </w:rPr>
              <w:t>1</w:t>
            </w:r>
            <w:r w:rsidRPr="007F2F73">
              <w:rPr>
                <w:rFonts w:ascii="Calibri" w:hAnsi="Calibri" w:cs="Calibri"/>
              </w:rPr>
              <w:t>, Lude Franke</w:t>
            </w:r>
            <w:r w:rsidRPr="007F2F73">
              <w:rPr>
                <w:rFonts w:ascii="Calibri" w:hAnsi="Calibri" w:cs="Calibri"/>
                <w:vertAlign w:val="superscript"/>
              </w:rPr>
              <w:t>8</w:t>
            </w:r>
            <w:r w:rsidRPr="007F2F73">
              <w:rPr>
                <w:rFonts w:ascii="Calibri" w:hAnsi="Calibri" w:cs="Calibri"/>
              </w:rPr>
              <w:t>, Timothy Frayling</w:t>
            </w:r>
            <w:r w:rsidRPr="007F2F73">
              <w:rPr>
                <w:rFonts w:ascii="Calibri" w:hAnsi="Calibri" w:cs="Calibri"/>
                <w:vertAlign w:val="superscript"/>
              </w:rPr>
              <w:t>15</w:t>
            </w:r>
            <w:r w:rsidRPr="007F2F73">
              <w:rPr>
                <w:rFonts w:ascii="Calibri" w:hAnsi="Calibri" w:cs="Calibri"/>
              </w:rPr>
              <w:t xml:space="preserve">, </w:t>
            </w:r>
            <w:proofErr w:type="spellStart"/>
            <w:r w:rsidRPr="007F2F73">
              <w:rPr>
                <w:rFonts w:ascii="Calibri" w:hAnsi="Calibri" w:cs="Calibri"/>
              </w:rPr>
              <w:t>Sina</w:t>
            </w:r>
            <w:proofErr w:type="spellEnd"/>
            <w:r w:rsidRPr="007F2F73">
              <w:rPr>
                <w:rFonts w:ascii="Calibri" w:hAnsi="Calibri" w:cs="Calibri"/>
              </w:rPr>
              <w:t xml:space="preserve"> A. Gharib</w:t>
            </w:r>
            <w:r w:rsidRPr="007F2F73">
              <w:rPr>
                <w:rFonts w:ascii="Calibri" w:hAnsi="Calibri" w:cs="Calibri"/>
                <w:vertAlign w:val="superscript"/>
              </w:rPr>
              <w:t>12,16</w:t>
            </w:r>
            <w:r w:rsidRPr="007F2F73">
              <w:rPr>
                <w:rFonts w:ascii="Calibri" w:hAnsi="Calibri" w:cs="Calibri"/>
              </w:rPr>
              <w:t>, Gregory Gibson</w:t>
            </w:r>
            <w:r w:rsidRPr="007F2F73">
              <w:rPr>
                <w:rFonts w:ascii="Calibri" w:hAnsi="Calibri" w:cs="Calibri"/>
                <w:vertAlign w:val="superscript"/>
              </w:rPr>
              <w:t>17</w:t>
            </w:r>
            <w:r w:rsidRPr="007F2F73">
              <w:rPr>
                <w:rFonts w:ascii="Calibri" w:hAnsi="Calibri" w:cs="Calibri"/>
              </w:rPr>
              <w:t xml:space="preserve">, </w:t>
            </w:r>
            <w:proofErr w:type="spellStart"/>
            <w:r w:rsidRPr="007F2F73">
              <w:rPr>
                <w:rFonts w:ascii="Calibri" w:hAnsi="Calibri" w:cs="Calibri"/>
              </w:rPr>
              <w:t>Bastiaan</w:t>
            </w:r>
            <w:proofErr w:type="spellEnd"/>
            <w:r w:rsidRPr="007F2F73">
              <w:rPr>
                <w:rFonts w:ascii="Calibri" w:hAnsi="Calibri" w:cs="Calibri"/>
              </w:rPr>
              <w:t xml:space="preserve"> T. Heijmans</w:t>
            </w:r>
            <w:r w:rsidRPr="007F2F73">
              <w:rPr>
                <w:rFonts w:ascii="Calibri" w:hAnsi="Calibri" w:cs="Calibri"/>
                <w:vertAlign w:val="superscript"/>
              </w:rPr>
              <w:t>4</w:t>
            </w:r>
            <w:r w:rsidRPr="007F2F73">
              <w:rPr>
                <w:rFonts w:ascii="Calibri" w:hAnsi="Calibri" w:cs="Calibri"/>
              </w:rPr>
              <w:t>, Gibran Hemani</w:t>
            </w:r>
            <w:r w:rsidRPr="007F2F73">
              <w:rPr>
                <w:rFonts w:ascii="Calibri" w:hAnsi="Calibri" w:cs="Calibri"/>
                <w:vertAlign w:val="superscript"/>
              </w:rPr>
              <w:t>18</w:t>
            </w:r>
            <w:r w:rsidRPr="007F2F73">
              <w:rPr>
                <w:rFonts w:ascii="Calibri" w:hAnsi="Calibri" w:cs="Calibri"/>
              </w:rPr>
              <w:t>, Rick Jansen</w:t>
            </w:r>
            <w:r w:rsidRPr="007F2F73">
              <w:rPr>
                <w:rFonts w:ascii="Calibri" w:hAnsi="Calibri" w:cs="Calibri"/>
                <w:vertAlign w:val="superscript"/>
              </w:rPr>
              <w:t>19</w:t>
            </w:r>
            <w:r w:rsidRPr="007F2F73">
              <w:rPr>
                <w:rFonts w:ascii="Calibri" w:hAnsi="Calibri" w:cs="Calibri"/>
              </w:rPr>
              <w:t>, Mika Kähönen</w:t>
            </w:r>
            <w:r w:rsidRPr="007F2F73">
              <w:rPr>
                <w:rFonts w:ascii="Calibri" w:hAnsi="Calibri" w:cs="Calibri"/>
                <w:vertAlign w:val="superscript"/>
              </w:rPr>
              <w:t>20</w:t>
            </w:r>
            <w:r w:rsidRPr="007F2F73">
              <w:rPr>
                <w:rFonts w:ascii="Calibri" w:hAnsi="Calibri" w:cs="Calibri"/>
              </w:rPr>
              <w:t>, Anette Kalnapenkis</w:t>
            </w:r>
            <w:r w:rsidRPr="007F2F73">
              <w:rPr>
                <w:rFonts w:ascii="Calibri" w:hAnsi="Calibri" w:cs="Calibri"/>
                <w:vertAlign w:val="superscript"/>
              </w:rPr>
              <w:t>14</w:t>
            </w:r>
            <w:r w:rsidRPr="007F2F73">
              <w:rPr>
                <w:rFonts w:ascii="Calibri" w:hAnsi="Calibri" w:cs="Calibri"/>
              </w:rPr>
              <w:t>, Silva Kasela</w:t>
            </w:r>
            <w:r w:rsidRPr="007F2F73">
              <w:rPr>
                <w:rFonts w:ascii="Calibri" w:hAnsi="Calibri" w:cs="Calibri"/>
                <w:vertAlign w:val="superscript"/>
              </w:rPr>
              <w:t>14</w:t>
            </w:r>
            <w:r w:rsidRPr="007F2F73">
              <w:rPr>
                <w:rFonts w:ascii="Calibri" w:hAnsi="Calibri" w:cs="Calibri"/>
              </w:rPr>
              <w:t>, Johannes Kettunen</w:t>
            </w:r>
            <w:r w:rsidRPr="007F2F73">
              <w:rPr>
                <w:rFonts w:ascii="Calibri" w:hAnsi="Calibri" w:cs="Calibri"/>
                <w:vertAlign w:val="superscript"/>
              </w:rPr>
              <w:t>21</w:t>
            </w:r>
            <w:r w:rsidRPr="007F2F73">
              <w:rPr>
                <w:rFonts w:ascii="Calibri" w:hAnsi="Calibri" w:cs="Calibri"/>
              </w:rPr>
              <w:t xml:space="preserve">, </w:t>
            </w:r>
            <w:proofErr w:type="spellStart"/>
            <w:r w:rsidRPr="007F2F73">
              <w:rPr>
                <w:rFonts w:ascii="Calibri" w:hAnsi="Calibri" w:cs="Calibri"/>
              </w:rPr>
              <w:t>Yungil</w:t>
            </w:r>
            <w:proofErr w:type="spellEnd"/>
            <w:r w:rsidRPr="007F2F73">
              <w:rPr>
                <w:rFonts w:ascii="Calibri" w:hAnsi="Calibri" w:cs="Calibri"/>
              </w:rPr>
              <w:t xml:space="preserve"> Kim</w:t>
            </w:r>
            <w:r w:rsidRPr="007F2F73">
              <w:rPr>
                <w:rFonts w:ascii="Calibri" w:hAnsi="Calibri" w:cs="Calibri"/>
                <w:vertAlign w:val="superscript"/>
              </w:rPr>
              <w:t>6,22</w:t>
            </w:r>
            <w:r w:rsidRPr="007F2F73">
              <w:rPr>
                <w:rFonts w:ascii="Calibri" w:hAnsi="Calibri" w:cs="Calibri"/>
              </w:rPr>
              <w:t>, Holger Kirsten</w:t>
            </w:r>
            <w:r w:rsidRPr="007F2F73">
              <w:rPr>
                <w:rFonts w:ascii="Calibri" w:hAnsi="Calibri" w:cs="Calibri"/>
                <w:vertAlign w:val="superscript"/>
              </w:rPr>
              <w:t>23</w:t>
            </w:r>
            <w:r w:rsidRPr="007F2F73">
              <w:rPr>
                <w:rFonts w:ascii="Calibri" w:hAnsi="Calibri" w:cs="Calibri"/>
              </w:rPr>
              <w:t>, Peter Kovacs</w:t>
            </w:r>
            <w:r w:rsidRPr="007F2F73">
              <w:rPr>
                <w:rFonts w:ascii="Calibri" w:hAnsi="Calibri" w:cs="Calibri"/>
                <w:vertAlign w:val="superscript"/>
              </w:rPr>
              <w:t>24</w:t>
            </w:r>
            <w:r w:rsidRPr="007F2F73">
              <w:rPr>
                <w:rFonts w:ascii="Calibri" w:hAnsi="Calibri" w:cs="Calibri"/>
              </w:rPr>
              <w:t>, Knut Krohn</w:t>
            </w:r>
            <w:r w:rsidRPr="007F2F73">
              <w:rPr>
                <w:rFonts w:ascii="Calibri" w:hAnsi="Calibri" w:cs="Calibri"/>
                <w:vertAlign w:val="superscript"/>
              </w:rPr>
              <w:t>25</w:t>
            </w:r>
            <w:r w:rsidRPr="007F2F73">
              <w:rPr>
                <w:rFonts w:ascii="Calibri" w:hAnsi="Calibri" w:cs="Calibri"/>
              </w:rPr>
              <w:t xml:space="preserve">, </w:t>
            </w:r>
            <w:proofErr w:type="spellStart"/>
            <w:r w:rsidRPr="007F2F73">
              <w:rPr>
                <w:rFonts w:ascii="Calibri" w:hAnsi="Calibri" w:cs="Calibri"/>
              </w:rPr>
              <w:t>Jaanika</w:t>
            </w:r>
            <w:proofErr w:type="spellEnd"/>
            <w:r w:rsidRPr="007F2F73">
              <w:rPr>
                <w:rFonts w:ascii="Calibri" w:hAnsi="Calibri" w:cs="Calibri"/>
              </w:rPr>
              <w:t xml:space="preserve"> Kronberg-Guzman</w:t>
            </w:r>
            <w:r w:rsidRPr="007F2F73">
              <w:rPr>
                <w:rFonts w:ascii="Calibri" w:hAnsi="Calibri" w:cs="Calibri"/>
                <w:vertAlign w:val="superscript"/>
              </w:rPr>
              <w:t>14</w:t>
            </w:r>
            <w:r w:rsidRPr="007F2F73">
              <w:rPr>
                <w:rFonts w:ascii="Calibri" w:hAnsi="Calibri" w:cs="Calibri"/>
              </w:rPr>
              <w:t xml:space="preserve">, </w:t>
            </w:r>
            <w:proofErr w:type="spellStart"/>
            <w:r w:rsidRPr="007F2F73">
              <w:rPr>
                <w:rFonts w:ascii="Calibri" w:hAnsi="Calibri" w:cs="Calibri"/>
              </w:rPr>
              <w:t>Viktorija</w:t>
            </w:r>
            <w:proofErr w:type="spellEnd"/>
            <w:r w:rsidRPr="007F2F73">
              <w:rPr>
                <w:rFonts w:ascii="Calibri" w:hAnsi="Calibri" w:cs="Calibri"/>
              </w:rPr>
              <w:t xml:space="preserve"> Kukushkina</w:t>
            </w:r>
            <w:r w:rsidRPr="007F2F73">
              <w:rPr>
                <w:rFonts w:ascii="Calibri" w:hAnsi="Calibri" w:cs="Calibri"/>
                <w:vertAlign w:val="superscript"/>
              </w:rPr>
              <w:t>14</w:t>
            </w:r>
            <w:r w:rsidRPr="007F2F73">
              <w:rPr>
                <w:rFonts w:ascii="Calibri" w:hAnsi="Calibri" w:cs="Calibri"/>
              </w:rPr>
              <w:t>, Zoltan Kutalik</w:t>
            </w:r>
            <w:r w:rsidRPr="007F2F73">
              <w:rPr>
                <w:rFonts w:ascii="Calibri" w:hAnsi="Calibri" w:cs="Calibri"/>
                <w:vertAlign w:val="superscript"/>
              </w:rPr>
              <w:t>26</w:t>
            </w:r>
            <w:r w:rsidRPr="007F2F73">
              <w:rPr>
                <w:rFonts w:ascii="Calibri" w:hAnsi="Calibri" w:cs="Calibri"/>
              </w:rPr>
              <w:t xml:space="preserve">, </w:t>
            </w:r>
            <w:proofErr w:type="spellStart"/>
            <w:r w:rsidRPr="007F2F73">
              <w:rPr>
                <w:rFonts w:ascii="Calibri" w:hAnsi="Calibri" w:cs="Calibri"/>
              </w:rPr>
              <w:t>Bernett</w:t>
            </w:r>
            <w:proofErr w:type="spellEnd"/>
            <w:r w:rsidRPr="007F2F73">
              <w:rPr>
                <w:rFonts w:ascii="Calibri" w:hAnsi="Calibri" w:cs="Calibri"/>
              </w:rPr>
              <w:t xml:space="preserve"> Lee</w:t>
            </w:r>
            <w:r w:rsidRPr="007F2F73">
              <w:rPr>
                <w:rFonts w:ascii="Calibri" w:hAnsi="Calibri" w:cs="Calibri"/>
                <w:vertAlign w:val="superscript"/>
              </w:rPr>
              <w:t>3</w:t>
            </w:r>
            <w:r w:rsidRPr="007F2F73">
              <w:rPr>
                <w:rFonts w:ascii="Calibri" w:hAnsi="Calibri" w:cs="Calibri"/>
              </w:rPr>
              <w:t xml:space="preserve">, </w:t>
            </w:r>
            <w:proofErr w:type="spellStart"/>
            <w:r w:rsidRPr="007F2F73">
              <w:rPr>
                <w:rFonts w:ascii="Calibri" w:hAnsi="Calibri" w:cs="Calibri"/>
              </w:rPr>
              <w:t>Terho</w:t>
            </w:r>
            <w:proofErr w:type="spellEnd"/>
            <w:r w:rsidRPr="007F2F73">
              <w:rPr>
                <w:rFonts w:ascii="Calibri" w:hAnsi="Calibri" w:cs="Calibri"/>
              </w:rPr>
              <w:t xml:space="preserve"> Lehtimäki</w:t>
            </w:r>
            <w:r w:rsidRPr="007F2F73">
              <w:rPr>
                <w:rFonts w:ascii="Calibri" w:hAnsi="Calibri" w:cs="Calibri"/>
                <w:vertAlign w:val="superscript"/>
              </w:rPr>
              <w:t>27</w:t>
            </w:r>
            <w:r w:rsidRPr="007F2F73">
              <w:rPr>
                <w:rFonts w:ascii="Calibri" w:hAnsi="Calibri" w:cs="Calibri"/>
              </w:rPr>
              <w:t>, Markus Loeffler</w:t>
            </w:r>
            <w:r w:rsidRPr="007F2F73">
              <w:rPr>
                <w:rFonts w:ascii="Calibri" w:hAnsi="Calibri" w:cs="Calibri"/>
                <w:vertAlign w:val="superscript"/>
              </w:rPr>
              <w:t>23</w:t>
            </w:r>
            <w:r w:rsidRPr="007F2F73">
              <w:rPr>
                <w:rFonts w:ascii="Calibri" w:hAnsi="Calibri" w:cs="Calibri"/>
              </w:rPr>
              <w:t xml:space="preserve">, </w:t>
            </w:r>
            <w:proofErr w:type="spellStart"/>
            <w:r w:rsidRPr="007F2F73">
              <w:rPr>
                <w:rFonts w:ascii="Calibri" w:hAnsi="Calibri" w:cs="Calibri"/>
              </w:rPr>
              <w:t>Urko</w:t>
            </w:r>
            <w:proofErr w:type="spellEnd"/>
            <w:r w:rsidRPr="007F2F73">
              <w:rPr>
                <w:rFonts w:ascii="Calibri" w:hAnsi="Calibri" w:cs="Calibri"/>
              </w:rPr>
              <w:t xml:space="preserve"> M. Marigorta</w:t>
            </w:r>
            <w:r w:rsidRPr="007F2F73">
              <w:rPr>
                <w:rFonts w:ascii="Calibri" w:hAnsi="Calibri" w:cs="Calibri"/>
                <w:vertAlign w:val="superscript"/>
              </w:rPr>
              <w:t>17</w:t>
            </w:r>
            <w:r w:rsidRPr="007F2F73">
              <w:rPr>
                <w:rFonts w:ascii="Calibri" w:hAnsi="Calibri" w:cs="Calibri"/>
              </w:rPr>
              <w:t xml:space="preserve">, </w:t>
            </w:r>
            <w:proofErr w:type="spellStart"/>
            <w:r w:rsidRPr="007F2F73">
              <w:rPr>
                <w:rFonts w:ascii="Calibri" w:hAnsi="Calibri" w:cs="Calibri"/>
              </w:rPr>
              <w:t>Hailang</w:t>
            </w:r>
            <w:proofErr w:type="spellEnd"/>
            <w:r w:rsidRPr="007F2F73">
              <w:rPr>
                <w:rFonts w:ascii="Calibri" w:hAnsi="Calibri" w:cs="Calibri"/>
              </w:rPr>
              <w:t xml:space="preserve"> Mei</w:t>
            </w:r>
            <w:r w:rsidRPr="007F2F73">
              <w:rPr>
                <w:rFonts w:ascii="Calibri" w:hAnsi="Calibri" w:cs="Calibri"/>
                <w:vertAlign w:val="superscript"/>
              </w:rPr>
              <w:t>4</w:t>
            </w:r>
            <w:r w:rsidRPr="007F2F73">
              <w:rPr>
                <w:rFonts w:ascii="Calibri" w:hAnsi="Calibri" w:cs="Calibri"/>
              </w:rPr>
              <w:t>, Lili Milani</w:t>
            </w:r>
            <w:r w:rsidRPr="007F2F73">
              <w:rPr>
                <w:rFonts w:ascii="Calibri" w:hAnsi="Calibri" w:cs="Calibri"/>
                <w:vertAlign w:val="superscript"/>
              </w:rPr>
              <w:t>14</w:t>
            </w:r>
            <w:r w:rsidRPr="007F2F73">
              <w:rPr>
                <w:rFonts w:ascii="Calibri" w:hAnsi="Calibri" w:cs="Calibri"/>
              </w:rPr>
              <w:t>, Grant W. Montgomery</w:t>
            </w:r>
            <w:r w:rsidRPr="007F2F73">
              <w:rPr>
                <w:rFonts w:ascii="Calibri" w:hAnsi="Calibri" w:cs="Calibri"/>
                <w:vertAlign w:val="superscript"/>
              </w:rPr>
              <w:t>28</w:t>
            </w:r>
            <w:r w:rsidRPr="007F2F73">
              <w:rPr>
                <w:rFonts w:ascii="Calibri" w:hAnsi="Calibri" w:cs="Calibri"/>
              </w:rPr>
              <w:t>, Martina Müller-Nurasyid</w:t>
            </w:r>
            <w:r w:rsidRPr="007F2F73">
              <w:rPr>
                <w:rFonts w:ascii="Calibri" w:hAnsi="Calibri" w:cs="Calibri"/>
                <w:vertAlign w:val="superscript"/>
              </w:rPr>
              <w:t>29,30,31</w:t>
            </w:r>
            <w:r w:rsidRPr="007F2F73">
              <w:rPr>
                <w:rFonts w:ascii="Calibri" w:hAnsi="Calibri" w:cs="Calibri"/>
              </w:rPr>
              <w:t>, Matthias Nauck</w:t>
            </w:r>
            <w:r w:rsidRPr="007F2F73">
              <w:rPr>
                <w:rFonts w:ascii="Calibri" w:hAnsi="Calibri" w:cs="Calibri"/>
                <w:vertAlign w:val="superscript"/>
              </w:rPr>
              <w:t>32</w:t>
            </w:r>
            <w:r w:rsidRPr="007F2F73">
              <w:rPr>
                <w:rFonts w:ascii="Calibri" w:hAnsi="Calibri" w:cs="Calibri"/>
              </w:rPr>
              <w:t>, Michel Nivard</w:t>
            </w:r>
            <w:r w:rsidRPr="007F2F73">
              <w:rPr>
                <w:rFonts w:ascii="Calibri" w:hAnsi="Calibri" w:cs="Calibri"/>
                <w:vertAlign w:val="superscript"/>
              </w:rPr>
              <w:t>11</w:t>
            </w:r>
            <w:r w:rsidRPr="007F2F73">
              <w:rPr>
                <w:rFonts w:ascii="Calibri" w:hAnsi="Calibri" w:cs="Calibri"/>
              </w:rPr>
              <w:t>, Brenda Penninx</w:t>
            </w:r>
            <w:r w:rsidRPr="007F2F73">
              <w:rPr>
                <w:rFonts w:ascii="Calibri" w:hAnsi="Calibri" w:cs="Calibri"/>
                <w:vertAlign w:val="superscript"/>
              </w:rPr>
              <w:t>19</w:t>
            </w:r>
            <w:r w:rsidRPr="007F2F73">
              <w:rPr>
                <w:rFonts w:ascii="Calibri" w:hAnsi="Calibri" w:cs="Calibri"/>
              </w:rPr>
              <w:t>, Markus Perola</w:t>
            </w:r>
            <w:r w:rsidRPr="007F2F73">
              <w:rPr>
                <w:rFonts w:ascii="Calibri" w:hAnsi="Calibri" w:cs="Calibri"/>
                <w:vertAlign w:val="superscript"/>
              </w:rPr>
              <w:t>33</w:t>
            </w:r>
            <w:r w:rsidRPr="007F2F73">
              <w:rPr>
                <w:rFonts w:ascii="Calibri" w:hAnsi="Calibri" w:cs="Calibri"/>
              </w:rPr>
              <w:t>, Natalia Pervjakova</w:t>
            </w:r>
            <w:r w:rsidRPr="007F2F73">
              <w:rPr>
                <w:rFonts w:ascii="Calibri" w:hAnsi="Calibri" w:cs="Calibri"/>
                <w:vertAlign w:val="superscript"/>
              </w:rPr>
              <w:t>14</w:t>
            </w:r>
            <w:r w:rsidRPr="007F2F73">
              <w:rPr>
                <w:rFonts w:ascii="Calibri" w:hAnsi="Calibri" w:cs="Calibri"/>
              </w:rPr>
              <w:t>, Brandon L. Pierce</w:t>
            </w:r>
            <w:r w:rsidRPr="007F2F73">
              <w:rPr>
                <w:rFonts w:ascii="Calibri" w:hAnsi="Calibri" w:cs="Calibri"/>
                <w:vertAlign w:val="superscript"/>
              </w:rPr>
              <w:t>2</w:t>
            </w:r>
            <w:r w:rsidRPr="007F2F73">
              <w:rPr>
                <w:rFonts w:ascii="Calibri" w:hAnsi="Calibri" w:cs="Calibri"/>
              </w:rPr>
              <w:t>, Joseph Powell</w:t>
            </w:r>
            <w:r w:rsidRPr="007F2F73">
              <w:rPr>
                <w:rFonts w:ascii="Calibri" w:hAnsi="Calibri" w:cs="Calibri"/>
                <w:vertAlign w:val="superscript"/>
              </w:rPr>
              <w:t>34</w:t>
            </w:r>
            <w:r w:rsidRPr="007F2F73">
              <w:rPr>
                <w:rFonts w:ascii="Calibri" w:hAnsi="Calibri" w:cs="Calibri"/>
              </w:rPr>
              <w:t>, Holger Prokisch</w:t>
            </w:r>
            <w:r w:rsidRPr="007F2F73">
              <w:rPr>
                <w:rFonts w:ascii="Calibri" w:hAnsi="Calibri" w:cs="Calibri"/>
                <w:vertAlign w:val="superscript"/>
              </w:rPr>
              <w:t>35,36</w:t>
            </w:r>
            <w:r w:rsidRPr="007F2F73">
              <w:rPr>
                <w:rFonts w:ascii="Calibri" w:hAnsi="Calibri" w:cs="Calibri"/>
              </w:rPr>
              <w:t>, Bruce M. Psaty</w:t>
            </w:r>
            <w:r w:rsidRPr="007F2F73">
              <w:rPr>
                <w:rFonts w:ascii="Calibri" w:hAnsi="Calibri" w:cs="Calibri"/>
                <w:vertAlign w:val="superscript"/>
              </w:rPr>
              <w:t>12,37,38</w:t>
            </w:r>
            <w:r w:rsidRPr="007F2F73">
              <w:rPr>
                <w:rFonts w:ascii="Calibri" w:hAnsi="Calibri" w:cs="Calibri"/>
              </w:rPr>
              <w:t>, Olli T. Raitakari</w:t>
            </w:r>
            <w:r w:rsidRPr="007F2F73">
              <w:rPr>
                <w:rFonts w:ascii="Calibri" w:hAnsi="Calibri" w:cs="Calibri"/>
                <w:vertAlign w:val="superscript"/>
              </w:rPr>
              <w:t>39</w:t>
            </w:r>
            <w:r w:rsidRPr="007F2F73">
              <w:rPr>
                <w:rFonts w:ascii="Calibri" w:hAnsi="Calibri" w:cs="Calibri"/>
              </w:rPr>
              <w:t xml:space="preserve">, </w:t>
            </w:r>
            <w:proofErr w:type="spellStart"/>
            <w:r w:rsidRPr="007F2F73">
              <w:rPr>
                <w:rFonts w:ascii="Calibri" w:hAnsi="Calibri" w:cs="Calibri"/>
              </w:rPr>
              <w:t>Samuli</w:t>
            </w:r>
            <w:proofErr w:type="spellEnd"/>
            <w:r w:rsidRPr="007F2F73">
              <w:rPr>
                <w:rFonts w:ascii="Calibri" w:hAnsi="Calibri" w:cs="Calibri"/>
              </w:rPr>
              <w:t xml:space="preserve"> Ripatti</w:t>
            </w:r>
            <w:r w:rsidRPr="007F2F73">
              <w:rPr>
                <w:rFonts w:ascii="Calibri" w:hAnsi="Calibri" w:cs="Calibri"/>
                <w:vertAlign w:val="superscript"/>
              </w:rPr>
              <w:t>40</w:t>
            </w:r>
            <w:r w:rsidRPr="007F2F73">
              <w:rPr>
                <w:rFonts w:ascii="Calibri" w:hAnsi="Calibri" w:cs="Calibri"/>
              </w:rPr>
              <w:t>, Olaf Rotzschke</w:t>
            </w:r>
            <w:r w:rsidRPr="007F2F73">
              <w:rPr>
                <w:rFonts w:ascii="Calibri" w:hAnsi="Calibri" w:cs="Calibri"/>
                <w:vertAlign w:val="superscript"/>
              </w:rPr>
              <w:t>3</w:t>
            </w:r>
            <w:r w:rsidRPr="007F2F73">
              <w:rPr>
                <w:rFonts w:ascii="Calibri" w:hAnsi="Calibri" w:cs="Calibri"/>
              </w:rPr>
              <w:t xml:space="preserve">, </w:t>
            </w:r>
            <w:proofErr w:type="spellStart"/>
            <w:r w:rsidRPr="007F2F73">
              <w:rPr>
                <w:rFonts w:ascii="Calibri" w:hAnsi="Calibri" w:cs="Calibri"/>
              </w:rPr>
              <w:t>Sina</w:t>
            </w:r>
            <w:proofErr w:type="spellEnd"/>
            <w:r w:rsidRPr="007F2F73">
              <w:rPr>
                <w:rFonts w:ascii="Calibri" w:hAnsi="Calibri" w:cs="Calibri"/>
              </w:rPr>
              <w:t xml:space="preserve"> Rüeger</w:t>
            </w:r>
            <w:r w:rsidRPr="007F2F73">
              <w:rPr>
                <w:rFonts w:ascii="Calibri" w:hAnsi="Calibri" w:cs="Calibri"/>
                <w:vertAlign w:val="superscript"/>
              </w:rPr>
              <w:t>26</w:t>
            </w:r>
            <w:r w:rsidRPr="007F2F73">
              <w:rPr>
                <w:rFonts w:ascii="Calibri" w:hAnsi="Calibri" w:cs="Calibri"/>
              </w:rPr>
              <w:t xml:space="preserve">, </w:t>
            </w:r>
            <w:proofErr w:type="spellStart"/>
            <w:r w:rsidRPr="007F2F73">
              <w:rPr>
                <w:rFonts w:ascii="Calibri" w:hAnsi="Calibri" w:cs="Calibri"/>
              </w:rPr>
              <w:t>Ashis</w:t>
            </w:r>
            <w:proofErr w:type="spellEnd"/>
            <w:r w:rsidRPr="007F2F73">
              <w:rPr>
                <w:rFonts w:ascii="Calibri" w:hAnsi="Calibri" w:cs="Calibri"/>
              </w:rPr>
              <w:t xml:space="preserve"> Saha</w:t>
            </w:r>
            <w:r w:rsidRPr="007F2F73">
              <w:rPr>
                <w:rFonts w:ascii="Calibri" w:hAnsi="Calibri" w:cs="Calibri"/>
                <w:vertAlign w:val="superscript"/>
              </w:rPr>
              <w:t>6</w:t>
            </w:r>
            <w:r w:rsidRPr="007F2F73">
              <w:rPr>
                <w:rFonts w:ascii="Calibri" w:hAnsi="Calibri" w:cs="Calibri"/>
              </w:rPr>
              <w:t>, Markus Scholz</w:t>
            </w:r>
            <w:r w:rsidRPr="007F2F73">
              <w:rPr>
                <w:rFonts w:ascii="Calibri" w:hAnsi="Calibri" w:cs="Calibri"/>
                <w:vertAlign w:val="superscript"/>
              </w:rPr>
              <w:t>23</w:t>
            </w:r>
            <w:r w:rsidRPr="007F2F73">
              <w:rPr>
                <w:rFonts w:ascii="Calibri" w:hAnsi="Calibri" w:cs="Calibri"/>
              </w:rPr>
              <w:t>, Katharina Schramm</w:t>
            </w:r>
            <w:r w:rsidRPr="007F2F73">
              <w:rPr>
                <w:rFonts w:ascii="Calibri" w:hAnsi="Calibri" w:cs="Calibri"/>
                <w:vertAlign w:val="superscript"/>
              </w:rPr>
              <w:t>31,32</w:t>
            </w:r>
            <w:r w:rsidRPr="007F2F73">
              <w:rPr>
                <w:rFonts w:ascii="Calibri" w:hAnsi="Calibri" w:cs="Calibri"/>
              </w:rPr>
              <w:t xml:space="preserve">, </w:t>
            </w:r>
            <w:proofErr w:type="spellStart"/>
            <w:r w:rsidRPr="007F2F73">
              <w:rPr>
                <w:rFonts w:ascii="Calibri" w:hAnsi="Calibri" w:cs="Calibri"/>
              </w:rPr>
              <w:t>Ilkka</w:t>
            </w:r>
            <w:proofErr w:type="spellEnd"/>
            <w:r w:rsidRPr="007F2F73">
              <w:rPr>
                <w:rFonts w:ascii="Calibri" w:hAnsi="Calibri" w:cs="Calibri"/>
              </w:rPr>
              <w:t xml:space="preserve"> Seppälä</w:t>
            </w:r>
            <w:r w:rsidRPr="007F2F73">
              <w:rPr>
                <w:rFonts w:ascii="Calibri" w:hAnsi="Calibri" w:cs="Calibri"/>
                <w:vertAlign w:val="superscript"/>
              </w:rPr>
              <w:t>27</w:t>
            </w:r>
            <w:r w:rsidRPr="007F2F73">
              <w:rPr>
                <w:rFonts w:ascii="Calibri" w:hAnsi="Calibri" w:cs="Calibri"/>
              </w:rPr>
              <w:t>, Eline P. Slagboom</w:t>
            </w:r>
            <w:r w:rsidRPr="007F2F73">
              <w:rPr>
                <w:rFonts w:ascii="Calibri" w:hAnsi="Calibri" w:cs="Calibri"/>
                <w:vertAlign w:val="superscript"/>
              </w:rPr>
              <w:t>4</w:t>
            </w:r>
            <w:r w:rsidRPr="007F2F73">
              <w:rPr>
                <w:rFonts w:ascii="Calibri" w:hAnsi="Calibri" w:cs="Calibri"/>
              </w:rPr>
              <w:t>, Coen D.A. Stehouwer</w:t>
            </w:r>
            <w:r w:rsidRPr="007F2F73">
              <w:rPr>
                <w:rFonts w:ascii="Calibri" w:hAnsi="Calibri" w:cs="Calibri"/>
                <w:vertAlign w:val="superscript"/>
              </w:rPr>
              <w:t>41</w:t>
            </w:r>
            <w:r w:rsidRPr="007F2F73">
              <w:rPr>
                <w:rFonts w:ascii="Calibri" w:hAnsi="Calibri" w:cs="Calibri"/>
              </w:rPr>
              <w:t>, Michael Stumvoll</w:t>
            </w:r>
            <w:r w:rsidRPr="007F2F73">
              <w:rPr>
                <w:rFonts w:ascii="Calibri" w:hAnsi="Calibri" w:cs="Calibri"/>
                <w:vertAlign w:val="superscript"/>
              </w:rPr>
              <w:t>42</w:t>
            </w:r>
            <w:r w:rsidRPr="007F2F73">
              <w:rPr>
                <w:rFonts w:ascii="Calibri" w:hAnsi="Calibri" w:cs="Calibri"/>
              </w:rPr>
              <w:t>, Patrick Sullivan</w:t>
            </w:r>
            <w:r w:rsidRPr="007F2F73">
              <w:rPr>
                <w:rFonts w:ascii="Calibri" w:hAnsi="Calibri" w:cs="Calibri"/>
                <w:vertAlign w:val="superscript"/>
              </w:rPr>
              <w:t>43</w:t>
            </w:r>
            <w:r w:rsidRPr="007F2F73">
              <w:rPr>
                <w:rFonts w:ascii="Calibri" w:hAnsi="Calibri" w:cs="Calibri"/>
              </w:rPr>
              <w:t>, Peter A.C. ‘t Hoen</w:t>
            </w:r>
            <w:r w:rsidRPr="007F2F73">
              <w:rPr>
                <w:rFonts w:ascii="Calibri" w:hAnsi="Calibri" w:cs="Calibri"/>
                <w:vertAlign w:val="superscript"/>
              </w:rPr>
              <w:t>44</w:t>
            </w:r>
            <w:r w:rsidRPr="007F2F73">
              <w:rPr>
                <w:rFonts w:ascii="Calibri" w:hAnsi="Calibri" w:cs="Calibri"/>
              </w:rPr>
              <w:t>, Alexander Teumer</w:t>
            </w:r>
            <w:r w:rsidRPr="007F2F73">
              <w:rPr>
                <w:rFonts w:ascii="Calibri" w:hAnsi="Calibri" w:cs="Calibri"/>
                <w:vertAlign w:val="superscript"/>
              </w:rPr>
              <w:t>45</w:t>
            </w:r>
            <w:r w:rsidRPr="007F2F73">
              <w:rPr>
                <w:rFonts w:ascii="Calibri" w:hAnsi="Calibri" w:cs="Calibri"/>
              </w:rPr>
              <w:t>, Joachim Thiery</w:t>
            </w:r>
            <w:r w:rsidRPr="007F2F73">
              <w:rPr>
                <w:rFonts w:ascii="Calibri" w:hAnsi="Calibri" w:cs="Calibri"/>
                <w:vertAlign w:val="superscript"/>
              </w:rPr>
              <w:t>46</w:t>
            </w:r>
            <w:r w:rsidRPr="007F2F73">
              <w:rPr>
                <w:rFonts w:ascii="Calibri" w:hAnsi="Calibri" w:cs="Calibri"/>
              </w:rPr>
              <w:t>, Lin Tong</w:t>
            </w:r>
            <w:r w:rsidRPr="007F2F73">
              <w:rPr>
                <w:rFonts w:ascii="Calibri" w:hAnsi="Calibri" w:cs="Calibri"/>
                <w:vertAlign w:val="superscript"/>
              </w:rPr>
              <w:t>2</w:t>
            </w:r>
            <w:r w:rsidRPr="007F2F73">
              <w:rPr>
                <w:rFonts w:ascii="Calibri" w:hAnsi="Calibri" w:cs="Calibri"/>
              </w:rPr>
              <w:t xml:space="preserve">, </w:t>
            </w:r>
            <w:proofErr w:type="spellStart"/>
            <w:r w:rsidRPr="007F2F73">
              <w:rPr>
                <w:rFonts w:ascii="Calibri" w:hAnsi="Calibri" w:cs="Calibri"/>
              </w:rPr>
              <w:t>Anke</w:t>
            </w:r>
            <w:proofErr w:type="spellEnd"/>
            <w:r w:rsidRPr="007F2F73">
              <w:rPr>
                <w:rFonts w:ascii="Calibri" w:hAnsi="Calibri" w:cs="Calibri"/>
              </w:rPr>
              <w:t xml:space="preserve"> Tönjes</w:t>
            </w:r>
            <w:r w:rsidRPr="007F2F73">
              <w:rPr>
                <w:rFonts w:ascii="Calibri" w:hAnsi="Calibri" w:cs="Calibri"/>
                <w:vertAlign w:val="superscript"/>
              </w:rPr>
              <w:t>42</w:t>
            </w:r>
            <w:r w:rsidRPr="007F2F73">
              <w:rPr>
                <w:rFonts w:ascii="Calibri" w:hAnsi="Calibri" w:cs="Calibri"/>
              </w:rPr>
              <w:t>, Jenny van Dongen</w:t>
            </w:r>
            <w:r w:rsidRPr="007F2F73">
              <w:rPr>
                <w:rFonts w:ascii="Calibri" w:hAnsi="Calibri" w:cs="Calibri"/>
                <w:vertAlign w:val="superscript"/>
              </w:rPr>
              <w:t>11</w:t>
            </w:r>
            <w:r w:rsidRPr="007F2F73">
              <w:rPr>
                <w:rFonts w:ascii="Calibri" w:hAnsi="Calibri" w:cs="Calibri"/>
              </w:rPr>
              <w:t>, Maarten van Iterson</w:t>
            </w:r>
            <w:r w:rsidRPr="007F2F73">
              <w:rPr>
                <w:rFonts w:ascii="Calibri" w:hAnsi="Calibri" w:cs="Calibri"/>
                <w:vertAlign w:val="superscript"/>
              </w:rPr>
              <w:t>4</w:t>
            </w:r>
            <w:r w:rsidRPr="007F2F73">
              <w:rPr>
                <w:rFonts w:ascii="Calibri" w:hAnsi="Calibri" w:cs="Calibri"/>
              </w:rPr>
              <w:t>, Joyce van Meurs</w:t>
            </w:r>
            <w:r w:rsidRPr="007F2F73">
              <w:rPr>
                <w:rFonts w:ascii="Calibri" w:hAnsi="Calibri" w:cs="Calibri"/>
                <w:vertAlign w:val="superscript"/>
              </w:rPr>
              <w:t>47</w:t>
            </w:r>
            <w:r w:rsidRPr="007F2F73">
              <w:rPr>
                <w:rFonts w:ascii="Calibri" w:hAnsi="Calibri" w:cs="Calibri"/>
              </w:rPr>
              <w:t>, Jan H. Veldink</w:t>
            </w:r>
            <w:r w:rsidRPr="007F2F73">
              <w:rPr>
                <w:rFonts w:ascii="Calibri" w:hAnsi="Calibri" w:cs="Calibri"/>
                <w:vertAlign w:val="superscript"/>
              </w:rPr>
              <w:t>48</w:t>
            </w:r>
            <w:r w:rsidRPr="007F2F73">
              <w:rPr>
                <w:rFonts w:ascii="Calibri" w:hAnsi="Calibri" w:cs="Calibri"/>
              </w:rPr>
              <w:t>, Joost Verlouw</w:t>
            </w:r>
            <w:r w:rsidRPr="007F2F73">
              <w:rPr>
                <w:rFonts w:ascii="Calibri" w:hAnsi="Calibri" w:cs="Calibri"/>
                <w:vertAlign w:val="superscript"/>
              </w:rPr>
              <w:t>47</w:t>
            </w:r>
            <w:r w:rsidRPr="007F2F73">
              <w:rPr>
                <w:rFonts w:ascii="Calibri" w:hAnsi="Calibri" w:cs="Calibri"/>
              </w:rPr>
              <w:t>, Peter M. Visscher</w:t>
            </w:r>
            <w:r w:rsidRPr="007F2F73">
              <w:rPr>
                <w:rFonts w:ascii="Calibri" w:hAnsi="Calibri" w:cs="Calibri"/>
                <w:vertAlign w:val="superscript"/>
              </w:rPr>
              <w:t>28</w:t>
            </w:r>
            <w:r w:rsidRPr="007F2F73">
              <w:rPr>
                <w:rFonts w:ascii="Calibri" w:hAnsi="Calibri" w:cs="Calibri"/>
              </w:rPr>
              <w:t>, Uwe Völker</w:t>
            </w:r>
            <w:r w:rsidRPr="007F2F73">
              <w:rPr>
                <w:rFonts w:ascii="Calibri" w:hAnsi="Calibri" w:cs="Calibri"/>
                <w:vertAlign w:val="superscript"/>
              </w:rPr>
              <w:t>49</w:t>
            </w:r>
            <w:r w:rsidRPr="007F2F73">
              <w:rPr>
                <w:rFonts w:ascii="Calibri" w:hAnsi="Calibri" w:cs="Calibri"/>
              </w:rPr>
              <w:t xml:space="preserve">, </w:t>
            </w:r>
            <w:proofErr w:type="spellStart"/>
            <w:r w:rsidRPr="007F2F73">
              <w:rPr>
                <w:rFonts w:ascii="Calibri" w:hAnsi="Calibri" w:cs="Calibri"/>
              </w:rPr>
              <w:t>Urmo</w:t>
            </w:r>
            <w:proofErr w:type="spellEnd"/>
            <w:r w:rsidRPr="007F2F73">
              <w:rPr>
                <w:rFonts w:ascii="Calibri" w:hAnsi="Calibri" w:cs="Calibri"/>
              </w:rPr>
              <w:t xml:space="preserve"> Võsa</w:t>
            </w:r>
            <w:r w:rsidRPr="007F2F73">
              <w:rPr>
                <w:rFonts w:ascii="Calibri" w:hAnsi="Calibri" w:cs="Calibri"/>
                <w:vertAlign w:val="superscript"/>
              </w:rPr>
              <w:t>8,14</w:t>
            </w:r>
            <w:r w:rsidRPr="007F2F73">
              <w:rPr>
                <w:rFonts w:ascii="Calibri" w:hAnsi="Calibri" w:cs="Calibri"/>
              </w:rPr>
              <w:t>, Harm-Jan Westra</w:t>
            </w:r>
            <w:r w:rsidRPr="007F2F73">
              <w:rPr>
                <w:rFonts w:ascii="Calibri" w:hAnsi="Calibri" w:cs="Calibri"/>
                <w:vertAlign w:val="superscript"/>
              </w:rPr>
              <w:t>8</w:t>
            </w:r>
            <w:r w:rsidRPr="007F2F73">
              <w:rPr>
                <w:rFonts w:ascii="Calibri" w:hAnsi="Calibri" w:cs="Calibri"/>
              </w:rPr>
              <w:t xml:space="preserve">, </w:t>
            </w:r>
            <w:proofErr w:type="spellStart"/>
            <w:r w:rsidRPr="007F2F73">
              <w:rPr>
                <w:rFonts w:ascii="Calibri" w:hAnsi="Calibri" w:cs="Calibri"/>
              </w:rPr>
              <w:t>Cisca</w:t>
            </w:r>
            <w:proofErr w:type="spellEnd"/>
            <w:r w:rsidRPr="007F2F73">
              <w:rPr>
                <w:rFonts w:ascii="Calibri" w:hAnsi="Calibri" w:cs="Calibri"/>
              </w:rPr>
              <w:t xml:space="preserve"> Wijmenga</w:t>
            </w:r>
            <w:r w:rsidRPr="007F2F73">
              <w:rPr>
                <w:rFonts w:ascii="Calibri" w:hAnsi="Calibri" w:cs="Calibri"/>
                <w:vertAlign w:val="superscript"/>
              </w:rPr>
              <w:t>8</w:t>
            </w:r>
            <w:r w:rsidRPr="007F2F73">
              <w:rPr>
                <w:rFonts w:ascii="Calibri" w:hAnsi="Calibri" w:cs="Calibri"/>
              </w:rPr>
              <w:t xml:space="preserve">, </w:t>
            </w:r>
            <w:proofErr w:type="spellStart"/>
            <w:r w:rsidRPr="007F2F73">
              <w:rPr>
                <w:rFonts w:ascii="Calibri" w:hAnsi="Calibri" w:cs="Calibri"/>
              </w:rPr>
              <w:t>Hanieh</w:t>
            </w:r>
            <w:proofErr w:type="spellEnd"/>
            <w:r w:rsidRPr="007F2F73">
              <w:rPr>
                <w:rFonts w:ascii="Calibri" w:hAnsi="Calibri" w:cs="Calibri"/>
              </w:rPr>
              <w:t xml:space="preserve"> Yaghootkar</w:t>
            </w:r>
            <w:r w:rsidRPr="007F2F73">
              <w:rPr>
                <w:rFonts w:ascii="Calibri" w:hAnsi="Calibri" w:cs="Calibri"/>
                <w:vertAlign w:val="superscript"/>
              </w:rPr>
              <w:t>15</w:t>
            </w:r>
            <w:r w:rsidRPr="007F2F73">
              <w:rPr>
                <w:rFonts w:ascii="Calibri" w:hAnsi="Calibri" w:cs="Calibri"/>
              </w:rPr>
              <w:t>, Jian Yang</w:t>
            </w:r>
            <w:r w:rsidRPr="007F2F73">
              <w:rPr>
                <w:rFonts w:ascii="Calibri" w:hAnsi="Calibri" w:cs="Calibri"/>
                <w:vertAlign w:val="superscript"/>
              </w:rPr>
              <w:t>28,50</w:t>
            </w:r>
            <w:r w:rsidRPr="007F2F73">
              <w:rPr>
                <w:rFonts w:ascii="Calibri" w:hAnsi="Calibri" w:cs="Calibri"/>
              </w:rPr>
              <w:t>, Biao Zeng</w:t>
            </w:r>
            <w:r w:rsidRPr="007F2F73">
              <w:rPr>
                <w:rFonts w:ascii="Calibri" w:hAnsi="Calibri" w:cs="Calibri"/>
                <w:vertAlign w:val="superscript"/>
              </w:rPr>
              <w:t>17</w:t>
            </w:r>
            <w:r w:rsidRPr="007F2F73">
              <w:rPr>
                <w:rFonts w:ascii="Calibri" w:hAnsi="Calibri" w:cs="Calibri"/>
              </w:rPr>
              <w:t xml:space="preserve">, &amp; </w:t>
            </w:r>
            <w:proofErr w:type="spellStart"/>
            <w:r w:rsidRPr="007F2F73">
              <w:rPr>
                <w:rFonts w:ascii="Calibri" w:hAnsi="Calibri" w:cs="Calibri"/>
              </w:rPr>
              <w:t>Futao</w:t>
            </w:r>
            <w:proofErr w:type="spellEnd"/>
            <w:r w:rsidRPr="007F2F73">
              <w:rPr>
                <w:rFonts w:ascii="Calibri" w:hAnsi="Calibri" w:cs="Calibri"/>
              </w:rPr>
              <w:t xml:space="preserve"> Zhang</w:t>
            </w:r>
            <w:r w:rsidRPr="007F2F73">
              <w:rPr>
                <w:rFonts w:ascii="Calibri" w:hAnsi="Calibri" w:cs="Calibri"/>
                <w:vertAlign w:val="superscript"/>
              </w:rPr>
              <w:t>28</w:t>
            </w:r>
          </w:p>
          <w:p w14:paraId="73DC5914" w14:textId="77777777" w:rsidR="004116FC" w:rsidRPr="007F2F73" w:rsidRDefault="004116FC" w:rsidP="00B7696A">
            <w:pPr>
              <w:pStyle w:val="Compact"/>
              <w:spacing w:line="240" w:lineRule="auto"/>
              <w:rPr>
                <w:rFonts w:ascii="Calibri" w:hAnsi="Calibri" w:cs="Calibri"/>
                <w:vertAlign w:val="superscript"/>
              </w:rPr>
            </w:pPr>
          </w:p>
          <w:p w14:paraId="6752384B" w14:textId="77777777" w:rsidR="004116FC" w:rsidRPr="007F2F73" w:rsidRDefault="004116FC" w:rsidP="00B7696A">
            <w:pPr>
              <w:pStyle w:val="Compact"/>
              <w:spacing w:line="240" w:lineRule="auto"/>
              <w:rPr>
                <w:rFonts w:ascii="Calibri" w:hAnsi="Calibri" w:cs="Calibri"/>
                <w:i/>
                <w:vertAlign w:val="superscript"/>
              </w:rPr>
            </w:pPr>
          </w:p>
          <w:sdt>
            <w:sdtPr>
              <w:rPr>
                <w:rFonts w:ascii="Calibri" w:hAnsi="Calibri" w:cs="Calibri"/>
                <w:i/>
              </w:rPr>
              <w:tag w:val="goog_rdk_6"/>
              <w:id w:val="1681770510"/>
            </w:sdtPr>
            <w:sdtEndPr/>
            <w:sdtContent>
              <w:p w14:paraId="584681F7" w14:textId="77777777" w:rsidR="004116FC" w:rsidRPr="007F2F73" w:rsidRDefault="004116FC" w:rsidP="00B7696A">
                <w:pPr>
                  <w:rPr>
                    <w:rFonts w:ascii="Calibri" w:eastAsia="Calibri" w:hAnsi="Calibri" w:cs="Calibri"/>
                    <w:i/>
                  </w:rPr>
                </w:pPr>
                <w:r w:rsidRPr="007F2F73">
                  <w:rPr>
                    <w:rFonts w:ascii="Calibri" w:eastAsia="Calibri" w:hAnsi="Calibri" w:cs="Calibri"/>
                    <w:i/>
                  </w:rPr>
                  <w:t>Author list is ordered alphabetically.</w:t>
                </w:r>
              </w:p>
            </w:sdtContent>
          </w:sdt>
          <w:p w14:paraId="23F4D013" w14:textId="77777777" w:rsidR="004116FC" w:rsidRPr="007F2F73" w:rsidRDefault="004116FC" w:rsidP="00B7696A">
            <w:pPr>
              <w:pStyle w:val="Compact"/>
              <w:spacing w:line="240" w:lineRule="auto"/>
              <w:rPr>
                <w:rFonts w:ascii="Calibri" w:hAnsi="Calibri" w:cs="Calibri"/>
              </w:rPr>
            </w:pPr>
          </w:p>
        </w:tc>
      </w:tr>
      <w:tr w:rsidR="004116FC" w:rsidRPr="007F2F73" w14:paraId="0C9ADAA7" w14:textId="77777777" w:rsidTr="00B7696A">
        <w:tc>
          <w:tcPr>
            <w:tcW w:w="0" w:type="auto"/>
          </w:tcPr>
          <w:p w14:paraId="6C978A20"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1</w:t>
            </w:r>
            <w:r w:rsidRPr="007F2F73">
              <w:rPr>
                <w:rFonts w:ascii="Calibri" w:hAnsi="Calibri" w:cs="Calibri"/>
              </w:rPr>
              <w:t xml:space="preserve"> Computational Biology, Ontario Institute for Cancer Research, Toronto, Canada</w:t>
            </w:r>
          </w:p>
        </w:tc>
      </w:tr>
      <w:tr w:rsidR="004116FC" w:rsidRPr="007F2F73" w14:paraId="6F43609D" w14:textId="77777777" w:rsidTr="00B7696A">
        <w:tc>
          <w:tcPr>
            <w:tcW w:w="0" w:type="auto"/>
          </w:tcPr>
          <w:p w14:paraId="2BC2E7CD"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2</w:t>
            </w:r>
            <w:r w:rsidRPr="007F2F73">
              <w:rPr>
                <w:rFonts w:ascii="Calibri" w:hAnsi="Calibri" w:cs="Calibri"/>
              </w:rPr>
              <w:t xml:space="preserve"> Department of Public Health Sciences, University of Chicago, Chicago, United States of America</w:t>
            </w:r>
          </w:p>
        </w:tc>
      </w:tr>
      <w:tr w:rsidR="004116FC" w:rsidRPr="007F2F73" w14:paraId="18AD94A4" w14:textId="77777777" w:rsidTr="00B7696A">
        <w:tc>
          <w:tcPr>
            <w:tcW w:w="0" w:type="auto"/>
          </w:tcPr>
          <w:p w14:paraId="06DE4945"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3</w:t>
            </w:r>
            <w:r w:rsidRPr="007F2F73">
              <w:rPr>
                <w:rFonts w:ascii="Calibri" w:hAnsi="Calibri" w:cs="Calibri"/>
              </w:rPr>
              <w:t xml:space="preserve"> Singapore Immunology Network, Agency for Science, Technology and Research, Singapore, Singapore</w:t>
            </w:r>
          </w:p>
        </w:tc>
      </w:tr>
      <w:tr w:rsidR="004116FC" w:rsidRPr="007F2F73" w14:paraId="737D0093" w14:textId="77777777" w:rsidTr="00B7696A">
        <w:tc>
          <w:tcPr>
            <w:tcW w:w="0" w:type="auto"/>
          </w:tcPr>
          <w:p w14:paraId="562C105F"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4</w:t>
            </w:r>
            <w:r w:rsidRPr="007F2F73">
              <w:rPr>
                <w:rFonts w:ascii="Calibri" w:hAnsi="Calibri" w:cs="Calibri"/>
              </w:rPr>
              <w:t xml:space="preserve"> Department of Biomedical Data Sciences, Leiden University Medical Center, Leiden, The Netherlands</w:t>
            </w:r>
          </w:p>
        </w:tc>
      </w:tr>
      <w:tr w:rsidR="004116FC" w:rsidRPr="007F2F73" w14:paraId="1C60A146" w14:textId="77777777" w:rsidTr="00B7696A">
        <w:tc>
          <w:tcPr>
            <w:tcW w:w="0" w:type="auto"/>
          </w:tcPr>
          <w:p w14:paraId="1D8BEF1B"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5</w:t>
            </w:r>
            <w:r w:rsidRPr="007F2F73">
              <w:rPr>
                <w:rFonts w:ascii="Calibri" w:hAnsi="Calibri" w:cs="Calibri"/>
              </w:rPr>
              <w:t xml:space="preserve"> Department of Biomedical Engineering, Johns Hopkins University, Baltimore, United States of America</w:t>
            </w:r>
          </w:p>
        </w:tc>
      </w:tr>
      <w:tr w:rsidR="004116FC" w:rsidRPr="007F2F73" w14:paraId="22210753" w14:textId="77777777" w:rsidTr="00B7696A">
        <w:tc>
          <w:tcPr>
            <w:tcW w:w="0" w:type="auto"/>
          </w:tcPr>
          <w:p w14:paraId="4217B254"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6</w:t>
            </w:r>
            <w:r w:rsidRPr="007F2F73">
              <w:rPr>
                <w:rFonts w:ascii="Calibri" w:hAnsi="Calibri" w:cs="Calibri"/>
              </w:rPr>
              <w:t xml:space="preserve"> Department of Computer Science, Johns Hopkins University, Baltimore, United States of America</w:t>
            </w:r>
          </w:p>
        </w:tc>
      </w:tr>
      <w:tr w:rsidR="004116FC" w:rsidRPr="007F2F73" w14:paraId="194F5D19" w14:textId="77777777" w:rsidTr="00B7696A">
        <w:tc>
          <w:tcPr>
            <w:tcW w:w="0" w:type="auto"/>
          </w:tcPr>
          <w:p w14:paraId="6822C794"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7</w:t>
            </w:r>
            <w:r w:rsidRPr="007F2F73">
              <w:rPr>
                <w:rFonts w:ascii="Calibri" w:hAnsi="Calibri" w:cs="Calibri"/>
              </w:rPr>
              <w:t xml:space="preserve"> Heart Center Leipzig, Universität Leipzig, Leipzig, Germany</w:t>
            </w:r>
          </w:p>
        </w:tc>
      </w:tr>
      <w:tr w:rsidR="004116FC" w:rsidRPr="007F2F73" w14:paraId="3C3FC044" w14:textId="77777777" w:rsidTr="00B7696A">
        <w:tc>
          <w:tcPr>
            <w:tcW w:w="0" w:type="auto"/>
          </w:tcPr>
          <w:p w14:paraId="14B343E1"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8</w:t>
            </w:r>
            <w:r w:rsidRPr="007F2F73">
              <w:rPr>
                <w:rFonts w:ascii="Calibri" w:hAnsi="Calibri" w:cs="Calibri"/>
              </w:rPr>
              <w:t xml:space="preserve"> Department of Genetics, University Medical Centre Groningen, Groningen, The Netherlands</w:t>
            </w:r>
          </w:p>
        </w:tc>
      </w:tr>
      <w:tr w:rsidR="004116FC" w:rsidRPr="007F2F73" w14:paraId="7D28E3E6" w14:textId="77777777" w:rsidTr="00B7696A">
        <w:tc>
          <w:tcPr>
            <w:tcW w:w="0" w:type="auto"/>
          </w:tcPr>
          <w:p w14:paraId="74BFCD03"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9</w:t>
            </w:r>
            <w:r w:rsidRPr="007F2F73">
              <w:rPr>
                <w:rFonts w:ascii="Calibri" w:hAnsi="Calibri" w:cs="Calibri"/>
              </w:rPr>
              <w:t xml:space="preserve"> European Molecular Biology Laboratory, European Bioinformatics Institute, </w:t>
            </w:r>
            <w:proofErr w:type="spellStart"/>
            <w:r w:rsidRPr="007F2F73">
              <w:rPr>
                <w:rFonts w:ascii="Calibri" w:hAnsi="Calibri" w:cs="Calibri"/>
              </w:rPr>
              <w:t>Wellcome</w:t>
            </w:r>
            <w:proofErr w:type="spellEnd"/>
            <w:r w:rsidRPr="007F2F73">
              <w:rPr>
                <w:rFonts w:ascii="Calibri" w:hAnsi="Calibri" w:cs="Calibri"/>
              </w:rPr>
              <w:t xml:space="preserve"> Genome Campus, </w:t>
            </w:r>
            <w:proofErr w:type="spellStart"/>
            <w:r w:rsidRPr="007F2F73">
              <w:rPr>
                <w:rFonts w:ascii="Calibri" w:hAnsi="Calibri" w:cs="Calibri"/>
              </w:rPr>
              <w:t>Hinxton</w:t>
            </w:r>
            <w:proofErr w:type="spellEnd"/>
            <w:r w:rsidRPr="007F2F73">
              <w:rPr>
                <w:rFonts w:ascii="Calibri" w:hAnsi="Calibri" w:cs="Calibri"/>
              </w:rPr>
              <w:t>, United Kingdom</w:t>
            </w:r>
          </w:p>
        </w:tc>
      </w:tr>
      <w:tr w:rsidR="004116FC" w:rsidRPr="007F2F73" w14:paraId="5592FEF3" w14:textId="77777777" w:rsidTr="00B7696A">
        <w:tc>
          <w:tcPr>
            <w:tcW w:w="0" w:type="auto"/>
          </w:tcPr>
          <w:p w14:paraId="24BBD97B"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10</w:t>
            </w:r>
            <w:r w:rsidRPr="007F2F73">
              <w:rPr>
                <w:rFonts w:ascii="Calibri" w:hAnsi="Calibri" w:cs="Calibri"/>
              </w:rPr>
              <w:t xml:space="preserve"> Genome Biology Unit, European Molecular Biology Laboratory, Heidelberg, Germany</w:t>
            </w:r>
          </w:p>
        </w:tc>
      </w:tr>
      <w:tr w:rsidR="004116FC" w:rsidRPr="007F2F73" w14:paraId="07E3E5B3" w14:textId="77777777" w:rsidTr="00B7696A">
        <w:tc>
          <w:tcPr>
            <w:tcW w:w="0" w:type="auto"/>
          </w:tcPr>
          <w:p w14:paraId="034BA41F"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11</w:t>
            </w:r>
            <w:r w:rsidRPr="007F2F73">
              <w:rPr>
                <w:rFonts w:ascii="Calibri" w:hAnsi="Calibri" w:cs="Calibri"/>
              </w:rPr>
              <w:t xml:space="preserve"> Department of Biological Psychology, Vrije Universiteit Amsterdam, Amsterdam, The Netherlands</w:t>
            </w:r>
          </w:p>
        </w:tc>
      </w:tr>
      <w:tr w:rsidR="004116FC" w:rsidRPr="007F2F73" w14:paraId="21B92B8B" w14:textId="77777777" w:rsidTr="00B7696A">
        <w:tc>
          <w:tcPr>
            <w:tcW w:w="0" w:type="auto"/>
          </w:tcPr>
          <w:p w14:paraId="4CEFAC7E"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12</w:t>
            </w:r>
            <w:r w:rsidRPr="007F2F73">
              <w:rPr>
                <w:rFonts w:ascii="Calibri" w:hAnsi="Calibri" w:cs="Calibri"/>
              </w:rPr>
              <w:t xml:space="preserve"> Cardiovascular Health Research Unit, University of Washington, Seattle, United States of America</w:t>
            </w:r>
          </w:p>
        </w:tc>
      </w:tr>
      <w:tr w:rsidR="004116FC" w:rsidRPr="007F2F73" w14:paraId="3560A68F" w14:textId="77777777" w:rsidTr="00B7696A">
        <w:tc>
          <w:tcPr>
            <w:tcW w:w="0" w:type="auto"/>
          </w:tcPr>
          <w:p w14:paraId="57C82C84"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13</w:t>
            </w:r>
            <w:r w:rsidRPr="007F2F73">
              <w:rPr>
                <w:rFonts w:ascii="Calibri" w:hAnsi="Calibri" w:cs="Calibri"/>
              </w:rPr>
              <w:t xml:space="preserve"> Genomics Coordination Center, University Medical Centre Groningen, Groningen, The Netherlands</w:t>
            </w:r>
          </w:p>
        </w:tc>
      </w:tr>
      <w:tr w:rsidR="004116FC" w:rsidRPr="007F2F73" w14:paraId="2AD2B578" w14:textId="77777777" w:rsidTr="00B7696A">
        <w:tc>
          <w:tcPr>
            <w:tcW w:w="0" w:type="auto"/>
          </w:tcPr>
          <w:p w14:paraId="57E29749"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lastRenderedPageBreak/>
              <w:t>14</w:t>
            </w:r>
            <w:r w:rsidRPr="007F2F73">
              <w:rPr>
                <w:rFonts w:ascii="Calibri" w:hAnsi="Calibri" w:cs="Calibri"/>
              </w:rPr>
              <w:t xml:space="preserve"> Estonian Genome Center, Institute of Genomics, University of Tartu, Tartu 51010, Estonia</w:t>
            </w:r>
          </w:p>
        </w:tc>
      </w:tr>
      <w:tr w:rsidR="004116FC" w:rsidRPr="007F2F73" w14:paraId="42143C9A" w14:textId="77777777" w:rsidTr="00B7696A">
        <w:tc>
          <w:tcPr>
            <w:tcW w:w="0" w:type="auto"/>
          </w:tcPr>
          <w:p w14:paraId="70889049"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15</w:t>
            </w:r>
            <w:r w:rsidRPr="007F2F73">
              <w:rPr>
                <w:rFonts w:ascii="Calibri" w:hAnsi="Calibri" w:cs="Calibri"/>
              </w:rPr>
              <w:t xml:space="preserve"> Exeter Medical School, University of Exeter, Exeter, United Kingdom</w:t>
            </w:r>
          </w:p>
        </w:tc>
      </w:tr>
      <w:tr w:rsidR="004116FC" w:rsidRPr="007F2F73" w14:paraId="616A3324" w14:textId="77777777" w:rsidTr="00B7696A">
        <w:tc>
          <w:tcPr>
            <w:tcW w:w="0" w:type="auto"/>
          </w:tcPr>
          <w:p w14:paraId="1D65B1FF"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16</w:t>
            </w:r>
            <w:r w:rsidRPr="007F2F73">
              <w:rPr>
                <w:rFonts w:ascii="Calibri" w:hAnsi="Calibri" w:cs="Calibri"/>
              </w:rPr>
              <w:t xml:space="preserve"> Department of Medicine, University of Washington, Seattle, United States of America</w:t>
            </w:r>
          </w:p>
        </w:tc>
      </w:tr>
      <w:tr w:rsidR="004116FC" w:rsidRPr="007F2F73" w14:paraId="17F94F71" w14:textId="77777777" w:rsidTr="00B7696A">
        <w:tc>
          <w:tcPr>
            <w:tcW w:w="0" w:type="auto"/>
          </w:tcPr>
          <w:p w14:paraId="4238CC10"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17</w:t>
            </w:r>
            <w:r w:rsidRPr="007F2F73">
              <w:rPr>
                <w:rFonts w:ascii="Calibri" w:hAnsi="Calibri" w:cs="Calibri"/>
              </w:rPr>
              <w:t xml:space="preserve"> School of Biological Sciences, Georgia Tech, Atlanta, United States of America</w:t>
            </w:r>
          </w:p>
        </w:tc>
      </w:tr>
      <w:tr w:rsidR="004116FC" w:rsidRPr="007F2F73" w14:paraId="2F0B61D1" w14:textId="77777777" w:rsidTr="00B7696A">
        <w:tc>
          <w:tcPr>
            <w:tcW w:w="0" w:type="auto"/>
          </w:tcPr>
          <w:p w14:paraId="52695C6B"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18</w:t>
            </w:r>
            <w:r w:rsidRPr="007F2F73">
              <w:rPr>
                <w:rFonts w:ascii="Calibri" w:hAnsi="Calibri" w:cs="Calibri"/>
              </w:rPr>
              <w:t xml:space="preserve"> MRC Integrative Epidemiology Unit, University of Bristol, Bristol, United Kingdom</w:t>
            </w:r>
          </w:p>
        </w:tc>
      </w:tr>
      <w:tr w:rsidR="004116FC" w:rsidRPr="007F2F73" w14:paraId="3EBF31E4" w14:textId="77777777" w:rsidTr="00B7696A">
        <w:tc>
          <w:tcPr>
            <w:tcW w:w="0" w:type="auto"/>
          </w:tcPr>
          <w:p w14:paraId="62B46CCF"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19</w:t>
            </w:r>
            <w:r w:rsidRPr="007F2F73">
              <w:rPr>
                <w:rFonts w:ascii="Calibri" w:hAnsi="Calibri" w:cs="Calibri"/>
              </w:rPr>
              <w:t xml:space="preserve"> Department of Psychiatry and Amsterdam Neuroscience, Amsterdam UMC, Vrije Universiteit, Amsterdam, the Netherlands</w:t>
            </w:r>
          </w:p>
        </w:tc>
      </w:tr>
      <w:tr w:rsidR="004116FC" w:rsidRPr="007F2F73" w14:paraId="71315260" w14:textId="77777777" w:rsidTr="00B7696A">
        <w:tc>
          <w:tcPr>
            <w:tcW w:w="0" w:type="auto"/>
          </w:tcPr>
          <w:p w14:paraId="47E9D8DC"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20</w:t>
            </w:r>
            <w:r w:rsidRPr="007F2F73">
              <w:rPr>
                <w:rFonts w:ascii="Calibri" w:hAnsi="Calibri" w:cs="Calibri"/>
              </w:rPr>
              <w:t xml:space="preserve"> Department of Clinical Physiology, Tampere University Hospital and Faculty of Medicine and Health Technology, Tampere University, Tampere, Finland</w:t>
            </w:r>
          </w:p>
        </w:tc>
      </w:tr>
      <w:tr w:rsidR="004116FC" w:rsidRPr="007F2F73" w14:paraId="7A1AFF7A" w14:textId="77777777" w:rsidTr="00B7696A">
        <w:tc>
          <w:tcPr>
            <w:tcW w:w="0" w:type="auto"/>
          </w:tcPr>
          <w:p w14:paraId="0C3220A5"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21</w:t>
            </w:r>
            <w:r w:rsidRPr="007F2F73">
              <w:rPr>
                <w:rFonts w:ascii="Calibri" w:hAnsi="Calibri" w:cs="Calibri"/>
              </w:rPr>
              <w:t xml:space="preserve"> Centre for Life Course Health Research, University of Oulu, Oulu, Finland</w:t>
            </w:r>
          </w:p>
        </w:tc>
      </w:tr>
      <w:tr w:rsidR="004116FC" w:rsidRPr="007F2F73" w14:paraId="28A62539" w14:textId="77777777" w:rsidTr="00B7696A">
        <w:tc>
          <w:tcPr>
            <w:tcW w:w="0" w:type="auto"/>
          </w:tcPr>
          <w:p w14:paraId="78C7EB98"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22</w:t>
            </w:r>
            <w:r w:rsidRPr="007F2F73">
              <w:rPr>
                <w:rFonts w:ascii="Calibri" w:hAnsi="Calibri" w:cs="Calibri"/>
              </w:rPr>
              <w:t xml:space="preserve"> Genetics and Genomic Science Department, Icahn School of Medicine at Mount Sinai, New York, United States of America</w:t>
            </w:r>
          </w:p>
        </w:tc>
      </w:tr>
      <w:tr w:rsidR="004116FC" w:rsidRPr="007F2F73" w14:paraId="4CD6B54A" w14:textId="77777777" w:rsidTr="00B7696A">
        <w:tc>
          <w:tcPr>
            <w:tcW w:w="0" w:type="auto"/>
          </w:tcPr>
          <w:p w14:paraId="08EED10E"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23</w:t>
            </w:r>
            <w:r w:rsidRPr="007F2F73">
              <w:rPr>
                <w:rFonts w:ascii="Calibri" w:hAnsi="Calibri" w:cs="Calibri"/>
              </w:rPr>
              <w:t xml:space="preserve"> </w:t>
            </w:r>
            <w:proofErr w:type="spellStart"/>
            <w:r w:rsidRPr="007F2F73">
              <w:rPr>
                <w:rFonts w:ascii="Calibri" w:hAnsi="Calibri" w:cs="Calibri"/>
              </w:rPr>
              <w:t>Institut</w:t>
            </w:r>
            <w:proofErr w:type="spellEnd"/>
            <w:r w:rsidRPr="007F2F73">
              <w:rPr>
                <w:rFonts w:ascii="Calibri" w:hAnsi="Calibri" w:cs="Calibri"/>
              </w:rPr>
              <w:t xml:space="preserve"> </w:t>
            </w:r>
            <w:proofErr w:type="spellStart"/>
            <w:r w:rsidRPr="007F2F73">
              <w:rPr>
                <w:rFonts w:ascii="Calibri" w:hAnsi="Calibri" w:cs="Calibri"/>
              </w:rPr>
              <w:t>für</w:t>
            </w:r>
            <w:proofErr w:type="spellEnd"/>
            <w:r w:rsidRPr="007F2F73">
              <w:rPr>
                <w:rFonts w:ascii="Calibri" w:hAnsi="Calibri" w:cs="Calibri"/>
              </w:rPr>
              <w:t xml:space="preserve"> </w:t>
            </w:r>
            <w:proofErr w:type="spellStart"/>
            <w:r w:rsidRPr="007F2F73">
              <w:rPr>
                <w:rFonts w:ascii="Calibri" w:hAnsi="Calibri" w:cs="Calibri"/>
              </w:rPr>
              <w:t>Medizinische</w:t>
            </w:r>
            <w:proofErr w:type="spellEnd"/>
            <w:r w:rsidRPr="007F2F73">
              <w:rPr>
                <w:rFonts w:ascii="Calibri" w:hAnsi="Calibri" w:cs="Calibri"/>
              </w:rPr>
              <w:t xml:space="preserve"> </w:t>
            </w:r>
            <w:proofErr w:type="spellStart"/>
            <w:r w:rsidRPr="007F2F73">
              <w:rPr>
                <w:rFonts w:ascii="Calibri" w:hAnsi="Calibri" w:cs="Calibri"/>
              </w:rPr>
              <w:t>Informatik</w:t>
            </w:r>
            <w:proofErr w:type="spellEnd"/>
            <w:r w:rsidRPr="007F2F73">
              <w:rPr>
                <w:rFonts w:ascii="Calibri" w:hAnsi="Calibri" w:cs="Calibri"/>
              </w:rPr>
              <w:t xml:space="preserve">, </w:t>
            </w:r>
            <w:proofErr w:type="spellStart"/>
            <w:r w:rsidRPr="007F2F73">
              <w:rPr>
                <w:rFonts w:ascii="Calibri" w:hAnsi="Calibri" w:cs="Calibri"/>
              </w:rPr>
              <w:t>Statistik</w:t>
            </w:r>
            <w:proofErr w:type="spellEnd"/>
            <w:r w:rsidRPr="007F2F73">
              <w:rPr>
                <w:rFonts w:ascii="Calibri" w:hAnsi="Calibri" w:cs="Calibri"/>
              </w:rPr>
              <w:t xml:space="preserve"> und </w:t>
            </w:r>
            <w:proofErr w:type="spellStart"/>
            <w:r w:rsidRPr="007F2F73">
              <w:rPr>
                <w:rFonts w:ascii="Calibri" w:hAnsi="Calibri" w:cs="Calibri"/>
              </w:rPr>
              <w:t>Epidemiologie</w:t>
            </w:r>
            <w:proofErr w:type="spellEnd"/>
            <w:r w:rsidRPr="007F2F73">
              <w:rPr>
                <w:rFonts w:ascii="Calibri" w:hAnsi="Calibri" w:cs="Calibri"/>
              </w:rPr>
              <w:t>, LIFE – Leipzig Research Center for Civilization Diseases, Universität Leipzig, Leipzig, Germany</w:t>
            </w:r>
          </w:p>
        </w:tc>
      </w:tr>
      <w:tr w:rsidR="004116FC" w:rsidRPr="007F2F73" w14:paraId="662DFB2B" w14:textId="77777777" w:rsidTr="00B7696A">
        <w:tc>
          <w:tcPr>
            <w:tcW w:w="0" w:type="auto"/>
          </w:tcPr>
          <w:p w14:paraId="63F5C25B"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24</w:t>
            </w:r>
            <w:r w:rsidRPr="007F2F73">
              <w:rPr>
                <w:rFonts w:ascii="Calibri" w:hAnsi="Calibri" w:cs="Calibri"/>
              </w:rPr>
              <w:t xml:space="preserve"> IFB Adiposity Diseases, Universität Leipzig, Leipzig, Germany</w:t>
            </w:r>
          </w:p>
        </w:tc>
      </w:tr>
      <w:tr w:rsidR="004116FC" w:rsidRPr="007F2F73" w14:paraId="407AC93A" w14:textId="77777777" w:rsidTr="00B7696A">
        <w:tc>
          <w:tcPr>
            <w:tcW w:w="0" w:type="auto"/>
          </w:tcPr>
          <w:p w14:paraId="0D097FDC"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25</w:t>
            </w:r>
            <w:r w:rsidRPr="007F2F73">
              <w:rPr>
                <w:rFonts w:ascii="Calibri" w:hAnsi="Calibri" w:cs="Calibri"/>
              </w:rPr>
              <w:t xml:space="preserve"> Interdisciplinary Center for Clinical Research, Faculty of Medicine, Universität Leipzig, Leipzig, Germany</w:t>
            </w:r>
          </w:p>
        </w:tc>
      </w:tr>
      <w:tr w:rsidR="004116FC" w:rsidRPr="007F2F73" w14:paraId="63C15E81" w14:textId="77777777" w:rsidTr="00B7696A">
        <w:tc>
          <w:tcPr>
            <w:tcW w:w="0" w:type="auto"/>
          </w:tcPr>
          <w:p w14:paraId="418699A6"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26</w:t>
            </w:r>
            <w:r w:rsidRPr="007F2F73">
              <w:rPr>
                <w:rFonts w:ascii="Calibri" w:hAnsi="Calibri" w:cs="Calibri"/>
              </w:rPr>
              <w:t xml:space="preserve"> Institute of Social and Preventive Medicine, Lausanne University Hospital, Lausanne, Switzerland</w:t>
            </w:r>
          </w:p>
        </w:tc>
      </w:tr>
      <w:tr w:rsidR="004116FC" w:rsidRPr="007F2F73" w14:paraId="7407CD82" w14:textId="77777777" w:rsidTr="00B7696A">
        <w:tc>
          <w:tcPr>
            <w:tcW w:w="0" w:type="auto"/>
          </w:tcPr>
          <w:p w14:paraId="0C53559B"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27</w:t>
            </w:r>
            <w:r w:rsidRPr="007F2F73">
              <w:rPr>
                <w:rFonts w:ascii="Calibri" w:hAnsi="Calibri" w:cs="Calibri"/>
              </w:rPr>
              <w:t xml:space="preserve"> Department of Clinical Chemistry, </w:t>
            </w:r>
            <w:proofErr w:type="spellStart"/>
            <w:r w:rsidRPr="007F2F73">
              <w:rPr>
                <w:rFonts w:ascii="Calibri" w:hAnsi="Calibri" w:cs="Calibri"/>
              </w:rPr>
              <w:t>Fimlab</w:t>
            </w:r>
            <w:proofErr w:type="spellEnd"/>
            <w:r w:rsidRPr="007F2F73">
              <w:rPr>
                <w:rFonts w:ascii="Calibri" w:hAnsi="Calibri" w:cs="Calibri"/>
              </w:rPr>
              <w:t xml:space="preserve"> Laboratories and Finnish Cardiovascular Research Center-Tampere, Faculty of Medicine and Health Technology, Tampere University, Tampere, Finland</w:t>
            </w:r>
          </w:p>
        </w:tc>
      </w:tr>
      <w:tr w:rsidR="004116FC" w:rsidRPr="007F2F73" w14:paraId="15EA45A0" w14:textId="77777777" w:rsidTr="00B7696A">
        <w:tc>
          <w:tcPr>
            <w:tcW w:w="0" w:type="auto"/>
          </w:tcPr>
          <w:p w14:paraId="6A63E8E3"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28</w:t>
            </w:r>
            <w:r w:rsidRPr="007F2F73">
              <w:rPr>
                <w:rFonts w:ascii="Calibri" w:hAnsi="Calibri" w:cs="Calibri"/>
              </w:rPr>
              <w:t xml:space="preserve"> Institute for Molecular Bioscience, University of Queensland, Brisbane, Australia</w:t>
            </w:r>
          </w:p>
        </w:tc>
      </w:tr>
      <w:tr w:rsidR="004116FC" w:rsidRPr="007F2F73" w14:paraId="121F1C6B" w14:textId="77777777" w:rsidTr="00B7696A">
        <w:tc>
          <w:tcPr>
            <w:tcW w:w="0" w:type="auto"/>
          </w:tcPr>
          <w:p w14:paraId="577DD9F3"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29</w:t>
            </w:r>
            <w:r w:rsidRPr="007F2F73">
              <w:rPr>
                <w:rFonts w:ascii="Calibri" w:hAnsi="Calibri" w:cs="Calibri"/>
              </w:rPr>
              <w:t xml:space="preserve"> Institute of Genetic Epidemiology, Helmholtz </w:t>
            </w:r>
            <w:proofErr w:type="spellStart"/>
            <w:r w:rsidRPr="007F2F73">
              <w:rPr>
                <w:rFonts w:ascii="Calibri" w:hAnsi="Calibri" w:cs="Calibri"/>
              </w:rPr>
              <w:t>Zentrum</w:t>
            </w:r>
            <w:proofErr w:type="spellEnd"/>
            <w:r w:rsidRPr="007F2F73">
              <w:rPr>
                <w:rFonts w:ascii="Calibri" w:hAnsi="Calibri" w:cs="Calibri"/>
              </w:rPr>
              <w:t xml:space="preserve"> München - German Research Center for Environmental Health, </w:t>
            </w:r>
            <w:proofErr w:type="spellStart"/>
            <w:r w:rsidRPr="007F2F73">
              <w:rPr>
                <w:rFonts w:ascii="Calibri" w:hAnsi="Calibri" w:cs="Calibri"/>
              </w:rPr>
              <w:t>Neuherberg</w:t>
            </w:r>
            <w:proofErr w:type="spellEnd"/>
            <w:r w:rsidRPr="007F2F73">
              <w:rPr>
                <w:rFonts w:ascii="Calibri" w:hAnsi="Calibri" w:cs="Calibri"/>
              </w:rPr>
              <w:t>, Germany</w:t>
            </w:r>
          </w:p>
        </w:tc>
      </w:tr>
      <w:tr w:rsidR="004116FC" w:rsidRPr="007F2F73" w14:paraId="4D469E9E" w14:textId="77777777" w:rsidTr="00B7696A">
        <w:tc>
          <w:tcPr>
            <w:tcW w:w="0" w:type="auto"/>
          </w:tcPr>
          <w:p w14:paraId="4E91DFE1"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30</w:t>
            </w:r>
            <w:r w:rsidRPr="007F2F73">
              <w:rPr>
                <w:rFonts w:ascii="Calibri" w:hAnsi="Calibri" w:cs="Calibri"/>
              </w:rPr>
              <w:t xml:space="preserve"> Department of Medicine I, University Hospital Munich, Ludwig Maximilian’s University, Munich, Germany</w:t>
            </w:r>
          </w:p>
        </w:tc>
      </w:tr>
      <w:tr w:rsidR="004116FC" w:rsidRPr="007F2F73" w14:paraId="1537E66E" w14:textId="77777777" w:rsidTr="00B7696A">
        <w:tc>
          <w:tcPr>
            <w:tcW w:w="0" w:type="auto"/>
          </w:tcPr>
          <w:p w14:paraId="293FF21C"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31</w:t>
            </w:r>
            <w:r w:rsidRPr="007F2F73">
              <w:rPr>
                <w:rFonts w:ascii="Calibri" w:hAnsi="Calibri" w:cs="Calibri"/>
              </w:rPr>
              <w:t xml:space="preserve"> DZHK (German Centre for Cardiovascular Research), partner site Munich Heart Alliance, Munich, Germany</w:t>
            </w:r>
          </w:p>
        </w:tc>
      </w:tr>
      <w:tr w:rsidR="004116FC" w:rsidRPr="007F2F73" w14:paraId="516BE2F8" w14:textId="77777777" w:rsidTr="00B7696A">
        <w:tc>
          <w:tcPr>
            <w:tcW w:w="0" w:type="auto"/>
          </w:tcPr>
          <w:p w14:paraId="1C8FBDAA"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32</w:t>
            </w:r>
            <w:r w:rsidRPr="007F2F73">
              <w:rPr>
                <w:rFonts w:ascii="Calibri" w:hAnsi="Calibri" w:cs="Calibri"/>
              </w:rPr>
              <w:t xml:space="preserve"> Institute of Clinical Chemistry and Laboratory Medicine, University Medicine Greifswald, Greifswald, Germany</w:t>
            </w:r>
          </w:p>
        </w:tc>
      </w:tr>
      <w:tr w:rsidR="004116FC" w:rsidRPr="007F2F73" w14:paraId="1E305F66" w14:textId="77777777" w:rsidTr="00B7696A">
        <w:tc>
          <w:tcPr>
            <w:tcW w:w="0" w:type="auto"/>
          </w:tcPr>
          <w:p w14:paraId="32EF377C"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33</w:t>
            </w:r>
            <w:r w:rsidRPr="007F2F73">
              <w:rPr>
                <w:rFonts w:ascii="Calibri" w:hAnsi="Calibri" w:cs="Calibri"/>
              </w:rPr>
              <w:t xml:space="preserve"> National Institute for Health and Welfare, University of Helsinki, Helsinki, Finland</w:t>
            </w:r>
          </w:p>
        </w:tc>
      </w:tr>
      <w:tr w:rsidR="004116FC" w:rsidRPr="007F2F73" w14:paraId="68DF5E69" w14:textId="77777777" w:rsidTr="00B7696A">
        <w:tc>
          <w:tcPr>
            <w:tcW w:w="0" w:type="auto"/>
          </w:tcPr>
          <w:p w14:paraId="40C88D3E"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34</w:t>
            </w:r>
            <w:r w:rsidRPr="007F2F73">
              <w:rPr>
                <w:rFonts w:ascii="Calibri" w:hAnsi="Calibri" w:cs="Calibri"/>
              </w:rPr>
              <w:t xml:space="preserve"> </w:t>
            </w:r>
            <w:proofErr w:type="spellStart"/>
            <w:r w:rsidRPr="007F2F73">
              <w:rPr>
                <w:rFonts w:ascii="Calibri" w:hAnsi="Calibri" w:cs="Calibri"/>
              </w:rPr>
              <w:t>Garvan</w:t>
            </w:r>
            <w:proofErr w:type="spellEnd"/>
            <w:r w:rsidRPr="007F2F73">
              <w:rPr>
                <w:rFonts w:ascii="Calibri" w:hAnsi="Calibri" w:cs="Calibri"/>
              </w:rPr>
              <w:t xml:space="preserve"> Institute of Medical Research, </w:t>
            </w:r>
            <w:proofErr w:type="spellStart"/>
            <w:r w:rsidRPr="007F2F73">
              <w:rPr>
                <w:rFonts w:ascii="Calibri" w:hAnsi="Calibri" w:cs="Calibri"/>
              </w:rPr>
              <w:t>Garvan</w:t>
            </w:r>
            <w:proofErr w:type="spellEnd"/>
            <w:r w:rsidRPr="007F2F73">
              <w:rPr>
                <w:rFonts w:ascii="Calibri" w:hAnsi="Calibri" w:cs="Calibri"/>
              </w:rPr>
              <w:t>-Weizmann Centre for Cellular Genomics, Sydney, Australia</w:t>
            </w:r>
          </w:p>
        </w:tc>
      </w:tr>
      <w:tr w:rsidR="004116FC" w:rsidRPr="007F2F73" w14:paraId="165F4E5E" w14:textId="77777777" w:rsidTr="00B7696A">
        <w:tc>
          <w:tcPr>
            <w:tcW w:w="0" w:type="auto"/>
          </w:tcPr>
          <w:p w14:paraId="5C35C8A5"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35</w:t>
            </w:r>
            <w:r w:rsidRPr="007F2F73">
              <w:rPr>
                <w:rFonts w:ascii="Calibri" w:hAnsi="Calibri" w:cs="Calibri"/>
              </w:rPr>
              <w:t xml:space="preserve"> Institute of Human Genetics, Helmholtz </w:t>
            </w:r>
            <w:proofErr w:type="spellStart"/>
            <w:r w:rsidRPr="007F2F73">
              <w:rPr>
                <w:rFonts w:ascii="Calibri" w:hAnsi="Calibri" w:cs="Calibri"/>
              </w:rPr>
              <w:t>Zentrum</w:t>
            </w:r>
            <w:proofErr w:type="spellEnd"/>
            <w:r w:rsidRPr="007F2F73">
              <w:rPr>
                <w:rFonts w:ascii="Calibri" w:hAnsi="Calibri" w:cs="Calibri"/>
              </w:rPr>
              <w:t xml:space="preserve"> München, </w:t>
            </w:r>
            <w:proofErr w:type="spellStart"/>
            <w:r w:rsidRPr="007F2F73">
              <w:rPr>
                <w:rFonts w:ascii="Calibri" w:hAnsi="Calibri" w:cs="Calibri"/>
              </w:rPr>
              <w:t>Neuherberg</w:t>
            </w:r>
            <w:proofErr w:type="spellEnd"/>
            <w:r w:rsidRPr="007F2F73">
              <w:rPr>
                <w:rFonts w:ascii="Calibri" w:hAnsi="Calibri" w:cs="Calibri"/>
              </w:rPr>
              <w:t>, Germany</w:t>
            </w:r>
          </w:p>
        </w:tc>
      </w:tr>
      <w:tr w:rsidR="004116FC" w:rsidRPr="007F2F73" w14:paraId="0C2BB9CB" w14:textId="77777777" w:rsidTr="00B7696A">
        <w:tc>
          <w:tcPr>
            <w:tcW w:w="0" w:type="auto"/>
          </w:tcPr>
          <w:p w14:paraId="614E1941"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36</w:t>
            </w:r>
            <w:r w:rsidRPr="007F2F73">
              <w:rPr>
                <w:rFonts w:ascii="Calibri" w:hAnsi="Calibri" w:cs="Calibri"/>
              </w:rPr>
              <w:t xml:space="preserve"> Institute of Human Genetics, Technical University Munich, Munich, Germany</w:t>
            </w:r>
          </w:p>
        </w:tc>
      </w:tr>
      <w:tr w:rsidR="004116FC" w:rsidRPr="007F2F73" w14:paraId="3DF2387E" w14:textId="77777777" w:rsidTr="00B7696A">
        <w:tc>
          <w:tcPr>
            <w:tcW w:w="0" w:type="auto"/>
          </w:tcPr>
          <w:p w14:paraId="048358CC"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37</w:t>
            </w:r>
            <w:r w:rsidRPr="007F2F73">
              <w:rPr>
                <w:rFonts w:ascii="Calibri" w:hAnsi="Calibri" w:cs="Calibri"/>
              </w:rPr>
              <w:t xml:space="preserve"> Departments of Epidemiology, Medicine, and Health Services, University of Washington, Seattle, United States of America</w:t>
            </w:r>
          </w:p>
        </w:tc>
      </w:tr>
      <w:tr w:rsidR="004116FC" w:rsidRPr="007F2F73" w14:paraId="66B48515" w14:textId="77777777" w:rsidTr="00B7696A">
        <w:tc>
          <w:tcPr>
            <w:tcW w:w="0" w:type="auto"/>
          </w:tcPr>
          <w:p w14:paraId="106DFDF6"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38</w:t>
            </w:r>
            <w:r w:rsidRPr="007F2F73">
              <w:rPr>
                <w:rFonts w:ascii="Calibri" w:hAnsi="Calibri" w:cs="Calibri"/>
              </w:rPr>
              <w:t xml:space="preserve"> Kaiser Permanente Washington Health Research Institute, Seattle, WA, United States of America</w:t>
            </w:r>
          </w:p>
        </w:tc>
      </w:tr>
      <w:tr w:rsidR="004116FC" w:rsidRPr="007F2F73" w14:paraId="74E6BB10" w14:textId="77777777" w:rsidTr="00B7696A">
        <w:tc>
          <w:tcPr>
            <w:tcW w:w="0" w:type="auto"/>
          </w:tcPr>
          <w:p w14:paraId="366251BE"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39</w:t>
            </w:r>
            <w:r w:rsidRPr="007F2F73">
              <w:rPr>
                <w:rFonts w:ascii="Calibri" w:hAnsi="Calibri" w:cs="Calibri"/>
              </w:rPr>
              <w:t xml:space="preserve"> Centre for Population Health Research, Department of Clinical Physiology and Nuclear Medicine, Turku University Hospital and University of Turku, Turku, Finland</w:t>
            </w:r>
          </w:p>
        </w:tc>
      </w:tr>
      <w:tr w:rsidR="004116FC" w:rsidRPr="007F2F73" w14:paraId="5FEFE18A" w14:textId="77777777" w:rsidTr="00B7696A">
        <w:tc>
          <w:tcPr>
            <w:tcW w:w="0" w:type="auto"/>
          </w:tcPr>
          <w:p w14:paraId="52A35B3C"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40</w:t>
            </w:r>
            <w:r w:rsidRPr="007F2F73">
              <w:rPr>
                <w:rFonts w:ascii="Calibri" w:hAnsi="Calibri" w:cs="Calibri"/>
              </w:rPr>
              <w:t xml:space="preserve"> Statistical and Translational Genetics, University of Helsinki, Helsinki, Finland</w:t>
            </w:r>
          </w:p>
        </w:tc>
      </w:tr>
      <w:tr w:rsidR="004116FC" w:rsidRPr="007F2F73" w14:paraId="3E5FD94A" w14:textId="77777777" w:rsidTr="00B7696A">
        <w:tc>
          <w:tcPr>
            <w:tcW w:w="0" w:type="auto"/>
          </w:tcPr>
          <w:p w14:paraId="10AC55AF"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41</w:t>
            </w:r>
            <w:r w:rsidRPr="007F2F73">
              <w:rPr>
                <w:rFonts w:ascii="Calibri" w:hAnsi="Calibri" w:cs="Calibri"/>
              </w:rPr>
              <w:t xml:space="preserve"> Department of Internal Medicine, Maastricht University Medical Centre, Maastricht, The Netherlands</w:t>
            </w:r>
          </w:p>
        </w:tc>
      </w:tr>
      <w:tr w:rsidR="004116FC" w:rsidRPr="007F2F73" w14:paraId="2421F9AF" w14:textId="77777777" w:rsidTr="00B7696A">
        <w:tc>
          <w:tcPr>
            <w:tcW w:w="0" w:type="auto"/>
          </w:tcPr>
          <w:p w14:paraId="7E1FC6FE"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42</w:t>
            </w:r>
            <w:r w:rsidRPr="007F2F73">
              <w:rPr>
                <w:rFonts w:ascii="Calibri" w:hAnsi="Calibri" w:cs="Calibri"/>
              </w:rPr>
              <w:t xml:space="preserve"> Department of Medicine, Universität Leipzig, Leipzig, Germany</w:t>
            </w:r>
          </w:p>
        </w:tc>
      </w:tr>
      <w:tr w:rsidR="004116FC" w:rsidRPr="007F2F73" w14:paraId="7AD3D387" w14:textId="77777777" w:rsidTr="00B7696A">
        <w:tc>
          <w:tcPr>
            <w:tcW w:w="0" w:type="auto"/>
          </w:tcPr>
          <w:p w14:paraId="46746858"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43</w:t>
            </w:r>
            <w:r w:rsidRPr="007F2F73">
              <w:rPr>
                <w:rFonts w:ascii="Calibri" w:hAnsi="Calibri" w:cs="Calibri"/>
              </w:rPr>
              <w:t xml:space="preserve"> Department of Medical Epidemiology and Biostatistics, Karolinska </w:t>
            </w:r>
            <w:proofErr w:type="spellStart"/>
            <w:r w:rsidRPr="007F2F73">
              <w:rPr>
                <w:rFonts w:ascii="Calibri" w:hAnsi="Calibri" w:cs="Calibri"/>
              </w:rPr>
              <w:t>Institutet</w:t>
            </w:r>
            <w:proofErr w:type="spellEnd"/>
            <w:r w:rsidRPr="007F2F73">
              <w:rPr>
                <w:rFonts w:ascii="Calibri" w:hAnsi="Calibri" w:cs="Calibri"/>
              </w:rPr>
              <w:t xml:space="preserve">, Stockholm, </w:t>
            </w:r>
            <w:r w:rsidRPr="007F2F73">
              <w:rPr>
                <w:rFonts w:ascii="Calibri" w:hAnsi="Calibri" w:cs="Calibri"/>
              </w:rPr>
              <w:lastRenderedPageBreak/>
              <w:t>Sweden</w:t>
            </w:r>
          </w:p>
        </w:tc>
      </w:tr>
      <w:tr w:rsidR="004116FC" w:rsidRPr="007F2F73" w14:paraId="24CE9EF7" w14:textId="77777777" w:rsidTr="00B7696A">
        <w:tc>
          <w:tcPr>
            <w:tcW w:w="0" w:type="auto"/>
          </w:tcPr>
          <w:p w14:paraId="2B66E0E6"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lastRenderedPageBreak/>
              <w:t>44</w:t>
            </w:r>
            <w:r w:rsidRPr="007F2F73">
              <w:rPr>
                <w:rFonts w:ascii="Calibri" w:hAnsi="Calibri" w:cs="Calibri"/>
              </w:rPr>
              <w:t xml:space="preserve"> Center for Molecular and Biomolecular Informatics, Radboud Institute for Molecular Life Sciences, Radboud University Medical Center Nijmegen, Nijmegen, The Netherlands</w:t>
            </w:r>
          </w:p>
        </w:tc>
      </w:tr>
      <w:tr w:rsidR="004116FC" w:rsidRPr="007F2F73" w14:paraId="30C6A513" w14:textId="77777777" w:rsidTr="00B7696A">
        <w:tc>
          <w:tcPr>
            <w:tcW w:w="0" w:type="auto"/>
          </w:tcPr>
          <w:p w14:paraId="25B5212E"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45</w:t>
            </w:r>
            <w:r w:rsidRPr="007F2F73">
              <w:rPr>
                <w:rFonts w:ascii="Calibri" w:hAnsi="Calibri" w:cs="Calibri"/>
              </w:rPr>
              <w:t xml:space="preserve"> Institute for Community Medicine, University Medicine Greifswald, Greifswald, Germany</w:t>
            </w:r>
          </w:p>
        </w:tc>
      </w:tr>
      <w:tr w:rsidR="004116FC" w:rsidRPr="007F2F73" w14:paraId="4F03D062" w14:textId="77777777" w:rsidTr="00B7696A">
        <w:tc>
          <w:tcPr>
            <w:tcW w:w="0" w:type="auto"/>
          </w:tcPr>
          <w:p w14:paraId="4FB788B1"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46</w:t>
            </w:r>
            <w:r w:rsidRPr="007F2F73">
              <w:rPr>
                <w:rFonts w:ascii="Calibri" w:hAnsi="Calibri" w:cs="Calibri"/>
              </w:rPr>
              <w:t xml:space="preserve"> Institute for Laboratory Medicine, LIFE – Leipzig Research Center for Civilization Diseases, Universität Leipzig, Leipzig, Germany</w:t>
            </w:r>
          </w:p>
        </w:tc>
      </w:tr>
      <w:tr w:rsidR="004116FC" w:rsidRPr="007F2F73" w14:paraId="13ACC51E" w14:textId="77777777" w:rsidTr="00B7696A">
        <w:tc>
          <w:tcPr>
            <w:tcW w:w="0" w:type="auto"/>
          </w:tcPr>
          <w:p w14:paraId="605E1086"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47</w:t>
            </w:r>
            <w:r w:rsidRPr="007F2F73">
              <w:rPr>
                <w:rFonts w:ascii="Calibri" w:hAnsi="Calibri" w:cs="Calibri"/>
              </w:rPr>
              <w:t xml:space="preserve"> Department of Internal Medicine, Erasmus Medical Centre, Rotterdam, The Netherlands</w:t>
            </w:r>
          </w:p>
        </w:tc>
      </w:tr>
      <w:tr w:rsidR="004116FC" w:rsidRPr="007F2F73" w14:paraId="778DBAAD" w14:textId="77777777" w:rsidTr="00B7696A">
        <w:tc>
          <w:tcPr>
            <w:tcW w:w="0" w:type="auto"/>
          </w:tcPr>
          <w:p w14:paraId="6612BA9B"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48</w:t>
            </w:r>
            <w:r w:rsidRPr="007F2F73">
              <w:rPr>
                <w:rFonts w:ascii="Calibri" w:hAnsi="Calibri" w:cs="Calibri"/>
              </w:rPr>
              <w:t xml:space="preserve"> Department of Neurology, University Medical Center Utrecht, Utrecht, The </w:t>
            </w:r>
            <w:proofErr w:type="spellStart"/>
            <w:r w:rsidRPr="007F2F73">
              <w:rPr>
                <w:rFonts w:ascii="Calibri" w:hAnsi="Calibri" w:cs="Calibri"/>
              </w:rPr>
              <w:t>Netherlandsy</w:t>
            </w:r>
            <w:proofErr w:type="spellEnd"/>
          </w:p>
        </w:tc>
      </w:tr>
      <w:tr w:rsidR="004116FC" w:rsidRPr="007F2F73" w14:paraId="036D64C1" w14:textId="77777777" w:rsidTr="00B7696A">
        <w:tc>
          <w:tcPr>
            <w:tcW w:w="0" w:type="auto"/>
          </w:tcPr>
          <w:p w14:paraId="133F6E0B"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49</w:t>
            </w:r>
            <w:r w:rsidRPr="007F2F73">
              <w:rPr>
                <w:rFonts w:ascii="Calibri" w:hAnsi="Calibri" w:cs="Calibri"/>
              </w:rPr>
              <w:t xml:space="preserve"> Interfaculty Institute for Genetics and Functional Genomics, University Medicine Greifswald, Greifswald, Germany</w:t>
            </w:r>
          </w:p>
        </w:tc>
      </w:tr>
      <w:tr w:rsidR="004116FC" w:rsidRPr="007F2F73" w14:paraId="38B8C0D4" w14:textId="77777777" w:rsidTr="00B7696A">
        <w:tc>
          <w:tcPr>
            <w:tcW w:w="0" w:type="auto"/>
          </w:tcPr>
          <w:p w14:paraId="16BF01E7" w14:textId="77777777" w:rsidR="004116FC" w:rsidRPr="007F2F73" w:rsidRDefault="004116FC" w:rsidP="00B7696A">
            <w:pPr>
              <w:pStyle w:val="Compact"/>
              <w:spacing w:before="0" w:after="0" w:line="240" w:lineRule="auto"/>
              <w:rPr>
                <w:rFonts w:ascii="Calibri" w:hAnsi="Calibri" w:cs="Calibri"/>
              </w:rPr>
            </w:pPr>
            <w:r w:rsidRPr="007F2F73">
              <w:rPr>
                <w:rFonts w:ascii="Calibri" w:hAnsi="Calibri" w:cs="Calibri"/>
                <w:vertAlign w:val="superscript"/>
              </w:rPr>
              <w:t>50</w:t>
            </w:r>
            <w:r w:rsidRPr="007F2F73">
              <w:rPr>
                <w:rFonts w:ascii="Calibri" w:hAnsi="Calibri" w:cs="Calibri"/>
              </w:rPr>
              <w:t xml:space="preserve"> Institute for Advanced Research, Wenzhou Medical University, Wenzhou, Zhejiang 325027, China</w:t>
            </w:r>
          </w:p>
        </w:tc>
      </w:tr>
    </w:tbl>
    <w:p w14:paraId="22CA4A8D" w14:textId="77777777" w:rsidR="004116FC" w:rsidRPr="007F2F73" w:rsidRDefault="004116FC" w:rsidP="004116FC">
      <w:pPr>
        <w:pStyle w:val="BodyText"/>
        <w:rPr>
          <w:rFonts w:ascii="Calibri" w:hAnsi="Calibri" w:cs="Calibri"/>
        </w:rPr>
      </w:pPr>
    </w:p>
    <w:p w14:paraId="459ACC47" w14:textId="77777777" w:rsidR="004116FC" w:rsidRPr="007F2F73" w:rsidRDefault="004116FC" w:rsidP="004116FC">
      <w:pPr>
        <w:pStyle w:val="BodyText"/>
        <w:ind w:firstLine="0"/>
        <w:rPr>
          <w:rFonts w:ascii="Calibri" w:hAnsi="Calibri" w:cs="Calibri"/>
        </w:rPr>
      </w:pPr>
    </w:p>
    <w:p w14:paraId="5E9B9D74" w14:textId="77777777" w:rsidR="004116FC" w:rsidRPr="007F2F73" w:rsidRDefault="004116FC" w:rsidP="00710D3C">
      <w:pPr>
        <w:rPr>
          <w:rFonts w:ascii="Calibri" w:hAnsi="Calibri" w:cs="Calibri"/>
          <w:b/>
          <w:sz w:val="24"/>
          <w:szCs w:val="24"/>
        </w:rPr>
      </w:pPr>
    </w:p>
    <w:p w14:paraId="12F446EE" w14:textId="77777777" w:rsidR="004116FC" w:rsidRPr="007F2F73" w:rsidRDefault="004116FC" w:rsidP="00710D3C">
      <w:pPr>
        <w:rPr>
          <w:rFonts w:ascii="Calibri" w:hAnsi="Calibri" w:cs="Calibri"/>
          <w:b/>
          <w:sz w:val="24"/>
          <w:szCs w:val="24"/>
        </w:rPr>
      </w:pPr>
    </w:p>
    <w:p w14:paraId="4051DF7E" w14:textId="77777777" w:rsidR="004116FC" w:rsidRPr="007F2F73" w:rsidRDefault="004116FC" w:rsidP="00710D3C">
      <w:pPr>
        <w:rPr>
          <w:rFonts w:ascii="Calibri" w:hAnsi="Calibri" w:cs="Calibri"/>
          <w:b/>
          <w:sz w:val="24"/>
          <w:szCs w:val="24"/>
        </w:rPr>
      </w:pPr>
    </w:p>
    <w:p w14:paraId="1FF7C61C" w14:textId="77777777" w:rsidR="004116FC" w:rsidRPr="007F2F73" w:rsidRDefault="004116FC">
      <w:pPr>
        <w:rPr>
          <w:rFonts w:ascii="Calibri" w:hAnsi="Calibri" w:cs="Calibri"/>
          <w:b/>
          <w:sz w:val="24"/>
          <w:szCs w:val="24"/>
        </w:rPr>
      </w:pPr>
      <w:r w:rsidRPr="007F2F73">
        <w:rPr>
          <w:rFonts w:ascii="Calibri" w:hAnsi="Calibri" w:cs="Calibri"/>
          <w:b/>
          <w:sz w:val="24"/>
          <w:szCs w:val="24"/>
        </w:rPr>
        <w:br w:type="page"/>
      </w:r>
    </w:p>
    <w:p w14:paraId="7F77D1C5" w14:textId="77777777" w:rsidR="00710D3C" w:rsidRPr="007F2F73" w:rsidRDefault="00710D3C" w:rsidP="00710D3C">
      <w:pPr>
        <w:rPr>
          <w:rFonts w:ascii="Calibri" w:hAnsi="Calibri" w:cs="Calibri"/>
          <w:b/>
          <w:sz w:val="24"/>
          <w:szCs w:val="24"/>
        </w:rPr>
      </w:pPr>
      <w:r w:rsidRPr="007F2F73">
        <w:rPr>
          <w:rFonts w:ascii="Calibri" w:hAnsi="Calibri" w:cs="Calibri"/>
          <w:b/>
          <w:sz w:val="24"/>
          <w:szCs w:val="24"/>
        </w:rPr>
        <w:lastRenderedPageBreak/>
        <w:t>Acknowledgements</w:t>
      </w:r>
    </w:p>
    <w:p w14:paraId="32B77C36" w14:textId="77777777" w:rsidR="00710D3C" w:rsidRPr="007F2F73" w:rsidRDefault="00710D3C" w:rsidP="00710D3C">
      <w:pPr>
        <w:rPr>
          <w:rFonts w:ascii="Calibri" w:hAnsi="Calibri" w:cs="Calibri"/>
          <w:sz w:val="24"/>
          <w:szCs w:val="24"/>
        </w:rPr>
      </w:pPr>
      <w:r w:rsidRPr="007F2F73">
        <w:rPr>
          <w:rFonts w:ascii="Calibri" w:hAnsi="Calibri" w:cs="Calibri"/>
          <w:sz w:val="24"/>
          <w:szCs w:val="24"/>
        </w:rPr>
        <w:t xml:space="preserve">The research leading to these results has received funding from the following awards to PI M.C. Mills, European Research Council (ERC) Consolidator Grant SOCIOGENOME (615603, </w:t>
      </w:r>
      <w:hyperlink r:id="rId4" w:history="1">
        <w:r w:rsidRPr="007F2F73">
          <w:rPr>
            <w:rStyle w:val="Hyperlink"/>
            <w:rFonts w:ascii="Calibri" w:hAnsi="Calibri" w:cs="Calibri"/>
            <w:sz w:val="24"/>
            <w:szCs w:val="24"/>
          </w:rPr>
          <w:t>www.sociogenome.org</w:t>
        </w:r>
      </w:hyperlink>
      <w:r w:rsidRPr="007F2F73">
        <w:rPr>
          <w:rFonts w:ascii="Calibri" w:hAnsi="Calibri" w:cs="Calibri"/>
          <w:sz w:val="24"/>
          <w:szCs w:val="24"/>
        </w:rPr>
        <w:t xml:space="preserve">), Economic &amp; Social Research Council (ESRC) UK, National Centre for Research Methods (NCRM) grant SOCGEN, </w:t>
      </w:r>
      <w:proofErr w:type="spellStart"/>
      <w:r w:rsidRPr="007F2F73">
        <w:rPr>
          <w:rFonts w:ascii="Calibri" w:hAnsi="Calibri" w:cs="Calibri"/>
          <w:sz w:val="24"/>
          <w:szCs w:val="24"/>
        </w:rPr>
        <w:t>Wellcome</w:t>
      </w:r>
      <w:proofErr w:type="spellEnd"/>
      <w:r w:rsidRPr="007F2F73">
        <w:rPr>
          <w:rFonts w:ascii="Calibri" w:hAnsi="Calibri" w:cs="Calibri"/>
          <w:sz w:val="24"/>
          <w:szCs w:val="24"/>
        </w:rPr>
        <w:t xml:space="preserve"> Trust ISSF and John Fell Grant and a large Centre grant from the Leverhulme Trust for the Leverhulme Centre for Demographic Science. </w:t>
      </w:r>
    </w:p>
    <w:p w14:paraId="23F2C23A" w14:textId="77777777" w:rsidR="007F2F73" w:rsidRPr="007F2F73" w:rsidRDefault="007F2F73" w:rsidP="007F2F73">
      <w:pPr>
        <w:spacing w:before="360" w:after="360" w:line="360" w:lineRule="auto"/>
        <w:rPr>
          <w:rFonts w:ascii="Calibri" w:hAnsi="Calibri" w:cs="Calibri"/>
          <w:b/>
          <w:sz w:val="24"/>
          <w:szCs w:val="24"/>
        </w:rPr>
      </w:pPr>
      <w:r w:rsidRPr="007F2F73">
        <w:rPr>
          <w:rFonts w:ascii="Calibri" w:hAnsi="Calibri" w:cs="Calibri"/>
          <w:b/>
          <w:sz w:val="24"/>
          <w:szCs w:val="24"/>
        </w:rPr>
        <w:t>1958BC-T1DGC and 1958BC-WTCCC2</w:t>
      </w:r>
    </w:p>
    <w:p w14:paraId="3311E524" w14:textId="77777777" w:rsidR="007F2F73" w:rsidRPr="007F2F73" w:rsidRDefault="007F2F73" w:rsidP="007F2F73">
      <w:pPr>
        <w:spacing w:before="360" w:after="360" w:line="360" w:lineRule="auto"/>
        <w:rPr>
          <w:rFonts w:ascii="Calibri" w:hAnsi="Calibri" w:cs="Calibri"/>
          <w:color w:val="000000" w:themeColor="text1"/>
          <w:sz w:val="24"/>
          <w:szCs w:val="24"/>
        </w:rPr>
      </w:pPr>
      <w:r w:rsidRPr="007F2F73">
        <w:rPr>
          <w:rFonts w:ascii="Calibri" w:hAnsi="Calibri" w:cs="Calibri"/>
          <w:color w:val="000000" w:themeColor="text1"/>
          <w:sz w:val="24"/>
          <w:szCs w:val="24"/>
        </w:rPr>
        <w:t xml:space="preserve">This work made use of data and samples generated by the 1958 Birth Cohort (NCDS), which is managed by the Centre for Longitudinal Studies at the UCL Institute of Education, funded by the Economic and Social Research Council (grant number ES/M001660/1). Data governance was provided by the METADAC data access committee, funded by ESRC, </w:t>
      </w:r>
      <w:proofErr w:type="spellStart"/>
      <w:r w:rsidRPr="007F2F73">
        <w:rPr>
          <w:rFonts w:ascii="Calibri" w:hAnsi="Calibri" w:cs="Calibri"/>
          <w:color w:val="000000" w:themeColor="text1"/>
          <w:sz w:val="24"/>
          <w:szCs w:val="24"/>
        </w:rPr>
        <w:t>Wellcome</w:t>
      </w:r>
      <w:proofErr w:type="spellEnd"/>
      <w:r w:rsidRPr="007F2F73">
        <w:rPr>
          <w:rFonts w:ascii="Calibri" w:hAnsi="Calibri" w:cs="Calibri"/>
          <w:color w:val="000000" w:themeColor="text1"/>
          <w:sz w:val="24"/>
          <w:szCs w:val="24"/>
        </w:rPr>
        <w:t xml:space="preserve">, and MRC. (2015-2018: Grant Number MR/N01104X/1 2018-2020: Grant Number ES/S008349/1).  Access to these resources was enabled via the </w:t>
      </w:r>
      <w:proofErr w:type="spellStart"/>
      <w:r w:rsidRPr="007F2F73">
        <w:rPr>
          <w:rFonts w:ascii="Calibri" w:hAnsi="Calibri" w:cs="Calibri"/>
          <w:color w:val="000000" w:themeColor="text1"/>
          <w:sz w:val="24"/>
          <w:szCs w:val="24"/>
        </w:rPr>
        <w:t>Wellcome</w:t>
      </w:r>
      <w:proofErr w:type="spellEnd"/>
      <w:r w:rsidRPr="007F2F73">
        <w:rPr>
          <w:rFonts w:ascii="Calibri" w:hAnsi="Calibri" w:cs="Calibri"/>
          <w:color w:val="000000" w:themeColor="text1"/>
          <w:sz w:val="24"/>
          <w:szCs w:val="24"/>
        </w:rPr>
        <w:t xml:space="preserve"> Trust &amp; MRC: 58FORWARDS grant [108439/Z/15/Z] (The 1958 Birth Cohort: Fostering new Opportunities for Research via Wider Access to Reliable Data and Samples). Before 2015 biomedical resources were maintained under the </w:t>
      </w:r>
      <w:proofErr w:type="spellStart"/>
      <w:r w:rsidRPr="007F2F73">
        <w:rPr>
          <w:rFonts w:ascii="Calibri" w:hAnsi="Calibri" w:cs="Calibri"/>
          <w:color w:val="000000" w:themeColor="text1"/>
          <w:sz w:val="24"/>
          <w:szCs w:val="24"/>
        </w:rPr>
        <w:t>Wellcome</w:t>
      </w:r>
      <w:proofErr w:type="spellEnd"/>
      <w:r w:rsidRPr="007F2F73">
        <w:rPr>
          <w:rFonts w:ascii="Calibri" w:hAnsi="Calibri" w:cs="Calibri"/>
          <w:color w:val="000000" w:themeColor="text1"/>
          <w:sz w:val="24"/>
          <w:szCs w:val="24"/>
        </w:rPr>
        <w:t xml:space="preserve"> Trust and Medical Research Council 58READIE Project (grant numbers WT095219MA and G1001799). Genotyping was undertaken as part of the </w:t>
      </w:r>
      <w:proofErr w:type="spellStart"/>
      <w:r w:rsidRPr="007F2F73">
        <w:rPr>
          <w:rFonts w:ascii="Calibri" w:hAnsi="Calibri" w:cs="Calibri"/>
          <w:color w:val="000000" w:themeColor="text1"/>
          <w:sz w:val="24"/>
          <w:szCs w:val="24"/>
        </w:rPr>
        <w:t>Wellcome</w:t>
      </w:r>
      <w:proofErr w:type="spellEnd"/>
      <w:r w:rsidRPr="007F2F73">
        <w:rPr>
          <w:rFonts w:ascii="Calibri" w:hAnsi="Calibri" w:cs="Calibri"/>
          <w:color w:val="000000" w:themeColor="text1"/>
          <w:sz w:val="24"/>
          <w:szCs w:val="24"/>
        </w:rPr>
        <w:t xml:space="preserve"> Trust Case-Control Consortium (WTCCC) under </w:t>
      </w:r>
      <w:proofErr w:type="spellStart"/>
      <w:r w:rsidRPr="007F2F73">
        <w:rPr>
          <w:rFonts w:ascii="Calibri" w:hAnsi="Calibri" w:cs="Calibri"/>
          <w:color w:val="000000" w:themeColor="text1"/>
          <w:sz w:val="24"/>
          <w:szCs w:val="24"/>
        </w:rPr>
        <w:t>Wellcome</w:t>
      </w:r>
      <w:proofErr w:type="spellEnd"/>
      <w:r w:rsidRPr="007F2F73">
        <w:rPr>
          <w:rFonts w:ascii="Calibri" w:hAnsi="Calibri" w:cs="Calibri"/>
          <w:color w:val="000000" w:themeColor="text1"/>
          <w:sz w:val="24"/>
          <w:szCs w:val="24"/>
        </w:rPr>
        <w:t xml:space="preserve"> Trust award 076113, and a full list of the investigators who contributed to the generation of the data is available at </w:t>
      </w:r>
      <w:r w:rsidRPr="007F2F73">
        <w:rPr>
          <w:rStyle w:val="Hyperlink"/>
          <w:rFonts w:ascii="Calibri" w:hAnsi="Calibri" w:cs="Calibri"/>
          <w:sz w:val="24"/>
          <w:szCs w:val="24"/>
        </w:rPr>
        <w:t>www.wtccc.org.uk</w:t>
      </w:r>
      <w:r w:rsidRPr="007F2F73">
        <w:rPr>
          <w:rFonts w:ascii="Calibri" w:hAnsi="Calibri" w:cs="Calibri"/>
          <w:color w:val="000000" w:themeColor="text1"/>
          <w:sz w:val="24"/>
          <w:szCs w:val="24"/>
        </w:rPr>
        <w:t>. This research used resources provided by the Type 1 Diabetes Genetics Consortium, a collaborative clinical study sponsored by the National Institute of Diabetes and Digestive and Kidney Diseases (NIDDK), National Institute of Allergy and Infectious Diseases, National Human Genome Research Institute, National Institute of Child Health and Human Development, and Juvenile Diabetes Research Foundation International (JDRF) and supported by U01 DK062418. The 1958 birth cohort data can be accessed via the UK Data Service (</w:t>
      </w:r>
      <w:hyperlink r:id="rId5" w:history="1">
        <w:r w:rsidRPr="007F2F73">
          <w:rPr>
            <w:rStyle w:val="Hyperlink"/>
            <w:rFonts w:ascii="Calibri" w:hAnsi="Calibri" w:cs="Calibri"/>
            <w:sz w:val="24"/>
            <w:szCs w:val="24"/>
          </w:rPr>
          <w:t>http://ukdataservice.ac.uk/</w:t>
        </w:r>
      </w:hyperlink>
      <w:r w:rsidRPr="007F2F73">
        <w:rPr>
          <w:rFonts w:ascii="Calibri" w:hAnsi="Calibri" w:cs="Calibri"/>
          <w:color w:val="000000" w:themeColor="text1"/>
          <w:sz w:val="24"/>
          <w:szCs w:val="24"/>
        </w:rPr>
        <w:t xml:space="preserve">). Funding: </w:t>
      </w:r>
      <w:proofErr w:type="spellStart"/>
      <w:r w:rsidRPr="007F2F73">
        <w:rPr>
          <w:rFonts w:ascii="Calibri" w:hAnsi="Calibri" w:cs="Calibri"/>
          <w:color w:val="000000" w:themeColor="text1"/>
          <w:sz w:val="24"/>
          <w:szCs w:val="24"/>
        </w:rPr>
        <w:t>Niddk</w:t>
      </w:r>
      <w:proofErr w:type="spellEnd"/>
      <w:r w:rsidRPr="007F2F73">
        <w:rPr>
          <w:rFonts w:ascii="Calibri" w:hAnsi="Calibri" w:cs="Calibri"/>
          <w:color w:val="000000" w:themeColor="text1"/>
          <w:sz w:val="24"/>
          <w:szCs w:val="24"/>
        </w:rPr>
        <w:t xml:space="preserve">. U01-DK105535; </w:t>
      </w:r>
      <w:proofErr w:type="spellStart"/>
      <w:r w:rsidRPr="007F2F73">
        <w:rPr>
          <w:rFonts w:ascii="Calibri" w:hAnsi="Calibri" w:cs="Calibri"/>
          <w:color w:val="000000" w:themeColor="text1"/>
          <w:sz w:val="24"/>
          <w:szCs w:val="24"/>
        </w:rPr>
        <w:t>Wellcome</w:t>
      </w:r>
      <w:proofErr w:type="spellEnd"/>
      <w:r w:rsidRPr="007F2F73">
        <w:rPr>
          <w:rFonts w:ascii="Calibri" w:hAnsi="Calibri" w:cs="Calibri"/>
          <w:color w:val="000000" w:themeColor="text1"/>
          <w:sz w:val="24"/>
          <w:szCs w:val="24"/>
        </w:rPr>
        <w:t xml:space="preserve">: 090532, 098381, 106130, 203141, 212259; </w:t>
      </w:r>
      <w:proofErr w:type="spellStart"/>
      <w:r w:rsidRPr="007F2F73">
        <w:rPr>
          <w:rFonts w:ascii="Calibri" w:hAnsi="Calibri" w:cs="Calibri"/>
          <w:color w:val="000000" w:themeColor="text1"/>
          <w:sz w:val="24"/>
          <w:szCs w:val="24"/>
        </w:rPr>
        <w:t>MMcC</w:t>
      </w:r>
      <w:proofErr w:type="spellEnd"/>
      <w:r w:rsidRPr="007F2F73">
        <w:rPr>
          <w:rFonts w:ascii="Calibri" w:hAnsi="Calibri" w:cs="Calibri"/>
          <w:color w:val="000000" w:themeColor="text1"/>
          <w:sz w:val="24"/>
          <w:szCs w:val="24"/>
        </w:rPr>
        <w:t xml:space="preserve"> was a </w:t>
      </w:r>
      <w:proofErr w:type="spellStart"/>
      <w:r w:rsidRPr="007F2F73">
        <w:rPr>
          <w:rFonts w:ascii="Calibri" w:hAnsi="Calibri" w:cs="Calibri"/>
          <w:color w:val="000000" w:themeColor="text1"/>
          <w:sz w:val="24"/>
          <w:szCs w:val="24"/>
        </w:rPr>
        <w:t>Wellcome</w:t>
      </w:r>
      <w:proofErr w:type="spellEnd"/>
      <w:r w:rsidRPr="007F2F73">
        <w:rPr>
          <w:rFonts w:ascii="Calibri" w:hAnsi="Calibri" w:cs="Calibri"/>
          <w:color w:val="000000" w:themeColor="text1"/>
          <w:sz w:val="24"/>
          <w:szCs w:val="24"/>
        </w:rPr>
        <w:t xml:space="preserve"> Investigator and an NIHR Senior Investigator</w:t>
      </w:r>
    </w:p>
    <w:p w14:paraId="50906726" w14:textId="77777777" w:rsidR="007F2F73" w:rsidRPr="007F2F73" w:rsidRDefault="007F2F73" w:rsidP="007F2F73">
      <w:pPr>
        <w:spacing w:before="360" w:after="360" w:line="360" w:lineRule="auto"/>
        <w:rPr>
          <w:rFonts w:ascii="Calibri" w:hAnsi="Calibri" w:cs="Calibri"/>
          <w:color w:val="000000" w:themeColor="text1"/>
          <w:sz w:val="24"/>
          <w:szCs w:val="24"/>
        </w:rPr>
      </w:pPr>
      <w:r w:rsidRPr="007F2F73">
        <w:rPr>
          <w:rFonts w:ascii="Calibri" w:hAnsi="Calibri" w:cs="Calibri"/>
          <w:b/>
          <w:bCs/>
          <w:sz w:val="24"/>
          <w:szCs w:val="24"/>
        </w:rPr>
        <w:t>ALSPAC: Avon Longitudinal Study of Parent and Children</w:t>
      </w:r>
    </w:p>
    <w:p w14:paraId="4ED20B2C" w14:textId="77777777" w:rsidR="007F2F73" w:rsidRPr="007F2F73" w:rsidRDefault="007F2F73" w:rsidP="007F2F73">
      <w:pPr>
        <w:spacing w:before="360" w:after="360" w:line="360" w:lineRule="auto"/>
        <w:rPr>
          <w:rStyle w:val="Hyperlink"/>
          <w:rFonts w:ascii="Calibri" w:hAnsi="Calibri" w:cs="Calibri"/>
          <w:color w:val="000000" w:themeColor="text1"/>
          <w:sz w:val="24"/>
          <w:szCs w:val="24"/>
          <w:u w:val="none"/>
        </w:rPr>
      </w:pPr>
      <w:r w:rsidRPr="007F2F73">
        <w:rPr>
          <w:rFonts w:ascii="Calibri" w:hAnsi="Calibri" w:cs="Calibri"/>
          <w:color w:val="000000" w:themeColor="text1"/>
          <w:sz w:val="24"/>
          <w:szCs w:val="24"/>
        </w:rPr>
        <w:lastRenderedPageBreak/>
        <w:t xml:space="preserve">We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 The UK Medical Research Council and </w:t>
      </w:r>
      <w:proofErr w:type="spellStart"/>
      <w:r w:rsidRPr="007F2F73">
        <w:rPr>
          <w:rFonts w:ascii="Calibri" w:hAnsi="Calibri" w:cs="Calibri"/>
          <w:color w:val="000000" w:themeColor="text1"/>
          <w:sz w:val="24"/>
          <w:szCs w:val="24"/>
        </w:rPr>
        <w:t>Wellcome</w:t>
      </w:r>
      <w:proofErr w:type="spellEnd"/>
      <w:r w:rsidRPr="007F2F73">
        <w:rPr>
          <w:rFonts w:ascii="Calibri" w:hAnsi="Calibri" w:cs="Calibri"/>
          <w:color w:val="000000" w:themeColor="text1"/>
          <w:sz w:val="24"/>
          <w:szCs w:val="24"/>
        </w:rPr>
        <w:t xml:space="preserve"> (Grant ref: 217065/Z/19/Z) and the University of Bristol provide core support for ALSPAC. This publication is the work of the authors and will serve as guarantors for the contents of this paper. A comprehensive list of grants funding is available on the ALSPAC website (</w:t>
      </w:r>
      <w:hyperlink r:id="rId6" w:history="1">
        <w:r w:rsidRPr="007F2F73">
          <w:rPr>
            <w:rStyle w:val="Hyperlink"/>
            <w:rFonts w:ascii="Calibri" w:hAnsi="Calibri" w:cs="Calibri"/>
            <w:sz w:val="24"/>
            <w:szCs w:val="24"/>
          </w:rPr>
          <w:t>http://www.bristol.ac.uk/alspac/external/documents/grant-acknowledgements.pdf</w:t>
        </w:r>
      </w:hyperlink>
      <w:r w:rsidRPr="007F2F73">
        <w:rPr>
          <w:rStyle w:val="Hyperlink"/>
          <w:rFonts w:ascii="Calibri" w:hAnsi="Calibri" w:cs="Calibri"/>
          <w:color w:val="000000" w:themeColor="text1"/>
          <w:sz w:val="24"/>
          <w:szCs w:val="24"/>
          <w:u w:val="none"/>
        </w:rPr>
        <w:t>). GDS works in the Medical Research Council Integrative Epidemiology Unit at the University of Bristol (MC_UU_00011/1)</w:t>
      </w:r>
    </w:p>
    <w:p w14:paraId="6B03862D" w14:textId="77777777" w:rsidR="007F2F73" w:rsidRPr="007F2F73" w:rsidRDefault="007F2F73" w:rsidP="007F2F73">
      <w:pPr>
        <w:pStyle w:val="Default"/>
        <w:spacing w:before="360" w:after="360" w:line="360" w:lineRule="auto"/>
        <w:rPr>
          <w:b/>
        </w:rPr>
      </w:pPr>
      <w:r w:rsidRPr="007F2F73">
        <w:rPr>
          <w:b/>
        </w:rPr>
        <w:t>BMES: The Blue Mountains Eye Study</w:t>
      </w:r>
    </w:p>
    <w:p w14:paraId="013F5B78" w14:textId="77777777" w:rsidR="007F2F73" w:rsidRPr="007F2F73" w:rsidRDefault="007F2F73" w:rsidP="007F2F73">
      <w:pPr>
        <w:pStyle w:val="Default"/>
        <w:spacing w:before="360" w:after="360" w:line="360" w:lineRule="auto"/>
        <w:rPr>
          <w:rStyle w:val="Hyperlink"/>
          <w:color w:val="000000"/>
          <w:u w:val="none"/>
        </w:rPr>
      </w:pPr>
      <w:r w:rsidRPr="007F2F73">
        <w:t xml:space="preserve">The Blue Mountains Eye Study (BMES) was supported by the Australian National Health &amp; Medical Research Council (NHMRC), Canberra Australia (NHMRC project grant IDs 974159, 211069, 302068, and Centre for Clinical Research Excellence in Translational Clinical Research in Eye Diseases, CCRE in TCR-Eye, grant ID 529923). The BMES GWAS and genotyping costs was supported by Australian NHMRC, Canberra Australia (NHMRC project grant IDs 512423, 475604 and 529912), and the </w:t>
      </w:r>
      <w:proofErr w:type="spellStart"/>
      <w:r w:rsidRPr="007F2F73">
        <w:t>Wellcome</w:t>
      </w:r>
      <w:proofErr w:type="spellEnd"/>
      <w:r w:rsidRPr="007F2F73">
        <w:t xml:space="preserve"> Trust, UK as part of </w:t>
      </w:r>
      <w:proofErr w:type="spellStart"/>
      <w:r w:rsidRPr="007F2F73">
        <w:t>Wellcome</w:t>
      </w:r>
      <w:proofErr w:type="spellEnd"/>
      <w:r w:rsidRPr="007F2F73">
        <w:t xml:space="preserve"> Trust Case Control Consortium 2 (A Viswanathan, P McGuffin, P Mitchell, F Topouzis, P Foster, grant IDs 085475/B/08/Z and 085475/08/Z).</w:t>
      </w:r>
    </w:p>
    <w:p w14:paraId="76A4CC74" w14:textId="77777777" w:rsidR="007F2F73" w:rsidRPr="007F2F73" w:rsidRDefault="007F2F73" w:rsidP="007F2F73">
      <w:pPr>
        <w:spacing w:before="360" w:after="360" w:line="360" w:lineRule="auto"/>
        <w:rPr>
          <w:rFonts w:ascii="Calibri" w:hAnsi="Calibri" w:cs="Calibri"/>
          <w:b/>
          <w:bCs/>
          <w:sz w:val="24"/>
          <w:szCs w:val="24"/>
        </w:rPr>
      </w:pPr>
      <w:proofErr w:type="spellStart"/>
      <w:r w:rsidRPr="007F2F73">
        <w:rPr>
          <w:rFonts w:ascii="Calibri" w:hAnsi="Calibri" w:cs="Calibri"/>
          <w:b/>
          <w:bCs/>
          <w:sz w:val="24"/>
          <w:szCs w:val="24"/>
        </w:rPr>
        <w:t>coLaus</w:t>
      </w:r>
      <w:proofErr w:type="spellEnd"/>
      <w:r w:rsidRPr="007F2F73">
        <w:rPr>
          <w:rFonts w:ascii="Calibri" w:hAnsi="Calibri" w:cs="Calibri"/>
          <w:b/>
          <w:bCs/>
          <w:sz w:val="24"/>
          <w:szCs w:val="24"/>
        </w:rPr>
        <w:t xml:space="preserve">: </w:t>
      </w:r>
      <w:proofErr w:type="spellStart"/>
      <w:r w:rsidRPr="007F2F73">
        <w:rPr>
          <w:rFonts w:ascii="Calibri" w:hAnsi="Calibri" w:cs="Calibri"/>
          <w:b/>
          <w:bCs/>
          <w:sz w:val="24"/>
          <w:szCs w:val="24"/>
        </w:rPr>
        <w:t>Cohorte</w:t>
      </w:r>
      <w:proofErr w:type="spellEnd"/>
      <w:r w:rsidRPr="007F2F73">
        <w:rPr>
          <w:rFonts w:ascii="Calibri" w:hAnsi="Calibri" w:cs="Calibri"/>
          <w:b/>
          <w:bCs/>
          <w:sz w:val="24"/>
          <w:szCs w:val="24"/>
        </w:rPr>
        <w:t xml:space="preserve"> </w:t>
      </w:r>
      <w:proofErr w:type="spellStart"/>
      <w:r w:rsidRPr="007F2F73">
        <w:rPr>
          <w:rFonts w:ascii="Calibri" w:hAnsi="Calibri" w:cs="Calibri"/>
          <w:b/>
          <w:bCs/>
          <w:sz w:val="24"/>
          <w:szCs w:val="24"/>
        </w:rPr>
        <w:t>Lausannoise</w:t>
      </w:r>
      <w:proofErr w:type="spellEnd"/>
    </w:p>
    <w:p w14:paraId="2B447162" w14:textId="77777777" w:rsidR="007F2F73" w:rsidRPr="007F2F73" w:rsidRDefault="007F2F73" w:rsidP="007F2F73">
      <w:pPr>
        <w:pStyle w:val="Default"/>
        <w:spacing w:before="360" w:after="360" w:line="360" w:lineRule="auto"/>
      </w:pPr>
      <w:r w:rsidRPr="007F2F73">
        <w:t xml:space="preserve">The </w:t>
      </w:r>
      <w:proofErr w:type="spellStart"/>
      <w:r w:rsidRPr="007F2F73">
        <w:t>CoLaus</w:t>
      </w:r>
      <w:proofErr w:type="spellEnd"/>
      <w:r w:rsidRPr="007F2F73">
        <w:t xml:space="preserve"> study was and is supported by research grants from GlaxoSmithKline (GSK), the Faculty of Biology and Medicine of Lausanne, and the Swiss National Science Foundation (grants 3200B0-105993, 3200B0- 118308, 33CSCO-122661, and 33CS30-139468). We thank all participants, involved physicians and study nurses to the </w:t>
      </w:r>
      <w:proofErr w:type="spellStart"/>
      <w:r w:rsidRPr="007F2F73">
        <w:t>CoLaus</w:t>
      </w:r>
      <w:proofErr w:type="spellEnd"/>
      <w:r w:rsidRPr="007F2F73">
        <w:t xml:space="preserve"> cohort.</w:t>
      </w:r>
    </w:p>
    <w:p w14:paraId="7BBE898D" w14:textId="77777777" w:rsidR="007F2F73" w:rsidRPr="007F2F73" w:rsidRDefault="007F2F73" w:rsidP="007F2F73">
      <w:pPr>
        <w:spacing w:before="360" w:after="360" w:line="360" w:lineRule="auto"/>
        <w:rPr>
          <w:rFonts w:ascii="Calibri" w:hAnsi="Calibri" w:cs="Calibri"/>
          <w:b/>
          <w:sz w:val="24"/>
          <w:szCs w:val="24"/>
        </w:rPr>
      </w:pPr>
      <w:r w:rsidRPr="007F2F73">
        <w:rPr>
          <w:rFonts w:ascii="Calibri" w:hAnsi="Calibri" w:cs="Calibri"/>
          <w:b/>
          <w:sz w:val="24"/>
          <w:szCs w:val="24"/>
        </w:rPr>
        <w:t>CROATIA cohorts</w:t>
      </w:r>
    </w:p>
    <w:p w14:paraId="57AFD4F7" w14:textId="77777777" w:rsidR="007F2F73" w:rsidRPr="007F2F73" w:rsidRDefault="007F2F73" w:rsidP="007F2F73">
      <w:pPr>
        <w:spacing w:before="360" w:after="360" w:line="360" w:lineRule="auto"/>
        <w:rPr>
          <w:rFonts w:ascii="Calibri" w:hAnsi="Calibri" w:cs="Calibri"/>
          <w:sz w:val="24"/>
          <w:szCs w:val="24"/>
        </w:rPr>
      </w:pPr>
      <w:r w:rsidRPr="007F2F73">
        <w:rPr>
          <w:rFonts w:ascii="Calibri" w:hAnsi="Calibri" w:cs="Calibri"/>
          <w:color w:val="000000"/>
          <w:sz w:val="24"/>
          <w:szCs w:val="24"/>
        </w:rPr>
        <w:t xml:space="preserve">We would like to acknowledge the invaluable contributions of the recruitment team in </w:t>
      </w:r>
      <w:proofErr w:type="spellStart"/>
      <w:r w:rsidRPr="007F2F73">
        <w:rPr>
          <w:rFonts w:ascii="Calibri" w:hAnsi="Calibri" w:cs="Calibri"/>
          <w:color w:val="000000"/>
          <w:sz w:val="24"/>
          <w:szCs w:val="24"/>
        </w:rPr>
        <w:t>Korcula</w:t>
      </w:r>
      <w:proofErr w:type="spellEnd"/>
      <w:r w:rsidRPr="007F2F73">
        <w:rPr>
          <w:rFonts w:ascii="Calibri" w:hAnsi="Calibri" w:cs="Calibri"/>
          <w:color w:val="000000"/>
          <w:sz w:val="24"/>
          <w:szCs w:val="24"/>
        </w:rPr>
        <w:t xml:space="preserve">, the administrative teams in Croatia and Edinburgh and the people of </w:t>
      </w:r>
      <w:proofErr w:type="spellStart"/>
      <w:r w:rsidRPr="007F2F73">
        <w:rPr>
          <w:rFonts w:ascii="Calibri" w:hAnsi="Calibri" w:cs="Calibri"/>
          <w:color w:val="000000"/>
          <w:sz w:val="24"/>
          <w:szCs w:val="24"/>
        </w:rPr>
        <w:t>Korcula</w:t>
      </w:r>
      <w:proofErr w:type="spellEnd"/>
      <w:r w:rsidRPr="007F2F73">
        <w:rPr>
          <w:rFonts w:ascii="Calibri" w:hAnsi="Calibri" w:cs="Calibri"/>
          <w:color w:val="000000"/>
          <w:sz w:val="24"/>
          <w:szCs w:val="24"/>
        </w:rPr>
        <w:t xml:space="preserve">. The </w:t>
      </w:r>
      <w:r w:rsidRPr="007F2F73">
        <w:rPr>
          <w:rFonts w:ascii="Calibri" w:hAnsi="Calibri" w:cs="Calibri"/>
          <w:color w:val="000000"/>
          <w:sz w:val="24"/>
          <w:szCs w:val="24"/>
        </w:rPr>
        <w:lastRenderedPageBreak/>
        <w:t>CROATIA-</w:t>
      </w:r>
      <w:proofErr w:type="spellStart"/>
      <w:r w:rsidRPr="007F2F73">
        <w:rPr>
          <w:rFonts w:ascii="Calibri" w:hAnsi="Calibri" w:cs="Calibri"/>
          <w:color w:val="000000"/>
          <w:sz w:val="24"/>
          <w:szCs w:val="24"/>
        </w:rPr>
        <w:t>Korcula</w:t>
      </w:r>
      <w:proofErr w:type="spellEnd"/>
      <w:r w:rsidRPr="007F2F73">
        <w:rPr>
          <w:rFonts w:ascii="Calibri" w:hAnsi="Calibri" w:cs="Calibri"/>
          <w:color w:val="000000"/>
          <w:sz w:val="24"/>
          <w:szCs w:val="24"/>
        </w:rPr>
        <w:t xml:space="preserve"> study was funded by grants from the Medical Research Council (UK), European Commission Framework 6 project EUROSPAN (Contract No. LSHG-CT-2006-018947), FP7 project BBMRI-LPC (grant 313010), Ministry of Science, Education and Sports of the Republic of Croatia (grant 108-1080315-0302), the Croatian Science Foundation (grant 8875), the Croatian National Centre of Research Excellence in Personalized Healthcare grant (number KK.01.1.1.01.0010) and the Centre of Competence in Molecular Diagnostics (KK.01.2.2.03.0006). External researchers who wish to obtain access to CROATIA-</w:t>
      </w:r>
      <w:proofErr w:type="spellStart"/>
      <w:r w:rsidRPr="007F2F73">
        <w:rPr>
          <w:rFonts w:ascii="Calibri" w:hAnsi="Calibri" w:cs="Calibri"/>
          <w:color w:val="000000"/>
          <w:sz w:val="24"/>
          <w:szCs w:val="24"/>
        </w:rPr>
        <w:t>Korcula’s</w:t>
      </w:r>
      <w:proofErr w:type="spellEnd"/>
      <w:r w:rsidRPr="007F2F73">
        <w:rPr>
          <w:rFonts w:ascii="Calibri" w:hAnsi="Calibri" w:cs="Calibri"/>
          <w:color w:val="000000"/>
          <w:sz w:val="24"/>
          <w:szCs w:val="24"/>
        </w:rPr>
        <w:t xml:space="preserve"> data or EA2 results may contact </w:t>
      </w:r>
      <w:proofErr w:type="spellStart"/>
      <w:r w:rsidRPr="007F2F73">
        <w:rPr>
          <w:rFonts w:ascii="Calibri" w:hAnsi="Calibri" w:cs="Calibri"/>
          <w:color w:val="000000"/>
          <w:sz w:val="24"/>
          <w:szCs w:val="24"/>
        </w:rPr>
        <w:t>Ozren</w:t>
      </w:r>
      <w:proofErr w:type="spellEnd"/>
      <w:r w:rsidRPr="007F2F73">
        <w:rPr>
          <w:rFonts w:ascii="Calibri" w:hAnsi="Calibri" w:cs="Calibri"/>
          <w:color w:val="000000"/>
          <w:sz w:val="24"/>
          <w:szCs w:val="24"/>
        </w:rPr>
        <w:t xml:space="preserve"> </w:t>
      </w:r>
      <w:proofErr w:type="spellStart"/>
      <w:r w:rsidRPr="007F2F73">
        <w:rPr>
          <w:rFonts w:ascii="Calibri" w:hAnsi="Calibri" w:cs="Calibri"/>
          <w:color w:val="000000"/>
          <w:sz w:val="24"/>
          <w:szCs w:val="24"/>
        </w:rPr>
        <w:t>Polasek</w:t>
      </w:r>
      <w:proofErr w:type="spellEnd"/>
      <w:r w:rsidRPr="007F2F73">
        <w:rPr>
          <w:rFonts w:ascii="Calibri" w:hAnsi="Calibri" w:cs="Calibri"/>
          <w:sz w:val="24"/>
          <w:szCs w:val="24"/>
        </w:rPr>
        <w:t xml:space="preserve">, </w:t>
      </w:r>
      <w:hyperlink r:id="rId7" w:history="1">
        <w:r w:rsidRPr="007F2F73">
          <w:rPr>
            <w:rStyle w:val="Hyperlink"/>
            <w:rFonts w:ascii="Calibri" w:hAnsi="Calibri" w:cs="Calibri"/>
            <w:sz w:val="24"/>
            <w:szCs w:val="24"/>
          </w:rPr>
          <w:t>ozren.polasek@mefst.hr</w:t>
        </w:r>
      </w:hyperlink>
      <w:r w:rsidRPr="007F2F73">
        <w:rPr>
          <w:rFonts w:ascii="Calibri" w:hAnsi="Calibri" w:cs="Calibri"/>
          <w:color w:val="000000"/>
          <w:sz w:val="24"/>
          <w:szCs w:val="24"/>
        </w:rPr>
        <w:t>.</w:t>
      </w:r>
    </w:p>
    <w:p w14:paraId="0F89F38E" w14:textId="77777777" w:rsidR="007F2F73" w:rsidRPr="007F2F73" w:rsidRDefault="007F2F73" w:rsidP="007F2F73">
      <w:pPr>
        <w:spacing w:before="360" w:after="360" w:line="360" w:lineRule="auto"/>
        <w:rPr>
          <w:rFonts w:ascii="Calibri" w:hAnsi="Calibri" w:cs="Calibri"/>
          <w:b/>
          <w:sz w:val="24"/>
          <w:szCs w:val="24"/>
        </w:rPr>
      </w:pPr>
      <w:proofErr w:type="spellStart"/>
      <w:r w:rsidRPr="007F2F73">
        <w:rPr>
          <w:rFonts w:ascii="Calibri" w:hAnsi="Calibri" w:cs="Calibri"/>
          <w:b/>
          <w:sz w:val="24"/>
          <w:szCs w:val="24"/>
        </w:rPr>
        <w:t>deCODE</w:t>
      </w:r>
      <w:proofErr w:type="spellEnd"/>
    </w:p>
    <w:p w14:paraId="3A5150AC" w14:textId="77777777" w:rsidR="007F2F73" w:rsidRPr="007F2F73" w:rsidRDefault="007F2F73" w:rsidP="007F2F73">
      <w:pPr>
        <w:spacing w:before="360" w:after="360" w:line="360" w:lineRule="auto"/>
        <w:rPr>
          <w:rFonts w:ascii="Calibri" w:hAnsi="Calibri" w:cs="Calibri"/>
          <w:sz w:val="24"/>
          <w:szCs w:val="24"/>
        </w:rPr>
      </w:pPr>
      <w:r w:rsidRPr="007F2F73">
        <w:rPr>
          <w:rFonts w:ascii="Calibri" w:hAnsi="Calibri" w:cs="Calibri"/>
          <w:sz w:val="24"/>
          <w:szCs w:val="24"/>
        </w:rPr>
        <w:t xml:space="preserve">We thank the study subjects for their valuable participation. All </w:t>
      </w:r>
      <w:proofErr w:type="spellStart"/>
      <w:r w:rsidRPr="007F2F73">
        <w:rPr>
          <w:rFonts w:ascii="Calibri" w:hAnsi="Calibri" w:cs="Calibri"/>
          <w:sz w:val="24"/>
          <w:szCs w:val="24"/>
        </w:rPr>
        <w:t>deCODE</w:t>
      </w:r>
      <w:proofErr w:type="spellEnd"/>
      <w:r w:rsidRPr="007F2F73">
        <w:rPr>
          <w:rFonts w:ascii="Calibri" w:hAnsi="Calibri" w:cs="Calibri"/>
          <w:sz w:val="24"/>
          <w:szCs w:val="24"/>
        </w:rPr>
        <w:t xml:space="preserve"> collaborators in this study are employees of </w:t>
      </w:r>
      <w:proofErr w:type="spellStart"/>
      <w:r w:rsidRPr="007F2F73">
        <w:rPr>
          <w:rFonts w:ascii="Calibri" w:hAnsi="Calibri" w:cs="Calibri"/>
          <w:sz w:val="24"/>
          <w:szCs w:val="24"/>
        </w:rPr>
        <w:t>deCODE</w:t>
      </w:r>
      <w:proofErr w:type="spellEnd"/>
      <w:r w:rsidRPr="007F2F73">
        <w:rPr>
          <w:rFonts w:ascii="Calibri" w:hAnsi="Calibri" w:cs="Calibri"/>
          <w:sz w:val="24"/>
          <w:szCs w:val="24"/>
        </w:rPr>
        <w:t xml:space="preserve"> Genetics/Amgen, Inc. External researchers who wish to obtain access to data or EA2 results may contact </w:t>
      </w:r>
      <w:proofErr w:type="spellStart"/>
      <w:r w:rsidRPr="007F2F73">
        <w:rPr>
          <w:rFonts w:ascii="Calibri" w:hAnsi="Calibri" w:cs="Calibri"/>
          <w:sz w:val="24"/>
          <w:szCs w:val="24"/>
        </w:rPr>
        <w:t>Gudmar</w:t>
      </w:r>
      <w:proofErr w:type="spellEnd"/>
      <w:r w:rsidRPr="007F2F73">
        <w:rPr>
          <w:rFonts w:ascii="Calibri" w:hAnsi="Calibri" w:cs="Calibri"/>
          <w:sz w:val="24"/>
          <w:szCs w:val="24"/>
        </w:rPr>
        <w:t xml:space="preserve"> </w:t>
      </w:r>
      <w:proofErr w:type="spellStart"/>
      <w:r w:rsidRPr="007F2F73">
        <w:rPr>
          <w:rFonts w:ascii="Calibri" w:hAnsi="Calibri" w:cs="Calibri"/>
          <w:sz w:val="24"/>
          <w:szCs w:val="24"/>
        </w:rPr>
        <w:t>Thorleifsson</w:t>
      </w:r>
      <w:proofErr w:type="spellEnd"/>
      <w:r w:rsidRPr="007F2F73">
        <w:rPr>
          <w:rFonts w:ascii="Calibri" w:hAnsi="Calibri" w:cs="Calibri"/>
          <w:sz w:val="24"/>
          <w:szCs w:val="24"/>
        </w:rPr>
        <w:t xml:space="preserve"> </w:t>
      </w:r>
      <w:hyperlink r:id="rId8" w:history="1">
        <w:r w:rsidRPr="007F2F73">
          <w:rPr>
            <w:rStyle w:val="Hyperlink"/>
            <w:rFonts w:ascii="Calibri" w:hAnsi="Calibri" w:cs="Calibri"/>
            <w:sz w:val="24"/>
            <w:szCs w:val="24"/>
          </w:rPr>
          <w:t>gudmar.thorleifsson@decode.is</w:t>
        </w:r>
      </w:hyperlink>
      <w:r w:rsidRPr="007F2F73">
        <w:rPr>
          <w:rFonts w:ascii="Calibri" w:hAnsi="Calibri" w:cs="Calibri"/>
          <w:sz w:val="24"/>
          <w:szCs w:val="24"/>
        </w:rPr>
        <w:t>.</w:t>
      </w:r>
    </w:p>
    <w:p w14:paraId="5C90B844" w14:textId="77777777" w:rsidR="007F2F73" w:rsidRPr="007F2F73" w:rsidRDefault="007F2F73" w:rsidP="007F2F73">
      <w:pPr>
        <w:pStyle w:val="Default"/>
        <w:spacing w:before="360" w:after="360" w:line="360" w:lineRule="auto"/>
      </w:pPr>
      <w:r w:rsidRPr="007F2F73">
        <w:rPr>
          <w:b/>
          <w:bCs/>
        </w:rPr>
        <w:t>EGCUT: Estonian Genome Center, University of Tartu</w:t>
      </w:r>
    </w:p>
    <w:p w14:paraId="36F9E41E" w14:textId="77777777" w:rsidR="007F2F73" w:rsidRPr="007F2F73" w:rsidRDefault="007F2F73" w:rsidP="007F2F73">
      <w:pPr>
        <w:pStyle w:val="Default"/>
        <w:spacing w:before="360" w:after="360" w:line="360" w:lineRule="auto"/>
        <w:rPr>
          <w:rStyle w:val="Hyperlink"/>
          <w:color w:val="000000" w:themeColor="text1"/>
          <w:u w:val="none"/>
          <w:lang w:val="en-GB"/>
        </w:rPr>
      </w:pPr>
      <w:r w:rsidRPr="007F2F73">
        <w:t xml:space="preserve">EGCUT received funding from the Estonian Research Council Grant IUT20-60 and PUT1660, EU H2020 grant 692145, and European Union through the European Regional Development Fund (Project No. 2014-2020.4.01.15-0012) GENTRANSMED. For more information, please contact </w:t>
      </w:r>
      <w:proofErr w:type="spellStart"/>
      <w:r w:rsidRPr="007F2F73">
        <w:t>Tõnu</w:t>
      </w:r>
      <w:proofErr w:type="spellEnd"/>
      <w:r w:rsidRPr="007F2F73">
        <w:t xml:space="preserve"> Esko (</w:t>
      </w:r>
      <w:hyperlink r:id="rId9" w:history="1">
        <w:r w:rsidRPr="007F2F73">
          <w:rPr>
            <w:rStyle w:val="Hyperlink"/>
            <w:lang w:val="en-GB"/>
          </w:rPr>
          <w:t>tonu.esko@ut.ee</w:t>
        </w:r>
      </w:hyperlink>
      <w:r w:rsidRPr="007F2F73">
        <w:rPr>
          <w:rStyle w:val="Hyperlink"/>
          <w:color w:val="000000" w:themeColor="text1"/>
          <w:u w:val="none"/>
          <w:lang w:val="en-GB"/>
        </w:rPr>
        <w:t>).</w:t>
      </w:r>
    </w:p>
    <w:p w14:paraId="2BB11D74" w14:textId="77777777" w:rsidR="007F2F73" w:rsidRPr="007F2F73" w:rsidRDefault="007F2F73" w:rsidP="007F2F73">
      <w:pPr>
        <w:pStyle w:val="Default"/>
        <w:spacing w:before="360" w:after="360" w:line="360" w:lineRule="auto"/>
        <w:rPr>
          <w:b/>
          <w:bCs/>
        </w:rPr>
      </w:pPr>
      <w:r w:rsidRPr="007F2F73">
        <w:rPr>
          <w:b/>
          <w:bCs/>
        </w:rPr>
        <w:t xml:space="preserve">EPIC Norfolk: The European Prospective Investigation in Cancer and Nutrition Norfolk study </w:t>
      </w:r>
    </w:p>
    <w:p w14:paraId="44C3BAB7" w14:textId="77777777" w:rsidR="007F2F73" w:rsidRPr="007F2F73" w:rsidRDefault="007F2F73" w:rsidP="007F2F73">
      <w:pPr>
        <w:spacing w:before="360" w:after="360" w:line="360" w:lineRule="auto"/>
        <w:rPr>
          <w:rFonts w:ascii="Calibri" w:hAnsi="Calibri" w:cs="Calibri"/>
          <w:sz w:val="24"/>
          <w:szCs w:val="24"/>
        </w:rPr>
      </w:pPr>
      <w:r w:rsidRPr="007F2F73">
        <w:rPr>
          <w:rFonts w:ascii="Calibri" w:hAnsi="Calibri" w:cs="Calibri"/>
          <w:sz w:val="24"/>
          <w:szCs w:val="24"/>
        </w:rPr>
        <w:t>The authors would like to acknowledge the contribution of the staff and participants of the EPIC-Norfolk Study. EPIC-Norfolk is supported by the Medical Research Council (programme grants G0401527, G1000143) and Cancer Research UK (programme grant C864/A8257). This work was supported by the Medical Research Council (Unit Programme numbers MC_UU_12015/1 and MC_UU_12015/2). For inquiries about access to this data, please contact Ken Ong (</w:t>
      </w:r>
      <w:hyperlink r:id="rId10" w:history="1">
        <w:r w:rsidRPr="007F2F73">
          <w:rPr>
            <w:rStyle w:val="Hyperlink"/>
            <w:rFonts w:ascii="Calibri" w:hAnsi="Calibri" w:cs="Calibri"/>
            <w:sz w:val="24"/>
            <w:szCs w:val="24"/>
          </w:rPr>
          <w:t>Ken.Ong@mrc-epid.cam.ac.uk</w:t>
        </w:r>
      </w:hyperlink>
      <w:r w:rsidRPr="007F2F73">
        <w:rPr>
          <w:rFonts w:ascii="Calibri" w:hAnsi="Calibri" w:cs="Calibri"/>
          <w:sz w:val="24"/>
          <w:szCs w:val="24"/>
        </w:rPr>
        <w:t>).</w:t>
      </w:r>
    </w:p>
    <w:p w14:paraId="23DED493" w14:textId="77777777" w:rsidR="007F2F73" w:rsidRPr="007F2F73" w:rsidRDefault="007F2F73" w:rsidP="007F2F73">
      <w:pPr>
        <w:spacing w:before="360" w:after="360" w:line="360" w:lineRule="auto"/>
        <w:rPr>
          <w:rFonts w:ascii="Calibri" w:hAnsi="Calibri" w:cs="Calibri"/>
          <w:b/>
          <w:sz w:val="24"/>
          <w:szCs w:val="24"/>
        </w:rPr>
      </w:pPr>
      <w:proofErr w:type="spellStart"/>
      <w:r w:rsidRPr="007F2F73">
        <w:rPr>
          <w:rFonts w:ascii="Calibri" w:hAnsi="Calibri" w:cs="Calibri"/>
          <w:b/>
          <w:sz w:val="24"/>
          <w:szCs w:val="24"/>
        </w:rPr>
        <w:lastRenderedPageBreak/>
        <w:t>FinnGen</w:t>
      </w:r>
      <w:proofErr w:type="spellEnd"/>
    </w:p>
    <w:p w14:paraId="368DD9EE" w14:textId="77777777" w:rsidR="007F2F73" w:rsidRPr="007F2F73" w:rsidRDefault="007F2F73" w:rsidP="007F2F73">
      <w:pPr>
        <w:spacing w:before="360" w:after="360" w:line="360" w:lineRule="auto"/>
        <w:rPr>
          <w:rFonts w:ascii="Calibri" w:hAnsi="Calibri" w:cs="Calibri"/>
          <w:sz w:val="24"/>
          <w:szCs w:val="24"/>
        </w:rPr>
      </w:pPr>
      <w:r w:rsidRPr="007F2F73">
        <w:rPr>
          <w:rFonts w:ascii="Calibri" w:hAnsi="Calibri" w:cs="Calibri"/>
          <w:sz w:val="24"/>
          <w:szCs w:val="24"/>
        </w:rPr>
        <w:t xml:space="preserve">The </w:t>
      </w:r>
      <w:proofErr w:type="spellStart"/>
      <w:r w:rsidRPr="007F2F73">
        <w:rPr>
          <w:rFonts w:ascii="Calibri" w:hAnsi="Calibri" w:cs="Calibri"/>
          <w:sz w:val="24"/>
          <w:szCs w:val="24"/>
        </w:rPr>
        <w:t>FinnGen</w:t>
      </w:r>
      <w:proofErr w:type="spellEnd"/>
      <w:r w:rsidRPr="007F2F73">
        <w:rPr>
          <w:rFonts w:ascii="Calibri" w:hAnsi="Calibri" w:cs="Calibri"/>
          <w:sz w:val="24"/>
          <w:szCs w:val="24"/>
        </w:rPr>
        <w:t xml:space="preserve"> project is funded by two grants from Business Finland (HUS 4685/31/2016 and UH 4386/31/2016) and nine industry partners (AbbVie, AstraZeneca, Biogen, Celgene, Genentech, GSK, MSD, </w:t>
      </w:r>
      <w:proofErr w:type="gramStart"/>
      <w:r w:rsidRPr="007F2F73">
        <w:rPr>
          <w:rFonts w:ascii="Calibri" w:hAnsi="Calibri" w:cs="Calibri"/>
          <w:sz w:val="24"/>
          <w:szCs w:val="24"/>
        </w:rPr>
        <w:t>Pfizer</w:t>
      </w:r>
      <w:proofErr w:type="gramEnd"/>
      <w:r w:rsidRPr="007F2F73">
        <w:rPr>
          <w:rFonts w:ascii="Calibri" w:hAnsi="Calibri" w:cs="Calibri"/>
          <w:sz w:val="24"/>
          <w:szCs w:val="24"/>
        </w:rPr>
        <w:t xml:space="preserve"> and Sanofi). Following biobanks are acknowledged for collecting the </w:t>
      </w:r>
      <w:proofErr w:type="spellStart"/>
      <w:r w:rsidRPr="007F2F73">
        <w:rPr>
          <w:rFonts w:ascii="Calibri" w:hAnsi="Calibri" w:cs="Calibri"/>
          <w:sz w:val="24"/>
          <w:szCs w:val="24"/>
        </w:rPr>
        <w:t>FinnGen</w:t>
      </w:r>
      <w:proofErr w:type="spellEnd"/>
      <w:r w:rsidRPr="007F2F73">
        <w:rPr>
          <w:rFonts w:ascii="Calibri" w:hAnsi="Calibri" w:cs="Calibri"/>
          <w:sz w:val="24"/>
          <w:szCs w:val="24"/>
        </w:rPr>
        <w:t xml:space="preserve"> project samples: Auria Biobank (</w:t>
      </w:r>
      <w:r w:rsidRPr="007F2F73">
        <w:rPr>
          <w:rStyle w:val="Hyperlink"/>
          <w:rFonts w:ascii="Calibri" w:hAnsi="Calibri" w:cs="Calibri"/>
          <w:sz w:val="24"/>
          <w:szCs w:val="24"/>
        </w:rPr>
        <w:t>https://www.auria.fi/biopankki/en</w:t>
      </w:r>
      <w:r w:rsidRPr="007F2F73">
        <w:rPr>
          <w:rFonts w:ascii="Calibri" w:hAnsi="Calibri" w:cs="Calibri"/>
          <w:sz w:val="24"/>
          <w:szCs w:val="24"/>
        </w:rPr>
        <w:t>), THL Biobank (</w:t>
      </w:r>
      <w:r w:rsidRPr="007F2F73">
        <w:rPr>
          <w:rStyle w:val="Hyperlink"/>
          <w:rFonts w:ascii="Calibri" w:hAnsi="Calibri" w:cs="Calibri"/>
          <w:sz w:val="24"/>
          <w:szCs w:val="24"/>
        </w:rPr>
        <w:t>https://thl.fi/fi/web/thl-biopankki</w:t>
      </w:r>
      <w:r w:rsidRPr="007F2F73">
        <w:rPr>
          <w:rFonts w:ascii="Calibri" w:hAnsi="Calibri" w:cs="Calibri"/>
          <w:sz w:val="24"/>
          <w:szCs w:val="24"/>
        </w:rPr>
        <w:t>), Helsinki Biobank (</w:t>
      </w:r>
      <w:r w:rsidRPr="007F2F73">
        <w:rPr>
          <w:rStyle w:val="Hyperlink"/>
          <w:rFonts w:ascii="Calibri" w:hAnsi="Calibri" w:cs="Calibri"/>
          <w:sz w:val="24"/>
          <w:szCs w:val="24"/>
        </w:rPr>
        <w:t>https://www.terveyskyla.fi/helsinginbiopankki/en</w:t>
      </w:r>
      <w:r w:rsidRPr="007F2F73">
        <w:rPr>
          <w:rFonts w:ascii="Calibri" w:hAnsi="Calibri" w:cs="Calibri"/>
          <w:sz w:val="24"/>
          <w:szCs w:val="24"/>
        </w:rPr>
        <w:t>), Northern Finland Biobank Borealis (</w:t>
      </w:r>
      <w:r w:rsidRPr="007F2F73">
        <w:rPr>
          <w:rStyle w:val="Hyperlink"/>
          <w:rFonts w:ascii="Calibri" w:hAnsi="Calibri" w:cs="Calibri"/>
          <w:sz w:val="24"/>
          <w:szCs w:val="24"/>
        </w:rPr>
        <w:t>https://www.ppshp.fi/Tutkimus-ja-opetus/Biopankki</w:t>
      </w:r>
      <w:r w:rsidRPr="007F2F73">
        <w:rPr>
          <w:rFonts w:ascii="Calibri" w:hAnsi="Calibri" w:cs="Calibri"/>
          <w:sz w:val="24"/>
          <w:szCs w:val="24"/>
        </w:rPr>
        <w:t>), Finnish Clinical Biobank Tampere (</w:t>
      </w:r>
      <w:r w:rsidRPr="007F2F73">
        <w:rPr>
          <w:rStyle w:val="Hyperlink"/>
          <w:rFonts w:ascii="Calibri" w:hAnsi="Calibri" w:cs="Calibri"/>
          <w:sz w:val="24"/>
          <w:szCs w:val="24"/>
        </w:rPr>
        <w:t>https://www.tays.fi/en-US/Research_and_development/Finnish_Clinical_Biobank_Tampere</w:t>
      </w:r>
      <w:r w:rsidRPr="007F2F73">
        <w:rPr>
          <w:rFonts w:ascii="Calibri" w:hAnsi="Calibri" w:cs="Calibri"/>
          <w:sz w:val="24"/>
          <w:szCs w:val="24"/>
        </w:rPr>
        <w:t>), Biobank of Eastern Finland (</w:t>
      </w:r>
      <w:r w:rsidRPr="007F2F73">
        <w:rPr>
          <w:rStyle w:val="Hyperlink"/>
          <w:rFonts w:ascii="Calibri" w:hAnsi="Calibri" w:cs="Calibri"/>
          <w:sz w:val="24"/>
          <w:szCs w:val="24"/>
        </w:rPr>
        <w:t>https://ita-suomenbiopankki.fi/</w:t>
      </w:r>
      <w:r w:rsidRPr="007F2F73">
        <w:rPr>
          <w:rFonts w:ascii="Calibri" w:hAnsi="Calibri" w:cs="Calibri"/>
          <w:sz w:val="24"/>
          <w:szCs w:val="24"/>
        </w:rPr>
        <w:t>), Central Finland Biobank (</w:t>
      </w:r>
      <w:r w:rsidRPr="007F2F73">
        <w:rPr>
          <w:rStyle w:val="Hyperlink"/>
          <w:rFonts w:ascii="Calibri" w:hAnsi="Calibri" w:cs="Calibri"/>
          <w:sz w:val="24"/>
          <w:szCs w:val="24"/>
        </w:rPr>
        <w:t>https://www.ksshp.fi/fi-FI/Potilaalle/Biopankki</w:t>
      </w:r>
      <w:r w:rsidRPr="007F2F73">
        <w:rPr>
          <w:rFonts w:ascii="Calibri" w:hAnsi="Calibri" w:cs="Calibri"/>
          <w:sz w:val="24"/>
          <w:szCs w:val="24"/>
        </w:rPr>
        <w:t>), Finnish Red Cross Blood Service Biobank (</w:t>
      </w:r>
      <w:r w:rsidRPr="007F2F73">
        <w:rPr>
          <w:rStyle w:val="Hyperlink"/>
          <w:rFonts w:ascii="Calibri" w:hAnsi="Calibri" w:cs="Calibri"/>
          <w:sz w:val="24"/>
          <w:szCs w:val="24"/>
        </w:rPr>
        <w:t>https://www.bloodservice.fi/Research%20Projects/biobanking</w:t>
      </w:r>
      <w:r w:rsidRPr="007F2F73">
        <w:rPr>
          <w:rFonts w:ascii="Calibri" w:hAnsi="Calibri" w:cs="Calibri"/>
          <w:sz w:val="24"/>
          <w:szCs w:val="24"/>
        </w:rPr>
        <w:t>).</w:t>
      </w:r>
    </w:p>
    <w:p w14:paraId="7AEE40B8" w14:textId="77777777" w:rsidR="007F2F73" w:rsidRPr="007F2F73" w:rsidRDefault="007F2F73" w:rsidP="007F2F73">
      <w:pPr>
        <w:pStyle w:val="Default"/>
        <w:spacing w:before="360" w:after="360" w:line="360" w:lineRule="auto"/>
        <w:rPr>
          <w:b/>
        </w:rPr>
      </w:pPr>
      <w:r w:rsidRPr="007F2F73">
        <w:rPr>
          <w:b/>
        </w:rPr>
        <w:t>GENOA: Genetic Epidemiology Network of Arteriopathy</w:t>
      </w:r>
    </w:p>
    <w:p w14:paraId="2135DB11" w14:textId="77777777" w:rsidR="007F2F73" w:rsidRPr="007F2F73" w:rsidRDefault="007F2F73" w:rsidP="007F2F73">
      <w:pPr>
        <w:pStyle w:val="Default"/>
        <w:spacing w:before="360" w:after="360" w:line="360" w:lineRule="auto"/>
      </w:pPr>
      <w:r w:rsidRPr="007F2F73">
        <w:t xml:space="preserve">Support for GENOA was provided by the National Heart, Lung and Blood Institute (HL119443, HL118305, HL054464, HL054457, HL054481, HL071917 and HL87660) of the National Institutes of Health. Genotyping was performed at the Mayo Clinic (Stephen T. Turner, MD, </w:t>
      </w:r>
      <w:proofErr w:type="spellStart"/>
      <w:r w:rsidRPr="007F2F73">
        <w:t>Mariza</w:t>
      </w:r>
      <w:proofErr w:type="spellEnd"/>
      <w:r w:rsidRPr="007F2F73">
        <w:t xml:space="preserve"> de Andrade PhD, Julie Cunningham, PhD). We thank Eric </w:t>
      </w:r>
      <w:proofErr w:type="spellStart"/>
      <w:r w:rsidRPr="007F2F73">
        <w:t>Boerwinkle</w:t>
      </w:r>
      <w:proofErr w:type="spellEnd"/>
      <w:r w:rsidRPr="007F2F73">
        <w:t>, PhD and Megan L. Grove from the Human Genetics Center and Institute of Molecular Medicine and Division of Epidemiology, University of Texas Health Science Center, Houston, Texas, USA for their help with genotyping. We would also like to thank the families that participated in the GENOA study.</w:t>
      </w:r>
    </w:p>
    <w:p w14:paraId="2A21D758" w14:textId="77777777" w:rsidR="007F2F73" w:rsidRPr="007F2F73" w:rsidRDefault="007F2F73" w:rsidP="007F2F73">
      <w:pPr>
        <w:pStyle w:val="Default"/>
        <w:spacing w:before="360" w:after="360" w:line="360" w:lineRule="auto"/>
        <w:rPr>
          <w:b/>
        </w:rPr>
      </w:pPr>
      <w:r w:rsidRPr="007F2F73">
        <w:rPr>
          <w:b/>
        </w:rPr>
        <w:t>HRS: Health and Retirement Study</w:t>
      </w:r>
    </w:p>
    <w:p w14:paraId="6F4F1F56" w14:textId="77777777" w:rsidR="007F2F73" w:rsidRPr="007F2F73" w:rsidRDefault="007F2F73" w:rsidP="007F2F73">
      <w:pPr>
        <w:pStyle w:val="Default"/>
        <w:spacing w:before="360" w:after="360" w:line="360" w:lineRule="auto"/>
      </w:pPr>
      <w:r w:rsidRPr="007F2F73">
        <w:t xml:space="preserve">HRS is supported by the National Institute on Aging (NIA U01AG009740).  The genotyping was funded separately by the National Institute on Aging (RC2 AG036495, RC4 AG039029).  Our genotyping was conducted by the NIH Center for Inherited Disease Research (CIDR) at </w:t>
      </w:r>
      <w:r w:rsidRPr="007F2F73">
        <w:lastRenderedPageBreak/>
        <w:t xml:space="preserve">Johns Hopkins University.  Genotyping quality control and final preparation of the data were performed by the Genetics Coordinating Center at the University of Washington. </w:t>
      </w:r>
    </w:p>
    <w:p w14:paraId="49721450" w14:textId="77777777" w:rsidR="007F2F73" w:rsidRPr="007F2F73" w:rsidRDefault="007F2F73" w:rsidP="007F2F73">
      <w:pPr>
        <w:pStyle w:val="Default"/>
        <w:spacing w:before="360" w:after="360" w:line="360" w:lineRule="auto"/>
        <w:rPr>
          <w:b/>
          <w:bCs/>
        </w:rPr>
      </w:pPr>
      <w:r w:rsidRPr="007F2F73">
        <w:rPr>
          <w:b/>
          <w:bCs/>
        </w:rPr>
        <w:t>INGI-FVG: Friuli Venezia Giulia Genetic Park</w:t>
      </w:r>
    </w:p>
    <w:p w14:paraId="38821475" w14:textId="77777777" w:rsidR="007F2F73" w:rsidRPr="007F2F73" w:rsidRDefault="007F2F73" w:rsidP="007F2F73">
      <w:pPr>
        <w:pStyle w:val="Default"/>
        <w:spacing w:before="360" w:after="360" w:line="360" w:lineRule="auto"/>
      </w:pPr>
      <w:r w:rsidRPr="007F2F73">
        <w:t>We would like to thank the people of the Friuli Venezia Giulia Region for the everlasting support.  The research was supported by Italian Ministry of Health - RC 35/17.</w:t>
      </w:r>
    </w:p>
    <w:p w14:paraId="7157ACB6" w14:textId="77777777" w:rsidR="007F2F73" w:rsidRPr="007F2F73" w:rsidRDefault="007F2F73" w:rsidP="007F2F73">
      <w:pPr>
        <w:pStyle w:val="Default"/>
        <w:spacing w:before="360" w:after="360" w:line="360" w:lineRule="auto"/>
        <w:rPr>
          <w:rStyle w:val="Hyperlink"/>
          <w:lang w:val="en-GB"/>
        </w:rPr>
      </w:pPr>
    </w:p>
    <w:p w14:paraId="4B89A4A6" w14:textId="77777777" w:rsidR="007F2F73" w:rsidRPr="007F2F73" w:rsidRDefault="007F2F73" w:rsidP="007F2F73">
      <w:pPr>
        <w:pStyle w:val="Default"/>
        <w:spacing w:before="360" w:after="360" w:line="360" w:lineRule="auto"/>
      </w:pPr>
      <w:proofErr w:type="spellStart"/>
      <w:r w:rsidRPr="007F2F73">
        <w:rPr>
          <w:b/>
          <w:bCs/>
        </w:rPr>
        <w:t>InterAct</w:t>
      </w:r>
      <w:proofErr w:type="spellEnd"/>
      <w:r w:rsidRPr="007F2F73">
        <w:rPr>
          <w:b/>
          <w:bCs/>
        </w:rPr>
        <w:t xml:space="preserve">-GWAS and </w:t>
      </w:r>
      <w:proofErr w:type="spellStart"/>
      <w:r w:rsidRPr="007F2F73">
        <w:rPr>
          <w:b/>
          <w:bCs/>
        </w:rPr>
        <w:t>InterAct</w:t>
      </w:r>
      <w:proofErr w:type="spellEnd"/>
      <w:r w:rsidRPr="007F2F73">
        <w:rPr>
          <w:b/>
          <w:bCs/>
        </w:rPr>
        <w:t xml:space="preserve">-Exome </w:t>
      </w:r>
    </w:p>
    <w:p w14:paraId="7A7E48BF" w14:textId="77777777" w:rsidR="007F2F73" w:rsidRPr="007F2F73" w:rsidRDefault="007F2F73" w:rsidP="007F2F73">
      <w:pPr>
        <w:pStyle w:val="Default"/>
        <w:spacing w:before="360" w:after="360" w:line="360" w:lineRule="auto"/>
        <w:rPr>
          <w:rStyle w:val="Hyperlink"/>
          <w:lang w:val="en-GB"/>
        </w:rPr>
      </w:pPr>
      <w:r w:rsidRPr="007F2F73">
        <w:t xml:space="preserve">We thank all EPIC participants and staff for their contribution to the study. We thank Nicola Kerrison (MRC Epidemiology Unit, Cambridge) for managing the data for the </w:t>
      </w:r>
      <w:proofErr w:type="spellStart"/>
      <w:r w:rsidRPr="007F2F73">
        <w:t>InterAct</w:t>
      </w:r>
      <w:proofErr w:type="spellEnd"/>
      <w:r w:rsidRPr="007F2F73">
        <w:t xml:space="preserve"> Project. Funding for the </w:t>
      </w:r>
      <w:proofErr w:type="spellStart"/>
      <w:r w:rsidRPr="007F2F73">
        <w:t>InterAct</w:t>
      </w:r>
      <w:proofErr w:type="spellEnd"/>
      <w:r w:rsidRPr="007F2F73">
        <w:t xml:space="preserve"> project was provided by the EU FP6 </w:t>
      </w:r>
      <w:proofErr w:type="spellStart"/>
      <w:r w:rsidRPr="007F2F73">
        <w:t>programme</w:t>
      </w:r>
      <w:proofErr w:type="spellEnd"/>
      <w:r w:rsidRPr="007F2F73">
        <w:t xml:space="preserve"> (grant number LSHM_CT_2006_037197).</w:t>
      </w:r>
    </w:p>
    <w:p w14:paraId="59B9BC6C" w14:textId="77777777" w:rsidR="007F2F73" w:rsidRPr="007F2F73" w:rsidRDefault="007F2F73" w:rsidP="007F2F73">
      <w:pPr>
        <w:pStyle w:val="Default"/>
        <w:spacing w:before="360" w:after="360" w:line="360" w:lineRule="auto"/>
        <w:rPr>
          <w:b/>
          <w:bCs/>
        </w:rPr>
      </w:pPr>
      <w:r w:rsidRPr="007F2F73">
        <w:rPr>
          <w:b/>
          <w:bCs/>
        </w:rPr>
        <w:t>KORA F3 and F4</w:t>
      </w:r>
    </w:p>
    <w:p w14:paraId="457E70F2" w14:textId="77777777" w:rsidR="007F2F73" w:rsidRPr="007F2F73" w:rsidRDefault="007F2F73" w:rsidP="007F2F73">
      <w:pPr>
        <w:pStyle w:val="Default"/>
        <w:spacing w:before="360" w:after="360" w:line="360" w:lineRule="auto"/>
      </w:pPr>
      <w:r w:rsidRPr="007F2F73">
        <w:t xml:space="preserve">The KORA study was initiated and financed by the Helmholtz </w:t>
      </w:r>
      <w:proofErr w:type="spellStart"/>
      <w:r w:rsidRPr="007F2F73">
        <w:t>Zentrum</w:t>
      </w:r>
      <w:proofErr w:type="spellEnd"/>
      <w:r w:rsidRPr="007F2F73">
        <w:t xml:space="preserve"> München – German Research Center for Environmental Health, which is funded by the German Federal Ministry of Education and Research (BMBF) and by the State of Bavaria. Furthermore, KORA research was supported within the Munich Center of Health Sciences (MC-Health), Ludwig-</w:t>
      </w:r>
      <w:proofErr w:type="spellStart"/>
      <w:r w:rsidRPr="007F2F73">
        <w:t>Maximilians</w:t>
      </w:r>
      <w:proofErr w:type="spellEnd"/>
      <w:r w:rsidRPr="007F2F73">
        <w:t xml:space="preserve">-Universität, as part of </w:t>
      </w:r>
      <w:proofErr w:type="spellStart"/>
      <w:r w:rsidRPr="007F2F73">
        <w:t>LMUinnovativ</w:t>
      </w:r>
      <w:proofErr w:type="spellEnd"/>
      <w:r w:rsidRPr="007F2F73">
        <w:t>. The funders had no role in study design, data collection and analysis, decision to publish, or preparation of the manuscript. We thank all the study participants, all members of staff of the Institute of Epidemiology II and the field staff in Augsburg who planned and conducted the study.</w:t>
      </w:r>
    </w:p>
    <w:p w14:paraId="1EBFDB78" w14:textId="77777777" w:rsidR="007F2F73" w:rsidRPr="007F2F73" w:rsidRDefault="007F2F73" w:rsidP="007F2F73">
      <w:pPr>
        <w:pStyle w:val="Default"/>
        <w:spacing w:before="360" w:after="360" w:line="360" w:lineRule="auto"/>
        <w:rPr>
          <w:b/>
          <w:bCs/>
        </w:rPr>
      </w:pPr>
      <w:r w:rsidRPr="007F2F73">
        <w:rPr>
          <w:b/>
          <w:bCs/>
        </w:rPr>
        <w:t>LBC1921 and LBC1936: The Lothian Birth Cohorts</w:t>
      </w:r>
    </w:p>
    <w:p w14:paraId="41533F1E" w14:textId="77777777" w:rsidR="007F2F73" w:rsidRPr="007F2F73" w:rsidRDefault="007F2F73" w:rsidP="007F2F73">
      <w:pPr>
        <w:pStyle w:val="Default"/>
        <w:spacing w:before="360" w:after="360" w:line="360" w:lineRule="auto"/>
      </w:pPr>
      <w:r w:rsidRPr="007F2F73">
        <w:t xml:space="preserve">We thank the cohort participants and team members who contributed to these studies. Phenotype collection in the Lothian Birth Cohort 1921 was supported by the UK’s Biotechnology and Biological Sciences Research Council (BBSRC), The Royal Society, and The </w:t>
      </w:r>
      <w:r w:rsidRPr="007F2F73">
        <w:lastRenderedPageBreak/>
        <w:t>Chief Scientist Office of the Scottish Government. Phenotype collection in the Lothian Birth Cohort 1936 was supported by Age UK (The Disconnected Mind project).  Genotyping of the cohorts was funded by the BBSRC. The work was undertaken by The University of Edinburgh Centre for Cognitive Ageing and Cognitive Epidemiology, part of the cross council Lifelong Health and Wellbeing Initiative (MR/K026992/1). Funding from the BBSRC and Medical Research Council (MRC) is gratefully acknowledged. WDH is supported from a grant from Age UK (The Disconnected Mind Project).</w:t>
      </w:r>
    </w:p>
    <w:p w14:paraId="31A94867" w14:textId="77777777" w:rsidR="007F2F73" w:rsidRPr="007F2F73" w:rsidRDefault="007F2F73" w:rsidP="007F2F73">
      <w:pPr>
        <w:pStyle w:val="Default"/>
        <w:spacing w:before="360" w:after="360" w:line="360" w:lineRule="auto"/>
        <w:rPr>
          <w:b/>
          <w:bCs/>
        </w:rPr>
      </w:pPr>
      <w:r w:rsidRPr="007F2F73">
        <w:rPr>
          <w:b/>
          <w:bCs/>
        </w:rPr>
        <w:t>Lifelines Cohort Study</w:t>
      </w:r>
    </w:p>
    <w:p w14:paraId="464B5D7A" w14:textId="77777777" w:rsidR="007F2F73" w:rsidRPr="007F2F73" w:rsidRDefault="007F2F73" w:rsidP="007F2F73">
      <w:pPr>
        <w:pStyle w:val="Default"/>
        <w:spacing w:before="360" w:after="360" w:line="360" w:lineRule="auto"/>
        <w:rPr>
          <w:b/>
          <w:bCs/>
        </w:rPr>
      </w:pPr>
      <w:r w:rsidRPr="007F2F73">
        <w:t xml:space="preserve">We wish to acknowledge the services of the Lifelines Cohort Study, the contributing research centers delivering data to Lifelines, and all the study participants. The Lifelines Cohort Study, and generation and management of GWAS genotype data for the Lifelines Cohort Study is supported by the Netherlands Organization of Scientific Research NWO (grant 175.010.2007.006), the Economic Structure Enhancing Fund (FES) of the Dutch government, the Ministry of Economic Affairs, the Ministry of Education, Culture and Science, the Ministry for Health, Welfare and Sports, the Northern Netherlands Collaboration of Provinces (SNN), the Province of Groningen, University Medical Center Groningen, the University of Groningen, Dutch Kidney Foundation and Dutch Diabetes Research Foundation. We thank </w:t>
      </w:r>
      <w:proofErr w:type="spellStart"/>
      <w:r w:rsidRPr="007F2F73">
        <w:t>Behrooz</w:t>
      </w:r>
      <w:proofErr w:type="spellEnd"/>
      <w:r w:rsidRPr="007F2F73">
        <w:t xml:space="preserve"> Alizadeh, </w:t>
      </w:r>
      <w:proofErr w:type="spellStart"/>
      <w:r w:rsidRPr="007F2F73">
        <w:t>Annemieke</w:t>
      </w:r>
      <w:proofErr w:type="spellEnd"/>
      <w:r w:rsidRPr="007F2F73">
        <w:t xml:space="preserve"> </w:t>
      </w:r>
      <w:proofErr w:type="spellStart"/>
      <w:r w:rsidRPr="007F2F73">
        <w:t>Boesjes</w:t>
      </w:r>
      <w:proofErr w:type="spellEnd"/>
      <w:r w:rsidRPr="007F2F73">
        <w:t xml:space="preserve">, Marcel </w:t>
      </w:r>
      <w:proofErr w:type="spellStart"/>
      <w:r w:rsidRPr="007F2F73">
        <w:t>Bruinenberg</w:t>
      </w:r>
      <w:proofErr w:type="spellEnd"/>
      <w:r w:rsidRPr="007F2F73">
        <w:t xml:space="preserve">, </w:t>
      </w:r>
      <w:proofErr w:type="spellStart"/>
      <w:r w:rsidRPr="007F2F73">
        <w:t>Noortje</w:t>
      </w:r>
      <w:proofErr w:type="spellEnd"/>
      <w:r w:rsidRPr="007F2F73">
        <w:t xml:space="preserve"> </w:t>
      </w:r>
      <w:proofErr w:type="spellStart"/>
      <w:r w:rsidRPr="007F2F73">
        <w:t>Festen</w:t>
      </w:r>
      <w:proofErr w:type="spellEnd"/>
      <w:r w:rsidRPr="007F2F73">
        <w:t xml:space="preserve">, </w:t>
      </w:r>
      <w:proofErr w:type="spellStart"/>
      <w:r w:rsidRPr="007F2F73">
        <w:t>Pim</w:t>
      </w:r>
      <w:proofErr w:type="spellEnd"/>
      <w:r w:rsidRPr="007F2F73">
        <w:t xml:space="preserve"> van der </w:t>
      </w:r>
      <w:proofErr w:type="spellStart"/>
      <w:r w:rsidRPr="007F2F73">
        <w:t>Harst</w:t>
      </w:r>
      <w:proofErr w:type="spellEnd"/>
      <w:r w:rsidRPr="007F2F73">
        <w:t xml:space="preserve">, </w:t>
      </w:r>
      <w:proofErr w:type="spellStart"/>
      <w:r w:rsidRPr="007F2F73">
        <w:t>Ilja</w:t>
      </w:r>
      <w:proofErr w:type="spellEnd"/>
      <w:r w:rsidRPr="007F2F73">
        <w:t xml:space="preserve"> Nolte, Lude Franke, Mitra </w:t>
      </w:r>
      <w:proofErr w:type="spellStart"/>
      <w:r w:rsidRPr="007F2F73">
        <w:t>Valimohammadi</w:t>
      </w:r>
      <w:proofErr w:type="spellEnd"/>
      <w:r w:rsidRPr="007F2F73">
        <w:t xml:space="preserve"> for their help in creating the GWAS database, and Rob </w:t>
      </w:r>
      <w:proofErr w:type="spellStart"/>
      <w:r w:rsidRPr="007F2F73">
        <w:t>Bieringa</w:t>
      </w:r>
      <w:proofErr w:type="spellEnd"/>
      <w:r w:rsidRPr="007F2F73">
        <w:t xml:space="preserve">, Joost </w:t>
      </w:r>
      <w:proofErr w:type="spellStart"/>
      <w:r w:rsidRPr="007F2F73">
        <w:t>Keers</w:t>
      </w:r>
      <w:proofErr w:type="spellEnd"/>
      <w:r w:rsidRPr="007F2F73">
        <w:t xml:space="preserve">, René </w:t>
      </w:r>
      <w:proofErr w:type="spellStart"/>
      <w:r w:rsidRPr="007F2F73">
        <w:t>Oostergo</w:t>
      </w:r>
      <w:proofErr w:type="spellEnd"/>
      <w:r w:rsidRPr="007F2F73">
        <w:t xml:space="preserve">, Rosalie Visser, Judith </w:t>
      </w:r>
      <w:proofErr w:type="spellStart"/>
      <w:r w:rsidRPr="007F2F73">
        <w:t>Vonk</w:t>
      </w:r>
      <w:proofErr w:type="spellEnd"/>
      <w:r w:rsidRPr="007F2F73">
        <w:t xml:space="preserve"> for their work related to data-collection and validation. The authors are grateful to the study participants, the staff from the </w:t>
      </w:r>
      <w:proofErr w:type="spellStart"/>
      <w:r w:rsidRPr="007F2F73">
        <w:t>LifeLines</w:t>
      </w:r>
      <w:proofErr w:type="spellEnd"/>
      <w:r w:rsidRPr="007F2F73">
        <w:t xml:space="preserve"> Cohort Study and the contributing research centers delivering data to </w:t>
      </w:r>
      <w:proofErr w:type="spellStart"/>
      <w:r w:rsidRPr="007F2F73">
        <w:t>LifeLines</w:t>
      </w:r>
      <w:proofErr w:type="spellEnd"/>
      <w:r w:rsidRPr="007F2F73">
        <w:t xml:space="preserve"> and the participating general practitioners and pharmacists.</w:t>
      </w:r>
    </w:p>
    <w:p w14:paraId="544DE4CA" w14:textId="77777777" w:rsidR="007F2F73" w:rsidRPr="007F2F73" w:rsidRDefault="007F2F73" w:rsidP="007F2F73">
      <w:pPr>
        <w:pStyle w:val="Default"/>
        <w:spacing w:before="360" w:after="360" w:line="360" w:lineRule="auto"/>
        <w:rPr>
          <w:b/>
          <w:bCs/>
        </w:rPr>
      </w:pPr>
      <w:r w:rsidRPr="007F2F73">
        <w:rPr>
          <w:b/>
          <w:bCs/>
        </w:rPr>
        <w:t>NEO: Netherlands Epidemiology of Obesity</w:t>
      </w:r>
    </w:p>
    <w:p w14:paraId="4B4F008F" w14:textId="77777777" w:rsidR="007F2F73" w:rsidRPr="007F2F73" w:rsidRDefault="007F2F73" w:rsidP="007F2F73">
      <w:pPr>
        <w:pStyle w:val="Default"/>
        <w:spacing w:before="360" w:after="360" w:line="360" w:lineRule="auto"/>
      </w:pPr>
      <w:r w:rsidRPr="007F2F73">
        <w:t xml:space="preserve">The authors of the NEO study thank all individuals who participated in the Netherlands Epidemiology in Obesity study, all participating general practitioners for inviting eligible participants and all research nurses for collection of the data. We thank the NEO study </w:t>
      </w:r>
      <w:r w:rsidRPr="007F2F73">
        <w:lastRenderedPageBreak/>
        <w:t xml:space="preserve">group, Pat van </w:t>
      </w:r>
      <w:proofErr w:type="spellStart"/>
      <w:r w:rsidRPr="007F2F73">
        <w:t>Beelen</w:t>
      </w:r>
      <w:proofErr w:type="spellEnd"/>
      <w:r w:rsidRPr="007F2F73">
        <w:t xml:space="preserve">, Petra </w:t>
      </w:r>
      <w:proofErr w:type="spellStart"/>
      <w:r w:rsidRPr="007F2F73">
        <w:t>Noordijk</w:t>
      </w:r>
      <w:proofErr w:type="spellEnd"/>
      <w:r w:rsidRPr="007F2F73">
        <w:t xml:space="preserve"> and Ingeborg de </w:t>
      </w:r>
      <w:proofErr w:type="spellStart"/>
      <w:r w:rsidRPr="007F2F73">
        <w:t>Jonge</w:t>
      </w:r>
      <w:proofErr w:type="spellEnd"/>
      <w:r w:rsidRPr="007F2F73">
        <w:t xml:space="preserve"> for the coordination, </w:t>
      </w:r>
      <w:proofErr w:type="gramStart"/>
      <w:r w:rsidRPr="007F2F73">
        <w:t>lab</w:t>
      </w:r>
      <w:proofErr w:type="gramEnd"/>
      <w:r w:rsidRPr="007F2F73">
        <w:t> and data management of the NEO study. The genotyping in the NEO study was supported by the Centre National de </w:t>
      </w:r>
      <w:proofErr w:type="spellStart"/>
      <w:r w:rsidRPr="007F2F73">
        <w:t>Génotypage</w:t>
      </w:r>
      <w:proofErr w:type="spellEnd"/>
      <w:r w:rsidRPr="007F2F73">
        <w:t xml:space="preserve"> (Paris, France), headed by Jean-Francois Deleuze. The NEO study is supported by the participating Departments, the </w:t>
      </w:r>
      <w:proofErr w:type="gramStart"/>
      <w:r w:rsidRPr="007F2F73">
        <w:t>Division</w:t>
      </w:r>
      <w:proofErr w:type="gramEnd"/>
      <w:r w:rsidRPr="007F2F73">
        <w:t xml:space="preserve"> and the Board of Directors of the Leiden University Medical Center, and by the Leiden University, Research Profile Area Vascular and Regenerative Medicine. Dennis </w:t>
      </w:r>
      <w:proofErr w:type="spellStart"/>
      <w:r w:rsidRPr="007F2F73">
        <w:t>Mook</w:t>
      </w:r>
      <w:proofErr w:type="spellEnd"/>
      <w:r w:rsidRPr="007F2F73">
        <w:t>-Kanamori is supported by Dutch Science Organization (</w:t>
      </w:r>
      <w:proofErr w:type="spellStart"/>
      <w:r w:rsidRPr="007F2F73">
        <w:t>ZonMW</w:t>
      </w:r>
      <w:proofErr w:type="spellEnd"/>
      <w:r w:rsidRPr="007F2F73">
        <w:t>-VENI Grant 916.14.023). </w:t>
      </w:r>
    </w:p>
    <w:p w14:paraId="30D54C5C" w14:textId="77777777" w:rsidR="007F2F73" w:rsidRPr="007F2F73" w:rsidRDefault="007F2F73" w:rsidP="007F2F73">
      <w:pPr>
        <w:pStyle w:val="Default"/>
        <w:spacing w:before="360" w:after="360" w:line="360" w:lineRule="auto"/>
        <w:rPr>
          <w:b/>
          <w:bCs/>
        </w:rPr>
      </w:pPr>
      <w:r w:rsidRPr="007F2F73">
        <w:rPr>
          <w:b/>
          <w:bCs/>
        </w:rPr>
        <w:t>NESDA: The Netherlands Study of Depression and Anxiety</w:t>
      </w:r>
    </w:p>
    <w:p w14:paraId="01DF3A2B" w14:textId="77777777" w:rsidR="007F2F73" w:rsidRPr="007F2F73" w:rsidRDefault="007F2F73" w:rsidP="007F2F73">
      <w:pPr>
        <w:pStyle w:val="Default"/>
        <w:spacing w:before="360" w:after="360" w:line="360" w:lineRule="auto"/>
      </w:pPr>
      <w:r w:rsidRPr="007F2F73">
        <w:t>Funding was obtained from the Netherlands Organization for Scientific Research (</w:t>
      </w:r>
      <w:proofErr w:type="spellStart"/>
      <w:r w:rsidRPr="007F2F73">
        <w:t>Geestkracht</w:t>
      </w:r>
      <w:proofErr w:type="spellEnd"/>
      <w:r w:rsidRPr="007F2F73">
        <w:t xml:space="preserve"> program grant 10-000-1002); the Center for Medical Systems Biology (CSMB, NOW Genomics), Biobanking and Biomolecular Resources Research Infrastructure (BBMRI-NL), VU University’s Institutes for Health and Care Research (EMGO+) and Neuroscience Campus Amsterdam, University Medical Center Groningen, Leiden University Medical Center, National Institutes of Health (NIH, R01D0042157-01A, MH081802, Grand Opportunity grants 1RC2 MH089951 and 1RC2 MH089995). Part of the genotyping and analyses were funded by the Genetic Association Information Network (GAIN) of the Foundation for the National Institutes of Health. Computing was supported by </w:t>
      </w:r>
      <w:proofErr w:type="spellStart"/>
      <w:r w:rsidRPr="007F2F73">
        <w:t>BiG</w:t>
      </w:r>
      <w:proofErr w:type="spellEnd"/>
      <w:r w:rsidRPr="007F2F73">
        <w:t xml:space="preserve"> Grid, the Dutch e-Science Grid, which is financially supported by NWO. We would like to thank the Center for Information Technology of the University of Groningen for their support and for providing access to the Peregrine </w:t>
      </w:r>
      <w:proofErr w:type="gramStart"/>
      <w:r w:rsidRPr="007F2F73">
        <w:t>high performance</w:t>
      </w:r>
      <w:proofErr w:type="gramEnd"/>
      <w:r w:rsidRPr="007F2F73">
        <w:t xml:space="preserve"> computing cluster.</w:t>
      </w:r>
    </w:p>
    <w:p w14:paraId="6BC747CE" w14:textId="77777777" w:rsidR="007F2F73" w:rsidRPr="007F2F73" w:rsidRDefault="007F2F73" w:rsidP="007F2F73">
      <w:pPr>
        <w:pStyle w:val="Default"/>
        <w:spacing w:before="360" w:after="360" w:line="360" w:lineRule="auto"/>
      </w:pPr>
      <w:r w:rsidRPr="007F2F73">
        <w:rPr>
          <w:b/>
          <w:bCs/>
        </w:rPr>
        <w:t>NHS: The Nurses’ Health Study</w:t>
      </w:r>
    </w:p>
    <w:p w14:paraId="571A8EEA" w14:textId="77777777" w:rsidR="007F2F73" w:rsidRPr="007F2F73" w:rsidRDefault="007F2F73" w:rsidP="007F2F73">
      <w:pPr>
        <w:pStyle w:val="Default"/>
        <w:spacing w:before="360" w:after="360" w:line="360" w:lineRule="auto"/>
      </w:pPr>
      <w:r w:rsidRPr="007F2F73">
        <w:t>Supported by grants UM1 CA186107, UM1 CA167552, DK091718, HL071981, HL073168, CA87969, CA49449, CA055075, HL34594, HL088521, U01HG004399, DK080140, 5P30DK46200, U54CA155626, DK58845, U01HG004728-02, EY015473, DK70756 and DK46200 from the National Institutes of Health, with additional support for genotyping from Merck Research Laboratories, North Wales, PA.</w:t>
      </w:r>
    </w:p>
    <w:p w14:paraId="30E99920" w14:textId="77777777" w:rsidR="007F2F73" w:rsidRPr="007F2F73" w:rsidRDefault="007F2F73" w:rsidP="007F2F73">
      <w:pPr>
        <w:pStyle w:val="Default"/>
        <w:spacing w:before="360" w:after="360" w:line="360" w:lineRule="auto"/>
        <w:rPr>
          <w:b/>
        </w:rPr>
      </w:pPr>
      <w:r w:rsidRPr="007F2F73">
        <w:rPr>
          <w:b/>
        </w:rPr>
        <w:t>NTR: Netherlands Twin Register</w:t>
      </w:r>
    </w:p>
    <w:p w14:paraId="0CA42C9B" w14:textId="77777777" w:rsidR="007F2F73" w:rsidRPr="007F2F73" w:rsidRDefault="007F2F73" w:rsidP="007F2F73">
      <w:pPr>
        <w:pStyle w:val="Default"/>
        <w:spacing w:before="360" w:after="360" w:line="360" w:lineRule="auto"/>
      </w:pPr>
      <w:r w:rsidRPr="007F2F73">
        <w:lastRenderedPageBreak/>
        <w:t xml:space="preserve">Funding was obtained from the Netherlands Organization for Scientific Research (NWO) and The Netherlands </w:t>
      </w:r>
      <w:proofErr w:type="spellStart"/>
      <w:r w:rsidRPr="007F2F73">
        <w:t>Organisation</w:t>
      </w:r>
      <w:proofErr w:type="spellEnd"/>
      <w:r w:rsidRPr="007F2F73">
        <w:t xml:space="preserve"> for Health Research and Development (</w:t>
      </w:r>
      <w:proofErr w:type="spellStart"/>
      <w:r w:rsidRPr="007F2F73">
        <w:t>ZonMW</w:t>
      </w:r>
      <w:proofErr w:type="spellEnd"/>
      <w:r w:rsidRPr="007F2F73">
        <w:t>) grants 904-61-090, 985-10-002, 912-10-020, 904-61-193,480-04-004,  463-06-001, 451-04-034, 400-05-717,  Addiction-31160008, 016-115-035, 481-08-011, 400-07-080, 056-32-010, Middelgroot-911-09-032,  OCW_NWO Gravity program –024.001.003, NWO-Groot 480-15-001/674, Center for Medical Systems Biology (CSMB, NWO Genomics), NBIC/</w:t>
      </w:r>
      <w:proofErr w:type="spellStart"/>
      <w:r w:rsidRPr="007F2F73">
        <w:t>BioAssist</w:t>
      </w:r>
      <w:proofErr w:type="spellEnd"/>
      <w:r w:rsidRPr="007F2F73">
        <w:t xml:space="preserve">/RK(2008.024), Biobanking and Biomolecular Resources Research Infrastructure (BBMRI –NL, 184.021.007 and 184.033.111), X-Omics 184-034-019;  </w:t>
      </w:r>
      <w:proofErr w:type="spellStart"/>
      <w:r w:rsidRPr="007F2F73">
        <w:t>Spinozapremie</w:t>
      </w:r>
      <w:proofErr w:type="spellEnd"/>
      <w:r w:rsidRPr="007F2F73">
        <w:t xml:space="preserve"> (NWO- 56-464-14192),  KNAW Academy Professor Award (PAH/6635) and University Research Fellow grant (URF) to DIB; Amsterdam Public Health research institute (former EMGO+) , Neuroscience Amsterdam research institute (former NCA) ; the European Community's Fifth and Seventh Framework Program (FP5- LIFE QUALITY-CT-2002-2006, FP7- HEALTH-F4-2007-2013, grant 01254: </w:t>
      </w:r>
      <w:proofErr w:type="spellStart"/>
      <w:r w:rsidRPr="007F2F73">
        <w:t>GenomEUtwin</w:t>
      </w:r>
      <w:proofErr w:type="spellEnd"/>
      <w:r w:rsidRPr="007F2F73">
        <w:t xml:space="preserve">, grant 01413: ENGAGE and grant 602768: ACTION);  the European Research Council (ERC Starting 284167, ERC Consolidator 771057, ERC Advanced 230374), Rutgers University Cell and DNA Repository (NIMH U24 MH068457-06),  the National Institutes of Health (NIH, R01D0042157-01A1, R01MH58799-03, MH081802,  DA018673, R01 DK092127-04, Grand Opportunity grants 1RC2 MH089951, and 1RC2 MH089995);  the Avera Institute for Human Genetics, Sioux Falls, South Dakota (USA). Part of the genotyping and analyses were funded by the Genetic Association Information Network (GAIN) of the Foundation for the National Institutes of Health. Computing was supported by NWO through grant 2018/EW/00408559, </w:t>
      </w:r>
      <w:proofErr w:type="spellStart"/>
      <w:r w:rsidRPr="007F2F73">
        <w:t>BiG</w:t>
      </w:r>
      <w:proofErr w:type="spellEnd"/>
      <w:r w:rsidRPr="007F2F73">
        <w:t xml:space="preserve"> Grid, the Dutch e-Science Grid and SURFSARA.</w:t>
      </w:r>
    </w:p>
    <w:p w14:paraId="114FF0D5" w14:textId="77777777" w:rsidR="007F2F73" w:rsidRPr="007F2F73" w:rsidRDefault="007F2F73" w:rsidP="007F2F73">
      <w:pPr>
        <w:pStyle w:val="Default"/>
        <w:spacing w:before="360" w:after="360" w:line="360" w:lineRule="auto"/>
      </w:pPr>
      <w:r w:rsidRPr="007F2F73">
        <w:rPr>
          <w:b/>
          <w:bCs/>
        </w:rPr>
        <w:t xml:space="preserve">RPGEH: Research Program on Genes, Environment and Health/Genetic Epidemiology Research on Aging (RPGEH/GERA) </w:t>
      </w:r>
    </w:p>
    <w:p w14:paraId="42D6C989" w14:textId="77777777" w:rsidR="007F2F73" w:rsidRPr="007F2F73" w:rsidRDefault="007F2F73" w:rsidP="007F2F73">
      <w:pPr>
        <w:pStyle w:val="Default"/>
        <w:spacing w:before="360" w:after="360" w:line="360" w:lineRule="auto"/>
      </w:pPr>
      <w:r w:rsidRPr="007F2F73">
        <w:t xml:space="preserve">Data used in this study were provided by the Kaiser Permanente Research Program on Genes, Environment, and Health (RPGEH): Genetic Epidemiology Research on Adult Health and Aging (GERA), funded by the National Institutes of Health [RC2 AG036607 (Schaefer and </w:t>
      </w:r>
      <w:proofErr w:type="spellStart"/>
      <w:r w:rsidRPr="007F2F73">
        <w:t>Risch</w:t>
      </w:r>
      <w:proofErr w:type="spellEnd"/>
      <w:r w:rsidRPr="007F2F73">
        <w:t xml:space="preserve">)], the Robert Wood Johnson Foundation, the Wayne and Gladys Valley Foundation, The Ellison Medical Foundation, and the Kaiser Permanente Community Benefits Program. Access to RPGEH data used in this study may be obtained by application via the RPGEH </w:t>
      </w:r>
      <w:r w:rsidRPr="007F2F73">
        <w:lastRenderedPageBreak/>
        <w:t>Research portal: https://rpgehportal.kaiser.org. A subset of the GERA cohort consented for public use can be found at NIH/</w:t>
      </w:r>
      <w:proofErr w:type="spellStart"/>
      <w:r w:rsidRPr="007F2F73">
        <w:t>dbGaP</w:t>
      </w:r>
      <w:proofErr w:type="spellEnd"/>
      <w:r w:rsidRPr="007F2F73">
        <w:t>: phs000674.v</w:t>
      </w:r>
      <w:proofErr w:type="gramStart"/>
      <w:r w:rsidRPr="007F2F73">
        <w:t>1.p</w:t>
      </w:r>
      <w:proofErr w:type="gramEnd"/>
      <w:r w:rsidRPr="007F2F73">
        <w:t>1.</w:t>
      </w:r>
    </w:p>
    <w:p w14:paraId="44FE626A" w14:textId="77777777" w:rsidR="007F2F73" w:rsidRPr="007F2F73" w:rsidRDefault="007F2F73" w:rsidP="007F2F73">
      <w:pPr>
        <w:spacing w:before="360" w:after="360" w:line="360" w:lineRule="auto"/>
        <w:rPr>
          <w:rFonts w:ascii="Calibri" w:hAnsi="Calibri" w:cs="Calibri"/>
          <w:b/>
          <w:bCs/>
          <w:sz w:val="24"/>
          <w:szCs w:val="24"/>
        </w:rPr>
      </w:pPr>
      <w:r w:rsidRPr="007F2F73">
        <w:rPr>
          <w:rFonts w:ascii="Calibri" w:hAnsi="Calibri" w:cs="Calibri"/>
          <w:b/>
          <w:bCs/>
          <w:sz w:val="24"/>
          <w:szCs w:val="24"/>
        </w:rPr>
        <w:t>RS-I (Rotterdam Study Baseline), RS-II (Rotterdam Study Extension of Baseline) and RS-III (Rotterdam Study Young)</w:t>
      </w:r>
    </w:p>
    <w:p w14:paraId="6E124795" w14:textId="77777777" w:rsidR="007F2F73" w:rsidRPr="007F2F73" w:rsidRDefault="007F2F73" w:rsidP="007F2F73">
      <w:pPr>
        <w:spacing w:before="360" w:after="360" w:line="360" w:lineRule="auto"/>
        <w:rPr>
          <w:rFonts w:ascii="Calibri" w:hAnsi="Calibri" w:cs="Calibri"/>
          <w:color w:val="000000" w:themeColor="text1"/>
          <w:sz w:val="24"/>
          <w:szCs w:val="24"/>
        </w:rPr>
      </w:pPr>
      <w:r w:rsidRPr="007F2F73">
        <w:rPr>
          <w:rFonts w:ascii="Calibri" w:hAnsi="Calibri" w:cs="Calibri"/>
          <w:color w:val="000000" w:themeColor="text1"/>
          <w:sz w:val="24"/>
          <w:szCs w:val="24"/>
        </w:rPr>
        <w:t xml:space="preserve">The generation and management of GWAS genotype data for the Rotterdam Study is supported by the Netherlands Organisation of Scientific Research NWO Investments (nr. 175.010.2005.011, 911-03-012). This study is funded by the Research Institute for Diseases in the Elderly (014-93-015; RIDE2), the Netherlands Genomics Initiative (NGI)/Netherlands Organisation for Scientific Research (NWO) project nr. 050-060-810. We thank Pascal Arp, Mila </w:t>
      </w:r>
      <w:proofErr w:type="spellStart"/>
      <w:r w:rsidRPr="007F2F73">
        <w:rPr>
          <w:rFonts w:ascii="Calibri" w:hAnsi="Calibri" w:cs="Calibri"/>
          <w:color w:val="000000" w:themeColor="text1"/>
          <w:sz w:val="24"/>
          <w:szCs w:val="24"/>
        </w:rPr>
        <w:t>Jhamai</w:t>
      </w:r>
      <w:proofErr w:type="spellEnd"/>
      <w:r w:rsidRPr="007F2F73">
        <w:rPr>
          <w:rFonts w:ascii="Calibri" w:hAnsi="Calibri" w:cs="Calibri"/>
          <w:color w:val="000000" w:themeColor="text1"/>
          <w:sz w:val="24"/>
          <w:szCs w:val="24"/>
        </w:rPr>
        <w:t xml:space="preserve">, Marijn </w:t>
      </w:r>
      <w:proofErr w:type="spellStart"/>
      <w:r w:rsidRPr="007F2F73">
        <w:rPr>
          <w:rFonts w:ascii="Calibri" w:hAnsi="Calibri" w:cs="Calibri"/>
          <w:color w:val="000000" w:themeColor="text1"/>
          <w:sz w:val="24"/>
          <w:szCs w:val="24"/>
        </w:rPr>
        <w:t>Verkerk</w:t>
      </w:r>
      <w:proofErr w:type="spellEnd"/>
      <w:r w:rsidRPr="007F2F73">
        <w:rPr>
          <w:rFonts w:ascii="Calibri" w:hAnsi="Calibri" w:cs="Calibri"/>
          <w:color w:val="000000" w:themeColor="text1"/>
          <w:sz w:val="24"/>
          <w:szCs w:val="24"/>
        </w:rPr>
        <w:t xml:space="preserve">, Lizbeth Herrera and </w:t>
      </w:r>
      <w:proofErr w:type="spellStart"/>
      <w:r w:rsidRPr="007F2F73">
        <w:rPr>
          <w:rFonts w:ascii="Calibri" w:hAnsi="Calibri" w:cs="Calibri"/>
          <w:color w:val="000000" w:themeColor="text1"/>
          <w:sz w:val="24"/>
          <w:szCs w:val="24"/>
        </w:rPr>
        <w:t>Marjolein</w:t>
      </w:r>
      <w:proofErr w:type="spellEnd"/>
      <w:r w:rsidRPr="007F2F73">
        <w:rPr>
          <w:rFonts w:ascii="Calibri" w:hAnsi="Calibri" w:cs="Calibri"/>
          <w:color w:val="000000" w:themeColor="text1"/>
          <w:sz w:val="24"/>
          <w:szCs w:val="24"/>
        </w:rPr>
        <w:t xml:space="preserve"> Peters for their help in creating the GWAS database, and Karol Estrada and Maksim V. </w:t>
      </w:r>
      <w:proofErr w:type="spellStart"/>
      <w:r w:rsidRPr="007F2F73">
        <w:rPr>
          <w:rFonts w:ascii="Calibri" w:hAnsi="Calibri" w:cs="Calibri"/>
          <w:color w:val="000000" w:themeColor="text1"/>
          <w:sz w:val="24"/>
          <w:szCs w:val="24"/>
        </w:rPr>
        <w:t>Struchalin</w:t>
      </w:r>
      <w:proofErr w:type="spellEnd"/>
      <w:r w:rsidRPr="007F2F73">
        <w:rPr>
          <w:rFonts w:ascii="Calibri" w:hAnsi="Calibri" w:cs="Calibri"/>
          <w:color w:val="000000" w:themeColor="text1"/>
          <w:sz w:val="24"/>
          <w:szCs w:val="24"/>
        </w:rPr>
        <w:t xml:space="preserve"> for their support in creation and analysis of imputed data. The Rotterdam Study is funded by Erasmus Medical </w:t>
      </w:r>
      <w:proofErr w:type="spellStart"/>
      <w:r w:rsidRPr="007F2F73">
        <w:rPr>
          <w:rFonts w:ascii="Calibri" w:hAnsi="Calibri" w:cs="Calibri"/>
          <w:color w:val="000000" w:themeColor="text1"/>
          <w:sz w:val="24"/>
          <w:szCs w:val="24"/>
        </w:rPr>
        <w:t>Center</w:t>
      </w:r>
      <w:proofErr w:type="spellEnd"/>
      <w:r w:rsidRPr="007F2F73">
        <w:rPr>
          <w:rFonts w:ascii="Calibri" w:hAnsi="Calibri" w:cs="Calibri"/>
          <w:color w:val="000000" w:themeColor="text1"/>
          <w:sz w:val="24"/>
          <w:szCs w:val="24"/>
        </w:rPr>
        <w:t xml:space="preserve"> and Erasmus University, Rotterdam, Netherlands Organization for the Health Research and Development (</w:t>
      </w:r>
      <w:proofErr w:type="spellStart"/>
      <w:r w:rsidRPr="007F2F73">
        <w:rPr>
          <w:rFonts w:ascii="Calibri" w:hAnsi="Calibri" w:cs="Calibri"/>
          <w:color w:val="000000" w:themeColor="text1"/>
          <w:sz w:val="24"/>
          <w:szCs w:val="24"/>
        </w:rPr>
        <w:t>ZonMw</w:t>
      </w:r>
      <w:proofErr w:type="spellEnd"/>
      <w:r w:rsidRPr="007F2F73">
        <w:rPr>
          <w:rFonts w:ascii="Calibri" w:hAnsi="Calibri" w:cs="Calibri"/>
          <w:color w:val="000000" w:themeColor="text1"/>
          <w:sz w:val="24"/>
          <w:szCs w:val="24"/>
        </w:rPr>
        <w:t xml:space="preserve">), the Research Institute for Diseases in the Elderly (RIDE), the Ministry of Education, Culture and Science, the Ministry for Health, Welfare and Sports, the European Commission (DG XII), and the Municipality of Rotterdam. The authors are grateful to the study participants, the staff from the Rotterdam Study and the participating general practitioners and pharmacists. C.A. Rietveld gratefully acknowledges funding from the Netherlands Organization for Scientific Research (NWO </w:t>
      </w:r>
      <w:proofErr w:type="spellStart"/>
      <w:r w:rsidRPr="007F2F73">
        <w:rPr>
          <w:rFonts w:ascii="Calibri" w:hAnsi="Calibri" w:cs="Calibri"/>
          <w:color w:val="000000" w:themeColor="text1"/>
          <w:sz w:val="24"/>
          <w:szCs w:val="24"/>
        </w:rPr>
        <w:t>Veni</w:t>
      </w:r>
      <w:proofErr w:type="spellEnd"/>
      <w:r w:rsidRPr="007F2F73">
        <w:rPr>
          <w:rFonts w:ascii="Calibri" w:hAnsi="Calibri" w:cs="Calibri"/>
          <w:color w:val="000000" w:themeColor="text1"/>
          <w:sz w:val="24"/>
          <w:szCs w:val="24"/>
        </w:rPr>
        <w:t xml:space="preserve"> grant 016.165.004).</w:t>
      </w:r>
    </w:p>
    <w:p w14:paraId="4E511F7B" w14:textId="77777777" w:rsidR="007F2F73" w:rsidRPr="007F2F73" w:rsidRDefault="007F2F73" w:rsidP="007F2F73">
      <w:pPr>
        <w:spacing w:before="360" w:after="360" w:line="360" w:lineRule="auto"/>
        <w:rPr>
          <w:rFonts w:ascii="Calibri" w:hAnsi="Calibri" w:cs="Calibri"/>
          <w:b/>
          <w:bCs/>
          <w:sz w:val="24"/>
          <w:szCs w:val="24"/>
        </w:rPr>
      </w:pPr>
      <w:r w:rsidRPr="007F2F73">
        <w:rPr>
          <w:rFonts w:ascii="Calibri" w:hAnsi="Calibri" w:cs="Calibri"/>
          <w:b/>
          <w:bCs/>
          <w:sz w:val="24"/>
          <w:szCs w:val="24"/>
        </w:rPr>
        <w:t>SHIP: Study of Health in Pomerania</w:t>
      </w:r>
    </w:p>
    <w:p w14:paraId="1931915F" w14:textId="77777777" w:rsidR="007F2F73" w:rsidRPr="007F2F73" w:rsidRDefault="007F2F73" w:rsidP="007F2F73">
      <w:pPr>
        <w:spacing w:before="360" w:after="360" w:line="360" w:lineRule="auto"/>
        <w:rPr>
          <w:rFonts w:ascii="Calibri" w:hAnsi="Calibri" w:cs="Calibri"/>
          <w:color w:val="000000" w:themeColor="text1"/>
          <w:sz w:val="24"/>
          <w:szCs w:val="24"/>
        </w:rPr>
      </w:pPr>
      <w:r w:rsidRPr="007F2F73">
        <w:rPr>
          <w:rFonts w:ascii="Calibri" w:hAnsi="Calibri" w:cs="Calibri"/>
          <w:color w:val="000000" w:themeColor="text1"/>
          <w:sz w:val="24"/>
          <w:szCs w:val="24"/>
        </w:rPr>
        <w:t xml:space="preserve">SHIP is part of the Community Medicine Research net of the University of Greifswald, Germany, which is funded by the Federal Ministry of Education and Research (grants no. 01ZZ9603, 01ZZ0103, and 01ZZ0403), the Ministry of Cultural Affairs as well as the Social Ministry of the Federal State of Mecklenburg-West Pomerania, and the network ‘Greifswald Approach to Individualized Medicine (GANI_MED)’ funded by the Federal Ministry of Education and Research (grant 03IS2061A). Genome-wide data have been supported by the Federal Ministry of Education and Research (grant no. 03ZIK012) and a joint grant from </w:t>
      </w:r>
      <w:r w:rsidRPr="007F2F73">
        <w:rPr>
          <w:rFonts w:ascii="Calibri" w:hAnsi="Calibri" w:cs="Calibri"/>
          <w:color w:val="000000" w:themeColor="text1"/>
          <w:sz w:val="24"/>
          <w:szCs w:val="24"/>
        </w:rPr>
        <w:lastRenderedPageBreak/>
        <w:t xml:space="preserve">Siemens </w:t>
      </w:r>
      <w:proofErr w:type="spellStart"/>
      <w:r w:rsidRPr="007F2F73">
        <w:rPr>
          <w:rFonts w:ascii="Calibri" w:hAnsi="Calibri" w:cs="Calibri"/>
          <w:color w:val="000000" w:themeColor="text1"/>
          <w:sz w:val="24"/>
          <w:szCs w:val="24"/>
        </w:rPr>
        <w:t>Healthineers</w:t>
      </w:r>
      <w:proofErr w:type="spellEnd"/>
      <w:r w:rsidRPr="007F2F73">
        <w:rPr>
          <w:rFonts w:ascii="Calibri" w:hAnsi="Calibri" w:cs="Calibri"/>
          <w:color w:val="000000" w:themeColor="text1"/>
          <w:sz w:val="24"/>
          <w:szCs w:val="24"/>
        </w:rPr>
        <w:t xml:space="preserve">, Erlangen, </w:t>
      </w:r>
      <w:proofErr w:type="gramStart"/>
      <w:r w:rsidRPr="007F2F73">
        <w:rPr>
          <w:rFonts w:ascii="Calibri" w:hAnsi="Calibri" w:cs="Calibri"/>
          <w:color w:val="000000" w:themeColor="text1"/>
          <w:sz w:val="24"/>
          <w:szCs w:val="24"/>
        </w:rPr>
        <w:t>Germany</w:t>
      </w:r>
      <w:proofErr w:type="gramEnd"/>
      <w:r w:rsidRPr="007F2F73">
        <w:rPr>
          <w:rFonts w:ascii="Calibri" w:hAnsi="Calibri" w:cs="Calibri"/>
          <w:color w:val="000000" w:themeColor="text1"/>
          <w:sz w:val="24"/>
          <w:szCs w:val="24"/>
        </w:rPr>
        <w:t xml:space="preserve"> and the Federal State of Mecklenburg- West Pomerania. The University of Greifswald is a member of the </w:t>
      </w:r>
      <w:proofErr w:type="spellStart"/>
      <w:r w:rsidRPr="007F2F73">
        <w:rPr>
          <w:rFonts w:ascii="Calibri" w:hAnsi="Calibri" w:cs="Calibri"/>
          <w:color w:val="000000" w:themeColor="text1"/>
          <w:sz w:val="24"/>
          <w:szCs w:val="24"/>
        </w:rPr>
        <w:t>Caché</w:t>
      </w:r>
      <w:proofErr w:type="spellEnd"/>
      <w:r w:rsidRPr="007F2F73">
        <w:rPr>
          <w:rFonts w:ascii="Calibri" w:hAnsi="Calibri" w:cs="Calibri"/>
          <w:color w:val="000000" w:themeColor="text1"/>
          <w:sz w:val="24"/>
          <w:szCs w:val="24"/>
        </w:rPr>
        <w:t xml:space="preserve"> Campus program of the </w:t>
      </w:r>
      <w:proofErr w:type="spellStart"/>
      <w:r w:rsidRPr="007F2F73">
        <w:rPr>
          <w:rFonts w:ascii="Calibri" w:hAnsi="Calibri" w:cs="Calibri"/>
          <w:color w:val="000000" w:themeColor="text1"/>
          <w:sz w:val="24"/>
          <w:szCs w:val="24"/>
        </w:rPr>
        <w:t>InterSystems</w:t>
      </w:r>
      <w:proofErr w:type="spellEnd"/>
      <w:r w:rsidRPr="007F2F73">
        <w:rPr>
          <w:rFonts w:ascii="Calibri" w:hAnsi="Calibri" w:cs="Calibri"/>
          <w:color w:val="000000" w:themeColor="text1"/>
          <w:sz w:val="24"/>
          <w:szCs w:val="24"/>
        </w:rPr>
        <w:t xml:space="preserve"> GmbH. HJG has received travel grants and </w:t>
      </w:r>
      <w:proofErr w:type="gramStart"/>
      <w:r w:rsidRPr="007F2F73">
        <w:rPr>
          <w:rFonts w:ascii="Calibri" w:hAnsi="Calibri" w:cs="Calibri"/>
          <w:color w:val="000000" w:themeColor="text1"/>
          <w:sz w:val="24"/>
          <w:szCs w:val="24"/>
        </w:rPr>
        <w:t>speakers</w:t>
      </w:r>
      <w:proofErr w:type="gramEnd"/>
      <w:r w:rsidRPr="007F2F73">
        <w:rPr>
          <w:rFonts w:ascii="Calibri" w:hAnsi="Calibri" w:cs="Calibri"/>
          <w:color w:val="000000" w:themeColor="text1"/>
          <w:sz w:val="24"/>
          <w:szCs w:val="24"/>
        </w:rPr>
        <w:t xml:space="preserve"> honoraria from Fresenius Medical Care, </w:t>
      </w:r>
      <w:proofErr w:type="spellStart"/>
      <w:r w:rsidRPr="007F2F73">
        <w:rPr>
          <w:rFonts w:ascii="Calibri" w:hAnsi="Calibri" w:cs="Calibri"/>
          <w:color w:val="000000" w:themeColor="text1"/>
          <w:sz w:val="24"/>
          <w:szCs w:val="24"/>
        </w:rPr>
        <w:t>Neuraxpharm</w:t>
      </w:r>
      <w:proofErr w:type="spellEnd"/>
      <w:r w:rsidRPr="007F2F73">
        <w:rPr>
          <w:rFonts w:ascii="Calibri" w:hAnsi="Calibri" w:cs="Calibri"/>
          <w:color w:val="000000" w:themeColor="text1"/>
          <w:sz w:val="24"/>
          <w:szCs w:val="24"/>
        </w:rPr>
        <w:t xml:space="preserve">, </w:t>
      </w:r>
      <w:proofErr w:type="spellStart"/>
      <w:r w:rsidRPr="007F2F73">
        <w:rPr>
          <w:rFonts w:ascii="Calibri" w:hAnsi="Calibri" w:cs="Calibri"/>
          <w:color w:val="000000" w:themeColor="text1"/>
          <w:sz w:val="24"/>
          <w:szCs w:val="24"/>
        </w:rPr>
        <w:t>Servier</w:t>
      </w:r>
      <w:proofErr w:type="spellEnd"/>
      <w:r w:rsidRPr="007F2F73">
        <w:rPr>
          <w:rFonts w:ascii="Calibri" w:hAnsi="Calibri" w:cs="Calibri"/>
          <w:color w:val="000000" w:themeColor="text1"/>
          <w:sz w:val="24"/>
          <w:szCs w:val="24"/>
        </w:rPr>
        <w:t xml:space="preserve"> and Janssen </w:t>
      </w:r>
      <w:proofErr w:type="spellStart"/>
      <w:r w:rsidRPr="007F2F73">
        <w:rPr>
          <w:rFonts w:ascii="Calibri" w:hAnsi="Calibri" w:cs="Calibri"/>
          <w:color w:val="000000" w:themeColor="text1"/>
          <w:sz w:val="24"/>
          <w:szCs w:val="24"/>
        </w:rPr>
        <w:t>Cilag</w:t>
      </w:r>
      <w:proofErr w:type="spellEnd"/>
      <w:r w:rsidRPr="007F2F73">
        <w:rPr>
          <w:rFonts w:ascii="Calibri" w:hAnsi="Calibri" w:cs="Calibri"/>
          <w:color w:val="000000" w:themeColor="text1"/>
          <w:sz w:val="24"/>
          <w:szCs w:val="24"/>
        </w:rPr>
        <w:t xml:space="preserve"> as well as research funding from Fresenius Medical Care.</w:t>
      </w:r>
    </w:p>
    <w:p w14:paraId="1DA29B44" w14:textId="77777777" w:rsidR="007F2F73" w:rsidRPr="007F2F73" w:rsidRDefault="007F2F73" w:rsidP="007F2F73">
      <w:pPr>
        <w:pStyle w:val="Default"/>
        <w:spacing w:before="360" w:after="360" w:line="360" w:lineRule="auto"/>
      </w:pPr>
      <w:r w:rsidRPr="007F2F73">
        <w:rPr>
          <w:b/>
          <w:bCs/>
        </w:rPr>
        <w:t xml:space="preserve">STR: Swedish Twin Registry </w:t>
      </w:r>
    </w:p>
    <w:p w14:paraId="022B4A90" w14:textId="77777777" w:rsidR="007F2F73" w:rsidRPr="007F2F73" w:rsidRDefault="007F2F73" w:rsidP="007F2F73">
      <w:pPr>
        <w:spacing w:before="360" w:after="360" w:line="360" w:lineRule="auto"/>
        <w:rPr>
          <w:rFonts w:ascii="Calibri" w:hAnsi="Calibri" w:cs="Calibri"/>
          <w:sz w:val="24"/>
          <w:szCs w:val="24"/>
        </w:rPr>
      </w:pPr>
      <w:r w:rsidRPr="007F2F73">
        <w:rPr>
          <w:rFonts w:ascii="Calibri" w:hAnsi="Calibri" w:cs="Calibri"/>
          <w:sz w:val="24"/>
          <w:szCs w:val="24"/>
        </w:rPr>
        <w:t xml:space="preserve">The Jan Wallander and Tom </w:t>
      </w:r>
      <w:proofErr w:type="spellStart"/>
      <w:r w:rsidRPr="007F2F73">
        <w:rPr>
          <w:rFonts w:ascii="Calibri" w:hAnsi="Calibri" w:cs="Calibri"/>
          <w:sz w:val="24"/>
          <w:szCs w:val="24"/>
        </w:rPr>
        <w:t>Hedelius</w:t>
      </w:r>
      <w:proofErr w:type="spellEnd"/>
      <w:r w:rsidRPr="007F2F73">
        <w:rPr>
          <w:rFonts w:ascii="Calibri" w:hAnsi="Calibri" w:cs="Calibri"/>
          <w:sz w:val="24"/>
          <w:szCs w:val="24"/>
        </w:rPr>
        <w:t xml:space="preserve"> Foundation (P2015-0001:1), the Ragnar Soderberg Foundation (E9/11, E42/15), The Swedish Research Council (421-2013-1061). STR is financially supported by Karolinska </w:t>
      </w:r>
      <w:proofErr w:type="spellStart"/>
      <w:r w:rsidRPr="007F2F73">
        <w:rPr>
          <w:rFonts w:ascii="Calibri" w:hAnsi="Calibri" w:cs="Calibri"/>
          <w:sz w:val="24"/>
          <w:szCs w:val="24"/>
        </w:rPr>
        <w:t>Institutet</w:t>
      </w:r>
      <w:proofErr w:type="spellEnd"/>
      <w:r w:rsidRPr="007F2F73">
        <w:rPr>
          <w:rFonts w:ascii="Calibri" w:hAnsi="Calibri" w:cs="Calibri"/>
          <w:sz w:val="24"/>
          <w:szCs w:val="24"/>
        </w:rPr>
        <w:t xml:space="preserve">. Researchers interested in using STR data must obtain approval from a Swedish Ethical Review Board and from the Steering Committee of the Swedish Twin Registry. Researchers using the data are required to follow the terms of an Assistance Agreement containing </w:t>
      </w:r>
      <w:proofErr w:type="gramStart"/>
      <w:r w:rsidRPr="007F2F73">
        <w:rPr>
          <w:rFonts w:ascii="Calibri" w:hAnsi="Calibri" w:cs="Calibri"/>
          <w:sz w:val="24"/>
          <w:szCs w:val="24"/>
        </w:rPr>
        <w:t>a number of</w:t>
      </w:r>
      <w:proofErr w:type="gramEnd"/>
      <w:r w:rsidRPr="007F2F73">
        <w:rPr>
          <w:rFonts w:ascii="Calibri" w:hAnsi="Calibri" w:cs="Calibri"/>
          <w:sz w:val="24"/>
          <w:szCs w:val="24"/>
        </w:rPr>
        <w:t xml:space="preserve"> clauses designed to ensure protection of privacy and compliance with relevant laws. For further information, contact </w:t>
      </w:r>
      <w:proofErr w:type="spellStart"/>
      <w:r w:rsidRPr="007F2F73">
        <w:rPr>
          <w:rFonts w:ascii="Calibri" w:hAnsi="Calibri" w:cs="Calibri"/>
          <w:sz w:val="24"/>
          <w:szCs w:val="24"/>
        </w:rPr>
        <w:t>Patrik</w:t>
      </w:r>
      <w:proofErr w:type="spellEnd"/>
      <w:r w:rsidRPr="007F2F73">
        <w:rPr>
          <w:rFonts w:ascii="Calibri" w:hAnsi="Calibri" w:cs="Calibri"/>
          <w:sz w:val="24"/>
          <w:szCs w:val="24"/>
        </w:rPr>
        <w:t xml:space="preserve"> Magnusson (Patrik.magnusson@ki.se). C.A. Rietveld gratefully acknowledges funding from the Netherlands Organization for Scientific Research (NWO </w:t>
      </w:r>
      <w:proofErr w:type="spellStart"/>
      <w:r w:rsidRPr="007F2F73">
        <w:rPr>
          <w:rFonts w:ascii="Calibri" w:hAnsi="Calibri" w:cs="Calibri"/>
          <w:sz w:val="24"/>
          <w:szCs w:val="24"/>
        </w:rPr>
        <w:t>Veni</w:t>
      </w:r>
      <w:proofErr w:type="spellEnd"/>
      <w:r w:rsidRPr="007F2F73">
        <w:rPr>
          <w:rFonts w:ascii="Calibri" w:hAnsi="Calibri" w:cs="Calibri"/>
          <w:sz w:val="24"/>
          <w:szCs w:val="24"/>
        </w:rPr>
        <w:t xml:space="preserve"> grant 016.165.004).</w:t>
      </w:r>
    </w:p>
    <w:p w14:paraId="51D81508" w14:textId="77777777" w:rsidR="007F2F73" w:rsidRPr="007F2F73" w:rsidRDefault="007F2F73" w:rsidP="007F2F73">
      <w:pPr>
        <w:pStyle w:val="Default"/>
        <w:spacing w:before="360" w:after="360" w:line="360" w:lineRule="auto"/>
      </w:pPr>
      <w:proofErr w:type="spellStart"/>
      <w:r w:rsidRPr="007F2F73">
        <w:rPr>
          <w:b/>
          <w:bCs/>
        </w:rPr>
        <w:t>TwinsUK</w:t>
      </w:r>
      <w:proofErr w:type="spellEnd"/>
      <w:r w:rsidRPr="007F2F73">
        <w:rPr>
          <w:b/>
          <w:bCs/>
        </w:rPr>
        <w:t>: St Thomas’ UK Adult Twin Registry</w:t>
      </w:r>
    </w:p>
    <w:p w14:paraId="69ABBFE1" w14:textId="77777777" w:rsidR="007F2F73" w:rsidRPr="007F2F73" w:rsidRDefault="007F2F73" w:rsidP="007F2F73">
      <w:pPr>
        <w:pStyle w:val="Default"/>
        <w:spacing w:before="360" w:after="360" w:line="360" w:lineRule="auto"/>
      </w:pPr>
      <w:r w:rsidRPr="007F2F73">
        <w:t xml:space="preserve">The Twins UK study was funded by the </w:t>
      </w:r>
      <w:proofErr w:type="spellStart"/>
      <w:r w:rsidRPr="007F2F73">
        <w:t>Wellcome</w:t>
      </w:r>
      <w:proofErr w:type="spellEnd"/>
      <w:r w:rsidRPr="007F2F73">
        <w:t xml:space="preserve"> Trust, European Community's Seventh Framework Program (FP7/2007-2013)/grant agreement HEALTH-F2-2008-201865-GEFOS and (FP7/2007-2013), ENGAGE project grant agreement HEALTH-F4-2007-201413, and the FP-5 </w:t>
      </w:r>
      <w:proofErr w:type="spellStart"/>
      <w:r w:rsidRPr="007F2F73">
        <w:t>GenomEUtwin</w:t>
      </w:r>
      <w:proofErr w:type="spellEnd"/>
      <w:r w:rsidRPr="007F2F73">
        <w:t xml:space="preserve"> Project (QLG2-CT-2002-01254). The Twins UK study also receives support from the Department of Health via the National Institute for Health Research (NIHR) comprehensive Biomedical Research Centre award to Guy's and St. Thomas' NHS Foundation Trust in partnership with King's College London. TDS is an NIHR Senior Investigator. The Twins UK study also received support from a Biotechnology and Biological Sciences Research Council (BBSRC) project grant (G20234) and a U.S. National Institutes of Health (NIH)/National Eye Institute (NEI) grant (1RO1EY018246), and genotyping was supported by the NIH Center for Inherited Disease Research. The Twins UK study also received support from the National Institute for Health Research (NIHR) comprehensive </w:t>
      </w:r>
      <w:r w:rsidRPr="007F2F73">
        <w:lastRenderedPageBreak/>
        <w:t>Biomedical Research Centre award to Guy's and St. Thomas' National Health Service Foundation Trust partnering with King's College London.</w:t>
      </w:r>
    </w:p>
    <w:p w14:paraId="7CED01C3" w14:textId="77777777" w:rsidR="007F2F73" w:rsidRPr="007F2F73" w:rsidRDefault="007F2F73" w:rsidP="007F2F73">
      <w:pPr>
        <w:pStyle w:val="Default"/>
        <w:spacing w:before="360" w:after="360" w:line="360" w:lineRule="auto"/>
      </w:pPr>
      <w:r w:rsidRPr="007F2F73">
        <w:rPr>
          <w:b/>
          <w:bCs/>
        </w:rPr>
        <w:t>UK Biobank</w:t>
      </w:r>
    </w:p>
    <w:p w14:paraId="2B698CAD" w14:textId="77777777" w:rsidR="007F2F73" w:rsidRPr="007F2F73" w:rsidRDefault="007F2F73" w:rsidP="007F2F73">
      <w:pPr>
        <w:pStyle w:val="Default"/>
        <w:spacing w:before="360" w:after="360" w:line="360" w:lineRule="auto"/>
      </w:pPr>
      <w:r w:rsidRPr="007F2F73">
        <w:t xml:space="preserve">This research has also been conducted using the UK Biobank Resource under Application Numbers 11425, 12514 and 9797. Informed consent was obtained from UK Biobank subjects. </w:t>
      </w:r>
    </w:p>
    <w:p w14:paraId="0B46A5FD" w14:textId="77777777" w:rsidR="007F2F73" w:rsidRPr="007F2F73" w:rsidRDefault="007F2F73" w:rsidP="007F2F73">
      <w:pPr>
        <w:pStyle w:val="Default"/>
        <w:spacing w:before="360" w:after="360" w:line="360" w:lineRule="auto"/>
      </w:pPr>
      <w:r w:rsidRPr="007F2F73">
        <w:rPr>
          <w:b/>
          <w:bCs/>
        </w:rPr>
        <w:t xml:space="preserve">UKHLS: Understanding Society – The UK Household </w:t>
      </w:r>
      <w:r w:rsidRPr="007F2F73">
        <w:rPr>
          <w:b/>
        </w:rPr>
        <w:t>Longitudinal Study</w:t>
      </w:r>
    </w:p>
    <w:p w14:paraId="305A85EC" w14:textId="77777777" w:rsidR="007F2F73" w:rsidRPr="007F2F73" w:rsidRDefault="007F2F73" w:rsidP="007F2F73">
      <w:pPr>
        <w:pStyle w:val="Default"/>
        <w:spacing w:before="360" w:after="360" w:line="360" w:lineRule="auto"/>
      </w:pPr>
      <w:proofErr w:type="gramStart"/>
      <w:r w:rsidRPr="007F2F73">
        <w:t>The UK Household Longitudinal Study,</w:t>
      </w:r>
      <w:proofErr w:type="gramEnd"/>
      <w:r w:rsidRPr="007F2F73">
        <w:t xml:space="preserve"> led by the Institute for Social and Economic Research at the University of Essex is funded by the Economic and Social Research Council (Grant Number: ES/M008592/1). Data were collected by </w:t>
      </w:r>
      <w:proofErr w:type="spellStart"/>
      <w:r w:rsidRPr="007F2F73">
        <w:t>NatCen</w:t>
      </w:r>
      <w:proofErr w:type="spellEnd"/>
      <w:r w:rsidRPr="007F2F73">
        <w:t xml:space="preserve"> and the genome wide scan data were </w:t>
      </w:r>
      <w:proofErr w:type="spellStart"/>
      <w:r w:rsidRPr="007F2F73">
        <w:t>analysed</w:t>
      </w:r>
      <w:proofErr w:type="spellEnd"/>
      <w:r w:rsidRPr="007F2F73">
        <w:t xml:space="preserve"> by the </w:t>
      </w:r>
      <w:proofErr w:type="spellStart"/>
      <w:r w:rsidRPr="007F2F73">
        <w:t>Wellcome</w:t>
      </w:r>
      <w:proofErr w:type="spellEnd"/>
      <w:r w:rsidRPr="007F2F73">
        <w:t xml:space="preserve"> Trust Sanger Institute. Access the data at </w:t>
      </w:r>
      <w:hyperlink r:id="rId11" w:history="1">
        <w:r w:rsidRPr="007F2F73">
          <w:rPr>
            <w:rStyle w:val="Hyperlink"/>
          </w:rPr>
          <w:t>https://www.understandingsociety.ac.uk/</w:t>
        </w:r>
      </w:hyperlink>
    </w:p>
    <w:p w14:paraId="1BD06C41" w14:textId="77777777" w:rsidR="007F2F73" w:rsidRPr="007F2F73" w:rsidRDefault="007F2F73" w:rsidP="007F2F73">
      <w:pPr>
        <w:pStyle w:val="Default"/>
        <w:spacing w:before="360" w:after="360" w:line="360" w:lineRule="auto"/>
      </w:pPr>
      <w:r w:rsidRPr="007F2F73">
        <w:rPr>
          <w:b/>
          <w:bCs/>
        </w:rPr>
        <w:t>WGHS: Women’s Genome Health Study</w:t>
      </w:r>
    </w:p>
    <w:p w14:paraId="25D5B1F6" w14:textId="77777777" w:rsidR="007F2F73" w:rsidRPr="007F2F73" w:rsidRDefault="007F2F73" w:rsidP="007F2F73">
      <w:pPr>
        <w:pStyle w:val="Default"/>
        <w:spacing w:before="360" w:after="360" w:line="360" w:lineRule="auto"/>
      </w:pPr>
      <w:r w:rsidRPr="007F2F73">
        <w:t xml:space="preserve">The WGHS is supported by the National Heart, Lung, and Blood Institute (HL043851, </w:t>
      </w:r>
    </w:p>
    <w:p w14:paraId="1218F4A0" w14:textId="77777777" w:rsidR="007F2F73" w:rsidRPr="007F2F73" w:rsidRDefault="007F2F73" w:rsidP="007F2F73">
      <w:pPr>
        <w:pStyle w:val="Default"/>
        <w:spacing w:before="360" w:after="360" w:line="360" w:lineRule="auto"/>
      </w:pPr>
      <w:r w:rsidRPr="007F2F73">
        <w:t>HL080467, HL09935) and the National Cancer Institute (CA047988 and UM1CA182913) with collaborative scientific support and funding for genotyping provided by Amgen.</w:t>
      </w:r>
    </w:p>
    <w:p w14:paraId="626D51D3" w14:textId="77777777" w:rsidR="007F2F73" w:rsidRPr="007F2F73" w:rsidRDefault="007F2F73" w:rsidP="007F2F73">
      <w:pPr>
        <w:pStyle w:val="Default"/>
        <w:spacing w:before="360" w:after="360" w:line="360" w:lineRule="auto"/>
      </w:pPr>
      <w:r w:rsidRPr="007F2F73">
        <w:rPr>
          <w:b/>
          <w:bCs/>
        </w:rPr>
        <w:t xml:space="preserve">WLS: Wisconsin Longitudinal Study </w:t>
      </w:r>
    </w:p>
    <w:p w14:paraId="16E8F23B" w14:textId="77777777" w:rsidR="007F2F73" w:rsidRPr="007F2F73" w:rsidRDefault="007F2F73" w:rsidP="007F2F73">
      <w:pPr>
        <w:pStyle w:val="Default"/>
        <w:spacing w:before="360" w:after="360" w:line="360" w:lineRule="auto"/>
      </w:pPr>
      <w:r w:rsidRPr="007F2F73">
        <w:t xml:space="preserve">This research uses data from the Wisconsin Longitudinal Study (WLS) of the University of Wisconsin-Madison. Since 1991, the WLS has been supported principally by the National Institute on Aging (AG-9775, AG-21079, AG-033285, and AG-041868, R01 AG041868-01A1), with additional support from the Vilas Estate Trust, the National Science Foundation, the Spencer Foundation, and the Graduate School of the University of Wisconsin-Madison. Since 1992, data have been collected by the University of Wisconsin Survey Center. The opinions expressed herein are those of the authors. A public use file of data from the Wisconsin </w:t>
      </w:r>
      <w:r w:rsidRPr="007F2F73">
        <w:lastRenderedPageBreak/>
        <w:t xml:space="preserve">Longitudinal Study is available from the Wisconsin Longitudinal Study, University of Wisconsin-Madison, 1180 Observatory Drive, Madison, Wisconsin 53706 and at </w:t>
      </w:r>
      <w:hyperlink r:id="rId12" w:history="1">
        <w:r w:rsidRPr="007F2F73">
          <w:rPr>
            <w:rStyle w:val="Hyperlink"/>
          </w:rPr>
          <w:t>http://www.ssc.wisc.edu/</w:t>
        </w:r>
        <w:r w:rsidRPr="007F2F73">
          <w:rPr>
            <w:rStyle w:val="Hyperlink"/>
            <w:i/>
            <w:iCs/>
          </w:rPr>
          <w:t>WLS</w:t>
        </w:r>
        <w:r w:rsidRPr="007F2F73">
          <w:rPr>
            <w:rStyle w:val="Hyperlink"/>
          </w:rPr>
          <w:t>research/data/</w:t>
        </w:r>
      </w:hyperlink>
    </w:p>
    <w:p w14:paraId="01A18E77" w14:textId="77777777" w:rsidR="007F2F73" w:rsidRPr="007F2F73" w:rsidRDefault="007F2F73" w:rsidP="007F2F73">
      <w:pPr>
        <w:pStyle w:val="Default"/>
        <w:spacing w:before="360" w:after="360" w:line="360" w:lineRule="auto"/>
      </w:pPr>
      <w:r w:rsidRPr="007F2F73">
        <w:rPr>
          <w:b/>
          <w:bCs/>
        </w:rPr>
        <w:t xml:space="preserve">QIMR: Queensland Institute of Medical Research </w:t>
      </w:r>
    </w:p>
    <w:p w14:paraId="2DE31438" w14:textId="77777777" w:rsidR="007F2F73" w:rsidRPr="007F2F73" w:rsidRDefault="007F2F73" w:rsidP="007F2F73">
      <w:pPr>
        <w:pStyle w:val="Default"/>
        <w:spacing w:before="360" w:after="360" w:line="360" w:lineRule="auto"/>
      </w:pPr>
      <w:r w:rsidRPr="007F2F73">
        <w:t xml:space="preserve">Funding was provided by the Australian National Health and Medical Research Council (241944, 339462, 389927, 389875, 389891, 389892, 389938, 442915, 442981, 496739, 552485, 552498), the Australian Research Council (A7960034, A79906588, A79801419, DP0770096, DP0212016, DP0343921), the FP-5 </w:t>
      </w:r>
      <w:proofErr w:type="spellStart"/>
      <w:r w:rsidRPr="007F2F73">
        <w:t>GenomEUtwin</w:t>
      </w:r>
      <w:proofErr w:type="spellEnd"/>
      <w:r w:rsidRPr="007F2F73">
        <w:t xml:space="preserve"> Project (QLG2-CT-2002-01254), and the U.S. National Institutes of Health (NIH grants AA07535, AA10248, AA13320, AA13321, AA13326, AA14041, DA12854, MH66206). A portion of the genotyping on which the QIMR study was based (Illumina 370K scans) was carried out at the Center for Inherited Disease Research, Baltimore (CIDR), through an access award to the authors‘ late colleague Dr. Richard Todd (Psychiatry, Washington University School of Medicine, St Louis). S.E.M., is supported by an Australian National Health and Medical Research Council Fellowship APP1103623. The funders had no role in study design, data collection and analysis, decision to publish, or preparation of the manuscript. Researchers interested in using QIMR data can contact Nick Martin (</w:t>
      </w:r>
      <w:hyperlink r:id="rId13" w:history="1">
        <w:r w:rsidRPr="007F2F73">
          <w:rPr>
            <w:rStyle w:val="Hyperlink"/>
          </w:rPr>
          <w:t>Nick.Martin@qimrberghofer.edu.au</w:t>
        </w:r>
      </w:hyperlink>
      <w:r w:rsidRPr="007F2F73">
        <w:t>).</w:t>
      </w:r>
    </w:p>
    <w:p w14:paraId="740A020C" w14:textId="77777777" w:rsidR="004B44AA" w:rsidRPr="007F2F73" w:rsidRDefault="004B44AA">
      <w:pPr>
        <w:rPr>
          <w:rFonts w:ascii="Calibri" w:hAnsi="Calibri" w:cs="Calibri"/>
          <w:sz w:val="24"/>
          <w:szCs w:val="24"/>
        </w:rPr>
      </w:pPr>
    </w:p>
    <w:sectPr w:rsidR="004B44AA" w:rsidRPr="007F2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E3B"/>
    <w:rsid w:val="00096556"/>
    <w:rsid w:val="00180574"/>
    <w:rsid w:val="001C6E3B"/>
    <w:rsid w:val="004116FC"/>
    <w:rsid w:val="004B44AA"/>
    <w:rsid w:val="005538CD"/>
    <w:rsid w:val="00710D3C"/>
    <w:rsid w:val="007F2F73"/>
    <w:rsid w:val="00B14F1F"/>
    <w:rsid w:val="00E025C7"/>
    <w:rsid w:val="00E43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256A"/>
  <w15:docId w15:val="{15B0F253-B5F9-430E-8524-F0855EB2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D3C"/>
    <w:rPr>
      <w:color w:val="0000FF" w:themeColor="hyperlink"/>
      <w:u w:val="single"/>
    </w:rPr>
  </w:style>
  <w:style w:type="character" w:styleId="CommentReference">
    <w:name w:val="annotation reference"/>
    <w:basedOn w:val="DefaultParagraphFont"/>
    <w:uiPriority w:val="99"/>
    <w:semiHidden/>
    <w:unhideWhenUsed/>
    <w:rsid w:val="00710D3C"/>
    <w:rPr>
      <w:sz w:val="18"/>
      <w:szCs w:val="18"/>
    </w:rPr>
  </w:style>
  <w:style w:type="paragraph" w:styleId="CommentText">
    <w:name w:val="annotation text"/>
    <w:basedOn w:val="Normal"/>
    <w:link w:val="CommentTextChar"/>
    <w:uiPriority w:val="99"/>
    <w:semiHidden/>
    <w:unhideWhenUsed/>
    <w:rsid w:val="00710D3C"/>
    <w:pPr>
      <w:spacing w:line="240" w:lineRule="auto"/>
    </w:pPr>
    <w:rPr>
      <w:sz w:val="24"/>
      <w:szCs w:val="24"/>
    </w:rPr>
  </w:style>
  <w:style w:type="character" w:customStyle="1" w:styleId="CommentTextChar">
    <w:name w:val="Comment Text Char"/>
    <w:basedOn w:val="DefaultParagraphFont"/>
    <w:link w:val="CommentText"/>
    <w:uiPriority w:val="99"/>
    <w:semiHidden/>
    <w:rsid w:val="00710D3C"/>
    <w:rPr>
      <w:sz w:val="24"/>
      <w:szCs w:val="24"/>
    </w:rPr>
  </w:style>
  <w:style w:type="paragraph" w:styleId="BalloonText">
    <w:name w:val="Balloon Text"/>
    <w:basedOn w:val="Normal"/>
    <w:link w:val="BalloonTextChar"/>
    <w:uiPriority w:val="99"/>
    <w:semiHidden/>
    <w:unhideWhenUsed/>
    <w:rsid w:val="00710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D3C"/>
    <w:rPr>
      <w:rFonts w:ascii="Tahoma" w:hAnsi="Tahoma" w:cs="Tahoma"/>
      <w:sz w:val="16"/>
      <w:szCs w:val="16"/>
    </w:rPr>
  </w:style>
  <w:style w:type="paragraph" w:styleId="BodyText">
    <w:name w:val="Body Text"/>
    <w:basedOn w:val="Normal"/>
    <w:link w:val="BodyTextChar"/>
    <w:qFormat/>
    <w:rsid w:val="004116FC"/>
    <w:pPr>
      <w:spacing w:before="180" w:after="240" w:line="480" w:lineRule="auto"/>
      <w:ind w:firstLine="680"/>
    </w:pPr>
    <w:rPr>
      <w:rFonts w:ascii="Times New Roman" w:hAnsi="Times New Roman"/>
      <w:sz w:val="24"/>
      <w:szCs w:val="24"/>
      <w:lang w:val="en-US"/>
    </w:rPr>
  </w:style>
  <w:style w:type="character" w:customStyle="1" w:styleId="BodyTextChar">
    <w:name w:val="Body Text Char"/>
    <w:basedOn w:val="DefaultParagraphFont"/>
    <w:link w:val="BodyText"/>
    <w:rsid w:val="004116FC"/>
    <w:rPr>
      <w:rFonts w:ascii="Times New Roman" w:hAnsi="Times New Roman"/>
      <w:sz w:val="24"/>
      <w:szCs w:val="24"/>
      <w:lang w:val="en-US"/>
    </w:rPr>
  </w:style>
  <w:style w:type="paragraph" w:customStyle="1" w:styleId="Compact">
    <w:name w:val="Compact"/>
    <w:basedOn w:val="BodyText"/>
    <w:qFormat/>
    <w:rsid w:val="004116FC"/>
    <w:pPr>
      <w:spacing w:before="36" w:after="36"/>
      <w:ind w:firstLine="0"/>
    </w:pPr>
  </w:style>
  <w:style w:type="paragraph" w:styleId="Title">
    <w:name w:val="Title"/>
    <w:basedOn w:val="Normal"/>
    <w:next w:val="BodyText"/>
    <w:link w:val="TitleChar"/>
    <w:qFormat/>
    <w:rsid w:val="004116FC"/>
    <w:pPr>
      <w:keepNext/>
      <w:keepLines/>
      <w:pageBreakBefore/>
      <w:spacing w:before="480" w:after="240" w:line="480" w:lineRule="auto"/>
      <w:jc w:val="center"/>
    </w:pPr>
    <w:rPr>
      <w:rFonts w:ascii="Times New Roman" w:eastAsiaTheme="majorEastAsia" w:hAnsi="Times New Roman" w:cstheme="majorBidi"/>
      <w:bCs/>
      <w:sz w:val="24"/>
      <w:szCs w:val="36"/>
      <w:lang w:val="en-US"/>
    </w:rPr>
  </w:style>
  <w:style w:type="character" w:customStyle="1" w:styleId="TitleChar">
    <w:name w:val="Title Char"/>
    <w:basedOn w:val="DefaultParagraphFont"/>
    <w:link w:val="Title"/>
    <w:rsid w:val="004116FC"/>
    <w:rPr>
      <w:rFonts w:ascii="Times New Roman" w:eastAsiaTheme="majorEastAsia" w:hAnsi="Times New Roman" w:cstheme="majorBidi"/>
      <w:bCs/>
      <w:sz w:val="24"/>
      <w:szCs w:val="36"/>
      <w:lang w:val="en-US"/>
    </w:rPr>
  </w:style>
  <w:style w:type="table" w:customStyle="1" w:styleId="Table">
    <w:name w:val="Table"/>
    <w:basedOn w:val="TableNormal"/>
    <w:uiPriority w:val="99"/>
    <w:rsid w:val="004116FC"/>
    <w:pPr>
      <w:spacing w:after="0" w:line="240" w:lineRule="auto"/>
    </w:pPr>
    <w:rPr>
      <w:sz w:val="24"/>
      <w:szCs w:val="24"/>
      <w:lang w:val="en-US"/>
    </w:rPr>
    <w:tblPr>
      <w:tblBorders>
        <w:top w:val="single" w:sz="12" w:space="0" w:color="auto"/>
        <w:bottom w:val="single" w:sz="12" w:space="0" w:color="auto"/>
      </w:tblBorders>
    </w:tblPr>
    <w:tcPr>
      <w:vAlign w:val="center"/>
    </w:tcPr>
    <w:tblStylePr w:type="firstRow">
      <w:tblPr/>
      <w:tcPr>
        <w:tcBorders>
          <w:bottom w:val="single" w:sz="8" w:space="0" w:color="auto"/>
        </w:tcBorders>
      </w:tcPr>
    </w:tblStylePr>
  </w:style>
  <w:style w:type="paragraph" w:customStyle="1" w:styleId="Author">
    <w:name w:val="Author"/>
    <w:basedOn w:val="Title"/>
    <w:next w:val="BodyText"/>
    <w:qFormat/>
    <w:rsid w:val="00E025C7"/>
    <w:pPr>
      <w:pageBreakBefore w:val="0"/>
      <w:spacing w:before="0"/>
    </w:pPr>
  </w:style>
  <w:style w:type="paragraph" w:customStyle="1" w:styleId="Default">
    <w:name w:val="Default"/>
    <w:rsid w:val="007F2F73"/>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mar.thorleifsson@decode.is" TargetMode="External"/><Relationship Id="rId13" Type="http://schemas.openxmlformats.org/officeDocument/2006/relationships/hyperlink" Target="mailto:Nick.Martin@qimrberghofer.edu.au" TargetMode="External"/><Relationship Id="rId3" Type="http://schemas.openxmlformats.org/officeDocument/2006/relationships/webSettings" Target="webSettings.xml"/><Relationship Id="rId7" Type="http://schemas.openxmlformats.org/officeDocument/2006/relationships/hyperlink" Target="mailto:ozren.polasek@mefst.hr" TargetMode="External"/><Relationship Id="rId12" Type="http://schemas.openxmlformats.org/officeDocument/2006/relationships/hyperlink" Target="http://www.ssc.wisc.edu/WLSresearch/da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istol.ac.uk/alspac/external/documents/grant-acknowledgements.pdf" TargetMode="External"/><Relationship Id="rId11" Type="http://schemas.openxmlformats.org/officeDocument/2006/relationships/hyperlink" Target="https://www.understandingsociety.ac.uk/" TargetMode="External"/><Relationship Id="rId5" Type="http://schemas.openxmlformats.org/officeDocument/2006/relationships/hyperlink" Target="http://ukdataservice.ac.uk/" TargetMode="External"/><Relationship Id="rId15" Type="http://schemas.openxmlformats.org/officeDocument/2006/relationships/theme" Target="theme/theme1.xml"/><Relationship Id="rId10" Type="http://schemas.openxmlformats.org/officeDocument/2006/relationships/hyperlink" Target="mailto:Ken.Ong@mrc-epid.cam.ac.uk" TargetMode="External"/><Relationship Id="rId4" Type="http://schemas.openxmlformats.org/officeDocument/2006/relationships/hyperlink" Target="http://www.sociogenome.org" TargetMode="External"/><Relationship Id="rId9" Type="http://schemas.openxmlformats.org/officeDocument/2006/relationships/hyperlink" Target="mailto:tonu.esko@ut.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6164</Words>
  <Characters>35135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MRC Epidemiology Unit</Company>
  <LinksUpToDate>false</LinksUpToDate>
  <CharactersWithSpaces>41217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Perry</dc:creator>
  <cp:lastModifiedBy>John</cp:lastModifiedBy>
  <cp:revision>4</cp:revision>
  <dcterms:created xsi:type="dcterms:W3CDTF">2020-05-19T09:18:00Z</dcterms:created>
  <dcterms:modified xsi:type="dcterms:W3CDTF">2020-05-19T09:21:00Z</dcterms:modified>
</cp:coreProperties>
</file>