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2C0239" w14:textId="08F58C51" w:rsidR="00942DF6" w:rsidRDefault="00942DF6" w:rsidP="00942DF6">
      <w:pPr>
        <w:rPr>
          <w:sz w:val="36"/>
          <w:szCs w:val="36"/>
        </w:rPr>
      </w:pPr>
    </w:p>
    <w:p w14:paraId="525E1481" w14:textId="77777777" w:rsidR="00942DF6" w:rsidRDefault="00942DF6" w:rsidP="00942DF6">
      <w:pPr>
        <w:jc w:val="center"/>
        <w:rPr>
          <w:sz w:val="36"/>
          <w:szCs w:val="36"/>
        </w:rPr>
      </w:pPr>
    </w:p>
    <w:p w14:paraId="7E4583DB" w14:textId="77777777" w:rsidR="00942DF6" w:rsidRPr="003B40E6" w:rsidRDefault="00942DF6" w:rsidP="00942DF6">
      <w:pPr>
        <w:jc w:val="center"/>
        <w:rPr>
          <w:sz w:val="36"/>
          <w:szCs w:val="36"/>
        </w:rPr>
      </w:pPr>
      <w:r>
        <w:rPr>
          <w:sz w:val="36"/>
          <w:szCs w:val="36"/>
        </w:rPr>
        <w:t>Supplementary Materials for</w:t>
      </w:r>
    </w:p>
    <w:p w14:paraId="4BE07772" w14:textId="77777777" w:rsidR="00942DF6" w:rsidRDefault="00942DF6" w:rsidP="00942DF6"/>
    <w:p w14:paraId="7D53393C" w14:textId="77777777" w:rsidR="00942DF6" w:rsidRPr="0040218A" w:rsidRDefault="00942DF6" w:rsidP="00942DF6">
      <w:pPr>
        <w:spacing w:line="360" w:lineRule="auto"/>
        <w:jc w:val="center"/>
        <w:rPr>
          <w:b/>
          <w:bCs/>
          <w:sz w:val="28"/>
          <w:szCs w:val="28"/>
        </w:rPr>
      </w:pPr>
      <w:r w:rsidRPr="0040218A">
        <w:rPr>
          <w:b/>
          <w:bCs/>
          <w:sz w:val="28"/>
          <w:szCs w:val="28"/>
        </w:rPr>
        <w:t>Protein assemblies ejected directly from native membranes yield</w:t>
      </w:r>
    </w:p>
    <w:p w14:paraId="7CC7B76B" w14:textId="77777777" w:rsidR="00942DF6" w:rsidRPr="00A756AF" w:rsidRDefault="00942DF6" w:rsidP="00942DF6">
      <w:pPr>
        <w:spacing w:line="360" w:lineRule="auto"/>
        <w:jc w:val="center"/>
        <w:rPr>
          <w:b/>
          <w:bCs/>
        </w:rPr>
      </w:pPr>
      <w:r w:rsidRPr="0040218A">
        <w:rPr>
          <w:b/>
          <w:bCs/>
          <w:sz w:val="28"/>
          <w:szCs w:val="28"/>
        </w:rPr>
        <w:t>intact complexes for mass spectrometry</w:t>
      </w:r>
    </w:p>
    <w:p w14:paraId="14D47132" w14:textId="77777777" w:rsidR="00942DF6" w:rsidRPr="007108F5" w:rsidRDefault="00942DF6" w:rsidP="00942DF6">
      <w:pPr>
        <w:jc w:val="center"/>
        <w:rPr>
          <w:sz w:val="28"/>
          <w:szCs w:val="28"/>
        </w:rPr>
      </w:pPr>
    </w:p>
    <w:p w14:paraId="35073F3D" w14:textId="77777777" w:rsidR="00942DF6" w:rsidRPr="00E036AA" w:rsidRDefault="00942DF6" w:rsidP="00942DF6">
      <w:pPr>
        <w:spacing w:line="360" w:lineRule="auto"/>
        <w:jc w:val="both"/>
        <w:rPr>
          <w:bCs/>
          <w:vertAlign w:val="superscript"/>
        </w:rPr>
      </w:pPr>
      <w:r w:rsidRPr="00E036AA">
        <w:rPr>
          <w:bCs/>
        </w:rPr>
        <w:t>Dror S. Chorev</w:t>
      </w:r>
      <w:r w:rsidRPr="00E036AA">
        <w:rPr>
          <w:bCs/>
          <w:vertAlign w:val="superscript"/>
        </w:rPr>
        <w:t>1</w:t>
      </w:r>
      <w:r w:rsidRPr="00E036AA">
        <w:rPr>
          <w:bCs/>
        </w:rPr>
        <w:t>, Lindsay A. Baker</w:t>
      </w:r>
      <w:r w:rsidRPr="00E036AA">
        <w:rPr>
          <w:bCs/>
          <w:vertAlign w:val="superscript"/>
        </w:rPr>
        <w:t>2</w:t>
      </w:r>
      <w:r w:rsidRPr="00E036AA">
        <w:rPr>
          <w:bCs/>
        </w:rPr>
        <w:t>, Di Wu</w:t>
      </w:r>
      <w:r w:rsidRPr="00E036AA">
        <w:rPr>
          <w:bCs/>
          <w:vertAlign w:val="superscript"/>
        </w:rPr>
        <w:t>1</w:t>
      </w:r>
      <w:r w:rsidRPr="00E036AA">
        <w:rPr>
          <w:bCs/>
        </w:rPr>
        <w:t>, Victoria Beilsten-Edmands</w:t>
      </w:r>
      <w:r w:rsidRPr="00E036AA">
        <w:rPr>
          <w:bCs/>
          <w:vertAlign w:val="superscript"/>
        </w:rPr>
        <w:t>1</w:t>
      </w:r>
      <w:r w:rsidRPr="00E036AA">
        <w:rPr>
          <w:bCs/>
        </w:rPr>
        <w:t>, Sarah L. Rouse</w:t>
      </w:r>
      <w:r w:rsidRPr="00E036AA">
        <w:rPr>
          <w:bCs/>
          <w:vertAlign w:val="superscript"/>
        </w:rPr>
        <w:t>3</w:t>
      </w:r>
      <w:r w:rsidRPr="00E036AA">
        <w:rPr>
          <w:bCs/>
        </w:rPr>
        <w:t>, Tzviya Zeev-Ben-Mordehai</w:t>
      </w:r>
      <w:r w:rsidRPr="00E036AA">
        <w:rPr>
          <w:bCs/>
          <w:vertAlign w:val="superscript"/>
        </w:rPr>
        <w:t>2,#</w:t>
      </w:r>
      <w:r w:rsidRPr="00E036AA">
        <w:rPr>
          <w:bCs/>
        </w:rPr>
        <w:t>,</w:t>
      </w:r>
      <w:r>
        <w:rPr>
          <w:bCs/>
        </w:rPr>
        <w:t xml:space="preserve"> </w:t>
      </w:r>
      <w:r w:rsidRPr="00E036AA">
        <w:rPr>
          <w:bCs/>
        </w:rPr>
        <w:t>Chimari Jiko</w:t>
      </w:r>
      <w:r w:rsidRPr="00E036AA">
        <w:rPr>
          <w:bCs/>
          <w:vertAlign w:val="superscript"/>
        </w:rPr>
        <w:t>4</w:t>
      </w:r>
      <w:r w:rsidRPr="00E036AA">
        <w:rPr>
          <w:bCs/>
        </w:rPr>
        <w:t>, Firdaus Samsudin</w:t>
      </w:r>
      <w:r w:rsidRPr="00E036AA">
        <w:rPr>
          <w:bCs/>
          <w:vertAlign w:val="superscript"/>
        </w:rPr>
        <w:t>5</w:t>
      </w:r>
      <w:r w:rsidRPr="00E036AA">
        <w:rPr>
          <w:bCs/>
        </w:rPr>
        <w:t>,</w:t>
      </w:r>
      <w:r w:rsidRPr="00E036AA">
        <w:rPr>
          <w:bCs/>
          <w:vertAlign w:val="superscript"/>
        </w:rPr>
        <w:t xml:space="preserve"> </w:t>
      </w:r>
      <w:r w:rsidRPr="00E036AA">
        <w:rPr>
          <w:bCs/>
        </w:rPr>
        <w:t>Christoph Gerle</w:t>
      </w:r>
      <w:r w:rsidRPr="00E036AA">
        <w:rPr>
          <w:bCs/>
          <w:vertAlign w:val="superscript"/>
        </w:rPr>
        <w:t>6,7</w:t>
      </w:r>
      <w:r w:rsidRPr="00E036AA">
        <w:rPr>
          <w:bCs/>
        </w:rPr>
        <w:t>, Syma Khalid</w:t>
      </w:r>
      <w:r w:rsidRPr="00E036AA">
        <w:rPr>
          <w:bCs/>
          <w:vertAlign w:val="superscript"/>
        </w:rPr>
        <w:t>5</w:t>
      </w:r>
      <w:r w:rsidRPr="00E036AA">
        <w:rPr>
          <w:bCs/>
        </w:rPr>
        <w:t>, Alastair G. Stewart</w:t>
      </w:r>
      <w:r w:rsidRPr="00E036AA">
        <w:rPr>
          <w:bCs/>
          <w:vertAlign w:val="superscript"/>
        </w:rPr>
        <w:t>8,9</w:t>
      </w:r>
      <w:r w:rsidRPr="00E036AA">
        <w:rPr>
          <w:bCs/>
        </w:rPr>
        <w:t>, Stephen J. Matthews</w:t>
      </w:r>
      <w:r w:rsidRPr="00E036AA">
        <w:rPr>
          <w:bCs/>
          <w:vertAlign w:val="superscript"/>
        </w:rPr>
        <w:t>3</w:t>
      </w:r>
      <w:r w:rsidRPr="00E036AA">
        <w:rPr>
          <w:bCs/>
        </w:rPr>
        <w:t>, Kay Grünewald</w:t>
      </w:r>
      <w:r w:rsidRPr="00E036AA">
        <w:rPr>
          <w:bCs/>
          <w:vertAlign w:val="superscript"/>
        </w:rPr>
        <w:t>2</w:t>
      </w:r>
      <w:r>
        <w:rPr>
          <w:bCs/>
          <w:vertAlign w:val="superscript"/>
        </w:rPr>
        <w:t>,10</w:t>
      </w:r>
      <w:r w:rsidRPr="00E036AA">
        <w:rPr>
          <w:bCs/>
        </w:rPr>
        <w:t>, and Carol V. Robinson</w:t>
      </w:r>
      <w:r w:rsidRPr="00E036AA">
        <w:rPr>
          <w:bCs/>
          <w:vertAlign w:val="superscript"/>
        </w:rPr>
        <w:t>1,*</w:t>
      </w:r>
      <w:r w:rsidRPr="00E036AA">
        <w:rPr>
          <w:bCs/>
        </w:rPr>
        <w:t>.</w:t>
      </w:r>
    </w:p>
    <w:p w14:paraId="7211EA36" w14:textId="77777777" w:rsidR="00942DF6" w:rsidRDefault="00942DF6" w:rsidP="00942DF6">
      <w:pPr>
        <w:jc w:val="center"/>
      </w:pPr>
    </w:p>
    <w:p w14:paraId="34531EC4" w14:textId="77777777" w:rsidR="00942DF6" w:rsidRDefault="00942DF6" w:rsidP="00942DF6">
      <w:pPr>
        <w:jc w:val="center"/>
      </w:pPr>
      <w:r>
        <w:t xml:space="preserve">Correspondence to: </w:t>
      </w:r>
      <w:hyperlink r:id="rId9" w:history="1">
        <w:r w:rsidRPr="0027098D">
          <w:rPr>
            <w:rStyle w:val="Hyperlink"/>
          </w:rPr>
          <w:t>carol.robinson@chem.ox.ac.uk</w:t>
        </w:r>
      </w:hyperlink>
    </w:p>
    <w:p w14:paraId="73D0167F" w14:textId="77777777" w:rsidR="00942DF6" w:rsidRDefault="00942DF6" w:rsidP="00942DF6"/>
    <w:p w14:paraId="10FC096A" w14:textId="77777777" w:rsidR="00942DF6" w:rsidRDefault="00942DF6" w:rsidP="00942DF6">
      <w:pPr>
        <w:rPr>
          <w:b/>
        </w:rPr>
      </w:pPr>
    </w:p>
    <w:p w14:paraId="3001E3FA" w14:textId="77777777" w:rsidR="00942DF6" w:rsidRPr="00262D72" w:rsidRDefault="00942DF6" w:rsidP="00942DF6">
      <w:pPr>
        <w:rPr>
          <w:b/>
        </w:rPr>
      </w:pPr>
      <w:r>
        <w:rPr>
          <w:b/>
        </w:rPr>
        <w:t xml:space="preserve">This PDF file </w:t>
      </w:r>
      <w:r w:rsidRPr="00262D72">
        <w:rPr>
          <w:b/>
        </w:rPr>
        <w:t>includes:</w:t>
      </w:r>
    </w:p>
    <w:p w14:paraId="5393B7B3" w14:textId="77777777" w:rsidR="00942DF6" w:rsidRDefault="00942DF6" w:rsidP="00942DF6"/>
    <w:p w14:paraId="64FB2B9C" w14:textId="77777777" w:rsidR="00942DF6" w:rsidRDefault="00942DF6" w:rsidP="00942DF6">
      <w:pPr>
        <w:ind w:left="720"/>
      </w:pPr>
      <w:r>
        <w:t>Materials and Methods</w:t>
      </w:r>
    </w:p>
    <w:p w14:paraId="12C4FADB" w14:textId="5CDE19DA" w:rsidR="00942DF6" w:rsidRDefault="00942DF6" w:rsidP="00942DF6">
      <w:pPr>
        <w:ind w:left="720"/>
      </w:pPr>
      <w:r>
        <w:t xml:space="preserve">Figs. S1 to </w:t>
      </w:r>
      <w:r w:rsidR="00C54301">
        <w:t>S16</w:t>
      </w:r>
    </w:p>
    <w:p w14:paraId="29D86EB7" w14:textId="77777777" w:rsidR="00942DF6" w:rsidRDefault="00942DF6" w:rsidP="00942DF6">
      <w:pPr>
        <w:ind w:left="720"/>
      </w:pPr>
      <w:r>
        <w:t>Tables S1 to S3</w:t>
      </w:r>
    </w:p>
    <w:p w14:paraId="6F1C1D12" w14:textId="77777777" w:rsidR="00942DF6" w:rsidRDefault="00942DF6" w:rsidP="00942DF6"/>
    <w:p w14:paraId="24943D64" w14:textId="77777777" w:rsidR="00942DF6" w:rsidRDefault="00942DF6" w:rsidP="00942DF6"/>
    <w:p w14:paraId="6603F6EC" w14:textId="77777777" w:rsidR="00942DF6" w:rsidRDefault="00942DF6" w:rsidP="00942DF6"/>
    <w:p w14:paraId="4124B485" w14:textId="77777777" w:rsidR="00942DF6" w:rsidRDefault="00942DF6" w:rsidP="00942DF6">
      <w:pPr>
        <w:ind w:left="720"/>
      </w:pPr>
      <w:r>
        <w:br/>
      </w:r>
    </w:p>
    <w:p w14:paraId="382E24AA" w14:textId="77777777" w:rsidR="00942DF6" w:rsidRDefault="00942DF6" w:rsidP="00942DF6">
      <w:pPr>
        <w:pStyle w:val="SMHeading"/>
      </w:pPr>
      <w:r>
        <w:br w:type="page"/>
      </w:r>
      <w:bookmarkStart w:id="0" w:name="Tables"/>
      <w:bookmarkStart w:id="1" w:name="MaterialsMethods"/>
      <w:bookmarkEnd w:id="0"/>
      <w:bookmarkEnd w:id="1"/>
      <w:r w:rsidRPr="00B43B31">
        <w:lastRenderedPageBreak/>
        <w:t>Materials and Methods</w:t>
      </w:r>
    </w:p>
    <w:p w14:paraId="5D415922" w14:textId="77777777" w:rsidR="00942DF6" w:rsidRDefault="00942DF6" w:rsidP="00942DF6">
      <w:pPr>
        <w:pStyle w:val="SMText"/>
        <w:ind w:firstLine="0"/>
      </w:pPr>
    </w:p>
    <w:p w14:paraId="2F056337" w14:textId="33916F2E" w:rsidR="00942DF6" w:rsidRPr="00A756AF" w:rsidRDefault="00942DF6" w:rsidP="00942DF6">
      <w:pPr>
        <w:spacing w:line="360" w:lineRule="auto"/>
        <w:jc w:val="both"/>
        <w:rPr>
          <w:b/>
          <w:bCs/>
        </w:rPr>
      </w:pPr>
      <w:r w:rsidRPr="00A756AF">
        <w:rPr>
          <w:b/>
          <w:bCs/>
        </w:rPr>
        <w:t xml:space="preserve">Outer and Inner </w:t>
      </w:r>
      <w:r w:rsidR="00E267C1">
        <w:rPr>
          <w:b/>
          <w:bCs/>
        </w:rPr>
        <w:t xml:space="preserve">Membrane </w:t>
      </w:r>
      <w:r w:rsidRPr="00A756AF">
        <w:rPr>
          <w:b/>
          <w:bCs/>
        </w:rPr>
        <w:t>Vesicle Preparation</w:t>
      </w:r>
    </w:p>
    <w:p w14:paraId="7CBC041A" w14:textId="449E9E6E" w:rsidR="00942DF6" w:rsidRPr="00A756AF" w:rsidRDefault="00942DF6" w:rsidP="00AE301F">
      <w:pPr>
        <w:spacing w:line="360" w:lineRule="auto"/>
        <w:jc w:val="both"/>
      </w:pPr>
      <w:r w:rsidRPr="00A756AF">
        <w:t xml:space="preserve">Outer and inner membranes were prepared as described previously </w:t>
      </w:r>
      <w:r w:rsidR="00C54301">
        <w:fldChar w:fldCharType="begin"/>
      </w:r>
      <w:r w:rsidR="00C9460B">
        <w:instrText xml:space="preserve"> ADDIN EN.CITE &lt;EndNote&gt;&lt;Cite&gt;&lt;Author&gt;Baker&lt;/Author&gt;&lt;Year&gt;2015&lt;/Year&gt;&lt;RecNum&gt;1&lt;/RecNum&gt;&lt;DisplayText&gt;(&lt;style face="italic"&gt;41&lt;/style&gt;)&lt;/DisplayText&gt;&lt;record&gt;&lt;rec-number&gt;1&lt;/rec-number&gt;&lt;foreign-keys&gt;&lt;key app="EN" db-id="zss2fp9datfr5oe9saev0ex09dtdardxzw0v" timestamp="0"&gt;1&lt;/key&gt;&lt;/foreign-keys&gt;&lt;ref-type name="Journal Article"&gt;17&lt;/ref-type&gt;&lt;contributors&gt;&lt;authors&gt;&lt;author&gt;Baker, L. A.&lt;/author&gt;&lt;author&gt;Folkers, G. E.&lt;/author&gt;&lt;author&gt;Sinnige, T.&lt;/author&gt;&lt;author&gt;Houben, K.&lt;/author&gt;&lt;author&gt;Kaplan, M.&lt;/author&gt;&lt;author&gt;van der Cruijsen, E. A.&lt;/author&gt;&lt;author&gt;Baldus, M.&lt;/author&gt;&lt;/authors&gt;&lt;/contributors&gt;&lt;auth-address&gt;NMR Spectroscopy, Bijvoet Center for Biomolecular Research, Department of Chemistry, Faculty of Science, Utrecht University, Utrecht, The Netherlands.&amp;#xD;NMR Spectroscopy, Bijvoet Center for Biomolecular Research, Department of Chemistry, Faculty of Science, Utrecht University, Utrecht, The Netherlands. Electronic address: m.baldus@uu.nl.&lt;/auth-address&gt;&lt;titles&gt;&lt;title&gt;Magic-angle-spinning solid-state NMR of membrane proteins&lt;/title&gt;&lt;secondary-title&gt;Methods Enzymol&lt;/secondary-title&gt;&lt;alt-title&gt;Methods in enzymology&lt;/alt-title&gt;&lt;/titles&gt;&lt;pages&gt;307-28&lt;/pages&gt;&lt;volume&gt;557&lt;/volume&gt;&lt;keywords&gt;&lt;keyword&gt;Animals&lt;/keyword&gt;&lt;keyword&gt;Detergents/chemistry&lt;/keyword&gt;&lt;keyword&gt;Humans&lt;/keyword&gt;&lt;keyword&gt;Lipid Bilayers/chemistry&lt;/keyword&gt;&lt;keyword&gt;Membrane Proteins/*chemistry/isolation &amp;amp; purification&lt;/keyword&gt;&lt;keyword&gt;Nuclear Magnetic Resonance, Biomolecular/*methods&lt;/keyword&gt;&lt;keyword&gt;Protein Structure, Secondary&lt;/keyword&gt;&lt;keyword&gt;Proteolipids/chemistry&lt;/keyword&gt;&lt;keyword&gt;Recombinant Proteins/chemistry/isolation &amp;amp; purification&lt;/keyword&gt;&lt;keyword&gt;Solubility&lt;/keyword&gt;&lt;/keywords&gt;&lt;dates&gt;&lt;year&gt;2015&lt;/year&gt;&lt;/dates&gt;&lt;isbn&gt;1557-7988 (Electronic)&amp;#xD;0076-6879 (Linking)&lt;/isbn&gt;&lt;accession-num&gt;25950971&lt;/accession-num&gt;&lt;urls&gt;&lt;related-urls&gt;&lt;url&gt;http://www.ncbi.nlm.nih.gov/pubmed/25950971&lt;/url&gt;&lt;/related-urls&gt;&lt;/urls&gt;&lt;electronic-resource-num&gt;10.1016/bs.mie.2014.12.023&lt;/electronic-resource-num&gt;&lt;/record&gt;&lt;/Cite&gt;&lt;/EndNote&gt;</w:instrText>
      </w:r>
      <w:r w:rsidR="00C54301">
        <w:fldChar w:fldCharType="separate"/>
      </w:r>
      <w:r w:rsidR="00AE301F">
        <w:rPr>
          <w:noProof/>
        </w:rPr>
        <w:t>(</w:t>
      </w:r>
      <w:r w:rsidR="00AE301F" w:rsidRPr="00AE301F">
        <w:rPr>
          <w:i/>
          <w:noProof/>
        </w:rPr>
        <w:t>41</w:t>
      </w:r>
      <w:r w:rsidR="00AE301F">
        <w:rPr>
          <w:noProof/>
        </w:rPr>
        <w:t>)</w:t>
      </w:r>
      <w:r w:rsidR="00C54301">
        <w:fldChar w:fldCharType="end"/>
      </w:r>
      <w:r w:rsidRPr="00A756AF">
        <w:t xml:space="preserve">.  Briefly, 0.5 L </w:t>
      </w:r>
      <w:r w:rsidRPr="00A756AF">
        <w:rPr>
          <w:i/>
          <w:iCs/>
        </w:rPr>
        <w:t>E. coli</w:t>
      </w:r>
      <w:r w:rsidRPr="00A756AF">
        <w:t xml:space="preserve"> BL21 was grown in LB to OD 2.0 at 37</w:t>
      </w:r>
      <w:r w:rsidR="00E267C1">
        <w:t xml:space="preserve"> </w:t>
      </w:r>
      <w:r w:rsidRPr="00A756AF">
        <w:t xml:space="preserve">°C with 250 rpm shaking, before harvesting the cells by centrifugation at 4000xg for 10 min.  Cells were resuspended in buffer </w:t>
      </w:r>
      <w:r>
        <w:t xml:space="preserve">A </w:t>
      </w:r>
      <w:r w:rsidRPr="00A756AF">
        <w:t xml:space="preserve">(50 mM Tris pH 7.4, 150 mM NaCl) and lysed with a constant flow cell disruptor at 8-12 kpsi.  Cell debris </w:t>
      </w:r>
      <w:r>
        <w:t>was</w:t>
      </w:r>
      <w:r w:rsidRPr="00A756AF">
        <w:t xml:space="preserve"> removed by centrifugation at 4000xg for 10 min, and membranes were harvested by ultracentrifugation in a Beckman SW32Ti rotor for 1 h</w:t>
      </w:r>
      <w:r w:rsidR="00A42010">
        <w:t>ou</w:t>
      </w:r>
      <w:r w:rsidRPr="00A756AF">
        <w:t>r at 25000 rpm.  The supernatant was removed and the membranes were resuspended in 5.8 mL of buffer</w:t>
      </w:r>
      <w:r>
        <w:t xml:space="preserve"> A</w:t>
      </w:r>
      <w:r w:rsidRPr="00A756AF">
        <w:t xml:space="preserve"> with 20% sucrose, before layering on a discrete sucrose gradient in buffer</w:t>
      </w:r>
      <w:r>
        <w:t xml:space="preserve"> A</w:t>
      </w:r>
      <w:r w:rsidRPr="00A756AF">
        <w:t xml:space="preserve"> (0.85 mL 55% sucrose, 11.4 mL 51% sucrose, 11.4 mL 45% sucrose, 7.8 mL 36% sucrose) and centrifuging for 17 h at 30000 rpm in </w:t>
      </w:r>
      <w:r>
        <w:t>a</w:t>
      </w:r>
      <w:r w:rsidRPr="00A756AF">
        <w:t xml:space="preserve"> SW32Ti rotor.  Outer </w:t>
      </w:r>
      <w:r>
        <w:t xml:space="preserve">and inner </w:t>
      </w:r>
      <w:r w:rsidRPr="00A756AF">
        <w:t>membranes were removed from the interface of the 55% and 51%</w:t>
      </w:r>
      <w:r>
        <w:t xml:space="preserve"> and 45% and 36%</w:t>
      </w:r>
      <w:r w:rsidRPr="00A756AF">
        <w:t xml:space="preserve"> sucrose layers</w:t>
      </w:r>
      <w:r>
        <w:t xml:space="preserve"> respectively</w:t>
      </w:r>
      <w:r w:rsidRPr="00A756AF">
        <w:t xml:space="preserve"> and washed twice in ~38 mL lysis buffer without sucrose by centrifuging at 25000 rpm for 1 hr in </w:t>
      </w:r>
      <w:r>
        <w:t>a</w:t>
      </w:r>
      <w:r w:rsidRPr="00A756AF">
        <w:t xml:space="preserve"> SW32Ti.  </w:t>
      </w:r>
      <w:r>
        <w:t>M</w:t>
      </w:r>
      <w:r w:rsidRPr="00A756AF">
        <w:t xml:space="preserve">embranes were </w:t>
      </w:r>
      <w:r>
        <w:t xml:space="preserve">then </w:t>
      </w:r>
      <w:r w:rsidRPr="00A756AF">
        <w:t xml:space="preserve">resuspended in 0.5-1 mL buffer </w:t>
      </w:r>
      <w:r>
        <w:t xml:space="preserve">A </w:t>
      </w:r>
      <w:r w:rsidRPr="00A756AF">
        <w:t>and stored at 4°C until further use.</w:t>
      </w:r>
    </w:p>
    <w:p w14:paraId="53F65274" w14:textId="77777777" w:rsidR="00942DF6" w:rsidRPr="00A756AF" w:rsidRDefault="00942DF6" w:rsidP="00942DF6">
      <w:pPr>
        <w:spacing w:line="360" w:lineRule="auto"/>
        <w:jc w:val="both"/>
        <w:rPr>
          <w:b/>
          <w:bCs/>
        </w:rPr>
      </w:pPr>
      <w:r w:rsidRPr="00A756AF">
        <w:rPr>
          <w:b/>
          <w:bCs/>
        </w:rPr>
        <w:t>MPEEV Preparation</w:t>
      </w:r>
    </w:p>
    <w:p w14:paraId="2BC61378" w14:textId="26F9F743" w:rsidR="00942DF6" w:rsidRPr="00A756AF" w:rsidRDefault="00942DF6" w:rsidP="00942DF6">
      <w:pPr>
        <w:spacing w:line="360" w:lineRule="auto"/>
        <w:jc w:val="both"/>
      </w:pPr>
      <w:r w:rsidRPr="00A756AF">
        <w:t>BHK-21 cells were grown in Glasgow MEM containing 10% FBS, 20 mM HEPES and 2% Triptose Phosphate Broth at 37</w:t>
      </w:r>
      <w:r w:rsidR="00E267C1">
        <w:t xml:space="preserve"> </w:t>
      </w:r>
      <w:r w:rsidR="00E267C1" w:rsidRPr="00643773">
        <w:rPr>
          <w:rFonts w:ascii="Lucida Grande" w:hAnsi="Lucida Grande" w:cs="Lucida Grande"/>
          <w:b/>
          <w:color w:val="000000"/>
        </w:rPr>
        <w:t>°</w:t>
      </w:r>
      <w:r w:rsidRPr="00A756AF">
        <w:t>C, 5% CO</w:t>
      </w:r>
      <w:r w:rsidRPr="00C64B0F">
        <w:rPr>
          <w:vertAlign w:val="subscript"/>
        </w:rPr>
        <w:t>2</w:t>
      </w:r>
      <w:r w:rsidRPr="00A756AF">
        <w:t xml:space="preserve"> 24 h before transfection, 15x10</w:t>
      </w:r>
      <w:r w:rsidRPr="00A756AF">
        <w:rPr>
          <w:vertAlign w:val="superscript"/>
        </w:rPr>
        <w:t>6</w:t>
      </w:r>
      <w:r w:rsidRPr="00A756AF">
        <w:t xml:space="preserve"> cells were seeded onto a T175 cell culture flask. Cells were transfected using 60 µg of selected DNA utilizing Lipofectamine 2000 according to the manufacturer’s protocol. 2 h post transfections, cells were washed with PBS and media was changed with 2% FBS in GMEM. 24 h after transfection cells were washed and medium was replaced with serum free GMEM. 2 days following transfection, medium was collected and centrifuged at 30,000 rpm in a Beckman ultracentrifuge utilizing an SW32Ti rotor. The supernatant was then removed and vesicles were resolubilize</w:t>
      </w:r>
      <w:r w:rsidR="006C2C54">
        <w:t>d</w:t>
      </w:r>
      <w:r w:rsidRPr="00A756AF">
        <w:t xml:space="preserve"> in 500 mM Ammonium Acetate </w:t>
      </w:r>
      <w:r w:rsidR="006C2C54">
        <w:t xml:space="preserve">at </w:t>
      </w:r>
      <w:r w:rsidRPr="00A756AF">
        <w:t>pH</w:t>
      </w:r>
      <w:r w:rsidR="006C2C54">
        <w:t xml:space="preserve"> </w:t>
      </w:r>
      <w:r w:rsidRPr="00A756AF">
        <w:t xml:space="preserve">7.6. </w:t>
      </w:r>
    </w:p>
    <w:p w14:paraId="68E5A893" w14:textId="77777777" w:rsidR="00942DF6" w:rsidRPr="00A756AF" w:rsidRDefault="00942DF6" w:rsidP="00942DF6">
      <w:pPr>
        <w:spacing w:line="360" w:lineRule="auto"/>
        <w:jc w:val="both"/>
        <w:rPr>
          <w:b/>
          <w:bCs/>
        </w:rPr>
      </w:pPr>
      <w:r w:rsidRPr="00A756AF">
        <w:rPr>
          <w:b/>
          <w:bCs/>
        </w:rPr>
        <w:t xml:space="preserve">Preparation of mitochondrial membranes </w:t>
      </w:r>
    </w:p>
    <w:p w14:paraId="4D810244" w14:textId="46B23B31" w:rsidR="00942DF6" w:rsidRPr="0088134F" w:rsidRDefault="00942DF6" w:rsidP="00AE301F">
      <w:pPr>
        <w:spacing w:line="360" w:lineRule="auto"/>
        <w:jc w:val="both"/>
      </w:pPr>
      <w:r>
        <w:t xml:space="preserve">Mitochondrial inner membranes were prepared as previously described </w:t>
      </w:r>
      <w:r w:rsidR="00C54301">
        <w:fldChar w:fldCharType="begin"/>
      </w:r>
      <w:r w:rsidR="00C9460B">
        <w:instrText xml:space="preserve"> ADDIN EN.CITE &lt;EndNote&gt;&lt;Cite&gt;&lt;Author&gt;Yoshikawa&lt;/Author&gt;&lt;Year&gt;2012&lt;/Year&gt;&lt;RecNum&gt;91&lt;/RecNum&gt;&lt;DisplayText&gt;(&lt;style face="italic"&gt;42&lt;/style&gt;)&lt;/DisplayText&gt;&lt;record&gt;&lt;rec-number&gt;91&lt;/rec-number&gt;&lt;foreign-keys&gt;&lt;key app="EN" db-id="zss2fp9datfr5oe9saev0ex09dtdardxzw0v" timestamp="0"&gt;91&lt;/key&gt;&lt;/foreign-keys&gt;&lt;ref-type name="Journal Article"&gt;17&lt;/ref-type&gt;&lt;contributors&gt;&lt;authors&gt;&lt;author&gt;Yoshikawa, S.&lt;/author&gt;&lt;author&gt;Muramoto, K.&lt;/author&gt;&lt;author&gt;Shinzawa-Itoh, K.&lt;/author&gt;&lt;author&gt;Mochizuki, M.&lt;/author&gt;&lt;/authors&gt;&lt;/contributors&gt;&lt;auth-address&gt;Department of Life Science, University of Hyogo, Hyogo, Japan. yoshi@sci.u-hyogo.ac.jp&lt;/auth-address&gt;&lt;titles&gt;&lt;title&gt;Structural studies on bovine heart cytochrome c oxidase&lt;/title&gt;&lt;secondary-title&gt;Biochim Biophys Acta&lt;/secondary-title&gt;&lt;alt-title&gt;Biochimica et biophysica acta&lt;/alt-title&gt;&lt;/titles&gt;&lt;pages&gt;579-89&lt;/pages&gt;&lt;volume&gt;1817&lt;/volume&gt;&lt;number&gt;4&lt;/number&gt;&lt;edition&gt;2012/01/13&lt;/edition&gt;&lt;keywords&gt;&lt;keyword&gt;Animals&lt;/keyword&gt;&lt;keyword&gt;Binding Sites&lt;/keyword&gt;&lt;keyword&gt;Cattle&lt;/keyword&gt;&lt;keyword&gt;Crystallography, X-Ray&lt;/keyword&gt;&lt;keyword&gt;Electron Transport Complex IV/ chemistry/metabolism&lt;/keyword&gt;&lt;keyword&gt;Heme/chemistry/metabolism&lt;/keyword&gt;&lt;keyword&gt;Lipids/chemistry&lt;/keyword&gt;&lt;keyword&gt;Metals/chemistry/metabolism&lt;/keyword&gt;&lt;keyword&gt;Myocardium/ enzymology&lt;/keyword&gt;&lt;keyword&gt;Oxidation-Reduction&lt;/keyword&gt;&lt;keyword&gt;Oxygen/chemistry/metabolism&lt;/keyword&gt;&lt;keyword&gt;Protein Binding&lt;/keyword&gt;&lt;keyword&gt;Protein Conformation&lt;/keyword&gt;&lt;keyword&gt;Protein Subunits/chemistry/metabolism&lt;/keyword&gt;&lt;/keywords&gt;&lt;dates&gt;&lt;year&gt;2012&lt;/year&gt;&lt;pub-dates&gt;&lt;date&gt;Apr&lt;/date&gt;&lt;/pub-dates&gt;&lt;/dates&gt;&lt;isbn&gt;0006-3002 (Print)&amp;#xD;0006-3002 (Linking)&lt;/isbn&gt;&lt;accession-num&gt;22236806&lt;/accession-num&gt;&lt;urls&gt;&lt;related-urls&gt;&lt;url&gt;https://www.sciencedirect.com/science/article/pii/S0005272812000023?via%3Dihub&lt;/url&gt;&lt;/related-urls&gt;&lt;/urls&gt;&lt;electronic-resource-num&gt;10.1016/j.bbabio.2011.12.012&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42</w:t>
      </w:r>
      <w:r w:rsidR="00AE301F">
        <w:rPr>
          <w:noProof/>
        </w:rPr>
        <w:t>)</w:t>
      </w:r>
      <w:r w:rsidR="00C54301">
        <w:fldChar w:fldCharType="end"/>
      </w:r>
      <w:r>
        <w:t>.</w:t>
      </w:r>
      <w:r w:rsidDel="00A34C52">
        <w:t xml:space="preserve"> </w:t>
      </w:r>
      <w:r>
        <w:t xml:space="preserve">In brief, after careful removal of fat and connective tissues, bovine heart muscle of one fresh bovine heart was minced using a commercial meat mincer. A 600 g portion of minced meat was suspended on ice in 2,650 mL of </w:t>
      </w:r>
      <w:r w:rsidR="00FA5815">
        <w:t>26</w:t>
      </w:r>
      <w:r>
        <w:t xml:space="preserve"> mM sodium phosphate buffer, pH 7.4, and homogenized for </w:t>
      </w:r>
      <w:r w:rsidRPr="0088134F">
        <w:t xml:space="preserve">10 min at 11,000 </w:t>
      </w:r>
      <w:r w:rsidRPr="0088134F">
        <w:lastRenderedPageBreak/>
        <w:t xml:space="preserve">rpm in a Polytron PT3100D homogenizer, followed by centrifugation for 20 min at 2,800 rpm in a large-scale refrigerated centrifuge (Hitachi himac CR20G) using an R9A rotor at 4 </w:t>
      </w:r>
      <w:r w:rsidRPr="0088134F">
        <w:rPr>
          <w:rFonts w:ascii="Lucida Grande" w:hAnsi="Lucida Grande" w:cs="Lucida Grande"/>
          <w:b/>
          <w:color w:val="000000"/>
        </w:rPr>
        <w:t>°</w:t>
      </w:r>
      <w:r w:rsidRPr="0088134F">
        <w:t xml:space="preserve">C. All supernatants were combined and centrifuged for 25 min at 4 </w:t>
      </w:r>
      <w:r w:rsidRPr="0088134F">
        <w:rPr>
          <w:rFonts w:ascii="Lucida Grande" w:hAnsi="Lucida Grande" w:cs="Lucida Grande"/>
          <w:b/>
          <w:color w:val="000000"/>
        </w:rPr>
        <w:t>°</w:t>
      </w:r>
      <w:r w:rsidRPr="0088134F">
        <w:t>C and 8,000 rpm in a Hitachi Himac CR20G centrifuge using a R12AF rotor. The precipitate, suspended in 40 mM HEPES buffer (pH 7.8), 0.5mM EGTA/EDTA and</w:t>
      </w:r>
      <w:r w:rsidR="006C2C54">
        <w:t xml:space="preserve"> </w:t>
      </w:r>
      <w:r w:rsidRPr="0088134F">
        <w:t>1mM DTT, was centrifuged for 30 min at 30,000 rpm in a P45AT rotor using a Hitachi Himac CP80WX ultracentrifuge. Finally, the precipitate was suspended in 40 mM HEPES buffer (pH 7.8), 2 mM MgCl</w:t>
      </w:r>
      <w:r w:rsidRPr="0088134F">
        <w:rPr>
          <w:vertAlign w:val="subscript"/>
        </w:rPr>
        <w:t>2</w:t>
      </w:r>
      <w:r w:rsidRPr="0088134F">
        <w:t>, 0.5 mM EGTA/EDTA,</w:t>
      </w:r>
      <w:r w:rsidR="006C2C54">
        <w:t xml:space="preserve"> </w:t>
      </w:r>
      <w:r w:rsidRPr="0088134F">
        <w:t>1 mM DTT, and the protein concentration adjusted to 26.8 mg/ml. </w:t>
      </w:r>
    </w:p>
    <w:p w14:paraId="6940D600" w14:textId="3E95B386" w:rsidR="00942DF6" w:rsidRPr="0088134F" w:rsidRDefault="00942DF6" w:rsidP="00C64B0F">
      <w:pPr>
        <w:spacing w:line="360" w:lineRule="auto"/>
        <w:jc w:val="both"/>
        <w:rPr>
          <w:rFonts w:ascii="Times" w:hAnsi="Times"/>
        </w:rPr>
      </w:pPr>
      <w:r w:rsidRPr="0088134F">
        <w:rPr>
          <w:rFonts w:ascii="Times" w:hAnsi="Times"/>
        </w:rPr>
        <w:t>For outer and inner membrane preparations that were not separated</w:t>
      </w:r>
      <w:r>
        <w:rPr>
          <w:rFonts w:ascii="Times" w:hAnsi="Times"/>
        </w:rPr>
        <w:t>,</w:t>
      </w:r>
      <w:r w:rsidRPr="0088134F">
        <w:rPr>
          <w:rFonts w:ascii="Times" w:hAnsi="Times"/>
        </w:rPr>
        <w:t xml:space="preserve"> membranes were prepared in the same way</w:t>
      </w:r>
      <w:r>
        <w:rPr>
          <w:rFonts w:ascii="Times" w:hAnsi="Times"/>
        </w:rPr>
        <w:t xml:space="preserve"> b</w:t>
      </w:r>
      <w:r w:rsidRPr="0088134F">
        <w:rPr>
          <w:rFonts w:ascii="Times" w:hAnsi="Times"/>
        </w:rPr>
        <w:t xml:space="preserve">ut without </w:t>
      </w:r>
      <w:r>
        <w:rPr>
          <w:rFonts w:ascii="Times" w:hAnsi="Times"/>
        </w:rPr>
        <w:t xml:space="preserve">the </w:t>
      </w:r>
      <w:r w:rsidRPr="0088134F">
        <w:rPr>
          <w:rFonts w:ascii="Times" w:hAnsi="Times"/>
        </w:rPr>
        <w:t>osmotic bursting and ultra-centrifugation</w:t>
      </w:r>
      <w:r>
        <w:rPr>
          <w:rFonts w:ascii="Times" w:hAnsi="Times"/>
        </w:rPr>
        <w:t xml:space="preserve"> steps</w:t>
      </w:r>
      <w:r w:rsidRPr="0088134F">
        <w:rPr>
          <w:rFonts w:ascii="Times" w:hAnsi="Times"/>
        </w:rPr>
        <w:t xml:space="preserve">. </w:t>
      </w:r>
    </w:p>
    <w:p w14:paraId="775E9C08" w14:textId="77777777" w:rsidR="00942DF6" w:rsidRDefault="00942DF6" w:rsidP="00942DF6">
      <w:pPr>
        <w:spacing w:line="360" w:lineRule="auto"/>
        <w:jc w:val="both"/>
      </w:pPr>
    </w:p>
    <w:p w14:paraId="0394DD8A" w14:textId="77777777" w:rsidR="00942DF6" w:rsidRPr="00A756AF" w:rsidRDefault="00942DF6" w:rsidP="00942DF6">
      <w:pPr>
        <w:spacing w:line="360" w:lineRule="auto"/>
        <w:jc w:val="both"/>
        <w:rPr>
          <w:b/>
          <w:bCs/>
        </w:rPr>
      </w:pPr>
      <w:r w:rsidRPr="00A756AF">
        <w:rPr>
          <w:b/>
          <w:bCs/>
        </w:rPr>
        <w:t>Sonication of Membranes for Native Mass Spectrometry</w:t>
      </w:r>
    </w:p>
    <w:p w14:paraId="0103A9B7" w14:textId="77777777" w:rsidR="00942DF6" w:rsidRPr="00A756AF" w:rsidRDefault="00942DF6" w:rsidP="00942DF6">
      <w:pPr>
        <w:spacing w:line="360" w:lineRule="auto"/>
        <w:jc w:val="both"/>
      </w:pPr>
      <w:r w:rsidRPr="00A756AF">
        <w:t>Collected vesicles were diluted in 20 ml of 500 mM Ammonium acetate, and sonicated using a probe sonicator (Vibra-Cell VCX-500 Watt, Sonics) using maximal amplitude</w:t>
      </w:r>
      <w:r>
        <w:t xml:space="preserve">. </w:t>
      </w:r>
      <w:r w:rsidRPr="00A756AF">
        <w:t>Volume was then reduced to ~200 microliters using a 10-50 kDa cut</w:t>
      </w:r>
      <w:r>
        <w:t>-</w:t>
      </w:r>
      <w:r w:rsidRPr="00A756AF">
        <w:t>off concentrating tube (Milipore).</w:t>
      </w:r>
    </w:p>
    <w:p w14:paraId="049275E6" w14:textId="77777777" w:rsidR="00942DF6" w:rsidRPr="00A756AF" w:rsidRDefault="00942DF6" w:rsidP="00942DF6">
      <w:pPr>
        <w:spacing w:line="360" w:lineRule="auto"/>
        <w:jc w:val="both"/>
        <w:rPr>
          <w:b/>
          <w:bCs/>
        </w:rPr>
      </w:pPr>
      <w:r w:rsidRPr="00A756AF">
        <w:rPr>
          <w:b/>
          <w:bCs/>
        </w:rPr>
        <w:t>Native Mass Spectrometry</w:t>
      </w:r>
    </w:p>
    <w:p w14:paraId="01C1B6AD" w14:textId="1014E4AA" w:rsidR="00942DF6" w:rsidRPr="00CC76EB" w:rsidRDefault="00942DF6" w:rsidP="00AE301F">
      <w:pPr>
        <w:spacing w:line="360" w:lineRule="auto"/>
        <w:jc w:val="both"/>
      </w:pPr>
      <w:r w:rsidRPr="00CC76EB">
        <w:t xml:space="preserve">Native mass spectrometry experiments were carried out on a Q-Exactive Plus UHMR </w:t>
      </w:r>
      <w:r w:rsidR="00C54301">
        <w:fldChar w:fldCharType="begin">
          <w:fldData xml:space="preserve">PEVuZE5vdGU+PENpdGU+PEF1dGhvcj52YW4gZGUgV2F0ZXJiZWVtZDwvQXV0aG9yPjxZZWFyPjIw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</w:fldData>
        </w:fldChar>
      </w:r>
      <w:r w:rsidR="00C9460B">
        <w:instrText xml:space="preserve"> ADDIN EN.CITE </w:instrText>
      </w:r>
      <w:r w:rsidR="00C9460B">
        <w:fldChar w:fldCharType="begin">
          <w:fldData xml:space="preserve">PEVuZE5vdGU+PENpdGU+PEF1dGhvcj52YW4gZGUgV2F0ZXJiZWVtZDwvQXV0aG9yPjxZZWFyPjIw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</w:fldData>
        </w:fldChar>
      </w:r>
      <w:r w:rsidR="00C9460B">
        <w:instrText xml:space="preserve"> ADDIN EN.CITE.DATA </w:instrText>
      </w:r>
      <w:r w:rsidR="00C9460B">
        <w:fldChar w:fldCharType="end"/>
      </w:r>
      <w:r w:rsidR="00C54301">
        <w:fldChar w:fldCharType="separate"/>
      </w:r>
      <w:r w:rsidR="00C54301">
        <w:rPr>
          <w:noProof/>
        </w:rPr>
        <w:t>(</w:t>
      </w:r>
      <w:r w:rsidR="00C54301" w:rsidRPr="00C54301">
        <w:rPr>
          <w:i/>
          <w:noProof/>
        </w:rPr>
        <w:t>11</w:t>
      </w:r>
      <w:r w:rsidR="00C54301">
        <w:rPr>
          <w:noProof/>
        </w:rPr>
        <w:t>)</w:t>
      </w:r>
      <w:r w:rsidR="00C54301">
        <w:fldChar w:fldCharType="end"/>
      </w:r>
      <w:r w:rsidRPr="00CC76EB">
        <w:t xml:space="preserve"> modified to facilitate the transmission of high-energy species </w:t>
      </w:r>
      <w:r w:rsidR="00C54301">
        <w:fldChar w:fldCharType="begin"/>
      </w:r>
      <w:r w:rsidR="00C9460B">
        <w:instrText xml:space="preserve"> ADDIN EN.CITE &lt;EndNote&gt;&lt;Cite&gt;&lt;Author&gt;Rose&lt;/Author&gt;&lt;Year&gt;2012&lt;/Year&gt;&lt;RecNum&gt;90&lt;/RecNum&gt;&lt;DisplayText&gt;(&lt;style face="italic"&gt;43&lt;/style&gt;)&lt;/DisplayText&gt;&lt;record&gt;&lt;rec-number&gt;90&lt;/rec-number&gt;&lt;foreign-keys&gt;&lt;key app="EN" db-id="zss2fp9datfr5oe9saev0ex09dtdardxzw0v" timestamp="0"&gt;90&lt;/key&gt;&lt;/foreign-keys&gt;&lt;ref-type name="Journal Article"&gt;17&lt;/ref-type&gt;&lt;contributors&gt;&lt;authors&gt;&lt;author&gt;Rose, R. J.&lt;/author&gt;&lt;author&gt;Damoc, E.&lt;/author&gt;&lt;author&gt;Denisov, E.&lt;/author&gt;&lt;author&gt;Makarov, A.&lt;/author&gt;&lt;author&gt;Heck, A. J.&lt;/author&gt;&lt;/authors&gt;&lt;/contributors&gt;&lt;auth-address&gt;Biomolecular Mass Spectrometry and Proteomics, Bijvoet Center for Biomolecular Research and Utrecht Institute of Pharmaceutical Sciences, Utrecht University, Utrecht, The Netherlands.&lt;/auth-address&gt;&lt;titles&gt;&lt;title&gt;High-sensitivity Orbitrap mass analysis of intact macromolecular assemblies&lt;/title&gt;&lt;secondary-title&gt;Nat Methods&lt;/secondary-title&gt;&lt;alt-title&gt;Nature methods&lt;/alt-title&gt;&lt;/titles&gt;&lt;pages&gt;1084-6&lt;/pages&gt;&lt;volume&gt;9&lt;/volume&gt;&lt;number&gt;11&lt;/number&gt;&lt;edition&gt;2012/10/16&lt;/edition&gt;&lt;keywords&gt;&lt;keyword&gt;Chaperonin 60/chemistry&lt;/keyword&gt;&lt;keyword&gt;Immunoglobulin G/chemistry&lt;/keyword&gt;&lt;keyword&gt;Macromolecular Substances/ chemistry&lt;/keyword&gt;&lt;keyword&gt;Mass Spectrometry/methods&lt;/keyword&gt;&lt;keyword&gt;Molecular Weight&lt;/keyword&gt;&lt;keyword&gt;Proteomics/methods&lt;/keyword&gt;&lt;keyword&gt;Spectrometry, Mass, Electrospray Ionization/instrumentation/methods&lt;/keyword&gt;&lt;keyword&gt;Tandem Mass Spectrometry&lt;/keyword&gt;&lt;/keywords&gt;&lt;dates&gt;&lt;year&gt;2012&lt;/year&gt;&lt;pub-dates&gt;&lt;date&gt;Nov&lt;/date&gt;&lt;/pub-dates&gt;&lt;/dates&gt;&lt;isbn&gt;1548-7105 (Electronic)&amp;#xD;1548-7091 (Linking)&lt;/isbn&gt;&lt;accession-num&gt;23064518&lt;/accession-num&gt;&lt;urls&gt;&lt;related-urls&gt;&lt;url&gt;http://www.nature.com/articles/nmeth.2208&lt;/url&gt;&lt;/related-urls&gt;&lt;/urls&gt;&lt;electronic-resource-num&gt;10.1038/nmeth.2208&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43</w:t>
      </w:r>
      <w:r w:rsidR="00AE301F">
        <w:rPr>
          <w:noProof/>
        </w:rPr>
        <w:t>)</w:t>
      </w:r>
      <w:r w:rsidR="00C54301">
        <w:fldChar w:fldCharType="end"/>
      </w:r>
      <w:r w:rsidRPr="00CC76EB">
        <w:t xml:space="preserve"> and adapted for membrane proteins </w:t>
      </w:r>
      <w:r w:rsidR="00C54301">
        <w:fldChar w:fldCharType="begin">
          <w:fldData xml:space="preserve">PEVuZE5vdGU+PENpdGU+PEF1dGhvcj5HYXVsdDwvQXV0aG9yPjxZZWFyPjIwMTY8L1llYXI+PFJl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</w:fldData>
        </w:fldChar>
      </w:r>
      <w:r w:rsidR="00C9460B">
        <w:instrText xml:space="preserve"> ADDIN EN.CITE </w:instrText>
      </w:r>
      <w:r w:rsidR="00C9460B">
        <w:fldChar w:fldCharType="begin">
          <w:fldData xml:space="preserve">PEVuZE5vdGU+PENpdGU+PEF1dGhvcj5HYXVsdDwvQXV0aG9yPjxZZWFyPjIwMTY8L1llYXI+PFJl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</w:fldData>
        </w:fldChar>
      </w:r>
      <w:r w:rsidR="00C9460B">
        <w:instrText xml:space="preserve"> ADDIN EN.CITE.DATA </w:instrText>
      </w:r>
      <w:r w:rsidR="00C9460B">
        <w:fldChar w:fldCharType="end"/>
      </w:r>
      <w:r w:rsidR="00C54301">
        <w:fldChar w:fldCharType="separate"/>
      </w:r>
      <w:r w:rsidR="00AE301F">
        <w:rPr>
          <w:noProof/>
        </w:rPr>
        <w:t>(</w:t>
      </w:r>
      <w:r w:rsidR="00AE301F" w:rsidRPr="00AE301F">
        <w:rPr>
          <w:i/>
          <w:noProof/>
        </w:rPr>
        <w:t>44</w:t>
      </w:r>
      <w:r w:rsidR="00AE301F">
        <w:rPr>
          <w:noProof/>
        </w:rPr>
        <w:t>)</w:t>
      </w:r>
      <w:r w:rsidR="00C54301">
        <w:fldChar w:fldCharType="end"/>
      </w:r>
      <w:r w:rsidRPr="00CC76EB">
        <w:t>. The following parameters were used</w:t>
      </w:r>
      <w:r w:rsidR="006C2C54">
        <w:t>:</w:t>
      </w:r>
      <w:r w:rsidRPr="00CC76EB">
        <w:t xml:space="preserve"> Capillary Voltage</w:t>
      </w:r>
      <w:r w:rsidR="006C2C54">
        <w:t xml:space="preserve"> </w:t>
      </w:r>
      <w:r w:rsidRPr="00CC76EB">
        <w:t>- 1.6 kV, Dessolvation voltage-</w:t>
      </w:r>
      <w:r>
        <w:t xml:space="preserve"> -</w:t>
      </w:r>
      <w:r w:rsidRPr="00CC76EB">
        <w:t>200 V, Source fragmentation</w:t>
      </w:r>
      <w:r w:rsidR="006C2C54">
        <w:t xml:space="preserve"> </w:t>
      </w:r>
      <w:r w:rsidRPr="00CC76EB">
        <w:t>- 200 V, HCD energy</w:t>
      </w:r>
      <w:r w:rsidR="006C2C54">
        <w:t xml:space="preserve"> </w:t>
      </w:r>
      <w:r w:rsidRPr="00CC76EB">
        <w:t>- 0-300 V. HCD pressure was set to 6, the equivalent of 1.8x10</w:t>
      </w:r>
      <w:r w:rsidRPr="00CC76EB">
        <w:rPr>
          <w:vertAlign w:val="superscript"/>
        </w:rPr>
        <w:t xml:space="preserve">-9 </w:t>
      </w:r>
      <w:r w:rsidRPr="00CC76EB">
        <w:t xml:space="preserve">bar. EMR was set to on, C-trap entrance lens tune offset was set to 2, injection flatopole was set to 8 V, inter flatopole lens was at 6V, and bent flatopole at 4 V. Threshold was set to 3. Data was analysed using Xcalibur 2.2 (Thermo Fischer) and Masslynx 4.2 (Waters). </w:t>
      </w:r>
    </w:p>
    <w:p w14:paraId="7F89B9B5" w14:textId="77777777" w:rsidR="00942DF6" w:rsidRPr="00A756AF" w:rsidRDefault="00942DF6" w:rsidP="00942DF6">
      <w:pPr>
        <w:spacing w:line="360" w:lineRule="auto"/>
        <w:jc w:val="both"/>
        <w:rPr>
          <w:b/>
          <w:bCs/>
        </w:rPr>
      </w:pPr>
      <w:r w:rsidRPr="00A756AF">
        <w:rPr>
          <w:b/>
          <w:bCs/>
        </w:rPr>
        <w:t>Lipidomics</w:t>
      </w:r>
    </w:p>
    <w:p w14:paraId="61A651C9" w14:textId="47FBF941" w:rsidR="00942DF6" w:rsidRPr="00A756AF" w:rsidRDefault="00942DF6" w:rsidP="00AE301F">
      <w:pPr>
        <w:spacing w:line="360" w:lineRule="auto"/>
        <w:jc w:val="both"/>
      </w:pPr>
      <w:r w:rsidRPr="00A756AF">
        <w:t xml:space="preserve">MPEEVs in Ammonium Acetate were lyophilized by a vacuum concentrator (Savant SPD1010 SpeedVac Concentrator, Thermo Scientific). The lipid/protein mixture was then re-dissolved in 60% acetonitrile (ACN) by sonication for 10 min.  For LC-MS/MS analysis, the lipids were separated on a C18 column (Acclaim PepMap 100, C18, 75 µm × 15 cm; Thermo Scientific) by Dionex UltiMate 3000 RSLC nano System connected to a hybrid LTQ Orbitrap mass spectrometer (Thermo Scientific) via a dynamic nanospray source. The buffers and gradient are </w:t>
      </w:r>
      <w:r w:rsidRPr="00A756AF">
        <w:lastRenderedPageBreak/>
        <w:t xml:space="preserve">adapted from </w:t>
      </w:r>
      <w:r w:rsidR="00C9460B">
        <w:fldChar w:fldCharType="begin"/>
      </w:r>
      <w:r w:rsidR="00C9460B">
        <w:instrText xml:space="preserve"> ADDIN EN.CITE &lt;EndNote&gt;&lt;Cite&gt;&lt;Author&gt;Bird&lt;/Author&gt;&lt;Year&gt;2011&lt;/Year&gt;&lt;RecNum&gt;8&lt;/RecNum&gt;&lt;DisplayText&gt;(&lt;style face="italic"&gt;45&lt;/style&gt;)&lt;/DisplayText&gt;&lt;record&gt;&lt;rec-number&gt;8&lt;/rec-number&gt;&lt;foreign-keys&gt;&lt;key app="EN" db-id="zss2fp9datfr5oe9saev0ex09dtdardxzw0v" timestamp="0"&gt;8&lt;/key&gt;&lt;/foreign-keys&gt;&lt;ref-type name="Journal Article"&gt;17&lt;/ref-type&gt;&lt;contributors&gt;&lt;authors&gt;&lt;author&gt;Bird, S. S.&lt;/author&gt;&lt;author&gt;Marur, V. R.&lt;/author&gt;&lt;author&gt;Sniatynski, M. J.&lt;/author&gt;&lt;author&gt;Greenberg, H. K.&lt;/author&gt;&lt;author&gt;Kristal, B. S.&lt;/author&gt;&lt;/authors&gt;&lt;/contributors&gt;&lt;auth-address&gt;Department of Neurosurgery, Brigham and Women&amp;apos;s Hospital, Harvard Medical School, Boston, Massachusetts 02115, USA.&lt;/auth-address&gt;&lt;titles&gt;&lt;title&gt;Lipidomics profiling by high-resolution LC-MS and high-energy collisional dissociation fragmentation: focus on characterization of mitochondrial cardiolipins and monolysocardiolipins&lt;/title&gt;&lt;secondary-title&gt;Anal Chem&lt;/secondary-title&gt;&lt;alt-title&gt;Analytical chemistry&lt;/alt-title&gt;&lt;/titles&gt;&lt;periodical&gt;&lt;full-title&gt;Anal Chem&lt;/full-title&gt;&lt;abbr-1&gt;Analytical chemistry&lt;/abbr-1&gt;&lt;/periodical&gt;&lt;alt-periodical&gt;&lt;full-title&gt;Anal Chem&lt;/full-title&gt;&lt;abbr-1&gt;Analytical chemistry&lt;/abbr-1&gt;&lt;/alt-periodical&gt;&lt;pages&gt;940-9&lt;/pages&gt;&lt;volume&gt;83&lt;/volume&gt;&lt;number&gt;3&lt;/number&gt;&lt;keywords&gt;&lt;keyword&gt;Animals&lt;/keyword&gt;&lt;keyword&gt;Cardiolipins/*analysis&lt;/keyword&gt;&lt;keyword&gt;Chromatography, Liquid/*methods&lt;/keyword&gt;&lt;keyword&gt;Lipids/analysis&lt;/keyword&gt;&lt;keyword&gt;Lysophospholipids/*analysis&lt;/keyword&gt;&lt;keyword&gt;Male&lt;/keyword&gt;&lt;keyword&gt;Mass Spectrometry/*methods&lt;/keyword&gt;&lt;keyword&gt;Mitochondria, Liver/*chemistry&lt;/keyword&gt;&lt;keyword&gt;Molecular Structure&lt;/keyword&gt;&lt;keyword&gt;Rats&lt;/keyword&gt;&lt;/keywords&gt;&lt;dates&gt;&lt;year&gt;2011&lt;/year&gt;&lt;pub-dates&gt;&lt;date&gt;Feb 01&lt;/date&gt;&lt;/pub-dates&gt;&lt;/dates&gt;&lt;isbn&gt;1520-6882 (Electronic)&amp;#xD;0003-2700 (Linking)&lt;/isbn&gt;&lt;accession-num&gt;21192696&lt;/accession-num&gt;&lt;urls&gt;&lt;related-urls&gt;&lt;url&gt;http://www.ncbi.nlm.nih.gov/pubmed/21192696&lt;/url&gt;&lt;/related-urls&gt;&lt;/urls&gt;&lt;custom2&gt;3031668&lt;/custom2&gt;&lt;electronic-resource-num&gt;10.1021/ac102598u&lt;/electronic-resource-num&gt;&lt;/record&gt;&lt;/Cite&gt;&lt;/EndNote&gt;</w:instrText>
      </w:r>
      <w:r w:rsidR="00C9460B">
        <w:fldChar w:fldCharType="separate"/>
      </w:r>
      <w:r w:rsidR="00C9460B">
        <w:rPr>
          <w:noProof/>
        </w:rPr>
        <w:t>(</w:t>
      </w:r>
      <w:r w:rsidR="00C9460B" w:rsidRPr="00C9460B">
        <w:rPr>
          <w:i/>
          <w:noProof/>
        </w:rPr>
        <w:t>45</w:t>
      </w:r>
      <w:r w:rsidR="00C9460B">
        <w:rPr>
          <w:noProof/>
        </w:rPr>
        <w:t>)</w:t>
      </w:r>
      <w:r w:rsidR="00C9460B">
        <w:fldChar w:fldCharType="end"/>
      </w:r>
      <w:r w:rsidRPr="00A756AF">
        <w:t>. Briefly, a binary buffer system was used with buffer A of ACN: H</w:t>
      </w:r>
      <w:r w:rsidRPr="00C64B0F">
        <w:rPr>
          <w:vertAlign w:val="subscript"/>
        </w:rPr>
        <w:t>2</w:t>
      </w:r>
      <w:r w:rsidRPr="00A756AF">
        <w:t>O (60:40), 10 mM ammonium formate, 0.1% formic acid and buffer B of IPA: ACN (90:10), 10 mM ammonium formate, 0</w:t>
      </w:r>
      <w:r>
        <w:t>.</w:t>
      </w:r>
      <w:r w:rsidRPr="00A756AF">
        <w:t xml:space="preserve">1% formic acid. The phospholipids were separated at 40 °C with a gradient of 32% to 99% buffer B at a flow rate of 300 nl/min over 30 min. Typical MS conditions were a spray voltage of 1.8 kV and capillary temperature of 175 °C. The LTQ-Orbitrap XL was operated in negative ion mode and in data-dependent acquisition with one MS scan followed by five MS/MS scans. Survey full-scan spectra were acquired in the orbitrap (m/z 350 − 2,000) with a resolution of 60,000. Collision-induced dissociation (CID) fragmentation in the linear ion trap was performed for the five most intense ions at an automatic gain control target of 30,000 and a normalized collision energy of 38% at an activation of q = 0.25 and an activation time of 30 ms </w:t>
      </w:r>
      <w:r w:rsidR="00C54301">
        <w:fldChar w:fldCharType="begin">
          <w:fldData xml:space="preserve">PEVuZE5vdGU+PENpdGU+PEF1dGhvcj5CZWNoYXJhPC9BdXRob3I+PFllYXI+MjAxNTwvWWVhcj48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</w:fldData>
        </w:fldChar>
      </w:r>
      <w:r w:rsidR="00C9460B">
        <w:instrText xml:space="preserve"> ADDIN EN.CITE </w:instrText>
      </w:r>
      <w:r w:rsidR="00C9460B">
        <w:fldChar w:fldCharType="begin">
          <w:fldData xml:space="preserve">PEVuZE5vdGU+PENpdGU+PEF1dGhvcj5CZWNoYXJhPC9BdXRob3I+PFllYXI+MjAxNTwvWWVhcj48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</w:fldData>
        </w:fldChar>
      </w:r>
      <w:r w:rsidR="00C9460B">
        <w:instrText xml:space="preserve"> ADDIN EN.CITE.DATA </w:instrText>
      </w:r>
      <w:r w:rsidR="00C9460B">
        <w:fldChar w:fldCharType="end"/>
      </w:r>
      <w:r w:rsidR="00C54301">
        <w:fldChar w:fldCharType="separate"/>
      </w:r>
      <w:r w:rsidR="00AE301F">
        <w:rPr>
          <w:noProof/>
        </w:rPr>
        <w:t>(</w:t>
      </w:r>
      <w:r w:rsidR="00AE301F" w:rsidRPr="00AE301F">
        <w:rPr>
          <w:i/>
          <w:noProof/>
        </w:rPr>
        <w:t>45, 46</w:t>
      </w:r>
      <w:r w:rsidR="00AE301F">
        <w:rPr>
          <w:noProof/>
        </w:rPr>
        <w:t>)</w:t>
      </w:r>
      <w:r w:rsidR="00C54301">
        <w:fldChar w:fldCharType="end"/>
      </w:r>
      <w:r w:rsidRPr="00A756AF">
        <w:t>.</w:t>
      </w:r>
    </w:p>
    <w:p w14:paraId="449C833B" w14:textId="77777777" w:rsidR="00942DF6" w:rsidRPr="00EC24E0" w:rsidRDefault="00942DF6" w:rsidP="00942DF6">
      <w:pPr>
        <w:spacing w:line="360" w:lineRule="auto"/>
        <w:jc w:val="both"/>
        <w:rPr>
          <w:b/>
          <w:bCs/>
        </w:rPr>
      </w:pPr>
      <w:r w:rsidRPr="00A756AF">
        <w:rPr>
          <w:b/>
          <w:bCs/>
        </w:rPr>
        <w:t>Protein identification and proteomics</w:t>
      </w:r>
    </w:p>
    <w:p w14:paraId="436347E6" w14:textId="2EE15206" w:rsidR="00942DF6" w:rsidRPr="00EC24E0" w:rsidRDefault="00942DF6" w:rsidP="00AE301F">
      <w:pPr>
        <w:spacing w:line="360" w:lineRule="auto"/>
        <w:jc w:val="both"/>
        <w:rPr>
          <w:b/>
          <w:bCs/>
        </w:rPr>
      </w:pPr>
      <w:r w:rsidRPr="00EC24E0">
        <w:t xml:space="preserve">For identification of proteins, protein bands were excised from the gel and processed as described </w:t>
      </w:r>
      <w:r w:rsidR="00C54301">
        <w:fldChar w:fldCharType="begin"/>
      </w:r>
      <w:r w:rsidR="00C9460B">
        <w:instrText xml:space="preserve"> ADDIN EN.CITE &lt;EndNote&gt;&lt;Cite&gt;&lt;Author&gt;Shevchenko&lt;/Author&gt;&lt;Year&gt;2006&lt;/Year&gt;&lt;RecNum&gt;16&lt;/RecNum&gt;&lt;DisplayText&gt;(&lt;style face="italic"&gt;47&lt;/style&gt;)&lt;/DisplayText&gt;&lt;record&gt;&lt;rec-number&gt;16&lt;/rec-number&gt;&lt;foreign-keys&gt;&lt;key app="EN" db-id="zss2fp9datfr5oe9saev0ex09dtdardxzw0v" timestamp="0"&gt;16&lt;/key&gt;&lt;/foreign-keys&gt;&lt;ref-type name="Journal Article"&gt;17&lt;/ref-type&gt;&lt;contributors&gt;&lt;authors&gt;&lt;author&gt;Shevchenko, A.&lt;/author&gt;&lt;author&gt;Tomas, H.&lt;/author&gt;&lt;author&gt;Havlis, J.&lt;/author&gt;&lt;author&gt;Olsen, J. V.&lt;/author&gt;&lt;author&gt;Mann, M.&lt;/author&gt;&lt;/authors&gt;&lt;/contributors&gt;&lt;auth-address&gt;Max Planck Institute of Molecular Cell Biology and Genetics, Pfotenhauerstrasse 108, 01307 Dresden, Germany. shevchenko@mpi-cbg.de&lt;/auth-address&gt;&lt;titles&gt;&lt;title&gt;In-gel digestion for mass spectrometric characterization of proteins and proteomes&lt;/title&gt;&lt;secondary-title&gt;Nat Protoc&lt;/secondary-title&gt;&lt;alt-title&gt;Nature protocols&lt;/alt-title&gt;&lt;/titles&gt;&lt;pages&gt;2856-60&lt;/pages&gt;&lt;volume&gt;1&lt;/volume&gt;&lt;number&gt;6&lt;/number&gt;&lt;keywords&gt;&lt;keyword&gt;Electrophoresis&lt;/keyword&gt;&lt;keyword&gt;Mass Spectrometry&lt;/keyword&gt;&lt;keyword&gt;Proteins/*metabolism&lt;/keyword&gt;&lt;keyword&gt;Proteomics/*methods&lt;/keyword&gt;&lt;/keywords&gt;&lt;dates&gt;&lt;year&gt;2006&lt;/year&gt;&lt;/dates&gt;&lt;isbn&gt;1750-2799 (Electronic)&amp;#xD;1750-2799 (Linking)&lt;/isbn&gt;&lt;accession-num&gt;17406544&lt;/accession-num&gt;&lt;urls&gt;&lt;related-urls&gt;&lt;url&gt;http://www.ncbi.nlm.nih.gov/pubmed/17406544&lt;/url&gt;&lt;/related-urls&gt;&lt;/urls&gt;&lt;electronic-resource-num&gt;10.1038/nprot.2006.468&lt;/electronic-resource-num&gt;&lt;/record&gt;&lt;/Cite&gt;&lt;/EndNote&gt;</w:instrText>
      </w:r>
      <w:r w:rsidR="00C54301">
        <w:fldChar w:fldCharType="separate"/>
      </w:r>
      <w:r w:rsidR="00AE301F">
        <w:rPr>
          <w:noProof/>
        </w:rPr>
        <w:t>(</w:t>
      </w:r>
      <w:r w:rsidR="00AE301F" w:rsidRPr="00AE301F">
        <w:rPr>
          <w:i/>
          <w:noProof/>
        </w:rPr>
        <w:t>47</w:t>
      </w:r>
      <w:r w:rsidR="00AE301F">
        <w:rPr>
          <w:noProof/>
        </w:rPr>
        <w:t>)</w:t>
      </w:r>
      <w:r w:rsidR="00C54301">
        <w:fldChar w:fldCharType="end"/>
      </w:r>
      <w:r w:rsidRPr="00EC24E0">
        <w:t xml:space="preserve">. </w:t>
      </w:r>
      <w:r w:rsidRPr="00EC24E0">
        <w:rPr>
          <w:color w:val="000000"/>
        </w:rPr>
        <w:t xml:space="preserve">Peptides were re-suspended in </w:t>
      </w:r>
      <w:r w:rsidRPr="00EC24E0">
        <w:t>0.1% Formic Acid and</w:t>
      </w:r>
      <w:r w:rsidRPr="00EC24E0">
        <w:rPr>
          <w:color w:val="000000"/>
        </w:rPr>
        <w:t xml:space="preserve"> separated on an Ultimate 3000 UHPLC system (Thermo Fisher Scientific) and electrosprayed directly into a Q</w:t>
      </w:r>
      <w:r w:rsidR="00C02860">
        <w:rPr>
          <w:color w:val="000000"/>
        </w:rPr>
        <w:t xml:space="preserve"> </w:t>
      </w:r>
      <w:r w:rsidRPr="00EC24E0">
        <w:rPr>
          <w:color w:val="000000"/>
        </w:rPr>
        <w:t>Exactive mass spectrometer (Thermo Fisher Scientific) through an EASY-Spray nano-electrospray ion source (Thermo Fisher Scientific). The peptides were trapped on a C18 PepMap100 pre-column (300 µm i.d. x 5 mm, 100 Å, Thermo Fisher Scientific) using solvent A (0.1% Formic Acid in water) at a pressure of 500 bar. The peptides were separated on an analytical column (75 µm i.d. packed</w:t>
      </w:r>
      <w:r>
        <w:rPr>
          <w:color w:val="000000"/>
        </w:rPr>
        <w:t xml:space="preserve"> in-house</w:t>
      </w:r>
      <w:r w:rsidRPr="00EC24E0">
        <w:rPr>
          <w:color w:val="000000"/>
        </w:rPr>
        <w:t xml:space="preserve"> with ReproSil-Pur 120 C18-AQ, 1.9 µm, 120 Å, Dr Maisch GmbH</w:t>
      </w:r>
      <w:r w:rsidRPr="00EC24E0">
        <w:rPr>
          <w:color w:val="000000"/>
          <w:shd w:val="clear" w:color="auto" w:fill="FFFFFF"/>
        </w:rPr>
        <w:t>) using a gradient (15% to 38% for 30 min</w:t>
      </w:r>
      <w:r w:rsidR="006C2C54">
        <w:rPr>
          <w:color w:val="000000"/>
          <w:shd w:val="clear" w:color="auto" w:fill="FFFFFF"/>
        </w:rPr>
        <w:t xml:space="preserve">, </w:t>
      </w:r>
      <w:r w:rsidRPr="00EC24E0">
        <w:rPr>
          <w:color w:val="000000"/>
          <w:shd w:val="clear" w:color="auto" w:fill="FFFFFF"/>
        </w:rPr>
        <w:t xml:space="preserve">solvent B </w:t>
      </w:r>
      <w:r>
        <w:rPr>
          <w:color w:val="000000"/>
          <w:shd w:val="clear" w:color="auto" w:fill="FFFFFF"/>
        </w:rPr>
        <w:t>-</w:t>
      </w:r>
      <w:r w:rsidRPr="00EC24E0">
        <w:rPr>
          <w:color w:val="000000"/>
          <w:shd w:val="clear" w:color="auto" w:fill="FFFFFF"/>
        </w:rPr>
        <w:t xml:space="preserve"> 0.1% formic acid in acetonitrile, flow rate: 200 nL/min) for 15 min. </w:t>
      </w:r>
      <w:r w:rsidRPr="00EC24E0">
        <w:rPr>
          <w:color w:val="000000"/>
        </w:rPr>
        <w:t xml:space="preserve">The raw data was acquired in a data-dependent </w:t>
      </w:r>
      <w:r>
        <w:rPr>
          <w:color w:val="000000"/>
        </w:rPr>
        <w:t>acquisition mode</w:t>
      </w:r>
      <w:r w:rsidRPr="00EC24E0">
        <w:rPr>
          <w:color w:val="000000"/>
        </w:rPr>
        <w:t xml:space="preserve"> (DDA).</w:t>
      </w:r>
      <w:r w:rsidRPr="00EC24E0">
        <w:rPr>
          <w:color w:val="000000"/>
          <w:vertAlign w:val="superscript"/>
        </w:rPr>
        <w:t xml:space="preserve"> </w:t>
      </w:r>
      <w:r w:rsidRPr="00EC24E0">
        <w:rPr>
          <w:color w:val="000000"/>
        </w:rPr>
        <w:t xml:space="preserve">Full scan </w:t>
      </w:r>
      <w:r w:rsidR="006C2C54">
        <w:rPr>
          <w:color w:val="000000"/>
        </w:rPr>
        <w:t>mass</w:t>
      </w:r>
      <w:r w:rsidR="006C2C54" w:rsidRPr="00EC24E0">
        <w:rPr>
          <w:color w:val="000000"/>
        </w:rPr>
        <w:t xml:space="preserve"> </w:t>
      </w:r>
      <w:r w:rsidRPr="00EC24E0">
        <w:rPr>
          <w:color w:val="000000"/>
        </w:rPr>
        <w:t xml:space="preserve">spectra were acquired in the Orbitrap (scan range 350-1500 </w:t>
      </w:r>
      <w:r w:rsidRPr="005F60D5">
        <w:rPr>
          <w:color w:val="000000"/>
        </w:rPr>
        <w:t>m/</w:t>
      </w:r>
      <w:r w:rsidR="002338A4" w:rsidRPr="00C64B0F">
        <w:rPr>
          <w:color w:val="000000"/>
        </w:rPr>
        <w:t>z</w:t>
      </w:r>
      <w:r w:rsidRPr="00EC24E0">
        <w:rPr>
          <w:color w:val="000000"/>
        </w:rPr>
        <w:t>, resolution 70000, AGC target 3e6, maximum injection time 50 ms). After the MS scans, the 10 most intense peaks were selected for HCD fragmentation at 30% of</w:t>
      </w:r>
      <w:r>
        <w:rPr>
          <w:color w:val="000000"/>
        </w:rPr>
        <w:t xml:space="preserve"> the</w:t>
      </w:r>
      <w:r w:rsidRPr="00EC24E0">
        <w:rPr>
          <w:color w:val="000000"/>
        </w:rPr>
        <w:t xml:space="preserve"> normalized collision energy. HCD spectra were also acquired in the Orbitrap (resolution 17500, AGC target 5e4, maximum injection time 120 ms) with first fixed mass </w:t>
      </w:r>
      <w:r w:rsidRPr="005F60D5">
        <w:rPr>
          <w:color w:val="000000"/>
        </w:rPr>
        <w:t>at 180 m/z.</w:t>
      </w:r>
      <w:r w:rsidRPr="00E40F49">
        <w:rPr>
          <w:color w:val="000000"/>
        </w:rPr>
        <w:t> Charge exclusion</w:t>
      </w:r>
      <w:r w:rsidRPr="00EC24E0">
        <w:rPr>
          <w:color w:val="000000"/>
        </w:rPr>
        <w:t xml:space="preserve"> was selected for 1+ and 2+ ions. The dynamic exclusion set to 5 secs.</w:t>
      </w:r>
      <w:r w:rsidRPr="00EC24E0">
        <w:t xml:space="preserve"> All peptides were manually validated. Peptide identification was done using the MASCOT Daemon client program.</w:t>
      </w:r>
    </w:p>
    <w:p w14:paraId="52CA17BF" w14:textId="77777777" w:rsidR="00942DF6" w:rsidRPr="00EC24E0" w:rsidRDefault="00942DF6" w:rsidP="00942DF6">
      <w:pPr>
        <w:spacing w:line="360" w:lineRule="auto"/>
        <w:jc w:val="both"/>
        <w:rPr>
          <w:b/>
          <w:bCs/>
        </w:rPr>
      </w:pPr>
      <w:r w:rsidRPr="00EC24E0">
        <w:rPr>
          <w:b/>
          <w:bCs/>
        </w:rPr>
        <w:t>Electron cryo</w:t>
      </w:r>
      <w:r>
        <w:rPr>
          <w:b/>
          <w:bCs/>
        </w:rPr>
        <w:t>-</w:t>
      </w:r>
      <w:r w:rsidRPr="00EC24E0">
        <w:rPr>
          <w:b/>
          <w:bCs/>
        </w:rPr>
        <w:t>microscopy</w:t>
      </w:r>
    </w:p>
    <w:p w14:paraId="2DFDE862" w14:textId="44937ABF" w:rsidR="00942DF6" w:rsidRPr="00EC24E0" w:rsidRDefault="00942DF6" w:rsidP="00AE301F">
      <w:pPr>
        <w:spacing w:line="360" w:lineRule="auto"/>
        <w:jc w:val="both"/>
      </w:pPr>
      <w:r w:rsidRPr="00EC24E0">
        <w:lastRenderedPageBreak/>
        <w:t>Inner and outer membranes were applied to Quantifoil 2/1 holey carbon grids after glow-discharging for 1 min 30 s</w:t>
      </w:r>
      <w:r>
        <w:t xml:space="preserve"> on high (30 W) in a PDC-002-CE Plasma Cleaner (Harrick Plasma Ithaca, United States)</w:t>
      </w:r>
      <w:r w:rsidRPr="00EC24E0">
        <w:t xml:space="preserve">, before blotting for 8 s by hand and plunging into a bath of propane/ethane with a manual plunger.  Grids were stored under liquid nitrogen until imaging.  </w:t>
      </w:r>
      <w:r>
        <w:t>EM</w:t>
      </w:r>
      <w:r w:rsidRPr="00EC24E0">
        <w:t xml:space="preserve"> data was recorded on either a TF30 or TF30 Polara (ThermoFisher/FEI), equipped with K2 direct electron detectors and Quantum energy filters (Gatan).  Data was collected with SerialEM </w:t>
      </w:r>
      <w:r w:rsidR="00C54301">
        <w:fldChar w:fldCharType="begin"/>
      </w:r>
      <w:r w:rsidR="00C9460B">
        <w:instrText xml:space="preserve"> ADDIN EN.CITE &lt;EndNote&gt;&lt;Cite&gt;&lt;Author&gt;Mastronarde&lt;/Author&gt;&lt;Year&gt;2005&lt;/Year&gt;&lt;RecNum&gt;17&lt;/RecNum&gt;&lt;DisplayText&gt;(&lt;style face="italic"&gt;48&lt;/style&gt;)&lt;/DisplayText&gt;&lt;record&gt;&lt;rec-number&gt;17&lt;/rec-number&gt;&lt;foreign-keys&gt;&lt;key app="EN" db-id="zss2fp9datfr5oe9saev0ex09dtdardxzw0v" timestamp="0"&gt;17&lt;/key&gt;&lt;/foreign-keys&gt;&lt;ref-type name="Journal Article"&gt;17&lt;/ref-type&gt;&lt;contributors&gt;&lt;authors&gt;&lt;author&gt;Mastronarde, D. N.&lt;/author&gt;&lt;/authors&gt;&lt;/contributors&gt;&lt;auth-address&gt;Boulder Laboratory for Three-Dimensional Electron Microscopy of Cells, Department of Molecular, Cellular, and Developmental Biology, University of Colorado, Boulder, CO 80309, USA. mast@colorado.edu&lt;/auth-address&gt;&lt;titles&gt;&lt;title&gt;Automated electron microscope tomography using robust prediction of specimen movements&lt;/title&gt;&lt;secondary-title&gt;J Struct Biol&lt;/secondary-title&gt;&lt;alt-title&gt;Journal of structural biology&lt;/alt-title&gt;&lt;/titles&gt;&lt;pages&gt;36-51&lt;/pages&gt;&lt;volume&gt;152&lt;/volume&gt;&lt;number&gt;1&lt;/number&gt;&lt;keywords&gt;&lt;keyword&gt;Image Processing, Computer-Assisted&lt;/keyword&gt;&lt;keyword&gt;Imaging, Three-Dimensional/instrumentation/*methods&lt;/keyword&gt;&lt;keyword&gt;Microscopy, Electron/instrumentation/*methods&lt;/keyword&gt;&lt;keyword&gt;Software Design&lt;/keyword&gt;&lt;keyword&gt;Tomography/instrumentation/*methods&lt;/keyword&gt;&lt;keyword&gt;User-Computer Interface&lt;/keyword&gt;&lt;/keywords&gt;&lt;dates&gt;&lt;year&gt;2005&lt;/year&gt;&lt;pub-dates&gt;&lt;date&gt;Oct&lt;/date&gt;&lt;/pub-dates&gt;&lt;/dates&gt;&lt;isbn&gt;1047-8477 (Print)&amp;#xD;1047-8477 (Linking)&lt;/isbn&gt;&lt;accession-num&gt;16182563&lt;/accession-num&gt;&lt;urls&gt;&lt;related-urls&gt;&lt;url&gt;http://www.ncbi.nlm.nih.gov/pubmed/16182563&lt;/url&gt;&lt;/related-urls&gt;&lt;/urls&gt;&lt;electronic-resource-num&gt;10.1016/j.jsb.2005.07.007&lt;/electronic-resource-num&gt;&lt;/record&gt;&lt;/Cite&gt;&lt;/EndNote&gt;</w:instrText>
      </w:r>
      <w:r w:rsidR="00C54301">
        <w:fldChar w:fldCharType="separate"/>
      </w:r>
      <w:r w:rsidR="00AE301F">
        <w:rPr>
          <w:noProof/>
        </w:rPr>
        <w:t>(</w:t>
      </w:r>
      <w:r w:rsidR="00AE301F" w:rsidRPr="00AE301F">
        <w:rPr>
          <w:i/>
          <w:noProof/>
        </w:rPr>
        <w:t>48</w:t>
      </w:r>
      <w:r w:rsidR="00AE301F">
        <w:rPr>
          <w:noProof/>
        </w:rPr>
        <w:t>)</w:t>
      </w:r>
      <w:r w:rsidR="00C54301">
        <w:fldChar w:fldCharType="end"/>
      </w:r>
      <w:r w:rsidRPr="00EC24E0">
        <w:t>, with pixel sizes between 2 and 3 Å/pixel at the specimen level and the energy selecting slit set to 20 eV, as movies with 5 frames per second in counting mode at a dose rate of ~5e</w:t>
      </w:r>
      <w:r w:rsidRPr="00EC24E0">
        <w:rPr>
          <w:vertAlign w:val="superscript"/>
        </w:rPr>
        <w:t>-</w:t>
      </w:r>
      <w:r w:rsidRPr="00EC24E0">
        <w:t>/unbinned pix/sec, giving an overall dose of ~ 10-20 e</w:t>
      </w:r>
      <w:r w:rsidRPr="00EC24E0">
        <w:rPr>
          <w:vertAlign w:val="superscript"/>
        </w:rPr>
        <w:t>-</w:t>
      </w:r>
      <w:r w:rsidRPr="00EC24E0">
        <w:t>/Å</w:t>
      </w:r>
      <w:r w:rsidRPr="00EC24E0">
        <w:rPr>
          <w:vertAlign w:val="superscript"/>
        </w:rPr>
        <w:t xml:space="preserve">2 </w:t>
      </w:r>
      <w:r w:rsidRPr="00EC24E0">
        <w:t>on the sample. </w:t>
      </w:r>
      <w:r w:rsidR="006C2C54">
        <w:t xml:space="preserve"> </w:t>
      </w:r>
      <w:r w:rsidRPr="00EC24E0">
        <w:t>Frames were aligned and averaged in SerialEM.</w:t>
      </w:r>
    </w:p>
    <w:p w14:paraId="00C8C3F5" w14:textId="77777777" w:rsidR="00942DF6" w:rsidRPr="00EC24E0" w:rsidRDefault="00942DF6" w:rsidP="00942DF6">
      <w:pPr>
        <w:spacing w:line="360" w:lineRule="auto"/>
        <w:jc w:val="both"/>
        <w:rPr>
          <w:b/>
          <w:bCs/>
        </w:rPr>
      </w:pPr>
      <w:r w:rsidRPr="00EC24E0">
        <w:rPr>
          <w:b/>
          <w:bCs/>
        </w:rPr>
        <w:t>Molecular Dynamics Simulations</w:t>
      </w:r>
    </w:p>
    <w:p w14:paraId="31124501" w14:textId="67F7DB66" w:rsidR="00942DF6" w:rsidRPr="00EC24E0" w:rsidRDefault="00942DF6" w:rsidP="00AE301F">
      <w:pPr>
        <w:spacing w:line="360" w:lineRule="auto"/>
        <w:jc w:val="both"/>
        <w:rPr>
          <w:bCs/>
        </w:rPr>
      </w:pPr>
      <w:r w:rsidRPr="00EC24E0">
        <w:t>For the Bam complex, t</w:t>
      </w:r>
      <w:r w:rsidRPr="00EC24E0">
        <w:rPr>
          <w:bCs/>
        </w:rPr>
        <w:t xml:space="preserve">he model outer membrane was constructed using the CHARMM-GUI web server </w:t>
      </w:r>
      <w:r w:rsidR="00C54301">
        <w:fldChar w:fldCharType="begin"/>
      </w:r>
      <w:r w:rsidR="00C9460B">
        <w:instrText xml:space="preserve"> ADDIN EN.CITE &lt;EndNote&gt;&lt;Cite&gt;&lt;Author&gt;Hsu&lt;/Author&gt;&lt;Year&gt;2017&lt;/Year&gt;&lt;RecNum&gt;95&lt;/RecNum&gt;&lt;DisplayText&gt;(&lt;style face="italic"&gt;49&lt;/style&gt;)&lt;/DisplayText&gt;&lt;record&gt;&lt;rec-number&gt;95&lt;/rec-number&gt;&lt;foreign-keys&gt;&lt;key app="EN" db-id="zss2fp9datfr5oe9saev0ex09dtdardxzw0v" timestamp="0"&gt;95&lt;/key&gt;&lt;/foreign-keys&gt;&lt;ref-type name="Journal Article"&gt;17&lt;/ref-type&gt;&lt;contributors&gt;&lt;authors&gt;&lt;author&gt;Hsu, P. C.&lt;/author&gt;&lt;author&gt;Bruininks, B. M. H.&lt;/author&gt;&lt;author&gt;Jefferies, D.&lt;/author&gt;&lt;author&gt;Cesar Telles de Souza, P.&lt;/author&gt;&lt;author&gt;Lee, J.&lt;/author&gt;&lt;author&gt;Patel, D. S.&lt;/author&gt;&lt;author&gt;Marrink, S. J.&lt;/author&gt;&lt;author&gt;Qi, Y.&lt;/author&gt;&lt;author&gt;Khalid, S.&lt;/author&gt;&lt;author&gt;Im, W.&lt;/author&gt;&lt;/authors&gt;&lt;/contributors&gt;&lt;auth-address&gt;School of Chemistry, University of Southampton, Southampton, SO17 1BJ, United Kingdom.&amp;#xD;Groningen Biomolecular Sciences and Biotechnology Institute and Zernike Institute for Advanced Materials, University of Groningen, Nijenborgh 7, Groningen, AG, 9747, The Netherlands.&amp;#xD;Departments of Biological Sciences and Bioengineering, Lehigh University, Pennsylvania.&amp;#xD;College of Chemistry and Molecular Engineering, East China Normal University, Shanghai, 200062, China.&lt;/auth-address&gt;&lt;titles&gt;&lt;title&gt;CHARMM-GUI Martini Maker for modeling and simulation of complex bacterial membranes with lipopolysaccharides&lt;/title&gt;&lt;secondary-title&gt;J Comput Chem&lt;/secondary-title&gt;&lt;alt-title&gt;Journal of computational chemistry&lt;/alt-title&gt;&lt;/titles&gt;&lt;pages&gt;2354-2363&lt;/pages&gt;&lt;volume&gt;38&lt;/volume&gt;&lt;number&gt;27&lt;/number&gt;&lt;edition&gt;2017/08/05&lt;/edition&gt;&lt;dates&gt;&lt;year&gt;2017&lt;/year&gt;&lt;pub-dates&gt;&lt;date&gt;Oct 15&lt;/date&gt;&lt;/pub-dates&gt;&lt;/dates&gt;&lt;isbn&gt;1096-987X (Electronic)&amp;#xD;0192-8651 (Linking)&lt;/isbn&gt;&lt;accession-num&gt;28776689&lt;/accession-num&gt;&lt;urls&gt;&lt;related-urls&gt;&lt;url&gt;https://onlinelibrary.wiley.com/doi/pdf/10.1002/jcc.24895&lt;/url&gt;&lt;/related-urls&gt;&lt;/urls&gt;&lt;electronic-resource-num&gt;10.1002/jcc.24895&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49</w:t>
      </w:r>
      <w:r w:rsidR="00AE301F">
        <w:rPr>
          <w:noProof/>
        </w:rPr>
        <w:t>)</w:t>
      </w:r>
      <w:r w:rsidR="00C54301">
        <w:fldChar w:fldCharType="end"/>
      </w:r>
      <w:r w:rsidRPr="00EC24E0">
        <w:rPr>
          <w:bCs/>
        </w:rPr>
        <w:t xml:space="preserve"> based on the lipid composition of </w:t>
      </w:r>
      <w:r w:rsidRPr="001F3695">
        <w:rPr>
          <w:bCs/>
          <w:i/>
        </w:rPr>
        <w:t>E. coli</w:t>
      </w:r>
      <w:r w:rsidRPr="00EC24E0">
        <w:rPr>
          <w:bCs/>
        </w:rPr>
        <w:t xml:space="preserve"> K12 (100% Re LPS in the upper leaflet; 90% POPE, 5% POPG and 5% cardiolipin in the lower leaflet </w:t>
      </w:r>
      <w:r w:rsidR="00C54301">
        <w:fldChar w:fldCharType="begin"/>
      </w:r>
      <w:r w:rsidR="00C9460B">
        <w:instrText xml:space="preserve"> ADDIN EN.CITE &lt;EndNote&gt;&lt;Cite&gt;&lt;Author&gt;Hsu&lt;/Author&gt;&lt;Year&gt;2017&lt;/Year&gt;&lt;RecNum&gt;95&lt;/RecNum&gt;&lt;DisplayText&gt;(&lt;style face="italic"&gt;49&lt;/style&gt;)&lt;/DisplayText&gt;&lt;record&gt;&lt;rec-number&gt;95&lt;/rec-number&gt;&lt;foreign-keys&gt;&lt;key app="EN" db-id="zss2fp9datfr5oe9saev0ex09dtdardxzw0v" timestamp="0"&gt;95&lt;/key&gt;&lt;/foreign-keys&gt;&lt;ref-type name="Journal Article"&gt;17&lt;/ref-type&gt;&lt;contributors&gt;&lt;authors&gt;&lt;author&gt;Hsu, P. C.&lt;/author&gt;&lt;author&gt;Bruininks, B. M. H.&lt;/author&gt;&lt;author&gt;Jefferies, D.&lt;/author&gt;&lt;author&gt;Cesar Telles de Souza, P.&lt;/author&gt;&lt;author&gt;Lee, J.&lt;/author&gt;&lt;author&gt;Patel, D. S.&lt;/author&gt;&lt;author&gt;Marrink, S. J.&lt;/author&gt;&lt;author&gt;Qi, Y.&lt;/author&gt;&lt;author&gt;Khalid, S.&lt;/author&gt;&lt;author&gt;Im, W.&lt;/author&gt;&lt;/authors&gt;&lt;/contributors&gt;&lt;auth-address&gt;School of Chemistry, University of Southampton, Southampton, SO17 1BJ, United Kingdom.&amp;#xD;Groningen Biomolecular Sciences and Biotechnology Institute and Zernike Institute for Advanced Materials, University of Groningen, Nijenborgh 7, Groningen, AG, 9747, The Netherlands.&amp;#xD;Departments of Biological Sciences and Bioengineering, Lehigh University, Pennsylvania.&amp;#xD;College of Chemistry and Molecular Engineering, East China Normal University, Shanghai, 200062, China.&lt;/auth-address&gt;&lt;titles&gt;&lt;title&gt;CHARMM-GUI Martini Maker for modeling and simulation of complex bacterial membranes with lipopolysaccharides&lt;/title&gt;&lt;secondary-title&gt;J Comput Chem&lt;/secondary-title&gt;&lt;alt-title&gt;Journal of computational chemistry&lt;/alt-title&gt;&lt;/titles&gt;&lt;pages&gt;2354-2363&lt;/pages&gt;&lt;volume&gt;38&lt;/volume&gt;&lt;number&gt;27&lt;/number&gt;&lt;edition&gt;2017/08/05&lt;/edition&gt;&lt;dates&gt;&lt;year&gt;2017&lt;/year&gt;&lt;pub-dates&gt;&lt;date&gt;Oct 15&lt;/date&gt;&lt;/pub-dates&gt;&lt;/dates&gt;&lt;isbn&gt;1096-987X (Electronic)&amp;#xD;0192-8651 (Linking)&lt;/isbn&gt;&lt;accession-num&gt;28776689&lt;/accession-num&gt;&lt;urls&gt;&lt;related-urls&gt;&lt;url&gt;https://onlinelibrary.wiley.com/doi/pdf/10.1002/jcc.24895&lt;/url&gt;&lt;/related-urls&gt;&lt;/urls&gt;&lt;electronic-resource-num&gt;10.1002/jcc.24895&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49</w:t>
      </w:r>
      <w:r w:rsidR="00AE301F">
        <w:rPr>
          <w:noProof/>
        </w:rPr>
        <w:t>)</w:t>
      </w:r>
      <w:r w:rsidR="00C54301">
        <w:fldChar w:fldCharType="end"/>
      </w:r>
      <w:r w:rsidRPr="00EC24E0">
        <w:rPr>
          <w:bCs/>
        </w:rPr>
        <w:t>. The structure of the BamABCD(E)</w:t>
      </w:r>
      <w:r w:rsidRPr="00EC24E0">
        <w:rPr>
          <w:bCs/>
          <w:vertAlign w:val="subscript"/>
        </w:rPr>
        <w:t>2</w:t>
      </w:r>
      <w:r w:rsidRPr="00EC24E0">
        <w:rPr>
          <w:bCs/>
        </w:rPr>
        <w:t xml:space="preserve"> complex was generated by aligning the BamE dimer (PDB: 2YH9)  </w:t>
      </w:r>
      <w:r w:rsidR="00C54301">
        <w:fldChar w:fldCharType="begin"/>
      </w:r>
      <w:r w:rsidR="00C9460B">
        <w:instrText xml:space="preserve"> ADDIN EN.CITE &lt;EndNote&gt;&lt;Cite&gt;&lt;Author&gt;Kim&lt;/Author&gt;&lt;Year&gt;2011&lt;/Year&gt;&lt;RecNum&gt;60&lt;/RecNum&gt;&lt;DisplayText&gt;(&lt;style face="italic"&gt;50&lt;/style&gt;)&lt;/DisplayText&gt;&lt;record&gt;&lt;rec-number&gt;60&lt;/rec-number&gt;&lt;foreign-keys&gt;&lt;key app="EN" db-id="zss2fp9datfr5oe9saev0ex09dtdardxzw0v" timestamp="0"&gt;60&lt;/key&gt;&lt;/foreign-keys&gt;&lt;ref-type name="Journal Article"&gt;17&lt;/ref-type&gt;&lt;contributors&gt;&lt;authors&gt;&lt;author&gt;Kim, K. H.&lt;/author&gt;&lt;author&gt;Kang, H. S.&lt;/author&gt;&lt;author&gt;Okon, M.&lt;/author&gt;&lt;author&gt;Escobar-Cabrera, E.&lt;/author&gt;&lt;author&gt;McIntosh, L. P.&lt;/author&gt;&lt;author&gt;Paetzel, M.&lt;/author&gt;&lt;/authors&gt;&lt;/contributors&gt;&lt;auth-address&gt;Department of Molecular Biology and Biochemistry, Simon Fraser University, South Science Building, 8888 University Drive, Burnaby, British Columbia, Canada V5A 1S6.&lt;/auth-address&gt;&lt;titles&gt;&lt;title&gt;Structural characterization of Escherichia coli BamE, a lipoprotein component of the beta-barrel assembly machinery complex&lt;/title&gt;&lt;secondary-title&gt;Biochemistry&lt;/secondary-title&gt;&lt;alt-title&gt;Biochemistry&lt;/alt-title&gt;&lt;/titles&gt;&lt;pages&gt;1081-90&lt;/pages&gt;&lt;volume&gt;50&lt;/volume&gt;&lt;number&gt;6&lt;/number&gt;&lt;edition&gt;2011/01/07&lt;/edition&gt;&lt;keywords&gt;&lt;keyword&gt;Bacterial Outer Membrane Proteins/ chemistry/metabolism&lt;/keyword&gt;&lt;keyword&gt;Escherichia coli/ metabolism&lt;/keyword&gt;&lt;keyword&gt;Escherichia coli Proteins/ chemistry/metabolism&lt;/keyword&gt;&lt;keyword&gt;Models, Molecular&lt;/keyword&gt;&lt;keyword&gt;Protein Conformation&lt;/keyword&gt;&lt;keyword&gt;Surface Properties&lt;/keyword&gt;&lt;/keywords&gt;&lt;dates&gt;&lt;year&gt;2011&lt;/year&gt;&lt;pub-dates&gt;&lt;date&gt;Feb 15&lt;/date&gt;&lt;/pub-dates&gt;&lt;/dates&gt;&lt;isbn&gt;1520-4995 (Electronic)&amp;#xD;0006-2960 (Linking)&lt;/isbn&gt;&lt;accession-num&gt;21207987&lt;/accession-num&gt;&lt;urls&gt;&lt;related-urls&gt;&lt;url&gt;https://pubs.acs.org/doi/abs/10.1021/bi101659u&lt;/url&gt;&lt;/related-urls&gt;&lt;/urls&gt;&lt;electronic-resource-num&gt;10.1021/bi101659u&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50</w:t>
      </w:r>
      <w:r w:rsidR="00AE301F">
        <w:rPr>
          <w:noProof/>
        </w:rPr>
        <w:t>)</w:t>
      </w:r>
      <w:r w:rsidR="00C54301">
        <w:fldChar w:fldCharType="end"/>
      </w:r>
      <w:r w:rsidRPr="00EC24E0">
        <w:rPr>
          <w:bCs/>
        </w:rPr>
        <w:t xml:space="preserve"> to the BamE subunit in the BamABCDE complex (PDB: 5D0O) </w:t>
      </w:r>
      <w:r w:rsidR="00C54301">
        <w:fldChar w:fldCharType="begin">
          <w:fldData xml:space="preserve">PEVuZE5vdGU+PENpdGU+PEF1dGhvcj5HdTwvQXV0aG9yPjxZZWFyPjIwMTY8L1llYXI+PFJlY051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</w:fldData>
        </w:fldChar>
      </w:r>
      <w:r w:rsidR="00C9460B">
        <w:instrText xml:space="preserve"> ADDIN EN.CITE </w:instrText>
      </w:r>
      <w:r w:rsidR="00C9460B">
        <w:fldChar w:fldCharType="begin">
          <w:fldData xml:space="preserve">PEVuZE5vdGU+PENpdGU+PEF1dGhvcj5HdTwvQXV0aG9yPjxZZWFyPjIwMTY8L1llYXI+PFJlY051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</w:fldData>
        </w:fldChar>
      </w:r>
      <w:r w:rsidR="00C9460B">
        <w:instrText xml:space="preserve"> ADDIN EN.CITE.DATA </w:instrText>
      </w:r>
      <w:r w:rsidR="00C9460B">
        <w:fldChar w:fldCharType="end"/>
      </w:r>
      <w:r w:rsidR="00C54301">
        <w:fldChar w:fldCharType="separate"/>
      </w:r>
      <w:r w:rsidR="00C54301">
        <w:rPr>
          <w:noProof/>
        </w:rPr>
        <w:t>(</w:t>
      </w:r>
      <w:r w:rsidR="00C54301" w:rsidRPr="00C54301">
        <w:rPr>
          <w:i/>
          <w:noProof/>
        </w:rPr>
        <w:t>16</w:t>
      </w:r>
      <w:r w:rsidR="00C54301">
        <w:rPr>
          <w:noProof/>
        </w:rPr>
        <w:t>)</w:t>
      </w:r>
      <w:r w:rsidR="00C54301">
        <w:fldChar w:fldCharType="end"/>
      </w:r>
      <w:r w:rsidRPr="00EC24E0">
        <w:t xml:space="preserve"> </w:t>
      </w:r>
      <w:r w:rsidRPr="00EC24E0">
        <w:rPr>
          <w:bCs/>
        </w:rPr>
        <w:t>using PyMOL</w:t>
      </w:r>
      <w:r w:rsidRPr="00EC24E0">
        <w:rPr>
          <w:bCs/>
        </w:rPr>
        <w:fldChar w:fldCharType="begin" w:fldLock="1"/>
      </w:r>
      <w:r w:rsidRPr="00EC24E0">
        <w:rPr>
          <w:bCs/>
        </w:rPr>
        <w:instrText>ADDIN CSL_CITATION { "citationItems" : [ { "id" : "ITEM-1", "itemData" : { "author" : [ { "dropping-particle" : "", "family" : "DeLano", "given" : "WL", "non-dropping-particle" : "", "parse-names" : false, "suffix" : "" } ], "id" : "ITEM-1", "issued" : { "date-parts" : [ [ "2002" ] ] }, "title" : "The PyMOL molecular graphics system", "type" : "article-journal" }, "uris" : [ "http://www.mendeley.com/documents/?uuid=ffc216e3-c1b4-4d62-ac80-589c5d896849" ] } ], "mendeley" : { "formattedCitation" : "(&lt;i&gt;5&lt;/i&gt;)", "plainTextFormattedCitation" : "(5)", "previouslyFormattedCitation" : "(&lt;i&gt;5&lt;/i&gt;)" }, "properties" : {  }, "schema" : "https://github.com/citation-style-language/schema/raw/master/csl-citation.json" }</w:instrText>
      </w:r>
      <w:r w:rsidRPr="00EC24E0">
        <w:rPr>
          <w:bCs/>
        </w:rPr>
        <w:fldChar w:fldCharType="end"/>
      </w:r>
      <w:r w:rsidRPr="00EC24E0">
        <w:rPr>
          <w:bCs/>
        </w:rPr>
        <w:t>. The atomic structures of BamABCDE and BamABCD(E)</w:t>
      </w:r>
      <w:r w:rsidRPr="00EC24E0">
        <w:rPr>
          <w:bCs/>
          <w:vertAlign w:val="subscript"/>
        </w:rPr>
        <w:t xml:space="preserve">2 </w:t>
      </w:r>
      <w:r w:rsidRPr="00EC24E0">
        <w:rPr>
          <w:bCs/>
        </w:rPr>
        <w:t xml:space="preserve">were converted to coarse-grained representations using MARTINI 2.2 force field with the ELNEDYN elastic network model </w:t>
      </w:r>
      <w:r w:rsidR="00C02860" w:rsidRPr="00EC24E0">
        <w:rPr>
          <w:bCs/>
        </w:rPr>
        <w:t>utilized</w:t>
      </w:r>
      <w:r w:rsidRPr="00EC24E0">
        <w:rPr>
          <w:bCs/>
        </w:rPr>
        <w:t xml:space="preserve"> to maintain the secondary structure </w:t>
      </w:r>
      <w:r w:rsidR="00C54301">
        <w:fldChar w:fldCharType="begin"/>
      </w:r>
      <w:r w:rsidR="00C9460B">
        <w:instrText xml:space="preserve"> ADDIN EN.CITE &lt;EndNote&gt;&lt;Cite&gt;&lt;Author&gt;Fegan&lt;/Author&gt;&lt;Year&gt;2012&lt;/Year&gt;&lt;RecNum&gt;96&lt;/RecNum&gt;&lt;DisplayText&gt;(&lt;style face="italic"&gt;51&lt;/style&gt;)&lt;/DisplayText&gt;&lt;record&gt;&lt;rec-number&gt;96&lt;/rec-number&gt;&lt;foreign-keys&gt;&lt;key app="EN" db-id="zss2fp9datfr5oe9saev0ex09dtdardxzw0v" timestamp="0"&gt;96&lt;/key&gt;&lt;/foreign-keys&gt;&lt;ref-type name="Journal Article"&gt;17&lt;/ref-type&gt;&lt;contributors&gt;&lt;authors&gt;&lt;author&gt;Fegan, S. K.&lt;/author&gt;&lt;author&gt;Thachuk, M.&lt;/author&gt;&lt;/authors&gt;&lt;/contributors&gt;&lt;auth-address&gt;Department of Chemistry, University of British Columbia , 2036 Main Mall, Vancouver, BC, V6T 1Z1, Canada.&lt;/auth-address&gt;&lt;titles&gt;&lt;title&gt;Suitability of the MARTINI Force Field for Use with Gas-Phase Protein Complexes&lt;/title&gt;&lt;secondary-title&gt;J Chem Theory Comput&lt;/secondary-title&gt;&lt;alt-title&gt;Journal of chemical theory and computation&lt;/alt-title&gt;&lt;/titles&gt;&lt;pages&gt;1304-13&lt;/pages&gt;&lt;volume&gt;8&lt;/volume&gt;&lt;number&gt;4&lt;/number&gt;&lt;edition&gt;2012/04/10&lt;/edition&gt;&lt;dates&gt;&lt;year&gt;2012&lt;/year&gt;&lt;pub-dates&gt;&lt;date&gt;Apr 10&lt;/date&gt;&lt;/pub-dates&gt;&lt;/dates&gt;&lt;isbn&gt;1549-9618 (Print)&amp;#xD;1549-9618 (Linking)&lt;/isbn&gt;&lt;accession-num&gt;26596747&lt;/accession-num&gt;&lt;urls&gt;&lt;related-urls&gt;&lt;url&gt;https://pubs.acs.org/doi/pdfplus/10.1021/ct200739s&lt;/url&gt;&lt;/related-urls&gt;&lt;/urls&gt;&lt;electronic-resource-num&gt;10.1021/ct200739s&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51</w:t>
      </w:r>
      <w:r w:rsidR="00AE301F">
        <w:rPr>
          <w:noProof/>
        </w:rPr>
        <w:t>)</w:t>
      </w:r>
      <w:r w:rsidR="00C54301">
        <w:fldChar w:fldCharType="end"/>
      </w:r>
      <w:r w:rsidRPr="00EC24E0">
        <w:t xml:space="preserve">. </w:t>
      </w:r>
      <w:r w:rsidRPr="00EC24E0">
        <w:rPr>
          <w:bCs/>
        </w:rPr>
        <w:t>These protein complexes were embedded into the membrane and overlapping lipids were removed. The standard MARTINI water molecules were added to solvate the system, while 170 mM Ca</w:t>
      </w:r>
      <w:r w:rsidRPr="00EC24E0">
        <w:rPr>
          <w:bCs/>
          <w:vertAlign w:val="superscript"/>
        </w:rPr>
        <w:t>2+</w:t>
      </w:r>
      <w:r w:rsidRPr="00EC24E0">
        <w:rPr>
          <w:bCs/>
        </w:rPr>
        <w:t xml:space="preserve"> ions and 150 mM NaCl were used to neutralize the system. Energy </w:t>
      </w:r>
      <w:r w:rsidR="00C02860" w:rsidRPr="00EC24E0">
        <w:rPr>
          <w:bCs/>
        </w:rPr>
        <w:t>minimization</w:t>
      </w:r>
      <w:r w:rsidRPr="00EC24E0">
        <w:rPr>
          <w:bCs/>
        </w:rPr>
        <w:t xml:space="preserve"> was performed following the steepest descent protocol. A short 10 ns equilibration simulation was conducted with position restraints imposed on the protein. These restraints were then removed and three independent 5 µs simulations (starting with different initial velocity distribution</w:t>
      </w:r>
      <w:r>
        <w:rPr>
          <w:bCs/>
        </w:rPr>
        <w:t>s</w:t>
      </w:r>
      <w:r w:rsidRPr="00EC24E0">
        <w:rPr>
          <w:bCs/>
        </w:rPr>
        <w:t xml:space="preserve">) were run for each system. The temperature was maintained at 323 K using the velocity rescaling thermostat </w:t>
      </w:r>
      <w:r w:rsidR="00C54301">
        <w:fldChar w:fldCharType="begin"/>
      </w:r>
      <w:r w:rsidR="00C9460B">
        <w:instrText xml:space="preserve"> ADDIN EN.CITE &lt;EndNote&gt;&lt;Cite&gt;&lt;Author&gt;Bussi&lt;/Author&gt;&lt;Year&gt;2007&lt;/Year&gt;&lt;RecNum&gt;97&lt;/RecNum&gt;&lt;DisplayText&gt;(&lt;style face="italic"&gt;52&lt;/style&gt;)&lt;/DisplayText&gt;&lt;record&gt;&lt;rec-number&gt;97&lt;/rec-number&gt;&lt;foreign-keys&gt;&lt;key app="EN" db-id="zss2fp9datfr5oe9saev0ex09dtdardxzw0v" timestamp="0"&gt;97&lt;/key&gt;&lt;/foreign-keys&gt;&lt;ref-type name="Journal Article"&gt;17&lt;/ref-type&gt;&lt;contributors&gt;&lt;authors&gt;&lt;author&gt;Bussi, G.&lt;/author&gt;&lt;author&gt;Donadio, D.&lt;/author&gt;&lt;author&gt;Parrinello, M.&lt;/author&gt;&lt;/authors&gt;&lt;/contributors&gt;&lt;auth-address&gt;Computational Science, Department of Chemistry and Applied Biosciences, ETH Zurich, USI Campus, Via Giuseppe Buffi 13, CH-6900 Lugano, Switzerland. gbussi@ethz.ch&lt;/auth-address&gt;&lt;titles&gt;&lt;title&gt;Canonical sampling through velocity rescaling&lt;/title&gt;&lt;secondary-title&gt;J Chem Phys&lt;/secondary-title&gt;&lt;alt-title&gt;The Journal of chemical physics&lt;/alt-title&gt;&lt;/titles&gt;&lt;pages&gt;014101&lt;/pages&gt;&lt;volume&gt;126&lt;/volume&gt;&lt;number&gt;1&lt;/number&gt;&lt;edition&gt;2007/01/11&lt;/edition&gt;&lt;dates&gt;&lt;year&gt;2007&lt;/year&gt;&lt;pub-dates&gt;&lt;date&gt;Jan 7&lt;/date&gt;&lt;/pub-dates&gt;&lt;/dates&gt;&lt;isbn&gt;0021-9606 (Print)&amp;#xD;0021-9606 (Linking)&lt;/isbn&gt;&lt;accession-num&gt;17212484&lt;/accession-num&gt;&lt;urls&gt;&lt;related-urls&gt;&lt;url&gt;https://aip.scitation.org/doi/pdf/10.1063/1.2408420&lt;/url&gt;&lt;/related-urls&gt;&lt;/urls&gt;&lt;electronic-resource-num&gt;10.1063/1.2408420&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52</w:t>
      </w:r>
      <w:r w:rsidR="00AE301F">
        <w:rPr>
          <w:noProof/>
        </w:rPr>
        <w:t>)</w:t>
      </w:r>
      <w:r w:rsidR="00C54301">
        <w:fldChar w:fldCharType="end"/>
      </w:r>
      <w:r w:rsidRPr="00EC24E0">
        <w:t xml:space="preserve"> </w:t>
      </w:r>
      <w:r w:rsidRPr="00EC24E0">
        <w:rPr>
          <w:bCs/>
        </w:rPr>
        <w:t>and the pressure was kept at 1 atm using the Parrinello-Rahman barostat</w:t>
      </w:r>
      <w:r w:rsidR="00E55696" w:rsidRPr="00E55696">
        <w:t xml:space="preserve"> </w:t>
      </w:r>
      <w:r w:rsidR="00C9460B">
        <w:rPr>
          <w:bCs/>
        </w:rPr>
        <w:fldChar w:fldCharType="begin"/>
      </w:r>
      <w:r w:rsidR="00C9460B">
        <w:rPr>
          <w:bCs/>
        </w:rPr>
        <w:instrText xml:space="preserve"> ADDIN EN.CITE &lt;EndNote&gt;&lt;Cite&gt;&lt;Author&gt;Parinello&lt;/Author&gt;&lt;Year&gt;1981&lt;/Year&gt;&lt;RecNum&gt;99&lt;/RecNum&gt;&lt;DisplayText&gt;(&lt;style face="italic"&gt;53&lt;/style&gt;)&lt;/DisplayText&gt;&lt;record&gt;&lt;rec-number&gt;99&lt;/rec-number&gt;&lt;foreign-keys&gt;&lt;key app="EN" db-id="zss2fp9datfr5oe9saev0ex09dtdardxzw0v" timestamp="0"&gt;99&lt;/key&gt;&lt;/foreign-keys&gt;&lt;ref-type name="Journal Article"&gt;17&lt;/ref-type&gt;&lt;contributors&gt;&lt;authors&gt;&lt;author&gt;Parinello, M.&lt;/author&gt;&lt;author&gt;Rahman, A.&lt;/author&gt;&lt;/authors&gt;&lt;/contributors&gt;&lt;titles&gt;&lt;title&gt;Polymorphic transitions in single crystals: A new molecular dynamics method&lt;/title&gt;&lt;secondary-title&gt;J Appl Phys&lt;/secondary-title&gt;&lt;/titles&gt;&lt;pages&gt;7182-7190&lt;/pages&gt;&lt;volume&gt;52&lt;/volume&gt;&lt;dates&gt;&lt;year&gt;1981&lt;/year&gt;&lt;/dates&gt;&lt;urls&gt;&lt;/urls&gt;&lt;/record&gt;&lt;/Cite&gt;&lt;/EndNote&gt;</w:instrText>
      </w:r>
      <w:r w:rsidR="00C9460B">
        <w:rPr>
          <w:bCs/>
        </w:rPr>
        <w:fldChar w:fldCharType="separate"/>
      </w:r>
      <w:r w:rsidR="00C9460B">
        <w:rPr>
          <w:bCs/>
          <w:noProof/>
        </w:rPr>
        <w:t>(</w:t>
      </w:r>
      <w:r w:rsidR="00C9460B" w:rsidRPr="00C9460B">
        <w:rPr>
          <w:bCs/>
          <w:i/>
          <w:noProof/>
        </w:rPr>
        <w:t>53</w:t>
      </w:r>
      <w:r w:rsidR="00C9460B">
        <w:rPr>
          <w:bCs/>
          <w:noProof/>
        </w:rPr>
        <w:t>)</w:t>
      </w:r>
      <w:r w:rsidR="00C9460B">
        <w:rPr>
          <w:bCs/>
        </w:rPr>
        <w:fldChar w:fldCharType="end"/>
      </w:r>
      <w:r w:rsidRPr="00EC24E0">
        <w:rPr>
          <w:bCs/>
        </w:rPr>
        <w:t>. All simulations were performed using the GROMACS 2018 software</w:t>
      </w:r>
      <w:r w:rsidRPr="00EC24E0">
        <w:rPr>
          <w:bCs/>
        </w:rPr>
        <w:fldChar w:fldCharType="begin" w:fldLock="1"/>
      </w:r>
      <w:r w:rsidRPr="00EC24E0">
        <w:rPr>
          <w:bCs/>
        </w:rPr>
        <w:instrText>ADDIN CSL_CITATION { "citationItems" : [ { "id" : "ITEM-1", "itemData" : { "DOI" : "10.1016/j.softx.2015.06.001", "ISBN" : "23527110", "ISSN" : "23527110", "abstract" : "GROMACS is one of the most widely used open-source and free software codes in chemistry, used primarily for dynamical simulations of biomolecules. It provides a rich set of calculation types, preparation and analysis tools. Several advanced techniques for free-energy calculations are supported. In version 5, it reaches new performance heights, through several new and enhanced parallelization algorithms. These work on every level; SIMD registers inside cores, multithreading, heterogeneous CPU-GPU acceleration, state-of-the-art 3D domain decomposition, and ensemble-level parallelization through built-in replica exchange and the separate Copernicus framework. The latest best-in-class compressed trajectory storage format is supported.", "author" : [ { "dropping-particle" : "", "family" : "Abraham", "given" : "Mark James", "non-dropping-particle" : "", "parse-names" : false, "suffix" : "" }, { "dropping-particle" : "", "family" : "Murtola", "given" : "Teemu", "non-dropping-particle" : "", "parse-names" : false, "suffix" : "" }, { "dropping-particle" : "", "family" : "Schulz", "given" : "Roland", "non-dropping-particle" : "", "parse-names" : false, "suffix" : "" }, { "dropping-particle" : "", "family" : "P\u00e1all", "given" : "Szil\u00e1ard", "non-dropping-particle" : "", "parse-names" : false, "suffix" : "" }, { "dropping-particle" : "", "family" : "Smith", "given" : "Jeremy C.", "non-dropping-particle" : "", "parse-names" : false, "suffix" : "" }, { "dropping-particle" : "", "family" : "Hess", "given" : "Berk", "non-dropping-particle" : "", "parse-names" : false, "suffix" : "" }, { "dropping-particle" : "", "family" : "Lindah", "given" : "Erik", "non-dropping-particle" : "", "parse-names" : false, "suffix" : "" } ], "container-title" : "SoftwareX", "id" : "ITEM-1", "issued" : { "date-parts" : [ [ "2015" ] ] }, "page" : "19-25", "title" : "Gromacs: High performance molecular simulations through multi-level parallelism from laptops to supercomputers", "type" : "article-journal", "volume" : "1-2" }, "uris" : [ "http://www.mendeley.com/documents/?uuid=1287beaa-6aa5-4d7d-941a-167bc5d73d1c" ] } ], "mendeley" : { "formattedCitation" : "(&lt;i&gt;9&lt;/i&gt;)", "plainTextFormattedCitation" : "(9)", "previouslyFormattedCitation" : "(&lt;i&gt;9&lt;/i&gt;)" }, "properties" : {  }, "schema" : "https://github.com/citation-style-language/schema/raw/master/csl-citation.json" }</w:instrText>
      </w:r>
      <w:r w:rsidRPr="00EC24E0">
        <w:rPr>
          <w:bCs/>
        </w:rPr>
        <w:fldChar w:fldCharType="end"/>
      </w:r>
      <w:r w:rsidRPr="00EC24E0">
        <w:rPr>
          <w:bCs/>
        </w:rPr>
        <w:t>.</w:t>
      </w:r>
    </w:p>
    <w:p w14:paraId="24EDF748" w14:textId="7CE4F627" w:rsidR="00942DF6" w:rsidRDefault="00942DF6" w:rsidP="00AE301F">
      <w:pPr>
        <w:spacing w:line="360" w:lineRule="auto"/>
        <w:jc w:val="both"/>
        <w:rPr>
          <w:lang w:val="en-AU"/>
        </w:rPr>
      </w:pPr>
      <w:r w:rsidRPr="00EC24E0">
        <w:rPr>
          <w:bCs/>
        </w:rPr>
        <w:t>For ANT1</w:t>
      </w:r>
      <w:r w:rsidR="00830B94">
        <w:rPr>
          <w:bCs/>
        </w:rPr>
        <w:t>,</w:t>
      </w:r>
      <w:r w:rsidRPr="00EC24E0">
        <w:rPr>
          <w:bCs/>
        </w:rPr>
        <w:t xml:space="preserve"> </w:t>
      </w:r>
      <w:r w:rsidRPr="00EC24E0">
        <w:t xml:space="preserve">simulations were performed using the gromacs 4.6.7 (www.gromacs.org) package </w:t>
      </w:r>
      <w:r w:rsidR="00C54301">
        <w:fldChar w:fldCharType="begin"/>
      </w:r>
      <w:r w:rsidR="00C9460B">
        <w:instrText xml:space="preserve"> ADDIN EN.CITE &lt;EndNote&gt;&lt;Cite&gt;&lt;Author&gt;Hess&lt;/Author&gt;&lt;Year&gt;2008&lt;/Year&gt;&lt;RecNum&gt;98&lt;/RecNum&gt;&lt;DisplayText&gt;(&lt;style face="italic"&gt;54&lt;/style&gt;)&lt;/DisplayText&gt;&lt;record&gt;&lt;rec-number&gt;98&lt;/rec-number&gt;&lt;foreign-keys&gt;&lt;key app="EN" db-id="zss2fp9datfr5oe9saev0ex09dtdardxzw0v" timestamp="0"&gt;98&lt;/key&gt;&lt;/foreign-keys&gt;&lt;ref-type name="Journal Article"&gt;17&lt;/ref-type&gt;&lt;contributors&gt;&lt;authors&gt;&lt;author&gt;Hess, B.&lt;/author&gt;&lt;author&gt;Kutzner, C.&lt;/author&gt;&lt;author&gt;van der Spoel, D.&lt;/author&gt;&lt;author&gt;Lindahl, E.&lt;/author&gt;&lt;/authors&gt;&lt;/contributors&gt;&lt;auth-address&gt;Max-Planck Institute for Polymer Research, Ackermannweg 10, D-55128 Mainz, Germany.&amp;#xD;Department of Theoretical and Computational Biophysics, Max-Planck-Institute of Biophysical Chemistry, Am Fassberg 11, D-37077 Gottingen, Germany.&amp;#xD;Department of Cell and Molecular Biology, Uppsala University, Husargatan 3, Box 596, SE-75124 Uppsala, Sweden.&amp;#xD;Stockholm Center for Biomembrane Research, Stockholm University, SE-10691 Stockholm, Sweden.&lt;/auth-address&gt;&lt;titles&gt;&lt;title&gt;GROMACS 4: Algorithms for Highly Efficient, Load-Balanced, and Scalable Molecular Simulation&lt;/title&gt;&lt;secondary-title&gt;J Chem Theory Comput&lt;/secondary-title&gt;&lt;alt-title&gt;Journal of chemical theory and computation&lt;/alt-title&gt;&lt;/titles&gt;&lt;pages&gt;435-47&lt;/pages&gt;&lt;volume&gt;4&lt;/volume&gt;&lt;number&gt;3&lt;/number&gt;&lt;edition&gt;2008/03/01&lt;/edition&gt;&lt;dates&gt;&lt;year&gt;2008&lt;/year&gt;&lt;pub-dates&gt;&lt;date&gt;Mar&lt;/date&gt;&lt;/pub-dates&gt;&lt;/dates&gt;&lt;isbn&gt;1549-9618 (Print)&amp;#xD;1549-9618 (Linking)&lt;/isbn&gt;&lt;accession-num&gt;26620784&lt;/accession-num&gt;&lt;urls&gt;&lt;related-urls&gt;&lt;url&gt;https://pubs.acs.org/doi/pdfplus/10.1021/ct700301q&lt;/url&gt;&lt;/related-urls&gt;&lt;/urls&gt;&lt;electronic-resource-num&gt;10.1021/ct700301q&lt;/electronic-resource-num&gt;&lt;remote-database-provider&gt;NLM&lt;/remote-database-provider&gt;&lt;language&gt;eng&lt;/language&gt;&lt;/record&gt;&lt;/Cite&gt;&lt;/EndNote&gt;</w:instrText>
      </w:r>
      <w:r w:rsidR="00C54301">
        <w:fldChar w:fldCharType="separate"/>
      </w:r>
      <w:r w:rsidR="00C9460B">
        <w:rPr>
          <w:noProof/>
        </w:rPr>
        <w:t>(</w:t>
      </w:r>
      <w:r w:rsidR="00C9460B" w:rsidRPr="00C9460B">
        <w:rPr>
          <w:i/>
          <w:noProof/>
        </w:rPr>
        <w:t>54</w:t>
      </w:r>
      <w:r w:rsidR="00C9460B">
        <w:rPr>
          <w:noProof/>
        </w:rPr>
        <w:t>)</w:t>
      </w:r>
      <w:r w:rsidR="00C54301">
        <w:fldChar w:fldCharType="end"/>
      </w:r>
      <w:r w:rsidRPr="00EC24E0">
        <w:t xml:space="preserve"> with GPU acceleration. Initial atomistic coordinates for the ADP/ATP translocase (ANT1) PDB id 1OKC  </w:t>
      </w:r>
      <w:r w:rsidR="00C54301">
        <w:fldChar w:fldCharType="begin">
          <w:fldData xml:space="preserve">PEVuZE5vdGU+PENpdGU+PEF1dGhvcj5QZWJheS1QZXlyb3VsYTwvQXV0aG9yPjxZZWFyPjIwMDM8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</w:fldData>
        </w:fldChar>
      </w:r>
      <w:r w:rsidR="00C9460B">
        <w:instrText xml:space="preserve"> ADDIN EN.CITE </w:instrText>
      </w:r>
      <w:r w:rsidR="00C9460B">
        <w:fldChar w:fldCharType="begin">
          <w:fldData xml:space="preserve">PEVuZE5vdGU+PENpdGU+PEF1dGhvcj5QZWJheS1QZXlyb3VsYTwvQXV0aG9yPjxZZWFyPjIwMDM8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</w:fldData>
        </w:fldChar>
      </w:r>
      <w:r w:rsidR="00C9460B">
        <w:instrText xml:space="preserve"> ADDIN EN.CITE.DATA </w:instrText>
      </w:r>
      <w:r w:rsidR="00C9460B">
        <w:fldChar w:fldCharType="end"/>
      </w:r>
      <w:r w:rsidR="00C54301">
        <w:fldChar w:fldCharType="separate"/>
      </w:r>
      <w:r w:rsidR="00C54301">
        <w:rPr>
          <w:noProof/>
        </w:rPr>
        <w:t>(</w:t>
      </w:r>
      <w:r w:rsidR="00C54301" w:rsidRPr="00C54301">
        <w:rPr>
          <w:i/>
          <w:noProof/>
        </w:rPr>
        <w:t>35</w:t>
      </w:r>
      <w:r w:rsidR="00C54301">
        <w:rPr>
          <w:noProof/>
        </w:rPr>
        <w:t>)</w:t>
      </w:r>
      <w:r w:rsidR="00C54301">
        <w:fldChar w:fldCharType="end"/>
      </w:r>
      <w:r w:rsidRPr="00EC24E0">
        <w:t xml:space="preserve"> were taken from the MemProtMD database and Martini v2.2 coarse grained </w:t>
      </w:r>
      <w:r w:rsidRPr="00EC24E0">
        <w:lastRenderedPageBreak/>
        <w:t xml:space="preserve">parameters were generated using the martinize.py script with </w:t>
      </w:r>
      <w:r w:rsidRPr="00EC24E0">
        <w:rPr>
          <w:lang w:val="en-AU"/>
        </w:rPr>
        <w:t>an elastic network of 1 nm cutoff and a force constant of 500 kJ mol</w:t>
      </w:r>
      <w:r w:rsidRPr="00EC24E0">
        <w:rPr>
          <w:vertAlign w:val="superscript"/>
          <w:lang w:val="en-AU"/>
        </w:rPr>
        <w:t>–1</w:t>
      </w:r>
      <w:r w:rsidRPr="00EC24E0">
        <w:rPr>
          <w:lang w:val="en-AU"/>
        </w:rPr>
        <w:t xml:space="preserve"> nm</w:t>
      </w:r>
      <w:r w:rsidRPr="00EC24E0">
        <w:rPr>
          <w:vertAlign w:val="superscript"/>
          <w:lang w:val="en-AU"/>
        </w:rPr>
        <w:t>–2</w:t>
      </w:r>
      <w:r w:rsidRPr="00EC24E0">
        <w:t xml:space="preserve">. Two molecules of ANT1 were placed in the xy-plane 9 nm apart in a simulation box of 18 x 18 x 10 nm and POPC:POPE:CDL:PLM membranes were generated by self-assembly with the protein positionally restrained as described elsewhere. To achieve an asymmetric membrane CDL was added to one side only of the simulation box. Production runs were 5 μs each. </w:t>
      </w:r>
      <w:r w:rsidRPr="00EC24E0">
        <w:rPr>
          <w:lang w:val="en-AU"/>
        </w:rPr>
        <w:t xml:space="preserve">Simulations were performed at 310 K using the V-rescale algorithm </w:t>
      </w:r>
      <w:r w:rsidR="00C54301">
        <w:fldChar w:fldCharType="begin"/>
      </w:r>
      <w:r w:rsidR="00C9460B">
        <w:instrText xml:space="preserve"> ADDIN EN.CITE &lt;EndNote&gt;&lt;Cite&gt;&lt;Author&gt;Bussi&lt;/Author&gt;&lt;Year&gt;2007&lt;/Year&gt;&lt;RecNum&gt;97&lt;/RecNum&gt;&lt;DisplayText&gt;(&lt;style face="italic"&gt;52&lt;/style&gt;)&lt;/DisplayText&gt;&lt;record&gt;&lt;rec-number&gt;97&lt;/rec-number&gt;&lt;foreign-keys&gt;&lt;key app="EN" db-id="zss2fp9datfr5oe9saev0ex09dtdardxzw0v" timestamp="0"&gt;97&lt;/key&gt;&lt;/foreign-keys&gt;&lt;ref-type name="Journal Article"&gt;17&lt;/ref-type&gt;&lt;contributors&gt;&lt;authors&gt;&lt;author&gt;Bussi, G.&lt;/author&gt;&lt;author&gt;Donadio, D.&lt;/author&gt;&lt;author&gt;Parrinello, M.&lt;/author&gt;&lt;/authors&gt;&lt;/contributors&gt;&lt;auth-address&gt;Computational Science, Department of Chemistry and Applied Biosciences, ETH Zurich, USI Campus, Via Giuseppe Buffi 13, CH-6900 Lugano, Switzerland. gbussi@ethz.ch&lt;/auth-address&gt;&lt;titles&gt;&lt;title&gt;Canonical sampling through velocity rescaling&lt;/title&gt;&lt;secondary-title&gt;J Chem Phys&lt;/secondary-title&gt;&lt;alt-title&gt;The Journal of chemical physics&lt;/alt-title&gt;&lt;/titles&gt;&lt;pages&gt;014101&lt;/pages&gt;&lt;volume&gt;126&lt;/volume&gt;&lt;number&gt;1&lt;/number&gt;&lt;edition&gt;2007/01/11&lt;/edition&gt;&lt;dates&gt;&lt;year&gt;2007&lt;/year&gt;&lt;pub-dates&gt;&lt;date&gt;Jan 7&lt;/date&gt;&lt;/pub-dates&gt;&lt;/dates&gt;&lt;isbn&gt;0021-9606 (Print)&amp;#xD;0021-9606 (Linking)&lt;/isbn&gt;&lt;accession-num&gt;17212484&lt;/accession-num&gt;&lt;urls&gt;&lt;related-urls&gt;&lt;url&gt;https://aip.scitation.org/doi/pdf/10.1063/1.2408420&lt;/url&gt;&lt;/related-urls&gt;&lt;/urls&gt;&lt;electronic-resource-num&gt;10.1063/1.2408420&lt;/electronic-resource-num&gt;&lt;remote-database-provider&gt;NLM&lt;/remote-database-provider&gt;&lt;language&gt;eng&lt;/language&gt;&lt;/record&gt;&lt;/Cite&gt;&lt;/EndNote&gt;</w:instrText>
      </w:r>
      <w:r w:rsidR="00C54301">
        <w:fldChar w:fldCharType="separate"/>
      </w:r>
      <w:r w:rsidR="00AE301F">
        <w:rPr>
          <w:noProof/>
        </w:rPr>
        <w:t>(</w:t>
      </w:r>
      <w:r w:rsidR="00AE301F" w:rsidRPr="00AE301F">
        <w:rPr>
          <w:i/>
          <w:noProof/>
        </w:rPr>
        <w:t>52</w:t>
      </w:r>
      <w:r w:rsidR="00AE301F">
        <w:rPr>
          <w:noProof/>
        </w:rPr>
        <w:t>)</w:t>
      </w:r>
      <w:r w:rsidR="00C54301">
        <w:fldChar w:fldCharType="end"/>
      </w:r>
      <w:r w:rsidRPr="00EC24E0">
        <w:t xml:space="preserve"> </w:t>
      </w:r>
      <w:r w:rsidRPr="00EC24E0">
        <w:rPr>
          <w:lang w:val="en-AU"/>
        </w:rPr>
        <w:t xml:space="preserve">and 1 tau using the Parrinello-Rahman barostat </w:t>
      </w:r>
      <w:r w:rsidRPr="00EC24E0">
        <w:t xml:space="preserve"> </w:t>
      </w:r>
      <w:r w:rsidRPr="00EC24E0">
        <w:rPr>
          <w:lang w:val="en-AU"/>
        </w:rPr>
        <w:t>with semiisotropic coupling. Visualisation used Pymol (</w:t>
      </w:r>
      <w:hyperlink r:id="rId10" w:history="1">
        <w:r w:rsidRPr="00EC24E0">
          <w:rPr>
            <w:rStyle w:val="Hyperlink"/>
            <w:lang w:val="en-AU"/>
          </w:rPr>
          <w:t>http://pymol.org</w:t>
        </w:r>
      </w:hyperlink>
      <w:r w:rsidRPr="00EC24E0">
        <w:rPr>
          <w:lang w:val="en-AU"/>
        </w:rPr>
        <w:t xml:space="preserve">) and VMD </w:t>
      </w:r>
      <w:r w:rsidR="00C54301">
        <w:fldChar w:fldCharType="begin"/>
      </w:r>
      <w:r w:rsidR="00C9460B">
        <w:instrText xml:space="preserve"> ADDIN EN.CITE &lt;EndNote&gt;&lt;Cite&gt;&lt;Author&gt;Humphrey&lt;/Author&gt;&lt;Year&gt;1996&lt;/Year&gt;&lt;RecNum&gt;100&lt;/RecNum&gt;&lt;DisplayText&gt;(&lt;style face="italic"&gt;55&lt;/style&gt;)&lt;/DisplayText&gt;&lt;record&gt;&lt;rec-number&gt;100&lt;/rec-number&gt;&lt;foreign-keys&gt;&lt;key app="EN" db-id="zss2fp9datfr5oe9saev0ex09dtdardxzw0v" timestamp="0"&gt;100&lt;/key&gt;&lt;/foreign-keys&gt;&lt;ref-type name="Journal Article"&gt;17&lt;/ref-type&gt;&lt;contributors&gt;&lt;authors&gt;&lt;author&gt;Humphrey, W.&lt;/author&gt;&lt;author&gt;Dalke, A.&lt;/author&gt;&lt;author&gt;Schulten, K.&lt;/author&gt;&lt;/authors&gt;&lt;/contributors&gt;&lt;auth-address&gt;Theoretical Biophysics Group, University of Illinois, Urbana 61801, USA.&lt;/auth-address&gt;&lt;titles&gt;&lt;title&gt;VMD: visual molecular dynamics&lt;/title&gt;&lt;secondary-title&gt;J Mol Graph&lt;/secondary-title&gt;&lt;alt-title&gt;Journal of molecular graphics&lt;/alt-title&gt;&lt;/titles&gt;&lt;pages&gt;33-8, 27-8&lt;/pages&gt;&lt;volume&gt;14&lt;/volume&gt;&lt;number&gt;1&lt;/number&gt;&lt;edition&gt;1996/02/01&lt;/edition&gt;&lt;keywords&gt;&lt;keyword&gt;Computer Graphics&lt;/keyword&gt;&lt;keyword&gt;Computer Simulation&lt;/keyword&gt;&lt;keyword&gt;Computers&lt;/keyword&gt;&lt;keyword&gt;Models, Molecular&lt;/keyword&gt;&lt;keyword&gt;Nucleic Acids/chemistry&lt;/keyword&gt;&lt;keyword&gt;Proteins/chemistry&lt;/keyword&gt;&lt;keyword&gt;User-Computer Interface&lt;/keyword&gt;&lt;/keywords&gt;&lt;dates&gt;&lt;year&gt;1996&lt;/year&gt;&lt;pub-dates&gt;&lt;date&gt;Feb&lt;/date&gt;&lt;/pub-dates&gt;&lt;/dates&gt;&lt;isbn&gt;0263-7855 (Print)&amp;#xD;0263-7855 (Linking)&lt;/isbn&gt;&lt;accession-num&gt;8744570&lt;/accession-num&gt;&lt;urls&gt;&lt;related-urls&gt;&lt;url&gt;https://www.sciencedirect.com/science/article/pii/0263785596000185?via%3Dihub&lt;/url&gt;&lt;/related-urls&gt;&lt;/urls&gt;&lt;remote-database-provider&gt;NLM&lt;/remote-database-provider&gt;&lt;language&gt;eng&lt;/language&gt;&lt;/record&gt;&lt;/Cite&gt;&lt;/EndNote&gt;</w:instrText>
      </w:r>
      <w:r w:rsidR="00C54301">
        <w:fldChar w:fldCharType="separate"/>
      </w:r>
      <w:r w:rsidR="00C9460B">
        <w:rPr>
          <w:noProof/>
        </w:rPr>
        <w:t>(</w:t>
      </w:r>
      <w:r w:rsidR="00C9460B" w:rsidRPr="00C9460B">
        <w:rPr>
          <w:i/>
          <w:noProof/>
        </w:rPr>
        <w:t>55</w:t>
      </w:r>
      <w:r w:rsidR="00C9460B">
        <w:rPr>
          <w:noProof/>
        </w:rPr>
        <w:t>)</w:t>
      </w:r>
      <w:r w:rsidR="00C54301">
        <w:fldChar w:fldCharType="end"/>
      </w:r>
      <w:r>
        <w:t>.</w:t>
      </w:r>
      <w:r w:rsidRPr="00EC24E0">
        <w:t xml:space="preserve"> </w:t>
      </w:r>
      <w:r w:rsidRPr="00EC24E0">
        <w:rPr>
          <w:lang w:val="en-AU"/>
        </w:rPr>
        <w:t>Lipid density isosurfaces of phosphate particles in the reference frame of the protein were generated using the Volmap plugin of VMD.</w:t>
      </w:r>
    </w:p>
    <w:p w14:paraId="583441CF" w14:textId="77777777" w:rsidR="00942DF6" w:rsidRDefault="00942DF6" w:rsidP="00942DF6">
      <w:pPr>
        <w:rPr>
          <w:lang w:val="en-AU"/>
        </w:rPr>
      </w:pPr>
      <w:r>
        <w:rPr>
          <w:lang w:val="en-AU"/>
        </w:rPr>
        <w:br w:type="page"/>
      </w:r>
    </w:p>
    <w:p w14:paraId="67CD90AE" w14:textId="77777777" w:rsidR="00942DF6" w:rsidRDefault="00942DF6" w:rsidP="00942DF6">
      <w:pPr>
        <w:spacing w:line="360" w:lineRule="auto"/>
        <w:jc w:val="both"/>
        <w:rPr>
          <w:lang w:val="en-AU"/>
        </w:rPr>
      </w:pPr>
    </w:p>
    <w:p w14:paraId="543449B6" w14:textId="56522C32" w:rsidR="00942DF6" w:rsidRDefault="00942DF6" w:rsidP="00942DF6">
      <w:pPr>
        <w:spacing w:line="360" w:lineRule="auto"/>
        <w:jc w:val="both"/>
        <w:rPr>
          <w:b/>
          <w:bCs/>
          <w:u w:val="single"/>
        </w:rPr>
      </w:pPr>
      <w:bookmarkStart w:id="2" w:name="Figures"/>
      <w:bookmarkEnd w:id="2"/>
      <w:r w:rsidRPr="00812A78">
        <w:rPr>
          <w:noProof/>
          <w:lang w:val="en-GB" w:eastAsia="en-GB" w:bidi="he-IL"/>
        </w:rPr>
        <w:drawing>
          <wp:inline distT="0" distB="0" distL="0" distR="0" wp14:anchorId="77ECF9E6" wp14:editId="593BEE1B">
            <wp:extent cx="5143500" cy="53896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upporting figure 1.jpg"/>
                    <pic:cNvPicPr/>
                  </pic:nvPicPr>
                  <pic:blipFill>
                    <a:blip r:embed="rId11"/>
                    <a:stretch>
                      <a:fillRect/>
                    </a:stretch>
                  </pic:blipFill>
                  <pic:spPr>
                    <a:xfrm>
                      <a:off x="0" y="0"/>
                      <a:ext cx="5143500" cy="5389685"/>
                    </a:xfrm>
                    <a:prstGeom prst="rect">
                      <a:avLst/>
                    </a:prstGeom>
                  </pic:spPr>
                </pic:pic>
              </a:graphicData>
            </a:graphic>
          </wp:inline>
        </w:drawing>
      </w:r>
    </w:p>
    <w:p w14:paraId="74FCB789" w14:textId="77777777" w:rsidR="00942DF6" w:rsidRDefault="00942DF6" w:rsidP="00942DF6">
      <w:pPr>
        <w:spacing w:line="360" w:lineRule="auto"/>
        <w:jc w:val="both"/>
        <w:rPr>
          <w:b/>
          <w:bCs/>
        </w:rPr>
      </w:pPr>
    </w:p>
    <w:p w14:paraId="1E19FC9B" w14:textId="2AA8C4C7" w:rsidR="00942DF6" w:rsidRDefault="00942DF6" w:rsidP="00942DF6">
      <w:pPr>
        <w:spacing w:line="360" w:lineRule="auto"/>
        <w:jc w:val="both"/>
      </w:pPr>
      <w:r w:rsidRPr="00AC1945">
        <w:rPr>
          <w:b/>
          <w:bCs/>
        </w:rPr>
        <w:t>Fig</w:t>
      </w:r>
      <w:r>
        <w:rPr>
          <w:b/>
          <w:bCs/>
        </w:rPr>
        <w:t>.</w:t>
      </w:r>
      <w:r w:rsidRPr="00AC1945">
        <w:rPr>
          <w:b/>
          <w:bCs/>
        </w:rPr>
        <w:t xml:space="preserve"> </w:t>
      </w:r>
      <w:r>
        <w:rPr>
          <w:b/>
          <w:bCs/>
        </w:rPr>
        <w:t>S</w:t>
      </w:r>
      <w:r w:rsidRPr="00AC1945">
        <w:rPr>
          <w:b/>
          <w:bCs/>
        </w:rPr>
        <w:t>1</w:t>
      </w:r>
      <w:r>
        <w:rPr>
          <w:b/>
          <w:bCs/>
        </w:rPr>
        <w:t>.</w:t>
      </w:r>
      <w:r w:rsidRPr="00AC1945">
        <w:rPr>
          <w:b/>
          <w:bCs/>
        </w:rPr>
        <w:t xml:space="preserve"> AFF-1</w:t>
      </w:r>
      <w:r>
        <w:rPr>
          <w:b/>
          <w:bCs/>
        </w:rPr>
        <w:t xml:space="preserve"> and EFF-1</w:t>
      </w:r>
      <w:r w:rsidRPr="00AC1945">
        <w:rPr>
          <w:b/>
          <w:bCs/>
        </w:rPr>
        <w:t xml:space="preserve"> eject</w:t>
      </w:r>
      <w:r>
        <w:rPr>
          <w:b/>
          <w:bCs/>
        </w:rPr>
        <w:t>ed</w:t>
      </w:r>
      <w:r w:rsidRPr="00AC1945">
        <w:rPr>
          <w:b/>
          <w:bCs/>
        </w:rPr>
        <w:t xml:space="preserve"> from </w:t>
      </w:r>
      <w:r>
        <w:rPr>
          <w:b/>
          <w:bCs/>
        </w:rPr>
        <w:t>membrane protein enriched extra cellular vesicles</w:t>
      </w:r>
      <w:r w:rsidRPr="00AC1945">
        <w:rPr>
          <w:b/>
          <w:bCs/>
        </w:rPr>
        <w:t xml:space="preserve"> as a dimeric assembly</w:t>
      </w:r>
      <w:r>
        <w:rPr>
          <w:b/>
          <w:bCs/>
        </w:rPr>
        <w:t xml:space="preserve"> and a lipid bound monomer</w:t>
      </w:r>
      <w:r w:rsidRPr="00AC1945">
        <w:rPr>
          <w:b/>
          <w:bCs/>
        </w:rPr>
        <w:t xml:space="preserve">. </w:t>
      </w:r>
      <w:r w:rsidRPr="00E308B0">
        <w:rPr>
          <w:b/>
          <w:bCs/>
        </w:rPr>
        <w:t>A</w:t>
      </w:r>
      <w:r>
        <w:rPr>
          <w:b/>
          <w:bCs/>
          <w:i/>
          <w:iCs/>
        </w:rPr>
        <w:t xml:space="preserve"> </w:t>
      </w:r>
      <w:r>
        <w:t xml:space="preserve">SDS-PAGE analysis of MPEEVs shows predominantly AFF-1 and EFF-1. </w:t>
      </w:r>
      <w:r w:rsidRPr="00E308B0">
        <w:rPr>
          <w:b/>
          <w:bCs/>
        </w:rPr>
        <w:t>B</w:t>
      </w:r>
      <w:r>
        <w:t xml:space="preserve"> Predominant charge state series in the native mass spectrum of sonicated MPEEVs reveals dimeric AFF-1 and lipid bound monomeric EFF-1</w:t>
      </w:r>
      <w:r w:rsidR="00830B94">
        <w:t xml:space="preserve"> with BSA carried over from </w:t>
      </w:r>
      <w:r w:rsidR="0002735F">
        <w:t>cell growth serum</w:t>
      </w:r>
      <w:r>
        <w:t xml:space="preserve">. </w:t>
      </w:r>
      <w:r w:rsidRPr="00E308B0">
        <w:rPr>
          <w:b/>
          <w:bCs/>
        </w:rPr>
        <w:t>C</w:t>
      </w:r>
      <w:r>
        <w:t xml:space="preserve"> Lipidomics comparison of empty and AFF-1 or EFF-1 containing vesicles reveals an increased </w:t>
      </w:r>
      <w:r w:rsidR="00C02860">
        <w:t xml:space="preserve">levels </w:t>
      </w:r>
      <w:r>
        <w:t xml:space="preserve">of cardiolipin upon overexpression of </w:t>
      </w:r>
      <w:r w:rsidR="00830B94">
        <w:t>the two proteins</w:t>
      </w:r>
      <w:r>
        <w:t>. D</w:t>
      </w:r>
      <w:r w:rsidRPr="00A756AF">
        <w:t>ifferent lipid</w:t>
      </w:r>
      <w:r>
        <w:t>s</w:t>
      </w:r>
      <w:r w:rsidRPr="00A756AF">
        <w:t xml:space="preserve"> </w:t>
      </w:r>
      <w:r>
        <w:t>are highlighted as follows:</w:t>
      </w:r>
      <w:r w:rsidRPr="00A756AF">
        <w:t xml:space="preserve"> DG- Diacylglycerol (</w:t>
      </w:r>
      <w:r>
        <w:t>pink</w:t>
      </w:r>
      <w:r w:rsidRPr="00A756AF">
        <w:t>), PE- phosphatydilethanolamine (yellow</w:t>
      </w:r>
      <w:r>
        <w:t>), PS- phosphatydilserine (blue</w:t>
      </w:r>
      <w:r w:rsidRPr="00A756AF">
        <w:t>), CDL- cardiolipin (</w:t>
      </w:r>
      <w:r>
        <w:t>g</w:t>
      </w:r>
      <w:r w:rsidRPr="00A756AF">
        <w:t>reen).</w:t>
      </w:r>
    </w:p>
    <w:p w14:paraId="65FC8745" w14:textId="77777777" w:rsidR="00942DF6" w:rsidRDefault="00942DF6" w:rsidP="00942DF6">
      <w:pPr>
        <w:spacing w:line="360" w:lineRule="auto"/>
        <w:jc w:val="both"/>
      </w:pPr>
      <w:r w:rsidRPr="00A756AF">
        <w:lastRenderedPageBreak/>
        <w:t xml:space="preserve"> </w:t>
      </w:r>
    </w:p>
    <w:p w14:paraId="23DE4E6A" w14:textId="5772B8EF" w:rsidR="00942DF6" w:rsidRDefault="00C25DA5" w:rsidP="00942DF6">
      <w:pPr>
        <w:rPr>
          <w:b/>
          <w:bCs/>
          <w:u w:val="single"/>
        </w:rPr>
      </w:pPr>
      <w:r w:rsidRPr="00812A78">
        <w:rPr>
          <w:noProof/>
          <w:lang w:val="en-GB" w:eastAsia="en-GB" w:bidi="he-IL"/>
        </w:rPr>
        <w:drawing>
          <wp:inline distT="0" distB="0" distL="0" distR="0" wp14:anchorId="1337E76C" wp14:editId="21FA977A">
            <wp:extent cx="5943600" cy="77964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2608182.jpg"/>
                    <pic:cNvPicPr/>
                  </pic:nvPicPr>
                  <pic:blipFill rotWithShape="1">
                    <a:blip r:embed="rId12">
                      <a:extLst>
                        <a:ext uri="{28A0092B-C50C-407E-A947-70E740481C1C}">
                          <a14:useLocalDpi xmlns:a14="http://schemas.microsoft.com/office/drawing/2010/main" val="0"/>
                        </a:ext>
                      </a:extLst>
                    </a:blip>
                    <a:srcRect r="19213"/>
                    <a:stretch/>
                  </pic:blipFill>
                  <pic:spPr bwMode="auto">
                    <a:xfrm>
                      <a:off x="0" y="0"/>
                      <a:ext cx="5946961" cy="7800839"/>
                    </a:xfrm>
                    <a:prstGeom prst="rect">
                      <a:avLst/>
                    </a:prstGeom>
                    <a:ln>
                      <a:noFill/>
                    </a:ln>
                    <a:extLst>
                      <a:ext uri="{53640926-AAD7-44D8-BBD7-CCE9431645EC}">
                        <a14:shadowObscured xmlns:a14="http://schemas.microsoft.com/office/drawing/2010/main"/>
                      </a:ext>
                    </a:extLst>
                  </pic:spPr>
                </pic:pic>
              </a:graphicData>
            </a:graphic>
          </wp:inline>
        </w:drawing>
      </w:r>
    </w:p>
    <w:p w14:paraId="22730503" w14:textId="77777777" w:rsidR="00942DF6" w:rsidRDefault="00942DF6" w:rsidP="00942DF6">
      <w:pPr>
        <w:spacing w:line="360" w:lineRule="auto"/>
        <w:jc w:val="both"/>
        <w:rPr>
          <w:b/>
          <w:bCs/>
        </w:rPr>
      </w:pPr>
    </w:p>
    <w:p w14:paraId="31940906" w14:textId="2791CF46" w:rsidR="00942DF6" w:rsidRPr="008F64B0" w:rsidRDefault="00942DF6" w:rsidP="00AE301F">
      <w:pPr>
        <w:spacing w:line="360" w:lineRule="auto"/>
        <w:jc w:val="both"/>
      </w:pPr>
      <w:r>
        <w:rPr>
          <w:b/>
          <w:bCs/>
        </w:rPr>
        <w:t>F</w:t>
      </w:r>
      <w:r w:rsidRPr="00276904">
        <w:rPr>
          <w:b/>
          <w:bCs/>
        </w:rPr>
        <w:t>ig</w:t>
      </w:r>
      <w:r>
        <w:rPr>
          <w:b/>
          <w:bCs/>
        </w:rPr>
        <w:t>.</w:t>
      </w:r>
      <w:r w:rsidRPr="00276904">
        <w:rPr>
          <w:b/>
          <w:bCs/>
        </w:rPr>
        <w:t xml:space="preserve"> </w:t>
      </w:r>
      <w:r>
        <w:rPr>
          <w:b/>
          <w:bCs/>
        </w:rPr>
        <w:t>S2.</w:t>
      </w:r>
      <w:r w:rsidRPr="00276904">
        <w:rPr>
          <w:b/>
          <w:bCs/>
        </w:rPr>
        <w:t xml:space="preserve"> Procedure for </w:t>
      </w:r>
      <w:r>
        <w:rPr>
          <w:b/>
          <w:bCs/>
        </w:rPr>
        <w:t>preparation of sonicated lipid vesicles for MS</w:t>
      </w:r>
      <w:r w:rsidR="00830B94">
        <w:rPr>
          <w:b/>
          <w:bCs/>
        </w:rPr>
        <w:t xml:space="preserve"> (SOLVE-MS) </w:t>
      </w:r>
      <w:r>
        <w:rPr>
          <w:b/>
          <w:bCs/>
        </w:rPr>
        <w:t>and flowchart for assignment of complexes</w:t>
      </w:r>
      <w:r w:rsidRPr="00536126">
        <w:rPr>
          <w:b/>
          <w:bCs/>
        </w:rPr>
        <w:t xml:space="preserve">. </w:t>
      </w:r>
      <w:r>
        <w:t xml:space="preserve">After vesicles are collected, they are subjected to sonication in 500 mM ammonium acetate within a 50 ml beaker using a probe sonicator and are concentrated in </w:t>
      </w:r>
      <w:r w:rsidR="00830B94">
        <w:t xml:space="preserve">a </w:t>
      </w:r>
      <w:r>
        <w:t xml:space="preserve">4 ml amicon (10-50 kDa molecular weight cut-off) to a volume of approximately </w:t>
      </w:r>
      <w:r w:rsidRPr="001D1651">
        <w:t xml:space="preserve">200 </w:t>
      </w:r>
      <w:r w:rsidRPr="001D1651">
        <w:rPr>
          <w:color w:val="000000"/>
        </w:rPr>
        <w:t>μl.</w:t>
      </w:r>
      <w:r>
        <w:t xml:space="preserve"> Membrane vesicles are then introduced via nano-electrospray into a modified Q-Exactive mass spectrometer, optimised for high electric fields, and are ejected from their membrane environment to yield a mass spectrum of protein ensembles</w:t>
      </w:r>
      <w:r w:rsidRPr="000E6ABB">
        <w:t xml:space="preserve">. </w:t>
      </w:r>
      <w:r w:rsidRPr="008F64B0">
        <w:rPr>
          <w:bCs/>
        </w:rPr>
        <w:t>Two different workstreams are employed to assign protein complexes. In the first standard preparatory tools are employed to identify lipids and proteins (including SDS PAGE gels, blue native gels and standard proteomics analysis of gel bands). For native MS</w:t>
      </w:r>
      <w:r>
        <w:rPr>
          <w:bCs/>
        </w:rPr>
        <w:t>,</w:t>
      </w:r>
      <w:r w:rsidRPr="008F64B0">
        <w:rPr>
          <w:bCs/>
        </w:rPr>
        <w:t xml:space="preserve"> strategies to disrupt protein complexes are employed including CID and high-energy disruption. In the second stream, peaks in the mass spectrum are first subjected to manual inspection to define peak shape (heterogeneous lipid binding) or peak s</w:t>
      </w:r>
      <w:r>
        <w:rPr>
          <w:bCs/>
        </w:rPr>
        <w:t>p</w:t>
      </w:r>
      <w:r w:rsidRPr="008F64B0">
        <w:rPr>
          <w:bCs/>
        </w:rPr>
        <w:t xml:space="preserve">litting (cofactor binding). Software tools </w:t>
      </w:r>
      <w:r w:rsidR="00AE3107">
        <w:rPr>
          <w:bCs/>
        </w:rPr>
        <w:fldChar w:fldCharType="begin">
          <w:fldData xml:space="preserve">PEVuZE5vdGU+PENpdGU+PEF1dGhvcj5UYXZlcm5lcjwvQXV0aG9yPjxZZWFyPjIwMDg8L1llYXI+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</w:fldData>
        </w:fldChar>
      </w:r>
      <w:r w:rsidR="00C9460B">
        <w:rPr>
          <w:bCs/>
        </w:rPr>
        <w:instrText xml:space="preserve"> ADDIN EN.CITE </w:instrText>
      </w:r>
      <w:r w:rsidR="00C9460B">
        <w:rPr>
          <w:bCs/>
        </w:rPr>
        <w:fldChar w:fldCharType="begin">
          <w:fldData xml:space="preserve">PEVuZE5vdGU+PENpdGU+PEF1dGhvcj5UYXZlcm5lcjwvQXV0aG9yPjxZZWFyPjIwMDg8L1llYXI+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</w:fldData>
        </w:fldChar>
      </w:r>
      <w:r w:rsidR="00C9460B">
        <w:rPr>
          <w:bCs/>
        </w:rPr>
        <w:instrText xml:space="preserve"> ADDIN EN.CITE.DATA </w:instrText>
      </w:r>
      <w:r w:rsidR="00C9460B">
        <w:rPr>
          <w:bCs/>
        </w:rPr>
      </w:r>
      <w:r w:rsidR="00C9460B">
        <w:rPr>
          <w:bCs/>
        </w:rPr>
        <w:fldChar w:fldCharType="end"/>
      </w:r>
      <w:r w:rsidR="00AE3107">
        <w:rPr>
          <w:bCs/>
        </w:rPr>
      </w:r>
      <w:r w:rsidR="00AE3107">
        <w:rPr>
          <w:bCs/>
        </w:rPr>
        <w:fldChar w:fldCharType="separate"/>
      </w:r>
      <w:r w:rsidR="00C9460B">
        <w:rPr>
          <w:bCs/>
          <w:noProof/>
        </w:rPr>
        <w:t>(</w:t>
      </w:r>
      <w:r w:rsidR="00C9460B" w:rsidRPr="00C9460B">
        <w:rPr>
          <w:bCs/>
          <w:i/>
          <w:noProof/>
        </w:rPr>
        <w:t>56, 57</w:t>
      </w:r>
      <w:r w:rsidR="00C9460B">
        <w:rPr>
          <w:bCs/>
          <w:noProof/>
        </w:rPr>
        <w:t>)</w:t>
      </w:r>
      <w:r w:rsidR="00AE3107">
        <w:rPr>
          <w:bCs/>
        </w:rPr>
        <w:fldChar w:fldCharType="end"/>
      </w:r>
      <w:r w:rsidR="003F5E69">
        <w:rPr>
          <w:bCs/>
        </w:rPr>
        <w:t xml:space="preserve"> </w:t>
      </w:r>
      <w:r w:rsidRPr="008F64B0">
        <w:rPr>
          <w:bCs/>
        </w:rPr>
        <w:t>are then employed to further assign peak series and to obtain mass measurements. These work streams are then integrated and a tentative assignment is reached. Extensive literature searching is then employed to query masses against anticipated complexes reported previously. I</w:t>
      </w:r>
      <w:r>
        <w:rPr>
          <w:bCs/>
        </w:rPr>
        <w:t>n</w:t>
      </w:r>
      <w:r w:rsidRPr="008F64B0">
        <w:rPr>
          <w:bCs/>
        </w:rPr>
        <w:t xml:space="preserve"> some cases assignments are rejected as they do not satisfy the stringent mass error limit imposed</w:t>
      </w:r>
      <w:r>
        <w:rPr>
          <w:bCs/>
        </w:rPr>
        <w:t xml:space="preserve"> </w:t>
      </w:r>
      <w:r w:rsidRPr="00EB12F5">
        <w:t>±</w:t>
      </w:r>
      <w:r>
        <w:t xml:space="preserve"> ~</w:t>
      </w:r>
      <w:r w:rsidRPr="00EB12F5">
        <w:t xml:space="preserve"> 0.3</w:t>
      </w:r>
      <w:r>
        <w:t xml:space="preserve"> </w:t>
      </w:r>
      <w:r w:rsidRPr="00EB12F5">
        <w:t>%</w:t>
      </w:r>
      <w:r w:rsidRPr="008F64B0">
        <w:rPr>
          <w:bCs/>
        </w:rPr>
        <w:t xml:space="preserve">.  Differences in established subunit stoichiometry (e.g. ANT1), cofactor binding (cytochrome bd) or interactions between complexes (SecYEG ATPase) are then </w:t>
      </w:r>
      <w:r>
        <w:rPr>
          <w:bCs/>
        </w:rPr>
        <w:t>considered</w:t>
      </w:r>
      <w:r w:rsidRPr="008F64B0">
        <w:rPr>
          <w:bCs/>
        </w:rPr>
        <w:t xml:space="preserve">. </w:t>
      </w:r>
    </w:p>
    <w:p w14:paraId="172B0938" w14:textId="77777777" w:rsidR="00942DF6" w:rsidRPr="00A756AF" w:rsidRDefault="00942DF6" w:rsidP="00942DF6">
      <w:pPr>
        <w:spacing w:line="360" w:lineRule="auto"/>
        <w:jc w:val="both"/>
        <w:rPr>
          <w:b/>
          <w:bCs/>
        </w:rPr>
      </w:pPr>
      <w:r>
        <w:rPr>
          <w:b/>
          <w:bCs/>
          <w:noProof/>
          <w:lang w:val="en-GB" w:eastAsia="en-GB" w:bidi="he-IL"/>
        </w:rPr>
        <w:lastRenderedPageBreak/>
        <w:drawing>
          <wp:inline distT="0" distB="0" distL="0" distR="0" wp14:anchorId="4ADA78EE" wp14:editId="3A5E1BED">
            <wp:extent cx="5731510" cy="687070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6870700"/>
                    </a:xfrm>
                    <a:prstGeom prst="rect">
                      <a:avLst/>
                    </a:prstGeom>
                  </pic:spPr>
                </pic:pic>
              </a:graphicData>
            </a:graphic>
          </wp:inline>
        </w:drawing>
      </w:r>
    </w:p>
    <w:p w14:paraId="690D5B3E" w14:textId="77777777" w:rsidR="00942DF6" w:rsidRDefault="00942DF6" w:rsidP="00942DF6">
      <w:pPr>
        <w:spacing w:line="360" w:lineRule="auto"/>
        <w:jc w:val="both"/>
        <w:rPr>
          <w:b/>
          <w:bCs/>
        </w:rPr>
      </w:pPr>
    </w:p>
    <w:p w14:paraId="407258AD" w14:textId="4F68F82B" w:rsidR="00942DF6" w:rsidRDefault="00942DF6" w:rsidP="00942DF6">
      <w:pPr>
        <w:spacing w:line="360" w:lineRule="auto"/>
        <w:jc w:val="both"/>
      </w:pPr>
      <w:r w:rsidRPr="00A756AF">
        <w:rPr>
          <w:b/>
          <w:bCs/>
        </w:rPr>
        <w:t>Fig</w:t>
      </w:r>
      <w:r>
        <w:rPr>
          <w:b/>
          <w:bCs/>
        </w:rPr>
        <w:t xml:space="preserve">. </w:t>
      </w:r>
      <w:r w:rsidRPr="00A756AF">
        <w:rPr>
          <w:b/>
          <w:bCs/>
        </w:rPr>
        <w:t>S</w:t>
      </w:r>
      <w:r>
        <w:rPr>
          <w:b/>
          <w:bCs/>
        </w:rPr>
        <w:t>3.</w:t>
      </w:r>
      <w:r w:rsidRPr="00A756AF">
        <w:rPr>
          <w:b/>
          <w:bCs/>
        </w:rPr>
        <w:t xml:space="preserve"> Native and denaturing PAGE analysis of whole membrane fractions.</w:t>
      </w:r>
      <w:r w:rsidRPr="00A756AF">
        <w:t xml:space="preserve"> </w:t>
      </w:r>
      <w:r>
        <w:t>SDS and BN-PAGE analysis of (</w:t>
      </w:r>
      <w:r w:rsidRPr="00E308B0">
        <w:rPr>
          <w:b/>
          <w:bCs/>
        </w:rPr>
        <w:t>A</w:t>
      </w:r>
      <w:r>
        <w:t xml:space="preserve">) </w:t>
      </w:r>
      <w:r w:rsidRPr="00A756AF">
        <w:rPr>
          <w:i/>
          <w:iCs/>
        </w:rPr>
        <w:t>E. coli</w:t>
      </w:r>
      <w:r w:rsidRPr="00A756AF">
        <w:t xml:space="preserve"> outer membranes (</w:t>
      </w:r>
      <w:r w:rsidRPr="00E308B0">
        <w:rPr>
          <w:b/>
          <w:bCs/>
        </w:rPr>
        <w:t>B</w:t>
      </w:r>
      <w:r w:rsidRPr="00A756AF">
        <w:t xml:space="preserve">) </w:t>
      </w:r>
      <w:r w:rsidRPr="00A756AF">
        <w:rPr>
          <w:i/>
          <w:iCs/>
        </w:rPr>
        <w:t>E. coli</w:t>
      </w:r>
      <w:r w:rsidRPr="00A756AF">
        <w:t xml:space="preserve"> inner membranes</w:t>
      </w:r>
      <w:r w:rsidR="00830B94">
        <w:t xml:space="preserve"> and</w:t>
      </w:r>
      <w:r w:rsidR="00830B94" w:rsidRPr="00A756AF">
        <w:t xml:space="preserve"> </w:t>
      </w:r>
      <w:r w:rsidRPr="00A756AF">
        <w:t>(</w:t>
      </w:r>
      <w:r w:rsidRPr="00E308B0">
        <w:rPr>
          <w:b/>
          <w:bCs/>
        </w:rPr>
        <w:t>C</w:t>
      </w:r>
      <w:r w:rsidRPr="00A756AF">
        <w:t xml:space="preserve">) Bovine heart mitochondrial inner membranes. </w:t>
      </w:r>
      <w:r>
        <w:t xml:space="preserve">For SDS-PAGE analysis, proteins were boiled in sample buffer and run on a 4-12% NuPage bis-tris gel. For native gel analysis, proteins were incubated </w:t>
      </w:r>
      <w:r>
        <w:lastRenderedPageBreak/>
        <w:t xml:space="preserve">for 20 mins with 0.5% DDM on ice before being supplemented with native sample buffer and separated on 4-12% Native Page bis-tris gels. Gel kits and running buffers were form Life Technologies.  </w:t>
      </w:r>
    </w:p>
    <w:p w14:paraId="7DC0C80D" w14:textId="77777777" w:rsidR="00942DF6" w:rsidRDefault="00942DF6" w:rsidP="00942DF6">
      <w:r>
        <w:br w:type="page"/>
      </w:r>
    </w:p>
    <w:p w14:paraId="67C78771" w14:textId="77777777" w:rsidR="00942DF6" w:rsidRDefault="00942DF6" w:rsidP="00942DF6">
      <w:pPr>
        <w:spacing w:line="360" w:lineRule="auto"/>
        <w:jc w:val="both"/>
      </w:pPr>
      <w:r>
        <w:rPr>
          <w:noProof/>
          <w:lang w:val="en-GB" w:eastAsia="en-GB" w:bidi="he-IL"/>
        </w:rPr>
        <w:lastRenderedPageBreak/>
        <w:drawing>
          <wp:anchor distT="0" distB="0" distL="114300" distR="114300" simplePos="0" relativeHeight="251660288" behindDoc="0" locked="0" layoutInCell="1" allowOverlap="1" wp14:anchorId="4762284A" wp14:editId="1BB08CE1">
            <wp:simplePos x="0" y="0"/>
            <wp:positionH relativeFrom="margin">
              <wp:posOffset>634365</wp:posOffset>
            </wp:positionH>
            <wp:positionV relativeFrom="margin">
              <wp:posOffset>-133350</wp:posOffset>
            </wp:positionV>
            <wp:extent cx="5008880" cy="310515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08880" cy="3105150"/>
                    </a:xfrm>
                    <a:prstGeom prst="rect">
                      <a:avLst/>
                    </a:prstGeom>
                  </pic:spPr>
                </pic:pic>
              </a:graphicData>
            </a:graphic>
            <wp14:sizeRelH relativeFrom="margin">
              <wp14:pctWidth>0</wp14:pctWidth>
            </wp14:sizeRelH>
            <wp14:sizeRelV relativeFrom="margin">
              <wp14:pctHeight>0</wp14:pctHeight>
            </wp14:sizeRelV>
          </wp:anchor>
        </w:drawing>
      </w:r>
    </w:p>
    <w:p w14:paraId="6CA3E977" w14:textId="77777777" w:rsidR="00942DF6" w:rsidRDefault="00942DF6" w:rsidP="00942DF6">
      <w:pPr>
        <w:spacing w:line="360" w:lineRule="auto"/>
        <w:jc w:val="both"/>
      </w:pPr>
    </w:p>
    <w:p w14:paraId="67407E41" w14:textId="77777777" w:rsidR="00942DF6" w:rsidRDefault="00942DF6" w:rsidP="00942DF6">
      <w:pPr>
        <w:spacing w:line="360" w:lineRule="auto"/>
        <w:jc w:val="both"/>
      </w:pPr>
    </w:p>
    <w:p w14:paraId="30385F8D" w14:textId="77777777" w:rsidR="00942DF6" w:rsidRDefault="00942DF6" w:rsidP="00942DF6">
      <w:pPr>
        <w:spacing w:line="360" w:lineRule="auto"/>
        <w:jc w:val="both"/>
      </w:pPr>
    </w:p>
    <w:p w14:paraId="7DB67930" w14:textId="77777777" w:rsidR="00942DF6" w:rsidRDefault="00942DF6" w:rsidP="00942DF6">
      <w:pPr>
        <w:spacing w:line="360" w:lineRule="auto"/>
        <w:jc w:val="both"/>
        <w:rPr>
          <w:b/>
          <w:bCs/>
          <w:u w:val="single"/>
        </w:rPr>
      </w:pPr>
    </w:p>
    <w:p w14:paraId="5C5425E4" w14:textId="77777777" w:rsidR="00942DF6" w:rsidRDefault="00942DF6" w:rsidP="00942DF6">
      <w:pPr>
        <w:spacing w:line="360" w:lineRule="auto"/>
        <w:jc w:val="both"/>
        <w:rPr>
          <w:b/>
          <w:bCs/>
        </w:rPr>
      </w:pPr>
    </w:p>
    <w:p w14:paraId="233E749F" w14:textId="77777777" w:rsidR="00942DF6" w:rsidRDefault="00942DF6" w:rsidP="00942DF6">
      <w:pPr>
        <w:spacing w:line="360" w:lineRule="auto"/>
        <w:jc w:val="both"/>
        <w:rPr>
          <w:b/>
          <w:bCs/>
        </w:rPr>
      </w:pPr>
    </w:p>
    <w:p w14:paraId="2E0CB49B" w14:textId="77777777" w:rsidR="00942DF6" w:rsidRDefault="00942DF6" w:rsidP="00942DF6">
      <w:pPr>
        <w:spacing w:line="360" w:lineRule="auto"/>
        <w:jc w:val="both"/>
        <w:rPr>
          <w:b/>
          <w:bCs/>
        </w:rPr>
      </w:pPr>
    </w:p>
    <w:p w14:paraId="387964AB" w14:textId="77777777" w:rsidR="00942DF6" w:rsidRDefault="00942DF6" w:rsidP="00942DF6">
      <w:pPr>
        <w:spacing w:line="360" w:lineRule="auto"/>
        <w:jc w:val="both"/>
        <w:rPr>
          <w:b/>
          <w:bCs/>
        </w:rPr>
      </w:pPr>
    </w:p>
    <w:p w14:paraId="2417BD1A" w14:textId="77777777" w:rsidR="00942DF6" w:rsidRDefault="00942DF6" w:rsidP="00942DF6">
      <w:pPr>
        <w:spacing w:line="360" w:lineRule="auto"/>
        <w:jc w:val="both"/>
        <w:rPr>
          <w:b/>
          <w:bCs/>
        </w:rPr>
      </w:pPr>
    </w:p>
    <w:p w14:paraId="3DBE6523" w14:textId="77777777" w:rsidR="00942DF6" w:rsidRDefault="00942DF6" w:rsidP="00942DF6">
      <w:pPr>
        <w:spacing w:line="360" w:lineRule="auto"/>
        <w:jc w:val="both"/>
        <w:rPr>
          <w:b/>
          <w:bCs/>
        </w:rPr>
      </w:pPr>
    </w:p>
    <w:p w14:paraId="4C3ACF9F" w14:textId="77777777" w:rsidR="00942DF6" w:rsidRDefault="00942DF6" w:rsidP="00942DF6">
      <w:pPr>
        <w:spacing w:line="360" w:lineRule="auto"/>
        <w:jc w:val="both"/>
        <w:rPr>
          <w:b/>
          <w:bCs/>
        </w:rPr>
      </w:pPr>
    </w:p>
    <w:p w14:paraId="073BF3C9" w14:textId="09056DF4" w:rsidR="00942DF6" w:rsidRDefault="00942DF6" w:rsidP="00942DF6">
      <w:pPr>
        <w:spacing w:line="360" w:lineRule="auto"/>
        <w:jc w:val="both"/>
      </w:pPr>
      <w:r>
        <w:rPr>
          <w:b/>
          <w:bCs/>
        </w:rPr>
        <w:t>F</w:t>
      </w:r>
      <w:r w:rsidRPr="00276904">
        <w:rPr>
          <w:b/>
          <w:bCs/>
        </w:rPr>
        <w:t>ig</w:t>
      </w:r>
      <w:r>
        <w:rPr>
          <w:b/>
          <w:bCs/>
        </w:rPr>
        <w:t>.</w:t>
      </w:r>
      <w:r w:rsidRPr="00276904">
        <w:rPr>
          <w:b/>
          <w:bCs/>
        </w:rPr>
        <w:t xml:space="preserve"> </w:t>
      </w:r>
      <w:r>
        <w:rPr>
          <w:b/>
          <w:bCs/>
        </w:rPr>
        <w:t>S4.</w:t>
      </w:r>
      <w:r w:rsidRPr="00276904">
        <w:rPr>
          <w:b/>
          <w:bCs/>
        </w:rPr>
        <w:t xml:space="preserve"> High</w:t>
      </w:r>
      <w:r>
        <w:rPr>
          <w:b/>
          <w:bCs/>
        </w:rPr>
        <w:t>-</w:t>
      </w:r>
      <w:r w:rsidRPr="00276904">
        <w:rPr>
          <w:b/>
          <w:bCs/>
        </w:rPr>
        <w:t xml:space="preserve">energy disruption of </w:t>
      </w:r>
      <w:r w:rsidR="00830B94">
        <w:rPr>
          <w:b/>
          <w:bCs/>
        </w:rPr>
        <w:t xml:space="preserve">a </w:t>
      </w:r>
      <w:r w:rsidRPr="00276904">
        <w:rPr>
          <w:b/>
          <w:bCs/>
        </w:rPr>
        <w:t xml:space="preserve">143 kDa complex </w:t>
      </w:r>
      <w:r>
        <w:rPr>
          <w:b/>
          <w:bCs/>
        </w:rPr>
        <w:t>releases full-length</w:t>
      </w:r>
      <w:r w:rsidRPr="00276904">
        <w:rPr>
          <w:b/>
          <w:bCs/>
        </w:rPr>
        <w:t xml:space="preserve"> OmpA</w:t>
      </w:r>
      <w:r w:rsidR="004B22E5">
        <w:rPr>
          <w:b/>
          <w:bCs/>
        </w:rPr>
        <w:t xml:space="preserve"> and DnaK</w:t>
      </w:r>
      <w:r w:rsidRPr="00276904">
        <w:rPr>
          <w:b/>
          <w:bCs/>
        </w:rPr>
        <w:t xml:space="preserve">. </w:t>
      </w:r>
      <w:r w:rsidRPr="00657EDF">
        <w:rPr>
          <w:bCs/>
        </w:rPr>
        <w:t xml:space="preserve">Mass </w:t>
      </w:r>
      <w:r w:rsidRPr="00657EDF">
        <w:t>spectrum</w:t>
      </w:r>
      <w:r>
        <w:t xml:space="preserve"> acquired on a Waters Synapt HDMS G1 instrument, with cone, trap and </w:t>
      </w:r>
      <w:r w:rsidR="0002735F">
        <w:t xml:space="preserve">transfer </w:t>
      </w:r>
      <w:r>
        <w:t xml:space="preserve">voltages set to 200 V (Total of 600 V). Dissociation of full-length OmpA is achieved by generating an unfolded highly-charged monomer. </w:t>
      </w:r>
    </w:p>
    <w:p w14:paraId="22042483" w14:textId="77777777" w:rsidR="00942DF6" w:rsidRPr="007B4F22" w:rsidRDefault="00942DF6" w:rsidP="00942DF6">
      <w:pPr>
        <w:spacing w:line="360" w:lineRule="auto"/>
        <w:jc w:val="both"/>
      </w:pPr>
    </w:p>
    <w:p w14:paraId="13F97BCD" w14:textId="77777777" w:rsidR="00942DF6" w:rsidRDefault="00942DF6" w:rsidP="00942DF6">
      <w:pPr>
        <w:spacing w:line="360" w:lineRule="auto"/>
        <w:jc w:val="both"/>
      </w:pPr>
    </w:p>
    <w:p w14:paraId="650F2284" w14:textId="77777777" w:rsidR="00942DF6" w:rsidRDefault="00942DF6" w:rsidP="00942DF6">
      <w:pPr>
        <w:spacing w:line="360" w:lineRule="auto"/>
        <w:jc w:val="both"/>
        <w:rPr>
          <w:noProof/>
          <w:lang w:eastAsia="en-GB"/>
        </w:rPr>
      </w:pPr>
    </w:p>
    <w:p w14:paraId="10AC00E4" w14:textId="77777777" w:rsidR="00942DF6" w:rsidRDefault="00942DF6" w:rsidP="00942DF6">
      <w:pPr>
        <w:spacing w:after="200" w:line="276" w:lineRule="auto"/>
        <w:rPr>
          <w:noProof/>
          <w:lang w:eastAsia="en-GB"/>
        </w:rPr>
      </w:pPr>
      <w:r>
        <w:rPr>
          <w:noProof/>
          <w:lang w:eastAsia="en-GB"/>
        </w:rPr>
        <w:br w:type="page"/>
      </w:r>
    </w:p>
    <w:p w14:paraId="31AAE3A0" w14:textId="77777777" w:rsidR="00942DF6" w:rsidRDefault="00942DF6" w:rsidP="00942DF6">
      <w:pPr>
        <w:spacing w:line="360" w:lineRule="auto"/>
        <w:jc w:val="both"/>
        <w:rPr>
          <w:noProof/>
          <w:lang w:eastAsia="en-GB"/>
        </w:rPr>
      </w:pPr>
      <w:r>
        <w:rPr>
          <w:b/>
          <w:bCs/>
          <w:noProof/>
          <w:u w:val="single"/>
          <w:lang w:val="en-GB" w:eastAsia="en-GB" w:bidi="he-IL"/>
        </w:rPr>
        <w:lastRenderedPageBreak/>
        <w:drawing>
          <wp:anchor distT="0" distB="0" distL="114300" distR="114300" simplePos="0" relativeHeight="251659264" behindDoc="0" locked="0" layoutInCell="1" allowOverlap="1" wp14:anchorId="5F196017" wp14:editId="6B882FB7">
            <wp:simplePos x="0" y="0"/>
            <wp:positionH relativeFrom="margin">
              <wp:align>center</wp:align>
            </wp:positionH>
            <wp:positionV relativeFrom="margin">
              <wp:align>top</wp:align>
            </wp:positionV>
            <wp:extent cx="4717415" cy="3886200"/>
            <wp:effectExtent l="0" t="0" r="698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18009" cy="3886302"/>
                    </a:xfrm>
                    <a:prstGeom prst="rect">
                      <a:avLst/>
                    </a:prstGeom>
                  </pic:spPr>
                </pic:pic>
              </a:graphicData>
            </a:graphic>
            <wp14:sizeRelH relativeFrom="margin">
              <wp14:pctWidth>0</wp14:pctWidth>
            </wp14:sizeRelH>
            <wp14:sizeRelV relativeFrom="margin">
              <wp14:pctHeight>0</wp14:pctHeight>
            </wp14:sizeRelV>
          </wp:anchor>
        </w:drawing>
      </w:r>
    </w:p>
    <w:p w14:paraId="03EB3ED4" w14:textId="77777777" w:rsidR="00942DF6" w:rsidRDefault="00942DF6" w:rsidP="00942DF6">
      <w:pPr>
        <w:spacing w:line="360" w:lineRule="auto"/>
        <w:jc w:val="both"/>
        <w:rPr>
          <w:noProof/>
          <w:lang w:eastAsia="en-GB"/>
        </w:rPr>
      </w:pPr>
    </w:p>
    <w:p w14:paraId="72D60C5A" w14:textId="77777777" w:rsidR="00942DF6" w:rsidRDefault="00942DF6" w:rsidP="00942DF6">
      <w:pPr>
        <w:spacing w:line="360" w:lineRule="auto"/>
        <w:jc w:val="both"/>
        <w:rPr>
          <w:b/>
          <w:bCs/>
          <w:u w:val="single"/>
        </w:rPr>
      </w:pPr>
    </w:p>
    <w:p w14:paraId="18A4C186" w14:textId="77777777" w:rsidR="00942DF6" w:rsidRDefault="00942DF6" w:rsidP="00942DF6">
      <w:pPr>
        <w:spacing w:line="360" w:lineRule="auto"/>
        <w:jc w:val="both"/>
        <w:rPr>
          <w:b/>
          <w:bCs/>
        </w:rPr>
      </w:pPr>
    </w:p>
    <w:p w14:paraId="03A0E9A8" w14:textId="77777777" w:rsidR="00942DF6" w:rsidRDefault="00942DF6" w:rsidP="00942DF6">
      <w:pPr>
        <w:spacing w:line="360" w:lineRule="auto"/>
        <w:jc w:val="both"/>
        <w:rPr>
          <w:b/>
          <w:bCs/>
        </w:rPr>
      </w:pPr>
    </w:p>
    <w:p w14:paraId="4F307971" w14:textId="77777777" w:rsidR="00942DF6" w:rsidRDefault="00942DF6" w:rsidP="00942DF6">
      <w:pPr>
        <w:spacing w:line="360" w:lineRule="auto"/>
        <w:jc w:val="both"/>
        <w:rPr>
          <w:b/>
          <w:bCs/>
        </w:rPr>
      </w:pPr>
    </w:p>
    <w:p w14:paraId="11AFD2B9" w14:textId="77777777" w:rsidR="00942DF6" w:rsidRDefault="00942DF6" w:rsidP="00942DF6">
      <w:pPr>
        <w:spacing w:line="360" w:lineRule="auto"/>
        <w:jc w:val="both"/>
        <w:rPr>
          <w:b/>
          <w:bCs/>
        </w:rPr>
      </w:pPr>
    </w:p>
    <w:p w14:paraId="2133C18D" w14:textId="77777777" w:rsidR="00942DF6" w:rsidRDefault="00942DF6" w:rsidP="00942DF6">
      <w:pPr>
        <w:spacing w:line="360" w:lineRule="auto"/>
        <w:jc w:val="both"/>
        <w:rPr>
          <w:b/>
          <w:bCs/>
        </w:rPr>
      </w:pPr>
    </w:p>
    <w:p w14:paraId="5994F67E" w14:textId="77777777" w:rsidR="00942DF6" w:rsidRDefault="00942DF6" w:rsidP="00942DF6">
      <w:pPr>
        <w:spacing w:line="360" w:lineRule="auto"/>
        <w:jc w:val="both"/>
        <w:rPr>
          <w:b/>
          <w:bCs/>
        </w:rPr>
      </w:pPr>
    </w:p>
    <w:p w14:paraId="42C1296C" w14:textId="77777777" w:rsidR="00942DF6" w:rsidRDefault="00942DF6" w:rsidP="00942DF6">
      <w:pPr>
        <w:spacing w:line="360" w:lineRule="auto"/>
        <w:jc w:val="both"/>
        <w:rPr>
          <w:b/>
          <w:bCs/>
        </w:rPr>
      </w:pPr>
    </w:p>
    <w:p w14:paraId="075EF26C" w14:textId="77777777" w:rsidR="00942DF6" w:rsidRDefault="00942DF6" w:rsidP="00942DF6">
      <w:pPr>
        <w:spacing w:line="360" w:lineRule="auto"/>
        <w:jc w:val="both"/>
        <w:rPr>
          <w:b/>
          <w:bCs/>
        </w:rPr>
      </w:pPr>
    </w:p>
    <w:p w14:paraId="6086D912" w14:textId="77777777" w:rsidR="00942DF6" w:rsidRDefault="00942DF6" w:rsidP="00942DF6">
      <w:pPr>
        <w:spacing w:line="360" w:lineRule="auto"/>
        <w:jc w:val="both"/>
        <w:rPr>
          <w:b/>
          <w:bCs/>
        </w:rPr>
      </w:pPr>
    </w:p>
    <w:p w14:paraId="30427E74" w14:textId="77777777" w:rsidR="00942DF6" w:rsidRDefault="00942DF6" w:rsidP="00942DF6">
      <w:pPr>
        <w:spacing w:line="360" w:lineRule="auto"/>
        <w:jc w:val="both"/>
        <w:rPr>
          <w:b/>
          <w:bCs/>
        </w:rPr>
      </w:pPr>
    </w:p>
    <w:p w14:paraId="01F9E5BC" w14:textId="77777777" w:rsidR="00942DF6" w:rsidRDefault="00942DF6" w:rsidP="00942DF6">
      <w:pPr>
        <w:spacing w:line="360" w:lineRule="auto"/>
        <w:jc w:val="both"/>
        <w:rPr>
          <w:b/>
          <w:bCs/>
        </w:rPr>
      </w:pPr>
    </w:p>
    <w:p w14:paraId="6AEF1C9C" w14:textId="77777777" w:rsidR="00942DF6" w:rsidRDefault="00942DF6" w:rsidP="00942DF6">
      <w:pPr>
        <w:spacing w:line="360" w:lineRule="auto"/>
        <w:jc w:val="both"/>
        <w:rPr>
          <w:b/>
          <w:bCs/>
        </w:rPr>
      </w:pPr>
    </w:p>
    <w:p w14:paraId="7229792B" w14:textId="77777777" w:rsidR="00942DF6" w:rsidRDefault="00942DF6" w:rsidP="00942DF6">
      <w:pPr>
        <w:spacing w:line="360" w:lineRule="auto"/>
        <w:jc w:val="both"/>
        <w:rPr>
          <w:b/>
          <w:bCs/>
        </w:rPr>
      </w:pPr>
    </w:p>
    <w:p w14:paraId="3C1A5823" w14:textId="075F82A3" w:rsidR="00942DF6" w:rsidRDefault="00942DF6" w:rsidP="00942DF6">
      <w:pPr>
        <w:spacing w:line="360" w:lineRule="auto"/>
        <w:jc w:val="both"/>
      </w:pPr>
      <w:r>
        <w:rPr>
          <w:b/>
          <w:bCs/>
        </w:rPr>
        <w:t>F</w:t>
      </w:r>
      <w:r w:rsidRPr="00276904">
        <w:rPr>
          <w:b/>
          <w:bCs/>
        </w:rPr>
        <w:t>ig</w:t>
      </w:r>
      <w:r>
        <w:rPr>
          <w:b/>
          <w:bCs/>
        </w:rPr>
        <w:t>.</w:t>
      </w:r>
      <w:r w:rsidRPr="00276904">
        <w:rPr>
          <w:b/>
          <w:bCs/>
        </w:rPr>
        <w:t xml:space="preserve"> </w:t>
      </w:r>
      <w:r>
        <w:rPr>
          <w:b/>
          <w:bCs/>
        </w:rPr>
        <w:t>S5.</w:t>
      </w:r>
      <w:r w:rsidRPr="00276904">
        <w:rPr>
          <w:b/>
          <w:bCs/>
        </w:rPr>
        <w:t xml:space="preserve"> BamABCDE can </w:t>
      </w:r>
      <w:r>
        <w:rPr>
          <w:b/>
          <w:bCs/>
        </w:rPr>
        <w:t>bind up</w:t>
      </w:r>
      <w:r w:rsidRPr="00276904">
        <w:rPr>
          <w:b/>
          <w:bCs/>
        </w:rPr>
        <w:t xml:space="preserve"> to three cardiolipins. </w:t>
      </w:r>
      <w:r>
        <w:t>Expansion o</w:t>
      </w:r>
      <w:r w:rsidRPr="00276904">
        <w:t xml:space="preserve">f </w:t>
      </w:r>
      <w:r w:rsidR="004B22E5">
        <w:t xml:space="preserve">the </w:t>
      </w:r>
      <w:r w:rsidRPr="00276904">
        <w:t xml:space="preserve">6400-8100 </w:t>
      </w:r>
      <w:r w:rsidRPr="005F60D5">
        <w:t>m/</w:t>
      </w:r>
      <w:r w:rsidRPr="00C64B0F">
        <w:t>z</w:t>
      </w:r>
      <w:r w:rsidRPr="00276904">
        <w:t xml:space="preserve"> </w:t>
      </w:r>
      <w:r w:rsidR="004B22E5">
        <w:t xml:space="preserve">region of the spectrum </w:t>
      </w:r>
      <w:r w:rsidRPr="00276904">
        <w:t xml:space="preserve">shows </w:t>
      </w:r>
      <w:r>
        <w:t xml:space="preserve">a </w:t>
      </w:r>
      <w:r w:rsidRPr="00276904">
        <w:t xml:space="preserve">charge </w:t>
      </w:r>
      <w:r>
        <w:t xml:space="preserve">state </w:t>
      </w:r>
      <w:r w:rsidRPr="00276904">
        <w:t xml:space="preserve">series corresponding to </w:t>
      </w:r>
      <w:r w:rsidR="004B22E5">
        <w:t xml:space="preserve">the </w:t>
      </w:r>
      <w:r w:rsidRPr="00276904">
        <w:t xml:space="preserve">intact </w:t>
      </w:r>
      <w:r>
        <w:t xml:space="preserve">pentameric </w:t>
      </w:r>
      <w:r w:rsidRPr="00276904">
        <w:t>Bam complex with associated cardiolipin</w:t>
      </w:r>
      <w:r>
        <w:t>s</w:t>
      </w:r>
      <w:r w:rsidRPr="00276904">
        <w:t>. Low charge state</w:t>
      </w:r>
      <w:r>
        <w:t>s (28+)</w:t>
      </w:r>
      <w:r w:rsidRPr="00276904">
        <w:t xml:space="preserve"> reveal additional peaks corresponding to </w:t>
      </w:r>
      <w:r>
        <w:t>binding of up to three</w:t>
      </w:r>
      <w:r w:rsidRPr="00276904">
        <w:t xml:space="preserve"> cardiolipins. </w:t>
      </w:r>
      <w:r>
        <w:t>CDL average mass was 1492.9 Da indicative of CDL 76:14.</w:t>
      </w:r>
    </w:p>
    <w:p w14:paraId="59B417BF" w14:textId="77777777" w:rsidR="00942DF6" w:rsidRDefault="00942DF6" w:rsidP="00942DF6">
      <w:r>
        <w:br w:type="page"/>
      </w:r>
    </w:p>
    <w:p w14:paraId="6CFFDCD7" w14:textId="77777777" w:rsidR="00942DF6" w:rsidRDefault="00942DF6" w:rsidP="00942DF6">
      <w:pPr>
        <w:spacing w:line="360" w:lineRule="auto"/>
        <w:jc w:val="both"/>
        <w:rPr>
          <w:b/>
          <w:bCs/>
          <w:u w:val="single"/>
        </w:rPr>
      </w:pPr>
      <w:r>
        <w:rPr>
          <w:noProof/>
          <w:lang w:val="en-GB" w:eastAsia="en-GB" w:bidi="he-IL"/>
        </w:rPr>
        <w:lastRenderedPageBreak/>
        <w:drawing>
          <wp:inline distT="0" distB="0" distL="0" distR="0" wp14:anchorId="629B65C1" wp14:editId="7E9B9B10">
            <wp:extent cx="2760504" cy="1842770"/>
            <wp:effectExtent l="0" t="0" r="825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0692" t="37658" r="74675" b="31075"/>
                    <a:stretch/>
                  </pic:blipFill>
                  <pic:spPr bwMode="auto">
                    <a:xfrm>
                      <a:off x="0" y="0"/>
                      <a:ext cx="2761138" cy="1843193"/>
                    </a:xfrm>
                    <a:prstGeom prst="rect">
                      <a:avLst/>
                    </a:prstGeom>
                    <a:ln>
                      <a:noFill/>
                    </a:ln>
                    <a:extLst>
                      <a:ext uri="{53640926-AAD7-44D8-BBD7-CCE9431645EC}">
                        <a14:shadowObscured xmlns:a14="http://schemas.microsoft.com/office/drawing/2010/main"/>
                      </a:ext>
                    </a:extLst>
                  </pic:spPr>
                </pic:pic>
              </a:graphicData>
            </a:graphic>
          </wp:inline>
        </w:drawing>
      </w:r>
      <w:r>
        <w:rPr>
          <w:noProof/>
          <w:lang w:val="en-GB" w:eastAsia="en-GB" w:bidi="he-IL"/>
        </w:rPr>
        <w:drawing>
          <wp:inline distT="0" distB="0" distL="0" distR="0" wp14:anchorId="3298C1FB" wp14:editId="295675C1">
            <wp:extent cx="2741930" cy="1839966"/>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5398" t="37658" r="60042" b="31075"/>
                    <a:stretch/>
                  </pic:blipFill>
                  <pic:spPr bwMode="auto">
                    <a:xfrm>
                      <a:off x="0" y="0"/>
                      <a:ext cx="2746753" cy="1843203"/>
                    </a:xfrm>
                    <a:prstGeom prst="rect">
                      <a:avLst/>
                    </a:prstGeom>
                    <a:ln>
                      <a:noFill/>
                    </a:ln>
                    <a:extLst>
                      <a:ext uri="{53640926-AAD7-44D8-BBD7-CCE9431645EC}">
                        <a14:shadowObscured xmlns:a14="http://schemas.microsoft.com/office/drawing/2010/main"/>
                      </a:ext>
                    </a:extLst>
                  </pic:spPr>
                </pic:pic>
              </a:graphicData>
            </a:graphic>
          </wp:inline>
        </w:drawing>
      </w:r>
    </w:p>
    <w:p w14:paraId="2EC817DF" w14:textId="77777777" w:rsidR="00942DF6" w:rsidRDefault="00942DF6" w:rsidP="00942DF6">
      <w:pPr>
        <w:jc w:val="both"/>
        <w:rPr>
          <w:b/>
          <w:bCs/>
        </w:rPr>
      </w:pPr>
    </w:p>
    <w:p w14:paraId="4D4891EA" w14:textId="77777777" w:rsidR="00942DF6" w:rsidRDefault="00942DF6" w:rsidP="00942DF6">
      <w:pPr>
        <w:jc w:val="both"/>
        <w:rPr>
          <w:color w:val="000000"/>
        </w:rPr>
      </w:pPr>
      <w:r>
        <w:rPr>
          <w:b/>
          <w:bCs/>
        </w:rPr>
        <w:t>F</w:t>
      </w:r>
      <w:r w:rsidRPr="00276904">
        <w:rPr>
          <w:b/>
          <w:bCs/>
        </w:rPr>
        <w:t>ig</w:t>
      </w:r>
      <w:r>
        <w:rPr>
          <w:b/>
          <w:bCs/>
        </w:rPr>
        <w:t>.</w:t>
      </w:r>
      <w:r w:rsidRPr="00276904">
        <w:rPr>
          <w:b/>
          <w:bCs/>
        </w:rPr>
        <w:t xml:space="preserve"> </w:t>
      </w:r>
      <w:r>
        <w:rPr>
          <w:b/>
          <w:bCs/>
        </w:rPr>
        <w:t>S6.</w:t>
      </w:r>
      <w:r w:rsidRPr="00276904">
        <w:rPr>
          <w:b/>
          <w:bCs/>
        </w:rPr>
        <w:t xml:space="preserve"> Molecular dynamics simulation</w:t>
      </w:r>
      <w:r>
        <w:rPr>
          <w:b/>
          <w:bCs/>
        </w:rPr>
        <w:t>s</w:t>
      </w:r>
      <w:r w:rsidRPr="00276904">
        <w:rPr>
          <w:b/>
          <w:bCs/>
        </w:rPr>
        <w:t xml:space="preserve"> suggest</w:t>
      </w:r>
      <w:r>
        <w:rPr>
          <w:b/>
          <w:bCs/>
        </w:rPr>
        <w:t xml:space="preserve"> that</w:t>
      </w:r>
      <w:r w:rsidRPr="00276904">
        <w:rPr>
          <w:b/>
          <w:bCs/>
        </w:rPr>
        <w:t xml:space="preserve"> BamE</w:t>
      </w:r>
      <w:r>
        <w:rPr>
          <w:b/>
          <w:bCs/>
        </w:rPr>
        <w:t xml:space="preserve"> within the Bam complex</w:t>
      </w:r>
      <w:r w:rsidRPr="00276904">
        <w:rPr>
          <w:b/>
          <w:bCs/>
        </w:rPr>
        <w:t xml:space="preserve"> is capabl</w:t>
      </w:r>
      <w:r>
        <w:rPr>
          <w:b/>
          <w:bCs/>
        </w:rPr>
        <w:t>e of binding up to three CDL</w:t>
      </w:r>
      <w:r w:rsidRPr="00276904">
        <w:rPr>
          <w:b/>
          <w:bCs/>
        </w:rPr>
        <w:t xml:space="preserve">. </w:t>
      </w:r>
      <w:r>
        <w:rPr>
          <w:color w:val="000000"/>
        </w:rPr>
        <w:t>The Bam complex was simulated at 323 K for 5 µs. CDL was</w:t>
      </w:r>
      <w:r w:rsidRPr="00276904">
        <w:rPr>
          <w:color w:val="000000"/>
        </w:rPr>
        <w:t xml:space="preserve"> randomly distributed within the membrane to avoid bias. </w:t>
      </w:r>
      <w:r>
        <w:rPr>
          <w:color w:val="000000"/>
        </w:rPr>
        <w:t xml:space="preserve">POPE is labelled in grey, POPG in green and CDL in red. </w:t>
      </w:r>
      <w:r w:rsidRPr="00336315">
        <w:rPr>
          <w:color w:val="000000"/>
        </w:rPr>
        <w:t xml:space="preserve">A contact is defined as being within 6 </w:t>
      </w:r>
      <w:r w:rsidRPr="006D076B">
        <w:rPr>
          <w:color w:val="000000"/>
        </w:rPr>
        <w:t>Å</w:t>
      </w:r>
      <w:r w:rsidRPr="00336315">
        <w:rPr>
          <w:rStyle w:val="apple-converted-space"/>
          <w:color w:val="000000"/>
        </w:rPr>
        <w:t xml:space="preserve">. </w:t>
      </w:r>
      <w:r w:rsidRPr="00373E79">
        <w:rPr>
          <w:rStyle w:val="apple-converted-space"/>
          <w:b/>
          <w:bCs/>
          <w:color w:val="000000"/>
        </w:rPr>
        <w:t>A</w:t>
      </w:r>
      <w:r>
        <w:rPr>
          <w:color w:val="000000"/>
        </w:rPr>
        <w:t xml:space="preserve"> A single subunit of </w:t>
      </w:r>
      <w:r w:rsidRPr="00336315">
        <w:rPr>
          <w:color w:val="000000"/>
        </w:rPr>
        <w:t xml:space="preserve">BamE </w:t>
      </w:r>
      <w:r>
        <w:rPr>
          <w:color w:val="000000"/>
        </w:rPr>
        <w:t xml:space="preserve">within the complex </w:t>
      </w:r>
      <w:r w:rsidRPr="00336315">
        <w:rPr>
          <w:color w:val="000000"/>
        </w:rPr>
        <w:t>is capable of bi</w:t>
      </w:r>
      <w:r>
        <w:rPr>
          <w:color w:val="000000"/>
        </w:rPr>
        <w:t xml:space="preserve">nding a maximum of three CDL throughout the simulation and is preferred over POPG. </w:t>
      </w:r>
      <w:r w:rsidRPr="00373E79">
        <w:rPr>
          <w:b/>
          <w:bCs/>
          <w:color w:val="000000"/>
        </w:rPr>
        <w:t>B</w:t>
      </w:r>
      <w:r>
        <w:rPr>
          <w:color w:val="000000"/>
        </w:rPr>
        <w:t xml:space="preserve"> BamE dimers within the complex do not make stable lipid binding interactions. </w:t>
      </w:r>
    </w:p>
    <w:p w14:paraId="741297EB" w14:textId="77777777" w:rsidR="00942DF6" w:rsidRDefault="00942DF6" w:rsidP="00942DF6">
      <w:r>
        <w:br w:type="page"/>
      </w:r>
    </w:p>
    <w:p w14:paraId="085B1161" w14:textId="77777777" w:rsidR="00942DF6" w:rsidRDefault="00942DF6" w:rsidP="00942DF6">
      <w:pPr>
        <w:jc w:val="both"/>
        <w:rPr>
          <w:rFonts w:ascii="Courier" w:hAnsi="Courier"/>
          <w:color w:val="000000"/>
        </w:rPr>
      </w:pPr>
    </w:p>
    <w:p w14:paraId="28B66538" w14:textId="77777777" w:rsidR="00942DF6" w:rsidRDefault="00942DF6" w:rsidP="00942DF6">
      <w:pPr>
        <w:spacing w:line="360" w:lineRule="auto"/>
        <w:jc w:val="both"/>
        <w:rPr>
          <w:b/>
          <w:bCs/>
          <w:u w:val="single"/>
        </w:rPr>
      </w:pPr>
      <w:r w:rsidRPr="00847D10">
        <w:rPr>
          <w:noProof/>
          <w:lang w:val="en-GB" w:eastAsia="en-GB" w:bidi="he-IL"/>
        </w:rPr>
        <w:drawing>
          <wp:inline distT="0" distB="0" distL="0" distR="0" wp14:anchorId="74F03019" wp14:editId="3D7217C2">
            <wp:extent cx="6065592" cy="532130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231" cy="5321861"/>
                    </a:xfrm>
                    <a:prstGeom prst="rect">
                      <a:avLst/>
                    </a:prstGeom>
                  </pic:spPr>
                </pic:pic>
              </a:graphicData>
            </a:graphic>
          </wp:inline>
        </w:drawing>
      </w:r>
    </w:p>
    <w:p w14:paraId="7855EAE9" w14:textId="77777777" w:rsidR="00942DF6" w:rsidRDefault="00942DF6" w:rsidP="00942DF6">
      <w:pPr>
        <w:spacing w:line="360" w:lineRule="auto"/>
        <w:jc w:val="both"/>
        <w:rPr>
          <w:b/>
          <w:bCs/>
        </w:rPr>
      </w:pPr>
    </w:p>
    <w:p w14:paraId="1321D71F" w14:textId="1FC98720" w:rsidR="00942DF6" w:rsidRDefault="00942DF6" w:rsidP="00942DF6">
      <w:pPr>
        <w:spacing w:line="360" w:lineRule="auto"/>
        <w:jc w:val="both"/>
        <w:rPr>
          <w:b/>
          <w:bCs/>
        </w:rPr>
      </w:pPr>
      <w:r>
        <w:rPr>
          <w:b/>
          <w:bCs/>
        </w:rPr>
        <w:t>F</w:t>
      </w:r>
      <w:r w:rsidRPr="00276904">
        <w:rPr>
          <w:b/>
          <w:bCs/>
        </w:rPr>
        <w:t>ig</w:t>
      </w:r>
      <w:r>
        <w:rPr>
          <w:b/>
          <w:bCs/>
        </w:rPr>
        <w:t>.</w:t>
      </w:r>
      <w:r w:rsidRPr="00276904">
        <w:rPr>
          <w:b/>
          <w:bCs/>
        </w:rPr>
        <w:t xml:space="preserve"> </w:t>
      </w:r>
      <w:r>
        <w:rPr>
          <w:b/>
          <w:bCs/>
        </w:rPr>
        <w:t>S7.</w:t>
      </w:r>
      <w:r w:rsidRPr="00276904">
        <w:rPr>
          <w:b/>
          <w:bCs/>
        </w:rPr>
        <w:t xml:space="preserve"> </w:t>
      </w:r>
      <w:r>
        <w:rPr>
          <w:b/>
          <w:bCs/>
        </w:rPr>
        <w:t>F</w:t>
      </w:r>
      <w:r w:rsidRPr="00276904">
        <w:rPr>
          <w:b/>
          <w:bCs/>
        </w:rPr>
        <w:t>ull spectr</w:t>
      </w:r>
      <w:r>
        <w:rPr>
          <w:b/>
          <w:bCs/>
        </w:rPr>
        <w:t>a</w:t>
      </w:r>
      <w:r w:rsidRPr="00276904">
        <w:rPr>
          <w:b/>
          <w:bCs/>
        </w:rPr>
        <w:t xml:space="preserve"> </w:t>
      </w:r>
      <w:r>
        <w:rPr>
          <w:b/>
          <w:bCs/>
        </w:rPr>
        <w:t>recorded for</w:t>
      </w:r>
      <w:r w:rsidRPr="00276904">
        <w:rPr>
          <w:b/>
          <w:bCs/>
        </w:rPr>
        <w:t xml:space="preserve"> </w:t>
      </w:r>
      <w:r w:rsidRPr="003D10EB">
        <w:rPr>
          <w:b/>
          <w:bCs/>
          <w:i/>
          <w:iCs/>
        </w:rPr>
        <w:t xml:space="preserve">E. </w:t>
      </w:r>
      <w:r>
        <w:rPr>
          <w:b/>
          <w:bCs/>
          <w:i/>
          <w:iCs/>
        </w:rPr>
        <w:t>c</w:t>
      </w:r>
      <w:r w:rsidRPr="003D10EB">
        <w:rPr>
          <w:b/>
          <w:bCs/>
          <w:i/>
          <w:iCs/>
        </w:rPr>
        <w:t>oli</w:t>
      </w:r>
      <w:r w:rsidRPr="00276904">
        <w:rPr>
          <w:b/>
          <w:bCs/>
        </w:rPr>
        <w:t xml:space="preserve"> inner membrane proteins. </w:t>
      </w:r>
      <w:r>
        <w:rPr>
          <w:b/>
          <w:bCs/>
        </w:rPr>
        <w:t xml:space="preserve"> </w:t>
      </w:r>
      <w:r w:rsidRPr="00C64B0F">
        <w:rPr>
          <w:bCs/>
        </w:rPr>
        <w:t>Two</w:t>
      </w:r>
      <w:r>
        <w:rPr>
          <w:b/>
          <w:bCs/>
        </w:rPr>
        <w:t xml:space="preserve"> </w:t>
      </w:r>
      <w:r>
        <w:rPr>
          <w:bCs/>
        </w:rPr>
        <w:t>c</w:t>
      </w:r>
      <w:r w:rsidRPr="00A44133">
        <w:rPr>
          <w:bCs/>
        </w:rPr>
        <w:t xml:space="preserve">ytochromes </w:t>
      </w:r>
      <w:r w:rsidRPr="00D82A3E">
        <w:rPr>
          <w:bCs/>
          <w:i/>
        </w:rPr>
        <w:t>bo</w:t>
      </w:r>
      <w:r w:rsidRPr="00D82A3E">
        <w:rPr>
          <w:bCs/>
          <w:i/>
          <w:vertAlign w:val="subscript"/>
        </w:rPr>
        <w:t>3</w:t>
      </w:r>
      <w:r>
        <w:rPr>
          <w:bCs/>
        </w:rPr>
        <w:t xml:space="preserve"> and bdx</w:t>
      </w:r>
      <w:r w:rsidR="004B22E5">
        <w:rPr>
          <w:bCs/>
        </w:rPr>
        <w:t>,</w:t>
      </w:r>
      <w:r>
        <w:rPr>
          <w:bCs/>
        </w:rPr>
        <w:t xml:space="preserve"> as well as</w:t>
      </w:r>
      <w:r w:rsidRPr="00A44133">
        <w:rPr>
          <w:bCs/>
        </w:rPr>
        <w:t xml:space="preserve"> the TonB complex </w:t>
      </w:r>
      <w:r>
        <w:rPr>
          <w:bCs/>
        </w:rPr>
        <w:t>(ExbB/D)</w:t>
      </w:r>
      <w:r w:rsidR="004B22E5">
        <w:rPr>
          <w:bCs/>
        </w:rPr>
        <w:t>,</w:t>
      </w:r>
      <w:r>
        <w:rPr>
          <w:bCs/>
        </w:rPr>
        <w:t xml:space="preserve"> </w:t>
      </w:r>
      <w:r w:rsidRPr="00A44133">
        <w:rPr>
          <w:bCs/>
        </w:rPr>
        <w:t xml:space="preserve">are preserved in part (upper spectrum) and </w:t>
      </w:r>
      <w:r>
        <w:rPr>
          <w:bCs/>
        </w:rPr>
        <w:t xml:space="preserve">subcomplexes of </w:t>
      </w:r>
      <w:r w:rsidRPr="00A44133">
        <w:rPr>
          <w:bCs/>
        </w:rPr>
        <w:t>two efflux pumps and the ATP</w:t>
      </w:r>
      <w:r>
        <w:rPr>
          <w:bCs/>
        </w:rPr>
        <w:t xml:space="preserve"> </w:t>
      </w:r>
      <w:r w:rsidRPr="00A44133">
        <w:rPr>
          <w:bCs/>
        </w:rPr>
        <w:t>synthase</w:t>
      </w:r>
      <w:r>
        <w:rPr>
          <w:bCs/>
        </w:rPr>
        <w:t xml:space="preserve"> bound to SecYEG</w:t>
      </w:r>
      <w:r w:rsidRPr="00A44133">
        <w:rPr>
          <w:bCs/>
        </w:rPr>
        <w:t xml:space="preserve"> are observed (lower spectrum).</w:t>
      </w:r>
      <w:r>
        <w:rPr>
          <w:b/>
          <w:bCs/>
        </w:rPr>
        <w:t xml:space="preserve"> </w:t>
      </w:r>
    </w:p>
    <w:p w14:paraId="14467816" w14:textId="77777777" w:rsidR="00942DF6" w:rsidRDefault="00942DF6" w:rsidP="00942DF6">
      <w:pPr>
        <w:rPr>
          <w:b/>
          <w:bCs/>
        </w:rPr>
      </w:pPr>
      <w:r>
        <w:rPr>
          <w:b/>
          <w:bCs/>
        </w:rPr>
        <w:br w:type="page"/>
      </w:r>
    </w:p>
    <w:p w14:paraId="6E79A3D4" w14:textId="77777777" w:rsidR="00942DF6" w:rsidRDefault="00942DF6" w:rsidP="00942DF6">
      <w:pPr>
        <w:spacing w:line="360" w:lineRule="auto"/>
        <w:jc w:val="both"/>
        <w:rPr>
          <w:b/>
          <w:bCs/>
          <w:u w:val="single"/>
        </w:rPr>
      </w:pPr>
    </w:p>
    <w:p w14:paraId="4B8EF2ED" w14:textId="579B475A" w:rsidR="00942DF6" w:rsidRDefault="00942DF6" w:rsidP="00942DF6">
      <w:pPr>
        <w:spacing w:line="360" w:lineRule="auto"/>
        <w:jc w:val="both"/>
        <w:rPr>
          <w:b/>
          <w:bCs/>
          <w:u w:val="single"/>
        </w:rPr>
      </w:pPr>
      <w:r w:rsidRPr="00812A78">
        <w:rPr>
          <w:noProof/>
          <w:lang w:val="en-GB" w:eastAsia="en-GB" w:bidi="he-IL"/>
        </w:rPr>
        <w:drawing>
          <wp:inline distT="0" distB="0" distL="0" distR="0" wp14:anchorId="5D063DE0" wp14:editId="53809064">
            <wp:extent cx="5370513" cy="5408928"/>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8cvr.png"/>
                    <pic:cNvPicPr/>
                  </pic:nvPicPr>
                  <pic:blipFill>
                    <a:blip r:embed="rId18">
                      <a:extLst>
                        <a:ext uri="{28A0092B-C50C-407E-A947-70E740481C1C}">
                          <a14:useLocalDpi xmlns:a14="http://schemas.microsoft.com/office/drawing/2010/main" val="0"/>
                        </a:ext>
                      </a:extLst>
                    </a:blip>
                    <a:stretch>
                      <a:fillRect/>
                    </a:stretch>
                  </pic:blipFill>
                  <pic:spPr>
                    <a:xfrm>
                      <a:off x="0" y="0"/>
                      <a:ext cx="5370833" cy="5409250"/>
                    </a:xfrm>
                    <a:prstGeom prst="rect">
                      <a:avLst/>
                    </a:prstGeom>
                  </pic:spPr>
                </pic:pic>
              </a:graphicData>
            </a:graphic>
          </wp:inline>
        </w:drawing>
      </w:r>
    </w:p>
    <w:p w14:paraId="460A5220" w14:textId="77777777" w:rsidR="00942DF6" w:rsidRDefault="00942DF6" w:rsidP="00942DF6">
      <w:pPr>
        <w:spacing w:line="360" w:lineRule="auto"/>
        <w:jc w:val="both"/>
        <w:rPr>
          <w:b/>
          <w:bCs/>
        </w:rPr>
      </w:pPr>
    </w:p>
    <w:p w14:paraId="14FD8246" w14:textId="77777777" w:rsidR="00942DF6" w:rsidRDefault="00942DF6" w:rsidP="00942DF6">
      <w:pPr>
        <w:spacing w:line="360" w:lineRule="auto"/>
        <w:jc w:val="both"/>
        <w:rPr>
          <w:b/>
          <w:bCs/>
        </w:rPr>
      </w:pPr>
    </w:p>
    <w:p w14:paraId="5C7B7971" w14:textId="3709AB37" w:rsidR="00942DF6" w:rsidRPr="00F54A36" w:rsidRDefault="00942DF6" w:rsidP="00942DF6">
      <w:pPr>
        <w:spacing w:line="360" w:lineRule="auto"/>
        <w:jc w:val="both"/>
        <w:rPr>
          <w:b/>
          <w:bCs/>
        </w:rPr>
      </w:pPr>
      <w:r>
        <w:rPr>
          <w:b/>
          <w:bCs/>
        </w:rPr>
        <w:t>Fig. S8.</w:t>
      </w:r>
      <w:r w:rsidRPr="00FB123A">
        <w:rPr>
          <w:b/>
          <w:bCs/>
        </w:rPr>
        <w:t xml:space="preserve"> </w:t>
      </w:r>
      <w:r>
        <w:rPr>
          <w:b/>
          <w:bCs/>
        </w:rPr>
        <w:t xml:space="preserve">Native MS reveals co-factor and AppX binding to Cytochrome bdx.  </w:t>
      </w:r>
      <w:r w:rsidRPr="008A361E">
        <w:t xml:space="preserve">Expansion of the </w:t>
      </w:r>
      <w:r>
        <w:t>5,100</w:t>
      </w:r>
      <w:r w:rsidRPr="008A361E">
        <w:t>-</w:t>
      </w:r>
      <w:r>
        <w:t>5</w:t>
      </w:r>
      <w:r w:rsidRPr="005F60D5">
        <w:t>,900</w:t>
      </w:r>
      <w:r w:rsidRPr="00E40F49">
        <w:t xml:space="preserve"> m/</w:t>
      </w:r>
      <w:r w:rsidRPr="00C64B0F">
        <w:t>z</w:t>
      </w:r>
      <w:r w:rsidRPr="005F60D5">
        <w:t xml:space="preserve"> range</w:t>
      </w:r>
      <w:r w:rsidRPr="008A361E">
        <w:t xml:space="preserve"> shows extensive peak splitting whereby the complex Cytochrome bdx </w:t>
      </w:r>
      <w:r>
        <w:t xml:space="preserve">is </w:t>
      </w:r>
      <w:r w:rsidRPr="008A361E">
        <w:t>associated with AppX</w:t>
      </w:r>
      <w:r>
        <w:t xml:space="preserve"> (aqua) </w:t>
      </w:r>
      <w:r w:rsidR="004B22E5">
        <w:t>and</w:t>
      </w:r>
      <w:r w:rsidR="004B22E5" w:rsidRPr="008A361E">
        <w:t xml:space="preserve"> </w:t>
      </w:r>
      <w:r w:rsidRPr="008A361E">
        <w:t xml:space="preserve">bound to an unknown </w:t>
      </w:r>
      <w:r>
        <w:t xml:space="preserve">small molecule (grey </w:t>
      </w:r>
      <w:r w:rsidRPr="001F3695">
        <w:t>~250</w:t>
      </w:r>
      <w:r>
        <w:t xml:space="preserve"> Da)</w:t>
      </w:r>
      <w:r w:rsidRPr="008A361E">
        <w:t xml:space="preserve"> likely to be </w:t>
      </w:r>
      <w:r>
        <w:t xml:space="preserve">a </w:t>
      </w:r>
      <w:r w:rsidRPr="008A361E">
        <w:t>fatty acid</w:t>
      </w:r>
      <w:r>
        <w:t>. The complex is also</w:t>
      </w:r>
      <w:r w:rsidRPr="008A361E">
        <w:t xml:space="preserve"> modified </w:t>
      </w:r>
      <w:r>
        <w:t>with</w:t>
      </w:r>
      <w:r w:rsidRPr="008A361E">
        <w:t xml:space="preserve"> 2 N-formylmethionine</w:t>
      </w:r>
      <w:r>
        <w:t xml:space="preserve">s  (blue) </w:t>
      </w:r>
      <w:r w:rsidRPr="008A361E">
        <w:t xml:space="preserve">and bound </w:t>
      </w:r>
      <w:r>
        <w:t xml:space="preserve">either </w:t>
      </w:r>
      <w:r w:rsidRPr="008A361E">
        <w:t xml:space="preserve">to heme-d </w:t>
      </w:r>
      <w:r>
        <w:t>(pink) or</w:t>
      </w:r>
      <w:r w:rsidRPr="008A361E">
        <w:t xml:space="preserve"> ubiquinol</w:t>
      </w:r>
      <w:r>
        <w:t xml:space="preserve"> (orange)</w:t>
      </w:r>
      <w:r w:rsidRPr="008A361E">
        <w:t xml:space="preserve">. </w:t>
      </w:r>
      <w:r w:rsidRPr="00970E32">
        <w:rPr>
          <w:noProof/>
          <w:lang w:val="en-GB" w:eastAsia="en-GB" w:bidi="he-IL"/>
        </w:rPr>
        <w:drawing>
          <wp:inline distT="0" distB="0" distL="0" distR="0" wp14:anchorId="06303A40" wp14:editId="03376EA3">
            <wp:extent cx="44450" cy="57150"/>
            <wp:effectExtent l="0" t="0" r="635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450" cy="57150"/>
                    </a:xfrm>
                    <a:prstGeom prst="rect">
                      <a:avLst/>
                    </a:prstGeom>
                    <a:noFill/>
                    <a:ln>
                      <a:noFill/>
                    </a:ln>
                  </pic:spPr>
                </pic:pic>
              </a:graphicData>
            </a:graphic>
          </wp:inline>
        </w:drawing>
      </w:r>
      <w:r>
        <w:t xml:space="preserve">Calculated masses are in brackets and peaks are color-coded according to their assignment. </w:t>
      </w:r>
    </w:p>
    <w:p w14:paraId="07EEBEDE" w14:textId="77777777" w:rsidR="00942DF6" w:rsidRDefault="00942DF6" w:rsidP="00942DF6">
      <w:pPr>
        <w:spacing w:line="360" w:lineRule="auto"/>
        <w:jc w:val="both"/>
        <w:rPr>
          <w:b/>
          <w:bCs/>
        </w:rPr>
      </w:pPr>
    </w:p>
    <w:p w14:paraId="6D1D03D1" w14:textId="77777777" w:rsidR="00942DF6" w:rsidRDefault="00942DF6" w:rsidP="00942DF6">
      <w:pPr>
        <w:spacing w:line="360" w:lineRule="auto"/>
        <w:jc w:val="both"/>
        <w:rPr>
          <w:b/>
          <w:bCs/>
        </w:rPr>
      </w:pPr>
    </w:p>
    <w:p w14:paraId="0D285979" w14:textId="77777777" w:rsidR="00942DF6" w:rsidRDefault="00942DF6" w:rsidP="00942DF6">
      <w:pPr>
        <w:spacing w:line="360" w:lineRule="auto"/>
        <w:jc w:val="both"/>
      </w:pPr>
      <w:r w:rsidRPr="00970E32">
        <w:rPr>
          <w:noProof/>
          <w:lang w:val="en-GB" w:eastAsia="en-GB" w:bidi="he-IL"/>
        </w:rPr>
        <w:drawing>
          <wp:inline distT="0" distB="0" distL="0" distR="0" wp14:anchorId="009C1E56" wp14:editId="004488CA">
            <wp:extent cx="5943600" cy="44596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14-080818.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4459605"/>
                    </a:xfrm>
                    <a:prstGeom prst="rect">
                      <a:avLst/>
                    </a:prstGeom>
                  </pic:spPr>
                </pic:pic>
              </a:graphicData>
            </a:graphic>
          </wp:inline>
        </w:drawing>
      </w:r>
    </w:p>
    <w:p w14:paraId="5FFD23D6" w14:textId="77777777" w:rsidR="00942DF6" w:rsidRDefault="00942DF6" w:rsidP="00942DF6">
      <w:pPr>
        <w:spacing w:line="360" w:lineRule="auto"/>
        <w:jc w:val="both"/>
        <w:rPr>
          <w:b/>
          <w:bCs/>
        </w:rPr>
      </w:pPr>
    </w:p>
    <w:p w14:paraId="0D54C161" w14:textId="773C9E88" w:rsidR="00942DF6" w:rsidRPr="00587696" w:rsidRDefault="00942DF6" w:rsidP="00AE301F">
      <w:pPr>
        <w:spacing w:line="360" w:lineRule="auto"/>
        <w:jc w:val="both"/>
        <w:rPr>
          <w:b/>
          <w:bCs/>
        </w:rPr>
      </w:pPr>
      <w:r>
        <w:rPr>
          <w:b/>
          <w:bCs/>
        </w:rPr>
        <w:t>F</w:t>
      </w:r>
      <w:r w:rsidRPr="00AC1945">
        <w:rPr>
          <w:b/>
          <w:bCs/>
        </w:rPr>
        <w:t>ig</w:t>
      </w:r>
      <w:r>
        <w:rPr>
          <w:b/>
          <w:bCs/>
        </w:rPr>
        <w:t>.</w:t>
      </w:r>
      <w:r w:rsidRPr="00AC1945">
        <w:rPr>
          <w:b/>
          <w:bCs/>
        </w:rPr>
        <w:t xml:space="preserve"> </w:t>
      </w:r>
      <w:r>
        <w:rPr>
          <w:b/>
          <w:bCs/>
        </w:rPr>
        <w:t>S9.</w:t>
      </w:r>
      <w:r w:rsidRPr="00AC1945">
        <w:rPr>
          <w:b/>
          <w:bCs/>
        </w:rPr>
        <w:t xml:space="preserve"> </w:t>
      </w:r>
      <w:r>
        <w:rPr>
          <w:b/>
          <w:bCs/>
        </w:rPr>
        <w:t>Average c</w:t>
      </w:r>
      <w:r w:rsidRPr="00AC1945">
        <w:rPr>
          <w:b/>
          <w:bCs/>
        </w:rPr>
        <w:t xml:space="preserve">harge state </w:t>
      </w:r>
      <w:r>
        <w:rPr>
          <w:b/>
          <w:bCs/>
        </w:rPr>
        <w:t xml:space="preserve">plotted against the molecular </w:t>
      </w:r>
      <w:r w:rsidR="004B22E5">
        <w:rPr>
          <w:b/>
          <w:bCs/>
        </w:rPr>
        <w:t>mass</w:t>
      </w:r>
      <w:r w:rsidR="004B22E5" w:rsidRPr="00AC1945">
        <w:rPr>
          <w:b/>
          <w:bCs/>
        </w:rPr>
        <w:t xml:space="preserve"> </w:t>
      </w:r>
      <w:r w:rsidRPr="00AC1945">
        <w:rPr>
          <w:b/>
          <w:bCs/>
        </w:rPr>
        <w:t>of the membrane</w:t>
      </w:r>
      <w:r>
        <w:rPr>
          <w:b/>
          <w:bCs/>
        </w:rPr>
        <w:t xml:space="preserve"> protein</w:t>
      </w:r>
      <w:r w:rsidRPr="00AC1945">
        <w:rPr>
          <w:b/>
          <w:bCs/>
        </w:rPr>
        <w:t xml:space="preserve"> complex </w:t>
      </w:r>
      <w:r>
        <w:rPr>
          <w:b/>
          <w:bCs/>
        </w:rPr>
        <w:t>is indicative of established membrane protein charge reduction</w:t>
      </w:r>
      <w:r w:rsidRPr="00AC1945">
        <w:rPr>
          <w:b/>
          <w:bCs/>
        </w:rPr>
        <w:t>.</w:t>
      </w:r>
      <w:r>
        <w:t xml:space="preserve"> </w:t>
      </w:r>
      <w:r w:rsidRPr="00AC1945">
        <w:rPr>
          <w:b/>
          <w:bCs/>
        </w:rPr>
        <w:t xml:space="preserve"> </w:t>
      </w:r>
      <w:r>
        <w:t xml:space="preserve">The different complexes </w:t>
      </w:r>
      <w:r w:rsidR="004B22E5">
        <w:t xml:space="preserve">assigned </w:t>
      </w:r>
      <w:r w:rsidR="00C02860">
        <w:t>in this work</w:t>
      </w:r>
      <w:r w:rsidR="004B22E5">
        <w:t xml:space="preserve">, </w:t>
      </w:r>
      <w:r>
        <w:t xml:space="preserve">were plotted with their molecular </w:t>
      </w:r>
      <w:r w:rsidR="004B22E5">
        <w:t xml:space="preserve">mass </w:t>
      </w:r>
      <w:r>
        <w:t>against their observed average charge state. Expected charge states were calculated using the following equation- z=1.</w:t>
      </w:r>
      <w:r w:rsidRPr="00CC7EFD">
        <w:t>638x</w:t>
      </w:r>
      <w:r w:rsidRPr="00D54FA0">
        <w:t>M</w:t>
      </w:r>
      <w:r>
        <w:rPr>
          <w:vertAlign w:val="superscript"/>
        </w:rPr>
        <w:t>0.5497</w:t>
      </w:r>
      <w:r>
        <w:t xml:space="preserve"> (b</w:t>
      </w:r>
      <w:r w:rsidRPr="003D383B">
        <w:t>lack</w:t>
      </w:r>
      <w:r>
        <w:t xml:space="preserve"> line). The average charge states of most membrane protein complexes are</w:t>
      </w:r>
      <w:r w:rsidRPr="00CC76EB">
        <w:t xml:space="preserve"> beneath the </w:t>
      </w:r>
      <w:r>
        <w:t>line</w:t>
      </w:r>
      <w:r w:rsidRPr="00CC76EB">
        <w:t xml:space="preserve">, as </w:t>
      </w:r>
      <w:r>
        <w:t xml:space="preserve">observed previously </w:t>
      </w:r>
      <w:r w:rsidRPr="00CC76EB">
        <w:t xml:space="preserve">for membrane proteins </w:t>
      </w:r>
      <w:r>
        <w:t>released from</w:t>
      </w:r>
      <w:r w:rsidRPr="00CC76EB">
        <w:t xml:space="preserve"> detergent</w:t>
      </w:r>
      <w:r>
        <w:t xml:space="preserve"> micelles</w:t>
      </w:r>
      <w:r w:rsidRPr="00CC76EB">
        <w:t xml:space="preserve"> </w:t>
      </w:r>
      <w:r w:rsidR="00C54301">
        <w:fldChar w:fldCharType="begin"/>
      </w:r>
      <w:r w:rsidR="00C9460B">
        <w:instrText xml:space="preserve"> ADDIN EN.CITE &lt;EndNote&gt;&lt;Cite&gt;&lt;Author&gt;Morgner&lt;/Author&gt;&lt;Year&gt;2012&lt;/Year&gt;&lt;RecNum&gt;89&lt;/RecNum&gt;&lt;DisplayText&gt;(&lt;style face="italic"&gt;58&lt;/style&gt;)&lt;/DisplayText&gt;&lt;record&gt;&lt;rec-number&gt;89&lt;/rec-number&gt;&lt;foreign-keys&gt;&lt;key app="EN" db-id="zss2fp9datfr5oe9saev0ex09dtdardxzw0v" timestamp="0"&gt;89&lt;/key&gt;&lt;/foreign-keys&gt;&lt;ref-type name="Journal Article"&gt;17&lt;/ref-type&gt;&lt;contributors&gt;&lt;authors&gt;&lt;author&gt;Morgner, N.&lt;/author&gt;&lt;author&gt;Montenegro, F.&lt;/author&gt;&lt;author&gt;Barrera, N. P.&lt;/author&gt;&lt;author&gt;Robinson, C. V.&lt;/author&gt;&lt;/authors&gt;&lt;/contributors&gt;&lt;auth-address&gt;Department of Chemistry, University of Oxford, South Parks Road, Oxford, OX1 5QY, UK.&lt;/auth-address&gt;&lt;titles&gt;&lt;title&gt;Mass spectrometry--from peripheral proteins to membrane motors&lt;/title&gt;&lt;secondary-title&gt;J Mol Biol&lt;/secondary-title&gt;&lt;alt-title&gt;Journal of molecular biology&lt;/alt-title&gt;&lt;/titles&gt;&lt;pages&gt;1-13&lt;/pages&gt;&lt;volume&gt;423&lt;/volume&gt;&lt;number&gt;1&lt;/number&gt;&lt;edition&gt;2012/07/04&lt;/edition&gt;&lt;keywords&gt;&lt;keyword&gt;Detergents/chemistry&lt;/keyword&gt;&lt;keyword&gt;Gases/chemistry&lt;/keyword&gt;&lt;keyword&gt;Hydrophobic and Hydrophilic Interactions&lt;/keyword&gt;&lt;keyword&gt;Lipids/chemistry&lt;/keyword&gt;&lt;keyword&gt;Mass Spectrometry/instrumentation/ methods&lt;/keyword&gt;&lt;keyword&gt;Membrane Proteins/ chemistry&lt;/keyword&gt;&lt;keyword&gt;Models, Molecular&lt;/keyword&gt;&lt;keyword&gt;Protein Conformation&lt;/keyword&gt;&lt;/keywords&gt;&lt;dates&gt;&lt;year&gt;2012&lt;/year&gt;&lt;pub-dates&gt;&lt;date&gt;Oct 12&lt;/date&gt;&lt;/pub-dates&gt;&lt;/dates&gt;&lt;isbn&gt;1089-8638 (Electronic)&amp;#xD;0022-2836 (Linking)&lt;/isbn&gt;&lt;accession-num&gt;22750574&lt;/accession-num&gt;&lt;urls&gt;&lt;related-urls&gt;&lt;url&gt;https://www.ncbi.nlm.nih.gov/pmc/articles/PMC4058634/pdf/emss-59087.pdf&lt;/url&gt;&lt;/related-urls&gt;&lt;/urls&gt;&lt;custom2&gt;PMC4058634&lt;/custom2&gt;&lt;custom6&gt;Ems59087&lt;/custom6&gt;&lt;electronic-resource-num&gt;10.1016/j.jmb.2012.06.033&lt;/electronic-resource-num&gt;&lt;remote-database-provider&gt;NLM&lt;/remote-database-provider&gt;&lt;language&gt;eng&lt;/language&gt;&lt;/record&gt;&lt;/Cite&gt;&lt;/EndNote&gt;</w:instrText>
      </w:r>
      <w:r w:rsidR="00C54301">
        <w:fldChar w:fldCharType="separate"/>
      </w:r>
      <w:r w:rsidR="00C9460B">
        <w:rPr>
          <w:noProof/>
        </w:rPr>
        <w:t>(</w:t>
      </w:r>
      <w:r w:rsidR="00C9460B" w:rsidRPr="00C9460B">
        <w:rPr>
          <w:i/>
          <w:noProof/>
        </w:rPr>
        <w:t>58</w:t>
      </w:r>
      <w:r w:rsidR="00C9460B">
        <w:rPr>
          <w:noProof/>
        </w:rPr>
        <w:t>)</w:t>
      </w:r>
      <w:r w:rsidR="00C54301">
        <w:fldChar w:fldCharType="end"/>
      </w:r>
      <w:r w:rsidRPr="00CC76EB">
        <w:t>. The</w:t>
      </w:r>
      <w:r>
        <w:t xml:space="preserve"> position of Mdt implies that it has undergone further gas phase dissociation</w:t>
      </w:r>
      <w:r w:rsidR="004B22E5">
        <w:t xml:space="preserve"> than Acr for example</w:t>
      </w:r>
      <w:r>
        <w:t xml:space="preserve">. </w:t>
      </w:r>
    </w:p>
    <w:p w14:paraId="078B6AA7" w14:textId="77777777" w:rsidR="00942DF6" w:rsidRDefault="00942DF6" w:rsidP="00942DF6">
      <w:pPr>
        <w:spacing w:line="360" w:lineRule="auto"/>
        <w:jc w:val="both"/>
        <w:rPr>
          <w:b/>
          <w:bCs/>
        </w:rPr>
      </w:pPr>
    </w:p>
    <w:p w14:paraId="0A8735EE" w14:textId="77777777" w:rsidR="00942DF6" w:rsidRDefault="00942DF6" w:rsidP="00942DF6">
      <w:pPr>
        <w:spacing w:line="360" w:lineRule="auto"/>
        <w:jc w:val="both"/>
        <w:rPr>
          <w:b/>
          <w:bCs/>
        </w:rPr>
      </w:pPr>
    </w:p>
    <w:p w14:paraId="002C93DA" w14:textId="77777777" w:rsidR="00942DF6" w:rsidRDefault="00942DF6" w:rsidP="00942DF6">
      <w:pPr>
        <w:spacing w:line="360" w:lineRule="auto"/>
        <w:jc w:val="both"/>
        <w:rPr>
          <w:b/>
          <w:bCs/>
        </w:rPr>
      </w:pPr>
    </w:p>
    <w:p w14:paraId="4930C200" w14:textId="77777777" w:rsidR="00942DF6" w:rsidRDefault="00942DF6" w:rsidP="00942DF6">
      <w:pPr>
        <w:spacing w:line="360" w:lineRule="auto"/>
        <w:jc w:val="both"/>
        <w:rPr>
          <w:b/>
          <w:bCs/>
        </w:rPr>
      </w:pPr>
    </w:p>
    <w:p w14:paraId="6E8F4F7E" w14:textId="77777777" w:rsidR="00942DF6" w:rsidRDefault="00942DF6" w:rsidP="00942DF6">
      <w:pPr>
        <w:spacing w:line="360" w:lineRule="auto"/>
        <w:jc w:val="both"/>
        <w:rPr>
          <w:b/>
          <w:bCs/>
        </w:rPr>
      </w:pPr>
    </w:p>
    <w:p w14:paraId="0AE986AB" w14:textId="6B9AB450" w:rsidR="00942DF6" w:rsidRDefault="00942DF6" w:rsidP="00AE301F">
      <w:pPr>
        <w:spacing w:line="360" w:lineRule="auto"/>
        <w:jc w:val="both"/>
      </w:pPr>
      <w:r>
        <w:rPr>
          <w:b/>
          <w:bCs/>
          <w:noProof/>
          <w:lang w:val="en-GB" w:eastAsia="en-GB" w:bidi="he-IL"/>
        </w:rPr>
        <w:drawing>
          <wp:anchor distT="0" distB="0" distL="114300" distR="114300" simplePos="0" relativeHeight="251661312" behindDoc="0" locked="0" layoutInCell="1" allowOverlap="1" wp14:anchorId="604052B1" wp14:editId="1EB1288D">
            <wp:simplePos x="0" y="0"/>
            <wp:positionH relativeFrom="margin">
              <wp:align>center</wp:align>
            </wp:positionH>
            <wp:positionV relativeFrom="margin">
              <wp:align>top</wp:align>
            </wp:positionV>
            <wp:extent cx="5339080" cy="3885565"/>
            <wp:effectExtent l="0" t="0" r="0" b="63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41489" cy="3887579"/>
                    </a:xfrm>
                    <a:prstGeom prst="rect">
                      <a:avLst/>
                    </a:prstGeom>
                  </pic:spPr>
                </pic:pic>
              </a:graphicData>
            </a:graphic>
            <wp14:sizeRelH relativeFrom="margin">
              <wp14:pctWidth>0</wp14:pctWidth>
            </wp14:sizeRelH>
            <wp14:sizeRelV relativeFrom="margin">
              <wp14:pctHeight>0</wp14:pctHeight>
            </wp14:sizeRelV>
          </wp:anchor>
        </w:drawing>
      </w:r>
      <w:r w:rsidRPr="00276904">
        <w:rPr>
          <w:b/>
          <w:bCs/>
        </w:rPr>
        <w:t>Fig</w:t>
      </w:r>
      <w:r>
        <w:rPr>
          <w:b/>
          <w:bCs/>
        </w:rPr>
        <w:t>.</w:t>
      </w:r>
      <w:r w:rsidRPr="00276904">
        <w:rPr>
          <w:b/>
          <w:bCs/>
        </w:rPr>
        <w:t xml:space="preserve"> </w:t>
      </w:r>
      <w:r>
        <w:rPr>
          <w:b/>
          <w:bCs/>
        </w:rPr>
        <w:t>S10</w:t>
      </w:r>
      <w:r w:rsidR="004B22E5">
        <w:rPr>
          <w:b/>
          <w:bCs/>
        </w:rPr>
        <w:t>.</w:t>
      </w:r>
      <w:r w:rsidRPr="00276904">
        <w:rPr>
          <w:b/>
          <w:bCs/>
        </w:rPr>
        <w:t xml:space="preserve"> </w:t>
      </w:r>
      <w:r w:rsidR="004B22E5">
        <w:rPr>
          <w:b/>
          <w:bCs/>
        </w:rPr>
        <w:t>C</w:t>
      </w:r>
      <w:r w:rsidR="004B22E5" w:rsidRPr="00276904">
        <w:rPr>
          <w:b/>
          <w:bCs/>
        </w:rPr>
        <w:t xml:space="preserve">ollision </w:t>
      </w:r>
      <w:r w:rsidRPr="00276904">
        <w:rPr>
          <w:b/>
          <w:bCs/>
        </w:rPr>
        <w:t xml:space="preserve">induced dissociation of </w:t>
      </w:r>
      <w:r w:rsidRPr="00276904">
        <w:rPr>
          <w:b/>
          <w:bCs/>
          <w:i/>
          <w:iCs/>
        </w:rPr>
        <w:t xml:space="preserve">E. </w:t>
      </w:r>
      <w:r>
        <w:rPr>
          <w:b/>
          <w:bCs/>
          <w:i/>
          <w:iCs/>
        </w:rPr>
        <w:t>c</w:t>
      </w:r>
      <w:r w:rsidRPr="00276904">
        <w:rPr>
          <w:b/>
          <w:bCs/>
          <w:i/>
          <w:iCs/>
        </w:rPr>
        <w:t>oli</w:t>
      </w:r>
      <w:r w:rsidRPr="000D40FC">
        <w:rPr>
          <w:b/>
          <w:bCs/>
          <w:i/>
          <w:iCs/>
        </w:rPr>
        <w:t xml:space="preserve"> </w:t>
      </w:r>
      <w:r w:rsidRPr="00276904">
        <w:rPr>
          <w:b/>
          <w:bCs/>
        </w:rPr>
        <w:t>F</w:t>
      </w:r>
      <w:r w:rsidRPr="00A44133">
        <w:rPr>
          <w:b/>
          <w:bCs/>
          <w:vertAlign w:val="subscript"/>
        </w:rPr>
        <w:t>O</w:t>
      </w:r>
      <w:r w:rsidRPr="00276904">
        <w:rPr>
          <w:b/>
          <w:bCs/>
        </w:rPr>
        <w:t>F</w:t>
      </w:r>
      <w:r w:rsidRPr="00A44133">
        <w:rPr>
          <w:b/>
          <w:bCs/>
          <w:vertAlign w:val="subscript"/>
        </w:rPr>
        <w:t>1</w:t>
      </w:r>
      <w:r w:rsidRPr="00276904">
        <w:rPr>
          <w:b/>
          <w:bCs/>
        </w:rPr>
        <w:t xml:space="preserve"> ATP synthase</w:t>
      </w:r>
      <w:r>
        <w:rPr>
          <w:b/>
          <w:bCs/>
        </w:rPr>
        <w:t xml:space="preserve"> ejects the membrane embedded </w:t>
      </w:r>
      <w:r w:rsidRPr="005F60D5">
        <w:rPr>
          <w:b/>
          <w:bCs/>
        </w:rPr>
        <w:t>subunit c</w:t>
      </w:r>
      <w:r w:rsidRPr="00E40F49">
        <w:rPr>
          <w:b/>
          <w:bCs/>
        </w:rPr>
        <w:t xml:space="preserve">. </w:t>
      </w:r>
      <w:r w:rsidRPr="00E40F49">
        <w:rPr>
          <w:b/>
          <w:bCs/>
          <w:i/>
          <w:iCs/>
        </w:rPr>
        <w:t xml:space="preserve"> </w:t>
      </w:r>
      <w:r w:rsidRPr="00E40F49">
        <w:t>m/</w:t>
      </w:r>
      <w:r w:rsidRPr="00C64B0F">
        <w:t>z</w:t>
      </w:r>
      <w:r w:rsidRPr="005F60D5">
        <w:t xml:space="preserve"> 11,515 w</w:t>
      </w:r>
      <w:r>
        <w:t>as isolated using the quadrupole with a 100 Da window and the HCD collision energy was increased to 300 V giving a total of 700 V.  The stripped complex is consistent with dissociation of a c-subunit and is in contrast to spectra recorded for rotary ATPases released from detergent micelles</w:t>
      </w:r>
      <w:r w:rsidR="004B22E5">
        <w:t>,</w:t>
      </w:r>
      <w:r>
        <w:t xml:space="preserve"> in which peripheral subunits are lost preferentially</w:t>
      </w:r>
      <w:r w:rsidRPr="0066106C">
        <w:t xml:space="preserve"> </w:t>
      </w:r>
      <w:r w:rsidR="00C54301">
        <w:fldChar w:fldCharType="begin">
          <w:fldData xml:space="preserve">PEVuZE5vdGU+PENpdGU+PEF1dGhvcj5aaG91PC9BdXRob3I+PFllYXI+MjAxMTwvWWVhcj48UmVj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</w:fldData>
        </w:fldChar>
      </w:r>
      <w:r w:rsidR="00C9460B">
        <w:instrText xml:space="preserve"> ADDIN EN.CITE </w:instrText>
      </w:r>
      <w:r w:rsidR="00C9460B">
        <w:fldChar w:fldCharType="begin">
          <w:fldData xml:space="preserve">PEVuZE5vdGU+PENpdGU+PEF1dGhvcj5aaG91PC9BdXRob3I+PFllYXI+MjAxMTwvWWVhcj48UmVj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</w:fldData>
        </w:fldChar>
      </w:r>
      <w:r w:rsidR="00C9460B">
        <w:instrText xml:space="preserve"> ADDIN EN.CITE.DATA </w:instrText>
      </w:r>
      <w:r w:rsidR="00C9460B">
        <w:fldChar w:fldCharType="end"/>
      </w:r>
      <w:r w:rsidR="00C54301">
        <w:fldChar w:fldCharType="separate"/>
      </w:r>
      <w:r w:rsidR="00C9460B">
        <w:rPr>
          <w:noProof/>
        </w:rPr>
        <w:t>(</w:t>
      </w:r>
      <w:r w:rsidR="00C9460B" w:rsidRPr="00C9460B">
        <w:rPr>
          <w:i/>
          <w:noProof/>
        </w:rPr>
        <w:t>59</w:t>
      </w:r>
      <w:r w:rsidR="00C9460B">
        <w:rPr>
          <w:noProof/>
        </w:rPr>
        <w:t>)</w:t>
      </w:r>
      <w:r w:rsidR="00C54301">
        <w:fldChar w:fldCharType="end"/>
      </w:r>
      <w:r w:rsidR="009E2231">
        <w:t>.</w:t>
      </w:r>
      <w:r>
        <w:t xml:space="preserve">  </w:t>
      </w:r>
    </w:p>
    <w:p w14:paraId="3BE00532" w14:textId="77777777" w:rsidR="00942DF6" w:rsidRDefault="00942DF6" w:rsidP="00942DF6">
      <w:r>
        <w:br w:type="page"/>
      </w:r>
    </w:p>
    <w:p w14:paraId="1C34160C" w14:textId="77777777" w:rsidR="00942DF6" w:rsidRDefault="00942DF6" w:rsidP="00942DF6">
      <w:pPr>
        <w:spacing w:line="360" w:lineRule="auto"/>
        <w:jc w:val="both"/>
        <w:rPr>
          <w:b/>
          <w:bCs/>
        </w:rPr>
      </w:pPr>
      <w:r>
        <w:rPr>
          <w:b/>
          <w:bCs/>
          <w:noProof/>
          <w:lang w:val="en-GB" w:eastAsia="en-GB" w:bidi="he-IL"/>
        </w:rPr>
        <w:lastRenderedPageBreak/>
        <w:drawing>
          <wp:inline distT="0" distB="0" distL="0" distR="0" wp14:anchorId="0D6D665E" wp14:editId="38FCE004">
            <wp:extent cx="5973319" cy="4457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p synthase peaks enlarged-200818-v3.ai-01.png"/>
                    <pic:cNvPicPr/>
                  </pic:nvPicPr>
                  <pic:blipFill>
                    <a:blip r:embed="rId22">
                      <a:extLst>
                        <a:ext uri="{28A0092B-C50C-407E-A947-70E740481C1C}">
                          <a14:useLocalDpi xmlns:a14="http://schemas.microsoft.com/office/drawing/2010/main" val="0"/>
                        </a:ext>
                      </a:extLst>
                    </a:blip>
                    <a:stretch>
                      <a:fillRect/>
                    </a:stretch>
                  </pic:blipFill>
                  <pic:spPr>
                    <a:xfrm>
                      <a:off x="0" y="0"/>
                      <a:ext cx="5973629" cy="4457931"/>
                    </a:xfrm>
                    <a:prstGeom prst="rect">
                      <a:avLst/>
                    </a:prstGeom>
                  </pic:spPr>
                </pic:pic>
              </a:graphicData>
            </a:graphic>
          </wp:inline>
        </w:drawing>
      </w:r>
      <w:r>
        <w:rPr>
          <w:b/>
          <w:bCs/>
        </w:rPr>
        <w:t xml:space="preserve"> </w:t>
      </w:r>
    </w:p>
    <w:p w14:paraId="153E9DC2" w14:textId="77777777" w:rsidR="00942DF6" w:rsidRDefault="00942DF6" w:rsidP="00942DF6">
      <w:pPr>
        <w:spacing w:line="360" w:lineRule="auto"/>
        <w:jc w:val="both"/>
        <w:rPr>
          <w:b/>
          <w:bCs/>
        </w:rPr>
      </w:pPr>
    </w:p>
    <w:p w14:paraId="1E36D553" w14:textId="77777777" w:rsidR="00942DF6" w:rsidRDefault="00942DF6" w:rsidP="00942DF6">
      <w:pPr>
        <w:spacing w:line="360" w:lineRule="auto"/>
        <w:jc w:val="both"/>
      </w:pPr>
      <w:r>
        <w:rPr>
          <w:b/>
          <w:bCs/>
        </w:rPr>
        <w:t>F</w:t>
      </w:r>
      <w:r w:rsidRPr="00276904">
        <w:rPr>
          <w:b/>
          <w:bCs/>
        </w:rPr>
        <w:t>ig</w:t>
      </w:r>
      <w:r>
        <w:rPr>
          <w:b/>
          <w:bCs/>
        </w:rPr>
        <w:t>.</w:t>
      </w:r>
      <w:r w:rsidRPr="00276904">
        <w:rPr>
          <w:b/>
          <w:bCs/>
        </w:rPr>
        <w:t xml:space="preserve"> </w:t>
      </w:r>
      <w:r>
        <w:rPr>
          <w:b/>
          <w:bCs/>
        </w:rPr>
        <w:t>S11.</w:t>
      </w:r>
      <w:r w:rsidRPr="00276904">
        <w:rPr>
          <w:b/>
          <w:bCs/>
        </w:rPr>
        <w:t xml:space="preserve"> High</w:t>
      </w:r>
      <w:r>
        <w:rPr>
          <w:b/>
          <w:bCs/>
        </w:rPr>
        <w:t>-</w:t>
      </w:r>
      <w:r w:rsidRPr="00276904">
        <w:rPr>
          <w:b/>
          <w:bCs/>
        </w:rPr>
        <w:t xml:space="preserve">resolution mass spectrometry of the </w:t>
      </w:r>
      <w:r w:rsidRPr="00244FDC">
        <w:rPr>
          <w:b/>
          <w:bCs/>
          <w:i/>
        </w:rPr>
        <w:t>E. coli</w:t>
      </w:r>
      <w:r w:rsidRPr="00276904">
        <w:rPr>
          <w:b/>
          <w:bCs/>
        </w:rPr>
        <w:t xml:space="preserve"> FoF</w:t>
      </w:r>
      <w:r w:rsidRPr="00832237">
        <w:rPr>
          <w:b/>
          <w:bCs/>
          <w:vertAlign w:val="subscript"/>
        </w:rPr>
        <w:t>1</w:t>
      </w:r>
      <w:r w:rsidRPr="00276904">
        <w:rPr>
          <w:b/>
          <w:bCs/>
        </w:rPr>
        <w:t xml:space="preserve"> ATP synthase reveals molecular details</w:t>
      </w:r>
      <w:r>
        <w:rPr>
          <w:b/>
          <w:bCs/>
        </w:rPr>
        <w:t xml:space="preserve"> of interactions</w:t>
      </w:r>
      <w:r w:rsidRPr="00276904">
        <w:rPr>
          <w:b/>
          <w:bCs/>
        </w:rPr>
        <w:t xml:space="preserve">. </w:t>
      </w:r>
      <w:r>
        <w:t xml:space="preserve">Expansion of 11,200-12,200 </w:t>
      </w:r>
      <w:r w:rsidRPr="005F60D5">
        <w:t>m/</w:t>
      </w:r>
      <w:r w:rsidRPr="00C64B0F">
        <w:t>z</w:t>
      </w:r>
      <w:r>
        <w:t xml:space="preserve"> region shows extensive peak splitting. Three major populations are observed and assigned to SecY-bound ATP synthase with a additional populatiosn bound to SecG and SecE with 1-3 additional nucleotides, and a third population containing all SecYEG components bound to the ATP synthase, with a total of 5 bound nucleotide at the highest observable mass. In brackets is the expected mass. </w:t>
      </w:r>
    </w:p>
    <w:p w14:paraId="38A28D52" w14:textId="77777777" w:rsidR="00942DF6" w:rsidRDefault="00942DF6" w:rsidP="00942DF6">
      <w:pPr>
        <w:rPr>
          <w:b/>
          <w:bCs/>
          <w:i/>
          <w:iCs/>
        </w:rPr>
      </w:pPr>
      <w:r>
        <w:rPr>
          <w:b/>
          <w:bCs/>
          <w:i/>
          <w:iCs/>
        </w:rPr>
        <w:br w:type="page"/>
      </w:r>
    </w:p>
    <w:p w14:paraId="4F145728" w14:textId="77777777" w:rsidR="00942DF6" w:rsidRDefault="00942DF6" w:rsidP="00942DF6">
      <w:r>
        <w:rPr>
          <w:b/>
          <w:bCs/>
          <w:i/>
          <w:iCs/>
          <w:noProof/>
          <w:lang w:val="en-GB" w:eastAsia="en-GB" w:bidi="he-IL"/>
        </w:rPr>
        <w:lastRenderedPageBreak/>
        <w:drawing>
          <wp:anchor distT="0" distB="0" distL="114300" distR="114300" simplePos="0" relativeHeight="251662336" behindDoc="0" locked="0" layoutInCell="1" allowOverlap="1" wp14:anchorId="582AD850" wp14:editId="7EB94D40">
            <wp:simplePos x="0" y="0"/>
            <wp:positionH relativeFrom="margin">
              <wp:align>center</wp:align>
            </wp:positionH>
            <wp:positionV relativeFrom="margin">
              <wp:align>top</wp:align>
            </wp:positionV>
            <wp:extent cx="5601970" cy="3935095"/>
            <wp:effectExtent l="0" t="0" r="11430" b="1905"/>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ing Figure S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02669" cy="3935909"/>
                    </a:xfrm>
                    <a:prstGeom prst="rect">
                      <a:avLst/>
                    </a:prstGeom>
                  </pic:spPr>
                </pic:pic>
              </a:graphicData>
            </a:graphic>
            <wp14:sizeRelH relativeFrom="margin">
              <wp14:pctWidth>0</wp14:pctWidth>
            </wp14:sizeRelH>
            <wp14:sizeRelV relativeFrom="margin">
              <wp14:pctHeight>0</wp14:pctHeight>
            </wp14:sizeRelV>
          </wp:anchor>
        </w:drawing>
      </w:r>
    </w:p>
    <w:p w14:paraId="5A60879A" w14:textId="77777777" w:rsidR="00942DF6" w:rsidRDefault="00942DF6" w:rsidP="00942DF6"/>
    <w:p w14:paraId="443EF244" w14:textId="77777777" w:rsidR="00942DF6" w:rsidRDefault="00942DF6" w:rsidP="00942DF6"/>
    <w:p w14:paraId="3DE0F3F1" w14:textId="77777777" w:rsidR="00942DF6" w:rsidRDefault="00942DF6" w:rsidP="00942DF6">
      <w:pPr>
        <w:spacing w:line="360" w:lineRule="auto"/>
        <w:jc w:val="both"/>
        <w:rPr>
          <w:b/>
          <w:bCs/>
          <w:u w:val="single"/>
        </w:rPr>
      </w:pPr>
    </w:p>
    <w:p w14:paraId="79FB4B33" w14:textId="68343D1A" w:rsidR="00942DF6" w:rsidRDefault="00942DF6" w:rsidP="00942DF6">
      <w:pPr>
        <w:spacing w:line="360" w:lineRule="auto"/>
        <w:jc w:val="both"/>
      </w:pPr>
      <w:r>
        <w:rPr>
          <w:b/>
          <w:bCs/>
        </w:rPr>
        <w:t>F</w:t>
      </w:r>
      <w:r w:rsidRPr="00276904">
        <w:rPr>
          <w:b/>
          <w:bCs/>
        </w:rPr>
        <w:t>ig</w:t>
      </w:r>
      <w:r>
        <w:rPr>
          <w:b/>
          <w:bCs/>
        </w:rPr>
        <w:t>.</w:t>
      </w:r>
      <w:r w:rsidRPr="00276904">
        <w:rPr>
          <w:b/>
          <w:bCs/>
        </w:rPr>
        <w:t xml:space="preserve"> </w:t>
      </w:r>
      <w:r>
        <w:rPr>
          <w:b/>
          <w:bCs/>
        </w:rPr>
        <w:t>S12.</w:t>
      </w:r>
      <w:r w:rsidRPr="00276904">
        <w:rPr>
          <w:b/>
          <w:bCs/>
        </w:rPr>
        <w:t xml:space="preserve"> </w:t>
      </w:r>
      <w:r>
        <w:rPr>
          <w:b/>
          <w:bCs/>
        </w:rPr>
        <w:t xml:space="preserve">CID of two complexes that overlap in the mass spectra </w:t>
      </w:r>
      <w:r w:rsidRPr="00276904">
        <w:rPr>
          <w:b/>
          <w:bCs/>
        </w:rPr>
        <w:t>mitochondrial inner membranes</w:t>
      </w:r>
      <w:r>
        <w:rPr>
          <w:b/>
          <w:bCs/>
        </w:rPr>
        <w:t xml:space="preserve"> f</w:t>
      </w:r>
      <w:r w:rsidRPr="00276904">
        <w:rPr>
          <w:b/>
          <w:bCs/>
        </w:rPr>
        <w:t xml:space="preserve">rom </w:t>
      </w:r>
      <w:r w:rsidRPr="00A44133">
        <w:rPr>
          <w:b/>
          <w:bCs/>
          <w:i/>
        </w:rPr>
        <w:t xml:space="preserve">Bos </w:t>
      </w:r>
      <w:r>
        <w:rPr>
          <w:b/>
          <w:bCs/>
          <w:i/>
        </w:rPr>
        <w:t>t</w:t>
      </w:r>
      <w:r w:rsidRPr="00A44133">
        <w:rPr>
          <w:b/>
          <w:bCs/>
          <w:i/>
        </w:rPr>
        <w:t>aurus</w:t>
      </w:r>
      <w:r w:rsidRPr="00276904">
        <w:rPr>
          <w:b/>
          <w:bCs/>
        </w:rPr>
        <w:t xml:space="preserve"> </w:t>
      </w:r>
      <w:r>
        <w:rPr>
          <w:b/>
          <w:bCs/>
        </w:rPr>
        <w:t>confirms that they are derived from Complex III</w:t>
      </w:r>
      <w:r w:rsidRPr="00276904">
        <w:rPr>
          <w:b/>
          <w:bCs/>
        </w:rPr>
        <w:t>.</w:t>
      </w:r>
      <w:r>
        <w:rPr>
          <w:b/>
          <w:bCs/>
        </w:rPr>
        <w:t xml:space="preserve">  </w:t>
      </w:r>
      <w:r>
        <w:t xml:space="preserve">An unfolded dissociation product Cytochrome B (42.5 kDa) is detected at </w:t>
      </w:r>
      <w:r w:rsidRPr="005F60D5">
        <w:t>low m/</w:t>
      </w:r>
      <w:r w:rsidRPr="00C64B0F">
        <w:t>z</w:t>
      </w:r>
      <w:r w:rsidRPr="005F60D5">
        <w:t xml:space="preserve"> (intensity</w:t>
      </w:r>
      <w:r>
        <w:t xml:space="preserve"> multiplied by a factor of 2) and stripped complexes differing by 13 kDa, observed at high </w:t>
      </w:r>
      <w:r w:rsidRPr="005F60D5">
        <w:t>m/</w:t>
      </w:r>
      <w:r w:rsidRPr="00C64B0F">
        <w:t>z</w:t>
      </w:r>
      <w:r>
        <w:rPr>
          <w:i/>
        </w:rPr>
        <w:t>,</w:t>
      </w:r>
      <w:r>
        <w:t xml:space="preserve"> correspond to the mass of UQUCRB confirming that both these products are derived from Complex III </w:t>
      </w:r>
      <w:r w:rsidR="004B22E5">
        <w:t xml:space="preserve">assemblies.   </w:t>
      </w:r>
    </w:p>
    <w:p w14:paraId="3880DDE3" w14:textId="77777777" w:rsidR="00942DF6" w:rsidRDefault="00942DF6" w:rsidP="00942DF6"/>
    <w:p w14:paraId="42CD18C5" w14:textId="77777777" w:rsidR="00942DF6" w:rsidRDefault="00942DF6" w:rsidP="00942DF6"/>
    <w:p w14:paraId="513C0619" w14:textId="77777777" w:rsidR="00942DF6" w:rsidRDefault="00942DF6" w:rsidP="00942DF6"/>
    <w:p w14:paraId="06C2C055" w14:textId="77777777" w:rsidR="00942DF6" w:rsidRDefault="00942DF6" w:rsidP="00942DF6"/>
    <w:p w14:paraId="785928C9" w14:textId="77777777" w:rsidR="00942DF6" w:rsidRDefault="00942DF6" w:rsidP="00942DF6"/>
    <w:p w14:paraId="0F7E91CC" w14:textId="77777777" w:rsidR="00942DF6" w:rsidRDefault="00942DF6" w:rsidP="00942DF6"/>
    <w:p w14:paraId="05ABEC72" w14:textId="77777777" w:rsidR="00942DF6" w:rsidRDefault="00942DF6" w:rsidP="00942DF6"/>
    <w:p w14:paraId="2F9A80C5" w14:textId="77777777" w:rsidR="00942DF6" w:rsidRDefault="00942DF6" w:rsidP="00942DF6"/>
    <w:p w14:paraId="554AD79D" w14:textId="77777777" w:rsidR="00942DF6" w:rsidRDefault="00942DF6" w:rsidP="00942DF6"/>
    <w:p w14:paraId="333E77E7" w14:textId="77777777" w:rsidR="00942DF6" w:rsidRDefault="00942DF6" w:rsidP="00942DF6"/>
    <w:p w14:paraId="7E8AB8E6" w14:textId="77777777" w:rsidR="00942DF6" w:rsidRDefault="00942DF6" w:rsidP="00942DF6"/>
    <w:p w14:paraId="2AE4438C" w14:textId="77777777" w:rsidR="00942DF6" w:rsidRDefault="00942DF6" w:rsidP="00942DF6"/>
    <w:p w14:paraId="12000C3B" w14:textId="77777777" w:rsidR="00942DF6" w:rsidRDefault="00942DF6" w:rsidP="00942DF6"/>
    <w:p w14:paraId="26E1FA05" w14:textId="77777777" w:rsidR="00942DF6" w:rsidRDefault="00942DF6" w:rsidP="00942DF6"/>
    <w:p w14:paraId="46414957" w14:textId="77777777" w:rsidR="00942DF6" w:rsidRDefault="00942DF6" w:rsidP="00942DF6">
      <w:r w:rsidRPr="00970E32">
        <w:rPr>
          <w:noProof/>
          <w:lang w:val="en-GB" w:eastAsia="en-GB" w:bidi="he-IL"/>
        </w:rPr>
        <w:drawing>
          <wp:inline distT="0" distB="0" distL="0" distR="0" wp14:anchorId="25D58870" wp14:editId="0BDFF1A7">
            <wp:extent cx="5943600" cy="5304387"/>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y.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5304387"/>
                    </a:xfrm>
                    <a:prstGeom prst="rect">
                      <a:avLst/>
                    </a:prstGeom>
                  </pic:spPr>
                </pic:pic>
              </a:graphicData>
            </a:graphic>
          </wp:inline>
        </w:drawing>
      </w:r>
    </w:p>
    <w:p w14:paraId="51A758EF" w14:textId="77777777" w:rsidR="00942DF6" w:rsidRDefault="00942DF6" w:rsidP="00942DF6"/>
    <w:p w14:paraId="1C0BA9DC" w14:textId="77777777" w:rsidR="00942DF6" w:rsidRDefault="00942DF6" w:rsidP="00942DF6">
      <w:pPr>
        <w:rPr>
          <w:b/>
          <w:bCs/>
        </w:rPr>
      </w:pPr>
    </w:p>
    <w:p w14:paraId="06801905" w14:textId="6AEDD587" w:rsidR="00942DF6" w:rsidRDefault="00942DF6" w:rsidP="00942DF6">
      <w:r w:rsidRPr="00AA2D98">
        <w:rPr>
          <w:b/>
          <w:bCs/>
        </w:rPr>
        <w:t>Fig. S1</w:t>
      </w:r>
      <w:r>
        <w:rPr>
          <w:b/>
          <w:bCs/>
        </w:rPr>
        <w:t>3</w:t>
      </w:r>
      <w:r w:rsidRPr="00AA2D98">
        <w:rPr>
          <w:b/>
          <w:bCs/>
        </w:rPr>
        <w:t xml:space="preserve">. ANT1 is </w:t>
      </w:r>
      <w:r>
        <w:rPr>
          <w:b/>
          <w:bCs/>
        </w:rPr>
        <w:t xml:space="preserve">predominantly </w:t>
      </w:r>
      <w:r w:rsidRPr="00AA2D98">
        <w:rPr>
          <w:b/>
          <w:bCs/>
        </w:rPr>
        <w:t>dimer</w:t>
      </w:r>
      <w:r>
        <w:rPr>
          <w:b/>
          <w:bCs/>
        </w:rPr>
        <w:t>ic</w:t>
      </w:r>
      <w:r w:rsidRPr="00AA2D98">
        <w:rPr>
          <w:b/>
          <w:bCs/>
        </w:rPr>
        <w:t xml:space="preserve"> </w:t>
      </w:r>
      <w:r>
        <w:rPr>
          <w:b/>
          <w:bCs/>
        </w:rPr>
        <w:t xml:space="preserve">when ejected directly </w:t>
      </w:r>
      <w:r w:rsidR="004B22E5" w:rsidRPr="004B22E5">
        <w:rPr>
          <w:b/>
          <w:bCs/>
        </w:rPr>
        <w:t xml:space="preserve">from </w:t>
      </w:r>
      <w:r w:rsidR="004B22E5" w:rsidRPr="00C64B0F">
        <w:rPr>
          <w:b/>
        </w:rPr>
        <w:t>bovine</w:t>
      </w:r>
      <w:r w:rsidR="004B22E5" w:rsidRPr="004B22E5">
        <w:rPr>
          <w:b/>
          <w:bCs/>
        </w:rPr>
        <w:t xml:space="preserve"> </w:t>
      </w:r>
      <w:r w:rsidRPr="004B22E5">
        <w:rPr>
          <w:b/>
          <w:bCs/>
        </w:rPr>
        <w:t>mitochondrial</w:t>
      </w:r>
      <w:r>
        <w:rPr>
          <w:b/>
          <w:bCs/>
        </w:rPr>
        <w:t xml:space="preserve"> </w:t>
      </w:r>
      <w:r w:rsidRPr="00AA2D98">
        <w:rPr>
          <w:b/>
          <w:bCs/>
        </w:rPr>
        <w:t>membrane</w:t>
      </w:r>
      <w:r>
        <w:rPr>
          <w:b/>
          <w:bCs/>
        </w:rPr>
        <w:t>s</w:t>
      </w:r>
      <w:r w:rsidRPr="00AA2D98">
        <w:rPr>
          <w:b/>
          <w:bCs/>
        </w:rPr>
        <w:t xml:space="preserve">. </w:t>
      </w:r>
      <w:r>
        <w:t>Mass spectra recorded at 600 V from sonicated</w:t>
      </w:r>
      <w:r w:rsidR="004B22E5">
        <w:t>,</w:t>
      </w:r>
      <w:r>
        <w:t xml:space="preserve"> inverted</w:t>
      </w:r>
      <w:r w:rsidR="004B22E5">
        <w:t>,</w:t>
      </w:r>
      <w:r>
        <w:t xml:space="preserve"> separated inner membranes (A) and sonicated unseparated non-inverted bovine inner and outer membranes (B) show ANT1 is dimeric in both membranes and that Palmitate </w:t>
      </w:r>
      <w:r w:rsidR="004B22E5">
        <w:t>is</w:t>
      </w:r>
      <w:r>
        <w:t xml:space="preserve"> bound to charge</w:t>
      </w:r>
      <w:r w:rsidR="00016D0D">
        <w:t xml:space="preserve"> states assigned to the dimer in both cases. Inset expansion of the 14+ charge-state of unseparated non-inverted membranes. </w:t>
      </w:r>
    </w:p>
    <w:p w14:paraId="7B4C7BDA" w14:textId="77777777" w:rsidR="00942DF6" w:rsidRPr="00D82A3E" w:rsidRDefault="00942DF6" w:rsidP="00942DF6">
      <w:pPr>
        <w:rPr>
          <w:b/>
          <w:bCs/>
        </w:rPr>
      </w:pPr>
      <w:r w:rsidRPr="00D82A3E">
        <w:rPr>
          <w:b/>
          <w:bCs/>
        </w:rPr>
        <w:br w:type="page"/>
      </w:r>
    </w:p>
    <w:p w14:paraId="40384C63" w14:textId="77777777" w:rsidR="00942DF6" w:rsidRPr="000315F6" w:rsidRDefault="00942DF6" w:rsidP="00942DF6">
      <w:pPr>
        <w:spacing w:line="360" w:lineRule="auto"/>
        <w:jc w:val="both"/>
        <w:rPr>
          <w:b/>
          <w:bCs/>
          <w:u w:val="single"/>
        </w:rPr>
      </w:pPr>
      <w:r>
        <w:rPr>
          <w:noProof/>
          <w:lang w:val="en-GB" w:eastAsia="en-GB" w:bidi="he-IL"/>
        </w:rPr>
        <w:lastRenderedPageBreak/>
        <w:drawing>
          <wp:inline distT="0" distB="0" distL="0" distR="0" wp14:anchorId="294659A7" wp14:editId="0AEA282C">
            <wp:extent cx="5727700" cy="7099300"/>
            <wp:effectExtent l="0" t="0" r="12700" b="12700"/>
            <wp:docPr id="18" name="Picture 1" descr="SI_MD_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_MD_figur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7700" cy="7099300"/>
                    </a:xfrm>
                    <a:prstGeom prst="rect">
                      <a:avLst/>
                    </a:prstGeom>
                    <a:noFill/>
                    <a:ln>
                      <a:noFill/>
                    </a:ln>
                  </pic:spPr>
                </pic:pic>
              </a:graphicData>
            </a:graphic>
          </wp:inline>
        </w:drawing>
      </w:r>
    </w:p>
    <w:p w14:paraId="4AD744E9" w14:textId="77777777" w:rsidR="00942DF6" w:rsidRDefault="00942DF6" w:rsidP="00942DF6">
      <w:pPr>
        <w:spacing w:line="360" w:lineRule="auto"/>
        <w:jc w:val="both"/>
        <w:rPr>
          <w:b/>
          <w:bCs/>
        </w:rPr>
      </w:pPr>
    </w:p>
    <w:p w14:paraId="3F7B7B68" w14:textId="41258D7C" w:rsidR="00942DF6" w:rsidRDefault="00942DF6" w:rsidP="00942DF6">
      <w:pPr>
        <w:spacing w:line="360" w:lineRule="auto"/>
        <w:jc w:val="both"/>
      </w:pPr>
      <w:r w:rsidRPr="000315F6">
        <w:rPr>
          <w:b/>
          <w:bCs/>
        </w:rPr>
        <w:t>Fig</w:t>
      </w:r>
      <w:r>
        <w:rPr>
          <w:b/>
          <w:bCs/>
        </w:rPr>
        <w:t>.</w:t>
      </w:r>
      <w:r w:rsidRPr="000315F6">
        <w:rPr>
          <w:b/>
          <w:bCs/>
        </w:rPr>
        <w:t xml:space="preserve"> S1</w:t>
      </w:r>
      <w:r>
        <w:rPr>
          <w:b/>
          <w:bCs/>
        </w:rPr>
        <w:t>4.</w:t>
      </w:r>
      <w:r w:rsidRPr="000315F6">
        <w:rPr>
          <w:b/>
          <w:bCs/>
        </w:rPr>
        <w:t xml:space="preserve"> Molecular </w:t>
      </w:r>
      <w:r w:rsidR="00016D0D">
        <w:rPr>
          <w:b/>
          <w:bCs/>
        </w:rPr>
        <w:t xml:space="preserve">dynamics </w:t>
      </w:r>
      <w:r w:rsidRPr="000315F6">
        <w:rPr>
          <w:b/>
          <w:bCs/>
        </w:rPr>
        <w:t>simulations of ANT1 in model mitochondrial inner membranes.</w:t>
      </w:r>
      <w:r w:rsidRPr="000315F6">
        <w:t xml:space="preserve"> </w:t>
      </w:r>
      <w:r w:rsidRPr="000315F6">
        <w:rPr>
          <w:b/>
          <w:bCs/>
        </w:rPr>
        <w:t>A-C</w:t>
      </w:r>
      <w:r w:rsidRPr="000315F6">
        <w:t xml:space="preserve"> Modulation of ANT1 dimer formation by the leaflet distribution of CDL. Three membrane compositions were tested in which CDL was present in the matrix leaflet </w:t>
      </w:r>
      <w:r w:rsidRPr="000315F6">
        <w:rPr>
          <w:b/>
          <w:bCs/>
        </w:rPr>
        <w:t>A</w:t>
      </w:r>
      <w:r w:rsidRPr="000315F6">
        <w:t xml:space="preserve">, no </w:t>
      </w:r>
      <w:r w:rsidRPr="000315F6">
        <w:lastRenderedPageBreak/>
        <w:t xml:space="preserve">leaflets </w:t>
      </w:r>
      <w:r w:rsidRPr="000315F6">
        <w:rPr>
          <w:b/>
          <w:bCs/>
        </w:rPr>
        <w:t>B</w:t>
      </w:r>
      <w:r w:rsidRPr="000315F6">
        <w:t xml:space="preserve"> and both leaflets </w:t>
      </w:r>
      <w:r w:rsidRPr="000315F6">
        <w:rPr>
          <w:b/>
          <w:bCs/>
        </w:rPr>
        <w:t>C</w:t>
      </w:r>
      <w:r w:rsidRPr="000315F6">
        <w:t xml:space="preserve"> of the membrane as indicated. The distance between each monomer over time for 5 independent 5 μs trajectories is shown. The 5 trajectories were concatenated for analysis. Snapshots of dimers formed corresponding to the timepoints as indicated are shown from both the cytoplasmic and matrix views. The protein is shown as a surface and coloured according to the pseudo repeats (repeat 1 yellow, repeat 2 is green and repeat 3 cyan). CDL within 1 nm of the protein is shown as a transparent grey surface. A dimer is considered ‘tight’ when both the matrix and cytoplasmic sides of ANT1 are in close contact. </w:t>
      </w:r>
      <w:r w:rsidRPr="000315F6">
        <w:rPr>
          <w:b/>
          <w:bCs/>
        </w:rPr>
        <w:t>D</w:t>
      </w:r>
      <w:r w:rsidRPr="000315F6">
        <w:t xml:space="preserve"> Binding of palmitate to ANT1. The longest residence time observed for palmitate during a single simulation (coloured orange) was 0.4 μs in which the charged headgroup (coloured magenta) buries between helices 3 and 4, sitting above residues Y131 and F176 (grey spheres). The positions of lipid headgroup particles are shown as grey spheres. </w:t>
      </w:r>
    </w:p>
    <w:p w14:paraId="7F3A19AC" w14:textId="77777777" w:rsidR="00942DF6" w:rsidRDefault="00942DF6" w:rsidP="00942DF6">
      <w:r>
        <w:br w:type="page"/>
      </w:r>
    </w:p>
    <w:p w14:paraId="72F7D3F7" w14:textId="77777777" w:rsidR="00942DF6" w:rsidRDefault="00942DF6" w:rsidP="00942DF6">
      <w:r w:rsidRPr="00970E32">
        <w:rPr>
          <w:noProof/>
          <w:lang w:val="en-GB" w:eastAsia="en-GB" w:bidi="he-IL"/>
        </w:rPr>
        <w:lastRenderedPageBreak/>
        <w:drawing>
          <wp:inline distT="0" distB="0" distL="0" distR="0" wp14:anchorId="5413E4EB" wp14:editId="1A41E969">
            <wp:extent cx="5943600" cy="366966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upporting figure CIV2.jpg"/>
                    <pic:cNvPicPr/>
                  </pic:nvPicPr>
                  <pic:blipFill>
                    <a:blip r:embed="rId26"/>
                    <a:stretch>
                      <a:fillRect/>
                    </a:stretch>
                  </pic:blipFill>
                  <pic:spPr>
                    <a:xfrm>
                      <a:off x="0" y="0"/>
                      <a:ext cx="5943600" cy="3669665"/>
                    </a:xfrm>
                    <a:prstGeom prst="rect">
                      <a:avLst/>
                    </a:prstGeom>
                  </pic:spPr>
                </pic:pic>
              </a:graphicData>
            </a:graphic>
          </wp:inline>
        </w:drawing>
      </w:r>
    </w:p>
    <w:p w14:paraId="288BADEF" w14:textId="77777777" w:rsidR="00942DF6" w:rsidRDefault="00942DF6" w:rsidP="00942DF6"/>
    <w:p w14:paraId="119C5F67" w14:textId="77777777" w:rsidR="00942DF6" w:rsidRDefault="00942DF6" w:rsidP="00942DF6">
      <w:pPr>
        <w:spacing w:line="360" w:lineRule="auto"/>
        <w:jc w:val="both"/>
        <w:rPr>
          <w:b/>
          <w:bCs/>
        </w:rPr>
      </w:pPr>
    </w:p>
    <w:p w14:paraId="3704A106" w14:textId="29044EAF" w:rsidR="00942DF6" w:rsidRDefault="00942DF6" w:rsidP="00942DF6">
      <w:pPr>
        <w:spacing w:line="360" w:lineRule="auto"/>
        <w:jc w:val="both"/>
      </w:pPr>
      <w:r w:rsidRPr="00AA2D98">
        <w:rPr>
          <w:b/>
          <w:bCs/>
        </w:rPr>
        <w:t>Fig. S1</w:t>
      </w:r>
      <w:r>
        <w:rPr>
          <w:b/>
          <w:bCs/>
        </w:rPr>
        <w:t>5</w:t>
      </w:r>
      <w:r w:rsidRPr="00AA2D98">
        <w:rPr>
          <w:b/>
          <w:bCs/>
        </w:rPr>
        <w:t>. Quadrupole isolation of the 8,000-15,000 m/</w:t>
      </w:r>
      <w:r w:rsidR="002338A4">
        <w:rPr>
          <w:b/>
          <w:bCs/>
        </w:rPr>
        <w:t>z</w:t>
      </w:r>
      <w:r w:rsidRPr="00AA2D98">
        <w:rPr>
          <w:b/>
          <w:bCs/>
        </w:rPr>
        <w:t xml:space="preserve"> range confirms the existence of a CIV dimer. </w:t>
      </w:r>
      <w:r>
        <w:t xml:space="preserve">To enhance the details in the </w:t>
      </w:r>
      <w:r w:rsidRPr="005F60D5">
        <w:t>higher</w:t>
      </w:r>
      <w:r w:rsidR="006D52DF" w:rsidRPr="00C64B0F">
        <w:t xml:space="preserve"> m/</w:t>
      </w:r>
      <w:r w:rsidR="002338A4" w:rsidRPr="00C64B0F">
        <w:t xml:space="preserve">z </w:t>
      </w:r>
      <w:r w:rsidRPr="00E40F49">
        <w:t>region of th</w:t>
      </w:r>
      <w:r>
        <w:t xml:space="preserve">e spectrum, </w:t>
      </w:r>
      <w:r w:rsidR="006D52DF">
        <w:t xml:space="preserve">the </w:t>
      </w:r>
      <w:r>
        <w:t xml:space="preserve">quadrupole window </w:t>
      </w:r>
      <w:r w:rsidR="006D52DF">
        <w:t>was</w:t>
      </w:r>
      <w:r>
        <w:t xml:space="preserve"> reduced from 1,000-20,000 m/</w:t>
      </w:r>
      <w:r w:rsidR="002338A4">
        <w:t>z</w:t>
      </w:r>
      <w:r>
        <w:t xml:space="preserve"> to 8000-15,000 thereby allowing observation of a protein complex with</w:t>
      </w:r>
      <w:r w:rsidR="006D52DF">
        <w:t xml:space="preserve"> a mass </w:t>
      </w:r>
      <w:r>
        <w:t xml:space="preserve">twice </w:t>
      </w:r>
      <w:r w:rsidR="006D52DF">
        <w:t>that</w:t>
      </w:r>
      <w:r>
        <w:t xml:space="preserve"> of a CIV monomer</w:t>
      </w:r>
      <w:r w:rsidR="006D52DF">
        <w:t xml:space="preserve"> assigned as a CIV dimer with associated lipids</w:t>
      </w:r>
      <w:r>
        <w:t>.</w:t>
      </w:r>
    </w:p>
    <w:p w14:paraId="47A23C45" w14:textId="38D946E0" w:rsidR="00942DF6" w:rsidRDefault="00E0320F" w:rsidP="00942DF6">
      <w:pPr>
        <w:spacing w:line="360" w:lineRule="auto"/>
        <w:jc w:val="both"/>
        <w:rPr>
          <w:b/>
          <w:bCs/>
        </w:rPr>
      </w:pPr>
      <w:r w:rsidRPr="00C64B0F">
        <w:rPr>
          <w:b/>
          <w:bCs/>
          <w:noProof/>
          <w:lang w:val="en-GB" w:eastAsia="en-GB" w:bidi="he-IL"/>
        </w:rPr>
        <w:lastRenderedPageBreak/>
        <w:drawing>
          <wp:inline distT="0" distB="0" distL="0" distR="0" wp14:anchorId="09B23A16" wp14:editId="46DF3131">
            <wp:extent cx="5953760" cy="6103812"/>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6-2.jpg"/>
                    <pic:cNvPicPr/>
                  </pic:nvPicPr>
                  <pic:blipFill rotWithShape="1">
                    <a:blip r:embed="rId27"/>
                    <a:srcRect l="25527" t="21918" r="24444" b="27495"/>
                    <a:stretch/>
                  </pic:blipFill>
                  <pic:spPr bwMode="auto">
                    <a:xfrm>
                      <a:off x="0" y="0"/>
                      <a:ext cx="5961166" cy="6111404"/>
                    </a:xfrm>
                    <a:prstGeom prst="rect">
                      <a:avLst/>
                    </a:prstGeom>
                    <a:ln>
                      <a:noFill/>
                    </a:ln>
                    <a:extLst>
                      <a:ext uri="{53640926-AAD7-44D8-BBD7-CCE9431645EC}">
                        <a14:shadowObscured xmlns:a14="http://schemas.microsoft.com/office/drawing/2010/main"/>
                      </a:ext>
                    </a:extLst>
                  </pic:spPr>
                </pic:pic>
              </a:graphicData>
            </a:graphic>
          </wp:inline>
        </w:drawing>
      </w:r>
    </w:p>
    <w:p w14:paraId="35EEFBC8" w14:textId="6A35C882" w:rsidR="00942DF6" w:rsidRDefault="00942DF6" w:rsidP="00942DF6">
      <w:pPr>
        <w:spacing w:line="360" w:lineRule="auto"/>
        <w:jc w:val="both"/>
        <w:rPr>
          <w:bCs/>
        </w:rPr>
      </w:pPr>
      <w:r>
        <w:rPr>
          <w:b/>
          <w:bCs/>
        </w:rPr>
        <w:t>Fig. S16.</w:t>
      </w:r>
      <w:r w:rsidRPr="00AB560B">
        <w:rPr>
          <w:b/>
          <w:bCs/>
        </w:rPr>
        <w:t xml:space="preserve"> Electron </w:t>
      </w:r>
      <w:r>
        <w:rPr>
          <w:b/>
          <w:bCs/>
        </w:rPr>
        <w:t>Cryo-</w:t>
      </w:r>
      <w:r w:rsidRPr="00AB560B">
        <w:rPr>
          <w:b/>
          <w:bCs/>
        </w:rPr>
        <w:t xml:space="preserve">microscopy of vesicles before and after sonication. </w:t>
      </w:r>
      <w:r>
        <w:rPr>
          <w:b/>
          <w:bCs/>
        </w:rPr>
        <w:t xml:space="preserve"> </w:t>
      </w:r>
      <w:r>
        <w:rPr>
          <w:bCs/>
        </w:rPr>
        <w:t xml:space="preserve">Inner and outer </w:t>
      </w:r>
      <w:r w:rsidRPr="001204EC">
        <w:rPr>
          <w:bCs/>
          <w:i/>
        </w:rPr>
        <w:t>E. coli</w:t>
      </w:r>
      <w:r>
        <w:rPr>
          <w:bCs/>
        </w:rPr>
        <w:t xml:space="preserve"> membranes and </w:t>
      </w:r>
      <w:r w:rsidRPr="00536126">
        <w:rPr>
          <w:bCs/>
          <w:i/>
          <w:iCs/>
        </w:rPr>
        <w:t xml:space="preserve">B. </w:t>
      </w:r>
      <w:r>
        <w:rPr>
          <w:bCs/>
          <w:i/>
          <w:iCs/>
        </w:rPr>
        <w:t>t</w:t>
      </w:r>
      <w:r w:rsidRPr="00536126">
        <w:rPr>
          <w:bCs/>
          <w:i/>
          <w:iCs/>
        </w:rPr>
        <w:t>aurus</w:t>
      </w:r>
      <w:r>
        <w:rPr>
          <w:bCs/>
        </w:rPr>
        <w:t xml:space="preserve"> mitochondrial </w:t>
      </w:r>
      <w:r w:rsidR="006D52DF">
        <w:rPr>
          <w:bCs/>
        </w:rPr>
        <w:t xml:space="preserve">membranes </w:t>
      </w:r>
      <w:r>
        <w:rPr>
          <w:bCs/>
        </w:rPr>
        <w:t xml:space="preserve">were sonicated and visualized by EM. For inner and outer </w:t>
      </w:r>
      <w:r w:rsidRPr="004F3F84">
        <w:rPr>
          <w:bCs/>
          <w:i/>
          <w:iCs/>
        </w:rPr>
        <w:t xml:space="preserve">E. </w:t>
      </w:r>
      <w:r>
        <w:rPr>
          <w:bCs/>
          <w:i/>
          <w:iCs/>
        </w:rPr>
        <w:t>c</w:t>
      </w:r>
      <w:r w:rsidRPr="004F3F84">
        <w:rPr>
          <w:bCs/>
          <w:i/>
          <w:iCs/>
        </w:rPr>
        <w:t>oli</w:t>
      </w:r>
      <w:r>
        <w:rPr>
          <w:bCs/>
        </w:rPr>
        <w:t xml:space="preserve"> membranes proteins can be seen on the inside and outside of the vesicles. </w:t>
      </w:r>
      <w:r w:rsidRPr="004F3F84">
        <w:rPr>
          <w:bCs/>
          <w:i/>
          <w:iCs/>
        </w:rPr>
        <w:t xml:space="preserve">B. </w:t>
      </w:r>
      <w:r>
        <w:rPr>
          <w:bCs/>
          <w:i/>
          <w:iCs/>
        </w:rPr>
        <w:t>t</w:t>
      </w:r>
      <w:r w:rsidRPr="004F3F84">
        <w:rPr>
          <w:bCs/>
          <w:i/>
          <w:iCs/>
        </w:rPr>
        <w:t>aurus</w:t>
      </w:r>
      <w:r>
        <w:rPr>
          <w:bCs/>
          <w:i/>
          <w:iCs/>
        </w:rPr>
        <w:t xml:space="preserve"> </w:t>
      </w:r>
      <w:r>
        <w:rPr>
          <w:bCs/>
        </w:rPr>
        <w:t xml:space="preserve">are inverted as the F1 heads of the ATP synthase (marked with black arrows) can be seen pointing outwards. Scale bar is 50 nm. </w:t>
      </w:r>
    </w:p>
    <w:p w14:paraId="2C3E03E5" w14:textId="3D8AA0F6" w:rsidR="00942DF6" w:rsidRDefault="00942DF6" w:rsidP="00942DF6">
      <w:r>
        <w:br w:type="page"/>
      </w:r>
    </w:p>
    <w:p w14:paraId="0A4DD44A" w14:textId="31A584C1" w:rsidR="008E56AA" w:rsidRDefault="008E56AA" w:rsidP="00942DF6"/>
    <w:p w14:paraId="40D32B85" w14:textId="77777777" w:rsidR="008E56AA" w:rsidRPr="00812A78" w:rsidRDefault="008E56AA" w:rsidP="00812A78">
      <w:pPr>
        <w:pStyle w:val="NormalWeb"/>
        <w:spacing w:line="360" w:lineRule="auto"/>
        <w:jc w:val="both"/>
        <w:rPr>
          <w:rFonts w:ascii="Times New Roman" w:hAnsi="Times New Roman"/>
          <w:color w:val="000000"/>
        </w:rPr>
      </w:pPr>
      <w:r w:rsidRPr="00812A78">
        <w:rPr>
          <w:rFonts w:ascii="Times New Roman" w:hAnsi="Times New Roman"/>
          <w:b/>
          <w:bCs/>
        </w:rPr>
        <w:t>Movie S1.</w:t>
      </w:r>
      <w:r w:rsidRPr="00812A78">
        <w:rPr>
          <w:rFonts w:ascii="Times New Roman" w:hAnsi="Times New Roman"/>
        </w:rPr>
        <w:t xml:space="preserve"> </w:t>
      </w:r>
      <w:r w:rsidRPr="00812A78">
        <w:rPr>
          <w:rFonts w:ascii="Times New Roman" w:hAnsi="Times New Roman"/>
          <w:color w:val="000000"/>
        </w:rPr>
        <w:t xml:space="preserve">Movie showing palmitate binding (from Fig 3C) to ANT-1. In this case a palmitate molecule freely diffuses within the matrix leaflet of the membrane before finding the binding site between helices 3 and 4 of ANT-1 where it remains bound for ~0.5 μs before being released again into the membrane. The protein is coloured as in Fig 3C, as a surface with sidechains removed for clarity for pseudo-repeat R2 (green). Tyr132 and Phe177 are shown as yellow spheres. Lipid phosphate groups within 3 nm of the protein are shown as grey spheres. The bound palmitate is coloured magenta (head group) and orange (tail). </w:t>
      </w:r>
    </w:p>
    <w:p w14:paraId="35E29FBA" w14:textId="41B45B6B" w:rsidR="008E56AA" w:rsidRPr="00812A78" w:rsidRDefault="008E56AA" w:rsidP="00942DF6">
      <w:pPr>
        <w:rPr>
          <w:lang w:val="en-GB"/>
        </w:rPr>
      </w:pPr>
    </w:p>
    <w:p w14:paraId="622832AB" w14:textId="77777777" w:rsidR="00942DF6" w:rsidRDefault="00942DF6" w:rsidP="00942DF6">
      <w:pPr>
        <w:spacing w:line="360" w:lineRule="auto"/>
        <w:jc w:val="both"/>
      </w:pPr>
    </w:p>
    <w:p w14:paraId="397E447D" w14:textId="77777777" w:rsidR="008E56AA" w:rsidRDefault="008E56AA" w:rsidP="00942DF6">
      <w:pPr>
        <w:spacing w:line="480" w:lineRule="auto"/>
        <w:jc w:val="both"/>
        <w:rPr>
          <w:b/>
          <w:bCs/>
        </w:rPr>
      </w:pPr>
    </w:p>
    <w:p w14:paraId="36A92191" w14:textId="77777777" w:rsidR="008E56AA" w:rsidRDefault="008E56AA" w:rsidP="00942DF6">
      <w:pPr>
        <w:spacing w:line="480" w:lineRule="auto"/>
        <w:jc w:val="both"/>
        <w:rPr>
          <w:b/>
          <w:bCs/>
        </w:rPr>
      </w:pPr>
    </w:p>
    <w:p w14:paraId="5D4073A4" w14:textId="77777777" w:rsidR="008E56AA" w:rsidRDefault="008E56AA" w:rsidP="00942DF6">
      <w:pPr>
        <w:spacing w:line="480" w:lineRule="auto"/>
        <w:jc w:val="both"/>
        <w:rPr>
          <w:b/>
          <w:bCs/>
        </w:rPr>
      </w:pPr>
    </w:p>
    <w:p w14:paraId="4F6F8553" w14:textId="77777777" w:rsidR="008E56AA" w:rsidRDefault="008E56AA" w:rsidP="00942DF6">
      <w:pPr>
        <w:spacing w:line="480" w:lineRule="auto"/>
        <w:jc w:val="both"/>
        <w:rPr>
          <w:b/>
          <w:bCs/>
        </w:rPr>
      </w:pPr>
    </w:p>
    <w:p w14:paraId="34C9BE73" w14:textId="77777777" w:rsidR="008E56AA" w:rsidRDefault="008E56AA" w:rsidP="00942DF6">
      <w:pPr>
        <w:spacing w:line="480" w:lineRule="auto"/>
        <w:jc w:val="both"/>
        <w:rPr>
          <w:b/>
          <w:bCs/>
        </w:rPr>
      </w:pPr>
    </w:p>
    <w:p w14:paraId="479FDF96" w14:textId="77777777" w:rsidR="008E56AA" w:rsidRDefault="008E56AA" w:rsidP="00942DF6">
      <w:pPr>
        <w:spacing w:line="480" w:lineRule="auto"/>
        <w:jc w:val="both"/>
        <w:rPr>
          <w:b/>
          <w:bCs/>
        </w:rPr>
      </w:pPr>
    </w:p>
    <w:p w14:paraId="0EB8B6DB" w14:textId="77777777" w:rsidR="008E56AA" w:rsidRDefault="008E56AA" w:rsidP="00942DF6">
      <w:pPr>
        <w:spacing w:line="480" w:lineRule="auto"/>
        <w:jc w:val="both"/>
        <w:rPr>
          <w:b/>
          <w:bCs/>
        </w:rPr>
      </w:pPr>
    </w:p>
    <w:p w14:paraId="427F8311" w14:textId="77777777" w:rsidR="008E56AA" w:rsidRDefault="008E56AA" w:rsidP="00942DF6">
      <w:pPr>
        <w:spacing w:line="480" w:lineRule="auto"/>
        <w:jc w:val="both"/>
        <w:rPr>
          <w:b/>
          <w:bCs/>
        </w:rPr>
      </w:pPr>
    </w:p>
    <w:p w14:paraId="6CB3017A" w14:textId="77777777" w:rsidR="008E56AA" w:rsidRDefault="008E56AA" w:rsidP="00942DF6">
      <w:pPr>
        <w:spacing w:line="480" w:lineRule="auto"/>
        <w:jc w:val="both"/>
        <w:rPr>
          <w:b/>
          <w:bCs/>
        </w:rPr>
      </w:pPr>
    </w:p>
    <w:p w14:paraId="7EA0161D" w14:textId="77777777" w:rsidR="008E56AA" w:rsidRDefault="008E56AA" w:rsidP="00942DF6">
      <w:pPr>
        <w:spacing w:line="480" w:lineRule="auto"/>
        <w:jc w:val="both"/>
        <w:rPr>
          <w:b/>
          <w:bCs/>
        </w:rPr>
      </w:pPr>
    </w:p>
    <w:p w14:paraId="27227D99" w14:textId="77777777" w:rsidR="008E56AA" w:rsidRDefault="008E56AA" w:rsidP="00942DF6">
      <w:pPr>
        <w:spacing w:line="480" w:lineRule="auto"/>
        <w:jc w:val="both"/>
        <w:rPr>
          <w:b/>
          <w:bCs/>
        </w:rPr>
      </w:pPr>
    </w:p>
    <w:p w14:paraId="50F2EC20" w14:textId="77777777" w:rsidR="008E56AA" w:rsidRDefault="008E56AA" w:rsidP="00942DF6">
      <w:pPr>
        <w:spacing w:line="480" w:lineRule="auto"/>
        <w:jc w:val="both"/>
        <w:rPr>
          <w:b/>
          <w:bCs/>
        </w:rPr>
      </w:pPr>
    </w:p>
    <w:p w14:paraId="5960687B" w14:textId="77777777" w:rsidR="008E56AA" w:rsidRDefault="008E56AA" w:rsidP="00942DF6">
      <w:pPr>
        <w:spacing w:line="480" w:lineRule="auto"/>
        <w:jc w:val="both"/>
        <w:rPr>
          <w:b/>
          <w:bCs/>
        </w:rPr>
      </w:pPr>
    </w:p>
    <w:p w14:paraId="598BB9E6" w14:textId="77777777" w:rsidR="008E56AA" w:rsidRDefault="008E56AA" w:rsidP="00942DF6">
      <w:pPr>
        <w:spacing w:line="480" w:lineRule="auto"/>
        <w:jc w:val="both"/>
        <w:rPr>
          <w:b/>
          <w:bCs/>
        </w:rPr>
      </w:pPr>
    </w:p>
    <w:p w14:paraId="028FE331" w14:textId="77777777" w:rsidR="008E56AA" w:rsidRDefault="008E56AA" w:rsidP="00942DF6">
      <w:pPr>
        <w:spacing w:line="480" w:lineRule="auto"/>
        <w:jc w:val="both"/>
        <w:rPr>
          <w:b/>
          <w:bCs/>
        </w:rPr>
      </w:pPr>
    </w:p>
    <w:p w14:paraId="2AA91041" w14:textId="77777777" w:rsidR="008E56AA" w:rsidRDefault="008E56AA" w:rsidP="00942DF6">
      <w:pPr>
        <w:spacing w:line="480" w:lineRule="auto"/>
        <w:jc w:val="both"/>
        <w:rPr>
          <w:b/>
          <w:bCs/>
        </w:rPr>
      </w:pPr>
    </w:p>
    <w:p w14:paraId="3DC58192" w14:textId="6AA72E53" w:rsidR="00942DF6" w:rsidRPr="005D114D" w:rsidRDefault="00942DF6" w:rsidP="00942DF6">
      <w:pPr>
        <w:spacing w:line="480" w:lineRule="auto"/>
        <w:jc w:val="both"/>
        <w:rPr>
          <w:b/>
          <w:bCs/>
        </w:rPr>
      </w:pPr>
      <w:r w:rsidRPr="005D114D">
        <w:rPr>
          <w:b/>
          <w:bCs/>
        </w:rPr>
        <w:t xml:space="preserve">Table </w:t>
      </w:r>
      <w:r>
        <w:rPr>
          <w:b/>
          <w:bCs/>
        </w:rPr>
        <w:t>S</w:t>
      </w:r>
      <w:r w:rsidRPr="005D114D">
        <w:rPr>
          <w:b/>
          <w:bCs/>
        </w:rPr>
        <w:t>1. Masses and identities of proteins</w:t>
      </w:r>
      <w:r>
        <w:rPr>
          <w:b/>
          <w:bCs/>
        </w:rPr>
        <w:t xml:space="preserve"> and protein complexes</w:t>
      </w:r>
      <w:r w:rsidRPr="005D114D">
        <w:rPr>
          <w:b/>
          <w:bCs/>
        </w:rPr>
        <w:t xml:space="preserve"> from the outer membrane</w:t>
      </w:r>
      <w:r>
        <w:rPr>
          <w:b/>
          <w:bCs/>
        </w:rPr>
        <w:t xml:space="preserve"> of </w:t>
      </w:r>
      <w:r w:rsidRPr="005D114D">
        <w:rPr>
          <w:b/>
          <w:bCs/>
          <w:i/>
          <w:iCs/>
        </w:rPr>
        <w:t xml:space="preserve">E. </w:t>
      </w:r>
      <w:r>
        <w:rPr>
          <w:b/>
          <w:bCs/>
          <w:i/>
          <w:iCs/>
        </w:rPr>
        <w:t>c</w:t>
      </w:r>
      <w:r w:rsidRPr="005D114D">
        <w:rPr>
          <w:b/>
          <w:bCs/>
          <w:i/>
          <w:iCs/>
        </w:rPr>
        <w:t>oli</w:t>
      </w:r>
      <w:r w:rsidRPr="005D114D">
        <w:rPr>
          <w:b/>
          <w:bCs/>
        </w:rPr>
        <w:t xml:space="preserve">. </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3"/>
        <w:gridCol w:w="1732"/>
        <w:gridCol w:w="1892"/>
        <w:gridCol w:w="1535"/>
        <w:gridCol w:w="1360"/>
      </w:tblGrid>
      <w:tr w:rsidR="00942DF6" w14:paraId="7050951F" w14:textId="77777777" w:rsidTr="00C54301">
        <w:tc>
          <w:tcPr>
            <w:tcW w:w="2723" w:type="dxa"/>
            <w:shd w:val="clear" w:color="auto" w:fill="EEECE1" w:themeFill="background2"/>
          </w:tcPr>
          <w:p w14:paraId="5D088C30"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2BF6F896" w14:textId="0280C596" w:rsidR="00942DF6" w:rsidRPr="00AC1945" w:rsidRDefault="00942DF6" w:rsidP="00C54301">
            <w:pPr>
              <w:spacing w:line="480" w:lineRule="auto"/>
              <w:contextualSpacing/>
              <w:jc w:val="both"/>
              <w:rPr>
                <w:sz w:val="16"/>
                <w:szCs w:val="16"/>
              </w:rPr>
            </w:pPr>
            <w:r w:rsidRPr="00AC1945">
              <w:rPr>
                <w:sz w:val="16"/>
                <w:szCs w:val="16"/>
              </w:rPr>
              <w:t>Omp</w:t>
            </w:r>
            <w:r w:rsidR="00D3445A">
              <w:rPr>
                <w:sz w:val="16"/>
                <w:szCs w:val="16"/>
              </w:rPr>
              <w:t>A:proOmpA</w:t>
            </w:r>
            <w:r w:rsidRPr="00AC1945">
              <w:rPr>
                <w:sz w:val="16"/>
                <w:szCs w:val="16"/>
              </w:rPr>
              <w:t>+DnaK</w:t>
            </w:r>
          </w:p>
        </w:tc>
        <w:tc>
          <w:tcPr>
            <w:tcW w:w="1732" w:type="dxa"/>
            <w:shd w:val="clear" w:color="auto" w:fill="EEECE1" w:themeFill="background2"/>
          </w:tcPr>
          <w:p w14:paraId="3CAB6297" w14:textId="77777777" w:rsidR="00942DF6" w:rsidRPr="00AC1945" w:rsidRDefault="00942DF6" w:rsidP="00C54301">
            <w:pPr>
              <w:spacing w:line="480" w:lineRule="auto"/>
              <w:contextualSpacing/>
              <w:jc w:val="both"/>
              <w:rPr>
                <w:sz w:val="16"/>
                <w:szCs w:val="16"/>
              </w:rPr>
            </w:pPr>
            <w:r w:rsidRPr="00AC1945">
              <w:rPr>
                <w:sz w:val="16"/>
                <w:szCs w:val="16"/>
              </w:rPr>
              <w:t>Expected mass (Da)</w:t>
            </w:r>
          </w:p>
        </w:tc>
        <w:tc>
          <w:tcPr>
            <w:tcW w:w="1892" w:type="dxa"/>
            <w:shd w:val="clear" w:color="auto" w:fill="EEECE1" w:themeFill="background2"/>
          </w:tcPr>
          <w:p w14:paraId="15F21B5E" w14:textId="77777777" w:rsidR="00942DF6" w:rsidRPr="00AC1945" w:rsidRDefault="00942DF6" w:rsidP="00C54301">
            <w:pPr>
              <w:spacing w:line="480" w:lineRule="auto"/>
              <w:contextualSpacing/>
              <w:jc w:val="both"/>
              <w:rPr>
                <w:sz w:val="16"/>
                <w:szCs w:val="16"/>
              </w:rPr>
            </w:pPr>
            <w:r w:rsidRPr="00AC1945">
              <w:rPr>
                <w:sz w:val="16"/>
                <w:szCs w:val="16"/>
              </w:rPr>
              <w:t>Measured mass (Da)</w:t>
            </w:r>
          </w:p>
        </w:tc>
        <w:tc>
          <w:tcPr>
            <w:tcW w:w="1535" w:type="dxa"/>
            <w:shd w:val="clear" w:color="auto" w:fill="EEECE1" w:themeFill="background2"/>
          </w:tcPr>
          <w:p w14:paraId="041096D4" w14:textId="77777777" w:rsidR="00942DF6" w:rsidRPr="00AC1945" w:rsidRDefault="00942DF6" w:rsidP="00C54301">
            <w:pPr>
              <w:spacing w:line="480" w:lineRule="auto"/>
              <w:contextualSpacing/>
              <w:jc w:val="both"/>
              <w:rPr>
                <w:sz w:val="16"/>
                <w:szCs w:val="16"/>
              </w:rPr>
            </w:pPr>
            <w:r w:rsidRPr="00AC1945">
              <w:rPr>
                <w:sz w:val="16"/>
                <w:szCs w:val="16"/>
              </w:rPr>
              <w:t>Mass difference (Da)</w:t>
            </w:r>
          </w:p>
        </w:tc>
        <w:tc>
          <w:tcPr>
            <w:tcW w:w="1360" w:type="dxa"/>
            <w:shd w:val="clear" w:color="auto" w:fill="EEECE1" w:themeFill="background2"/>
          </w:tcPr>
          <w:p w14:paraId="0B7706E7" w14:textId="77777777" w:rsidR="00942DF6" w:rsidRPr="00106A65" w:rsidRDefault="00942DF6" w:rsidP="00C54301">
            <w:pPr>
              <w:spacing w:line="480" w:lineRule="auto"/>
              <w:contextualSpacing/>
              <w:jc w:val="both"/>
              <w:rPr>
                <w:sz w:val="16"/>
                <w:szCs w:val="16"/>
              </w:rPr>
            </w:pPr>
            <w:r>
              <w:rPr>
                <w:sz w:val="16"/>
                <w:szCs w:val="16"/>
              </w:rPr>
              <w:t>Mass difference (%)</w:t>
            </w:r>
          </w:p>
        </w:tc>
      </w:tr>
      <w:tr w:rsidR="00942DF6" w14:paraId="242C35E7" w14:textId="77777777" w:rsidTr="00C54301">
        <w:tc>
          <w:tcPr>
            <w:tcW w:w="2723" w:type="dxa"/>
          </w:tcPr>
          <w:p w14:paraId="5E75B1DB" w14:textId="77777777" w:rsidR="00942DF6" w:rsidRPr="00AC1945" w:rsidRDefault="00942DF6" w:rsidP="00C54301">
            <w:pPr>
              <w:spacing w:line="480" w:lineRule="auto"/>
              <w:contextualSpacing/>
              <w:jc w:val="both"/>
              <w:rPr>
                <w:sz w:val="16"/>
                <w:szCs w:val="16"/>
              </w:rPr>
            </w:pPr>
            <w:r w:rsidRPr="00AC1945">
              <w:rPr>
                <w:sz w:val="16"/>
                <w:szCs w:val="16"/>
              </w:rPr>
              <w:t>DnaK</w:t>
            </w:r>
          </w:p>
        </w:tc>
        <w:tc>
          <w:tcPr>
            <w:tcW w:w="1732" w:type="dxa"/>
          </w:tcPr>
          <w:p w14:paraId="64351877" w14:textId="77777777" w:rsidR="00942DF6" w:rsidRPr="00AC1945" w:rsidRDefault="00942DF6" w:rsidP="00C54301">
            <w:pPr>
              <w:spacing w:line="480" w:lineRule="auto"/>
              <w:contextualSpacing/>
              <w:jc w:val="both"/>
              <w:rPr>
                <w:sz w:val="16"/>
                <w:szCs w:val="16"/>
              </w:rPr>
            </w:pPr>
            <w:r w:rsidRPr="00AC1945">
              <w:rPr>
                <w:sz w:val="16"/>
                <w:szCs w:val="16"/>
              </w:rPr>
              <w:t>69,115</w:t>
            </w:r>
          </w:p>
        </w:tc>
        <w:tc>
          <w:tcPr>
            <w:tcW w:w="1892" w:type="dxa"/>
          </w:tcPr>
          <w:p w14:paraId="63F87B60" w14:textId="77777777" w:rsidR="00942DF6" w:rsidRPr="00AC1945" w:rsidRDefault="00942DF6" w:rsidP="00C54301">
            <w:pPr>
              <w:spacing w:line="480" w:lineRule="auto"/>
              <w:contextualSpacing/>
              <w:jc w:val="both"/>
              <w:rPr>
                <w:sz w:val="16"/>
                <w:szCs w:val="16"/>
              </w:rPr>
            </w:pPr>
            <w:r w:rsidRPr="00AC1945">
              <w:rPr>
                <w:sz w:val="16"/>
                <w:szCs w:val="16"/>
              </w:rPr>
              <w:t>69,148±55</w:t>
            </w:r>
          </w:p>
        </w:tc>
        <w:tc>
          <w:tcPr>
            <w:tcW w:w="1535" w:type="dxa"/>
          </w:tcPr>
          <w:p w14:paraId="4EA1EC2A" w14:textId="77777777" w:rsidR="00942DF6" w:rsidRPr="00AC1945" w:rsidRDefault="00942DF6" w:rsidP="00C54301">
            <w:pPr>
              <w:spacing w:line="480" w:lineRule="auto"/>
              <w:contextualSpacing/>
              <w:jc w:val="both"/>
              <w:rPr>
                <w:sz w:val="16"/>
                <w:szCs w:val="16"/>
              </w:rPr>
            </w:pPr>
            <w:r w:rsidRPr="00AC1945">
              <w:rPr>
                <w:sz w:val="16"/>
                <w:szCs w:val="16"/>
              </w:rPr>
              <w:t>33</w:t>
            </w:r>
          </w:p>
        </w:tc>
        <w:tc>
          <w:tcPr>
            <w:tcW w:w="1360" w:type="dxa"/>
          </w:tcPr>
          <w:p w14:paraId="34EDDC61" w14:textId="77777777" w:rsidR="00942DF6" w:rsidRPr="00106A65" w:rsidRDefault="00942DF6" w:rsidP="00C54301">
            <w:pPr>
              <w:spacing w:line="480" w:lineRule="auto"/>
              <w:contextualSpacing/>
              <w:jc w:val="both"/>
              <w:rPr>
                <w:sz w:val="16"/>
                <w:szCs w:val="16"/>
              </w:rPr>
            </w:pPr>
            <w:r>
              <w:rPr>
                <w:sz w:val="16"/>
                <w:szCs w:val="16"/>
              </w:rPr>
              <w:t>0.047</w:t>
            </w:r>
          </w:p>
        </w:tc>
      </w:tr>
      <w:tr w:rsidR="00942DF6" w14:paraId="2E91AD2C" w14:textId="77777777" w:rsidTr="00C54301">
        <w:tc>
          <w:tcPr>
            <w:tcW w:w="2723" w:type="dxa"/>
          </w:tcPr>
          <w:p w14:paraId="4F1CAF64" w14:textId="77777777" w:rsidR="00942DF6" w:rsidRPr="00AC1945" w:rsidRDefault="00942DF6" w:rsidP="00C54301">
            <w:pPr>
              <w:spacing w:line="480" w:lineRule="auto"/>
              <w:contextualSpacing/>
              <w:jc w:val="both"/>
              <w:rPr>
                <w:sz w:val="16"/>
                <w:szCs w:val="16"/>
              </w:rPr>
            </w:pPr>
            <w:r w:rsidRPr="00AC1945">
              <w:rPr>
                <w:sz w:val="16"/>
                <w:szCs w:val="16"/>
              </w:rPr>
              <w:t>OmpA</w:t>
            </w:r>
          </w:p>
        </w:tc>
        <w:tc>
          <w:tcPr>
            <w:tcW w:w="1732" w:type="dxa"/>
          </w:tcPr>
          <w:p w14:paraId="1A816C51" w14:textId="77777777" w:rsidR="00942DF6" w:rsidRPr="00AC1945" w:rsidRDefault="00942DF6" w:rsidP="00C54301">
            <w:pPr>
              <w:spacing w:line="480" w:lineRule="auto"/>
              <w:contextualSpacing/>
              <w:jc w:val="both"/>
              <w:rPr>
                <w:sz w:val="16"/>
                <w:szCs w:val="16"/>
              </w:rPr>
            </w:pPr>
            <w:r w:rsidRPr="00AC1945">
              <w:rPr>
                <w:sz w:val="16"/>
                <w:szCs w:val="16"/>
              </w:rPr>
              <w:t>35,172</w:t>
            </w:r>
          </w:p>
        </w:tc>
        <w:tc>
          <w:tcPr>
            <w:tcW w:w="1892" w:type="dxa"/>
          </w:tcPr>
          <w:p w14:paraId="722522DC" w14:textId="77777777" w:rsidR="00942DF6" w:rsidRPr="00AC1945" w:rsidRDefault="00942DF6" w:rsidP="00C54301">
            <w:pPr>
              <w:spacing w:line="480" w:lineRule="auto"/>
              <w:contextualSpacing/>
              <w:jc w:val="both"/>
              <w:rPr>
                <w:sz w:val="16"/>
                <w:szCs w:val="16"/>
              </w:rPr>
            </w:pPr>
          </w:p>
        </w:tc>
        <w:tc>
          <w:tcPr>
            <w:tcW w:w="1535" w:type="dxa"/>
          </w:tcPr>
          <w:p w14:paraId="15B73E0C" w14:textId="77777777" w:rsidR="00942DF6" w:rsidRPr="00AC1945" w:rsidRDefault="00942DF6" w:rsidP="00C54301">
            <w:pPr>
              <w:spacing w:line="480" w:lineRule="auto"/>
              <w:contextualSpacing/>
              <w:jc w:val="both"/>
              <w:rPr>
                <w:sz w:val="16"/>
                <w:szCs w:val="16"/>
              </w:rPr>
            </w:pPr>
          </w:p>
        </w:tc>
        <w:tc>
          <w:tcPr>
            <w:tcW w:w="1360" w:type="dxa"/>
          </w:tcPr>
          <w:p w14:paraId="31D40A08" w14:textId="77777777" w:rsidR="00942DF6" w:rsidRPr="00106A65" w:rsidRDefault="00942DF6" w:rsidP="00C54301">
            <w:pPr>
              <w:spacing w:line="480" w:lineRule="auto"/>
              <w:contextualSpacing/>
              <w:jc w:val="both"/>
              <w:rPr>
                <w:sz w:val="16"/>
                <w:szCs w:val="16"/>
              </w:rPr>
            </w:pPr>
          </w:p>
        </w:tc>
      </w:tr>
      <w:tr w:rsidR="00942DF6" w14:paraId="7A8F85A7" w14:textId="77777777" w:rsidTr="00C54301">
        <w:tc>
          <w:tcPr>
            <w:tcW w:w="2723" w:type="dxa"/>
          </w:tcPr>
          <w:p w14:paraId="25AD49C7" w14:textId="77777777" w:rsidR="00942DF6" w:rsidRPr="00AC1945" w:rsidRDefault="00942DF6" w:rsidP="00C54301">
            <w:pPr>
              <w:spacing w:line="480" w:lineRule="auto"/>
              <w:contextualSpacing/>
              <w:jc w:val="both"/>
              <w:rPr>
                <w:sz w:val="16"/>
                <w:szCs w:val="16"/>
              </w:rPr>
            </w:pPr>
            <w:r>
              <w:rPr>
                <w:sz w:val="16"/>
                <w:szCs w:val="16"/>
              </w:rPr>
              <w:t>Pro OmpA</w:t>
            </w:r>
          </w:p>
        </w:tc>
        <w:tc>
          <w:tcPr>
            <w:tcW w:w="1732" w:type="dxa"/>
          </w:tcPr>
          <w:p w14:paraId="03F41424" w14:textId="77777777" w:rsidR="00942DF6" w:rsidRPr="00AC1945" w:rsidRDefault="00942DF6" w:rsidP="00C54301">
            <w:pPr>
              <w:spacing w:line="480" w:lineRule="auto"/>
              <w:contextualSpacing/>
              <w:rPr>
                <w:sz w:val="16"/>
                <w:szCs w:val="16"/>
              </w:rPr>
            </w:pPr>
            <w:r>
              <w:rPr>
                <w:sz w:val="16"/>
                <w:szCs w:val="16"/>
              </w:rPr>
              <w:t>37,201</w:t>
            </w:r>
          </w:p>
        </w:tc>
        <w:tc>
          <w:tcPr>
            <w:tcW w:w="1892" w:type="dxa"/>
          </w:tcPr>
          <w:p w14:paraId="45B54913" w14:textId="77777777" w:rsidR="00942DF6" w:rsidRPr="00AC1945" w:rsidRDefault="00942DF6" w:rsidP="00C54301">
            <w:pPr>
              <w:spacing w:line="480" w:lineRule="auto"/>
              <w:contextualSpacing/>
              <w:jc w:val="both"/>
              <w:rPr>
                <w:sz w:val="16"/>
                <w:szCs w:val="16"/>
              </w:rPr>
            </w:pPr>
          </w:p>
        </w:tc>
        <w:tc>
          <w:tcPr>
            <w:tcW w:w="1535" w:type="dxa"/>
          </w:tcPr>
          <w:p w14:paraId="56C126E2" w14:textId="77777777" w:rsidR="00942DF6" w:rsidRPr="00AC1945" w:rsidRDefault="00942DF6" w:rsidP="00C54301">
            <w:pPr>
              <w:spacing w:line="480" w:lineRule="auto"/>
              <w:contextualSpacing/>
              <w:jc w:val="both"/>
              <w:rPr>
                <w:sz w:val="16"/>
                <w:szCs w:val="16"/>
              </w:rPr>
            </w:pPr>
          </w:p>
        </w:tc>
        <w:tc>
          <w:tcPr>
            <w:tcW w:w="1360" w:type="dxa"/>
          </w:tcPr>
          <w:p w14:paraId="4AFD82CB" w14:textId="77777777" w:rsidR="00942DF6" w:rsidRPr="00106A65" w:rsidRDefault="00942DF6" w:rsidP="00C54301">
            <w:pPr>
              <w:spacing w:line="480" w:lineRule="auto"/>
              <w:contextualSpacing/>
              <w:jc w:val="both"/>
              <w:rPr>
                <w:sz w:val="16"/>
                <w:szCs w:val="16"/>
              </w:rPr>
            </w:pPr>
          </w:p>
        </w:tc>
      </w:tr>
      <w:tr w:rsidR="00942DF6" w14:paraId="4B99E792" w14:textId="77777777" w:rsidTr="00C54301">
        <w:tc>
          <w:tcPr>
            <w:tcW w:w="2723" w:type="dxa"/>
          </w:tcPr>
          <w:p w14:paraId="1011BFC3" w14:textId="2128C68A" w:rsidR="00942DF6" w:rsidRDefault="00942DF6" w:rsidP="00C54301">
            <w:pPr>
              <w:spacing w:line="480" w:lineRule="auto"/>
              <w:contextualSpacing/>
              <w:jc w:val="both"/>
              <w:rPr>
                <w:sz w:val="16"/>
                <w:szCs w:val="16"/>
              </w:rPr>
            </w:pPr>
            <w:r w:rsidRPr="00AC1945">
              <w:rPr>
                <w:sz w:val="16"/>
                <w:szCs w:val="16"/>
              </w:rPr>
              <w:t>DnaK:</w:t>
            </w:r>
            <w:r>
              <w:rPr>
                <w:sz w:val="16"/>
                <w:szCs w:val="16"/>
              </w:rPr>
              <w:t>pro</w:t>
            </w:r>
            <w:r w:rsidRPr="00AC1945">
              <w:rPr>
                <w:sz w:val="16"/>
                <w:szCs w:val="16"/>
              </w:rPr>
              <w:t>OmpA:Omp</w:t>
            </w:r>
            <w:r>
              <w:rPr>
                <w:sz w:val="16"/>
                <w:szCs w:val="16"/>
              </w:rPr>
              <w:t>A (+A</w:t>
            </w:r>
            <w:r w:rsidR="00E40F49">
              <w:rPr>
                <w:sz w:val="16"/>
                <w:szCs w:val="16"/>
              </w:rPr>
              <w:t>D</w:t>
            </w:r>
            <w:r>
              <w:rPr>
                <w:sz w:val="16"/>
                <w:szCs w:val="16"/>
              </w:rPr>
              <w:t>P)</w:t>
            </w:r>
          </w:p>
          <w:p w14:paraId="13F64A73" w14:textId="77777777" w:rsidR="00942DF6" w:rsidRPr="00AC1945" w:rsidRDefault="00942DF6" w:rsidP="00C54301">
            <w:pPr>
              <w:spacing w:line="480" w:lineRule="auto"/>
              <w:contextualSpacing/>
              <w:jc w:val="both"/>
              <w:rPr>
                <w:sz w:val="16"/>
                <w:szCs w:val="16"/>
              </w:rPr>
            </w:pPr>
          </w:p>
        </w:tc>
        <w:tc>
          <w:tcPr>
            <w:tcW w:w="1732" w:type="dxa"/>
          </w:tcPr>
          <w:p w14:paraId="6A92D080" w14:textId="345554B5" w:rsidR="00942DF6" w:rsidRPr="00AC1945" w:rsidRDefault="00942DF6" w:rsidP="00C54301">
            <w:pPr>
              <w:spacing w:line="480" w:lineRule="auto"/>
              <w:contextualSpacing/>
              <w:jc w:val="both"/>
              <w:rPr>
                <w:sz w:val="16"/>
                <w:szCs w:val="16"/>
              </w:rPr>
            </w:pPr>
            <w:r>
              <w:rPr>
                <w:sz w:val="16"/>
                <w:szCs w:val="16"/>
              </w:rPr>
              <w:t>14</w:t>
            </w:r>
            <w:r w:rsidR="00E40F49">
              <w:rPr>
                <w:sz w:val="16"/>
                <w:szCs w:val="16"/>
              </w:rPr>
              <w:t>1,948</w:t>
            </w:r>
          </w:p>
          <w:p w14:paraId="1D55BD95" w14:textId="77777777" w:rsidR="00942DF6" w:rsidRPr="00AC1945" w:rsidRDefault="00942DF6" w:rsidP="00C54301">
            <w:pPr>
              <w:spacing w:line="480" w:lineRule="auto"/>
              <w:contextualSpacing/>
              <w:jc w:val="both"/>
              <w:rPr>
                <w:sz w:val="16"/>
                <w:szCs w:val="16"/>
              </w:rPr>
            </w:pPr>
            <w:r>
              <w:rPr>
                <w:sz w:val="16"/>
                <w:szCs w:val="16"/>
              </w:rPr>
              <w:t xml:space="preserve"> </w:t>
            </w:r>
          </w:p>
        </w:tc>
        <w:tc>
          <w:tcPr>
            <w:tcW w:w="1892" w:type="dxa"/>
          </w:tcPr>
          <w:p w14:paraId="7D56B300" w14:textId="77777777" w:rsidR="00942DF6" w:rsidRDefault="00942DF6" w:rsidP="00C54301">
            <w:pPr>
              <w:spacing w:line="480" w:lineRule="auto"/>
              <w:contextualSpacing/>
              <w:jc w:val="both"/>
              <w:rPr>
                <w:sz w:val="16"/>
                <w:szCs w:val="16"/>
              </w:rPr>
            </w:pPr>
            <w:r w:rsidRPr="00AC1945">
              <w:rPr>
                <w:sz w:val="16"/>
                <w:szCs w:val="16"/>
              </w:rPr>
              <w:t xml:space="preserve">141,797±31 </w:t>
            </w:r>
          </w:p>
          <w:p w14:paraId="021DF7D9" w14:textId="77777777" w:rsidR="00942DF6" w:rsidRDefault="00942DF6" w:rsidP="00C54301">
            <w:pPr>
              <w:spacing w:line="480" w:lineRule="auto"/>
              <w:contextualSpacing/>
              <w:jc w:val="both"/>
              <w:rPr>
                <w:sz w:val="16"/>
                <w:szCs w:val="16"/>
              </w:rPr>
            </w:pPr>
          </w:p>
          <w:p w14:paraId="52B9E239" w14:textId="77777777" w:rsidR="00942DF6" w:rsidRPr="00AC1945" w:rsidRDefault="00942DF6" w:rsidP="00C54301">
            <w:pPr>
              <w:spacing w:line="480" w:lineRule="auto"/>
              <w:contextualSpacing/>
              <w:jc w:val="both"/>
              <w:rPr>
                <w:sz w:val="16"/>
                <w:szCs w:val="16"/>
              </w:rPr>
            </w:pPr>
            <w:r>
              <w:rPr>
                <w:sz w:val="16"/>
                <w:szCs w:val="16"/>
              </w:rPr>
              <w:t xml:space="preserve"> </w:t>
            </w:r>
          </w:p>
        </w:tc>
        <w:tc>
          <w:tcPr>
            <w:tcW w:w="1535" w:type="dxa"/>
          </w:tcPr>
          <w:p w14:paraId="40288CDC" w14:textId="489F738D" w:rsidR="00942DF6" w:rsidRPr="00AC1945" w:rsidRDefault="002703EB" w:rsidP="00C54301">
            <w:pPr>
              <w:spacing w:line="480" w:lineRule="auto"/>
              <w:contextualSpacing/>
              <w:jc w:val="both"/>
              <w:rPr>
                <w:sz w:val="16"/>
                <w:szCs w:val="16"/>
              </w:rPr>
            </w:pPr>
            <w:r>
              <w:rPr>
                <w:sz w:val="16"/>
                <w:szCs w:val="16"/>
              </w:rPr>
              <w:t>-</w:t>
            </w:r>
            <w:r w:rsidR="00E40F49">
              <w:rPr>
                <w:sz w:val="16"/>
                <w:szCs w:val="16"/>
              </w:rPr>
              <w:t>15</w:t>
            </w:r>
            <w:r w:rsidR="00942DF6">
              <w:rPr>
                <w:sz w:val="16"/>
                <w:szCs w:val="16"/>
              </w:rPr>
              <w:t>1</w:t>
            </w:r>
          </w:p>
        </w:tc>
        <w:tc>
          <w:tcPr>
            <w:tcW w:w="1360" w:type="dxa"/>
          </w:tcPr>
          <w:p w14:paraId="6EB0B0D5" w14:textId="2820D339" w:rsidR="00942DF6" w:rsidRDefault="00942DF6" w:rsidP="00C54301">
            <w:pPr>
              <w:spacing w:line="480" w:lineRule="auto"/>
              <w:contextualSpacing/>
              <w:jc w:val="both"/>
              <w:rPr>
                <w:sz w:val="16"/>
                <w:szCs w:val="16"/>
              </w:rPr>
            </w:pPr>
            <w:r>
              <w:rPr>
                <w:sz w:val="16"/>
                <w:szCs w:val="16"/>
              </w:rPr>
              <w:t>0.1</w:t>
            </w:r>
            <w:r w:rsidR="00E40F49">
              <w:rPr>
                <w:sz w:val="16"/>
                <w:szCs w:val="16"/>
              </w:rPr>
              <w:t>0</w:t>
            </w:r>
          </w:p>
          <w:p w14:paraId="0B7CBE36" w14:textId="77777777" w:rsidR="00942DF6" w:rsidRPr="00106A65" w:rsidRDefault="00942DF6" w:rsidP="00C54301">
            <w:pPr>
              <w:spacing w:line="480" w:lineRule="auto"/>
              <w:contextualSpacing/>
              <w:jc w:val="both"/>
              <w:rPr>
                <w:sz w:val="16"/>
                <w:szCs w:val="16"/>
              </w:rPr>
            </w:pPr>
          </w:p>
        </w:tc>
      </w:tr>
      <w:tr w:rsidR="00942DF6" w14:paraId="5F79210C" w14:textId="77777777" w:rsidTr="00C54301">
        <w:tc>
          <w:tcPr>
            <w:tcW w:w="2723" w:type="dxa"/>
            <w:shd w:val="clear" w:color="auto" w:fill="EEECE1" w:themeFill="background2"/>
          </w:tcPr>
          <w:p w14:paraId="6A55B097"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746487EA" w14:textId="77777777" w:rsidR="00942DF6" w:rsidRPr="00AC1945" w:rsidRDefault="00942DF6" w:rsidP="00C54301">
            <w:pPr>
              <w:spacing w:line="480" w:lineRule="auto"/>
              <w:contextualSpacing/>
              <w:jc w:val="both"/>
              <w:rPr>
                <w:sz w:val="16"/>
                <w:szCs w:val="16"/>
              </w:rPr>
            </w:pPr>
            <w:r w:rsidRPr="00AC1945">
              <w:rPr>
                <w:sz w:val="16"/>
                <w:szCs w:val="16"/>
              </w:rPr>
              <w:t>Bam complex</w:t>
            </w:r>
          </w:p>
        </w:tc>
        <w:tc>
          <w:tcPr>
            <w:tcW w:w="1732" w:type="dxa"/>
            <w:shd w:val="clear" w:color="auto" w:fill="EEECE1" w:themeFill="background2"/>
          </w:tcPr>
          <w:p w14:paraId="4FBF0DE6" w14:textId="77777777" w:rsidR="00942DF6" w:rsidRPr="00AC1945" w:rsidRDefault="00942DF6" w:rsidP="00C54301">
            <w:pPr>
              <w:spacing w:line="480" w:lineRule="auto"/>
              <w:contextualSpacing/>
              <w:jc w:val="both"/>
              <w:rPr>
                <w:sz w:val="16"/>
                <w:szCs w:val="16"/>
              </w:rPr>
            </w:pPr>
            <w:r w:rsidRPr="00AC1945">
              <w:rPr>
                <w:sz w:val="16"/>
                <w:szCs w:val="16"/>
              </w:rPr>
              <w:t>Expected mass (Da)</w:t>
            </w:r>
          </w:p>
        </w:tc>
        <w:tc>
          <w:tcPr>
            <w:tcW w:w="1892" w:type="dxa"/>
            <w:shd w:val="clear" w:color="auto" w:fill="EEECE1" w:themeFill="background2"/>
          </w:tcPr>
          <w:p w14:paraId="6F850DFD" w14:textId="77777777" w:rsidR="00942DF6" w:rsidRPr="00AC1945" w:rsidRDefault="00942DF6" w:rsidP="00C54301">
            <w:pPr>
              <w:spacing w:line="480" w:lineRule="auto"/>
              <w:contextualSpacing/>
              <w:jc w:val="both"/>
              <w:rPr>
                <w:sz w:val="16"/>
                <w:szCs w:val="16"/>
              </w:rPr>
            </w:pPr>
            <w:r w:rsidRPr="00AC1945">
              <w:rPr>
                <w:sz w:val="16"/>
                <w:szCs w:val="16"/>
              </w:rPr>
              <w:t>Measured mass (Da)</w:t>
            </w:r>
          </w:p>
        </w:tc>
        <w:tc>
          <w:tcPr>
            <w:tcW w:w="1535" w:type="dxa"/>
            <w:shd w:val="clear" w:color="auto" w:fill="EEECE1" w:themeFill="background2"/>
          </w:tcPr>
          <w:p w14:paraId="5E769027" w14:textId="77777777" w:rsidR="00942DF6" w:rsidRPr="00AC1945" w:rsidRDefault="00942DF6" w:rsidP="00C54301">
            <w:pPr>
              <w:spacing w:line="480" w:lineRule="auto"/>
              <w:contextualSpacing/>
              <w:jc w:val="both"/>
              <w:rPr>
                <w:sz w:val="16"/>
                <w:szCs w:val="16"/>
              </w:rPr>
            </w:pPr>
            <w:r w:rsidRPr="00AC1945">
              <w:rPr>
                <w:sz w:val="16"/>
                <w:szCs w:val="16"/>
              </w:rPr>
              <w:t>Mass difference</w:t>
            </w:r>
          </w:p>
        </w:tc>
        <w:tc>
          <w:tcPr>
            <w:tcW w:w="1360" w:type="dxa"/>
            <w:shd w:val="clear" w:color="auto" w:fill="EEECE1" w:themeFill="background2"/>
          </w:tcPr>
          <w:p w14:paraId="05852215" w14:textId="77777777" w:rsidR="00942DF6" w:rsidRPr="00106A65" w:rsidRDefault="00942DF6" w:rsidP="00C54301">
            <w:pPr>
              <w:spacing w:line="480" w:lineRule="auto"/>
              <w:contextualSpacing/>
              <w:jc w:val="both"/>
              <w:rPr>
                <w:sz w:val="16"/>
                <w:szCs w:val="16"/>
              </w:rPr>
            </w:pPr>
          </w:p>
        </w:tc>
      </w:tr>
      <w:tr w:rsidR="00942DF6" w14:paraId="2AAD10A9" w14:textId="77777777" w:rsidTr="00C54301">
        <w:tc>
          <w:tcPr>
            <w:tcW w:w="2723" w:type="dxa"/>
          </w:tcPr>
          <w:p w14:paraId="44F5A3A6" w14:textId="77777777" w:rsidR="00942DF6" w:rsidRPr="00AC1945" w:rsidRDefault="00942DF6" w:rsidP="00C54301">
            <w:pPr>
              <w:spacing w:line="480" w:lineRule="auto"/>
              <w:contextualSpacing/>
              <w:jc w:val="both"/>
              <w:rPr>
                <w:sz w:val="16"/>
                <w:szCs w:val="16"/>
              </w:rPr>
            </w:pPr>
            <w:r w:rsidRPr="00AC1945">
              <w:rPr>
                <w:sz w:val="16"/>
                <w:szCs w:val="16"/>
              </w:rPr>
              <w:t>BamA</w:t>
            </w:r>
          </w:p>
        </w:tc>
        <w:tc>
          <w:tcPr>
            <w:tcW w:w="1732" w:type="dxa"/>
          </w:tcPr>
          <w:p w14:paraId="1E93EC6D" w14:textId="77777777" w:rsidR="00942DF6" w:rsidRPr="00AC1945" w:rsidRDefault="00942DF6" w:rsidP="00C54301">
            <w:pPr>
              <w:spacing w:line="480" w:lineRule="auto"/>
              <w:contextualSpacing/>
              <w:jc w:val="both"/>
              <w:rPr>
                <w:sz w:val="16"/>
                <w:szCs w:val="16"/>
              </w:rPr>
            </w:pPr>
            <w:r w:rsidRPr="00AC1945">
              <w:rPr>
                <w:sz w:val="16"/>
                <w:szCs w:val="16"/>
              </w:rPr>
              <w:t>88,426*</w:t>
            </w:r>
          </w:p>
        </w:tc>
        <w:tc>
          <w:tcPr>
            <w:tcW w:w="1892" w:type="dxa"/>
          </w:tcPr>
          <w:p w14:paraId="2BE1D243" w14:textId="77777777" w:rsidR="00942DF6" w:rsidRPr="00AC1945" w:rsidRDefault="00942DF6" w:rsidP="00C54301">
            <w:pPr>
              <w:spacing w:line="480" w:lineRule="auto"/>
              <w:contextualSpacing/>
              <w:jc w:val="both"/>
              <w:rPr>
                <w:sz w:val="16"/>
                <w:szCs w:val="16"/>
              </w:rPr>
            </w:pPr>
          </w:p>
        </w:tc>
        <w:tc>
          <w:tcPr>
            <w:tcW w:w="1535" w:type="dxa"/>
          </w:tcPr>
          <w:p w14:paraId="114C24D1" w14:textId="77777777" w:rsidR="00942DF6" w:rsidRPr="00AC1945" w:rsidRDefault="00942DF6" w:rsidP="00C54301">
            <w:pPr>
              <w:spacing w:line="480" w:lineRule="auto"/>
              <w:contextualSpacing/>
              <w:jc w:val="both"/>
              <w:rPr>
                <w:sz w:val="16"/>
                <w:szCs w:val="16"/>
              </w:rPr>
            </w:pPr>
          </w:p>
        </w:tc>
        <w:tc>
          <w:tcPr>
            <w:tcW w:w="1360" w:type="dxa"/>
          </w:tcPr>
          <w:p w14:paraId="312D1C8D" w14:textId="77777777" w:rsidR="00942DF6" w:rsidRPr="00106A65" w:rsidRDefault="00942DF6" w:rsidP="00C54301">
            <w:pPr>
              <w:spacing w:line="480" w:lineRule="auto"/>
              <w:contextualSpacing/>
              <w:jc w:val="both"/>
              <w:rPr>
                <w:sz w:val="16"/>
                <w:szCs w:val="16"/>
              </w:rPr>
            </w:pPr>
          </w:p>
        </w:tc>
      </w:tr>
      <w:tr w:rsidR="00942DF6" w14:paraId="35E359B6" w14:textId="77777777" w:rsidTr="00C54301">
        <w:tc>
          <w:tcPr>
            <w:tcW w:w="2723" w:type="dxa"/>
          </w:tcPr>
          <w:p w14:paraId="4C64E927" w14:textId="77777777" w:rsidR="00942DF6" w:rsidRPr="00AC1945" w:rsidRDefault="00942DF6" w:rsidP="00C54301">
            <w:pPr>
              <w:spacing w:line="480" w:lineRule="auto"/>
              <w:contextualSpacing/>
              <w:jc w:val="both"/>
              <w:rPr>
                <w:sz w:val="16"/>
                <w:szCs w:val="16"/>
              </w:rPr>
            </w:pPr>
            <w:r w:rsidRPr="00AC1945">
              <w:rPr>
                <w:sz w:val="16"/>
                <w:szCs w:val="16"/>
              </w:rPr>
              <w:t>BamB</w:t>
            </w:r>
          </w:p>
        </w:tc>
        <w:tc>
          <w:tcPr>
            <w:tcW w:w="1732" w:type="dxa"/>
          </w:tcPr>
          <w:p w14:paraId="56515B21" w14:textId="77777777" w:rsidR="00942DF6" w:rsidRPr="00AC1945" w:rsidRDefault="00942DF6" w:rsidP="00C54301">
            <w:pPr>
              <w:spacing w:line="480" w:lineRule="auto"/>
              <w:contextualSpacing/>
              <w:jc w:val="both"/>
              <w:rPr>
                <w:sz w:val="16"/>
                <w:szCs w:val="16"/>
              </w:rPr>
            </w:pPr>
            <w:r w:rsidRPr="00AC1945">
              <w:rPr>
                <w:sz w:val="16"/>
                <w:szCs w:val="16"/>
              </w:rPr>
              <w:t>40,643*</w:t>
            </w:r>
          </w:p>
          <w:p w14:paraId="0A21D24A" w14:textId="77777777" w:rsidR="00942DF6" w:rsidRPr="00AC1945" w:rsidRDefault="00942DF6" w:rsidP="00C54301">
            <w:pPr>
              <w:spacing w:line="480" w:lineRule="auto"/>
              <w:contextualSpacing/>
              <w:jc w:val="both"/>
              <w:rPr>
                <w:sz w:val="16"/>
                <w:szCs w:val="16"/>
              </w:rPr>
            </w:pPr>
            <w:r w:rsidRPr="00AC1945">
              <w:rPr>
                <w:sz w:val="16"/>
                <w:szCs w:val="16"/>
              </w:rPr>
              <w:t>40,663*</w:t>
            </w:r>
          </w:p>
        </w:tc>
        <w:tc>
          <w:tcPr>
            <w:tcW w:w="1892" w:type="dxa"/>
          </w:tcPr>
          <w:p w14:paraId="4E8D176E" w14:textId="77777777" w:rsidR="00942DF6" w:rsidRPr="00AC1945" w:rsidRDefault="00942DF6" w:rsidP="00C54301">
            <w:pPr>
              <w:spacing w:line="480" w:lineRule="auto"/>
              <w:contextualSpacing/>
              <w:jc w:val="both"/>
              <w:rPr>
                <w:sz w:val="16"/>
                <w:szCs w:val="16"/>
              </w:rPr>
            </w:pPr>
          </w:p>
        </w:tc>
        <w:tc>
          <w:tcPr>
            <w:tcW w:w="1535" w:type="dxa"/>
          </w:tcPr>
          <w:p w14:paraId="15C8B9CB" w14:textId="77777777" w:rsidR="00942DF6" w:rsidRPr="00AC1945" w:rsidRDefault="00942DF6" w:rsidP="00C54301">
            <w:pPr>
              <w:spacing w:line="480" w:lineRule="auto"/>
              <w:contextualSpacing/>
              <w:jc w:val="both"/>
              <w:rPr>
                <w:sz w:val="16"/>
                <w:szCs w:val="16"/>
              </w:rPr>
            </w:pPr>
          </w:p>
        </w:tc>
        <w:tc>
          <w:tcPr>
            <w:tcW w:w="1360" w:type="dxa"/>
          </w:tcPr>
          <w:p w14:paraId="508C6AA0" w14:textId="77777777" w:rsidR="00942DF6" w:rsidRPr="00106A65" w:rsidRDefault="00942DF6" w:rsidP="00C54301">
            <w:pPr>
              <w:spacing w:line="480" w:lineRule="auto"/>
              <w:contextualSpacing/>
              <w:jc w:val="both"/>
              <w:rPr>
                <w:sz w:val="16"/>
                <w:szCs w:val="16"/>
              </w:rPr>
            </w:pPr>
          </w:p>
        </w:tc>
      </w:tr>
      <w:tr w:rsidR="00942DF6" w14:paraId="2A9A6179" w14:textId="77777777" w:rsidTr="00C54301">
        <w:tc>
          <w:tcPr>
            <w:tcW w:w="2723" w:type="dxa"/>
          </w:tcPr>
          <w:p w14:paraId="6DF56FEF" w14:textId="77777777" w:rsidR="00942DF6" w:rsidRPr="00AC1945" w:rsidRDefault="00942DF6" w:rsidP="00C54301">
            <w:pPr>
              <w:spacing w:line="480" w:lineRule="auto"/>
              <w:contextualSpacing/>
              <w:jc w:val="both"/>
              <w:rPr>
                <w:sz w:val="16"/>
                <w:szCs w:val="16"/>
              </w:rPr>
            </w:pPr>
            <w:r w:rsidRPr="00AC1945">
              <w:rPr>
                <w:sz w:val="16"/>
                <w:szCs w:val="16"/>
              </w:rPr>
              <w:t>BamC</w:t>
            </w:r>
          </w:p>
        </w:tc>
        <w:tc>
          <w:tcPr>
            <w:tcW w:w="1732" w:type="dxa"/>
          </w:tcPr>
          <w:p w14:paraId="7BD41556" w14:textId="77777777" w:rsidR="00942DF6" w:rsidRPr="00AC1945" w:rsidRDefault="00942DF6" w:rsidP="00C54301">
            <w:pPr>
              <w:spacing w:line="480" w:lineRule="auto"/>
              <w:contextualSpacing/>
              <w:jc w:val="both"/>
              <w:rPr>
                <w:sz w:val="16"/>
                <w:szCs w:val="16"/>
              </w:rPr>
            </w:pPr>
            <w:r w:rsidRPr="00AC1945">
              <w:rPr>
                <w:sz w:val="16"/>
                <w:szCs w:val="16"/>
              </w:rPr>
              <w:t>35,163*</w:t>
            </w:r>
          </w:p>
          <w:p w14:paraId="12438BA4" w14:textId="77777777" w:rsidR="00942DF6" w:rsidRPr="00AC1945" w:rsidRDefault="00942DF6" w:rsidP="00C54301">
            <w:pPr>
              <w:spacing w:line="480" w:lineRule="auto"/>
              <w:contextualSpacing/>
              <w:jc w:val="both"/>
              <w:rPr>
                <w:sz w:val="16"/>
                <w:szCs w:val="16"/>
              </w:rPr>
            </w:pPr>
            <w:r w:rsidRPr="00AC1945">
              <w:rPr>
                <w:sz w:val="16"/>
                <w:szCs w:val="16"/>
              </w:rPr>
              <w:t>35,183*</w:t>
            </w:r>
          </w:p>
        </w:tc>
        <w:tc>
          <w:tcPr>
            <w:tcW w:w="1892" w:type="dxa"/>
          </w:tcPr>
          <w:p w14:paraId="4450CEBF" w14:textId="77777777" w:rsidR="00942DF6" w:rsidRPr="00AC1945" w:rsidRDefault="00942DF6" w:rsidP="00C54301">
            <w:pPr>
              <w:spacing w:line="480" w:lineRule="auto"/>
              <w:contextualSpacing/>
              <w:jc w:val="both"/>
              <w:rPr>
                <w:sz w:val="16"/>
                <w:szCs w:val="16"/>
              </w:rPr>
            </w:pPr>
          </w:p>
        </w:tc>
        <w:tc>
          <w:tcPr>
            <w:tcW w:w="1535" w:type="dxa"/>
          </w:tcPr>
          <w:p w14:paraId="6B1849C1" w14:textId="77777777" w:rsidR="00942DF6" w:rsidRPr="00AC1945" w:rsidRDefault="00942DF6" w:rsidP="00C54301">
            <w:pPr>
              <w:spacing w:line="480" w:lineRule="auto"/>
              <w:contextualSpacing/>
              <w:jc w:val="both"/>
              <w:rPr>
                <w:sz w:val="16"/>
                <w:szCs w:val="16"/>
              </w:rPr>
            </w:pPr>
          </w:p>
        </w:tc>
        <w:tc>
          <w:tcPr>
            <w:tcW w:w="1360" w:type="dxa"/>
          </w:tcPr>
          <w:p w14:paraId="1DD25F2F" w14:textId="77777777" w:rsidR="00942DF6" w:rsidRPr="00106A65" w:rsidRDefault="00942DF6" w:rsidP="00C54301">
            <w:pPr>
              <w:spacing w:line="480" w:lineRule="auto"/>
              <w:contextualSpacing/>
              <w:jc w:val="both"/>
              <w:rPr>
                <w:sz w:val="16"/>
                <w:szCs w:val="16"/>
              </w:rPr>
            </w:pPr>
          </w:p>
        </w:tc>
      </w:tr>
      <w:tr w:rsidR="00942DF6" w14:paraId="3D08A995" w14:textId="77777777" w:rsidTr="00C54301">
        <w:tc>
          <w:tcPr>
            <w:tcW w:w="2723" w:type="dxa"/>
          </w:tcPr>
          <w:p w14:paraId="7F9A18CC" w14:textId="77777777" w:rsidR="00942DF6" w:rsidRPr="00AC1945" w:rsidRDefault="00942DF6" w:rsidP="00C54301">
            <w:pPr>
              <w:spacing w:line="480" w:lineRule="auto"/>
              <w:contextualSpacing/>
              <w:jc w:val="both"/>
              <w:rPr>
                <w:sz w:val="16"/>
                <w:szCs w:val="16"/>
              </w:rPr>
            </w:pPr>
            <w:r w:rsidRPr="00AC1945">
              <w:rPr>
                <w:sz w:val="16"/>
                <w:szCs w:val="16"/>
              </w:rPr>
              <w:t>BamD</w:t>
            </w:r>
          </w:p>
        </w:tc>
        <w:tc>
          <w:tcPr>
            <w:tcW w:w="1732" w:type="dxa"/>
          </w:tcPr>
          <w:p w14:paraId="55B65301" w14:textId="77777777" w:rsidR="00942DF6" w:rsidRPr="00AC1945" w:rsidRDefault="00942DF6" w:rsidP="00C54301">
            <w:pPr>
              <w:spacing w:line="480" w:lineRule="auto"/>
              <w:contextualSpacing/>
              <w:jc w:val="both"/>
              <w:rPr>
                <w:sz w:val="16"/>
                <w:szCs w:val="16"/>
              </w:rPr>
            </w:pPr>
            <w:r w:rsidRPr="00AC1945">
              <w:rPr>
                <w:sz w:val="16"/>
                <w:szCs w:val="16"/>
              </w:rPr>
              <w:t>26,583*</w:t>
            </w:r>
          </w:p>
          <w:p w14:paraId="4E9B21CF" w14:textId="77777777" w:rsidR="00942DF6" w:rsidRPr="00AC1945" w:rsidRDefault="00942DF6" w:rsidP="00C54301">
            <w:pPr>
              <w:spacing w:line="480" w:lineRule="auto"/>
              <w:contextualSpacing/>
              <w:jc w:val="both"/>
              <w:rPr>
                <w:sz w:val="16"/>
                <w:szCs w:val="16"/>
              </w:rPr>
            </w:pPr>
            <w:r w:rsidRPr="00AC1945">
              <w:rPr>
                <w:sz w:val="16"/>
                <w:szCs w:val="16"/>
              </w:rPr>
              <w:t>26,603 *</w:t>
            </w:r>
          </w:p>
        </w:tc>
        <w:tc>
          <w:tcPr>
            <w:tcW w:w="1892" w:type="dxa"/>
          </w:tcPr>
          <w:p w14:paraId="306CD0E0" w14:textId="77777777" w:rsidR="00942DF6" w:rsidRPr="00AC1945" w:rsidRDefault="00942DF6" w:rsidP="00C54301">
            <w:pPr>
              <w:spacing w:line="480" w:lineRule="auto"/>
              <w:contextualSpacing/>
              <w:jc w:val="both"/>
              <w:rPr>
                <w:sz w:val="16"/>
                <w:szCs w:val="16"/>
              </w:rPr>
            </w:pPr>
          </w:p>
        </w:tc>
        <w:tc>
          <w:tcPr>
            <w:tcW w:w="1535" w:type="dxa"/>
          </w:tcPr>
          <w:p w14:paraId="5995F093" w14:textId="77777777" w:rsidR="00942DF6" w:rsidRPr="00AC1945" w:rsidRDefault="00942DF6" w:rsidP="00C54301">
            <w:pPr>
              <w:spacing w:line="480" w:lineRule="auto"/>
              <w:contextualSpacing/>
              <w:jc w:val="both"/>
              <w:rPr>
                <w:sz w:val="16"/>
                <w:szCs w:val="16"/>
              </w:rPr>
            </w:pPr>
          </w:p>
        </w:tc>
        <w:tc>
          <w:tcPr>
            <w:tcW w:w="1360" w:type="dxa"/>
          </w:tcPr>
          <w:p w14:paraId="683B1104" w14:textId="77777777" w:rsidR="00942DF6" w:rsidRPr="00106A65" w:rsidRDefault="00942DF6" w:rsidP="00C54301">
            <w:pPr>
              <w:spacing w:line="480" w:lineRule="auto"/>
              <w:contextualSpacing/>
              <w:jc w:val="both"/>
              <w:rPr>
                <w:sz w:val="16"/>
                <w:szCs w:val="16"/>
              </w:rPr>
            </w:pPr>
          </w:p>
        </w:tc>
      </w:tr>
      <w:tr w:rsidR="00942DF6" w14:paraId="4E12039E" w14:textId="77777777" w:rsidTr="00C54301">
        <w:tc>
          <w:tcPr>
            <w:tcW w:w="2723" w:type="dxa"/>
          </w:tcPr>
          <w:p w14:paraId="105E9EE2" w14:textId="77777777" w:rsidR="00942DF6" w:rsidRPr="00AC1945" w:rsidRDefault="00942DF6" w:rsidP="00C54301">
            <w:pPr>
              <w:spacing w:line="480" w:lineRule="auto"/>
              <w:contextualSpacing/>
              <w:jc w:val="both"/>
              <w:rPr>
                <w:sz w:val="16"/>
                <w:szCs w:val="16"/>
              </w:rPr>
            </w:pPr>
            <w:r w:rsidRPr="00AC1945">
              <w:rPr>
                <w:sz w:val="16"/>
                <w:szCs w:val="16"/>
              </w:rPr>
              <w:t>BamE</w:t>
            </w:r>
          </w:p>
        </w:tc>
        <w:tc>
          <w:tcPr>
            <w:tcW w:w="1732" w:type="dxa"/>
          </w:tcPr>
          <w:p w14:paraId="19021135" w14:textId="77777777" w:rsidR="00942DF6" w:rsidRPr="00AC1945" w:rsidRDefault="00942DF6" w:rsidP="00C54301">
            <w:pPr>
              <w:spacing w:line="480" w:lineRule="auto"/>
              <w:contextualSpacing/>
              <w:jc w:val="both"/>
              <w:rPr>
                <w:sz w:val="16"/>
                <w:szCs w:val="16"/>
              </w:rPr>
            </w:pPr>
            <w:r w:rsidRPr="00AC1945">
              <w:rPr>
                <w:sz w:val="16"/>
                <w:szCs w:val="16"/>
              </w:rPr>
              <w:t>12,383*</w:t>
            </w:r>
          </w:p>
          <w:p w14:paraId="7F5ACE34" w14:textId="77777777" w:rsidR="00942DF6" w:rsidRPr="00AC1945" w:rsidRDefault="00942DF6" w:rsidP="00C54301">
            <w:pPr>
              <w:spacing w:line="480" w:lineRule="auto"/>
              <w:contextualSpacing/>
              <w:jc w:val="both"/>
              <w:rPr>
                <w:sz w:val="16"/>
                <w:szCs w:val="16"/>
              </w:rPr>
            </w:pPr>
            <w:r w:rsidRPr="00AC1945">
              <w:rPr>
                <w:sz w:val="16"/>
                <w:szCs w:val="16"/>
              </w:rPr>
              <w:t>11,268 (-tag)</w:t>
            </w:r>
          </w:p>
          <w:p w14:paraId="59A5AAAF" w14:textId="77777777" w:rsidR="00942DF6" w:rsidRPr="00AC1945" w:rsidRDefault="00942DF6" w:rsidP="00C54301">
            <w:pPr>
              <w:spacing w:line="480" w:lineRule="auto"/>
              <w:contextualSpacing/>
              <w:jc w:val="both"/>
              <w:rPr>
                <w:sz w:val="16"/>
                <w:szCs w:val="16"/>
              </w:rPr>
            </w:pPr>
            <w:r w:rsidRPr="00AC1945">
              <w:rPr>
                <w:sz w:val="16"/>
                <w:szCs w:val="16"/>
              </w:rPr>
              <w:t>12,413*</w:t>
            </w:r>
          </w:p>
          <w:p w14:paraId="4391D6E9" w14:textId="77777777" w:rsidR="00942DF6" w:rsidRPr="00AC1945" w:rsidRDefault="00942DF6" w:rsidP="00C54301">
            <w:pPr>
              <w:spacing w:line="480" w:lineRule="auto"/>
              <w:contextualSpacing/>
              <w:jc w:val="both"/>
              <w:rPr>
                <w:sz w:val="16"/>
                <w:szCs w:val="16"/>
              </w:rPr>
            </w:pPr>
            <w:r w:rsidRPr="00AC1945">
              <w:rPr>
                <w:sz w:val="16"/>
                <w:szCs w:val="16"/>
              </w:rPr>
              <w:t>11,298 (-tag)</w:t>
            </w:r>
          </w:p>
        </w:tc>
        <w:tc>
          <w:tcPr>
            <w:tcW w:w="1892" w:type="dxa"/>
          </w:tcPr>
          <w:p w14:paraId="4CEE9298" w14:textId="77777777" w:rsidR="00942DF6" w:rsidRPr="00AC1945" w:rsidRDefault="00942DF6" w:rsidP="00C54301">
            <w:pPr>
              <w:spacing w:line="480" w:lineRule="auto"/>
              <w:contextualSpacing/>
              <w:jc w:val="both"/>
              <w:rPr>
                <w:sz w:val="16"/>
                <w:szCs w:val="16"/>
              </w:rPr>
            </w:pPr>
          </w:p>
        </w:tc>
        <w:tc>
          <w:tcPr>
            <w:tcW w:w="1535" w:type="dxa"/>
          </w:tcPr>
          <w:p w14:paraId="777AA4E9" w14:textId="77777777" w:rsidR="00942DF6" w:rsidRPr="00AC1945" w:rsidRDefault="00942DF6" w:rsidP="00C54301">
            <w:pPr>
              <w:spacing w:line="480" w:lineRule="auto"/>
              <w:contextualSpacing/>
              <w:jc w:val="both"/>
              <w:rPr>
                <w:sz w:val="16"/>
                <w:szCs w:val="16"/>
              </w:rPr>
            </w:pPr>
          </w:p>
        </w:tc>
        <w:tc>
          <w:tcPr>
            <w:tcW w:w="1360" w:type="dxa"/>
          </w:tcPr>
          <w:p w14:paraId="37157ABA" w14:textId="77777777" w:rsidR="00942DF6" w:rsidRPr="00106A65" w:rsidRDefault="00942DF6" w:rsidP="00C54301">
            <w:pPr>
              <w:spacing w:line="480" w:lineRule="auto"/>
              <w:contextualSpacing/>
              <w:jc w:val="both"/>
              <w:rPr>
                <w:sz w:val="16"/>
                <w:szCs w:val="16"/>
              </w:rPr>
            </w:pPr>
          </w:p>
        </w:tc>
      </w:tr>
      <w:tr w:rsidR="00942DF6" w14:paraId="33C0BE2C" w14:textId="77777777" w:rsidTr="00C54301">
        <w:tc>
          <w:tcPr>
            <w:tcW w:w="2723" w:type="dxa"/>
          </w:tcPr>
          <w:p w14:paraId="24219A45" w14:textId="77777777" w:rsidR="00942DF6" w:rsidRPr="00AC1945" w:rsidRDefault="00942DF6" w:rsidP="00C54301">
            <w:pPr>
              <w:spacing w:line="480" w:lineRule="auto"/>
              <w:contextualSpacing/>
              <w:jc w:val="both"/>
              <w:rPr>
                <w:sz w:val="16"/>
                <w:szCs w:val="16"/>
              </w:rPr>
            </w:pPr>
            <w:r w:rsidRPr="00AC1945">
              <w:rPr>
                <w:sz w:val="16"/>
                <w:szCs w:val="16"/>
              </w:rPr>
              <w:t>BamABCDE+CDL</w:t>
            </w:r>
          </w:p>
        </w:tc>
        <w:tc>
          <w:tcPr>
            <w:tcW w:w="1732" w:type="dxa"/>
          </w:tcPr>
          <w:p w14:paraId="382802B0" w14:textId="77777777" w:rsidR="00942DF6" w:rsidRPr="00AC1945" w:rsidRDefault="00942DF6" w:rsidP="00C54301">
            <w:pPr>
              <w:spacing w:line="480" w:lineRule="auto"/>
              <w:contextualSpacing/>
              <w:jc w:val="both"/>
              <w:rPr>
                <w:sz w:val="16"/>
                <w:szCs w:val="16"/>
              </w:rPr>
            </w:pPr>
            <w:r w:rsidRPr="00AC1945">
              <w:rPr>
                <w:sz w:val="16"/>
                <w:szCs w:val="16"/>
              </w:rPr>
              <w:t>203,218*-Light</w:t>
            </w:r>
          </w:p>
          <w:p w14:paraId="71FBE78F" w14:textId="77777777" w:rsidR="00942DF6" w:rsidRPr="00AC1945" w:rsidRDefault="00942DF6" w:rsidP="00C54301">
            <w:pPr>
              <w:spacing w:line="480" w:lineRule="auto"/>
              <w:contextualSpacing/>
              <w:jc w:val="both"/>
              <w:rPr>
                <w:sz w:val="16"/>
                <w:szCs w:val="16"/>
              </w:rPr>
            </w:pPr>
            <w:r w:rsidRPr="00AC1945">
              <w:rPr>
                <w:sz w:val="16"/>
                <w:szCs w:val="16"/>
              </w:rPr>
              <w:t>202,103 (-tag)</w:t>
            </w:r>
          </w:p>
          <w:p w14:paraId="67EF600B" w14:textId="77777777" w:rsidR="00942DF6" w:rsidRPr="00AC1945" w:rsidRDefault="00942DF6" w:rsidP="00C54301">
            <w:pPr>
              <w:spacing w:line="480" w:lineRule="auto"/>
              <w:contextualSpacing/>
              <w:jc w:val="both"/>
              <w:rPr>
                <w:sz w:val="16"/>
                <w:szCs w:val="16"/>
              </w:rPr>
            </w:pPr>
            <w:r w:rsidRPr="00AC1945">
              <w:rPr>
                <w:sz w:val="16"/>
                <w:szCs w:val="16"/>
              </w:rPr>
              <w:t>203,288*-Heavy</w:t>
            </w:r>
          </w:p>
          <w:p w14:paraId="65447304" w14:textId="77777777" w:rsidR="00942DF6" w:rsidRPr="00AC1945" w:rsidRDefault="00942DF6" w:rsidP="00C54301">
            <w:pPr>
              <w:spacing w:line="480" w:lineRule="auto"/>
              <w:contextualSpacing/>
              <w:jc w:val="both"/>
              <w:rPr>
                <w:sz w:val="16"/>
                <w:szCs w:val="16"/>
              </w:rPr>
            </w:pPr>
            <w:r w:rsidRPr="00AC1945">
              <w:rPr>
                <w:sz w:val="16"/>
                <w:szCs w:val="16"/>
              </w:rPr>
              <w:t>202,179 (-tag)</w:t>
            </w:r>
          </w:p>
        </w:tc>
        <w:tc>
          <w:tcPr>
            <w:tcW w:w="1892" w:type="dxa"/>
          </w:tcPr>
          <w:p w14:paraId="0DFD454F" w14:textId="77777777" w:rsidR="00942DF6" w:rsidRPr="00AC1945" w:rsidRDefault="00942DF6" w:rsidP="00C54301">
            <w:pPr>
              <w:spacing w:line="480" w:lineRule="auto"/>
              <w:contextualSpacing/>
              <w:jc w:val="both"/>
              <w:rPr>
                <w:sz w:val="16"/>
                <w:szCs w:val="16"/>
              </w:rPr>
            </w:pPr>
            <w:r w:rsidRPr="00AC1945">
              <w:rPr>
                <w:sz w:val="16"/>
                <w:szCs w:val="16"/>
              </w:rPr>
              <w:t>203,848±19</w:t>
            </w:r>
            <w:r>
              <w:rPr>
                <w:sz w:val="16"/>
                <w:szCs w:val="16"/>
              </w:rPr>
              <w:t xml:space="preserve"> (1492 cdl)</w:t>
            </w:r>
          </w:p>
          <w:p w14:paraId="4858ADE8" w14:textId="77777777" w:rsidR="00942DF6" w:rsidRPr="00AC1945" w:rsidRDefault="00942DF6" w:rsidP="00C54301">
            <w:pPr>
              <w:spacing w:line="480" w:lineRule="auto"/>
              <w:contextualSpacing/>
              <w:jc w:val="both"/>
              <w:rPr>
                <w:sz w:val="16"/>
                <w:szCs w:val="16"/>
              </w:rPr>
            </w:pPr>
          </w:p>
        </w:tc>
        <w:tc>
          <w:tcPr>
            <w:tcW w:w="1535" w:type="dxa"/>
          </w:tcPr>
          <w:p w14:paraId="0D147EB1" w14:textId="77777777" w:rsidR="00942DF6" w:rsidRPr="00AC1945" w:rsidRDefault="00942DF6" w:rsidP="00C54301">
            <w:pPr>
              <w:spacing w:line="480" w:lineRule="auto"/>
              <w:contextualSpacing/>
              <w:jc w:val="both"/>
              <w:rPr>
                <w:sz w:val="16"/>
                <w:szCs w:val="16"/>
              </w:rPr>
            </w:pPr>
            <w:r>
              <w:rPr>
                <w:sz w:val="16"/>
                <w:szCs w:val="16"/>
              </w:rPr>
              <w:t>177</w:t>
            </w:r>
          </w:p>
        </w:tc>
        <w:tc>
          <w:tcPr>
            <w:tcW w:w="1360" w:type="dxa"/>
          </w:tcPr>
          <w:p w14:paraId="664D04DF" w14:textId="77777777" w:rsidR="00942DF6" w:rsidRPr="00106A65" w:rsidRDefault="00942DF6" w:rsidP="00C54301">
            <w:pPr>
              <w:spacing w:line="480" w:lineRule="auto"/>
              <w:contextualSpacing/>
              <w:jc w:val="both"/>
              <w:rPr>
                <w:sz w:val="16"/>
                <w:szCs w:val="16"/>
              </w:rPr>
            </w:pPr>
            <w:r>
              <w:rPr>
                <w:sz w:val="16"/>
                <w:szCs w:val="16"/>
              </w:rPr>
              <w:t>0.087</w:t>
            </w:r>
          </w:p>
        </w:tc>
      </w:tr>
      <w:tr w:rsidR="00942DF6" w14:paraId="374BF8CD" w14:textId="77777777" w:rsidTr="00C54301">
        <w:tc>
          <w:tcPr>
            <w:tcW w:w="2723" w:type="dxa"/>
          </w:tcPr>
          <w:p w14:paraId="044C6BB0" w14:textId="77777777" w:rsidR="00942DF6" w:rsidRPr="00AC1945" w:rsidRDefault="00942DF6" w:rsidP="00C54301">
            <w:pPr>
              <w:spacing w:line="480" w:lineRule="auto"/>
              <w:contextualSpacing/>
              <w:jc w:val="both"/>
              <w:rPr>
                <w:sz w:val="16"/>
                <w:szCs w:val="16"/>
              </w:rPr>
            </w:pPr>
            <w:r w:rsidRPr="00AC1945">
              <w:rPr>
                <w:sz w:val="16"/>
                <w:szCs w:val="16"/>
              </w:rPr>
              <w:t>BamABCDEE</w:t>
            </w:r>
          </w:p>
        </w:tc>
        <w:tc>
          <w:tcPr>
            <w:tcW w:w="1732" w:type="dxa"/>
          </w:tcPr>
          <w:p w14:paraId="02CC0047" w14:textId="77777777" w:rsidR="00942DF6" w:rsidRPr="00AC1945" w:rsidRDefault="00942DF6" w:rsidP="00C54301">
            <w:pPr>
              <w:spacing w:line="480" w:lineRule="auto"/>
              <w:contextualSpacing/>
              <w:jc w:val="both"/>
              <w:rPr>
                <w:sz w:val="16"/>
                <w:szCs w:val="16"/>
              </w:rPr>
            </w:pPr>
            <w:r w:rsidRPr="00AC1945">
              <w:rPr>
                <w:sz w:val="16"/>
                <w:szCs w:val="16"/>
              </w:rPr>
              <w:t>213,471</w:t>
            </w:r>
          </w:p>
        </w:tc>
        <w:tc>
          <w:tcPr>
            <w:tcW w:w="1892" w:type="dxa"/>
          </w:tcPr>
          <w:p w14:paraId="67336641" w14:textId="77777777" w:rsidR="00942DF6" w:rsidRPr="00AC1945" w:rsidRDefault="00942DF6" w:rsidP="00C54301">
            <w:pPr>
              <w:spacing w:line="480" w:lineRule="auto"/>
              <w:contextualSpacing/>
              <w:jc w:val="both"/>
              <w:rPr>
                <w:sz w:val="16"/>
                <w:szCs w:val="16"/>
              </w:rPr>
            </w:pPr>
            <w:r w:rsidRPr="00AC1945">
              <w:rPr>
                <w:sz w:val="16"/>
                <w:szCs w:val="16"/>
              </w:rPr>
              <w:t>213,549±29</w:t>
            </w:r>
          </w:p>
        </w:tc>
        <w:tc>
          <w:tcPr>
            <w:tcW w:w="1535" w:type="dxa"/>
          </w:tcPr>
          <w:p w14:paraId="39E6A9E0" w14:textId="77777777" w:rsidR="00942DF6" w:rsidRPr="00AC1945" w:rsidRDefault="00942DF6" w:rsidP="00C54301">
            <w:pPr>
              <w:spacing w:line="480" w:lineRule="auto"/>
              <w:contextualSpacing/>
              <w:jc w:val="both"/>
              <w:rPr>
                <w:sz w:val="16"/>
                <w:szCs w:val="16"/>
              </w:rPr>
            </w:pPr>
            <w:r w:rsidRPr="00AC1945">
              <w:rPr>
                <w:sz w:val="16"/>
                <w:szCs w:val="16"/>
              </w:rPr>
              <w:t>78</w:t>
            </w:r>
          </w:p>
        </w:tc>
        <w:tc>
          <w:tcPr>
            <w:tcW w:w="1360" w:type="dxa"/>
          </w:tcPr>
          <w:p w14:paraId="610FD42F" w14:textId="77777777" w:rsidR="00942DF6" w:rsidRPr="00106A65" w:rsidRDefault="00942DF6" w:rsidP="00C54301">
            <w:pPr>
              <w:spacing w:line="480" w:lineRule="auto"/>
              <w:contextualSpacing/>
              <w:jc w:val="both"/>
              <w:rPr>
                <w:sz w:val="16"/>
                <w:szCs w:val="16"/>
              </w:rPr>
            </w:pPr>
            <w:r>
              <w:rPr>
                <w:sz w:val="16"/>
                <w:szCs w:val="16"/>
              </w:rPr>
              <w:t>0.036</w:t>
            </w:r>
          </w:p>
        </w:tc>
      </w:tr>
    </w:tbl>
    <w:p w14:paraId="78948F42" w14:textId="77777777" w:rsidR="00942DF6" w:rsidRDefault="00942DF6" w:rsidP="00942DF6">
      <w:pPr>
        <w:spacing w:line="480" w:lineRule="auto"/>
        <w:jc w:val="both"/>
      </w:pPr>
    </w:p>
    <w:p w14:paraId="7648DF6B" w14:textId="45BF7466" w:rsidR="00942DF6" w:rsidRDefault="00942DF6" w:rsidP="00AE301F">
      <w:pPr>
        <w:jc w:val="both"/>
      </w:pPr>
      <w:r>
        <w:t xml:space="preserve">*Expected mass based on measurements reported </w:t>
      </w:r>
      <w:r w:rsidR="002703EB">
        <w:t xml:space="preserve">previously </w:t>
      </w:r>
      <w:r w:rsidR="00C54301">
        <w:fldChar w:fldCharType="begin"/>
      </w:r>
      <w:r w:rsidR="00C9460B">
        <w:instrText xml:space="preserve"> ADDIN EN.CITE &lt;EndNote&gt;&lt;Cite&gt;&lt;Author&gt;Iadanza&lt;/Author&gt;&lt;Year&gt;2016&lt;/Year&gt;&lt;RecNum&gt;45&lt;/RecNum&gt;&lt;DisplayText&gt;(&lt;style face="italic"&gt;17&lt;/style&gt;)&lt;/DisplayText&gt;&lt;record&gt;&lt;rec-number&gt;45&lt;/rec-number&gt;&lt;foreign-keys&gt;&lt;key app="EN" db-id="zss2fp9datfr5oe9saev0ex09dtdardxzw0v" timestamp="0"&gt;45&lt;/key&gt;&lt;/foreign-keys&gt;&lt;ref-type name="Journal Article"&gt;17&lt;/ref-type&gt;&lt;contributors&gt;&lt;authors&gt;&lt;author&gt;Iadanza, Matthew G.&lt;/author&gt;&lt;author&gt;Higgins, Anna J.&lt;/author&gt;&lt;author&gt;Schiffrin, Bob&lt;/author&gt;&lt;author&gt;Calabrese, Antonio N.&lt;/author&gt;&lt;author&gt;Brockwell, David J.&lt;/author&gt;&lt;author&gt;Ashcroft, Alison E.&lt;/author&gt;&lt;author&gt;Radford, Sheena E.&lt;/author&gt;&lt;author&gt;Ranson, Neil A.&lt;/author&gt;&lt;/authors&gt;&lt;/contributors&gt;&lt;titles&gt;&lt;title&gt;Lateral opening in the intact β-barrel assembly machinery captured by cryo-EM&lt;/title&gt;&lt;secondary-title&gt;Nature Communications&lt;/secondary-title&gt;&lt;/titles&gt;&lt;periodical&gt;&lt;full-title&gt;Nat Commun&lt;/full-title&gt;&lt;abbr-1&gt;Nature communications&lt;/abbr-1&gt;&lt;/periodical&gt;&lt;pages&gt;12865&lt;/pages&gt;&lt;volume&gt;7&lt;/volume&gt;&lt;dates&gt;&lt;year&gt;2016&lt;/year&gt;&lt;pub-dates&gt;&lt;date&gt;September, 2016&lt;/date&gt;&lt;/pub-dates&gt;&lt;/dates&gt;&lt;publisher&gt;Nature Publishing Group&lt;/publisher&gt;&lt;isbn&gt;2041-1723&lt;/isbn&gt;&lt;accession-num&gt;PMC5056442&lt;/accession-num&gt;&lt;urls&gt;&lt;related-urls&gt;&lt;url&gt;http://www.ncbi.nlm.nih.gov/pmc/articles/PMC5056442/&lt;/url&gt;&lt;/related-urls&gt;&lt;/urls&gt;&lt;electronic-resource-num&gt;10.1038/ncomms12865&lt;/electronic-resource-num&gt;&lt;remote-database-name&gt;PMC&lt;/remote-database-name&gt;&lt;/record&gt;&lt;/Cite&gt;&lt;/EndNote&gt;</w:instrText>
      </w:r>
      <w:r w:rsidR="00C54301">
        <w:fldChar w:fldCharType="separate"/>
      </w:r>
      <w:r w:rsidR="00C54301">
        <w:rPr>
          <w:noProof/>
        </w:rPr>
        <w:t>(</w:t>
      </w:r>
      <w:r w:rsidR="00C54301" w:rsidRPr="00C54301">
        <w:rPr>
          <w:i/>
          <w:noProof/>
        </w:rPr>
        <w:t>17</w:t>
      </w:r>
      <w:r w:rsidR="00C54301">
        <w:rPr>
          <w:noProof/>
        </w:rPr>
        <w:t>)</w:t>
      </w:r>
      <w:r w:rsidR="00C54301">
        <w:fldChar w:fldCharType="end"/>
      </w:r>
      <w:r w:rsidRPr="0058108C">
        <w:t>.</w:t>
      </w:r>
      <w:r>
        <w:t xml:space="preserve"> Heavy and light represent the masses of subunits bound to fatty acid</w:t>
      </w:r>
      <w:r w:rsidR="002703EB">
        <w:t>s with different chain lengths</w:t>
      </w:r>
      <w:r>
        <w:t>.</w:t>
      </w:r>
    </w:p>
    <w:p w14:paraId="4F78D5E9" w14:textId="25D1C9A9" w:rsidR="00942DF6" w:rsidRDefault="00942DF6" w:rsidP="00B17A8F">
      <w:pPr>
        <w:rPr>
          <w:b/>
          <w:bCs/>
          <w:i/>
          <w:iCs/>
        </w:rPr>
      </w:pPr>
      <w:r w:rsidRPr="005D114D">
        <w:rPr>
          <w:b/>
          <w:bCs/>
        </w:rPr>
        <w:lastRenderedPageBreak/>
        <w:t xml:space="preserve">Table </w:t>
      </w:r>
      <w:r>
        <w:rPr>
          <w:b/>
          <w:bCs/>
        </w:rPr>
        <w:t>S</w:t>
      </w:r>
      <w:r w:rsidRPr="005D114D">
        <w:rPr>
          <w:b/>
          <w:bCs/>
        </w:rPr>
        <w:t xml:space="preserve">2. Masses and identities of inner membrane proteins and protein complexes from </w:t>
      </w:r>
      <w:r w:rsidRPr="005D114D">
        <w:rPr>
          <w:b/>
          <w:bCs/>
          <w:i/>
          <w:iCs/>
        </w:rPr>
        <w:t xml:space="preserve">E. </w:t>
      </w:r>
      <w:r>
        <w:rPr>
          <w:b/>
          <w:bCs/>
          <w:i/>
          <w:iCs/>
        </w:rPr>
        <w:t>c</w:t>
      </w:r>
      <w:r w:rsidRPr="005D114D">
        <w:rPr>
          <w:b/>
          <w:bCs/>
          <w:i/>
          <w:iCs/>
        </w:rPr>
        <w:t>oli.</w:t>
      </w:r>
    </w:p>
    <w:p w14:paraId="7C321A07" w14:textId="77777777" w:rsidR="00B17A8F" w:rsidRPr="005D114D" w:rsidRDefault="00B17A8F" w:rsidP="00C64B0F">
      <w:pPr>
        <w:rPr>
          <w:b/>
          <w:bCs/>
        </w:rPr>
      </w:pP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054"/>
        <w:gridCol w:w="1909"/>
        <w:gridCol w:w="1353"/>
        <w:gridCol w:w="1158"/>
      </w:tblGrid>
      <w:tr w:rsidR="00942DF6" w14:paraId="49118F0B" w14:textId="77777777" w:rsidTr="00C54301">
        <w:tc>
          <w:tcPr>
            <w:tcW w:w="2768" w:type="dxa"/>
            <w:shd w:val="clear" w:color="auto" w:fill="EEECE1" w:themeFill="background2"/>
          </w:tcPr>
          <w:p w14:paraId="69B31F90"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17CEC1F0" w14:textId="77777777" w:rsidR="00942DF6" w:rsidRPr="00AC1945" w:rsidRDefault="00942DF6" w:rsidP="00C54301">
            <w:pPr>
              <w:spacing w:line="480" w:lineRule="auto"/>
              <w:contextualSpacing/>
              <w:jc w:val="both"/>
              <w:rPr>
                <w:sz w:val="16"/>
                <w:szCs w:val="16"/>
              </w:rPr>
            </w:pPr>
            <w:r w:rsidRPr="00AC1945">
              <w:rPr>
                <w:sz w:val="16"/>
                <w:szCs w:val="16"/>
              </w:rPr>
              <w:t>Mdt efflux pump</w:t>
            </w:r>
          </w:p>
        </w:tc>
        <w:tc>
          <w:tcPr>
            <w:tcW w:w="2054" w:type="dxa"/>
            <w:shd w:val="clear" w:color="auto" w:fill="EEECE1" w:themeFill="background2"/>
          </w:tcPr>
          <w:p w14:paraId="71F2D9DE"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1909" w:type="dxa"/>
            <w:shd w:val="clear" w:color="auto" w:fill="EEECE1" w:themeFill="background2"/>
          </w:tcPr>
          <w:p w14:paraId="0C9D1702"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353" w:type="dxa"/>
            <w:shd w:val="clear" w:color="auto" w:fill="EEECE1" w:themeFill="background2"/>
          </w:tcPr>
          <w:p w14:paraId="018856DC"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158" w:type="dxa"/>
            <w:shd w:val="clear" w:color="auto" w:fill="EEECE1" w:themeFill="background2"/>
          </w:tcPr>
          <w:p w14:paraId="6678F310" w14:textId="77777777" w:rsidR="00942DF6" w:rsidRPr="00106A65" w:rsidRDefault="00942DF6" w:rsidP="00C54301">
            <w:pPr>
              <w:spacing w:line="480" w:lineRule="auto"/>
              <w:contextualSpacing/>
              <w:jc w:val="both"/>
              <w:rPr>
                <w:sz w:val="16"/>
                <w:szCs w:val="16"/>
              </w:rPr>
            </w:pPr>
            <w:r>
              <w:rPr>
                <w:sz w:val="16"/>
                <w:szCs w:val="16"/>
              </w:rPr>
              <w:t>Mass difference (%)</w:t>
            </w:r>
          </w:p>
        </w:tc>
      </w:tr>
      <w:tr w:rsidR="00942DF6" w14:paraId="32E5EC8A" w14:textId="77777777" w:rsidTr="00C54301">
        <w:tc>
          <w:tcPr>
            <w:tcW w:w="2768" w:type="dxa"/>
          </w:tcPr>
          <w:p w14:paraId="41A98352" w14:textId="77777777" w:rsidR="00942DF6" w:rsidRPr="00AC1945" w:rsidRDefault="00942DF6" w:rsidP="00C54301">
            <w:pPr>
              <w:spacing w:line="480" w:lineRule="auto"/>
              <w:contextualSpacing/>
              <w:jc w:val="both"/>
              <w:rPr>
                <w:sz w:val="16"/>
                <w:szCs w:val="16"/>
              </w:rPr>
            </w:pPr>
            <w:r w:rsidRPr="00AC1945">
              <w:rPr>
                <w:sz w:val="16"/>
                <w:szCs w:val="16"/>
              </w:rPr>
              <w:t>MdtA</w:t>
            </w:r>
          </w:p>
        </w:tc>
        <w:tc>
          <w:tcPr>
            <w:tcW w:w="2054" w:type="dxa"/>
          </w:tcPr>
          <w:p w14:paraId="1F1FB0F7" w14:textId="77777777" w:rsidR="00942DF6" w:rsidRPr="00AC1945" w:rsidRDefault="00942DF6" w:rsidP="00C54301">
            <w:pPr>
              <w:spacing w:line="480" w:lineRule="auto"/>
              <w:contextualSpacing/>
              <w:jc w:val="both"/>
              <w:rPr>
                <w:sz w:val="16"/>
                <w:szCs w:val="16"/>
              </w:rPr>
            </w:pPr>
            <w:r w:rsidRPr="00AC1945">
              <w:rPr>
                <w:sz w:val="16"/>
                <w:szCs w:val="16"/>
              </w:rPr>
              <w:t>42,178</w:t>
            </w:r>
          </w:p>
        </w:tc>
        <w:tc>
          <w:tcPr>
            <w:tcW w:w="1909" w:type="dxa"/>
          </w:tcPr>
          <w:p w14:paraId="1DD4B4D8" w14:textId="77777777" w:rsidR="00942DF6" w:rsidRPr="00AC1945" w:rsidRDefault="00942DF6" w:rsidP="00C54301">
            <w:pPr>
              <w:spacing w:line="480" w:lineRule="auto"/>
              <w:contextualSpacing/>
              <w:jc w:val="both"/>
              <w:rPr>
                <w:sz w:val="16"/>
                <w:szCs w:val="16"/>
              </w:rPr>
            </w:pPr>
          </w:p>
        </w:tc>
        <w:tc>
          <w:tcPr>
            <w:tcW w:w="1353" w:type="dxa"/>
          </w:tcPr>
          <w:p w14:paraId="042A9664" w14:textId="77777777" w:rsidR="00942DF6" w:rsidRPr="00AC1945" w:rsidRDefault="00942DF6" w:rsidP="00C54301">
            <w:pPr>
              <w:spacing w:line="480" w:lineRule="auto"/>
              <w:contextualSpacing/>
              <w:jc w:val="both"/>
              <w:rPr>
                <w:sz w:val="16"/>
                <w:szCs w:val="16"/>
              </w:rPr>
            </w:pPr>
          </w:p>
        </w:tc>
        <w:tc>
          <w:tcPr>
            <w:tcW w:w="1158" w:type="dxa"/>
          </w:tcPr>
          <w:p w14:paraId="70D83E96" w14:textId="77777777" w:rsidR="00942DF6" w:rsidRPr="00106A65" w:rsidRDefault="00942DF6" w:rsidP="00C54301">
            <w:pPr>
              <w:spacing w:line="480" w:lineRule="auto"/>
              <w:contextualSpacing/>
              <w:jc w:val="both"/>
              <w:rPr>
                <w:sz w:val="16"/>
                <w:szCs w:val="16"/>
              </w:rPr>
            </w:pPr>
          </w:p>
        </w:tc>
      </w:tr>
      <w:tr w:rsidR="00942DF6" w14:paraId="755255E4" w14:textId="77777777" w:rsidTr="00C54301">
        <w:tc>
          <w:tcPr>
            <w:tcW w:w="2768" w:type="dxa"/>
          </w:tcPr>
          <w:p w14:paraId="39B04146" w14:textId="77777777" w:rsidR="00942DF6" w:rsidRPr="00AC1945" w:rsidRDefault="00942DF6" w:rsidP="00C54301">
            <w:pPr>
              <w:spacing w:line="480" w:lineRule="auto"/>
              <w:contextualSpacing/>
              <w:jc w:val="both"/>
              <w:rPr>
                <w:sz w:val="16"/>
                <w:szCs w:val="16"/>
              </w:rPr>
            </w:pPr>
            <w:r w:rsidRPr="00AC1945">
              <w:rPr>
                <w:sz w:val="16"/>
                <w:szCs w:val="16"/>
              </w:rPr>
              <w:t>MdtB</w:t>
            </w:r>
          </w:p>
        </w:tc>
        <w:tc>
          <w:tcPr>
            <w:tcW w:w="2054" w:type="dxa"/>
          </w:tcPr>
          <w:p w14:paraId="39C4FDC9" w14:textId="77777777" w:rsidR="00942DF6" w:rsidRPr="00AC1945" w:rsidRDefault="00942DF6" w:rsidP="00C54301">
            <w:pPr>
              <w:spacing w:line="480" w:lineRule="auto"/>
              <w:contextualSpacing/>
              <w:jc w:val="both"/>
              <w:rPr>
                <w:sz w:val="16"/>
                <w:szCs w:val="16"/>
              </w:rPr>
            </w:pPr>
            <w:r w:rsidRPr="00AC1945">
              <w:rPr>
                <w:sz w:val="16"/>
                <w:szCs w:val="16"/>
              </w:rPr>
              <w:t>112,078</w:t>
            </w:r>
          </w:p>
        </w:tc>
        <w:tc>
          <w:tcPr>
            <w:tcW w:w="1909" w:type="dxa"/>
          </w:tcPr>
          <w:p w14:paraId="5548DC50" w14:textId="77777777" w:rsidR="00942DF6" w:rsidRPr="00AC1945" w:rsidRDefault="00942DF6" w:rsidP="00C54301">
            <w:pPr>
              <w:spacing w:line="480" w:lineRule="auto"/>
              <w:contextualSpacing/>
              <w:jc w:val="both"/>
              <w:rPr>
                <w:sz w:val="16"/>
                <w:szCs w:val="16"/>
              </w:rPr>
            </w:pPr>
          </w:p>
        </w:tc>
        <w:tc>
          <w:tcPr>
            <w:tcW w:w="1353" w:type="dxa"/>
          </w:tcPr>
          <w:p w14:paraId="6738D029" w14:textId="77777777" w:rsidR="00942DF6" w:rsidRPr="00AC1945" w:rsidRDefault="00942DF6" w:rsidP="00C54301">
            <w:pPr>
              <w:spacing w:line="480" w:lineRule="auto"/>
              <w:contextualSpacing/>
              <w:jc w:val="both"/>
              <w:rPr>
                <w:sz w:val="16"/>
                <w:szCs w:val="16"/>
              </w:rPr>
            </w:pPr>
          </w:p>
        </w:tc>
        <w:tc>
          <w:tcPr>
            <w:tcW w:w="1158" w:type="dxa"/>
          </w:tcPr>
          <w:p w14:paraId="0996B2B4" w14:textId="77777777" w:rsidR="00942DF6" w:rsidRPr="00106A65" w:rsidRDefault="00942DF6" w:rsidP="00C54301">
            <w:pPr>
              <w:spacing w:line="480" w:lineRule="auto"/>
              <w:contextualSpacing/>
              <w:jc w:val="both"/>
              <w:rPr>
                <w:sz w:val="16"/>
                <w:szCs w:val="16"/>
              </w:rPr>
            </w:pPr>
          </w:p>
        </w:tc>
      </w:tr>
      <w:tr w:rsidR="00942DF6" w14:paraId="5AA7497D" w14:textId="77777777" w:rsidTr="00C54301">
        <w:tc>
          <w:tcPr>
            <w:tcW w:w="2768" w:type="dxa"/>
          </w:tcPr>
          <w:p w14:paraId="72B5F600" w14:textId="77777777" w:rsidR="00942DF6" w:rsidRPr="00AC1945" w:rsidRDefault="00942DF6" w:rsidP="00C54301">
            <w:pPr>
              <w:spacing w:line="480" w:lineRule="auto"/>
              <w:contextualSpacing/>
              <w:jc w:val="both"/>
              <w:rPr>
                <w:sz w:val="16"/>
                <w:szCs w:val="16"/>
              </w:rPr>
            </w:pPr>
            <w:r w:rsidRPr="00AC1945">
              <w:rPr>
                <w:sz w:val="16"/>
                <w:szCs w:val="16"/>
              </w:rPr>
              <w:t>MdtC</w:t>
            </w:r>
          </w:p>
        </w:tc>
        <w:tc>
          <w:tcPr>
            <w:tcW w:w="2054" w:type="dxa"/>
          </w:tcPr>
          <w:p w14:paraId="49AB46AD" w14:textId="77777777" w:rsidR="00942DF6" w:rsidRPr="00AC1945" w:rsidRDefault="00942DF6" w:rsidP="00C54301">
            <w:pPr>
              <w:spacing w:line="480" w:lineRule="auto"/>
              <w:contextualSpacing/>
              <w:jc w:val="both"/>
              <w:rPr>
                <w:sz w:val="16"/>
                <w:szCs w:val="16"/>
              </w:rPr>
            </w:pPr>
            <w:r w:rsidRPr="00AC1945">
              <w:rPr>
                <w:sz w:val="16"/>
                <w:szCs w:val="16"/>
              </w:rPr>
              <w:t>111,010</w:t>
            </w:r>
          </w:p>
        </w:tc>
        <w:tc>
          <w:tcPr>
            <w:tcW w:w="1909" w:type="dxa"/>
          </w:tcPr>
          <w:p w14:paraId="4AC32B3F" w14:textId="77777777" w:rsidR="00942DF6" w:rsidRPr="00AC1945" w:rsidRDefault="00942DF6" w:rsidP="00C54301">
            <w:pPr>
              <w:spacing w:line="480" w:lineRule="auto"/>
              <w:contextualSpacing/>
              <w:jc w:val="both"/>
              <w:rPr>
                <w:sz w:val="16"/>
                <w:szCs w:val="16"/>
              </w:rPr>
            </w:pPr>
          </w:p>
        </w:tc>
        <w:tc>
          <w:tcPr>
            <w:tcW w:w="1353" w:type="dxa"/>
          </w:tcPr>
          <w:p w14:paraId="3C5EE5E8" w14:textId="77777777" w:rsidR="00942DF6" w:rsidRPr="00AC1945" w:rsidRDefault="00942DF6" w:rsidP="00C54301">
            <w:pPr>
              <w:spacing w:line="480" w:lineRule="auto"/>
              <w:contextualSpacing/>
              <w:jc w:val="both"/>
              <w:rPr>
                <w:sz w:val="16"/>
                <w:szCs w:val="16"/>
              </w:rPr>
            </w:pPr>
          </w:p>
        </w:tc>
        <w:tc>
          <w:tcPr>
            <w:tcW w:w="1158" w:type="dxa"/>
          </w:tcPr>
          <w:p w14:paraId="1FA6BCD7" w14:textId="77777777" w:rsidR="00942DF6" w:rsidRPr="00106A65" w:rsidRDefault="00942DF6" w:rsidP="00C54301">
            <w:pPr>
              <w:spacing w:line="480" w:lineRule="auto"/>
              <w:contextualSpacing/>
              <w:jc w:val="both"/>
              <w:rPr>
                <w:sz w:val="16"/>
                <w:szCs w:val="16"/>
              </w:rPr>
            </w:pPr>
          </w:p>
        </w:tc>
      </w:tr>
      <w:tr w:rsidR="00942DF6" w14:paraId="6818EAB6" w14:textId="77777777" w:rsidTr="00C54301">
        <w:tc>
          <w:tcPr>
            <w:tcW w:w="2768" w:type="dxa"/>
          </w:tcPr>
          <w:p w14:paraId="5EBB21E4" w14:textId="77777777" w:rsidR="00942DF6" w:rsidRPr="00AC1945" w:rsidRDefault="00942DF6" w:rsidP="00C54301">
            <w:pPr>
              <w:spacing w:line="480" w:lineRule="auto"/>
              <w:contextualSpacing/>
              <w:jc w:val="both"/>
              <w:rPr>
                <w:sz w:val="16"/>
                <w:szCs w:val="16"/>
              </w:rPr>
            </w:pPr>
            <w:r w:rsidRPr="00AC1945">
              <w:rPr>
                <w:sz w:val="16"/>
                <w:szCs w:val="16"/>
              </w:rPr>
              <w:t>TolC</w:t>
            </w:r>
          </w:p>
        </w:tc>
        <w:tc>
          <w:tcPr>
            <w:tcW w:w="2054" w:type="dxa"/>
          </w:tcPr>
          <w:p w14:paraId="4C100DBB" w14:textId="77777777" w:rsidR="00942DF6" w:rsidRPr="00AC1945" w:rsidRDefault="00942DF6" w:rsidP="00C54301">
            <w:pPr>
              <w:spacing w:line="480" w:lineRule="auto"/>
              <w:contextualSpacing/>
              <w:jc w:val="both"/>
              <w:rPr>
                <w:sz w:val="16"/>
                <w:szCs w:val="16"/>
              </w:rPr>
            </w:pPr>
            <w:r w:rsidRPr="00AC1945">
              <w:rPr>
                <w:sz w:val="16"/>
                <w:szCs w:val="16"/>
              </w:rPr>
              <w:t>51,454</w:t>
            </w:r>
          </w:p>
        </w:tc>
        <w:tc>
          <w:tcPr>
            <w:tcW w:w="1909" w:type="dxa"/>
          </w:tcPr>
          <w:p w14:paraId="1EEB99F9" w14:textId="77777777" w:rsidR="00942DF6" w:rsidRPr="00AC1945" w:rsidRDefault="00942DF6" w:rsidP="00C54301">
            <w:pPr>
              <w:spacing w:line="480" w:lineRule="auto"/>
              <w:contextualSpacing/>
              <w:jc w:val="both"/>
              <w:rPr>
                <w:sz w:val="16"/>
                <w:szCs w:val="16"/>
              </w:rPr>
            </w:pPr>
          </w:p>
        </w:tc>
        <w:tc>
          <w:tcPr>
            <w:tcW w:w="1353" w:type="dxa"/>
          </w:tcPr>
          <w:p w14:paraId="4F7EB388" w14:textId="77777777" w:rsidR="00942DF6" w:rsidRPr="00AC1945" w:rsidRDefault="00942DF6" w:rsidP="00C54301">
            <w:pPr>
              <w:spacing w:line="480" w:lineRule="auto"/>
              <w:contextualSpacing/>
              <w:jc w:val="both"/>
              <w:rPr>
                <w:sz w:val="16"/>
                <w:szCs w:val="16"/>
              </w:rPr>
            </w:pPr>
          </w:p>
        </w:tc>
        <w:tc>
          <w:tcPr>
            <w:tcW w:w="1158" w:type="dxa"/>
          </w:tcPr>
          <w:p w14:paraId="4ABA4C96" w14:textId="77777777" w:rsidR="00942DF6" w:rsidRPr="00106A65" w:rsidRDefault="00942DF6" w:rsidP="00C54301">
            <w:pPr>
              <w:spacing w:line="480" w:lineRule="auto"/>
              <w:contextualSpacing/>
              <w:jc w:val="both"/>
              <w:rPr>
                <w:sz w:val="16"/>
                <w:szCs w:val="16"/>
              </w:rPr>
            </w:pPr>
          </w:p>
        </w:tc>
      </w:tr>
      <w:tr w:rsidR="00942DF6" w14:paraId="229C44F7" w14:textId="77777777" w:rsidTr="00C54301">
        <w:tc>
          <w:tcPr>
            <w:tcW w:w="2768" w:type="dxa"/>
          </w:tcPr>
          <w:p w14:paraId="1EF12841" w14:textId="77777777" w:rsidR="00942DF6" w:rsidRPr="00AC1945" w:rsidRDefault="00942DF6" w:rsidP="00C54301">
            <w:pPr>
              <w:spacing w:line="480" w:lineRule="auto"/>
              <w:contextualSpacing/>
              <w:jc w:val="both"/>
              <w:rPr>
                <w:sz w:val="16"/>
                <w:szCs w:val="16"/>
              </w:rPr>
            </w:pPr>
            <w:r w:rsidRPr="00AC1945">
              <w:rPr>
                <w:sz w:val="16"/>
                <w:szCs w:val="16"/>
              </w:rPr>
              <w:t>3xMdtA 2xMdtB 2xTolC</w:t>
            </w:r>
          </w:p>
        </w:tc>
        <w:tc>
          <w:tcPr>
            <w:tcW w:w="2054" w:type="dxa"/>
          </w:tcPr>
          <w:p w14:paraId="24A1FAD0" w14:textId="77777777" w:rsidR="00942DF6" w:rsidRPr="00AC1945" w:rsidRDefault="00942DF6" w:rsidP="00C54301">
            <w:pPr>
              <w:spacing w:line="480" w:lineRule="auto"/>
              <w:contextualSpacing/>
              <w:jc w:val="both"/>
              <w:rPr>
                <w:sz w:val="16"/>
                <w:szCs w:val="16"/>
              </w:rPr>
            </w:pPr>
            <w:r w:rsidRPr="00AC1945">
              <w:rPr>
                <w:sz w:val="16"/>
                <w:szCs w:val="16"/>
              </w:rPr>
              <w:t>453,598</w:t>
            </w:r>
          </w:p>
        </w:tc>
        <w:tc>
          <w:tcPr>
            <w:tcW w:w="1909" w:type="dxa"/>
          </w:tcPr>
          <w:p w14:paraId="751FD60D" w14:textId="77777777" w:rsidR="00942DF6" w:rsidRPr="00AC1945" w:rsidRDefault="00942DF6" w:rsidP="00C54301">
            <w:pPr>
              <w:spacing w:line="480" w:lineRule="auto"/>
              <w:contextualSpacing/>
              <w:jc w:val="both"/>
              <w:rPr>
                <w:sz w:val="16"/>
                <w:szCs w:val="16"/>
              </w:rPr>
            </w:pPr>
            <w:r w:rsidRPr="00AC1945">
              <w:rPr>
                <w:sz w:val="16"/>
                <w:szCs w:val="16"/>
              </w:rPr>
              <w:t>453,646±7</w:t>
            </w:r>
          </w:p>
        </w:tc>
        <w:tc>
          <w:tcPr>
            <w:tcW w:w="1353" w:type="dxa"/>
          </w:tcPr>
          <w:p w14:paraId="61639E6A" w14:textId="77777777" w:rsidR="00942DF6" w:rsidRPr="00AC1945" w:rsidRDefault="00942DF6" w:rsidP="00C54301">
            <w:pPr>
              <w:spacing w:line="480" w:lineRule="auto"/>
              <w:contextualSpacing/>
              <w:jc w:val="both"/>
              <w:rPr>
                <w:sz w:val="16"/>
                <w:szCs w:val="16"/>
              </w:rPr>
            </w:pPr>
            <w:r>
              <w:rPr>
                <w:sz w:val="16"/>
                <w:szCs w:val="16"/>
              </w:rPr>
              <w:t>48</w:t>
            </w:r>
          </w:p>
        </w:tc>
        <w:tc>
          <w:tcPr>
            <w:tcW w:w="1158" w:type="dxa"/>
          </w:tcPr>
          <w:p w14:paraId="45C145B7" w14:textId="77777777" w:rsidR="00942DF6" w:rsidRPr="00106A65" w:rsidRDefault="00942DF6" w:rsidP="00C54301">
            <w:pPr>
              <w:spacing w:line="480" w:lineRule="auto"/>
              <w:contextualSpacing/>
              <w:jc w:val="both"/>
              <w:rPr>
                <w:sz w:val="16"/>
                <w:szCs w:val="16"/>
              </w:rPr>
            </w:pPr>
            <w:r>
              <w:rPr>
                <w:sz w:val="16"/>
                <w:szCs w:val="16"/>
              </w:rPr>
              <w:t>0.01</w:t>
            </w:r>
          </w:p>
        </w:tc>
      </w:tr>
      <w:tr w:rsidR="00942DF6" w14:paraId="64B526F8" w14:textId="77777777" w:rsidTr="00C54301">
        <w:tc>
          <w:tcPr>
            <w:tcW w:w="2768" w:type="dxa"/>
            <w:shd w:val="clear" w:color="auto" w:fill="EEECE1" w:themeFill="background2"/>
          </w:tcPr>
          <w:p w14:paraId="600E7625"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25D74F0C" w14:textId="77777777" w:rsidR="00942DF6" w:rsidRPr="00AC1945" w:rsidRDefault="00942DF6" w:rsidP="00C54301">
            <w:pPr>
              <w:spacing w:line="480" w:lineRule="auto"/>
              <w:contextualSpacing/>
              <w:jc w:val="both"/>
              <w:rPr>
                <w:sz w:val="16"/>
                <w:szCs w:val="16"/>
              </w:rPr>
            </w:pPr>
            <w:r w:rsidRPr="00AC1945">
              <w:rPr>
                <w:sz w:val="16"/>
                <w:szCs w:val="16"/>
              </w:rPr>
              <w:t>Acr efflux pump</w:t>
            </w:r>
          </w:p>
        </w:tc>
        <w:tc>
          <w:tcPr>
            <w:tcW w:w="2054" w:type="dxa"/>
            <w:shd w:val="clear" w:color="auto" w:fill="EEECE1" w:themeFill="background2"/>
          </w:tcPr>
          <w:p w14:paraId="50003E86"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1909" w:type="dxa"/>
            <w:shd w:val="clear" w:color="auto" w:fill="EEECE1" w:themeFill="background2"/>
          </w:tcPr>
          <w:p w14:paraId="346B793D"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353" w:type="dxa"/>
            <w:shd w:val="clear" w:color="auto" w:fill="EEECE1" w:themeFill="background2"/>
          </w:tcPr>
          <w:p w14:paraId="1A16FBD8"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158" w:type="dxa"/>
            <w:shd w:val="clear" w:color="auto" w:fill="EEECE1" w:themeFill="background2"/>
          </w:tcPr>
          <w:p w14:paraId="7EC84968" w14:textId="77777777" w:rsidR="00942DF6" w:rsidRPr="00106A65" w:rsidRDefault="00942DF6" w:rsidP="00C54301">
            <w:pPr>
              <w:spacing w:line="480" w:lineRule="auto"/>
              <w:contextualSpacing/>
              <w:jc w:val="both"/>
              <w:rPr>
                <w:sz w:val="16"/>
                <w:szCs w:val="16"/>
              </w:rPr>
            </w:pPr>
            <w:r>
              <w:rPr>
                <w:sz w:val="16"/>
                <w:szCs w:val="16"/>
              </w:rPr>
              <w:t>Mass difference (%)</w:t>
            </w:r>
          </w:p>
        </w:tc>
      </w:tr>
      <w:tr w:rsidR="00942DF6" w14:paraId="31B9C67A" w14:textId="77777777" w:rsidTr="00C54301">
        <w:tc>
          <w:tcPr>
            <w:tcW w:w="2768" w:type="dxa"/>
          </w:tcPr>
          <w:p w14:paraId="14A4F29B" w14:textId="77777777" w:rsidR="00942DF6" w:rsidRPr="00AC1945" w:rsidRDefault="00942DF6" w:rsidP="00C54301">
            <w:pPr>
              <w:spacing w:line="480" w:lineRule="auto"/>
              <w:contextualSpacing/>
              <w:jc w:val="both"/>
              <w:rPr>
                <w:sz w:val="16"/>
                <w:szCs w:val="16"/>
              </w:rPr>
            </w:pPr>
            <w:r w:rsidRPr="00AC1945">
              <w:rPr>
                <w:sz w:val="16"/>
                <w:szCs w:val="16"/>
              </w:rPr>
              <w:t>AcrA</w:t>
            </w:r>
          </w:p>
        </w:tc>
        <w:tc>
          <w:tcPr>
            <w:tcW w:w="2054" w:type="dxa"/>
          </w:tcPr>
          <w:p w14:paraId="16FBD71D" w14:textId="77777777" w:rsidR="00942DF6" w:rsidRPr="00AC1945" w:rsidRDefault="00942DF6" w:rsidP="00C54301">
            <w:pPr>
              <w:spacing w:line="480" w:lineRule="auto"/>
              <w:contextualSpacing/>
              <w:jc w:val="both"/>
              <w:rPr>
                <w:sz w:val="16"/>
                <w:szCs w:val="16"/>
              </w:rPr>
            </w:pPr>
            <w:r w:rsidRPr="00AC1945">
              <w:rPr>
                <w:sz w:val="16"/>
                <w:szCs w:val="16"/>
              </w:rPr>
              <w:t>113,574</w:t>
            </w:r>
          </w:p>
        </w:tc>
        <w:tc>
          <w:tcPr>
            <w:tcW w:w="1909" w:type="dxa"/>
          </w:tcPr>
          <w:p w14:paraId="56782CDB" w14:textId="77777777" w:rsidR="00942DF6" w:rsidRPr="00AC1945" w:rsidRDefault="00942DF6" w:rsidP="00C54301">
            <w:pPr>
              <w:spacing w:line="480" w:lineRule="auto"/>
              <w:contextualSpacing/>
              <w:jc w:val="both"/>
              <w:rPr>
                <w:sz w:val="16"/>
                <w:szCs w:val="16"/>
              </w:rPr>
            </w:pPr>
          </w:p>
        </w:tc>
        <w:tc>
          <w:tcPr>
            <w:tcW w:w="1353" w:type="dxa"/>
          </w:tcPr>
          <w:p w14:paraId="5B5DA5AC" w14:textId="77777777" w:rsidR="00942DF6" w:rsidRPr="00AC1945" w:rsidRDefault="00942DF6" w:rsidP="00C54301">
            <w:pPr>
              <w:spacing w:line="480" w:lineRule="auto"/>
              <w:contextualSpacing/>
              <w:jc w:val="both"/>
              <w:rPr>
                <w:sz w:val="16"/>
                <w:szCs w:val="16"/>
              </w:rPr>
            </w:pPr>
          </w:p>
        </w:tc>
        <w:tc>
          <w:tcPr>
            <w:tcW w:w="1158" w:type="dxa"/>
          </w:tcPr>
          <w:p w14:paraId="32A9A8B4" w14:textId="77777777" w:rsidR="00942DF6" w:rsidRPr="00106A65" w:rsidRDefault="00942DF6" w:rsidP="00C54301">
            <w:pPr>
              <w:spacing w:line="480" w:lineRule="auto"/>
              <w:contextualSpacing/>
              <w:jc w:val="both"/>
              <w:rPr>
                <w:sz w:val="16"/>
                <w:szCs w:val="16"/>
              </w:rPr>
            </w:pPr>
          </w:p>
        </w:tc>
      </w:tr>
      <w:tr w:rsidR="00942DF6" w14:paraId="3392E01D" w14:textId="77777777" w:rsidTr="00C54301">
        <w:tc>
          <w:tcPr>
            <w:tcW w:w="2768" w:type="dxa"/>
          </w:tcPr>
          <w:p w14:paraId="3EFFFBEE" w14:textId="77777777" w:rsidR="00942DF6" w:rsidRPr="00AC1945" w:rsidRDefault="00942DF6" w:rsidP="00C54301">
            <w:pPr>
              <w:spacing w:line="480" w:lineRule="auto"/>
              <w:contextualSpacing/>
              <w:jc w:val="both"/>
              <w:rPr>
                <w:sz w:val="16"/>
                <w:szCs w:val="16"/>
              </w:rPr>
            </w:pPr>
            <w:r w:rsidRPr="00AC1945">
              <w:rPr>
                <w:sz w:val="16"/>
                <w:szCs w:val="16"/>
              </w:rPr>
              <w:t>AcrB</w:t>
            </w:r>
          </w:p>
        </w:tc>
        <w:tc>
          <w:tcPr>
            <w:tcW w:w="2054" w:type="dxa"/>
          </w:tcPr>
          <w:p w14:paraId="7D70A97B" w14:textId="77777777" w:rsidR="00942DF6" w:rsidRPr="00AC1945" w:rsidRDefault="00942DF6" w:rsidP="00C54301">
            <w:pPr>
              <w:spacing w:line="480" w:lineRule="auto"/>
              <w:contextualSpacing/>
              <w:jc w:val="both"/>
              <w:rPr>
                <w:sz w:val="16"/>
                <w:szCs w:val="16"/>
              </w:rPr>
            </w:pPr>
            <w:r w:rsidRPr="00AC1945">
              <w:rPr>
                <w:sz w:val="16"/>
                <w:szCs w:val="16"/>
              </w:rPr>
              <w:t>42,197</w:t>
            </w:r>
          </w:p>
        </w:tc>
        <w:tc>
          <w:tcPr>
            <w:tcW w:w="1909" w:type="dxa"/>
          </w:tcPr>
          <w:p w14:paraId="6622D396" w14:textId="77777777" w:rsidR="00942DF6" w:rsidRPr="00AC1945" w:rsidRDefault="00942DF6" w:rsidP="00C54301">
            <w:pPr>
              <w:spacing w:line="480" w:lineRule="auto"/>
              <w:contextualSpacing/>
              <w:jc w:val="both"/>
              <w:rPr>
                <w:sz w:val="16"/>
                <w:szCs w:val="16"/>
              </w:rPr>
            </w:pPr>
          </w:p>
        </w:tc>
        <w:tc>
          <w:tcPr>
            <w:tcW w:w="1353" w:type="dxa"/>
          </w:tcPr>
          <w:p w14:paraId="611BFDBA" w14:textId="77777777" w:rsidR="00942DF6" w:rsidRPr="00AC1945" w:rsidRDefault="00942DF6" w:rsidP="00C54301">
            <w:pPr>
              <w:spacing w:line="480" w:lineRule="auto"/>
              <w:contextualSpacing/>
              <w:jc w:val="both"/>
              <w:rPr>
                <w:sz w:val="16"/>
                <w:szCs w:val="16"/>
              </w:rPr>
            </w:pPr>
          </w:p>
        </w:tc>
        <w:tc>
          <w:tcPr>
            <w:tcW w:w="1158" w:type="dxa"/>
          </w:tcPr>
          <w:p w14:paraId="09E1B96A" w14:textId="77777777" w:rsidR="00942DF6" w:rsidRPr="00106A65" w:rsidRDefault="00942DF6" w:rsidP="00C54301">
            <w:pPr>
              <w:spacing w:line="480" w:lineRule="auto"/>
              <w:contextualSpacing/>
              <w:jc w:val="both"/>
              <w:rPr>
                <w:sz w:val="16"/>
                <w:szCs w:val="16"/>
              </w:rPr>
            </w:pPr>
          </w:p>
        </w:tc>
      </w:tr>
      <w:tr w:rsidR="00942DF6" w14:paraId="53DD4669" w14:textId="77777777" w:rsidTr="00C54301">
        <w:tc>
          <w:tcPr>
            <w:tcW w:w="2768" w:type="dxa"/>
          </w:tcPr>
          <w:p w14:paraId="24AC92C0" w14:textId="77777777" w:rsidR="00942DF6" w:rsidRPr="00AC1945" w:rsidRDefault="00942DF6" w:rsidP="00C54301">
            <w:pPr>
              <w:spacing w:line="480" w:lineRule="auto"/>
              <w:contextualSpacing/>
              <w:jc w:val="both"/>
              <w:rPr>
                <w:sz w:val="16"/>
                <w:szCs w:val="16"/>
              </w:rPr>
            </w:pPr>
            <w:r w:rsidRPr="00AC1945">
              <w:rPr>
                <w:sz w:val="16"/>
                <w:szCs w:val="16"/>
              </w:rPr>
              <w:t>TolC (outer membrane)</w:t>
            </w:r>
          </w:p>
        </w:tc>
        <w:tc>
          <w:tcPr>
            <w:tcW w:w="2054" w:type="dxa"/>
          </w:tcPr>
          <w:p w14:paraId="0B869DE7" w14:textId="77777777" w:rsidR="00942DF6" w:rsidRPr="00AC1945" w:rsidRDefault="00942DF6" w:rsidP="00C54301">
            <w:pPr>
              <w:spacing w:line="480" w:lineRule="auto"/>
              <w:contextualSpacing/>
              <w:jc w:val="both"/>
              <w:rPr>
                <w:sz w:val="16"/>
                <w:szCs w:val="16"/>
              </w:rPr>
            </w:pPr>
            <w:r w:rsidRPr="00AC1945">
              <w:rPr>
                <w:sz w:val="16"/>
                <w:szCs w:val="16"/>
              </w:rPr>
              <w:t xml:space="preserve">51,454 </w:t>
            </w:r>
          </w:p>
        </w:tc>
        <w:tc>
          <w:tcPr>
            <w:tcW w:w="1909" w:type="dxa"/>
          </w:tcPr>
          <w:p w14:paraId="46646BB4" w14:textId="77777777" w:rsidR="00942DF6" w:rsidRPr="00AC1945" w:rsidRDefault="00942DF6" w:rsidP="00C54301">
            <w:pPr>
              <w:spacing w:line="480" w:lineRule="auto"/>
              <w:contextualSpacing/>
              <w:jc w:val="both"/>
              <w:rPr>
                <w:sz w:val="16"/>
                <w:szCs w:val="16"/>
              </w:rPr>
            </w:pPr>
          </w:p>
        </w:tc>
        <w:tc>
          <w:tcPr>
            <w:tcW w:w="1353" w:type="dxa"/>
          </w:tcPr>
          <w:p w14:paraId="1584A87E" w14:textId="77777777" w:rsidR="00942DF6" w:rsidRPr="00AC1945" w:rsidRDefault="00942DF6" w:rsidP="00C54301">
            <w:pPr>
              <w:spacing w:line="480" w:lineRule="auto"/>
              <w:contextualSpacing/>
              <w:jc w:val="both"/>
              <w:rPr>
                <w:sz w:val="16"/>
                <w:szCs w:val="16"/>
              </w:rPr>
            </w:pPr>
          </w:p>
        </w:tc>
        <w:tc>
          <w:tcPr>
            <w:tcW w:w="1158" w:type="dxa"/>
          </w:tcPr>
          <w:p w14:paraId="1D40A3EC" w14:textId="77777777" w:rsidR="00942DF6" w:rsidRPr="00106A65" w:rsidRDefault="00942DF6" w:rsidP="00C54301">
            <w:pPr>
              <w:spacing w:line="480" w:lineRule="auto"/>
              <w:contextualSpacing/>
              <w:jc w:val="both"/>
              <w:rPr>
                <w:sz w:val="16"/>
                <w:szCs w:val="16"/>
              </w:rPr>
            </w:pPr>
          </w:p>
        </w:tc>
      </w:tr>
      <w:tr w:rsidR="00942DF6" w14:paraId="2C834204" w14:textId="77777777" w:rsidTr="00C54301">
        <w:tc>
          <w:tcPr>
            <w:tcW w:w="2768" w:type="dxa"/>
          </w:tcPr>
          <w:p w14:paraId="6AE31464" w14:textId="77777777" w:rsidR="00942DF6" w:rsidRPr="00AC1945" w:rsidRDefault="00942DF6" w:rsidP="00C54301">
            <w:pPr>
              <w:spacing w:line="480" w:lineRule="auto"/>
              <w:contextualSpacing/>
              <w:jc w:val="both"/>
              <w:rPr>
                <w:sz w:val="16"/>
                <w:szCs w:val="16"/>
              </w:rPr>
            </w:pPr>
            <w:r w:rsidRPr="00AC1945">
              <w:rPr>
                <w:sz w:val="16"/>
                <w:szCs w:val="16"/>
              </w:rPr>
              <w:t>AcrZ</w:t>
            </w:r>
          </w:p>
        </w:tc>
        <w:tc>
          <w:tcPr>
            <w:tcW w:w="2054" w:type="dxa"/>
          </w:tcPr>
          <w:p w14:paraId="24922FE6" w14:textId="77777777" w:rsidR="00942DF6" w:rsidRPr="00AC1945" w:rsidRDefault="00942DF6" w:rsidP="00C54301">
            <w:pPr>
              <w:spacing w:line="480" w:lineRule="auto"/>
              <w:contextualSpacing/>
              <w:jc w:val="both"/>
              <w:rPr>
                <w:sz w:val="16"/>
                <w:szCs w:val="16"/>
              </w:rPr>
            </w:pPr>
            <w:r w:rsidRPr="00AC1945">
              <w:rPr>
                <w:sz w:val="16"/>
                <w:szCs w:val="16"/>
              </w:rPr>
              <w:t>5,300</w:t>
            </w:r>
          </w:p>
        </w:tc>
        <w:tc>
          <w:tcPr>
            <w:tcW w:w="1909" w:type="dxa"/>
          </w:tcPr>
          <w:p w14:paraId="17444FDE" w14:textId="77777777" w:rsidR="00942DF6" w:rsidRPr="00AC1945" w:rsidRDefault="00942DF6" w:rsidP="00C54301">
            <w:pPr>
              <w:spacing w:line="480" w:lineRule="auto"/>
              <w:contextualSpacing/>
              <w:jc w:val="both"/>
              <w:rPr>
                <w:sz w:val="16"/>
                <w:szCs w:val="16"/>
              </w:rPr>
            </w:pPr>
          </w:p>
        </w:tc>
        <w:tc>
          <w:tcPr>
            <w:tcW w:w="1353" w:type="dxa"/>
          </w:tcPr>
          <w:p w14:paraId="32B8ABCD" w14:textId="77777777" w:rsidR="00942DF6" w:rsidRPr="00AC1945" w:rsidRDefault="00942DF6" w:rsidP="00C54301">
            <w:pPr>
              <w:spacing w:line="480" w:lineRule="auto"/>
              <w:contextualSpacing/>
              <w:jc w:val="both"/>
              <w:rPr>
                <w:sz w:val="16"/>
                <w:szCs w:val="16"/>
              </w:rPr>
            </w:pPr>
          </w:p>
        </w:tc>
        <w:tc>
          <w:tcPr>
            <w:tcW w:w="1158" w:type="dxa"/>
          </w:tcPr>
          <w:p w14:paraId="71A39B21" w14:textId="77777777" w:rsidR="00942DF6" w:rsidRPr="00106A65" w:rsidRDefault="00942DF6" w:rsidP="00C54301">
            <w:pPr>
              <w:spacing w:line="480" w:lineRule="auto"/>
              <w:contextualSpacing/>
              <w:jc w:val="both"/>
              <w:rPr>
                <w:sz w:val="16"/>
                <w:szCs w:val="16"/>
              </w:rPr>
            </w:pPr>
          </w:p>
        </w:tc>
      </w:tr>
      <w:tr w:rsidR="00942DF6" w14:paraId="6EC1FD9D" w14:textId="77777777" w:rsidTr="00C54301">
        <w:tc>
          <w:tcPr>
            <w:tcW w:w="2768" w:type="dxa"/>
          </w:tcPr>
          <w:p w14:paraId="42886533" w14:textId="77777777" w:rsidR="00942DF6" w:rsidRPr="00AC1945" w:rsidRDefault="00942DF6" w:rsidP="00C54301">
            <w:pPr>
              <w:spacing w:line="480" w:lineRule="auto"/>
              <w:contextualSpacing/>
              <w:jc w:val="both"/>
              <w:rPr>
                <w:sz w:val="16"/>
                <w:szCs w:val="16"/>
              </w:rPr>
            </w:pPr>
            <w:r w:rsidRPr="00AC1945">
              <w:rPr>
                <w:sz w:val="16"/>
                <w:szCs w:val="16"/>
              </w:rPr>
              <w:t>2xAcrZ 1xAcrA 1xTolC 3xAcrB</w:t>
            </w:r>
          </w:p>
        </w:tc>
        <w:tc>
          <w:tcPr>
            <w:tcW w:w="2054" w:type="dxa"/>
          </w:tcPr>
          <w:p w14:paraId="059F35E4" w14:textId="77777777" w:rsidR="00942DF6" w:rsidRPr="00AC1945" w:rsidRDefault="00942DF6" w:rsidP="00C54301">
            <w:pPr>
              <w:spacing w:line="480" w:lineRule="auto"/>
              <w:contextualSpacing/>
              <w:jc w:val="both"/>
              <w:rPr>
                <w:sz w:val="16"/>
                <w:szCs w:val="16"/>
              </w:rPr>
            </w:pPr>
            <w:r w:rsidRPr="00AC1945">
              <w:rPr>
                <w:sz w:val="16"/>
                <w:szCs w:val="16"/>
              </w:rPr>
              <w:t>444,973</w:t>
            </w:r>
          </w:p>
        </w:tc>
        <w:tc>
          <w:tcPr>
            <w:tcW w:w="1909" w:type="dxa"/>
          </w:tcPr>
          <w:p w14:paraId="47E30F92" w14:textId="77777777" w:rsidR="00942DF6" w:rsidRPr="00AC1945" w:rsidRDefault="00942DF6" w:rsidP="00C54301">
            <w:pPr>
              <w:spacing w:line="480" w:lineRule="auto"/>
              <w:contextualSpacing/>
              <w:jc w:val="both"/>
              <w:rPr>
                <w:sz w:val="16"/>
                <w:szCs w:val="16"/>
              </w:rPr>
            </w:pPr>
            <w:r w:rsidRPr="00AC1945">
              <w:rPr>
                <w:sz w:val="16"/>
                <w:szCs w:val="16"/>
              </w:rPr>
              <w:t>444,922±6</w:t>
            </w:r>
          </w:p>
        </w:tc>
        <w:tc>
          <w:tcPr>
            <w:tcW w:w="1353" w:type="dxa"/>
          </w:tcPr>
          <w:p w14:paraId="6CD9202A" w14:textId="77777777" w:rsidR="00942DF6" w:rsidRPr="00AC1945" w:rsidRDefault="00942DF6" w:rsidP="00C54301">
            <w:pPr>
              <w:spacing w:line="480" w:lineRule="auto"/>
              <w:contextualSpacing/>
              <w:jc w:val="both"/>
              <w:rPr>
                <w:sz w:val="16"/>
                <w:szCs w:val="16"/>
              </w:rPr>
            </w:pPr>
            <w:r w:rsidRPr="00AC1945">
              <w:rPr>
                <w:sz w:val="16"/>
                <w:szCs w:val="16"/>
              </w:rPr>
              <w:t>51</w:t>
            </w:r>
          </w:p>
        </w:tc>
        <w:tc>
          <w:tcPr>
            <w:tcW w:w="1158" w:type="dxa"/>
          </w:tcPr>
          <w:p w14:paraId="60B3DA13" w14:textId="77777777" w:rsidR="00942DF6" w:rsidRPr="00106A65" w:rsidRDefault="00942DF6" w:rsidP="00C54301">
            <w:pPr>
              <w:spacing w:line="480" w:lineRule="auto"/>
              <w:contextualSpacing/>
              <w:jc w:val="both"/>
              <w:rPr>
                <w:sz w:val="16"/>
                <w:szCs w:val="16"/>
              </w:rPr>
            </w:pPr>
            <w:r>
              <w:rPr>
                <w:sz w:val="16"/>
                <w:szCs w:val="16"/>
              </w:rPr>
              <w:t>0.011</w:t>
            </w:r>
          </w:p>
        </w:tc>
      </w:tr>
      <w:tr w:rsidR="00942DF6" w14:paraId="7B8F5B59" w14:textId="77777777" w:rsidTr="00C54301">
        <w:tc>
          <w:tcPr>
            <w:tcW w:w="2768" w:type="dxa"/>
            <w:shd w:val="clear" w:color="auto" w:fill="EEECE1" w:themeFill="background2"/>
          </w:tcPr>
          <w:p w14:paraId="232B73C3"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5504BFE7" w14:textId="77777777" w:rsidR="00942DF6" w:rsidRPr="00AC1945" w:rsidRDefault="00942DF6" w:rsidP="00C54301">
            <w:pPr>
              <w:spacing w:line="480" w:lineRule="auto"/>
              <w:contextualSpacing/>
              <w:jc w:val="both"/>
              <w:rPr>
                <w:sz w:val="16"/>
                <w:szCs w:val="16"/>
              </w:rPr>
            </w:pPr>
            <w:r w:rsidRPr="00AC1945">
              <w:rPr>
                <w:sz w:val="16"/>
                <w:szCs w:val="16"/>
              </w:rPr>
              <w:t>TonB complex</w:t>
            </w:r>
          </w:p>
        </w:tc>
        <w:tc>
          <w:tcPr>
            <w:tcW w:w="2054" w:type="dxa"/>
            <w:shd w:val="clear" w:color="auto" w:fill="EEECE1" w:themeFill="background2"/>
          </w:tcPr>
          <w:p w14:paraId="3242E65F"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1909" w:type="dxa"/>
            <w:shd w:val="clear" w:color="auto" w:fill="EEECE1" w:themeFill="background2"/>
          </w:tcPr>
          <w:p w14:paraId="4B8CA21A"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353" w:type="dxa"/>
            <w:shd w:val="clear" w:color="auto" w:fill="EEECE1" w:themeFill="background2"/>
          </w:tcPr>
          <w:p w14:paraId="6D33A63F" w14:textId="77777777" w:rsidR="00942DF6" w:rsidRPr="00AC1945" w:rsidRDefault="00942DF6" w:rsidP="00C54301">
            <w:pPr>
              <w:spacing w:line="480" w:lineRule="auto"/>
              <w:contextualSpacing/>
              <w:jc w:val="both"/>
              <w:rPr>
                <w:sz w:val="16"/>
                <w:szCs w:val="16"/>
              </w:rPr>
            </w:pPr>
            <w:r w:rsidRPr="00AC1945">
              <w:rPr>
                <w:sz w:val="16"/>
                <w:szCs w:val="16"/>
              </w:rPr>
              <w:t>Mass difference</w:t>
            </w:r>
          </w:p>
        </w:tc>
        <w:tc>
          <w:tcPr>
            <w:tcW w:w="1158" w:type="dxa"/>
            <w:shd w:val="clear" w:color="auto" w:fill="EEECE1" w:themeFill="background2"/>
          </w:tcPr>
          <w:p w14:paraId="717DA0D1" w14:textId="77777777" w:rsidR="00942DF6" w:rsidRPr="00106A65" w:rsidRDefault="00942DF6" w:rsidP="00C54301">
            <w:pPr>
              <w:spacing w:line="480" w:lineRule="auto"/>
              <w:contextualSpacing/>
              <w:jc w:val="both"/>
              <w:rPr>
                <w:sz w:val="16"/>
                <w:szCs w:val="16"/>
              </w:rPr>
            </w:pPr>
          </w:p>
        </w:tc>
      </w:tr>
      <w:tr w:rsidR="00942DF6" w14:paraId="071AC8AA" w14:textId="77777777" w:rsidTr="00C54301">
        <w:tc>
          <w:tcPr>
            <w:tcW w:w="2768" w:type="dxa"/>
          </w:tcPr>
          <w:p w14:paraId="45B0550D" w14:textId="77777777" w:rsidR="00942DF6" w:rsidRPr="00AC1945" w:rsidRDefault="00942DF6" w:rsidP="00C54301">
            <w:pPr>
              <w:spacing w:line="480" w:lineRule="auto"/>
              <w:contextualSpacing/>
              <w:jc w:val="both"/>
              <w:rPr>
                <w:sz w:val="16"/>
                <w:szCs w:val="16"/>
              </w:rPr>
            </w:pPr>
            <w:r w:rsidRPr="00AC1945">
              <w:rPr>
                <w:sz w:val="16"/>
                <w:szCs w:val="16"/>
              </w:rPr>
              <w:t>ExbA (TonB)</w:t>
            </w:r>
          </w:p>
        </w:tc>
        <w:tc>
          <w:tcPr>
            <w:tcW w:w="2054" w:type="dxa"/>
          </w:tcPr>
          <w:p w14:paraId="18BBA6F9" w14:textId="77777777" w:rsidR="00942DF6" w:rsidRPr="00AC1945" w:rsidRDefault="00942DF6" w:rsidP="00C54301">
            <w:pPr>
              <w:spacing w:line="480" w:lineRule="auto"/>
              <w:contextualSpacing/>
              <w:jc w:val="both"/>
              <w:rPr>
                <w:sz w:val="16"/>
                <w:szCs w:val="16"/>
              </w:rPr>
            </w:pPr>
            <w:r w:rsidRPr="00AC1945">
              <w:rPr>
                <w:sz w:val="16"/>
                <w:szCs w:val="16"/>
              </w:rPr>
              <w:t>26,094</w:t>
            </w:r>
          </w:p>
        </w:tc>
        <w:tc>
          <w:tcPr>
            <w:tcW w:w="1909" w:type="dxa"/>
          </w:tcPr>
          <w:p w14:paraId="72014A5D" w14:textId="77777777" w:rsidR="00942DF6" w:rsidRPr="00AC1945" w:rsidRDefault="00942DF6" w:rsidP="00C54301">
            <w:pPr>
              <w:spacing w:line="480" w:lineRule="auto"/>
              <w:contextualSpacing/>
              <w:jc w:val="both"/>
              <w:rPr>
                <w:sz w:val="16"/>
                <w:szCs w:val="16"/>
              </w:rPr>
            </w:pPr>
          </w:p>
        </w:tc>
        <w:tc>
          <w:tcPr>
            <w:tcW w:w="1353" w:type="dxa"/>
          </w:tcPr>
          <w:p w14:paraId="368EBC8F" w14:textId="77777777" w:rsidR="00942DF6" w:rsidRPr="00AC1945" w:rsidRDefault="00942DF6" w:rsidP="00C54301">
            <w:pPr>
              <w:spacing w:line="480" w:lineRule="auto"/>
              <w:contextualSpacing/>
              <w:jc w:val="both"/>
              <w:rPr>
                <w:sz w:val="16"/>
                <w:szCs w:val="16"/>
              </w:rPr>
            </w:pPr>
          </w:p>
        </w:tc>
        <w:tc>
          <w:tcPr>
            <w:tcW w:w="1158" w:type="dxa"/>
          </w:tcPr>
          <w:p w14:paraId="1CE48DA6" w14:textId="77777777" w:rsidR="00942DF6" w:rsidRPr="00106A65" w:rsidRDefault="00942DF6" w:rsidP="00C54301">
            <w:pPr>
              <w:spacing w:line="480" w:lineRule="auto"/>
              <w:contextualSpacing/>
              <w:jc w:val="both"/>
              <w:rPr>
                <w:sz w:val="16"/>
                <w:szCs w:val="16"/>
              </w:rPr>
            </w:pPr>
          </w:p>
        </w:tc>
      </w:tr>
      <w:tr w:rsidR="00942DF6" w14:paraId="76463F47" w14:textId="77777777" w:rsidTr="00C54301">
        <w:tc>
          <w:tcPr>
            <w:tcW w:w="2768" w:type="dxa"/>
          </w:tcPr>
          <w:p w14:paraId="2990CD71" w14:textId="77777777" w:rsidR="00942DF6" w:rsidRPr="00AC1945" w:rsidRDefault="00942DF6" w:rsidP="00C54301">
            <w:pPr>
              <w:spacing w:line="480" w:lineRule="auto"/>
              <w:contextualSpacing/>
              <w:jc w:val="both"/>
              <w:rPr>
                <w:sz w:val="16"/>
                <w:szCs w:val="16"/>
              </w:rPr>
            </w:pPr>
            <w:r w:rsidRPr="00AC1945">
              <w:rPr>
                <w:sz w:val="16"/>
                <w:szCs w:val="16"/>
              </w:rPr>
              <w:t>ExbB</w:t>
            </w:r>
          </w:p>
        </w:tc>
        <w:tc>
          <w:tcPr>
            <w:tcW w:w="2054" w:type="dxa"/>
          </w:tcPr>
          <w:p w14:paraId="33263DEB" w14:textId="77777777" w:rsidR="00942DF6" w:rsidRPr="00AC1945" w:rsidRDefault="00942DF6" w:rsidP="00C54301">
            <w:pPr>
              <w:spacing w:line="480" w:lineRule="auto"/>
              <w:contextualSpacing/>
              <w:jc w:val="both"/>
              <w:rPr>
                <w:sz w:val="16"/>
                <w:szCs w:val="16"/>
              </w:rPr>
            </w:pPr>
            <w:r w:rsidRPr="00AC1945">
              <w:rPr>
                <w:sz w:val="16"/>
                <w:szCs w:val="16"/>
              </w:rPr>
              <w:t>26,287</w:t>
            </w:r>
          </w:p>
        </w:tc>
        <w:tc>
          <w:tcPr>
            <w:tcW w:w="1909" w:type="dxa"/>
          </w:tcPr>
          <w:p w14:paraId="5D22405A" w14:textId="77777777" w:rsidR="00942DF6" w:rsidRPr="00AC1945" w:rsidRDefault="00942DF6" w:rsidP="00C54301">
            <w:pPr>
              <w:spacing w:line="480" w:lineRule="auto"/>
              <w:contextualSpacing/>
              <w:jc w:val="both"/>
              <w:rPr>
                <w:sz w:val="16"/>
                <w:szCs w:val="16"/>
              </w:rPr>
            </w:pPr>
          </w:p>
        </w:tc>
        <w:tc>
          <w:tcPr>
            <w:tcW w:w="1353" w:type="dxa"/>
          </w:tcPr>
          <w:p w14:paraId="060BB0B0" w14:textId="77777777" w:rsidR="00942DF6" w:rsidRPr="00AC1945" w:rsidRDefault="00942DF6" w:rsidP="00C54301">
            <w:pPr>
              <w:spacing w:line="480" w:lineRule="auto"/>
              <w:contextualSpacing/>
              <w:jc w:val="both"/>
              <w:rPr>
                <w:sz w:val="16"/>
                <w:szCs w:val="16"/>
              </w:rPr>
            </w:pPr>
          </w:p>
        </w:tc>
        <w:tc>
          <w:tcPr>
            <w:tcW w:w="1158" w:type="dxa"/>
          </w:tcPr>
          <w:p w14:paraId="09860A4F" w14:textId="77777777" w:rsidR="00942DF6" w:rsidRPr="00106A65" w:rsidRDefault="00942DF6" w:rsidP="00C54301">
            <w:pPr>
              <w:spacing w:line="480" w:lineRule="auto"/>
              <w:contextualSpacing/>
              <w:jc w:val="both"/>
              <w:rPr>
                <w:sz w:val="16"/>
                <w:szCs w:val="16"/>
              </w:rPr>
            </w:pPr>
          </w:p>
        </w:tc>
      </w:tr>
      <w:tr w:rsidR="00942DF6" w14:paraId="2F8B779A" w14:textId="77777777" w:rsidTr="00C54301">
        <w:tc>
          <w:tcPr>
            <w:tcW w:w="2768" w:type="dxa"/>
          </w:tcPr>
          <w:p w14:paraId="7FF68B0A" w14:textId="77777777" w:rsidR="00942DF6" w:rsidRPr="00AC1945" w:rsidRDefault="00942DF6" w:rsidP="00C54301">
            <w:pPr>
              <w:spacing w:line="480" w:lineRule="auto"/>
              <w:contextualSpacing/>
              <w:jc w:val="both"/>
              <w:rPr>
                <w:sz w:val="16"/>
                <w:szCs w:val="16"/>
              </w:rPr>
            </w:pPr>
            <w:r w:rsidRPr="00AC1945">
              <w:rPr>
                <w:sz w:val="16"/>
                <w:szCs w:val="16"/>
              </w:rPr>
              <w:t>ExbD</w:t>
            </w:r>
          </w:p>
        </w:tc>
        <w:tc>
          <w:tcPr>
            <w:tcW w:w="2054" w:type="dxa"/>
          </w:tcPr>
          <w:p w14:paraId="3040EF67" w14:textId="77777777" w:rsidR="00942DF6" w:rsidRPr="00AC1945" w:rsidRDefault="00942DF6" w:rsidP="00C54301">
            <w:pPr>
              <w:spacing w:line="480" w:lineRule="auto"/>
              <w:contextualSpacing/>
              <w:jc w:val="both"/>
              <w:rPr>
                <w:sz w:val="16"/>
                <w:szCs w:val="16"/>
              </w:rPr>
            </w:pPr>
            <w:r w:rsidRPr="00AC1945">
              <w:rPr>
                <w:sz w:val="16"/>
                <w:szCs w:val="16"/>
              </w:rPr>
              <w:t>15,227</w:t>
            </w:r>
          </w:p>
        </w:tc>
        <w:tc>
          <w:tcPr>
            <w:tcW w:w="1909" w:type="dxa"/>
          </w:tcPr>
          <w:p w14:paraId="462D0421" w14:textId="77777777" w:rsidR="00942DF6" w:rsidRPr="00AC1945" w:rsidRDefault="00942DF6" w:rsidP="00C54301">
            <w:pPr>
              <w:spacing w:line="480" w:lineRule="auto"/>
              <w:contextualSpacing/>
              <w:jc w:val="both"/>
              <w:rPr>
                <w:sz w:val="16"/>
                <w:szCs w:val="16"/>
              </w:rPr>
            </w:pPr>
          </w:p>
        </w:tc>
        <w:tc>
          <w:tcPr>
            <w:tcW w:w="1353" w:type="dxa"/>
          </w:tcPr>
          <w:p w14:paraId="48044B4B" w14:textId="77777777" w:rsidR="00942DF6" w:rsidRPr="00AC1945" w:rsidRDefault="00942DF6" w:rsidP="00C54301">
            <w:pPr>
              <w:spacing w:line="480" w:lineRule="auto"/>
              <w:contextualSpacing/>
              <w:jc w:val="both"/>
              <w:rPr>
                <w:sz w:val="16"/>
                <w:szCs w:val="16"/>
              </w:rPr>
            </w:pPr>
          </w:p>
        </w:tc>
        <w:tc>
          <w:tcPr>
            <w:tcW w:w="1158" w:type="dxa"/>
          </w:tcPr>
          <w:p w14:paraId="67C945E6" w14:textId="77777777" w:rsidR="00942DF6" w:rsidRPr="00106A65" w:rsidRDefault="00942DF6" w:rsidP="00C54301">
            <w:pPr>
              <w:spacing w:line="480" w:lineRule="auto"/>
              <w:contextualSpacing/>
              <w:jc w:val="both"/>
              <w:rPr>
                <w:sz w:val="16"/>
                <w:szCs w:val="16"/>
              </w:rPr>
            </w:pPr>
          </w:p>
        </w:tc>
      </w:tr>
      <w:tr w:rsidR="00942DF6" w14:paraId="3ACB1FD2" w14:textId="77777777" w:rsidTr="00C54301">
        <w:tc>
          <w:tcPr>
            <w:tcW w:w="2768" w:type="dxa"/>
          </w:tcPr>
          <w:p w14:paraId="147809C4" w14:textId="77777777" w:rsidR="00942DF6" w:rsidRPr="00AC1945" w:rsidRDefault="00942DF6" w:rsidP="00C54301">
            <w:pPr>
              <w:spacing w:line="480" w:lineRule="auto"/>
              <w:contextualSpacing/>
              <w:jc w:val="both"/>
              <w:rPr>
                <w:sz w:val="16"/>
                <w:szCs w:val="16"/>
              </w:rPr>
            </w:pPr>
            <w:r w:rsidRPr="00AC1945">
              <w:rPr>
                <w:sz w:val="16"/>
                <w:szCs w:val="16"/>
              </w:rPr>
              <w:t>5xExbB 1xExbD</w:t>
            </w:r>
          </w:p>
        </w:tc>
        <w:tc>
          <w:tcPr>
            <w:tcW w:w="2054" w:type="dxa"/>
          </w:tcPr>
          <w:p w14:paraId="5C1B6E3B" w14:textId="77777777" w:rsidR="00942DF6" w:rsidRPr="00AC1945" w:rsidRDefault="00942DF6" w:rsidP="00C54301">
            <w:pPr>
              <w:spacing w:line="480" w:lineRule="auto"/>
              <w:contextualSpacing/>
              <w:jc w:val="both"/>
              <w:rPr>
                <w:sz w:val="16"/>
                <w:szCs w:val="16"/>
              </w:rPr>
            </w:pPr>
            <w:r w:rsidRPr="00AC1945">
              <w:rPr>
                <w:sz w:val="16"/>
                <w:szCs w:val="16"/>
              </w:rPr>
              <w:t>146,662</w:t>
            </w:r>
          </w:p>
        </w:tc>
        <w:tc>
          <w:tcPr>
            <w:tcW w:w="1909" w:type="dxa"/>
          </w:tcPr>
          <w:p w14:paraId="2360B8F5" w14:textId="77777777" w:rsidR="00942DF6" w:rsidRPr="00AC1945" w:rsidRDefault="00942DF6" w:rsidP="00C54301">
            <w:pPr>
              <w:spacing w:line="480" w:lineRule="auto"/>
              <w:contextualSpacing/>
              <w:jc w:val="both"/>
              <w:rPr>
                <w:sz w:val="16"/>
                <w:szCs w:val="16"/>
              </w:rPr>
            </w:pPr>
            <w:r w:rsidRPr="00AC1945">
              <w:rPr>
                <w:sz w:val="16"/>
                <w:szCs w:val="16"/>
              </w:rPr>
              <w:t>146,333±28</w:t>
            </w:r>
          </w:p>
        </w:tc>
        <w:tc>
          <w:tcPr>
            <w:tcW w:w="1353" w:type="dxa"/>
          </w:tcPr>
          <w:p w14:paraId="50A45B94" w14:textId="77777777" w:rsidR="00942DF6" w:rsidRPr="00AC1945" w:rsidRDefault="00942DF6" w:rsidP="00C54301">
            <w:pPr>
              <w:spacing w:line="480" w:lineRule="auto"/>
              <w:contextualSpacing/>
              <w:jc w:val="both"/>
              <w:rPr>
                <w:sz w:val="16"/>
                <w:szCs w:val="16"/>
              </w:rPr>
            </w:pPr>
            <w:r w:rsidRPr="00AC1945">
              <w:rPr>
                <w:sz w:val="16"/>
                <w:szCs w:val="16"/>
              </w:rPr>
              <w:t>329</w:t>
            </w:r>
          </w:p>
        </w:tc>
        <w:tc>
          <w:tcPr>
            <w:tcW w:w="1158" w:type="dxa"/>
          </w:tcPr>
          <w:p w14:paraId="4C5A2F08" w14:textId="77777777" w:rsidR="00942DF6" w:rsidRPr="00106A65" w:rsidRDefault="00942DF6" w:rsidP="00C54301">
            <w:pPr>
              <w:spacing w:line="480" w:lineRule="auto"/>
              <w:contextualSpacing/>
              <w:jc w:val="both"/>
              <w:rPr>
                <w:sz w:val="16"/>
                <w:szCs w:val="16"/>
              </w:rPr>
            </w:pPr>
            <w:r>
              <w:rPr>
                <w:sz w:val="16"/>
                <w:szCs w:val="16"/>
              </w:rPr>
              <w:t>0.2</w:t>
            </w:r>
          </w:p>
        </w:tc>
      </w:tr>
      <w:tr w:rsidR="00942DF6" w14:paraId="1CF56600" w14:textId="77777777" w:rsidTr="00C54301">
        <w:tc>
          <w:tcPr>
            <w:tcW w:w="2768" w:type="dxa"/>
            <w:shd w:val="clear" w:color="auto" w:fill="EEECE1" w:themeFill="background2"/>
          </w:tcPr>
          <w:p w14:paraId="1D9093EF"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4E87E6BB" w14:textId="77777777" w:rsidR="00942DF6" w:rsidRPr="00AC1945" w:rsidRDefault="00942DF6" w:rsidP="00C54301">
            <w:pPr>
              <w:spacing w:line="480" w:lineRule="auto"/>
              <w:contextualSpacing/>
              <w:jc w:val="both"/>
              <w:rPr>
                <w:sz w:val="16"/>
                <w:szCs w:val="16"/>
              </w:rPr>
            </w:pPr>
            <w:r w:rsidRPr="00AC1945">
              <w:rPr>
                <w:sz w:val="16"/>
                <w:szCs w:val="16"/>
              </w:rPr>
              <w:t>ATP-synthase/</w:t>
            </w:r>
            <w:r>
              <w:rPr>
                <w:sz w:val="16"/>
                <w:szCs w:val="16"/>
              </w:rPr>
              <w:t>SecYEG</w:t>
            </w:r>
          </w:p>
        </w:tc>
        <w:tc>
          <w:tcPr>
            <w:tcW w:w="2054" w:type="dxa"/>
            <w:shd w:val="clear" w:color="auto" w:fill="EEECE1" w:themeFill="background2"/>
          </w:tcPr>
          <w:p w14:paraId="4EAB6288"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1909" w:type="dxa"/>
            <w:shd w:val="clear" w:color="auto" w:fill="EEECE1" w:themeFill="background2"/>
          </w:tcPr>
          <w:p w14:paraId="1FEFEA01"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353" w:type="dxa"/>
            <w:shd w:val="clear" w:color="auto" w:fill="EEECE1" w:themeFill="background2"/>
          </w:tcPr>
          <w:p w14:paraId="51F0DFBC" w14:textId="77777777" w:rsidR="00942DF6" w:rsidRPr="00AC1945" w:rsidRDefault="00942DF6" w:rsidP="00C54301">
            <w:pPr>
              <w:spacing w:line="480" w:lineRule="auto"/>
              <w:contextualSpacing/>
              <w:jc w:val="both"/>
              <w:rPr>
                <w:sz w:val="16"/>
                <w:szCs w:val="16"/>
              </w:rPr>
            </w:pPr>
            <w:r w:rsidRPr="00AC1945">
              <w:rPr>
                <w:sz w:val="16"/>
                <w:szCs w:val="16"/>
              </w:rPr>
              <w:t>Mass difference</w:t>
            </w:r>
          </w:p>
        </w:tc>
        <w:tc>
          <w:tcPr>
            <w:tcW w:w="1158" w:type="dxa"/>
            <w:shd w:val="clear" w:color="auto" w:fill="EEECE1" w:themeFill="background2"/>
          </w:tcPr>
          <w:p w14:paraId="20C4120E" w14:textId="77777777" w:rsidR="00942DF6" w:rsidRPr="00106A65" w:rsidRDefault="00942DF6" w:rsidP="00C54301">
            <w:pPr>
              <w:spacing w:line="480" w:lineRule="auto"/>
              <w:contextualSpacing/>
              <w:jc w:val="both"/>
              <w:rPr>
                <w:sz w:val="16"/>
                <w:szCs w:val="16"/>
              </w:rPr>
            </w:pPr>
          </w:p>
        </w:tc>
      </w:tr>
      <w:tr w:rsidR="00942DF6" w14:paraId="19A01C21" w14:textId="77777777" w:rsidTr="00C54301">
        <w:tc>
          <w:tcPr>
            <w:tcW w:w="2768" w:type="dxa"/>
          </w:tcPr>
          <w:p w14:paraId="0D56C959" w14:textId="77777777" w:rsidR="00942DF6" w:rsidRPr="00AC1945" w:rsidRDefault="00942DF6" w:rsidP="00C54301">
            <w:pPr>
              <w:spacing w:line="480" w:lineRule="auto"/>
              <w:contextualSpacing/>
              <w:jc w:val="both"/>
              <w:rPr>
                <w:sz w:val="16"/>
                <w:szCs w:val="16"/>
              </w:rPr>
            </w:pPr>
            <w:r w:rsidRPr="00AC1945">
              <w:rPr>
                <w:sz w:val="16"/>
                <w:szCs w:val="16"/>
              </w:rPr>
              <w:t>α</w:t>
            </w:r>
          </w:p>
        </w:tc>
        <w:tc>
          <w:tcPr>
            <w:tcW w:w="2054" w:type="dxa"/>
          </w:tcPr>
          <w:p w14:paraId="55770969" w14:textId="77777777" w:rsidR="00942DF6" w:rsidRPr="00AC1945" w:rsidRDefault="00942DF6" w:rsidP="00C54301">
            <w:pPr>
              <w:spacing w:line="480" w:lineRule="auto"/>
              <w:contextualSpacing/>
              <w:rPr>
                <w:sz w:val="16"/>
                <w:szCs w:val="16"/>
              </w:rPr>
            </w:pPr>
            <w:r w:rsidRPr="00AC1945">
              <w:rPr>
                <w:sz w:val="16"/>
                <w:szCs w:val="16"/>
              </w:rPr>
              <w:t>55,222</w:t>
            </w:r>
          </w:p>
        </w:tc>
        <w:tc>
          <w:tcPr>
            <w:tcW w:w="1909" w:type="dxa"/>
          </w:tcPr>
          <w:p w14:paraId="52B0F62F" w14:textId="77777777" w:rsidR="00942DF6" w:rsidRPr="00AC1945" w:rsidRDefault="00942DF6" w:rsidP="00C54301">
            <w:pPr>
              <w:spacing w:line="480" w:lineRule="auto"/>
              <w:contextualSpacing/>
              <w:jc w:val="both"/>
              <w:rPr>
                <w:sz w:val="16"/>
                <w:szCs w:val="16"/>
              </w:rPr>
            </w:pPr>
          </w:p>
        </w:tc>
        <w:tc>
          <w:tcPr>
            <w:tcW w:w="1353" w:type="dxa"/>
          </w:tcPr>
          <w:p w14:paraId="69E13845" w14:textId="77777777" w:rsidR="00942DF6" w:rsidRPr="00AC1945" w:rsidRDefault="00942DF6" w:rsidP="00C54301">
            <w:pPr>
              <w:spacing w:line="480" w:lineRule="auto"/>
              <w:contextualSpacing/>
              <w:jc w:val="both"/>
              <w:rPr>
                <w:sz w:val="16"/>
                <w:szCs w:val="16"/>
              </w:rPr>
            </w:pPr>
          </w:p>
        </w:tc>
        <w:tc>
          <w:tcPr>
            <w:tcW w:w="1158" w:type="dxa"/>
          </w:tcPr>
          <w:p w14:paraId="0038AF0C" w14:textId="77777777" w:rsidR="00942DF6" w:rsidRPr="00106A65" w:rsidRDefault="00942DF6" w:rsidP="00C54301">
            <w:pPr>
              <w:spacing w:line="480" w:lineRule="auto"/>
              <w:contextualSpacing/>
              <w:jc w:val="both"/>
              <w:rPr>
                <w:sz w:val="16"/>
                <w:szCs w:val="16"/>
              </w:rPr>
            </w:pPr>
          </w:p>
        </w:tc>
      </w:tr>
      <w:tr w:rsidR="00942DF6" w14:paraId="02CA375B" w14:textId="77777777" w:rsidTr="00C54301">
        <w:tc>
          <w:tcPr>
            <w:tcW w:w="2768" w:type="dxa"/>
          </w:tcPr>
          <w:p w14:paraId="2E63DD61" w14:textId="77777777" w:rsidR="00942DF6" w:rsidRPr="00AC1945" w:rsidRDefault="00942DF6" w:rsidP="00C54301">
            <w:pPr>
              <w:spacing w:line="480" w:lineRule="auto"/>
              <w:contextualSpacing/>
              <w:jc w:val="both"/>
              <w:rPr>
                <w:sz w:val="16"/>
                <w:szCs w:val="16"/>
              </w:rPr>
            </w:pPr>
            <w:r w:rsidRPr="00AC1945">
              <w:rPr>
                <w:sz w:val="16"/>
                <w:szCs w:val="16"/>
              </w:rPr>
              <w:t>β</w:t>
            </w:r>
          </w:p>
        </w:tc>
        <w:tc>
          <w:tcPr>
            <w:tcW w:w="2054" w:type="dxa"/>
          </w:tcPr>
          <w:p w14:paraId="4830ADB5" w14:textId="77777777" w:rsidR="00942DF6" w:rsidRPr="00AC1945" w:rsidRDefault="00942DF6" w:rsidP="00C54301">
            <w:pPr>
              <w:spacing w:line="480" w:lineRule="auto"/>
              <w:contextualSpacing/>
              <w:jc w:val="both"/>
              <w:rPr>
                <w:sz w:val="16"/>
                <w:szCs w:val="16"/>
              </w:rPr>
            </w:pPr>
            <w:r w:rsidRPr="00AC1945">
              <w:rPr>
                <w:sz w:val="16"/>
                <w:szCs w:val="16"/>
              </w:rPr>
              <w:t>50,325</w:t>
            </w:r>
          </w:p>
        </w:tc>
        <w:tc>
          <w:tcPr>
            <w:tcW w:w="1909" w:type="dxa"/>
          </w:tcPr>
          <w:p w14:paraId="0E84D226" w14:textId="77777777" w:rsidR="00942DF6" w:rsidRPr="00AC1945" w:rsidRDefault="00942DF6" w:rsidP="00C54301">
            <w:pPr>
              <w:spacing w:line="480" w:lineRule="auto"/>
              <w:contextualSpacing/>
              <w:jc w:val="both"/>
              <w:rPr>
                <w:sz w:val="16"/>
                <w:szCs w:val="16"/>
              </w:rPr>
            </w:pPr>
          </w:p>
        </w:tc>
        <w:tc>
          <w:tcPr>
            <w:tcW w:w="1353" w:type="dxa"/>
          </w:tcPr>
          <w:p w14:paraId="187EA3AB" w14:textId="77777777" w:rsidR="00942DF6" w:rsidRPr="00AC1945" w:rsidRDefault="00942DF6" w:rsidP="00C54301">
            <w:pPr>
              <w:spacing w:line="480" w:lineRule="auto"/>
              <w:contextualSpacing/>
              <w:jc w:val="both"/>
              <w:rPr>
                <w:sz w:val="16"/>
                <w:szCs w:val="16"/>
              </w:rPr>
            </w:pPr>
          </w:p>
        </w:tc>
        <w:tc>
          <w:tcPr>
            <w:tcW w:w="1158" w:type="dxa"/>
          </w:tcPr>
          <w:p w14:paraId="4D59A2E0" w14:textId="77777777" w:rsidR="00942DF6" w:rsidRPr="00106A65" w:rsidRDefault="00942DF6" w:rsidP="00C54301">
            <w:pPr>
              <w:spacing w:line="480" w:lineRule="auto"/>
              <w:contextualSpacing/>
              <w:jc w:val="both"/>
              <w:rPr>
                <w:sz w:val="16"/>
                <w:szCs w:val="16"/>
              </w:rPr>
            </w:pPr>
          </w:p>
        </w:tc>
      </w:tr>
      <w:tr w:rsidR="00942DF6" w14:paraId="15E8CC4B" w14:textId="77777777" w:rsidTr="00C54301">
        <w:tc>
          <w:tcPr>
            <w:tcW w:w="2768" w:type="dxa"/>
          </w:tcPr>
          <w:p w14:paraId="22BA5894" w14:textId="77777777" w:rsidR="00942DF6" w:rsidRPr="00AC1945" w:rsidRDefault="00942DF6" w:rsidP="00C54301">
            <w:pPr>
              <w:spacing w:line="480" w:lineRule="auto"/>
              <w:contextualSpacing/>
              <w:jc w:val="both"/>
              <w:rPr>
                <w:sz w:val="16"/>
                <w:szCs w:val="16"/>
              </w:rPr>
            </w:pPr>
            <w:r w:rsidRPr="00AC1945">
              <w:rPr>
                <w:sz w:val="16"/>
                <w:szCs w:val="16"/>
              </w:rPr>
              <w:t>γ</w:t>
            </w:r>
          </w:p>
        </w:tc>
        <w:tc>
          <w:tcPr>
            <w:tcW w:w="2054" w:type="dxa"/>
          </w:tcPr>
          <w:p w14:paraId="61E4FA49" w14:textId="77777777" w:rsidR="00942DF6" w:rsidRPr="00AC1945" w:rsidRDefault="00942DF6" w:rsidP="00C54301">
            <w:pPr>
              <w:spacing w:line="480" w:lineRule="auto"/>
              <w:contextualSpacing/>
              <w:jc w:val="both"/>
              <w:rPr>
                <w:sz w:val="16"/>
                <w:szCs w:val="16"/>
              </w:rPr>
            </w:pPr>
            <w:r w:rsidRPr="00AC1945">
              <w:rPr>
                <w:sz w:val="16"/>
                <w:szCs w:val="16"/>
              </w:rPr>
              <w:t>31,577</w:t>
            </w:r>
          </w:p>
        </w:tc>
        <w:tc>
          <w:tcPr>
            <w:tcW w:w="1909" w:type="dxa"/>
          </w:tcPr>
          <w:p w14:paraId="2862AF2B" w14:textId="77777777" w:rsidR="00942DF6" w:rsidRPr="00AC1945" w:rsidRDefault="00942DF6" w:rsidP="00C54301">
            <w:pPr>
              <w:spacing w:line="480" w:lineRule="auto"/>
              <w:contextualSpacing/>
              <w:jc w:val="both"/>
              <w:rPr>
                <w:sz w:val="16"/>
                <w:szCs w:val="16"/>
              </w:rPr>
            </w:pPr>
          </w:p>
        </w:tc>
        <w:tc>
          <w:tcPr>
            <w:tcW w:w="1353" w:type="dxa"/>
          </w:tcPr>
          <w:p w14:paraId="6CE6C6A1" w14:textId="77777777" w:rsidR="00942DF6" w:rsidRPr="00AC1945" w:rsidRDefault="00942DF6" w:rsidP="00C54301">
            <w:pPr>
              <w:spacing w:line="480" w:lineRule="auto"/>
              <w:contextualSpacing/>
              <w:jc w:val="both"/>
              <w:rPr>
                <w:sz w:val="16"/>
                <w:szCs w:val="16"/>
              </w:rPr>
            </w:pPr>
          </w:p>
        </w:tc>
        <w:tc>
          <w:tcPr>
            <w:tcW w:w="1158" w:type="dxa"/>
          </w:tcPr>
          <w:p w14:paraId="6C5F0FAA" w14:textId="77777777" w:rsidR="00942DF6" w:rsidRPr="00106A65" w:rsidRDefault="00942DF6" w:rsidP="00C54301">
            <w:pPr>
              <w:spacing w:line="480" w:lineRule="auto"/>
              <w:contextualSpacing/>
              <w:jc w:val="both"/>
              <w:rPr>
                <w:sz w:val="16"/>
                <w:szCs w:val="16"/>
              </w:rPr>
            </w:pPr>
          </w:p>
        </w:tc>
      </w:tr>
      <w:tr w:rsidR="00942DF6" w14:paraId="5CF70BD5" w14:textId="77777777" w:rsidTr="00C54301">
        <w:tc>
          <w:tcPr>
            <w:tcW w:w="2768" w:type="dxa"/>
          </w:tcPr>
          <w:p w14:paraId="1EF22381" w14:textId="77777777" w:rsidR="00942DF6" w:rsidRPr="00AC1945" w:rsidRDefault="00942DF6" w:rsidP="00C54301">
            <w:pPr>
              <w:spacing w:line="480" w:lineRule="auto"/>
              <w:contextualSpacing/>
              <w:jc w:val="both"/>
              <w:rPr>
                <w:sz w:val="16"/>
                <w:szCs w:val="16"/>
              </w:rPr>
            </w:pPr>
            <w:r w:rsidRPr="00AC1945">
              <w:rPr>
                <w:sz w:val="16"/>
                <w:szCs w:val="16"/>
              </w:rPr>
              <w:t>δ</w:t>
            </w:r>
          </w:p>
        </w:tc>
        <w:tc>
          <w:tcPr>
            <w:tcW w:w="2054" w:type="dxa"/>
          </w:tcPr>
          <w:p w14:paraId="4A48BF90" w14:textId="77777777" w:rsidR="00942DF6" w:rsidRPr="00AC1945" w:rsidRDefault="00942DF6" w:rsidP="00C54301">
            <w:pPr>
              <w:spacing w:line="480" w:lineRule="auto"/>
              <w:contextualSpacing/>
              <w:jc w:val="both"/>
              <w:rPr>
                <w:sz w:val="16"/>
                <w:szCs w:val="16"/>
              </w:rPr>
            </w:pPr>
            <w:r w:rsidRPr="00AC1945">
              <w:rPr>
                <w:sz w:val="16"/>
                <w:szCs w:val="16"/>
              </w:rPr>
              <w:t>19,332</w:t>
            </w:r>
          </w:p>
        </w:tc>
        <w:tc>
          <w:tcPr>
            <w:tcW w:w="1909" w:type="dxa"/>
          </w:tcPr>
          <w:p w14:paraId="63E9DDE3" w14:textId="77777777" w:rsidR="00942DF6" w:rsidRPr="00AC1945" w:rsidRDefault="00942DF6" w:rsidP="00C54301">
            <w:pPr>
              <w:spacing w:line="480" w:lineRule="auto"/>
              <w:contextualSpacing/>
              <w:jc w:val="both"/>
              <w:rPr>
                <w:sz w:val="16"/>
                <w:szCs w:val="16"/>
              </w:rPr>
            </w:pPr>
          </w:p>
        </w:tc>
        <w:tc>
          <w:tcPr>
            <w:tcW w:w="1353" w:type="dxa"/>
          </w:tcPr>
          <w:p w14:paraId="1DF240DB" w14:textId="77777777" w:rsidR="00942DF6" w:rsidRPr="00AC1945" w:rsidRDefault="00942DF6" w:rsidP="00C54301">
            <w:pPr>
              <w:spacing w:line="480" w:lineRule="auto"/>
              <w:contextualSpacing/>
              <w:jc w:val="both"/>
              <w:rPr>
                <w:sz w:val="16"/>
                <w:szCs w:val="16"/>
              </w:rPr>
            </w:pPr>
          </w:p>
        </w:tc>
        <w:tc>
          <w:tcPr>
            <w:tcW w:w="1158" w:type="dxa"/>
          </w:tcPr>
          <w:p w14:paraId="71AEE0E8" w14:textId="77777777" w:rsidR="00942DF6" w:rsidRPr="00106A65" w:rsidRDefault="00942DF6" w:rsidP="00C54301">
            <w:pPr>
              <w:spacing w:line="480" w:lineRule="auto"/>
              <w:contextualSpacing/>
              <w:jc w:val="both"/>
              <w:rPr>
                <w:sz w:val="16"/>
                <w:szCs w:val="16"/>
              </w:rPr>
            </w:pPr>
          </w:p>
        </w:tc>
      </w:tr>
      <w:tr w:rsidR="00942DF6" w14:paraId="3527EB5A" w14:textId="77777777" w:rsidTr="00C54301">
        <w:tc>
          <w:tcPr>
            <w:tcW w:w="2768" w:type="dxa"/>
          </w:tcPr>
          <w:p w14:paraId="0C8DC56C" w14:textId="77777777" w:rsidR="00942DF6" w:rsidRPr="00AC1945" w:rsidRDefault="00942DF6" w:rsidP="00C54301">
            <w:pPr>
              <w:spacing w:line="480" w:lineRule="auto"/>
              <w:contextualSpacing/>
              <w:jc w:val="both"/>
              <w:rPr>
                <w:sz w:val="16"/>
                <w:szCs w:val="16"/>
              </w:rPr>
            </w:pPr>
            <w:r w:rsidRPr="00AC1945">
              <w:rPr>
                <w:sz w:val="16"/>
                <w:szCs w:val="16"/>
              </w:rPr>
              <w:t>ε</w:t>
            </w:r>
          </w:p>
        </w:tc>
        <w:tc>
          <w:tcPr>
            <w:tcW w:w="2054" w:type="dxa"/>
          </w:tcPr>
          <w:p w14:paraId="35DB67F3" w14:textId="77777777" w:rsidR="00942DF6" w:rsidRPr="00AC1945" w:rsidRDefault="00942DF6" w:rsidP="00C54301">
            <w:pPr>
              <w:spacing w:line="480" w:lineRule="auto"/>
              <w:contextualSpacing/>
              <w:jc w:val="both"/>
              <w:rPr>
                <w:sz w:val="16"/>
                <w:szCs w:val="16"/>
              </w:rPr>
            </w:pPr>
            <w:r w:rsidRPr="00AC1945">
              <w:rPr>
                <w:sz w:val="16"/>
                <w:szCs w:val="16"/>
              </w:rPr>
              <w:t>15,068</w:t>
            </w:r>
          </w:p>
        </w:tc>
        <w:tc>
          <w:tcPr>
            <w:tcW w:w="1909" w:type="dxa"/>
          </w:tcPr>
          <w:p w14:paraId="3D2F9318" w14:textId="77777777" w:rsidR="00942DF6" w:rsidRPr="00AC1945" w:rsidRDefault="00942DF6" w:rsidP="00C54301">
            <w:pPr>
              <w:spacing w:line="480" w:lineRule="auto"/>
              <w:contextualSpacing/>
              <w:jc w:val="both"/>
              <w:rPr>
                <w:sz w:val="16"/>
                <w:szCs w:val="16"/>
              </w:rPr>
            </w:pPr>
          </w:p>
        </w:tc>
        <w:tc>
          <w:tcPr>
            <w:tcW w:w="1353" w:type="dxa"/>
          </w:tcPr>
          <w:p w14:paraId="652AD3F0" w14:textId="77777777" w:rsidR="00942DF6" w:rsidRPr="00AC1945" w:rsidRDefault="00942DF6" w:rsidP="00C54301">
            <w:pPr>
              <w:spacing w:line="480" w:lineRule="auto"/>
              <w:contextualSpacing/>
              <w:jc w:val="both"/>
              <w:rPr>
                <w:sz w:val="16"/>
                <w:szCs w:val="16"/>
              </w:rPr>
            </w:pPr>
          </w:p>
        </w:tc>
        <w:tc>
          <w:tcPr>
            <w:tcW w:w="1158" w:type="dxa"/>
          </w:tcPr>
          <w:p w14:paraId="37117E52" w14:textId="77777777" w:rsidR="00942DF6" w:rsidRPr="00106A65" w:rsidRDefault="00942DF6" w:rsidP="00C54301">
            <w:pPr>
              <w:spacing w:line="480" w:lineRule="auto"/>
              <w:contextualSpacing/>
              <w:jc w:val="both"/>
              <w:rPr>
                <w:sz w:val="16"/>
                <w:szCs w:val="16"/>
              </w:rPr>
            </w:pPr>
          </w:p>
        </w:tc>
      </w:tr>
      <w:tr w:rsidR="00942DF6" w14:paraId="0613AC44" w14:textId="77777777" w:rsidTr="00C54301">
        <w:tc>
          <w:tcPr>
            <w:tcW w:w="2768" w:type="dxa"/>
          </w:tcPr>
          <w:p w14:paraId="577CB42F" w14:textId="77777777" w:rsidR="00942DF6" w:rsidRPr="00AC1945" w:rsidRDefault="00942DF6" w:rsidP="00C54301">
            <w:pPr>
              <w:spacing w:line="480" w:lineRule="auto"/>
              <w:contextualSpacing/>
              <w:jc w:val="both"/>
              <w:rPr>
                <w:sz w:val="16"/>
                <w:szCs w:val="16"/>
              </w:rPr>
            </w:pPr>
            <w:r w:rsidRPr="00AC1945">
              <w:rPr>
                <w:sz w:val="16"/>
                <w:szCs w:val="16"/>
              </w:rPr>
              <w:t>a</w:t>
            </w:r>
          </w:p>
        </w:tc>
        <w:tc>
          <w:tcPr>
            <w:tcW w:w="2054" w:type="dxa"/>
          </w:tcPr>
          <w:p w14:paraId="66195CC4" w14:textId="77777777" w:rsidR="00942DF6" w:rsidRPr="00AC1945" w:rsidRDefault="00942DF6" w:rsidP="00C54301">
            <w:pPr>
              <w:spacing w:line="480" w:lineRule="auto"/>
              <w:ind w:firstLine="34"/>
              <w:contextualSpacing/>
              <w:rPr>
                <w:sz w:val="16"/>
                <w:szCs w:val="16"/>
              </w:rPr>
            </w:pPr>
            <w:r w:rsidRPr="00AC1945">
              <w:rPr>
                <w:sz w:val="16"/>
                <w:szCs w:val="16"/>
              </w:rPr>
              <w:t>30,303</w:t>
            </w:r>
          </w:p>
        </w:tc>
        <w:tc>
          <w:tcPr>
            <w:tcW w:w="1909" w:type="dxa"/>
          </w:tcPr>
          <w:p w14:paraId="7608C868" w14:textId="77777777" w:rsidR="00942DF6" w:rsidRPr="00AC1945" w:rsidRDefault="00942DF6" w:rsidP="00C54301">
            <w:pPr>
              <w:spacing w:line="480" w:lineRule="auto"/>
              <w:contextualSpacing/>
              <w:jc w:val="both"/>
              <w:rPr>
                <w:sz w:val="16"/>
                <w:szCs w:val="16"/>
              </w:rPr>
            </w:pPr>
          </w:p>
        </w:tc>
        <w:tc>
          <w:tcPr>
            <w:tcW w:w="1353" w:type="dxa"/>
          </w:tcPr>
          <w:p w14:paraId="49FD2BA0" w14:textId="77777777" w:rsidR="00942DF6" w:rsidRPr="00AC1945" w:rsidRDefault="00942DF6" w:rsidP="00C54301">
            <w:pPr>
              <w:spacing w:line="480" w:lineRule="auto"/>
              <w:contextualSpacing/>
              <w:jc w:val="both"/>
              <w:rPr>
                <w:sz w:val="16"/>
                <w:szCs w:val="16"/>
              </w:rPr>
            </w:pPr>
          </w:p>
        </w:tc>
        <w:tc>
          <w:tcPr>
            <w:tcW w:w="1158" w:type="dxa"/>
          </w:tcPr>
          <w:p w14:paraId="107F7E0E" w14:textId="77777777" w:rsidR="00942DF6" w:rsidRPr="00106A65" w:rsidRDefault="00942DF6" w:rsidP="00C54301">
            <w:pPr>
              <w:spacing w:line="480" w:lineRule="auto"/>
              <w:contextualSpacing/>
              <w:jc w:val="both"/>
              <w:rPr>
                <w:sz w:val="16"/>
                <w:szCs w:val="16"/>
              </w:rPr>
            </w:pPr>
          </w:p>
        </w:tc>
      </w:tr>
      <w:tr w:rsidR="00942DF6" w14:paraId="66B53753" w14:textId="77777777" w:rsidTr="00C54301">
        <w:tc>
          <w:tcPr>
            <w:tcW w:w="2768" w:type="dxa"/>
          </w:tcPr>
          <w:p w14:paraId="3BC463A0" w14:textId="77777777" w:rsidR="00942DF6" w:rsidRPr="00AC1945" w:rsidRDefault="00942DF6" w:rsidP="00C54301">
            <w:pPr>
              <w:spacing w:line="480" w:lineRule="auto"/>
              <w:contextualSpacing/>
              <w:jc w:val="both"/>
              <w:rPr>
                <w:sz w:val="16"/>
                <w:szCs w:val="16"/>
              </w:rPr>
            </w:pPr>
            <w:r w:rsidRPr="00AC1945">
              <w:rPr>
                <w:sz w:val="16"/>
                <w:szCs w:val="16"/>
              </w:rPr>
              <w:t>b</w:t>
            </w:r>
          </w:p>
        </w:tc>
        <w:tc>
          <w:tcPr>
            <w:tcW w:w="2054" w:type="dxa"/>
          </w:tcPr>
          <w:p w14:paraId="782ED06E" w14:textId="77777777" w:rsidR="00942DF6" w:rsidRPr="00AC1945" w:rsidRDefault="00942DF6" w:rsidP="00C54301">
            <w:pPr>
              <w:spacing w:line="480" w:lineRule="auto"/>
              <w:contextualSpacing/>
              <w:jc w:val="both"/>
              <w:rPr>
                <w:sz w:val="16"/>
                <w:szCs w:val="16"/>
              </w:rPr>
            </w:pPr>
            <w:r w:rsidRPr="00AC1945">
              <w:rPr>
                <w:sz w:val="16"/>
                <w:szCs w:val="16"/>
              </w:rPr>
              <w:t>17,264</w:t>
            </w:r>
          </w:p>
        </w:tc>
        <w:tc>
          <w:tcPr>
            <w:tcW w:w="1909" w:type="dxa"/>
          </w:tcPr>
          <w:p w14:paraId="36FF0DF6" w14:textId="77777777" w:rsidR="00942DF6" w:rsidRPr="00AC1945" w:rsidRDefault="00942DF6" w:rsidP="00C54301">
            <w:pPr>
              <w:spacing w:line="480" w:lineRule="auto"/>
              <w:contextualSpacing/>
              <w:jc w:val="both"/>
              <w:rPr>
                <w:sz w:val="16"/>
                <w:szCs w:val="16"/>
              </w:rPr>
            </w:pPr>
          </w:p>
        </w:tc>
        <w:tc>
          <w:tcPr>
            <w:tcW w:w="1353" w:type="dxa"/>
          </w:tcPr>
          <w:p w14:paraId="71C775E6" w14:textId="77777777" w:rsidR="00942DF6" w:rsidRPr="00AC1945" w:rsidRDefault="00942DF6" w:rsidP="00C54301">
            <w:pPr>
              <w:spacing w:line="480" w:lineRule="auto"/>
              <w:contextualSpacing/>
              <w:jc w:val="both"/>
              <w:rPr>
                <w:sz w:val="16"/>
                <w:szCs w:val="16"/>
              </w:rPr>
            </w:pPr>
          </w:p>
        </w:tc>
        <w:tc>
          <w:tcPr>
            <w:tcW w:w="1158" w:type="dxa"/>
          </w:tcPr>
          <w:p w14:paraId="0C02E91A" w14:textId="77777777" w:rsidR="00942DF6" w:rsidRPr="00106A65" w:rsidRDefault="00942DF6" w:rsidP="00C54301">
            <w:pPr>
              <w:spacing w:line="480" w:lineRule="auto"/>
              <w:contextualSpacing/>
              <w:jc w:val="both"/>
              <w:rPr>
                <w:sz w:val="16"/>
                <w:szCs w:val="16"/>
              </w:rPr>
            </w:pPr>
          </w:p>
        </w:tc>
      </w:tr>
      <w:tr w:rsidR="00942DF6" w14:paraId="09EFAB6C" w14:textId="77777777" w:rsidTr="00C54301">
        <w:tc>
          <w:tcPr>
            <w:tcW w:w="2768" w:type="dxa"/>
          </w:tcPr>
          <w:p w14:paraId="511863C9" w14:textId="77777777" w:rsidR="00942DF6" w:rsidRPr="00AC1945" w:rsidRDefault="00942DF6" w:rsidP="00C54301">
            <w:pPr>
              <w:spacing w:line="480" w:lineRule="auto"/>
              <w:contextualSpacing/>
              <w:jc w:val="both"/>
              <w:rPr>
                <w:sz w:val="16"/>
                <w:szCs w:val="16"/>
              </w:rPr>
            </w:pPr>
            <w:r w:rsidRPr="00AC1945">
              <w:rPr>
                <w:sz w:val="16"/>
                <w:szCs w:val="16"/>
              </w:rPr>
              <w:t>c</w:t>
            </w:r>
          </w:p>
        </w:tc>
        <w:tc>
          <w:tcPr>
            <w:tcW w:w="2054" w:type="dxa"/>
          </w:tcPr>
          <w:p w14:paraId="2FB900CB" w14:textId="77777777" w:rsidR="00942DF6" w:rsidRDefault="00942DF6" w:rsidP="00C54301">
            <w:pPr>
              <w:spacing w:line="480" w:lineRule="auto"/>
              <w:contextualSpacing/>
              <w:jc w:val="both"/>
              <w:rPr>
                <w:sz w:val="16"/>
                <w:szCs w:val="16"/>
              </w:rPr>
            </w:pPr>
            <w:r w:rsidRPr="00AC1945">
              <w:rPr>
                <w:sz w:val="16"/>
                <w:szCs w:val="16"/>
              </w:rPr>
              <w:t>8,256</w:t>
            </w:r>
          </w:p>
          <w:p w14:paraId="67603F5D" w14:textId="77777777" w:rsidR="00942DF6" w:rsidRPr="00AC1945" w:rsidRDefault="00942DF6" w:rsidP="00C54301">
            <w:pPr>
              <w:spacing w:line="480" w:lineRule="auto"/>
              <w:contextualSpacing/>
              <w:jc w:val="both"/>
              <w:rPr>
                <w:sz w:val="16"/>
                <w:szCs w:val="16"/>
              </w:rPr>
            </w:pPr>
            <w:r>
              <w:rPr>
                <w:sz w:val="16"/>
                <w:szCs w:val="16"/>
              </w:rPr>
              <w:t>N-Formylated- 8,284</w:t>
            </w:r>
          </w:p>
          <w:p w14:paraId="726BC7E5" w14:textId="77777777" w:rsidR="00942DF6" w:rsidRPr="00AC1945" w:rsidRDefault="00942DF6" w:rsidP="00C54301">
            <w:pPr>
              <w:spacing w:line="480" w:lineRule="auto"/>
              <w:contextualSpacing/>
              <w:jc w:val="both"/>
              <w:rPr>
                <w:sz w:val="16"/>
                <w:szCs w:val="16"/>
              </w:rPr>
            </w:pPr>
          </w:p>
        </w:tc>
        <w:tc>
          <w:tcPr>
            <w:tcW w:w="1909" w:type="dxa"/>
          </w:tcPr>
          <w:p w14:paraId="2BE098B9" w14:textId="77777777" w:rsidR="00942DF6" w:rsidRPr="00AC1945" w:rsidRDefault="00942DF6" w:rsidP="00C54301">
            <w:pPr>
              <w:spacing w:line="480" w:lineRule="auto"/>
              <w:contextualSpacing/>
              <w:jc w:val="both"/>
              <w:rPr>
                <w:sz w:val="16"/>
                <w:szCs w:val="16"/>
              </w:rPr>
            </w:pPr>
          </w:p>
        </w:tc>
        <w:tc>
          <w:tcPr>
            <w:tcW w:w="1353" w:type="dxa"/>
          </w:tcPr>
          <w:p w14:paraId="624FC6D9" w14:textId="77777777" w:rsidR="00942DF6" w:rsidRPr="00AC1945" w:rsidRDefault="00942DF6" w:rsidP="00C54301">
            <w:pPr>
              <w:spacing w:line="480" w:lineRule="auto"/>
              <w:contextualSpacing/>
              <w:jc w:val="both"/>
              <w:rPr>
                <w:sz w:val="16"/>
                <w:szCs w:val="16"/>
              </w:rPr>
            </w:pPr>
          </w:p>
        </w:tc>
        <w:tc>
          <w:tcPr>
            <w:tcW w:w="1158" w:type="dxa"/>
          </w:tcPr>
          <w:p w14:paraId="298C6446" w14:textId="77777777" w:rsidR="00942DF6" w:rsidRPr="00106A65" w:rsidRDefault="00942DF6" w:rsidP="00C54301">
            <w:pPr>
              <w:spacing w:line="480" w:lineRule="auto"/>
              <w:contextualSpacing/>
              <w:jc w:val="both"/>
              <w:rPr>
                <w:sz w:val="16"/>
                <w:szCs w:val="16"/>
              </w:rPr>
            </w:pPr>
          </w:p>
        </w:tc>
      </w:tr>
      <w:tr w:rsidR="00942DF6" w14:paraId="4C65524B" w14:textId="77777777" w:rsidTr="00C54301">
        <w:tc>
          <w:tcPr>
            <w:tcW w:w="2768" w:type="dxa"/>
          </w:tcPr>
          <w:p w14:paraId="4A90077B" w14:textId="77777777" w:rsidR="00942DF6" w:rsidRPr="00AC1945" w:rsidRDefault="00942DF6" w:rsidP="00C54301">
            <w:pPr>
              <w:spacing w:line="480" w:lineRule="auto"/>
              <w:contextualSpacing/>
              <w:jc w:val="both"/>
              <w:rPr>
                <w:sz w:val="16"/>
                <w:szCs w:val="16"/>
              </w:rPr>
            </w:pPr>
            <w:r>
              <w:rPr>
                <w:sz w:val="16"/>
                <w:szCs w:val="16"/>
              </w:rPr>
              <w:lastRenderedPageBreak/>
              <w:t>SecY</w:t>
            </w:r>
          </w:p>
        </w:tc>
        <w:tc>
          <w:tcPr>
            <w:tcW w:w="2054" w:type="dxa"/>
          </w:tcPr>
          <w:p w14:paraId="127BCAD6" w14:textId="77777777" w:rsidR="00942DF6" w:rsidRPr="00AC1945" w:rsidRDefault="00942DF6" w:rsidP="00C54301">
            <w:pPr>
              <w:spacing w:line="480" w:lineRule="auto"/>
              <w:contextualSpacing/>
              <w:jc w:val="both"/>
              <w:rPr>
                <w:sz w:val="16"/>
                <w:szCs w:val="16"/>
              </w:rPr>
            </w:pPr>
            <w:r>
              <w:rPr>
                <w:sz w:val="16"/>
                <w:szCs w:val="16"/>
              </w:rPr>
              <w:t>48,512</w:t>
            </w:r>
          </w:p>
        </w:tc>
        <w:tc>
          <w:tcPr>
            <w:tcW w:w="1909" w:type="dxa"/>
          </w:tcPr>
          <w:p w14:paraId="32211C5B" w14:textId="77777777" w:rsidR="00942DF6" w:rsidRPr="00AC1945" w:rsidRDefault="00942DF6" w:rsidP="00C54301">
            <w:pPr>
              <w:spacing w:line="480" w:lineRule="auto"/>
              <w:contextualSpacing/>
              <w:jc w:val="both"/>
              <w:rPr>
                <w:sz w:val="16"/>
                <w:szCs w:val="16"/>
              </w:rPr>
            </w:pPr>
          </w:p>
        </w:tc>
        <w:tc>
          <w:tcPr>
            <w:tcW w:w="1353" w:type="dxa"/>
          </w:tcPr>
          <w:p w14:paraId="3B4993C5" w14:textId="77777777" w:rsidR="00942DF6" w:rsidRPr="00AC1945" w:rsidRDefault="00942DF6" w:rsidP="00C54301">
            <w:pPr>
              <w:spacing w:line="480" w:lineRule="auto"/>
              <w:contextualSpacing/>
              <w:jc w:val="both"/>
              <w:rPr>
                <w:sz w:val="16"/>
                <w:szCs w:val="16"/>
              </w:rPr>
            </w:pPr>
          </w:p>
        </w:tc>
        <w:tc>
          <w:tcPr>
            <w:tcW w:w="1158" w:type="dxa"/>
          </w:tcPr>
          <w:p w14:paraId="10B6B5B3" w14:textId="77777777" w:rsidR="00942DF6" w:rsidRPr="00106A65" w:rsidRDefault="00942DF6" w:rsidP="00C54301">
            <w:pPr>
              <w:spacing w:line="480" w:lineRule="auto"/>
              <w:contextualSpacing/>
              <w:jc w:val="both"/>
              <w:rPr>
                <w:sz w:val="16"/>
                <w:szCs w:val="16"/>
              </w:rPr>
            </w:pPr>
          </w:p>
        </w:tc>
      </w:tr>
      <w:tr w:rsidR="00942DF6" w14:paraId="01A11EEB" w14:textId="77777777" w:rsidTr="00C54301">
        <w:tc>
          <w:tcPr>
            <w:tcW w:w="2768" w:type="dxa"/>
          </w:tcPr>
          <w:p w14:paraId="6612DEE9" w14:textId="77777777" w:rsidR="00942DF6" w:rsidRPr="00AC1945" w:rsidRDefault="00942DF6" w:rsidP="00C54301">
            <w:pPr>
              <w:spacing w:line="480" w:lineRule="auto"/>
              <w:contextualSpacing/>
              <w:jc w:val="both"/>
              <w:rPr>
                <w:sz w:val="16"/>
                <w:szCs w:val="16"/>
              </w:rPr>
            </w:pPr>
            <w:r w:rsidRPr="00AC1945">
              <w:rPr>
                <w:sz w:val="16"/>
                <w:szCs w:val="16"/>
              </w:rPr>
              <w:t>SecE</w:t>
            </w:r>
          </w:p>
        </w:tc>
        <w:tc>
          <w:tcPr>
            <w:tcW w:w="2054" w:type="dxa"/>
          </w:tcPr>
          <w:p w14:paraId="7CFE7E69" w14:textId="77777777" w:rsidR="00942DF6" w:rsidRPr="00AC1945" w:rsidRDefault="00942DF6" w:rsidP="00C54301">
            <w:pPr>
              <w:spacing w:line="480" w:lineRule="auto"/>
              <w:contextualSpacing/>
              <w:jc w:val="both"/>
              <w:rPr>
                <w:sz w:val="16"/>
                <w:szCs w:val="16"/>
              </w:rPr>
            </w:pPr>
            <w:r w:rsidRPr="00AC1945">
              <w:rPr>
                <w:sz w:val="16"/>
                <w:szCs w:val="16"/>
              </w:rPr>
              <w:t>13,643</w:t>
            </w:r>
          </w:p>
        </w:tc>
        <w:tc>
          <w:tcPr>
            <w:tcW w:w="1909" w:type="dxa"/>
          </w:tcPr>
          <w:p w14:paraId="4A448651" w14:textId="77777777" w:rsidR="00942DF6" w:rsidRPr="00AC1945" w:rsidRDefault="00942DF6" w:rsidP="00C54301">
            <w:pPr>
              <w:spacing w:line="480" w:lineRule="auto"/>
              <w:contextualSpacing/>
              <w:jc w:val="both"/>
              <w:rPr>
                <w:sz w:val="16"/>
                <w:szCs w:val="16"/>
              </w:rPr>
            </w:pPr>
            <w:r>
              <w:rPr>
                <w:sz w:val="16"/>
                <w:szCs w:val="16"/>
              </w:rPr>
              <w:t>13,652</w:t>
            </w:r>
            <w:r w:rsidRPr="00AC1945">
              <w:rPr>
                <w:sz w:val="16"/>
                <w:szCs w:val="16"/>
              </w:rPr>
              <w:t xml:space="preserve">      </w:t>
            </w:r>
          </w:p>
          <w:p w14:paraId="41E1BB26" w14:textId="77777777" w:rsidR="00942DF6" w:rsidRPr="00AC1945" w:rsidRDefault="00942DF6" w:rsidP="00C54301">
            <w:pPr>
              <w:spacing w:line="480" w:lineRule="auto"/>
              <w:contextualSpacing/>
              <w:jc w:val="both"/>
              <w:rPr>
                <w:sz w:val="16"/>
                <w:szCs w:val="16"/>
              </w:rPr>
            </w:pPr>
          </w:p>
        </w:tc>
        <w:tc>
          <w:tcPr>
            <w:tcW w:w="1353" w:type="dxa"/>
          </w:tcPr>
          <w:p w14:paraId="0BD585F6" w14:textId="77777777" w:rsidR="00942DF6" w:rsidRPr="00AC1945" w:rsidRDefault="00942DF6" w:rsidP="00C54301">
            <w:pPr>
              <w:spacing w:line="480" w:lineRule="auto"/>
              <w:contextualSpacing/>
              <w:jc w:val="both"/>
              <w:rPr>
                <w:sz w:val="16"/>
                <w:szCs w:val="16"/>
              </w:rPr>
            </w:pPr>
            <w:r>
              <w:rPr>
                <w:sz w:val="16"/>
                <w:szCs w:val="16"/>
              </w:rPr>
              <w:t>9</w:t>
            </w:r>
          </w:p>
        </w:tc>
        <w:tc>
          <w:tcPr>
            <w:tcW w:w="1158" w:type="dxa"/>
          </w:tcPr>
          <w:p w14:paraId="1980EA16" w14:textId="77777777" w:rsidR="00942DF6" w:rsidRPr="00106A65" w:rsidRDefault="00942DF6" w:rsidP="00C54301">
            <w:pPr>
              <w:spacing w:line="480" w:lineRule="auto"/>
              <w:contextualSpacing/>
              <w:jc w:val="both"/>
              <w:rPr>
                <w:sz w:val="16"/>
                <w:szCs w:val="16"/>
              </w:rPr>
            </w:pPr>
            <w:r>
              <w:rPr>
                <w:sz w:val="16"/>
                <w:szCs w:val="16"/>
              </w:rPr>
              <w:t>0.065</w:t>
            </w:r>
          </w:p>
        </w:tc>
      </w:tr>
      <w:tr w:rsidR="00942DF6" w14:paraId="6D55F5BC" w14:textId="77777777" w:rsidTr="00C54301">
        <w:tc>
          <w:tcPr>
            <w:tcW w:w="2768" w:type="dxa"/>
          </w:tcPr>
          <w:p w14:paraId="1D2BD771" w14:textId="77777777" w:rsidR="00942DF6" w:rsidRPr="00AC1945" w:rsidRDefault="00942DF6" w:rsidP="00C54301">
            <w:pPr>
              <w:spacing w:line="480" w:lineRule="auto"/>
              <w:contextualSpacing/>
              <w:jc w:val="both"/>
              <w:rPr>
                <w:sz w:val="16"/>
                <w:szCs w:val="16"/>
              </w:rPr>
            </w:pPr>
            <w:r>
              <w:rPr>
                <w:sz w:val="16"/>
                <w:szCs w:val="16"/>
              </w:rPr>
              <w:t>SecG</w:t>
            </w:r>
          </w:p>
        </w:tc>
        <w:tc>
          <w:tcPr>
            <w:tcW w:w="2054" w:type="dxa"/>
          </w:tcPr>
          <w:p w14:paraId="35F4DB20" w14:textId="77777777" w:rsidR="00942DF6" w:rsidRPr="00AC1945" w:rsidRDefault="00942DF6" w:rsidP="00C54301">
            <w:pPr>
              <w:spacing w:line="480" w:lineRule="auto"/>
              <w:contextualSpacing/>
              <w:jc w:val="both"/>
              <w:rPr>
                <w:sz w:val="16"/>
                <w:szCs w:val="16"/>
              </w:rPr>
            </w:pPr>
            <w:r>
              <w:rPr>
                <w:sz w:val="16"/>
                <w:szCs w:val="16"/>
              </w:rPr>
              <w:t>11,365</w:t>
            </w:r>
          </w:p>
        </w:tc>
        <w:tc>
          <w:tcPr>
            <w:tcW w:w="1909" w:type="dxa"/>
          </w:tcPr>
          <w:p w14:paraId="0D872E23" w14:textId="77777777" w:rsidR="00942DF6" w:rsidRDefault="00942DF6" w:rsidP="00C54301">
            <w:pPr>
              <w:spacing w:line="480" w:lineRule="auto"/>
              <w:contextualSpacing/>
              <w:jc w:val="both"/>
              <w:rPr>
                <w:sz w:val="16"/>
                <w:szCs w:val="16"/>
              </w:rPr>
            </w:pPr>
          </w:p>
        </w:tc>
        <w:tc>
          <w:tcPr>
            <w:tcW w:w="1353" w:type="dxa"/>
          </w:tcPr>
          <w:p w14:paraId="1601A5DF" w14:textId="77777777" w:rsidR="00942DF6" w:rsidRDefault="00942DF6" w:rsidP="00C54301">
            <w:pPr>
              <w:spacing w:line="480" w:lineRule="auto"/>
              <w:contextualSpacing/>
              <w:jc w:val="both"/>
              <w:rPr>
                <w:sz w:val="16"/>
                <w:szCs w:val="16"/>
              </w:rPr>
            </w:pPr>
          </w:p>
        </w:tc>
        <w:tc>
          <w:tcPr>
            <w:tcW w:w="1158" w:type="dxa"/>
          </w:tcPr>
          <w:p w14:paraId="5845157B" w14:textId="77777777" w:rsidR="00942DF6" w:rsidRDefault="00942DF6" w:rsidP="00C54301">
            <w:pPr>
              <w:spacing w:line="480" w:lineRule="auto"/>
              <w:contextualSpacing/>
              <w:jc w:val="both"/>
              <w:rPr>
                <w:sz w:val="16"/>
                <w:szCs w:val="16"/>
              </w:rPr>
            </w:pPr>
          </w:p>
        </w:tc>
      </w:tr>
      <w:tr w:rsidR="00942DF6" w14:paraId="266BC6C0" w14:textId="77777777" w:rsidTr="00C54301">
        <w:tc>
          <w:tcPr>
            <w:tcW w:w="2768" w:type="dxa"/>
          </w:tcPr>
          <w:p w14:paraId="15C11646" w14:textId="77777777" w:rsidR="00942DF6" w:rsidRPr="00AC1945" w:rsidRDefault="00942DF6" w:rsidP="00C54301">
            <w:pPr>
              <w:spacing w:line="480" w:lineRule="auto"/>
              <w:contextualSpacing/>
              <w:jc w:val="both"/>
              <w:rPr>
                <w:sz w:val="16"/>
                <w:szCs w:val="16"/>
              </w:rPr>
            </w:pPr>
            <w:r w:rsidRPr="00AC1945">
              <w:rPr>
                <w:sz w:val="16"/>
                <w:szCs w:val="16"/>
              </w:rPr>
              <w:t>ATP synthase holo-complex</w:t>
            </w:r>
          </w:p>
        </w:tc>
        <w:tc>
          <w:tcPr>
            <w:tcW w:w="2054" w:type="dxa"/>
          </w:tcPr>
          <w:p w14:paraId="2B804157" w14:textId="77777777" w:rsidR="00942DF6" w:rsidRPr="00AC1945" w:rsidRDefault="00942DF6" w:rsidP="00C54301">
            <w:pPr>
              <w:spacing w:line="480" w:lineRule="auto"/>
              <w:contextualSpacing/>
              <w:jc w:val="both"/>
              <w:rPr>
                <w:sz w:val="16"/>
                <w:szCs w:val="16"/>
              </w:rPr>
            </w:pPr>
            <w:r w:rsidRPr="00AC1945">
              <w:rPr>
                <w:sz w:val="16"/>
                <w:szCs w:val="16"/>
              </w:rPr>
              <w:t>546,</w:t>
            </w:r>
            <w:r>
              <w:rPr>
                <w:sz w:val="16"/>
                <w:szCs w:val="16"/>
              </w:rPr>
              <w:t>857</w:t>
            </w:r>
            <w:r w:rsidRPr="00AC1945">
              <w:rPr>
                <w:sz w:val="16"/>
                <w:szCs w:val="16"/>
              </w:rPr>
              <w:t xml:space="preserve"> (12c</w:t>
            </w:r>
            <w:r>
              <w:rPr>
                <w:sz w:val="16"/>
                <w:szCs w:val="16"/>
              </w:rPr>
              <w:t>-formyl</w:t>
            </w:r>
            <w:r w:rsidRPr="00AC1945">
              <w:rPr>
                <w:sz w:val="16"/>
                <w:szCs w:val="16"/>
              </w:rPr>
              <w:t>)</w:t>
            </w:r>
          </w:p>
        </w:tc>
        <w:tc>
          <w:tcPr>
            <w:tcW w:w="1909" w:type="dxa"/>
          </w:tcPr>
          <w:p w14:paraId="72576C23" w14:textId="77777777" w:rsidR="00942DF6" w:rsidRPr="00AC1945" w:rsidRDefault="00942DF6" w:rsidP="00C54301">
            <w:pPr>
              <w:spacing w:line="480" w:lineRule="auto"/>
              <w:contextualSpacing/>
              <w:jc w:val="both"/>
              <w:rPr>
                <w:sz w:val="16"/>
                <w:szCs w:val="16"/>
              </w:rPr>
            </w:pPr>
            <w:r w:rsidRPr="00AC1945">
              <w:rPr>
                <w:sz w:val="16"/>
                <w:szCs w:val="16"/>
              </w:rPr>
              <w:t xml:space="preserve">595-622kDa </w:t>
            </w:r>
          </w:p>
        </w:tc>
        <w:tc>
          <w:tcPr>
            <w:tcW w:w="1353" w:type="dxa"/>
          </w:tcPr>
          <w:p w14:paraId="1EDC6A23" w14:textId="77777777" w:rsidR="00942DF6" w:rsidRPr="00AC1945" w:rsidRDefault="00942DF6" w:rsidP="00C54301">
            <w:pPr>
              <w:spacing w:line="480" w:lineRule="auto"/>
              <w:contextualSpacing/>
              <w:jc w:val="both"/>
              <w:rPr>
                <w:sz w:val="16"/>
                <w:szCs w:val="16"/>
              </w:rPr>
            </w:pPr>
          </w:p>
        </w:tc>
        <w:tc>
          <w:tcPr>
            <w:tcW w:w="1158" w:type="dxa"/>
          </w:tcPr>
          <w:p w14:paraId="08E07817" w14:textId="77777777" w:rsidR="00942DF6" w:rsidRPr="00106A65" w:rsidRDefault="00942DF6" w:rsidP="00C54301">
            <w:pPr>
              <w:spacing w:line="480" w:lineRule="auto"/>
              <w:contextualSpacing/>
              <w:jc w:val="both"/>
              <w:rPr>
                <w:sz w:val="16"/>
                <w:szCs w:val="16"/>
              </w:rPr>
            </w:pPr>
          </w:p>
        </w:tc>
      </w:tr>
      <w:tr w:rsidR="00942DF6" w14:paraId="2C24DCBB" w14:textId="77777777" w:rsidTr="00C54301">
        <w:tc>
          <w:tcPr>
            <w:tcW w:w="2768" w:type="dxa"/>
          </w:tcPr>
          <w:p w14:paraId="0FB476AA" w14:textId="77777777" w:rsidR="00942DF6" w:rsidRPr="00AC1945" w:rsidRDefault="00942DF6" w:rsidP="00C54301">
            <w:pPr>
              <w:spacing w:line="480" w:lineRule="auto"/>
              <w:contextualSpacing/>
              <w:jc w:val="both"/>
              <w:rPr>
                <w:sz w:val="16"/>
                <w:szCs w:val="16"/>
              </w:rPr>
            </w:pPr>
            <w:r w:rsidRPr="00AC1945">
              <w:rPr>
                <w:sz w:val="16"/>
                <w:szCs w:val="16"/>
              </w:rPr>
              <w:t>Holocomplex+</w:t>
            </w:r>
            <w:r>
              <w:rPr>
                <w:sz w:val="16"/>
                <w:szCs w:val="16"/>
              </w:rPr>
              <w:t>SecY</w:t>
            </w:r>
          </w:p>
        </w:tc>
        <w:tc>
          <w:tcPr>
            <w:tcW w:w="2054" w:type="dxa"/>
          </w:tcPr>
          <w:p w14:paraId="1939131B" w14:textId="77777777" w:rsidR="00942DF6" w:rsidRPr="00605B82" w:rsidRDefault="00942DF6" w:rsidP="00C54301">
            <w:pPr>
              <w:spacing w:line="480" w:lineRule="auto"/>
              <w:contextualSpacing/>
              <w:jc w:val="both"/>
              <w:rPr>
                <w:sz w:val="16"/>
                <w:szCs w:val="16"/>
              </w:rPr>
            </w:pPr>
            <w:r>
              <w:rPr>
                <w:sz w:val="16"/>
                <w:szCs w:val="16"/>
              </w:rPr>
              <w:t>595,369</w:t>
            </w:r>
          </w:p>
        </w:tc>
        <w:tc>
          <w:tcPr>
            <w:tcW w:w="1909" w:type="dxa"/>
          </w:tcPr>
          <w:p w14:paraId="3D9EA0E4" w14:textId="77777777" w:rsidR="00942DF6" w:rsidRPr="00605B82" w:rsidRDefault="00942DF6" w:rsidP="00C54301">
            <w:pPr>
              <w:spacing w:line="480" w:lineRule="auto"/>
              <w:contextualSpacing/>
              <w:jc w:val="both"/>
              <w:rPr>
                <w:sz w:val="16"/>
                <w:szCs w:val="16"/>
              </w:rPr>
            </w:pPr>
            <w:r>
              <w:rPr>
                <w:sz w:val="16"/>
                <w:szCs w:val="16"/>
              </w:rPr>
              <w:t>595,620</w:t>
            </w:r>
            <w:r w:rsidRPr="00AC1945">
              <w:rPr>
                <w:sz w:val="16"/>
                <w:szCs w:val="16"/>
              </w:rPr>
              <w:t>±</w:t>
            </w:r>
            <w:r>
              <w:rPr>
                <w:sz w:val="16"/>
                <w:szCs w:val="16"/>
              </w:rPr>
              <w:t>37</w:t>
            </w:r>
          </w:p>
          <w:p w14:paraId="098F1982" w14:textId="77777777" w:rsidR="00942DF6" w:rsidRPr="00605B82" w:rsidRDefault="00942DF6" w:rsidP="00C54301">
            <w:pPr>
              <w:spacing w:line="480" w:lineRule="auto"/>
              <w:contextualSpacing/>
              <w:jc w:val="both"/>
              <w:rPr>
                <w:sz w:val="16"/>
                <w:szCs w:val="16"/>
              </w:rPr>
            </w:pPr>
          </w:p>
        </w:tc>
        <w:tc>
          <w:tcPr>
            <w:tcW w:w="1353" w:type="dxa"/>
          </w:tcPr>
          <w:p w14:paraId="51D23910" w14:textId="77777777" w:rsidR="00942DF6" w:rsidRPr="00605B82" w:rsidRDefault="00942DF6" w:rsidP="00C54301">
            <w:pPr>
              <w:spacing w:line="480" w:lineRule="auto"/>
              <w:contextualSpacing/>
              <w:jc w:val="both"/>
              <w:rPr>
                <w:sz w:val="16"/>
                <w:szCs w:val="16"/>
              </w:rPr>
            </w:pPr>
            <w:r>
              <w:rPr>
                <w:sz w:val="16"/>
                <w:szCs w:val="16"/>
              </w:rPr>
              <w:t>251</w:t>
            </w:r>
          </w:p>
        </w:tc>
        <w:tc>
          <w:tcPr>
            <w:tcW w:w="1158" w:type="dxa"/>
          </w:tcPr>
          <w:p w14:paraId="08E3F46E" w14:textId="77777777" w:rsidR="00942DF6" w:rsidRPr="00605B82" w:rsidRDefault="00942DF6" w:rsidP="00C54301">
            <w:pPr>
              <w:spacing w:line="480" w:lineRule="auto"/>
              <w:contextualSpacing/>
              <w:jc w:val="both"/>
              <w:rPr>
                <w:sz w:val="16"/>
                <w:szCs w:val="16"/>
              </w:rPr>
            </w:pPr>
            <w:r>
              <w:rPr>
                <w:sz w:val="16"/>
                <w:szCs w:val="16"/>
              </w:rPr>
              <w:t>0.042</w:t>
            </w:r>
          </w:p>
        </w:tc>
      </w:tr>
      <w:tr w:rsidR="00942DF6" w14:paraId="1E73C157" w14:textId="77777777" w:rsidTr="00C54301">
        <w:tc>
          <w:tcPr>
            <w:tcW w:w="2768" w:type="dxa"/>
          </w:tcPr>
          <w:p w14:paraId="1D34B153" w14:textId="77777777" w:rsidR="00942DF6" w:rsidRPr="00AC1945" w:rsidRDefault="00942DF6" w:rsidP="00C54301">
            <w:pPr>
              <w:spacing w:line="480" w:lineRule="auto"/>
              <w:contextualSpacing/>
              <w:jc w:val="both"/>
              <w:rPr>
                <w:sz w:val="16"/>
                <w:szCs w:val="16"/>
              </w:rPr>
            </w:pPr>
            <w:r>
              <w:rPr>
                <w:sz w:val="16"/>
                <w:szCs w:val="16"/>
              </w:rPr>
              <w:t>Holocomplex+SecY+SecG +(2 ADP)</w:t>
            </w:r>
          </w:p>
        </w:tc>
        <w:tc>
          <w:tcPr>
            <w:tcW w:w="2054" w:type="dxa"/>
          </w:tcPr>
          <w:p w14:paraId="09838A42" w14:textId="77777777" w:rsidR="00942DF6" w:rsidRPr="00605B82" w:rsidRDefault="00942DF6" w:rsidP="00C54301">
            <w:pPr>
              <w:spacing w:line="480" w:lineRule="auto"/>
              <w:contextualSpacing/>
              <w:jc w:val="both"/>
              <w:rPr>
                <w:sz w:val="16"/>
                <w:szCs w:val="16"/>
              </w:rPr>
            </w:pPr>
            <w:r>
              <w:rPr>
                <w:sz w:val="16"/>
                <w:szCs w:val="16"/>
              </w:rPr>
              <w:t>607,588</w:t>
            </w:r>
          </w:p>
        </w:tc>
        <w:tc>
          <w:tcPr>
            <w:tcW w:w="1909" w:type="dxa"/>
          </w:tcPr>
          <w:p w14:paraId="165BB5EF" w14:textId="77777777" w:rsidR="00942DF6" w:rsidRPr="00605B82" w:rsidRDefault="00942DF6" w:rsidP="00C54301">
            <w:pPr>
              <w:spacing w:line="480" w:lineRule="auto"/>
              <w:contextualSpacing/>
              <w:jc w:val="both"/>
              <w:rPr>
                <w:sz w:val="16"/>
                <w:szCs w:val="16"/>
              </w:rPr>
            </w:pPr>
            <w:r>
              <w:rPr>
                <w:sz w:val="16"/>
                <w:szCs w:val="16"/>
              </w:rPr>
              <w:t>607,759</w:t>
            </w:r>
            <w:r w:rsidRPr="00AC1945">
              <w:rPr>
                <w:sz w:val="16"/>
                <w:szCs w:val="16"/>
              </w:rPr>
              <w:t>±</w:t>
            </w:r>
            <w:r>
              <w:rPr>
                <w:sz w:val="16"/>
                <w:szCs w:val="16"/>
              </w:rPr>
              <w:t>48</w:t>
            </w:r>
          </w:p>
        </w:tc>
        <w:tc>
          <w:tcPr>
            <w:tcW w:w="1353" w:type="dxa"/>
          </w:tcPr>
          <w:p w14:paraId="575F4EE4" w14:textId="77777777" w:rsidR="00942DF6" w:rsidRPr="00605B82" w:rsidRDefault="00942DF6" w:rsidP="00C54301">
            <w:pPr>
              <w:spacing w:line="480" w:lineRule="auto"/>
              <w:contextualSpacing/>
              <w:rPr>
                <w:sz w:val="16"/>
                <w:szCs w:val="16"/>
              </w:rPr>
            </w:pPr>
            <w:r>
              <w:rPr>
                <w:sz w:val="16"/>
                <w:szCs w:val="16"/>
              </w:rPr>
              <w:t>171</w:t>
            </w:r>
          </w:p>
        </w:tc>
        <w:tc>
          <w:tcPr>
            <w:tcW w:w="1158" w:type="dxa"/>
          </w:tcPr>
          <w:p w14:paraId="7E625C16" w14:textId="77777777" w:rsidR="00942DF6" w:rsidRPr="00605B82" w:rsidRDefault="00942DF6" w:rsidP="00C54301">
            <w:pPr>
              <w:spacing w:line="480" w:lineRule="auto"/>
              <w:contextualSpacing/>
              <w:rPr>
                <w:sz w:val="16"/>
                <w:szCs w:val="16"/>
              </w:rPr>
            </w:pPr>
            <w:r>
              <w:rPr>
                <w:sz w:val="16"/>
                <w:szCs w:val="16"/>
              </w:rPr>
              <w:t>0.028</w:t>
            </w:r>
          </w:p>
        </w:tc>
      </w:tr>
      <w:tr w:rsidR="00942DF6" w14:paraId="250C8942" w14:textId="77777777" w:rsidTr="00C54301">
        <w:tc>
          <w:tcPr>
            <w:tcW w:w="2768" w:type="dxa"/>
          </w:tcPr>
          <w:p w14:paraId="59CCD822" w14:textId="77777777" w:rsidR="00942DF6" w:rsidRDefault="00942DF6" w:rsidP="00C54301">
            <w:pPr>
              <w:spacing w:line="480" w:lineRule="auto"/>
              <w:contextualSpacing/>
              <w:jc w:val="both"/>
              <w:rPr>
                <w:sz w:val="16"/>
                <w:szCs w:val="16"/>
              </w:rPr>
            </w:pPr>
            <w:r>
              <w:rPr>
                <w:sz w:val="16"/>
                <w:szCs w:val="16"/>
              </w:rPr>
              <w:t>Holocomplex+SecYEG</w:t>
            </w:r>
          </w:p>
        </w:tc>
        <w:tc>
          <w:tcPr>
            <w:tcW w:w="2054" w:type="dxa"/>
          </w:tcPr>
          <w:p w14:paraId="228C6CAA" w14:textId="77777777" w:rsidR="00942DF6" w:rsidRDefault="00942DF6" w:rsidP="00C54301">
            <w:pPr>
              <w:spacing w:line="480" w:lineRule="auto"/>
              <w:contextualSpacing/>
              <w:jc w:val="both"/>
              <w:rPr>
                <w:sz w:val="16"/>
                <w:szCs w:val="16"/>
              </w:rPr>
            </w:pPr>
            <w:r>
              <w:rPr>
                <w:sz w:val="16"/>
                <w:szCs w:val="16"/>
              </w:rPr>
              <w:t>621,231</w:t>
            </w:r>
          </w:p>
        </w:tc>
        <w:tc>
          <w:tcPr>
            <w:tcW w:w="1909" w:type="dxa"/>
          </w:tcPr>
          <w:p w14:paraId="00318736" w14:textId="77777777" w:rsidR="00942DF6" w:rsidRDefault="00942DF6" w:rsidP="00C54301">
            <w:pPr>
              <w:spacing w:line="480" w:lineRule="auto"/>
              <w:contextualSpacing/>
              <w:jc w:val="both"/>
              <w:rPr>
                <w:sz w:val="16"/>
                <w:szCs w:val="16"/>
              </w:rPr>
            </w:pPr>
            <w:r>
              <w:rPr>
                <w:sz w:val="16"/>
                <w:szCs w:val="16"/>
              </w:rPr>
              <w:t>621,411</w:t>
            </w:r>
            <w:r w:rsidRPr="00AC1945">
              <w:rPr>
                <w:sz w:val="16"/>
                <w:szCs w:val="16"/>
              </w:rPr>
              <w:t>±</w:t>
            </w:r>
            <w:r>
              <w:rPr>
                <w:sz w:val="16"/>
                <w:szCs w:val="16"/>
              </w:rPr>
              <w:t>83</w:t>
            </w:r>
          </w:p>
        </w:tc>
        <w:tc>
          <w:tcPr>
            <w:tcW w:w="1353" w:type="dxa"/>
          </w:tcPr>
          <w:p w14:paraId="071CC0BE" w14:textId="77777777" w:rsidR="00942DF6" w:rsidRPr="00605B82" w:rsidRDefault="00942DF6" w:rsidP="00C54301">
            <w:pPr>
              <w:spacing w:line="480" w:lineRule="auto"/>
              <w:contextualSpacing/>
              <w:rPr>
                <w:sz w:val="16"/>
                <w:szCs w:val="16"/>
              </w:rPr>
            </w:pPr>
            <w:r>
              <w:rPr>
                <w:sz w:val="16"/>
                <w:szCs w:val="16"/>
              </w:rPr>
              <w:t>180</w:t>
            </w:r>
          </w:p>
        </w:tc>
        <w:tc>
          <w:tcPr>
            <w:tcW w:w="1158" w:type="dxa"/>
          </w:tcPr>
          <w:p w14:paraId="751AED3F" w14:textId="77777777" w:rsidR="00942DF6" w:rsidRPr="00605B82" w:rsidRDefault="00942DF6" w:rsidP="00C54301">
            <w:pPr>
              <w:spacing w:line="480" w:lineRule="auto"/>
              <w:contextualSpacing/>
              <w:rPr>
                <w:sz w:val="16"/>
                <w:szCs w:val="16"/>
              </w:rPr>
            </w:pPr>
            <w:r>
              <w:rPr>
                <w:sz w:val="16"/>
                <w:szCs w:val="16"/>
              </w:rPr>
              <w:t>0.029</w:t>
            </w:r>
          </w:p>
        </w:tc>
      </w:tr>
      <w:tr w:rsidR="00942DF6" w14:paraId="2E94C28F" w14:textId="77777777" w:rsidTr="00C54301">
        <w:tc>
          <w:tcPr>
            <w:tcW w:w="2768" w:type="dxa"/>
            <w:shd w:val="clear" w:color="auto" w:fill="EEECE1" w:themeFill="background2"/>
          </w:tcPr>
          <w:p w14:paraId="6CFA6B96"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5DFE45B0" w14:textId="77777777" w:rsidR="00942DF6" w:rsidRPr="00AC1945" w:rsidRDefault="00942DF6" w:rsidP="00C54301">
            <w:pPr>
              <w:spacing w:line="480" w:lineRule="auto"/>
              <w:contextualSpacing/>
              <w:jc w:val="both"/>
              <w:rPr>
                <w:sz w:val="16"/>
                <w:szCs w:val="16"/>
              </w:rPr>
            </w:pPr>
            <w:r w:rsidRPr="00AC1945">
              <w:rPr>
                <w:sz w:val="16"/>
                <w:szCs w:val="16"/>
              </w:rPr>
              <w:t>Cytochrome bd</w:t>
            </w:r>
          </w:p>
        </w:tc>
        <w:tc>
          <w:tcPr>
            <w:tcW w:w="2054" w:type="dxa"/>
            <w:shd w:val="clear" w:color="auto" w:fill="EEECE1" w:themeFill="background2"/>
          </w:tcPr>
          <w:p w14:paraId="7EC455DD"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1909" w:type="dxa"/>
            <w:shd w:val="clear" w:color="auto" w:fill="EEECE1" w:themeFill="background2"/>
          </w:tcPr>
          <w:p w14:paraId="4D1EF2D3"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353" w:type="dxa"/>
            <w:shd w:val="clear" w:color="auto" w:fill="EEECE1" w:themeFill="background2"/>
          </w:tcPr>
          <w:p w14:paraId="37566617"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158" w:type="dxa"/>
            <w:shd w:val="clear" w:color="auto" w:fill="EEECE1" w:themeFill="background2"/>
          </w:tcPr>
          <w:p w14:paraId="0897473E" w14:textId="77777777" w:rsidR="00942DF6" w:rsidRPr="00106A65" w:rsidRDefault="00942DF6" w:rsidP="00C54301">
            <w:pPr>
              <w:spacing w:line="480" w:lineRule="auto"/>
              <w:contextualSpacing/>
              <w:jc w:val="both"/>
              <w:rPr>
                <w:sz w:val="16"/>
                <w:szCs w:val="16"/>
              </w:rPr>
            </w:pPr>
            <w:r>
              <w:rPr>
                <w:sz w:val="16"/>
                <w:szCs w:val="16"/>
              </w:rPr>
              <w:t>Mass difference (%)</w:t>
            </w:r>
          </w:p>
        </w:tc>
      </w:tr>
      <w:tr w:rsidR="00942DF6" w14:paraId="2FB21BF7" w14:textId="77777777" w:rsidTr="00C54301">
        <w:tc>
          <w:tcPr>
            <w:tcW w:w="2768" w:type="dxa"/>
          </w:tcPr>
          <w:p w14:paraId="1BF8A1CC" w14:textId="77777777" w:rsidR="00942DF6" w:rsidRPr="00AC1945" w:rsidRDefault="00942DF6" w:rsidP="00C54301">
            <w:pPr>
              <w:spacing w:line="480" w:lineRule="auto"/>
              <w:contextualSpacing/>
              <w:jc w:val="both"/>
              <w:rPr>
                <w:sz w:val="16"/>
                <w:szCs w:val="16"/>
              </w:rPr>
            </w:pPr>
            <w:r w:rsidRPr="00AC1945">
              <w:rPr>
                <w:sz w:val="16"/>
                <w:szCs w:val="16"/>
              </w:rPr>
              <w:t>CydA</w:t>
            </w:r>
          </w:p>
        </w:tc>
        <w:tc>
          <w:tcPr>
            <w:tcW w:w="2054" w:type="dxa"/>
          </w:tcPr>
          <w:p w14:paraId="2C63CB47" w14:textId="77777777" w:rsidR="00942DF6" w:rsidRPr="00AC1945" w:rsidRDefault="00942DF6" w:rsidP="00C54301">
            <w:pPr>
              <w:spacing w:line="480" w:lineRule="auto"/>
              <w:contextualSpacing/>
              <w:jc w:val="both"/>
              <w:rPr>
                <w:sz w:val="16"/>
                <w:szCs w:val="16"/>
              </w:rPr>
            </w:pPr>
            <w:r w:rsidRPr="00AC1945">
              <w:rPr>
                <w:sz w:val="16"/>
                <w:szCs w:val="16"/>
              </w:rPr>
              <w:t>58,205</w:t>
            </w:r>
          </w:p>
        </w:tc>
        <w:tc>
          <w:tcPr>
            <w:tcW w:w="1909" w:type="dxa"/>
          </w:tcPr>
          <w:p w14:paraId="0B7A372A" w14:textId="77777777" w:rsidR="00942DF6" w:rsidRPr="00AC1945" w:rsidRDefault="00942DF6" w:rsidP="00C54301">
            <w:pPr>
              <w:spacing w:line="480" w:lineRule="auto"/>
              <w:contextualSpacing/>
              <w:jc w:val="both"/>
              <w:rPr>
                <w:sz w:val="16"/>
                <w:szCs w:val="16"/>
              </w:rPr>
            </w:pPr>
          </w:p>
        </w:tc>
        <w:tc>
          <w:tcPr>
            <w:tcW w:w="1353" w:type="dxa"/>
          </w:tcPr>
          <w:p w14:paraId="6AA30DF6" w14:textId="77777777" w:rsidR="00942DF6" w:rsidRPr="00AC1945" w:rsidRDefault="00942DF6" w:rsidP="00C54301">
            <w:pPr>
              <w:spacing w:line="480" w:lineRule="auto"/>
              <w:contextualSpacing/>
              <w:jc w:val="both"/>
              <w:rPr>
                <w:sz w:val="16"/>
                <w:szCs w:val="16"/>
              </w:rPr>
            </w:pPr>
          </w:p>
        </w:tc>
        <w:tc>
          <w:tcPr>
            <w:tcW w:w="1158" w:type="dxa"/>
          </w:tcPr>
          <w:p w14:paraId="0C5B900E" w14:textId="77777777" w:rsidR="00942DF6" w:rsidRPr="00106A65" w:rsidRDefault="00942DF6" w:rsidP="00C54301">
            <w:pPr>
              <w:spacing w:line="480" w:lineRule="auto"/>
              <w:contextualSpacing/>
              <w:jc w:val="both"/>
              <w:rPr>
                <w:sz w:val="16"/>
                <w:szCs w:val="16"/>
              </w:rPr>
            </w:pPr>
          </w:p>
        </w:tc>
      </w:tr>
      <w:tr w:rsidR="00942DF6" w14:paraId="4996D112" w14:textId="77777777" w:rsidTr="00C54301">
        <w:tc>
          <w:tcPr>
            <w:tcW w:w="2768" w:type="dxa"/>
          </w:tcPr>
          <w:p w14:paraId="5EE79304" w14:textId="77777777" w:rsidR="00942DF6" w:rsidRPr="00AC1945" w:rsidRDefault="00942DF6" w:rsidP="00C54301">
            <w:pPr>
              <w:spacing w:line="480" w:lineRule="auto"/>
              <w:contextualSpacing/>
              <w:jc w:val="both"/>
              <w:rPr>
                <w:sz w:val="16"/>
                <w:szCs w:val="16"/>
              </w:rPr>
            </w:pPr>
            <w:r w:rsidRPr="00AC1945">
              <w:rPr>
                <w:sz w:val="16"/>
                <w:szCs w:val="16"/>
              </w:rPr>
              <w:t>CydB</w:t>
            </w:r>
          </w:p>
        </w:tc>
        <w:tc>
          <w:tcPr>
            <w:tcW w:w="2054" w:type="dxa"/>
          </w:tcPr>
          <w:p w14:paraId="74FFFACF" w14:textId="77777777" w:rsidR="00942DF6" w:rsidRPr="00AC1945" w:rsidRDefault="00942DF6" w:rsidP="00C54301">
            <w:pPr>
              <w:spacing w:line="480" w:lineRule="auto"/>
              <w:contextualSpacing/>
              <w:jc w:val="both"/>
              <w:rPr>
                <w:sz w:val="16"/>
                <w:szCs w:val="16"/>
              </w:rPr>
            </w:pPr>
            <w:r w:rsidRPr="00AC1945">
              <w:rPr>
                <w:sz w:val="16"/>
                <w:szCs w:val="16"/>
              </w:rPr>
              <w:t>42,423</w:t>
            </w:r>
          </w:p>
        </w:tc>
        <w:tc>
          <w:tcPr>
            <w:tcW w:w="1909" w:type="dxa"/>
          </w:tcPr>
          <w:p w14:paraId="1B45C8CB" w14:textId="77777777" w:rsidR="00942DF6" w:rsidRPr="00AC1945" w:rsidRDefault="00942DF6" w:rsidP="00C54301">
            <w:pPr>
              <w:spacing w:line="480" w:lineRule="auto"/>
              <w:contextualSpacing/>
              <w:jc w:val="both"/>
              <w:rPr>
                <w:sz w:val="16"/>
                <w:szCs w:val="16"/>
              </w:rPr>
            </w:pPr>
          </w:p>
        </w:tc>
        <w:tc>
          <w:tcPr>
            <w:tcW w:w="1353" w:type="dxa"/>
          </w:tcPr>
          <w:p w14:paraId="5F34D54F" w14:textId="77777777" w:rsidR="00942DF6" w:rsidRPr="00AC1945" w:rsidRDefault="00942DF6" w:rsidP="00C54301">
            <w:pPr>
              <w:spacing w:line="480" w:lineRule="auto"/>
              <w:contextualSpacing/>
              <w:jc w:val="both"/>
              <w:rPr>
                <w:sz w:val="16"/>
                <w:szCs w:val="16"/>
              </w:rPr>
            </w:pPr>
          </w:p>
        </w:tc>
        <w:tc>
          <w:tcPr>
            <w:tcW w:w="1158" w:type="dxa"/>
          </w:tcPr>
          <w:p w14:paraId="08E80F12" w14:textId="77777777" w:rsidR="00942DF6" w:rsidRPr="00106A65" w:rsidRDefault="00942DF6" w:rsidP="00C54301">
            <w:pPr>
              <w:spacing w:line="480" w:lineRule="auto"/>
              <w:contextualSpacing/>
              <w:jc w:val="both"/>
              <w:rPr>
                <w:sz w:val="16"/>
                <w:szCs w:val="16"/>
              </w:rPr>
            </w:pPr>
          </w:p>
        </w:tc>
      </w:tr>
      <w:tr w:rsidR="00942DF6" w14:paraId="645DE943" w14:textId="77777777" w:rsidTr="00C54301">
        <w:tc>
          <w:tcPr>
            <w:tcW w:w="2768" w:type="dxa"/>
          </w:tcPr>
          <w:p w14:paraId="39DF8DD6" w14:textId="77777777" w:rsidR="00942DF6" w:rsidRPr="00AC1945" w:rsidRDefault="00942DF6" w:rsidP="00C54301">
            <w:pPr>
              <w:spacing w:line="480" w:lineRule="auto"/>
              <w:contextualSpacing/>
              <w:jc w:val="both"/>
              <w:rPr>
                <w:sz w:val="16"/>
                <w:szCs w:val="16"/>
              </w:rPr>
            </w:pPr>
            <w:r w:rsidRPr="00AC1945">
              <w:rPr>
                <w:sz w:val="16"/>
                <w:szCs w:val="16"/>
              </w:rPr>
              <w:t>CydX</w:t>
            </w:r>
          </w:p>
        </w:tc>
        <w:tc>
          <w:tcPr>
            <w:tcW w:w="2054" w:type="dxa"/>
          </w:tcPr>
          <w:p w14:paraId="50510C9A" w14:textId="77777777" w:rsidR="00942DF6" w:rsidRPr="00AC1945" w:rsidRDefault="00942DF6" w:rsidP="00C54301">
            <w:pPr>
              <w:spacing w:line="480" w:lineRule="auto"/>
              <w:contextualSpacing/>
              <w:jc w:val="both"/>
              <w:rPr>
                <w:sz w:val="16"/>
                <w:szCs w:val="16"/>
              </w:rPr>
            </w:pPr>
            <w:r w:rsidRPr="00AC1945">
              <w:rPr>
                <w:sz w:val="16"/>
                <w:szCs w:val="16"/>
              </w:rPr>
              <w:t>4,042</w:t>
            </w:r>
          </w:p>
        </w:tc>
        <w:tc>
          <w:tcPr>
            <w:tcW w:w="1909" w:type="dxa"/>
          </w:tcPr>
          <w:p w14:paraId="505D632F" w14:textId="77777777" w:rsidR="00942DF6" w:rsidRPr="00AC1945" w:rsidRDefault="00942DF6" w:rsidP="00C54301">
            <w:pPr>
              <w:spacing w:line="480" w:lineRule="auto"/>
              <w:contextualSpacing/>
              <w:jc w:val="both"/>
              <w:rPr>
                <w:sz w:val="16"/>
                <w:szCs w:val="16"/>
              </w:rPr>
            </w:pPr>
          </w:p>
        </w:tc>
        <w:tc>
          <w:tcPr>
            <w:tcW w:w="1353" w:type="dxa"/>
          </w:tcPr>
          <w:p w14:paraId="29B2E9DA" w14:textId="77777777" w:rsidR="00942DF6" w:rsidRPr="00AC1945" w:rsidRDefault="00942DF6" w:rsidP="00C54301">
            <w:pPr>
              <w:spacing w:line="480" w:lineRule="auto"/>
              <w:contextualSpacing/>
              <w:jc w:val="both"/>
              <w:rPr>
                <w:sz w:val="16"/>
                <w:szCs w:val="16"/>
              </w:rPr>
            </w:pPr>
          </w:p>
        </w:tc>
        <w:tc>
          <w:tcPr>
            <w:tcW w:w="1158" w:type="dxa"/>
          </w:tcPr>
          <w:p w14:paraId="4FC219A0" w14:textId="77777777" w:rsidR="00942DF6" w:rsidRPr="00106A65" w:rsidRDefault="00942DF6" w:rsidP="00C54301">
            <w:pPr>
              <w:spacing w:line="480" w:lineRule="auto"/>
              <w:contextualSpacing/>
              <w:jc w:val="both"/>
              <w:rPr>
                <w:sz w:val="16"/>
                <w:szCs w:val="16"/>
              </w:rPr>
            </w:pPr>
          </w:p>
        </w:tc>
      </w:tr>
      <w:tr w:rsidR="00942DF6" w14:paraId="4D5E756B" w14:textId="77777777" w:rsidTr="00C54301">
        <w:tc>
          <w:tcPr>
            <w:tcW w:w="2768" w:type="dxa"/>
          </w:tcPr>
          <w:p w14:paraId="01CA9CE4" w14:textId="77777777" w:rsidR="00942DF6" w:rsidRPr="00AC1945" w:rsidRDefault="00942DF6" w:rsidP="00C54301">
            <w:pPr>
              <w:spacing w:line="480" w:lineRule="auto"/>
              <w:contextualSpacing/>
              <w:jc w:val="both"/>
              <w:rPr>
                <w:sz w:val="16"/>
                <w:szCs w:val="16"/>
              </w:rPr>
            </w:pPr>
            <w:r w:rsidRPr="00AC1945">
              <w:rPr>
                <w:sz w:val="16"/>
                <w:szCs w:val="16"/>
              </w:rPr>
              <w:t>AppX</w:t>
            </w:r>
          </w:p>
        </w:tc>
        <w:tc>
          <w:tcPr>
            <w:tcW w:w="2054" w:type="dxa"/>
          </w:tcPr>
          <w:p w14:paraId="54F1795E" w14:textId="77777777" w:rsidR="00942DF6" w:rsidRPr="00AC1945" w:rsidRDefault="00942DF6" w:rsidP="00C54301">
            <w:pPr>
              <w:spacing w:line="480" w:lineRule="auto"/>
              <w:contextualSpacing/>
              <w:jc w:val="both"/>
              <w:rPr>
                <w:sz w:val="16"/>
                <w:szCs w:val="16"/>
              </w:rPr>
            </w:pPr>
            <w:r w:rsidRPr="00AC1945">
              <w:rPr>
                <w:sz w:val="16"/>
                <w:szCs w:val="16"/>
              </w:rPr>
              <w:t>3,597</w:t>
            </w:r>
          </w:p>
        </w:tc>
        <w:tc>
          <w:tcPr>
            <w:tcW w:w="1909" w:type="dxa"/>
          </w:tcPr>
          <w:p w14:paraId="4ECA013D" w14:textId="77777777" w:rsidR="00942DF6" w:rsidRPr="00AC1945" w:rsidRDefault="00942DF6" w:rsidP="00C54301">
            <w:pPr>
              <w:spacing w:line="480" w:lineRule="auto"/>
              <w:contextualSpacing/>
              <w:jc w:val="both"/>
              <w:rPr>
                <w:sz w:val="16"/>
                <w:szCs w:val="16"/>
              </w:rPr>
            </w:pPr>
          </w:p>
        </w:tc>
        <w:tc>
          <w:tcPr>
            <w:tcW w:w="1353" w:type="dxa"/>
          </w:tcPr>
          <w:p w14:paraId="369E55D4" w14:textId="77777777" w:rsidR="00942DF6" w:rsidRPr="00AC1945" w:rsidRDefault="00942DF6" w:rsidP="00C54301">
            <w:pPr>
              <w:spacing w:line="480" w:lineRule="auto"/>
              <w:contextualSpacing/>
              <w:jc w:val="both"/>
              <w:rPr>
                <w:sz w:val="16"/>
                <w:szCs w:val="16"/>
              </w:rPr>
            </w:pPr>
          </w:p>
        </w:tc>
        <w:tc>
          <w:tcPr>
            <w:tcW w:w="1158" w:type="dxa"/>
          </w:tcPr>
          <w:p w14:paraId="734F8998" w14:textId="77777777" w:rsidR="00942DF6" w:rsidRPr="00106A65" w:rsidRDefault="00942DF6" w:rsidP="00C54301">
            <w:pPr>
              <w:spacing w:line="480" w:lineRule="auto"/>
              <w:contextualSpacing/>
              <w:jc w:val="both"/>
              <w:rPr>
                <w:sz w:val="16"/>
                <w:szCs w:val="16"/>
              </w:rPr>
            </w:pPr>
          </w:p>
        </w:tc>
      </w:tr>
      <w:tr w:rsidR="00942DF6" w14:paraId="76600F5F" w14:textId="77777777" w:rsidTr="00C54301">
        <w:tc>
          <w:tcPr>
            <w:tcW w:w="2768" w:type="dxa"/>
          </w:tcPr>
          <w:p w14:paraId="3BCB649C" w14:textId="77777777" w:rsidR="00942DF6" w:rsidRPr="00AC1945" w:rsidRDefault="00942DF6" w:rsidP="00C54301">
            <w:pPr>
              <w:spacing w:line="480" w:lineRule="auto"/>
              <w:contextualSpacing/>
              <w:jc w:val="both"/>
              <w:rPr>
                <w:sz w:val="16"/>
                <w:szCs w:val="16"/>
              </w:rPr>
            </w:pPr>
            <w:r w:rsidRPr="00AC1945">
              <w:rPr>
                <w:sz w:val="16"/>
                <w:szCs w:val="16"/>
              </w:rPr>
              <w:t>Heme B558</w:t>
            </w:r>
          </w:p>
        </w:tc>
        <w:tc>
          <w:tcPr>
            <w:tcW w:w="2054" w:type="dxa"/>
          </w:tcPr>
          <w:p w14:paraId="04DF8D3E" w14:textId="77777777" w:rsidR="00942DF6" w:rsidRPr="00AC1945" w:rsidRDefault="00942DF6" w:rsidP="00C54301">
            <w:pPr>
              <w:spacing w:line="480" w:lineRule="auto"/>
              <w:contextualSpacing/>
              <w:jc w:val="both"/>
              <w:rPr>
                <w:sz w:val="16"/>
                <w:szCs w:val="16"/>
              </w:rPr>
            </w:pPr>
            <w:r w:rsidRPr="00AC1945">
              <w:rPr>
                <w:sz w:val="16"/>
                <w:szCs w:val="16"/>
              </w:rPr>
              <w:t>617</w:t>
            </w:r>
          </w:p>
        </w:tc>
        <w:tc>
          <w:tcPr>
            <w:tcW w:w="1909" w:type="dxa"/>
          </w:tcPr>
          <w:p w14:paraId="0F3A2B77" w14:textId="77777777" w:rsidR="00942DF6" w:rsidRPr="00AC1945" w:rsidRDefault="00942DF6" w:rsidP="00C54301">
            <w:pPr>
              <w:spacing w:line="480" w:lineRule="auto"/>
              <w:contextualSpacing/>
              <w:jc w:val="both"/>
              <w:rPr>
                <w:sz w:val="16"/>
                <w:szCs w:val="16"/>
              </w:rPr>
            </w:pPr>
          </w:p>
        </w:tc>
        <w:tc>
          <w:tcPr>
            <w:tcW w:w="1353" w:type="dxa"/>
          </w:tcPr>
          <w:p w14:paraId="45A22097" w14:textId="77777777" w:rsidR="00942DF6" w:rsidRPr="00AC1945" w:rsidRDefault="00942DF6" w:rsidP="00C54301">
            <w:pPr>
              <w:spacing w:line="480" w:lineRule="auto"/>
              <w:contextualSpacing/>
              <w:jc w:val="both"/>
              <w:rPr>
                <w:sz w:val="16"/>
                <w:szCs w:val="16"/>
              </w:rPr>
            </w:pPr>
          </w:p>
        </w:tc>
        <w:tc>
          <w:tcPr>
            <w:tcW w:w="1158" w:type="dxa"/>
          </w:tcPr>
          <w:p w14:paraId="77C908B5" w14:textId="77777777" w:rsidR="00942DF6" w:rsidRPr="00106A65" w:rsidRDefault="00942DF6" w:rsidP="00C54301">
            <w:pPr>
              <w:spacing w:line="480" w:lineRule="auto"/>
              <w:contextualSpacing/>
              <w:jc w:val="both"/>
              <w:rPr>
                <w:sz w:val="16"/>
                <w:szCs w:val="16"/>
              </w:rPr>
            </w:pPr>
          </w:p>
        </w:tc>
      </w:tr>
      <w:tr w:rsidR="00942DF6" w14:paraId="50678BA5" w14:textId="77777777" w:rsidTr="00C54301">
        <w:tc>
          <w:tcPr>
            <w:tcW w:w="2768" w:type="dxa"/>
          </w:tcPr>
          <w:p w14:paraId="5E3AA705" w14:textId="77777777" w:rsidR="00942DF6" w:rsidRPr="00AC1945" w:rsidRDefault="00942DF6" w:rsidP="00C54301">
            <w:pPr>
              <w:spacing w:line="480" w:lineRule="auto"/>
              <w:contextualSpacing/>
              <w:jc w:val="both"/>
              <w:rPr>
                <w:sz w:val="16"/>
                <w:szCs w:val="16"/>
              </w:rPr>
            </w:pPr>
            <w:r w:rsidRPr="00AC1945">
              <w:rPr>
                <w:sz w:val="16"/>
                <w:szCs w:val="16"/>
              </w:rPr>
              <w:t>Heme B595</w:t>
            </w:r>
          </w:p>
        </w:tc>
        <w:tc>
          <w:tcPr>
            <w:tcW w:w="2054" w:type="dxa"/>
          </w:tcPr>
          <w:p w14:paraId="0B26603C" w14:textId="77777777" w:rsidR="00942DF6" w:rsidRPr="00AC1945" w:rsidRDefault="00942DF6" w:rsidP="00C54301">
            <w:pPr>
              <w:spacing w:line="480" w:lineRule="auto"/>
              <w:contextualSpacing/>
              <w:jc w:val="both"/>
              <w:rPr>
                <w:sz w:val="16"/>
                <w:szCs w:val="16"/>
              </w:rPr>
            </w:pPr>
            <w:r w:rsidRPr="00AC1945">
              <w:rPr>
                <w:sz w:val="16"/>
                <w:szCs w:val="16"/>
              </w:rPr>
              <w:t>617</w:t>
            </w:r>
          </w:p>
        </w:tc>
        <w:tc>
          <w:tcPr>
            <w:tcW w:w="1909" w:type="dxa"/>
          </w:tcPr>
          <w:p w14:paraId="5A46831C" w14:textId="77777777" w:rsidR="00942DF6" w:rsidRPr="00AC1945" w:rsidRDefault="00942DF6" w:rsidP="00C54301">
            <w:pPr>
              <w:spacing w:line="480" w:lineRule="auto"/>
              <w:contextualSpacing/>
              <w:jc w:val="both"/>
              <w:rPr>
                <w:sz w:val="16"/>
                <w:szCs w:val="16"/>
              </w:rPr>
            </w:pPr>
          </w:p>
        </w:tc>
        <w:tc>
          <w:tcPr>
            <w:tcW w:w="1353" w:type="dxa"/>
          </w:tcPr>
          <w:p w14:paraId="5E20B48B" w14:textId="77777777" w:rsidR="00942DF6" w:rsidRPr="00AC1945" w:rsidRDefault="00942DF6" w:rsidP="00C54301">
            <w:pPr>
              <w:spacing w:line="480" w:lineRule="auto"/>
              <w:contextualSpacing/>
              <w:jc w:val="both"/>
              <w:rPr>
                <w:sz w:val="16"/>
                <w:szCs w:val="16"/>
              </w:rPr>
            </w:pPr>
          </w:p>
        </w:tc>
        <w:tc>
          <w:tcPr>
            <w:tcW w:w="1158" w:type="dxa"/>
          </w:tcPr>
          <w:p w14:paraId="27BB1D80" w14:textId="77777777" w:rsidR="00942DF6" w:rsidRPr="00106A65" w:rsidRDefault="00942DF6" w:rsidP="00C54301">
            <w:pPr>
              <w:spacing w:line="480" w:lineRule="auto"/>
              <w:contextualSpacing/>
              <w:jc w:val="both"/>
              <w:rPr>
                <w:sz w:val="16"/>
                <w:szCs w:val="16"/>
              </w:rPr>
            </w:pPr>
          </w:p>
        </w:tc>
      </w:tr>
      <w:tr w:rsidR="00942DF6" w14:paraId="7810DE26" w14:textId="77777777" w:rsidTr="00C54301">
        <w:tc>
          <w:tcPr>
            <w:tcW w:w="2768" w:type="dxa"/>
          </w:tcPr>
          <w:p w14:paraId="2F65121B" w14:textId="77777777" w:rsidR="00942DF6" w:rsidRPr="00AC1945" w:rsidRDefault="00942DF6" w:rsidP="00C54301">
            <w:pPr>
              <w:spacing w:line="480" w:lineRule="auto"/>
              <w:contextualSpacing/>
              <w:jc w:val="both"/>
              <w:rPr>
                <w:sz w:val="16"/>
                <w:szCs w:val="16"/>
              </w:rPr>
            </w:pPr>
            <w:r w:rsidRPr="00AC1945">
              <w:rPr>
                <w:sz w:val="16"/>
                <w:szCs w:val="16"/>
              </w:rPr>
              <w:t>Heme d</w:t>
            </w:r>
          </w:p>
        </w:tc>
        <w:tc>
          <w:tcPr>
            <w:tcW w:w="2054" w:type="dxa"/>
          </w:tcPr>
          <w:p w14:paraId="5374757E" w14:textId="77777777" w:rsidR="00942DF6" w:rsidRPr="00AC1945" w:rsidRDefault="00942DF6" w:rsidP="00C54301">
            <w:pPr>
              <w:spacing w:line="480" w:lineRule="auto"/>
              <w:contextualSpacing/>
              <w:jc w:val="both"/>
              <w:rPr>
                <w:sz w:val="16"/>
                <w:szCs w:val="16"/>
              </w:rPr>
            </w:pPr>
            <w:r w:rsidRPr="00AC1945">
              <w:rPr>
                <w:sz w:val="16"/>
                <w:szCs w:val="16"/>
              </w:rPr>
              <w:t>710</w:t>
            </w:r>
          </w:p>
        </w:tc>
        <w:tc>
          <w:tcPr>
            <w:tcW w:w="1909" w:type="dxa"/>
          </w:tcPr>
          <w:p w14:paraId="35CC3AE4" w14:textId="77777777" w:rsidR="00942DF6" w:rsidRPr="00AC1945" w:rsidRDefault="00942DF6" w:rsidP="00C54301">
            <w:pPr>
              <w:spacing w:line="480" w:lineRule="auto"/>
              <w:contextualSpacing/>
              <w:jc w:val="both"/>
              <w:rPr>
                <w:sz w:val="16"/>
                <w:szCs w:val="16"/>
              </w:rPr>
            </w:pPr>
          </w:p>
        </w:tc>
        <w:tc>
          <w:tcPr>
            <w:tcW w:w="1353" w:type="dxa"/>
          </w:tcPr>
          <w:p w14:paraId="76FC07AE" w14:textId="77777777" w:rsidR="00942DF6" w:rsidRPr="00AC1945" w:rsidRDefault="00942DF6" w:rsidP="00C54301">
            <w:pPr>
              <w:spacing w:line="480" w:lineRule="auto"/>
              <w:contextualSpacing/>
              <w:jc w:val="both"/>
              <w:rPr>
                <w:sz w:val="16"/>
                <w:szCs w:val="16"/>
              </w:rPr>
            </w:pPr>
          </w:p>
        </w:tc>
        <w:tc>
          <w:tcPr>
            <w:tcW w:w="1158" w:type="dxa"/>
          </w:tcPr>
          <w:p w14:paraId="3DBF89A9" w14:textId="77777777" w:rsidR="00942DF6" w:rsidRPr="00106A65" w:rsidRDefault="00942DF6" w:rsidP="00C54301">
            <w:pPr>
              <w:spacing w:line="480" w:lineRule="auto"/>
              <w:contextualSpacing/>
              <w:jc w:val="both"/>
              <w:rPr>
                <w:sz w:val="16"/>
                <w:szCs w:val="16"/>
              </w:rPr>
            </w:pPr>
          </w:p>
        </w:tc>
      </w:tr>
      <w:tr w:rsidR="00942DF6" w14:paraId="0702D553" w14:textId="77777777" w:rsidTr="00C54301">
        <w:tc>
          <w:tcPr>
            <w:tcW w:w="2768" w:type="dxa"/>
          </w:tcPr>
          <w:p w14:paraId="3A275C21" w14:textId="77777777" w:rsidR="00942DF6" w:rsidRPr="00AC1945" w:rsidRDefault="00942DF6" w:rsidP="00C54301">
            <w:pPr>
              <w:spacing w:line="480" w:lineRule="auto"/>
              <w:contextualSpacing/>
              <w:jc w:val="both"/>
              <w:rPr>
                <w:sz w:val="16"/>
                <w:szCs w:val="16"/>
              </w:rPr>
            </w:pPr>
            <w:r w:rsidRPr="00AC1945">
              <w:rPr>
                <w:sz w:val="16"/>
                <w:szCs w:val="16"/>
              </w:rPr>
              <w:t>Ubiquinol</w:t>
            </w:r>
          </w:p>
        </w:tc>
        <w:tc>
          <w:tcPr>
            <w:tcW w:w="2054" w:type="dxa"/>
          </w:tcPr>
          <w:p w14:paraId="13062F70" w14:textId="77777777" w:rsidR="00942DF6" w:rsidRPr="00AC1945" w:rsidRDefault="00942DF6" w:rsidP="00C54301">
            <w:pPr>
              <w:spacing w:line="480" w:lineRule="auto"/>
              <w:contextualSpacing/>
              <w:jc w:val="both"/>
              <w:rPr>
                <w:sz w:val="16"/>
                <w:szCs w:val="16"/>
              </w:rPr>
            </w:pPr>
            <w:r w:rsidRPr="00AC1945">
              <w:rPr>
                <w:sz w:val="16"/>
                <w:szCs w:val="16"/>
              </w:rPr>
              <w:t>865</w:t>
            </w:r>
          </w:p>
        </w:tc>
        <w:tc>
          <w:tcPr>
            <w:tcW w:w="1909" w:type="dxa"/>
          </w:tcPr>
          <w:p w14:paraId="6F56A02B" w14:textId="77777777" w:rsidR="00942DF6" w:rsidRPr="00AC1945" w:rsidRDefault="00942DF6" w:rsidP="00C54301">
            <w:pPr>
              <w:spacing w:line="480" w:lineRule="auto"/>
              <w:contextualSpacing/>
              <w:jc w:val="both"/>
              <w:rPr>
                <w:sz w:val="16"/>
                <w:szCs w:val="16"/>
              </w:rPr>
            </w:pPr>
          </w:p>
        </w:tc>
        <w:tc>
          <w:tcPr>
            <w:tcW w:w="1353" w:type="dxa"/>
          </w:tcPr>
          <w:p w14:paraId="694B9292" w14:textId="77777777" w:rsidR="00942DF6" w:rsidRPr="00AC1945" w:rsidRDefault="00942DF6" w:rsidP="00C54301">
            <w:pPr>
              <w:spacing w:line="480" w:lineRule="auto"/>
              <w:contextualSpacing/>
              <w:jc w:val="both"/>
              <w:rPr>
                <w:sz w:val="16"/>
                <w:szCs w:val="16"/>
              </w:rPr>
            </w:pPr>
          </w:p>
        </w:tc>
        <w:tc>
          <w:tcPr>
            <w:tcW w:w="1158" w:type="dxa"/>
          </w:tcPr>
          <w:p w14:paraId="1342DC1C" w14:textId="77777777" w:rsidR="00942DF6" w:rsidRPr="00106A65" w:rsidRDefault="00942DF6" w:rsidP="00C54301">
            <w:pPr>
              <w:spacing w:line="480" w:lineRule="auto"/>
              <w:contextualSpacing/>
              <w:jc w:val="both"/>
              <w:rPr>
                <w:sz w:val="16"/>
                <w:szCs w:val="16"/>
              </w:rPr>
            </w:pPr>
          </w:p>
        </w:tc>
      </w:tr>
      <w:tr w:rsidR="00942DF6" w14:paraId="67A72906" w14:textId="77777777" w:rsidTr="00C54301">
        <w:tc>
          <w:tcPr>
            <w:tcW w:w="2768" w:type="dxa"/>
          </w:tcPr>
          <w:p w14:paraId="12BE78A5" w14:textId="77777777" w:rsidR="00942DF6" w:rsidRPr="00AC1945" w:rsidRDefault="00942DF6" w:rsidP="00C54301">
            <w:pPr>
              <w:spacing w:line="480" w:lineRule="auto"/>
              <w:contextualSpacing/>
              <w:jc w:val="both"/>
              <w:rPr>
                <w:sz w:val="16"/>
                <w:szCs w:val="16"/>
              </w:rPr>
            </w:pPr>
            <w:r w:rsidRPr="00AC1945">
              <w:rPr>
                <w:sz w:val="16"/>
                <w:szCs w:val="16"/>
              </w:rPr>
              <w:t xml:space="preserve">Cytochrome bdx(+AppX) complex </w:t>
            </w:r>
          </w:p>
        </w:tc>
        <w:tc>
          <w:tcPr>
            <w:tcW w:w="2054" w:type="dxa"/>
          </w:tcPr>
          <w:p w14:paraId="3026FADB" w14:textId="77777777" w:rsidR="00942DF6" w:rsidRPr="00AC1945" w:rsidRDefault="00942DF6" w:rsidP="00C54301">
            <w:pPr>
              <w:spacing w:line="480" w:lineRule="auto"/>
              <w:contextualSpacing/>
              <w:jc w:val="both"/>
              <w:rPr>
                <w:sz w:val="16"/>
                <w:szCs w:val="16"/>
              </w:rPr>
            </w:pPr>
            <w:r w:rsidRPr="00AC1945">
              <w:rPr>
                <w:sz w:val="16"/>
                <w:szCs w:val="16"/>
              </w:rPr>
              <w:t>108,267</w:t>
            </w:r>
          </w:p>
        </w:tc>
        <w:tc>
          <w:tcPr>
            <w:tcW w:w="1909" w:type="dxa"/>
          </w:tcPr>
          <w:p w14:paraId="62725DC7" w14:textId="77777777" w:rsidR="00942DF6" w:rsidRPr="00AC1945" w:rsidRDefault="00942DF6" w:rsidP="00C54301">
            <w:pPr>
              <w:spacing w:line="480" w:lineRule="auto"/>
              <w:contextualSpacing/>
              <w:jc w:val="both"/>
              <w:rPr>
                <w:sz w:val="16"/>
                <w:szCs w:val="16"/>
              </w:rPr>
            </w:pPr>
            <w:r w:rsidRPr="00AC1945">
              <w:rPr>
                <w:sz w:val="16"/>
                <w:szCs w:val="16"/>
              </w:rPr>
              <w:t>108383 ± 8</w:t>
            </w:r>
          </w:p>
        </w:tc>
        <w:tc>
          <w:tcPr>
            <w:tcW w:w="1353" w:type="dxa"/>
          </w:tcPr>
          <w:p w14:paraId="58847A4D" w14:textId="77777777" w:rsidR="00942DF6" w:rsidRPr="00AC1945" w:rsidRDefault="00942DF6" w:rsidP="00C54301">
            <w:pPr>
              <w:spacing w:line="480" w:lineRule="auto"/>
              <w:contextualSpacing/>
              <w:jc w:val="both"/>
              <w:rPr>
                <w:sz w:val="16"/>
                <w:szCs w:val="16"/>
              </w:rPr>
            </w:pPr>
            <w:r w:rsidRPr="00AC1945">
              <w:rPr>
                <w:sz w:val="16"/>
                <w:szCs w:val="16"/>
              </w:rPr>
              <w:t>116</w:t>
            </w:r>
          </w:p>
        </w:tc>
        <w:tc>
          <w:tcPr>
            <w:tcW w:w="1158" w:type="dxa"/>
          </w:tcPr>
          <w:p w14:paraId="6D54C219" w14:textId="77777777" w:rsidR="00942DF6" w:rsidRPr="00106A65" w:rsidRDefault="00942DF6" w:rsidP="00C54301">
            <w:pPr>
              <w:spacing w:line="480" w:lineRule="auto"/>
              <w:contextualSpacing/>
              <w:jc w:val="both"/>
              <w:rPr>
                <w:sz w:val="16"/>
                <w:szCs w:val="16"/>
              </w:rPr>
            </w:pPr>
            <w:r>
              <w:rPr>
                <w:sz w:val="16"/>
                <w:szCs w:val="16"/>
              </w:rPr>
              <w:t>0.1</w:t>
            </w:r>
          </w:p>
        </w:tc>
      </w:tr>
      <w:tr w:rsidR="00942DF6" w14:paraId="54D594AB" w14:textId="77777777" w:rsidTr="00C54301">
        <w:tc>
          <w:tcPr>
            <w:tcW w:w="2768" w:type="dxa"/>
          </w:tcPr>
          <w:p w14:paraId="12DDB368" w14:textId="77777777" w:rsidR="00942DF6" w:rsidRPr="00AC1945" w:rsidRDefault="00942DF6" w:rsidP="00C54301">
            <w:pPr>
              <w:spacing w:line="480" w:lineRule="auto"/>
              <w:contextualSpacing/>
              <w:jc w:val="both"/>
              <w:rPr>
                <w:sz w:val="16"/>
                <w:szCs w:val="16"/>
              </w:rPr>
            </w:pPr>
            <w:r w:rsidRPr="00AC1945">
              <w:rPr>
                <w:sz w:val="16"/>
                <w:szCs w:val="16"/>
              </w:rPr>
              <w:t>Bdx+AptX+2N-formylmethionine</w:t>
            </w:r>
          </w:p>
        </w:tc>
        <w:tc>
          <w:tcPr>
            <w:tcW w:w="2054" w:type="dxa"/>
          </w:tcPr>
          <w:p w14:paraId="5E3869A8" w14:textId="77777777" w:rsidR="00942DF6" w:rsidRPr="00AC1945" w:rsidRDefault="00942DF6" w:rsidP="00C54301">
            <w:pPr>
              <w:spacing w:line="480" w:lineRule="auto"/>
              <w:contextualSpacing/>
              <w:jc w:val="both"/>
              <w:rPr>
                <w:sz w:val="16"/>
                <w:szCs w:val="16"/>
              </w:rPr>
            </w:pPr>
            <w:r w:rsidRPr="00AC1945">
              <w:rPr>
                <w:sz w:val="16"/>
                <w:szCs w:val="16"/>
              </w:rPr>
              <w:t>108,621</w:t>
            </w:r>
          </w:p>
        </w:tc>
        <w:tc>
          <w:tcPr>
            <w:tcW w:w="1909" w:type="dxa"/>
          </w:tcPr>
          <w:p w14:paraId="353A39CF" w14:textId="77777777" w:rsidR="00942DF6" w:rsidRPr="00AC1945" w:rsidRDefault="00942DF6" w:rsidP="00C54301">
            <w:pPr>
              <w:spacing w:line="480" w:lineRule="auto"/>
              <w:contextualSpacing/>
              <w:jc w:val="both"/>
              <w:rPr>
                <w:sz w:val="16"/>
                <w:szCs w:val="16"/>
              </w:rPr>
            </w:pPr>
            <w:r w:rsidRPr="00AC1945">
              <w:rPr>
                <w:sz w:val="16"/>
                <w:szCs w:val="16"/>
              </w:rPr>
              <w:t>108,633 ± 10</w:t>
            </w:r>
          </w:p>
        </w:tc>
        <w:tc>
          <w:tcPr>
            <w:tcW w:w="1353" w:type="dxa"/>
          </w:tcPr>
          <w:p w14:paraId="15C883A2" w14:textId="77777777" w:rsidR="00942DF6" w:rsidRPr="00AC1945" w:rsidRDefault="00942DF6" w:rsidP="00C54301">
            <w:pPr>
              <w:spacing w:line="480" w:lineRule="auto"/>
              <w:contextualSpacing/>
              <w:jc w:val="both"/>
              <w:rPr>
                <w:sz w:val="16"/>
                <w:szCs w:val="16"/>
              </w:rPr>
            </w:pPr>
            <w:r w:rsidRPr="00AC1945">
              <w:rPr>
                <w:sz w:val="16"/>
                <w:szCs w:val="16"/>
              </w:rPr>
              <w:t>12</w:t>
            </w:r>
          </w:p>
        </w:tc>
        <w:tc>
          <w:tcPr>
            <w:tcW w:w="1158" w:type="dxa"/>
          </w:tcPr>
          <w:p w14:paraId="486E91A0" w14:textId="77777777" w:rsidR="00942DF6" w:rsidRPr="00106A65" w:rsidRDefault="00942DF6" w:rsidP="00C54301">
            <w:pPr>
              <w:spacing w:line="480" w:lineRule="auto"/>
              <w:contextualSpacing/>
              <w:jc w:val="both"/>
              <w:rPr>
                <w:sz w:val="16"/>
                <w:szCs w:val="16"/>
              </w:rPr>
            </w:pPr>
            <w:r>
              <w:rPr>
                <w:sz w:val="16"/>
                <w:szCs w:val="16"/>
              </w:rPr>
              <w:t>0.011</w:t>
            </w:r>
          </w:p>
        </w:tc>
      </w:tr>
      <w:tr w:rsidR="00942DF6" w14:paraId="3419B8FD" w14:textId="77777777" w:rsidTr="00C54301">
        <w:tc>
          <w:tcPr>
            <w:tcW w:w="2768" w:type="dxa"/>
          </w:tcPr>
          <w:p w14:paraId="20B55364" w14:textId="77777777" w:rsidR="00942DF6" w:rsidRPr="00AC1945" w:rsidRDefault="00942DF6" w:rsidP="00C54301">
            <w:pPr>
              <w:spacing w:line="480" w:lineRule="auto"/>
              <w:contextualSpacing/>
              <w:jc w:val="both"/>
              <w:rPr>
                <w:sz w:val="16"/>
                <w:szCs w:val="16"/>
              </w:rPr>
            </w:pPr>
            <w:r w:rsidRPr="00AC1945">
              <w:rPr>
                <w:sz w:val="16"/>
                <w:szCs w:val="16"/>
              </w:rPr>
              <w:t>Bdx+AptX+Heme d</w:t>
            </w:r>
          </w:p>
        </w:tc>
        <w:tc>
          <w:tcPr>
            <w:tcW w:w="2054" w:type="dxa"/>
          </w:tcPr>
          <w:p w14:paraId="674CF30D" w14:textId="77777777" w:rsidR="00942DF6" w:rsidRPr="00AC1945" w:rsidRDefault="00942DF6" w:rsidP="00C54301">
            <w:pPr>
              <w:spacing w:line="480" w:lineRule="auto"/>
              <w:contextualSpacing/>
              <w:jc w:val="both"/>
              <w:rPr>
                <w:sz w:val="16"/>
                <w:szCs w:val="16"/>
              </w:rPr>
            </w:pPr>
            <w:r w:rsidRPr="00AC1945">
              <w:rPr>
                <w:sz w:val="16"/>
                <w:szCs w:val="16"/>
              </w:rPr>
              <w:t>108,977</w:t>
            </w:r>
          </w:p>
        </w:tc>
        <w:tc>
          <w:tcPr>
            <w:tcW w:w="1909" w:type="dxa"/>
          </w:tcPr>
          <w:p w14:paraId="0E151DC1" w14:textId="77777777" w:rsidR="00942DF6" w:rsidRPr="00AC1945" w:rsidRDefault="00942DF6" w:rsidP="00C54301">
            <w:pPr>
              <w:spacing w:line="480" w:lineRule="auto"/>
              <w:contextualSpacing/>
              <w:jc w:val="both"/>
              <w:rPr>
                <w:sz w:val="16"/>
                <w:szCs w:val="16"/>
              </w:rPr>
            </w:pPr>
            <w:r w:rsidRPr="00AC1945">
              <w:rPr>
                <w:sz w:val="16"/>
                <w:szCs w:val="16"/>
              </w:rPr>
              <w:t>109,030 ± 4</w:t>
            </w:r>
          </w:p>
        </w:tc>
        <w:tc>
          <w:tcPr>
            <w:tcW w:w="1353" w:type="dxa"/>
          </w:tcPr>
          <w:p w14:paraId="5B233B65" w14:textId="77777777" w:rsidR="00942DF6" w:rsidRPr="00AC1945" w:rsidRDefault="00942DF6" w:rsidP="00C54301">
            <w:pPr>
              <w:spacing w:line="480" w:lineRule="auto"/>
              <w:contextualSpacing/>
              <w:jc w:val="both"/>
              <w:rPr>
                <w:sz w:val="16"/>
                <w:szCs w:val="16"/>
              </w:rPr>
            </w:pPr>
            <w:r w:rsidRPr="00AC1945">
              <w:rPr>
                <w:sz w:val="16"/>
                <w:szCs w:val="16"/>
              </w:rPr>
              <w:t>53</w:t>
            </w:r>
          </w:p>
        </w:tc>
        <w:tc>
          <w:tcPr>
            <w:tcW w:w="1158" w:type="dxa"/>
          </w:tcPr>
          <w:p w14:paraId="71AA7A10" w14:textId="77777777" w:rsidR="00942DF6" w:rsidRPr="00106A65" w:rsidRDefault="00942DF6" w:rsidP="00C54301">
            <w:pPr>
              <w:spacing w:line="480" w:lineRule="auto"/>
              <w:contextualSpacing/>
              <w:jc w:val="both"/>
              <w:rPr>
                <w:sz w:val="16"/>
                <w:szCs w:val="16"/>
              </w:rPr>
            </w:pPr>
            <w:r>
              <w:rPr>
                <w:sz w:val="16"/>
                <w:szCs w:val="16"/>
              </w:rPr>
              <w:t>0.048</w:t>
            </w:r>
          </w:p>
        </w:tc>
      </w:tr>
      <w:tr w:rsidR="00942DF6" w14:paraId="31FB02A5" w14:textId="77777777" w:rsidTr="00C54301">
        <w:tc>
          <w:tcPr>
            <w:tcW w:w="2768" w:type="dxa"/>
          </w:tcPr>
          <w:p w14:paraId="59DAA171" w14:textId="77777777" w:rsidR="00942DF6" w:rsidRPr="00AC1945" w:rsidRDefault="00942DF6" w:rsidP="00C54301">
            <w:pPr>
              <w:spacing w:line="480" w:lineRule="auto"/>
              <w:contextualSpacing/>
              <w:jc w:val="both"/>
              <w:rPr>
                <w:sz w:val="16"/>
                <w:szCs w:val="16"/>
              </w:rPr>
            </w:pPr>
            <w:r w:rsidRPr="00AC1945">
              <w:rPr>
                <w:sz w:val="16"/>
                <w:szCs w:val="16"/>
              </w:rPr>
              <w:t xml:space="preserve"> Bdx+AptX+Ubiquinol</w:t>
            </w:r>
          </w:p>
        </w:tc>
        <w:tc>
          <w:tcPr>
            <w:tcW w:w="2054" w:type="dxa"/>
          </w:tcPr>
          <w:p w14:paraId="33705C98" w14:textId="77777777" w:rsidR="00942DF6" w:rsidRPr="00AC1945" w:rsidRDefault="00942DF6" w:rsidP="00C54301">
            <w:pPr>
              <w:spacing w:line="480" w:lineRule="auto"/>
              <w:contextualSpacing/>
              <w:jc w:val="both"/>
              <w:rPr>
                <w:sz w:val="16"/>
                <w:szCs w:val="16"/>
              </w:rPr>
            </w:pPr>
            <w:r w:rsidRPr="00AC1945">
              <w:rPr>
                <w:sz w:val="16"/>
                <w:szCs w:val="16"/>
              </w:rPr>
              <w:t>109,132</w:t>
            </w:r>
          </w:p>
        </w:tc>
        <w:tc>
          <w:tcPr>
            <w:tcW w:w="1909" w:type="dxa"/>
          </w:tcPr>
          <w:p w14:paraId="789D0650" w14:textId="77777777" w:rsidR="00942DF6" w:rsidRPr="00AC1945" w:rsidRDefault="00942DF6" w:rsidP="00C54301">
            <w:pPr>
              <w:spacing w:line="480" w:lineRule="auto"/>
              <w:contextualSpacing/>
              <w:jc w:val="both"/>
              <w:rPr>
                <w:sz w:val="16"/>
                <w:szCs w:val="16"/>
              </w:rPr>
            </w:pPr>
            <w:r w:rsidRPr="00AC1945">
              <w:rPr>
                <w:sz w:val="16"/>
                <w:szCs w:val="16"/>
              </w:rPr>
              <w:t>109,229 ± 5</w:t>
            </w:r>
          </w:p>
        </w:tc>
        <w:tc>
          <w:tcPr>
            <w:tcW w:w="1353" w:type="dxa"/>
          </w:tcPr>
          <w:p w14:paraId="3B0815C3" w14:textId="77777777" w:rsidR="00942DF6" w:rsidRPr="00AC1945" w:rsidRDefault="00942DF6" w:rsidP="00C54301">
            <w:pPr>
              <w:spacing w:line="480" w:lineRule="auto"/>
              <w:contextualSpacing/>
              <w:jc w:val="both"/>
              <w:rPr>
                <w:sz w:val="16"/>
                <w:szCs w:val="16"/>
              </w:rPr>
            </w:pPr>
            <w:r w:rsidRPr="00AC1945">
              <w:rPr>
                <w:sz w:val="16"/>
                <w:szCs w:val="16"/>
              </w:rPr>
              <w:t>97</w:t>
            </w:r>
          </w:p>
        </w:tc>
        <w:tc>
          <w:tcPr>
            <w:tcW w:w="1158" w:type="dxa"/>
          </w:tcPr>
          <w:p w14:paraId="4037A67E" w14:textId="77777777" w:rsidR="00942DF6" w:rsidRPr="00106A65" w:rsidRDefault="00942DF6" w:rsidP="00C54301">
            <w:pPr>
              <w:spacing w:line="480" w:lineRule="auto"/>
              <w:contextualSpacing/>
              <w:jc w:val="both"/>
              <w:rPr>
                <w:sz w:val="16"/>
                <w:szCs w:val="16"/>
              </w:rPr>
            </w:pPr>
            <w:r>
              <w:rPr>
                <w:sz w:val="16"/>
                <w:szCs w:val="16"/>
              </w:rPr>
              <w:t>0.088</w:t>
            </w:r>
          </w:p>
        </w:tc>
      </w:tr>
      <w:tr w:rsidR="00942DF6" w14:paraId="1A4D9870" w14:textId="77777777" w:rsidTr="00C64B0F">
        <w:tc>
          <w:tcPr>
            <w:tcW w:w="2768" w:type="dxa"/>
            <w:shd w:val="clear" w:color="auto" w:fill="EEECE1" w:themeFill="background2"/>
          </w:tcPr>
          <w:p w14:paraId="05A149BD"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17968A51" w14:textId="77777777" w:rsidR="00942DF6" w:rsidRPr="00AC1945" w:rsidRDefault="00942DF6" w:rsidP="00C54301">
            <w:pPr>
              <w:spacing w:line="480" w:lineRule="auto"/>
              <w:contextualSpacing/>
              <w:jc w:val="both"/>
              <w:rPr>
                <w:sz w:val="16"/>
                <w:szCs w:val="16"/>
              </w:rPr>
            </w:pPr>
            <w:r w:rsidRPr="00AC1945">
              <w:rPr>
                <w:sz w:val="16"/>
                <w:szCs w:val="16"/>
              </w:rPr>
              <w:t xml:space="preserve">Cytochrome </w:t>
            </w:r>
            <w:r w:rsidRPr="00D82A3E">
              <w:rPr>
                <w:i/>
                <w:sz w:val="16"/>
                <w:szCs w:val="16"/>
              </w:rPr>
              <w:t>bo</w:t>
            </w:r>
            <w:r w:rsidRPr="00D82A3E">
              <w:rPr>
                <w:i/>
                <w:sz w:val="16"/>
                <w:szCs w:val="16"/>
                <w:vertAlign w:val="subscript"/>
              </w:rPr>
              <w:t>3</w:t>
            </w:r>
          </w:p>
        </w:tc>
        <w:tc>
          <w:tcPr>
            <w:tcW w:w="2054" w:type="dxa"/>
            <w:shd w:val="clear" w:color="auto" w:fill="EEECE1" w:themeFill="background2"/>
          </w:tcPr>
          <w:p w14:paraId="0544F0D0"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1909" w:type="dxa"/>
            <w:shd w:val="clear" w:color="auto" w:fill="EEECE1" w:themeFill="background2"/>
          </w:tcPr>
          <w:p w14:paraId="40D7158F"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353" w:type="dxa"/>
            <w:shd w:val="clear" w:color="auto" w:fill="EEECE1" w:themeFill="background2"/>
          </w:tcPr>
          <w:p w14:paraId="1662D90E"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158" w:type="dxa"/>
            <w:shd w:val="clear" w:color="auto" w:fill="EEECE1" w:themeFill="background2"/>
          </w:tcPr>
          <w:p w14:paraId="692DBA36" w14:textId="77777777" w:rsidR="00942DF6" w:rsidRPr="00106A65" w:rsidRDefault="00942DF6" w:rsidP="00C54301">
            <w:pPr>
              <w:spacing w:line="480" w:lineRule="auto"/>
              <w:contextualSpacing/>
              <w:jc w:val="both"/>
              <w:rPr>
                <w:sz w:val="16"/>
                <w:szCs w:val="16"/>
              </w:rPr>
            </w:pPr>
            <w:r>
              <w:rPr>
                <w:sz w:val="16"/>
                <w:szCs w:val="16"/>
              </w:rPr>
              <w:t>Mass difference (%)</w:t>
            </w:r>
          </w:p>
        </w:tc>
      </w:tr>
      <w:tr w:rsidR="00942DF6" w14:paraId="5EAF19EB" w14:textId="77777777" w:rsidTr="00C54301">
        <w:tc>
          <w:tcPr>
            <w:tcW w:w="2768" w:type="dxa"/>
          </w:tcPr>
          <w:p w14:paraId="2DDDCCF7" w14:textId="77777777" w:rsidR="00942DF6" w:rsidRPr="00AC1945" w:rsidRDefault="00942DF6" w:rsidP="00C54301">
            <w:pPr>
              <w:spacing w:line="480" w:lineRule="auto"/>
              <w:contextualSpacing/>
              <w:jc w:val="both"/>
              <w:rPr>
                <w:sz w:val="16"/>
                <w:szCs w:val="16"/>
              </w:rPr>
            </w:pPr>
            <w:r w:rsidRPr="00AC1945">
              <w:rPr>
                <w:sz w:val="16"/>
                <w:szCs w:val="16"/>
              </w:rPr>
              <w:t>CyoA</w:t>
            </w:r>
          </w:p>
        </w:tc>
        <w:tc>
          <w:tcPr>
            <w:tcW w:w="2054" w:type="dxa"/>
          </w:tcPr>
          <w:p w14:paraId="310CF620" w14:textId="77777777" w:rsidR="00942DF6" w:rsidRPr="00AC1945" w:rsidRDefault="00942DF6" w:rsidP="00C54301">
            <w:pPr>
              <w:spacing w:line="480" w:lineRule="auto"/>
              <w:contextualSpacing/>
              <w:jc w:val="both"/>
              <w:rPr>
                <w:sz w:val="16"/>
                <w:szCs w:val="16"/>
              </w:rPr>
            </w:pPr>
            <w:r w:rsidRPr="00AC1945">
              <w:rPr>
                <w:sz w:val="16"/>
                <w:szCs w:val="16"/>
              </w:rPr>
              <w:t>32,218</w:t>
            </w:r>
          </w:p>
        </w:tc>
        <w:tc>
          <w:tcPr>
            <w:tcW w:w="1909" w:type="dxa"/>
          </w:tcPr>
          <w:p w14:paraId="594AEDA9" w14:textId="77777777" w:rsidR="00942DF6" w:rsidRPr="00AC1945" w:rsidRDefault="00942DF6" w:rsidP="00C54301">
            <w:pPr>
              <w:spacing w:line="480" w:lineRule="auto"/>
              <w:contextualSpacing/>
              <w:jc w:val="both"/>
              <w:rPr>
                <w:sz w:val="16"/>
                <w:szCs w:val="16"/>
              </w:rPr>
            </w:pPr>
          </w:p>
        </w:tc>
        <w:tc>
          <w:tcPr>
            <w:tcW w:w="1353" w:type="dxa"/>
          </w:tcPr>
          <w:p w14:paraId="2A8C438A" w14:textId="77777777" w:rsidR="00942DF6" w:rsidRPr="00AC1945" w:rsidRDefault="00942DF6" w:rsidP="00C54301">
            <w:pPr>
              <w:spacing w:line="480" w:lineRule="auto"/>
              <w:contextualSpacing/>
              <w:jc w:val="both"/>
              <w:rPr>
                <w:sz w:val="16"/>
                <w:szCs w:val="16"/>
              </w:rPr>
            </w:pPr>
          </w:p>
        </w:tc>
        <w:tc>
          <w:tcPr>
            <w:tcW w:w="1158" w:type="dxa"/>
          </w:tcPr>
          <w:p w14:paraId="6207C21F" w14:textId="77777777" w:rsidR="00942DF6" w:rsidRPr="00106A65" w:rsidRDefault="00942DF6" w:rsidP="00C54301">
            <w:pPr>
              <w:spacing w:line="480" w:lineRule="auto"/>
              <w:contextualSpacing/>
              <w:jc w:val="both"/>
              <w:rPr>
                <w:sz w:val="16"/>
                <w:szCs w:val="16"/>
              </w:rPr>
            </w:pPr>
          </w:p>
        </w:tc>
      </w:tr>
      <w:tr w:rsidR="00942DF6" w14:paraId="509D8FA4" w14:textId="77777777" w:rsidTr="00C54301">
        <w:tc>
          <w:tcPr>
            <w:tcW w:w="2768" w:type="dxa"/>
          </w:tcPr>
          <w:p w14:paraId="7E823378" w14:textId="77777777" w:rsidR="00942DF6" w:rsidRPr="00AC1945" w:rsidRDefault="00942DF6" w:rsidP="00C54301">
            <w:pPr>
              <w:spacing w:line="480" w:lineRule="auto"/>
              <w:contextualSpacing/>
              <w:jc w:val="both"/>
              <w:rPr>
                <w:sz w:val="16"/>
                <w:szCs w:val="16"/>
              </w:rPr>
            </w:pPr>
            <w:r w:rsidRPr="00AC1945">
              <w:rPr>
                <w:sz w:val="16"/>
                <w:szCs w:val="16"/>
              </w:rPr>
              <w:t>CyoB</w:t>
            </w:r>
          </w:p>
        </w:tc>
        <w:tc>
          <w:tcPr>
            <w:tcW w:w="2054" w:type="dxa"/>
          </w:tcPr>
          <w:p w14:paraId="63FD8066" w14:textId="77777777" w:rsidR="00942DF6" w:rsidRPr="00AC1945" w:rsidRDefault="00942DF6" w:rsidP="00C54301">
            <w:pPr>
              <w:spacing w:line="480" w:lineRule="auto"/>
              <w:contextualSpacing/>
              <w:jc w:val="both"/>
              <w:rPr>
                <w:sz w:val="16"/>
                <w:szCs w:val="16"/>
              </w:rPr>
            </w:pPr>
            <w:r w:rsidRPr="00AC1945">
              <w:rPr>
                <w:sz w:val="16"/>
                <w:szCs w:val="16"/>
              </w:rPr>
              <w:t>74,368</w:t>
            </w:r>
          </w:p>
        </w:tc>
        <w:tc>
          <w:tcPr>
            <w:tcW w:w="1909" w:type="dxa"/>
          </w:tcPr>
          <w:p w14:paraId="0F33A1FF" w14:textId="77777777" w:rsidR="00942DF6" w:rsidRPr="00AC1945" w:rsidRDefault="00942DF6" w:rsidP="00C54301">
            <w:pPr>
              <w:spacing w:line="480" w:lineRule="auto"/>
              <w:contextualSpacing/>
              <w:jc w:val="both"/>
              <w:rPr>
                <w:sz w:val="16"/>
                <w:szCs w:val="16"/>
              </w:rPr>
            </w:pPr>
          </w:p>
        </w:tc>
        <w:tc>
          <w:tcPr>
            <w:tcW w:w="1353" w:type="dxa"/>
          </w:tcPr>
          <w:p w14:paraId="4ADA7E6A" w14:textId="77777777" w:rsidR="00942DF6" w:rsidRPr="00AC1945" w:rsidRDefault="00942DF6" w:rsidP="00C54301">
            <w:pPr>
              <w:spacing w:line="480" w:lineRule="auto"/>
              <w:contextualSpacing/>
              <w:jc w:val="both"/>
              <w:rPr>
                <w:sz w:val="16"/>
                <w:szCs w:val="16"/>
              </w:rPr>
            </w:pPr>
          </w:p>
        </w:tc>
        <w:tc>
          <w:tcPr>
            <w:tcW w:w="1158" w:type="dxa"/>
          </w:tcPr>
          <w:p w14:paraId="3B308CFD" w14:textId="77777777" w:rsidR="00942DF6" w:rsidRPr="00106A65" w:rsidRDefault="00942DF6" w:rsidP="00C54301">
            <w:pPr>
              <w:spacing w:line="480" w:lineRule="auto"/>
              <w:contextualSpacing/>
              <w:jc w:val="both"/>
              <w:rPr>
                <w:sz w:val="16"/>
                <w:szCs w:val="16"/>
              </w:rPr>
            </w:pPr>
          </w:p>
        </w:tc>
      </w:tr>
      <w:tr w:rsidR="00942DF6" w14:paraId="3D5640CA" w14:textId="77777777" w:rsidTr="00C54301">
        <w:tc>
          <w:tcPr>
            <w:tcW w:w="2768" w:type="dxa"/>
          </w:tcPr>
          <w:p w14:paraId="479C563A" w14:textId="77777777" w:rsidR="00942DF6" w:rsidRPr="00AC1945" w:rsidRDefault="00942DF6" w:rsidP="00C54301">
            <w:pPr>
              <w:spacing w:line="480" w:lineRule="auto"/>
              <w:contextualSpacing/>
              <w:jc w:val="both"/>
              <w:rPr>
                <w:sz w:val="16"/>
                <w:szCs w:val="16"/>
              </w:rPr>
            </w:pPr>
            <w:r w:rsidRPr="00AC1945">
              <w:rPr>
                <w:sz w:val="16"/>
                <w:szCs w:val="16"/>
              </w:rPr>
              <w:t>CyoC</w:t>
            </w:r>
          </w:p>
        </w:tc>
        <w:tc>
          <w:tcPr>
            <w:tcW w:w="2054" w:type="dxa"/>
          </w:tcPr>
          <w:p w14:paraId="53A4CC21" w14:textId="77777777" w:rsidR="00942DF6" w:rsidRPr="00AC1945" w:rsidRDefault="00942DF6" w:rsidP="00C54301">
            <w:pPr>
              <w:spacing w:line="480" w:lineRule="auto"/>
              <w:contextualSpacing/>
              <w:jc w:val="both"/>
              <w:rPr>
                <w:sz w:val="16"/>
                <w:szCs w:val="16"/>
              </w:rPr>
            </w:pPr>
            <w:r w:rsidRPr="00AC1945">
              <w:rPr>
                <w:sz w:val="16"/>
                <w:szCs w:val="16"/>
              </w:rPr>
              <w:t>22,623</w:t>
            </w:r>
          </w:p>
        </w:tc>
        <w:tc>
          <w:tcPr>
            <w:tcW w:w="1909" w:type="dxa"/>
          </w:tcPr>
          <w:p w14:paraId="7437FEC1" w14:textId="77777777" w:rsidR="00942DF6" w:rsidRPr="00AC1945" w:rsidRDefault="00942DF6" w:rsidP="00C54301">
            <w:pPr>
              <w:spacing w:line="480" w:lineRule="auto"/>
              <w:contextualSpacing/>
              <w:jc w:val="both"/>
              <w:rPr>
                <w:sz w:val="16"/>
                <w:szCs w:val="16"/>
              </w:rPr>
            </w:pPr>
          </w:p>
        </w:tc>
        <w:tc>
          <w:tcPr>
            <w:tcW w:w="1353" w:type="dxa"/>
          </w:tcPr>
          <w:p w14:paraId="23351A1E" w14:textId="77777777" w:rsidR="00942DF6" w:rsidRPr="00AC1945" w:rsidRDefault="00942DF6" w:rsidP="00C54301">
            <w:pPr>
              <w:spacing w:line="480" w:lineRule="auto"/>
              <w:contextualSpacing/>
              <w:jc w:val="both"/>
              <w:rPr>
                <w:sz w:val="16"/>
                <w:szCs w:val="16"/>
              </w:rPr>
            </w:pPr>
          </w:p>
        </w:tc>
        <w:tc>
          <w:tcPr>
            <w:tcW w:w="1158" w:type="dxa"/>
          </w:tcPr>
          <w:p w14:paraId="4737A8DF" w14:textId="77777777" w:rsidR="00942DF6" w:rsidRPr="00106A65" w:rsidRDefault="00942DF6" w:rsidP="00C54301">
            <w:pPr>
              <w:spacing w:line="480" w:lineRule="auto"/>
              <w:contextualSpacing/>
              <w:jc w:val="both"/>
              <w:rPr>
                <w:sz w:val="16"/>
                <w:szCs w:val="16"/>
              </w:rPr>
            </w:pPr>
          </w:p>
        </w:tc>
      </w:tr>
      <w:tr w:rsidR="00942DF6" w14:paraId="73301A6D" w14:textId="77777777" w:rsidTr="00C54301">
        <w:tc>
          <w:tcPr>
            <w:tcW w:w="2768" w:type="dxa"/>
          </w:tcPr>
          <w:p w14:paraId="31004DB1" w14:textId="77777777" w:rsidR="00942DF6" w:rsidRPr="00AC1945" w:rsidRDefault="00942DF6" w:rsidP="00C54301">
            <w:pPr>
              <w:spacing w:line="480" w:lineRule="auto"/>
              <w:contextualSpacing/>
              <w:jc w:val="both"/>
              <w:rPr>
                <w:sz w:val="16"/>
                <w:szCs w:val="16"/>
              </w:rPr>
            </w:pPr>
            <w:r w:rsidRPr="00AC1945">
              <w:rPr>
                <w:sz w:val="16"/>
                <w:szCs w:val="16"/>
              </w:rPr>
              <w:t>CyoD</w:t>
            </w:r>
          </w:p>
        </w:tc>
        <w:tc>
          <w:tcPr>
            <w:tcW w:w="2054" w:type="dxa"/>
          </w:tcPr>
          <w:p w14:paraId="73B13DA3" w14:textId="77777777" w:rsidR="00942DF6" w:rsidRPr="00AC1945" w:rsidRDefault="00942DF6" w:rsidP="00C54301">
            <w:pPr>
              <w:spacing w:line="480" w:lineRule="auto"/>
              <w:contextualSpacing/>
              <w:jc w:val="both"/>
              <w:rPr>
                <w:sz w:val="16"/>
                <w:szCs w:val="16"/>
              </w:rPr>
            </w:pPr>
            <w:r w:rsidRPr="00AC1945">
              <w:rPr>
                <w:sz w:val="16"/>
                <w:szCs w:val="16"/>
              </w:rPr>
              <w:t>12,029</w:t>
            </w:r>
          </w:p>
        </w:tc>
        <w:tc>
          <w:tcPr>
            <w:tcW w:w="1909" w:type="dxa"/>
          </w:tcPr>
          <w:p w14:paraId="71969B36" w14:textId="77777777" w:rsidR="00942DF6" w:rsidRPr="00AC1945" w:rsidRDefault="00942DF6" w:rsidP="00C54301">
            <w:pPr>
              <w:spacing w:line="480" w:lineRule="auto"/>
              <w:contextualSpacing/>
              <w:jc w:val="both"/>
              <w:rPr>
                <w:sz w:val="16"/>
                <w:szCs w:val="16"/>
              </w:rPr>
            </w:pPr>
          </w:p>
        </w:tc>
        <w:tc>
          <w:tcPr>
            <w:tcW w:w="1353" w:type="dxa"/>
          </w:tcPr>
          <w:p w14:paraId="39CD5057" w14:textId="77777777" w:rsidR="00942DF6" w:rsidRPr="00AC1945" w:rsidRDefault="00942DF6" w:rsidP="00C54301">
            <w:pPr>
              <w:spacing w:line="480" w:lineRule="auto"/>
              <w:contextualSpacing/>
              <w:jc w:val="both"/>
              <w:rPr>
                <w:sz w:val="16"/>
                <w:szCs w:val="16"/>
              </w:rPr>
            </w:pPr>
          </w:p>
        </w:tc>
        <w:tc>
          <w:tcPr>
            <w:tcW w:w="1158" w:type="dxa"/>
          </w:tcPr>
          <w:p w14:paraId="148FFED6" w14:textId="77777777" w:rsidR="00942DF6" w:rsidRPr="00106A65" w:rsidRDefault="00942DF6" w:rsidP="00C54301">
            <w:pPr>
              <w:spacing w:line="480" w:lineRule="auto"/>
              <w:contextualSpacing/>
              <w:jc w:val="both"/>
              <w:rPr>
                <w:sz w:val="16"/>
                <w:szCs w:val="16"/>
              </w:rPr>
            </w:pPr>
          </w:p>
        </w:tc>
      </w:tr>
      <w:tr w:rsidR="00942DF6" w14:paraId="08CED797" w14:textId="77777777" w:rsidTr="00C54301">
        <w:tc>
          <w:tcPr>
            <w:tcW w:w="2768" w:type="dxa"/>
          </w:tcPr>
          <w:p w14:paraId="1772BAC4" w14:textId="77777777" w:rsidR="00942DF6" w:rsidRPr="00AC1945" w:rsidRDefault="00942DF6" w:rsidP="00C54301">
            <w:pPr>
              <w:spacing w:line="480" w:lineRule="auto"/>
              <w:contextualSpacing/>
              <w:jc w:val="both"/>
              <w:rPr>
                <w:sz w:val="16"/>
                <w:szCs w:val="16"/>
              </w:rPr>
            </w:pPr>
            <w:r w:rsidRPr="00AC1945">
              <w:rPr>
                <w:sz w:val="16"/>
                <w:szCs w:val="16"/>
              </w:rPr>
              <w:t>HemeO</w:t>
            </w:r>
          </w:p>
        </w:tc>
        <w:tc>
          <w:tcPr>
            <w:tcW w:w="2054" w:type="dxa"/>
          </w:tcPr>
          <w:p w14:paraId="2773ABB9" w14:textId="77777777" w:rsidR="00942DF6" w:rsidRPr="00AC1945" w:rsidRDefault="00942DF6" w:rsidP="00C54301">
            <w:pPr>
              <w:spacing w:line="480" w:lineRule="auto"/>
              <w:contextualSpacing/>
              <w:jc w:val="both"/>
              <w:rPr>
                <w:sz w:val="16"/>
                <w:szCs w:val="16"/>
              </w:rPr>
            </w:pPr>
            <w:r w:rsidRPr="00AC1945">
              <w:rPr>
                <w:sz w:val="16"/>
                <w:szCs w:val="16"/>
              </w:rPr>
              <w:t>838.8</w:t>
            </w:r>
          </w:p>
        </w:tc>
        <w:tc>
          <w:tcPr>
            <w:tcW w:w="1909" w:type="dxa"/>
          </w:tcPr>
          <w:p w14:paraId="1B8FACBB" w14:textId="77777777" w:rsidR="00942DF6" w:rsidRPr="00AC1945" w:rsidRDefault="00942DF6" w:rsidP="00C54301">
            <w:pPr>
              <w:spacing w:line="480" w:lineRule="auto"/>
              <w:contextualSpacing/>
              <w:jc w:val="both"/>
              <w:rPr>
                <w:sz w:val="16"/>
                <w:szCs w:val="16"/>
              </w:rPr>
            </w:pPr>
          </w:p>
        </w:tc>
        <w:tc>
          <w:tcPr>
            <w:tcW w:w="1353" w:type="dxa"/>
          </w:tcPr>
          <w:p w14:paraId="71E23136" w14:textId="77777777" w:rsidR="00942DF6" w:rsidRPr="00AC1945" w:rsidRDefault="00942DF6" w:rsidP="00C54301">
            <w:pPr>
              <w:spacing w:line="480" w:lineRule="auto"/>
              <w:contextualSpacing/>
              <w:jc w:val="both"/>
              <w:rPr>
                <w:sz w:val="16"/>
                <w:szCs w:val="16"/>
              </w:rPr>
            </w:pPr>
          </w:p>
        </w:tc>
        <w:tc>
          <w:tcPr>
            <w:tcW w:w="1158" w:type="dxa"/>
          </w:tcPr>
          <w:p w14:paraId="0D86D610" w14:textId="77777777" w:rsidR="00942DF6" w:rsidRPr="00106A65" w:rsidRDefault="00942DF6" w:rsidP="00C54301">
            <w:pPr>
              <w:spacing w:line="480" w:lineRule="auto"/>
              <w:contextualSpacing/>
              <w:jc w:val="both"/>
              <w:rPr>
                <w:sz w:val="16"/>
                <w:szCs w:val="16"/>
              </w:rPr>
            </w:pPr>
          </w:p>
        </w:tc>
      </w:tr>
      <w:tr w:rsidR="00942DF6" w14:paraId="13282B87" w14:textId="77777777" w:rsidTr="00C54301">
        <w:tc>
          <w:tcPr>
            <w:tcW w:w="2768" w:type="dxa"/>
          </w:tcPr>
          <w:p w14:paraId="0231830B" w14:textId="77777777" w:rsidR="00942DF6" w:rsidRPr="00AC1945" w:rsidRDefault="00942DF6" w:rsidP="00C54301">
            <w:pPr>
              <w:spacing w:line="480" w:lineRule="auto"/>
              <w:contextualSpacing/>
              <w:jc w:val="both"/>
              <w:rPr>
                <w:sz w:val="16"/>
                <w:szCs w:val="16"/>
              </w:rPr>
            </w:pPr>
            <w:r w:rsidRPr="00AC1945">
              <w:rPr>
                <w:sz w:val="16"/>
                <w:szCs w:val="16"/>
              </w:rPr>
              <w:t>Heme B</w:t>
            </w:r>
          </w:p>
        </w:tc>
        <w:tc>
          <w:tcPr>
            <w:tcW w:w="2054" w:type="dxa"/>
          </w:tcPr>
          <w:p w14:paraId="407CDF8A" w14:textId="77777777" w:rsidR="00942DF6" w:rsidRPr="00AC1945" w:rsidRDefault="00942DF6" w:rsidP="00C54301">
            <w:pPr>
              <w:spacing w:line="480" w:lineRule="auto"/>
              <w:contextualSpacing/>
              <w:jc w:val="both"/>
              <w:rPr>
                <w:sz w:val="16"/>
                <w:szCs w:val="16"/>
              </w:rPr>
            </w:pPr>
            <w:r w:rsidRPr="00AC1945">
              <w:rPr>
                <w:sz w:val="16"/>
                <w:szCs w:val="16"/>
              </w:rPr>
              <w:t>616.487</w:t>
            </w:r>
          </w:p>
        </w:tc>
        <w:tc>
          <w:tcPr>
            <w:tcW w:w="1909" w:type="dxa"/>
          </w:tcPr>
          <w:p w14:paraId="119880DD" w14:textId="77777777" w:rsidR="00942DF6" w:rsidRPr="00AC1945" w:rsidRDefault="00942DF6" w:rsidP="00C54301">
            <w:pPr>
              <w:spacing w:line="480" w:lineRule="auto"/>
              <w:contextualSpacing/>
              <w:jc w:val="both"/>
              <w:rPr>
                <w:sz w:val="16"/>
                <w:szCs w:val="16"/>
              </w:rPr>
            </w:pPr>
          </w:p>
        </w:tc>
        <w:tc>
          <w:tcPr>
            <w:tcW w:w="1353" w:type="dxa"/>
          </w:tcPr>
          <w:p w14:paraId="22944C98" w14:textId="77777777" w:rsidR="00942DF6" w:rsidRPr="00AC1945" w:rsidRDefault="00942DF6" w:rsidP="00C54301">
            <w:pPr>
              <w:spacing w:line="480" w:lineRule="auto"/>
              <w:contextualSpacing/>
              <w:jc w:val="both"/>
              <w:rPr>
                <w:sz w:val="16"/>
                <w:szCs w:val="16"/>
              </w:rPr>
            </w:pPr>
          </w:p>
        </w:tc>
        <w:tc>
          <w:tcPr>
            <w:tcW w:w="1158" w:type="dxa"/>
          </w:tcPr>
          <w:p w14:paraId="2E4B2070" w14:textId="77777777" w:rsidR="00942DF6" w:rsidRPr="00106A65" w:rsidRDefault="00942DF6" w:rsidP="00C54301">
            <w:pPr>
              <w:spacing w:line="480" w:lineRule="auto"/>
              <w:contextualSpacing/>
              <w:jc w:val="both"/>
              <w:rPr>
                <w:sz w:val="16"/>
                <w:szCs w:val="16"/>
              </w:rPr>
            </w:pPr>
          </w:p>
        </w:tc>
      </w:tr>
      <w:tr w:rsidR="00942DF6" w14:paraId="4B0FC803" w14:textId="77777777" w:rsidTr="00C54301">
        <w:tc>
          <w:tcPr>
            <w:tcW w:w="2768" w:type="dxa"/>
          </w:tcPr>
          <w:p w14:paraId="071A8E6C" w14:textId="77777777" w:rsidR="00942DF6" w:rsidRPr="00AC1945" w:rsidRDefault="00942DF6" w:rsidP="00C54301">
            <w:pPr>
              <w:spacing w:line="480" w:lineRule="auto"/>
              <w:contextualSpacing/>
              <w:jc w:val="both"/>
              <w:rPr>
                <w:sz w:val="16"/>
                <w:szCs w:val="16"/>
              </w:rPr>
            </w:pPr>
            <w:r w:rsidRPr="00AC1945">
              <w:rPr>
                <w:sz w:val="16"/>
                <w:szCs w:val="16"/>
              </w:rPr>
              <w:t>2xCyoB 1xCyoC 1xCyoD  2xHemeO3</w:t>
            </w:r>
          </w:p>
        </w:tc>
        <w:tc>
          <w:tcPr>
            <w:tcW w:w="2054" w:type="dxa"/>
          </w:tcPr>
          <w:p w14:paraId="20D67770" w14:textId="77777777" w:rsidR="00942DF6" w:rsidRPr="00AC1945" w:rsidRDefault="00942DF6" w:rsidP="00C54301">
            <w:pPr>
              <w:spacing w:line="480" w:lineRule="auto"/>
              <w:contextualSpacing/>
              <w:jc w:val="both"/>
              <w:rPr>
                <w:sz w:val="16"/>
                <w:szCs w:val="16"/>
              </w:rPr>
            </w:pPr>
            <w:r w:rsidRPr="00AC1945">
              <w:rPr>
                <w:sz w:val="16"/>
                <w:szCs w:val="16"/>
              </w:rPr>
              <w:t>185,064</w:t>
            </w:r>
          </w:p>
        </w:tc>
        <w:tc>
          <w:tcPr>
            <w:tcW w:w="1909" w:type="dxa"/>
          </w:tcPr>
          <w:p w14:paraId="5EB0D1FC" w14:textId="77777777" w:rsidR="00942DF6" w:rsidRPr="00AC1945" w:rsidRDefault="00942DF6" w:rsidP="00C54301">
            <w:pPr>
              <w:spacing w:line="480" w:lineRule="auto"/>
              <w:contextualSpacing/>
              <w:jc w:val="both"/>
              <w:rPr>
                <w:sz w:val="16"/>
                <w:szCs w:val="16"/>
              </w:rPr>
            </w:pPr>
            <w:r w:rsidRPr="00AC1945">
              <w:rPr>
                <w:sz w:val="16"/>
                <w:szCs w:val="16"/>
              </w:rPr>
              <w:t>185,096±5</w:t>
            </w:r>
          </w:p>
        </w:tc>
        <w:tc>
          <w:tcPr>
            <w:tcW w:w="1353" w:type="dxa"/>
          </w:tcPr>
          <w:p w14:paraId="4074A9A2" w14:textId="77777777" w:rsidR="00942DF6" w:rsidRPr="00AC1945" w:rsidRDefault="00942DF6" w:rsidP="00C54301">
            <w:pPr>
              <w:spacing w:line="480" w:lineRule="auto"/>
              <w:contextualSpacing/>
              <w:jc w:val="both"/>
              <w:rPr>
                <w:sz w:val="16"/>
                <w:szCs w:val="16"/>
              </w:rPr>
            </w:pPr>
            <w:r w:rsidRPr="00AC1945">
              <w:rPr>
                <w:sz w:val="16"/>
                <w:szCs w:val="16"/>
              </w:rPr>
              <w:t>32</w:t>
            </w:r>
          </w:p>
        </w:tc>
        <w:tc>
          <w:tcPr>
            <w:tcW w:w="1158" w:type="dxa"/>
          </w:tcPr>
          <w:p w14:paraId="569C73B5" w14:textId="77777777" w:rsidR="00942DF6" w:rsidRPr="00106A65" w:rsidRDefault="00942DF6" w:rsidP="00C54301">
            <w:pPr>
              <w:spacing w:line="480" w:lineRule="auto"/>
              <w:contextualSpacing/>
              <w:jc w:val="both"/>
              <w:rPr>
                <w:sz w:val="16"/>
                <w:szCs w:val="16"/>
              </w:rPr>
            </w:pPr>
            <w:r>
              <w:rPr>
                <w:sz w:val="16"/>
                <w:szCs w:val="16"/>
              </w:rPr>
              <w:t>0.017</w:t>
            </w:r>
          </w:p>
        </w:tc>
      </w:tr>
      <w:tr w:rsidR="00942DF6" w14:paraId="14D6A675" w14:textId="77777777" w:rsidTr="00C54301">
        <w:tc>
          <w:tcPr>
            <w:tcW w:w="2768" w:type="dxa"/>
          </w:tcPr>
          <w:p w14:paraId="3778EC17" w14:textId="77777777" w:rsidR="00942DF6" w:rsidRPr="00AC1945" w:rsidRDefault="00942DF6" w:rsidP="00C54301">
            <w:pPr>
              <w:spacing w:line="480" w:lineRule="auto"/>
              <w:contextualSpacing/>
              <w:jc w:val="both"/>
              <w:rPr>
                <w:sz w:val="16"/>
                <w:szCs w:val="16"/>
              </w:rPr>
            </w:pPr>
            <w:r w:rsidRPr="00AC1945">
              <w:rPr>
                <w:sz w:val="16"/>
                <w:szCs w:val="16"/>
              </w:rPr>
              <w:t>2xCyoB 1xCyoC 1xCyoD 2xHemeB 2xHemeO 1xCDL</w:t>
            </w:r>
          </w:p>
        </w:tc>
        <w:tc>
          <w:tcPr>
            <w:tcW w:w="2054" w:type="dxa"/>
          </w:tcPr>
          <w:p w14:paraId="3505EF65" w14:textId="77777777" w:rsidR="00942DF6" w:rsidRPr="00AC1945" w:rsidRDefault="00942DF6" w:rsidP="00C54301">
            <w:pPr>
              <w:spacing w:line="480" w:lineRule="auto"/>
              <w:contextualSpacing/>
              <w:jc w:val="both"/>
              <w:rPr>
                <w:sz w:val="16"/>
                <w:szCs w:val="16"/>
              </w:rPr>
            </w:pPr>
            <w:r w:rsidRPr="00AC1945">
              <w:rPr>
                <w:sz w:val="16"/>
                <w:szCs w:val="16"/>
              </w:rPr>
              <w:t>187,528 (1.4-1.6 CDL)</w:t>
            </w:r>
          </w:p>
        </w:tc>
        <w:tc>
          <w:tcPr>
            <w:tcW w:w="1909" w:type="dxa"/>
          </w:tcPr>
          <w:p w14:paraId="3FBDC2A5" w14:textId="77777777" w:rsidR="00942DF6" w:rsidRPr="00AC1945" w:rsidRDefault="00942DF6" w:rsidP="00C54301">
            <w:pPr>
              <w:spacing w:line="480" w:lineRule="auto"/>
              <w:contextualSpacing/>
              <w:jc w:val="both"/>
              <w:rPr>
                <w:sz w:val="16"/>
                <w:szCs w:val="16"/>
              </w:rPr>
            </w:pPr>
            <w:r w:rsidRPr="00AC1945">
              <w:rPr>
                <w:sz w:val="16"/>
                <w:szCs w:val="16"/>
              </w:rPr>
              <w:t>188,103±4</w:t>
            </w:r>
          </w:p>
        </w:tc>
        <w:tc>
          <w:tcPr>
            <w:tcW w:w="1353" w:type="dxa"/>
          </w:tcPr>
          <w:p w14:paraId="6DE0FC52" w14:textId="77777777" w:rsidR="00942DF6" w:rsidRPr="00AC1945" w:rsidRDefault="00942DF6" w:rsidP="00C54301">
            <w:pPr>
              <w:spacing w:line="480" w:lineRule="auto"/>
              <w:contextualSpacing/>
              <w:jc w:val="both"/>
              <w:rPr>
                <w:sz w:val="16"/>
                <w:szCs w:val="16"/>
              </w:rPr>
            </w:pPr>
            <w:r w:rsidRPr="00AC1945">
              <w:rPr>
                <w:sz w:val="16"/>
                <w:szCs w:val="16"/>
              </w:rPr>
              <w:t>575</w:t>
            </w:r>
          </w:p>
        </w:tc>
        <w:tc>
          <w:tcPr>
            <w:tcW w:w="1158" w:type="dxa"/>
          </w:tcPr>
          <w:p w14:paraId="6B3CC175" w14:textId="77777777" w:rsidR="00942DF6" w:rsidRPr="00106A65" w:rsidRDefault="00942DF6" w:rsidP="00C54301">
            <w:pPr>
              <w:spacing w:line="480" w:lineRule="auto"/>
              <w:contextualSpacing/>
              <w:jc w:val="both"/>
              <w:rPr>
                <w:sz w:val="16"/>
                <w:szCs w:val="16"/>
              </w:rPr>
            </w:pPr>
            <w:r>
              <w:rPr>
                <w:sz w:val="16"/>
                <w:szCs w:val="16"/>
              </w:rPr>
              <w:t>0.311</w:t>
            </w:r>
          </w:p>
        </w:tc>
      </w:tr>
    </w:tbl>
    <w:p w14:paraId="09BCA136" w14:textId="77777777" w:rsidR="00942DF6" w:rsidRDefault="00942DF6" w:rsidP="00942DF6">
      <w:pPr>
        <w:spacing w:line="480" w:lineRule="auto"/>
        <w:jc w:val="both"/>
      </w:pPr>
    </w:p>
    <w:p w14:paraId="4EF2245C" w14:textId="77777777" w:rsidR="00942DF6" w:rsidRDefault="00942DF6" w:rsidP="00942DF6">
      <w:pPr>
        <w:spacing w:line="480" w:lineRule="auto"/>
        <w:jc w:val="both"/>
        <w:rPr>
          <w:b/>
          <w:bCs/>
          <w:i/>
          <w:iCs/>
        </w:rPr>
      </w:pPr>
      <w:r w:rsidRPr="00CE50C7">
        <w:rPr>
          <w:b/>
          <w:bCs/>
        </w:rPr>
        <w:t xml:space="preserve">Table </w:t>
      </w:r>
      <w:r>
        <w:rPr>
          <w:b/>
          <w:bCs/>
        </w:rPr>
        <w:t>S</w:t>
      </w:r>
      <w:r w:rsidRPr="00CE50C7">
        <w:rPr>
          <w:b/>
          <w:bCs/>
        </w:rPr>
        <w:t>3.</w:t>
      </w:r>
      <w:r>
        <w:t xml:space="preserve"> </w:t>
      </w:r>
      <w:r w:rsidRPr="005D114D">
        <w:rPr>
          <w:b/>
          <w:bCs/>
        </w:rPr>
        <w:t xml:space="preserve">Masses and identities of inner </w:t>
      </w:r>
      <w:r>
        <w:rPr>
          <w:b/>
          <w:bCs/>
        </w:rPr>
        <w:t xml:space="preserve">mitochondrial </w:t>
      </w:r>
      <w:r w:rsidRPr="005D114D">
        <w:rPr>
          <w:b/>
          <w:bCs/>
        </w:rPr>
        <w:t>membrane prot</w:t>
      </w:r>
      <w:r>
        <w:rPr>
          <w:b/>
          <w:bCs/>
        </w:rPr>
        <w:t xml:space="preserve">eins and protein complexes from </w:t>
      </w:r>
      <w:r w:rsidRPr="008859C0">
        <w:rPr>
          <w:b/>
          <w:bCs/>
          <w:i/>
          <w:iCs/>
        </w:rPr>
        <w:t>Bos taurus</w:t>
      </w:r>
      <w:r w:rsidRPr="005D114D">
        <w:rPr>
          <w:b/>
          <w:bCs/>
          <w:i/>
          <w:iCs/>
        </w:rPr>
        <w:t>.</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1658"/>
        <w:gridCol w:w="2044"/>
        <w:gridCol w:w="1498"/>
        <w:gridCol w:w="1308"/>
      </w:tblGrid>
      <w:tr w:rsidR="00942DF6" w14:paraId="2426EBB1" w14:textId="77777777" w:rsidTr="00C54301">
        <w:tc>
          <w:tcPr>
            <w:tcW w:w="2734" w:type="dxa"/>
            <w:shd w:val="clear" w:color="auto" w:fill="EEECE1" w:themeFill="background2"/>
          </w:tcPr>
          <w:p w14:paraId="3A69BE01"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05AB0B60" w14:textId="77777777" w:rsidR="00942DF6" w:rsidRPr="00AC1945" w:rsidRDefault="00942DF6" w:rsidP="00C54301">
            <w:pPr>
              <w:spacing w:line="480" w:lineRule="auto"/>
              <w:contextualSpacing/>
              <w:jc w:val="both"/>
              <w:rPr>
                <w:sz w:val="16"/>
                <w:szCs w:val="16"/>
              </w:rPr>
            </w:pPr>
            <w:r w:rsidRPr="00AC1945">
              <w:rPr>
                <w:sz w:val="16"/>
                <w:szCs w:val="16"/>
              </w:rPr>
              <w:t>ANT1 Dimer</w:t>
            </w:r>
          </w:p>
        </w:tc>
        <w:tc>
          <w:tcPr>
            <w:tcW w:w="1658" w:type="dxa"/>
            <w:shd w:val="clear" w:color="auto" w:fill="EEECE1" w:themeFill="background2"/>
          </w:tcPr>
          <w:p w14:paraId="0DE021A4" w14:textId="77777777" w:rsidR="00942DF6" w:rsidRPr="00AC1945" w:rsidRDefault="00942DF6" w:rsidP="00C54301">
            <w:pPr>
              <w:spacing w:line="480" w:lineRule="auto"/>
              <w:contextualSpacing/>
              <w:jc w:val="both"/>
              <w:rPr>
                <w:sz w:val="16"/>
                <w:szCs w:val="16"/>
              </w:rPr>
            </w:pPr>
            <w:r w:rsidRPr="00AC1945">
              <w:rPr>
                <w:sz w:val="16"/>
                <w:szCs w:val="16"/>
              </w:rPr>
              <w:t>Expected mass (Da)</w:t>
            </w:r>
          </w:p>
        </w:tc>
        <w:tc>
          <w:tcPr>
            <w:tcW w:w="2044" w:type="dxa"/>
            <w:shd w:val="clear" w:color="auto" w:fill="EEECE1" w:themeFill="background2"/>
          </w:tcPr>
          <w:p w14:paraId="6A775A28" w14:textId="77777777" w:rsidR="00942DF6" w:rsidRPr="00AC1945" w:rsidRDefault="00942DF6" w:rsidP="00C54301">
            <w:pPr>
              <w:spacing w:line="480" w:lineRule="auto"/>
              <w:contextualSpacing/>
              <w:jc w:val="both"/>
              <w:rPr>
                <w:sz w:val="16"/>
                <w:szCs w:val="16"/>
              </w:rPr>
            </w:pPr>
            <w:r w:rsidRPr="00AC1945">
              <w:rPr>
                <w:sz w:val="16"/>
                <w:szCs w:val="16"/>
              </w:rPr>
              <w:t>Measured mass (Da)</w:t>
            </w:r>
          </w:p>
        </w:tc>
        <w:tc>
          <w:tcPr>
            <w:tcW w:w="1498" w:type="dxa"/>
            <w:shd w:val="clear" w:color="auto" w:fill="EEECE1" w:themeFill="background2"/>
          </w:tcPr>
          <w:p w14:paraId="7FCA989A"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308" w:type="dxa"/>
            <w:shd w:val="clear" w:color="auto" w:fill="EEECE1" w:themeFill="background2"/>
          </w:tcPr>
          <w:p w14:paraId="1A4D579D" w14:textId="77777777" w:rsidR="00942DF6" w:rsidRPr="00B3645C" w:rsidRDefault="00942DF6" w:rsidP="00C54301">
            <w:pPr>
              <w:spacing w:line="480" w:lineRule="auto"/>
              <w:contextualSpacing/>
              <w:jc w:val="both"/>
              <w:rPr>
                <w:sz w:val="16"/>
                <w:szCs w:val="16"/>
              </w:rPr>
            </w:pPr>
            <w:r>
              <w:rPr>
                <w:sz w:val="16"/>
                <w:szCs w:val="16"/>
              </w:rPr>
              <w:t>Mass difference (%)</w:t>
            </w:r>
          </w:p>
        </w:tc>
      </w:tr>
      <w:tr w:rsidR="00942DF6" w14:paraId="4EAF7096" w14:textId="77777777" w:rsidTr="00C54301">
        <w:tc>
          <w:tcPr>
            <w:tcW w:w="2734" w:type="dxa"/>
          </w:tcPr>
          <w:p w14:paraId="042CADFC" w14:textId="77777777" w:rsidR="00942DF6" w:rsidRPr="006234C6" w:rsidRDefault="00942DF6" w:rsidP="00C54301">
            <w:pPr>
              <w:spacing w:line="480" w:lineRule="auto"/>
              <w:contextualSpacing/>
              <w:jc w:val="both"/>
              <w:rPr>
                <w:sz w:val="16"/>
                <w:szCs w:val="16"/>
              </w:rPr>
            </w:pPr>
            <w:r w:rsidRPr="006234C6">
              <w:rPr>
                <w:sz w:val="16"/>
                <w:szCs w:val="16"/>
              </w:rPr>
              <w:t>ANT1 (+3 Suc</w:t>
            </w:r>
            <w:r>
              <w:rPr>
                <w:sz w:val="16"/>
                <w:szCs w:val="16"/>
              </w:rPr>
              <w:t>c</w:t>
            </w:r>
            <w:r w:rsidRPr="006234C6">
              <w:rPr>
                <w:sz w:val="16"/>
                <w:szCs w:val="16"/>
              </w:rPr>
              <w:t xml:space="preserve">inilation </w:t>
            </w:r>
          </w:p>
          <w:p w14:paraId="411B575E" w14:textId="77777777" w:rsidR="00942DF6" w:rsidRPr="006234C6" w:rsidRDefault="00942DF6" w:rsidP="00C54301">
            <w:pPr>
              <w:spacing w:line="480" w:lineRule="auto"/>
              <w:contextualSpacing/>
              <w:jc w:val="both"/>
              <w:rPr>
                <w:sz w:val="16"/>
                <w:szCs w:val="16"/>
              </w:rPr>
            </w:pPr>
            <w:r w:rsidRPr="006234C6">
              <w:rPr>
                <w:sz w:val="16"/>
                <w:szCs w:val="16"/>
              </w:rPr>
              <w:t>reported in mouse</w:t>
            </w:r>
            <w:r>
              <w:rPr>
                <w:sz w:val="16"/>
                <w:szCs w:val="16"/>
              </w:rPr>
              <w:t xml:space="preserve"> – uniprot database</w:t>
            </w:r>
            <w:r w:rsidRPr="006234C6">
              <w:rPr>
                <w:sz w:val="16"/>
                <w:szCs w:val="16"/>
              </w:rPr>
              <w:t xml:space="preserve">) </w:t>
            </w:r>
          </w:p>
        </w:tc>
        <w:tc>
          <w:tcPr>
            <w:tcW w:w="1658" w:type="dxa"/>
          </w:tcPr>
          <w:p w14:paraId="50F37B2D" w14:textId="5C58BC44" w:rsidR="00942DF6" w:rsidRPr="00812A78" w:rsidRDefault="00942DF6" w:rsidP="00C54301">
            <w:pPr>
              <w:rPr>
                <w:color w:val="000000" w:themeColor="text1"/>
                <w:sz w:val="16"/>
                <w:szCs w:val="16"/>
              </w:rPr>
            </w:pPr>
            <w:r w:rsidRPr="00812A78">
              <w:rPr>
                <w:color w:val="000000" w:themeColor="text1"/>
                <w:sz w:val="16"/>
                <w:szCs w:val="16"/>
              </w:rPr>
              <w:t>33,187</w:t>
            </w:r>
          </w:p>
          <w:p w14:paraId="27C958DF" w14:textId="77777777" w:rsidR="00942DF6" w:rsidRPr="006234C6" w:rsidRDefault="00942DF6" w:rsidP="00C54301">
            <w:pPr>
              <w:spacing w:line="480" w:lineRule="auto"/>
              <w:contextualSpacing/>
              <w:jc w:val="both"/>
              <w:rPr>
                <w:sz w:val="16"/>
                <w:szCs w:val="16"/>
              </w:rPr>
            </w:pPr>
          </w:p>
        </w:tc>
        <w:tc>
          <w:tcPr>
            <w:tcW w:w="2044" w:type="dxa"/>
          </w:tcPr>
          <w:p w14:paraId="72632F96" w14:textId="77777777" w:rsidR="00942DF6" w:rsidRPr="006234C6" w:rsidRDefault="00942DF6" w:rsidP="00C54301">
            <w:pPr>
              <w:spacing w:line="480" w:lineRule="auto"/>
              <w:contextualSpacing/>
              <w:jc w:val="both"/>
              <w:rPr>
                <w:sz w:val="16"/>
                <w:szCs w:val="16"/>
              </w:rPr>
            </w:pPr>
            <w:r w:rsidRPr="006234C6">
              <w:rPr>
                <w:sz w:val="16"/>
                <w:szCs w:val="16"/>
              </w:rPr>
              <w:t>33,195±11</w:t>
            </w:r>
          </w:p>
          <w:p w14:paraId="62257FC2" w14:textId="77777777" w:rsidR="00942DF6" w:rsidRPr="006234C6" w:rsidRDefault="00942DF6" w:rsidP="00C54301">
            <w:pPr>
              <w:spacing w:line="480" w:lineRule="auto"/>
              <w:contextualSpacing/>
              <w:jc w:val="both"/>
              <w:rPr>
                <w:sz w:val="16"/>
                <w:szCs w:val="16"/>
              </w:rPr>
            </w:pPr>
          </w:p>
        </w:tc>
        <w:tc>
          <w:tcPr>
            <w:tcW w:w="1498" w:type="dxa"/>
          </w:tcPr>
          <w:p w14:paraId="53A30F77" w14:textId="77777777" w:rsidR="00942DF6" w:rsidRPr="006234C6" w:rsidRDefault="00942DF6" w:rsidP="00C54301">
            <w:pPr>
              <w:spacing w:line="480" w:lineRule="auto"/>
              <w:contextualSpacing/>
              <w:jc w:val="both"/>
              <w:rPr>
                <w:sz w:val="16"/>
                <w:szCs w:val="16"/>
              </w:rPr>
            </w:pPr>
            <w:r w:rsidRPr="006234C6">
              <w:rPr>
                <w:sz w:val="16"/>
                <w:szCs w:val="16"/>
              </w:rPr>
              <w:t>8</w:t>
            </w:r>
          </w:p>
          <w:p w14:paraId="319527D7" w14:textId="77777777" w:rsidR="00942DF6" w:rsidRPr="006234C6" w:rsidRDefault="00942DF6" w:rsidP="00C54301">
            <w:pPr>
              <w:spacing w:line="480" w:lineRule="auto"/>
              <w:contextualSpacing/>
              <w:jc w:val="both"/>
              <w:rPr>
                <w:sz w:val="16"/>
                <w:szCs w:val="16"/>
              </w:rPr>
            </w:pPr>
          </w:p>
        </w:tc>
        <w:tc>
          <w:tcPr>
            <w:tcW w:w="1308" w:type="dxa"/>
          </w:tcPr>
          <w:p w14:paraId="42263441" w14:textId="77777777" w:rsidR="00942DF6" w:rsidRPr="006234C6" w:rsidRDefault="00942DF6" w:rsidP="00C54301">
            <w:pPr>
              <w:spacing w:line="480" w:lineRule="auto"/>
              <w:contextualSpacing/>
              <w:jc w:val="both"/>
              <w:rPr>
                <w:sz w:val="16"/>
                <w:szCs w:val="16"/>
              </w:rPr>
            </w:pPr>
            <w:r w:rsidRPr="006234C6">
              <w:rPr>
                <w:sz w:val="16"/>
                <w:szCs w:val="16"/>
              </w:rPr>
              <w:t>0</w:t>
            </w:r>
          </w:p>
        </w:tc>
      </w:tr>
      <w:tr w:rsidR="00942DF6" w14:paraId="4BC7802D" w14:textId="77777777" w:rsidTr="00C54301">
        <w:tc>
          <w:tcPr>
            <w:tcW w:w="2734" w:type="dxa"/>
          </w:tcPr>
          <w:p w14:paraId="3B7F1591" w14:textId="77777777" w:rsidR="00942DF6" w:rsidRPr="006234C6" w:rsidRDefault="00942DF6" w:rsidP="00C54301">
            <w:pPr>
              <w:spacing w:line="480" w:lineRule="auto"/>
              <w:contextualSpacing/>
              <w:jc w:val="both"/>
              <w:rPr>
                <w:sz w:val="16"/>
                <w:szCs w:val="16"/>
              </w:rPr>
            </w:pPr>
            <w:r w:rsidRPr="006234C6">
              <w:rPr>
                <w:sz w:val="16"/>
                <w:szCs w:val="16"/>
              </w:rPr>
              <w:t>2xANT1</w:t>
            </w:r>
          </w:p>
        </w:tc>
        <w:tc>
          <w:tcPr>
            <w:tcW w:w="1658" w:type="dxa"/>
          </w:tcPr>
          <w:p w14:paraId="156B24CF" w14:textId="77777777" w:rsidR="00942DF6" w:rsidRPr="006234C6" w:rsidRDefault="00942DF6" w:rsidP="00C54301">
            <w:pPr>
              <w:spacing w:line="480" w:lineRule="auto"/>
              <w:contextualSpacing/>
              <w:jc w:val="both"/>
              <w:rPr>
                <w:sz w:val="16"/>
                <w:szCs w:val="16"/>
              </w:rPr>
            </w:pPr>
            <w:r w:rsidRPr="006234C6">
              <w:rPr>
                <w:sz w:val="16"/>
                <w:szCs w:val="16"/>
              </w:rPr>
              <w:t>66,374</w:t>
            </w:r>
          </w:p>
        </w:tc>
        <w:tc>
          <w:tcPr>
            <w:tcW w:w="2044" w:type="dxa"/>
          </w:tcPr>
          <w:p w14:paraId="4A6FD777" w14:textId="77777777" w:rsidR="00942DF6" w:rsidRPr="006234C6" w:rsidRDefault="00942DF6" w:rsidP="00C54301">
            <w:pPr>
              <w:spacing w:line="480" w:lineRule="auto"/>
              <w:contextualSpacing/>
              <w:jc w:val="both"/>
              <w:rPr>
                <w:sz w:val="16"/>
                <w:szCs w:val="16"/>
              </w:rPr>
            </w:pPr>
            <w:r w:rsidRPr="006234C6">
              <w:rPr>
                <w:sz w:val="16"/>
                <w:szCs w:val="16"/>
              </w:rPr>
              <w:t>66,387±13</w:t>
            </w:r>
          </w:p>
        </w:tc>
        <w:tc>
          <w:tcPr>
            <w:tcW w:w="1498" w:type="dxa"/>
          </w:tcPr>
          <w:p w14:paraId="3FA9C7E6" w14:textId="254B5F86" w:rsidR="00942DF6" w:rsidRPr="006234C6" w:rsidRDefault="00942DF6" w:rsidP="00C54301">
            <w:pPr>
              <w:spacing w:line="480" w:lineRule="auto"/>
              <w:contextualSpacing/>
              <w:jc w:val="both"/>
              <w:rPr>
                <w:sz w:val="16"/>
                <w:szCs w:val="16"/>
              </w:rPr>
            </w:pPr>
            <w:r w:rsidRPr="006234C6">
              <w:rPr>
                <w:sz w:val="16"/>
                <w:szCs w:val="16"/>
              </w:rPr>
              <w:t>1</w:t>
            </w:r>
            <w:r w:rsidR="00A622F3">
              <w:rPr>
                <w:sz w:val="16"/>
                <w:szCs w:val="16"/>
              </w:rPr>
              <w:t>3</w:t>
            </w:r>
          </w:p>
        </w:tc>
        <w:tc>
          <w:tcPr>
            <w:tcW w:w="1308" w:type="dxa"/>
          </w:tcPr>
          <w:p w14:paraId="6F6689F5" w14:textId="77777777" w:rsidR="00942DF6" w:rsidRPr="006234C6" w:rsidRDefault="00942DF6" w:rsidP="00C54301">
            <w:pPr>
              <w:spacing w:line="480" w:lineRule="auto"/>
              <w:contextualSpacing/>
              <w:jc w:val="both"/>
              <w:rPr>
                <w:sz w:val="16"/>
                <w:szCs w:val="16"/>
              </w:rPr>
            </w:pPr>
            <w:r w:rsidRPr="006234C6">
              <w:rPr>
                <w:sz w:val="16"/>
                <w:szCs w:val="16"/>
              </w:rPr>
              <w:t>0</w:t>
            </w:r>
          </w:p>
        </w:tc>
      </w:tr>
      <w:tr w:rsidR="00942DF6" w14:paraId="426085AE" w14:textId="77777777" w:rsidTr="00C54301">
        <w:tc>
          <w:tcPr>
            <w:tcW w:w="2734" w:type="dxa"/>
            <w:shd w:val="clear" w:color="auto" w:fill="EEECE1" w:themeFill="background2"/>
          </w:tcPr>
          <w:p w14:paraId="3F8D2812"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25471FB2" w14:textId="77777777" w:rsidR="00942DF6" w:rsidRPr="00AC1945" w:rsidRDefault="00942DF6" w:rsidP="00C54301">
            <w:pPr>
              <w:spacing w:line="480" w:lineRule="auto"/>
              <w:contextualSpacing/>
              <w:jc w:val="both"/>
              <w:rPr>
                <w:sz w:val="16"/>
                <w:szCs w:val="16"/>
              </w:rPr>
            </w:pPr>
            <w:r w:rsidRPr="00AC1945">
              <w:rPr>
                <w:sz w:val="16"/>
                <w:szCs w:val="16"/>
              </w:rPr>
              <w:t>Aconitase</w:t>
            </w:r>
          </w:p>
        </w:tc>
        <w:tc>
          <w:tcPr>
            <w:tcW w:w="1658" w:type="dxa"/>
            <w:shd w:val="clear" w:color="auto" w:fill="EEECE1" w:themeFill="background2"/>
          </w:tcPr>
          <w:p w14:paraId="3497AB62"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2044" w:type="dxa"/>
            <w:shd w:val="clear" w:color="auto" w:fill="EEECE1" w:themeFill="background2"/>
          </w:tcPr>
          <w:p w14:paraId="39969F86"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498" w:type="dxa"/>
            <w:shd w:val="clear" w:color="auto" w:fill="EEECE1" w:themeFill="background2"/>
          </w:tcPr>
          <w:p w14:paraId="6272B81C"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308" w:type="dxa"/>
            <w:shd w:val="clear" w:color="auto" w:fill="EEECE1" w:themeFill="background2"/>
          </w:tcPr>
          <w:p w14:paraId="660E019B" w14:textId="77777777" w:rsidR="00942DF6" w:rsidRPr="00B3645C" w:rsidRDefault="00942DF6" w:rsidP="00C54301">
            <w:pPr>
              <w:spacing w:line="480" w:lineRule="auto"/>
              <w:contextualSpacing/>
              <w:jc w:val="both"/>
              <w:rPr>
                <w:sz w:val="16"/>
                <w:szCs w:val="16"/>
              </w:rPr>
            </w:pPr>
            <w:r>
              <w:rPr>
                <w:sz w:val="16"/>
                <w:szCs w:val="16"/>
              </w:rPr>
              <w:t>Mass difference (%)</w:t>
            </w:r>
          </w:p>
        </w:tc>
      </w:tr>
      <w:tr w:rsidR="00942DF6" w14:paraId="50209F47" w14:textId="77777777" w:rsidTr="00C54301">
        <w:tc>
          <w:tcPr>
            <w:tcW w:w="2734" w:type="dxa"/>
          </w:tcPr>
          <w:p w14:paraId="0BF52D0B" w14:textId="77777777" w:rsidR="00942DF6" w:rsidRPr="00AC1945" w:rsidRDefault="00942DF6" w:rsidP="00C54301">
            <w:pPr>
              <w:spacing w:line="480" w:lineRule="auto"/>
              <w:contextualSpacing/>
              <w:jc w:val="both"/>
              <w:rPr>
                <w:sz w:val="16"/>
                <w:szCs w:val="16"/>
              </w:rPr>
            </w:pPr>
            <w:r w:rsidRPr="00AC1945">
              <w:rPr>
                <w:sz w:val="16"/>
                <w:szCs w:val="16"/>
              </w:rPr>
              <w:t>Aconitase</w:t>
            </w:r>
          </w:p>
        </w:tc>
        <w:tc>
          <w:tcPr>
            <w:tcW w:w="1658" w:type="dxa"/>
          </w:tcPr>
          <w:p w14:paraId="57CDC7C0" w14:textId="77777777" w:rsidR="00942DF6" w:rsidRPr="00AC1945" w:rsidRDefault="00942DF6" w:rsidP="00C54301">
            <w:pPr>
              <w:spacing w:line="480" w:lineRule="auto"/>
              <w:contextualSpacing/>
              <w:jc w:val="both"/>
              <w:rPr>
                <w:sz w:val="16"/>
                <w:szCs w:val="16"/>
              </w:rPr>
            </w:pPr>
            <w:r w:rsidRPr="00AC1945">
              <w:rPr>
                <w:sz w:val="16"/>
                <w:szCs w:val="16"/>
              </w:rPr>
              <w:t>82,401</w:t>
            </w:r>
          </w:p>
        </w:tc>
        <w:tc>
          <w:tcPr>
            <w:tcW w:w="2044" w:type="dxa"/>
          </w:tcPr>
          <w:p w14:paraId="0C74F8E7" w14:textId="77777777" w:rsidR="00942DF6" w:rsidRPr="00AC1945" w:rsidRDefault="00942DF6" w:rsidP="00C54301">
            <w:pPr>
              <w:spacing w:line="480" w:lineRule="auto"/>
              <w:contextualSpacing/>
              <w:jc w:val="both"/>
              <w:rPr>
                <w:sz w:val="16"/>
                <w:szCs w:val="16"/>
              </w:rPr>
            </w:pPr>
            <w:r w:rsidRPr="00AC1945">
              <w:rPr>
                <w:sz w:val="16"/>
                <w:szCs w:val="16"/>
              </w:rPr>
              <w:t>82,635±9</w:t>
            </w:r>
          </w:p>
        </w:tc>
        <w:tc>
          <w:tcPr>
            <w:tcW w:w="1498" w:type="dxa"/>
          </w:tcPr>
          <w:p w14:paraId="7E7D7BD3" w14:textId="77777777" w:rsidR="00942DF6" w:rsidRPr="00AC1945" w:rsidRDefault="00942DF6" w:rsidP="00C54301">
            <w:pPr>
              <w:spacing w:line="480" w:lineRule="auto"/>
              <w:contextualSpacing/>
              <w:jc w:val="both"/>
              <w:rPr>
                <w:sz w:val="16"/>
                <w:szCs w:val="16"/>
              </w:rPr>
            </w:pPr>
            <w:r w:rsidRPr="00AC1945">
              <w:rPr>
                <w:sz w:val="16"/>
                <w:szCs w:val="16"/>
              </w:rPr>
              <w:t>234</w:t>
            </w:r>
          </w:p>
        </w:tc>
        <w:tc>
          <w:tcPr>
            <w:tcW w:w="1308" w:type="dxa"/>
          </w:tcPr>
          <w:p w14:paraId="2F04398D" w14:textId="77777777" w:rsidR="00942DF6" w:rsidRPr="00B3645C" w:rsidRDefault="00942DF6" w:rsidP="00C54301">
            <w:pPr>
              <w:spacing w:line="480" w:lineRule="auto"/>
              <w:contextualSpacing/>
              <w:jc w:val="both"/>
              <w:rPr>
                <w:sz w:val="16"/>
                <w:szCs w:val="16"/>
              </w:rPr>
            </w:pPr>
            <w:r>
              <w:rPr>
                <w:sz w:val="16"/>
                <w:szCs w:val="16"/>
              </w:rPr>
              <w:t>0.2</w:t>
            </w:r>
          </w:p>
        </w:tc>
      </w:tr>
      <w:tr w:rsidR="00942DF6" w14:paraId="5B8589C7" w14:textId="77777777" w:rsidTr="00C54301">
        <w:tc>
          <w:tcPr>
            <w:tcW w:w="2734" w:type="dxa"/>
            <w:shd w:val="clear" w:color="auto" w:fill="EEECE1" w:themeFill="background2"/>
          </w:tcPr>
          <w:p w14:paraId="0E8B4475"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0FCDF1EE" w14:textId="77777777" w:rsidR="00942DF6" w:rsidRPr="00AC1945" w:rsidRDefault="00942DF6" w:rsidP="00C54301">
            <w:pPr>
              <w:spacing w:line="480" w:lineRule="auto"/>
              <w:contextualSpacing/>
              <w:jc w:val="both"/>
              <w:rPr>
                <w:sz w:val="16"/>
                <w:szCs w:val="16"/>
              </w:rPr>
            </w:pPr>
            <w:r w:rsidRPr="00AC1945">
              <w:rPr>
                <w:sz w:val="16"/>
                <w:szCs w:val="16"/>
              </w:rPr>
              <w:t>Complex III</w:t>
            </w:r>
          </w:p>
        </w:tc>
        <w:tc>
          <w:tcPr>
            <w:tcW w:w="1658" w:type="dxa"/>
            <w:shd w:val="clear" w:color="auto" w:fill="EEECE1" w:themeFill="background2"/>
          </w:tcPr>
          <w:p w14:paraId="6AC6FE7E" w14:textId="77777777" w:rsidR="00942DF6" w:rsidRPr="00AC1945" w:rsidRDefault="00942DF6" w:rsidP="00C54301">
            <w:pPr>
              <w:spacing w:line="480" w:lineRule="auto"/>
              <w:contextualSpacing/>
              <w:jc w:val="both"/>
              <w:rPr>
                <w:sz w:val="16"/>
                <w:szCs w:val="16"/>
              </w:rPr>
            </w:pPr>
            <w:r w:rsidRPr="00AC1945">
              <w:rPr>
                <w:sz w:val="16"/>
                <w:szCs w:val="16"/>
              </w:rPr>
              <w:t>Expected mass</w:t>
            </w:r>
          </w:p>
        </w:tc>
        <w:tc>
          <w:tcPr>
            <w:tcW w:w="2044" w:type="dxa"/>
            <w:shd w:val="clear" w:color="auto" w:fill="EEECE1" w:themeFill="background2"/>
          </w:tcPr>
          <w:p w14:paraId="6F1E091A" w14:textId="77777777" w:rsidR="00942DF6" w:rsidRPr="00AC1945" w:rsidRDefault="00942DF6" w:rsidP="00C54301">
            <w:pPr>
              <w:spacing w:line="480" w:lineRule="auto"/>
              <w:contextualSpacing/>
              <w:jc w:val="both"/>
              <w:rPr>
                <w:sz w:val="16"/>
                <w:szCs w:val="16"/>
              </w:rPr>
            </w:pPr>
            <w:r w:rsidRPr="00AC1945">
              <w:rPr>
                <w:sz w:val="16"/>
                <w:szCs w:val="16"/>
              </w:rPr>
              <w:t>Measured mass</w:t>
            </w:r>
          </w:p>
        </w:tc>
        <w:tc>
          <w:tcPr>
            <w:tcW w:w="1498" w:type="dxa"/>
            <w:shd w:val="clear" w:color="auto" w:fill="EEECE1" w:themeFill="background2"/>
          </w:tcPr>
          <w:p w14:paraId="6E5028D9"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308" w:type="dxa"/>
            <w:shd w:val="clear" w:color="auto" w:fill="EEECE1" w:themeFill="background2"/>
          </w:tcPr>
          <w:p w14:paraId="143BF729" w14:textId="77777777" w:rsidR="00942DF6" w:rsidRPr="00B3645C" w:rsidRDefault="00942DF6" w:rsidP="00C54301">
            <w:pPr>
              <w:spacing w:line="480" w:lineRule="auto"/>
              <w:contextualSpacing/>
              <w:jc w:val="both"/>
              <w:rPr>
                <w:sz w:val="16"/>
                <w:szCs w:val="16"/>
              </w:rPr>
            </w:pPr>
            <w:r>
              <w:rPr>
                <w:sz w:val="16"/>
                <w:szCs w:val="16"/>
              </w:rPr>
              <w:t>Mass difference (%)</w:t>
            </w:r>
          </w:p>
        </w:tc>
      </w:tr>
      <w:tr w:rsidR="00942DF6" w14:paraId="5D9688C0" w14:textId="77777777" w:rsidTr="00C54301">
        <w:tc>
          <w:tcPr>
            <w:tcW w:w="2734" w:type="dxa"/>
          </w:tcPr>
          <w:p w14:paraId="2D0385BD" w14:textId="77777777" w:rsidR="00942DF6" w:rsidRPr="00AC1945" w:rsidRDefault="00942DF6" w:rsidP="00C54301">
            <w:pPr>
              <w:spacing w:line="480" w:lineRule="auto"/>
              <w:contextualSpacing/>
              <w:jc w:val="both"/>
              <w:rPr>
                <w:sz w:val="16"/>
                <w:szCs w:val="16"/>
              </w:rPr>
            </w:pPr>
            <w:r w:rsidRPr="00AC1945">
              <w:rPr>
                <w:sz w:val="16"/>
                <w:szCs w:val="16"/>
              </w:rPr>
              <w:t>UQCRC1</w:t>
            </w:r>
          </w:p>
        </w:tc>
        <w:tc>
          <w:tcPr>
            <w:tcW w:w="1658" w:type="dxa"/>
          </w:tcPr>
          <w:p w14:paraId="7B2E7375" w14:textId="77777777" w:rsidR="00942DF6" w:rsidRPr="00AC1945" w:rsidRDefault="00942DF6" w:rsidP="00C54301">
            <w:pPr>
              <w:spacing w:line="480" w:lineRule="auto"/>
              <w:contextualSpacing/>
              <w:jc w:val="both"/>
              <w:rPr>
                <w:sz w:val="16"/>
                <w:szCs w:val="16"/>
              </w:rPr>
            </w:pPr>
            <w:r w:rsidRPr="00AC1945">
              <w:rPr>
                <w:sz w:val="16"/>
                <w:szCs w:val="16"/>
              </w:rPr>
              <w:t>49,212</w:t>
            </w:r>
          </w:p>
        </w:tc>
        <w:tc>
          <w:tcPr>
            <w:tcW w:w="2044" w:type="dxa"/>
          </w:tcPr>
          <w:p w14:paraId="40103A80" w14:textId="77777777" w:rsidR="00942DF6" w:rsidRPr="00AC1945" w:rsidRDefault="00942DF6" w:rsidP="00C54301">
            <w:pPr>
              <w:spacing w:line="480" w:lineRule="auto"/>
              <w:contextualSpacing/>
              <w:jc w:val="both"/>
              <w:rPr>
                <w:sz w:val="16"/>
                <w:szCs w:val="16"/>
              </w:rPr>
            </w:pPr>
          </w:p>
        </w:tc>
        <w:tc>
          <w:tcPr>
            <w:tcW w:w="1498" w:type="dxa"/>
          </w:tcPr>
          <w:p w14:paraId="49A12906" w14:textId="77777777" w:rsidR="00942DF6" w:rsidRPr="00AC1945" w:rsidRDefault="00942DF6" w:rsidP="00C54301">
            <w:pPr>
              <w:spacing w:line="480" w:lineRule="auto"/>
              <w:contextualSpacing/>
              <w:jc w:val="both"/>
              <w:rPr>
                <w:sz w:val="16"/>
                <w:szCs w:val="16"/>
              </w:rPr>
            </w:pPr>
          </w:p>
        </w:tc>
        <w:tc>
          <w:tcPr>
            <w:tcW w:w="1308" w:type="dxa"/>
          </w:tcPr>
          <w:p w14:paraId="46AFB3EE" w14:textId="77777777" w:rsidR="00942DF6" w:rsidRPr="00B3645C" w:rsidRDefault="00942DF6" w:rsidP="00C54301">
            <w:pPr>
              <w:spacing w:line="480" w:lineRule="auto"/>
              <w:contextualSpacing/>
              <w:jc w:val="both"/>
              <w:rPr>
                <w:sz w:val="16"/>
                <w:szCs w:val="16"/>
              </w:rPr>
            </w:pPr>
          </w:p>
        </w:tc>
      </w:tr>
      <w:tr w:rsidR="00942DF6" w14:paraId="0640FDB9" w14:textId="77777777" w:rsidTr="00C54301">
        <w:tc>
          <w:tcPr>
            <w:tcW w:w="2734" w:type="dxa"/>
          </w:tcPr>
          <w:p w14:paraId="73091F0A" w14:textId="77777777" w:rsidR="00942DF6" w:rsidRPr="00AC1945" w:rsidRDefault="00942DF6" w:rsidP="00C54301">
            <w:pPr>
              <w:spacing w:line="480" w:lineRule="auto"/>
              <w:contextualSpacing/>
              <w:jc w:val="both"/>
              <w:rPr>
                <w:sz w:val="16"/>
                <w:szCs w:val="16"/>
              </w:rPr>
            </w:pPr>
            <w:r w:rsidRPr="00AC1945">
              <w:rPr>
                <w:sz w:val="16"/>
                <w:szCs w:val="16"/>
              </w:rPr>
              <w:t>UQCRC2</w:t>
            </w:r>
          </w:p>
        </w:tc>
        <w:tc>
          <w:tcPr>
            <w:tcW w:w="1658" w:type="dxa"/>
          </w:tcPr>
          <w:p w14:paraId="3FF8B50C" w14:textId="77777777" w:rsidR="00942DF6" w:rsidRPr="00AC1945" w:rsidRDefault="00942DF6" w:rsidP="00C54301">
            <w:pPr>
              <w:spacing w:line="480" w:lineRule="auto"/>
              <w:contextualSpacing/>
              <w:jc w:val="both"/>
              <w:rPr>
                <w:sz w:val="16"/>
                <w:szCs w:val="16"/>
              </w:rPr>
            </w:pPr>
            <w:r w:rsidRPr="00AC1945">
              <w:rPr>
                <w:sz w:val="16"/>
                <w:szCs w:val="16"/>
              </w:rPr>
              <w:t>46,523</w:t>
            </w:r>
          </w:p>
        </w:tc>
        <w:tc>
          <w:tcPr>
            <w:tcW w:w="2044" w:type="dxa"/>
          </w:tcPr>
          <w:p w14:paraId="43467549" w14:textId="77777777" w:rsidR="00942DF6" w:rsidRPr="00AC1945" w:rsidRDefault="00942DF6" w:rsidP="00C54301">
            <w:pPr>
              <w:spacing w:line="480" w:lineRule="auto"/>
              <w:contextualSpacing/>
              <w:jc w:val="both"/>
              <w:rPr>
                <w:sz w:val="16"/>
                <w:szCs w:val="16"/>
              </w:rPr>
            </w:pPr>
          </w:p>
        </w:tc>
        <w:tc>
          <w:tcPr>
            <w:tcW w:w="1498" w:type="dxa"/>
          </w:tcPr>
          <w:p w14:paraId="010E48E4" w14:textId="77777777" w:rsidR="00942DF6" w:rsidRPr="00AC1945" w:rsidRDefault="00942DF6" w:rsidP="00C54301">
            <w:pPr>
              <w:spacing w:line="480" w:lineRule="auto"/>
              <w:contextualSpacing/>
              <w:jc w:val="both"/>
              <w:rPr>
                <w:sz w:val="16"/>
                <w:szCs w:val="16"/>
              </w:rPr>
            </w:pPr>
          </w:p>
        </w:tc>
        <w:tc>
          <w:tcPr>
            <w:tcW w:w="1308" w:type="dxa"/>
          </w:tcPr>
          <w:p w14:paraId="1C0EFE5D" w14:textId="77777777" w:rsidR="00942DF6" w:rsidRPr="00B3645C" w:rsidRDefault="00942DF6" w:rsidP="00C54301">
            <w:pPr>
              <w:spacing w:line="480" w:lineRule="auto"/>
              <w:contextualSpacing/>
              <w:jc w:val="both"/>
              <w:rPr>
                <w:sz w:val="16"/>
                <w:szCs w:val="16"/>
              </w:rPr>
            </w:pPr>
          </w:p>
        </w:tc>
      </w:tr>
      <w:tr w:rsidR="00942DF6" w14:paraId="43EFD829" w14:textId="77777777" w:rsidTr="00C54301">
        <w:tc>
          <w:tcPr>
            <w:tcW w:w="2734" w:type="dxa"/>
          </w:tcPr>
          <w:p w14:paraId="06524936" w14:textId="77777777" w:rsidR="00942DF6" w:rsidRPr="00AC1945" w:rsidRDefault="00942DF6" w:rsidP="00C54301">
            <w:pPr>
              <w:spacing w:line="480" w:lineRule="auto"/>
              <w:contextualSpacing/>
              <w:jc w:val="both"/>
              <w:rPr>
                <w:sz w:val="16"/>
                <w:szCs w:val="16"/>
              </w:rPr>
            </w:pPr>
            <w:r w:rsidRPr="00AC1945">
              <w:rPr>
                <w:sz w:val="16"/>
                <w:szCs w:val="16"/>
              </w:rPr>
              <w:t>UQCRH</w:t>
            </w:r>
          </w:p>
        </w:tc>
        <w:tc>
          <w:tcPr>
            <w:tcW w:w="1658" w:type="dxa"/>
          </w:tcPr>
          <w:p w14:paraId="1DCF51C8" w14:textId="77777777" w:rsidR="00942DF6" w:rsidRPr="00AC1945" w:rsidRDefault="00942DF6" w:rsidP="00C54301">
            <w:pPr>
              <w:spacing w:line="480" w:lineRule="auto"/>
              <w:contextualSpacing/>
              <w:jc w:val="both"/>
              <w:rPr>
                <w:sz w:val="16"/>
                <w:szCs w:val="16"/>
              </w:rPr>
            </w:pPr>
            <w:r w:rsidRPr="00AC1945">
              <w:rPr>
                <w:sz w:val="16"/>
                <w:szCs w:val="16"/>
              </w:rPr>
              <w:t>9,175</w:t>
            </w:r>
          </w:p>
        </w:tc>
        <w:tc>
          <w:tcPr>
            <w:tcW w:w="2044" w:type="dxa"/>
          </w:tcPr>
          <w:p w14:paraId="3581277B" w14:textId="77777777" w:rsidR="00942DF6" w:rsidRPr="00AC1945" w:rsidRDefault="00942DF6" w:rsidP="00C54301">
            <w:pPr>
              <w:spacing w:line="480" w:lineRule="auto"/>
              <w:contextualSpacing/>
              <w:jc w:val="both"/>
              <w:rPr>
                <w:sz w:val="16"/>
                <w:szCs w:val="16"/>
              </w:rPr>
            </w:pPr>
          </w:p>
        </w:tc>
        <w:tc>
          <w:tcPr>
            <w:tcW w:w="1498" w:type="dxa"/>
          </w:tcPr>
          <w:p w14:paraId="36D47642" w14:textId="77777777" w:rsidR="00942DF6" w:rsidRPr="00AC1945" w:rsidRDefault="00942DF6" w:rsidP="00C54301">
            <w:pPr>
              <w:spacing w:line="480" w:lineRule="auto"/>
              <w:contextualSpacing/>
              <w:jc w:val="both"/>
              <w:rPr>
                <w:sz w:val="16"/>
                <w:szCs w:val="16"/>
              </w:rPr>
            </w:pPr>
          </w:p>
        </w:tc>
        <w:tc>
          <w:tcPr>
            <w:tcW w:w="1308" w:type="dxa"/>
          </w:tcPr>
          <w:p w14:paraId="0FC99899" w14:textId="77777777" w:rsidR="00942DF6" w:rsidRPr="00B3645C" w:rsidRDefault="00942DF6" w:rsidP="00C54301">
            <w:pPr>
              <w:spacing w:line="480" w:lineRule="auto"/>
              <w:contextualSpacing/>
              <w:jc w:val="both"/>
              <w:rPr>
                <w:sz w:val="16"/>
                <w:szCs w:val="16"/>
              </w:rPr>
            </w:pPr>
          </w:p>
        </w:tc>
      </w:tr>
      <w:tr w:rsidR="00942DF6" w14:paraId="227048BB" w14:textId="77777777" w:rsidTr="00C54301">
        <w:tc>
          <w:tcPr>
            <w:tcW w:w="2734" w:type="dxa"/>
          </w:tcPr>
          <w:p w14:paraId="634467AC" w14:textId="77777777" w:rsidR="00942DF6" w:rsidRPr="00AC1945" w:rsidRDefault="00942DF6" w:rsidP="00C54301">
            <w:pPr>
              <w:spacing w:line="480" w:lineRule="auto"/>
              <w:contextualSpacing/>
              <w:jc w:val="both"/>
              <w:rPr>
                <w:sz w:val="16"/>
                <w:szCs w:val="16"/>
              </w:rPr>
            </w:pPr>
            <w:r w:rsidRPr="00AC1945">
              <w:rPr>
                <w:sz w:val="16"/>
                <w:szCs w:val="16"/>
              </w:rPr>
              <w:t>UQCRB</w:t>
            </w:r>
          </w:p>
        </w:tc>
        <w:tc>
          <w:tcPr>
            <w:tcW w:w="1658" w:type="dxa"/>
          </w:tcPr>
          <w:p w14:paraId="524A15F6" w14:textId="77777777" w:rsidR="00942DF6" w:rsidRPr="00AC1945" w:rsidRDefault="00942DF6" w:rsidP="00C54301">
            <w:pPr>
              <w:spacing w:line="480" w:lineRule="auto"/>
              <w:contextualSpacing/>
              <w:jc w:val="both"/>
              <w:rPr>
                <w:sz w:val="16"/>
                <w:szCs w:val="16"/>
              </w:rPr>
            </w:pPr>
            <w:r w:rsidRPr="00AC1945">
              <w:rPr>
                <w:sz w:val="16"/>
                <w:szCs w:val="16"/>
              </w:rPr>
              <w:t>13,345</w:t>
            </w:r>
          </w:p>
        </w:tc>
        <w:tc>
          <w:tcPr>
            <w:tcW w:w="2044" w:type="dxa"/>
          </w:tcPr>
          <w:p w14:paraId="7F396E75" w14:textId="77777777" w:rsidR="00942DF6" w:rsidRPr="00AC1945" w:rsidRDefault="00942DF6" w:rsidP="00C54301">
            <w:pPr>
              <w:spacing w:line="480" w:lineRule="auto"/>
              <w:contextualSpacing/>
              <w:jc w:val="both"/>
              <w:rPr>
                <w:sz w:val="16"/>
                <w:szCs w:val="16"/>
              </w:rPr>
            </w:pPr>
          </w:p>
        </w:tc>
        <w:tc>
          <w:tcPr>
            <w:tcW w:w="1498" w:type="dxa"/>
          </w:tcPr>
          <w:p w14:paraId="594F7484" w14:textId="77777777" w:rsidR="00942DF6" w:rsidRPr="00AC1945" w:rsidRDefault="00942DF6" w:rsidP="00C54301">
            <w:pPr>
              <w:spacing w:line="480" w:lineRule="auto"/>
              <w:contextualSpacing/>
              <w:jc w:val="both"/>
              <w:rPr>
                <w:sz w:val="16"/>
                <w:szCs w:val="16"/>
              </w:rPr>
            </w:pPr>
          </w:p>
        </w:tc>
        <w:tc>
          <w:tcPr>
            <w:tcW w:w="1308" w:type="dxa"/>
          </w:tcPr>
          <w:p w14:paraId="5835C916" w14:textId="77777777" w:rsidR="00942DF6" w:rsidRPr="00B3645C" w:rsidRDefault="00942DF6" w:rsidP="00C54301">
            <w:pPr>
              <w:spacing w:line="480" w:lineRule="auto"/>
              <w:contextualSpacing/>
              <w:jc w:val="both"/>
              <w:rPr>
                <w:sz w:val="16"/>
                <w:szCs w:val="16"/>
              </w:rPr>
            </w:pPr>
          </w:p>
        </w:tc>
      </w:tr>
      <w:tr w:rsidR="00942DF6" w14:paraId="7D94C4BF" w14:textId="77777777" w:rsidTr="00C54301">
        <w:tc>
          <w:tcPr>
            <w:tcW w:w="2734" w:type="dxa"/>
          </w:tcPr>
          <w:p w14:paraId="48A2EB73" w14:textId="77777777" w:rsidR="00942DF6" w:rsidRPr="00AC1945" w:rsidRDefault="00942DF6" w:rsidP="00C54301">
            <w:pPr>
              <w:spacing w:line="480" w:lineRule="auto"/>
              <w:contextualSpacing/>
              <w:jc w:val="both"/>
              <w:rPr>
                <w:sz w:val="16"/>
                <w:szCs w:val="16"/>
              </w:rPr>
            </w:pPr>
            <w:r w:rsidRPr="00AC1945">
              <w:rPr>
                <w:sz w:val="16"/>
                <w:szCs w:val="16"/>
              </w:rPr>
              <w:t>UQCR10</w:t>
            </w:r>
          </w:p>
        </w:tc>
        <w:tc>
          <w:tcPr>
            <w:tcW w:w="1658" w:type="dxa"/>
          </w:tcPr>
          <w:p w14:paraId="2D2F797D" w14:textId="77777777" w:rsidR="00942DF6" w:rsidRPr="00AC1945" w:rsidRDefault="00942DF6" w:rsidP="00C54301">
            <w:pPr>
              <w:spacing w:line="480" w:lineRule="auto"/>
              <w:contextualSpacing/>
              <w:jc w:val="both"/>
              <w:rPr>
                <w:sz w:val="16"/>
                <w:szCs w:val="16"/>
              </w:rPr>
            </w:pPr>
            <w:r w:rsidRPr="00AC1945">
              <w:rPr>
                <w:sz w:val="16"/>
                <w:szCs w:val="16"/>
              </w:rPr>
              <w:t>7,326</w:t>
            </w:r>
          </w:p>
        </w:tc>
        <w:tc>
          <w:tcPr>
            <w:tcW w:w="2044" w:type="dxa"/>
          </w:tcPr>
          <w:p w14:paraId="11547AAB" w14:textId="77777777" w:rsidR="00942DF6" w:rsidRPr="00AC1945" w:rsidRDefault="00942DF6" w:rsidP="00C54301">
            <w:pPr>
              <w:spacing w:line="480" w:lineRule="auto"/>
              <w:contextualSpacing/>
              <w:jc w:val="both"/>
              <w:rPr>
                <w:sz w:val="16"/>
                <w:szCs w:val="16"/>
              </w:rPr>
            </w:pPr>
          </w:p>
        </w:tc>
        <w:tc>
          <w:tcPr>
            <w:tcW w:w="1498" w:type="dxa"/>
          </w:tcPr>
          <w:p w14:paraId="70F2A5D2" w14:textId="77777777" w:rsidR="00942DF6" w:rsidRPr="00AC1945" w:rsidRDefault="00942DF6" w:rsidP="00C54301">
            <w:pPr>
              <w:spacing w:line="480" w:lineRule="auto"/>
              <w:contextualSpacing/>
              <w:jc w:val="both"/>
              <w:rPr>
                <w:sz w:val="16"/>
                <w:szCs w:val="16"/>
              </w:rPr>
            </w:pPr>
          </w:p>
        </w:tc>
        <w:tc>
          <w:tcPr>
            <w:tcW w:w="1308" w:type="dxa"/>
          </w:tcPr>
          <w:p w14:paraId="27D04FDE" w14:textId="77777777" w:rsidR="00942DF6" w:rsidRPr="00B3645C" w:rsidRDefault="00942DF6" w:rsidP="00C54301">
            <w:pPr>
              <w:spacing w:line="480" w:lineRule="auto"/>
              <w:contextualSpacing/>
              <w:jc w:val="both"/>
              <w:rPr>
                <w:sz w:val="16"/>
                <w:szCs w:val="16"/>
              </w:rPr>
            </w:pPr>
          </w:p>
        </w:tc>
      </w:tr>
      <w:tr w:rsidR="00942DF6" w14:paraId="0FBA7333" w14:textId="77777777" w:rsidTr="00C54301">
        <w:tc>
          <w:tcPr>
            <w:tcW w:w="2734" w:type="dxa"/>
          </w:tcPr>
          <w:p w14:paraId="4F4CD011" w14:textId="77777777" w:rsidR="00942DF6" w:rsidRPr="00AC1945" w:rsidRDefault="00942DF6" w:rsidP="00C54301">
            <w:pPr>
              <w:spacing w:line="480" w:lineRule="auto"/>
              <w:contextualSpacing/>
              <w:jc w:val="both"/>
              <w:rPr>
                <w:sz w:val="16"/>
                <w:szCs w:val="16"/>
              </w:rPr>
            </w:pPr>
            <w:r w:rsidRPr="00AC1945">
              <w:rPr>
                <w:sz w:val="16"/>
                <w:szCs w:val="16"/>
              </w:rPr>
              <w:t>UQCR11</w:t>
            </w:r>
          </w:p>
        </w:tc>
        <w:tc>
          <w:tcPr>
            <w:tcW w:w="1658" w:type="dxa"/>
          </w:tcPr>
          <w:p w14:paraId="50D6FF9B" w14:textId="77777777" w:rsidR="00942DF6" w:rsidRPr="00AC1945" w:rsidRDefault="00942DF6" w:rsidP="00C54301">
            <w:pPr>
              <w:spacing w:line="480" w:lineRule="auto"/>
              <w:contextualSpacing/>
              <w:jc w:val="both"/>
              <w:rPr>
                <w:sz w:val="16"/>
                <w:szCs w:val="16"/>
              </w:rPr>
            </w:pPr>
            <w:r w:rsidRPr="00AC1945">
              <w:rPr>
                <w:sz w:val="16"/>
                <w:szCs w:val="16"/>
              </w:rPr>
              <w:t>6,520</w:t>
            </w:r>
          </w:p>
        </w:tc>
        <w:tc>
          <w:tcPr>
            <w:tcW w:w="2044" w:type="dxa"/>
          </w:tcPr>
          <w:p w14:paraId="6318B892" w14:textId="77777777" w:rsidR="00942DF6" w:rsidRPr="00AC1945" w:rsidRDefault="00942DF6" w:rsidP="00C54301">
            <w:pPr>
              <w:spacing w:line="480" w:lineRule="auto"/>
              <w:contextualSpacing/>
              <w:jc w:val="both"/>
              <w:rPr>
                <w:sz w:val="16"/>
                <w:szCs w:val="16"/>
              </w:rPr>
            </w:pPr>
          </w:p>
        </w:tc>
        <w:tc>
          <w:tcPr>
            <w:tcW w:w="1498" w:type="dxa"/>
          </w:tcPr>
          <w:p w14:paraId="466D9C05" w14:textId="77777777" w:rsidR="00942DF6" w:rsidRPr="00AC1945" w:rsidRDefault="00942DF6" w:rsidP="00C54301">
            <w:pPr>
              <w:spacing w:line="480" w:lineRule="auto"/>
              <w:contextualSpacing/>
              <w:jc w:val="both"/>
              <w:rPr>
                <w:sz w:val="16"/>
                <w:szCs w:val="16"/>
              </w:rPr>
            </w:pPr>
          </w:p>
        </w:tc>
        <w:tc>
          <w:tcPr>
            <w:tcW w:w="1308" w:type="dxa"/>
          </w:tcPr>
          <w:p w14:paraId="760743A1" w14:textId="77777777" w:rsidR="00942DF6" w:rsidRPr="00B3645C" w:rsidRDefault="00942DF6" w:rsidP="00C54301">
            <w:pPr>
              <w:spacing w:line="480" w:lineRule="auto"/>
              <w:contextualSpacing/>
              <w:jc w:val="both"/>
              <w:rPr>
                <w:sz w:val="16"/>
                <w:szCs w:val="16"/>
              </w:rPr>
            </w:pPr>
          </w:p>
        </w:tc>
      </w:tr>
      <w:tr w:rsidR="00942DF6" w14:paraId="67652251" w14:textId="77777777" w:rsidTr="00C54301">
        <w:tc>
          <w:tcPr>
            <w:tcW w:w="2734" w:type="dxa"/>
          </w:tcPr>
          <w:p w14:paraId="7EE21ACE" w14:textId="77777777" w:rsidR="00942DF6" w:rsidRPr="00AC1945" w:rsidRDefault="00942DF6" w:rsidP="00C54301">
            <w:pPr>
              <w:spacing w:line="480" w:lineRule="auto"/>
              <w:contextualSpacing/>
              <w:jc w:val="both"/>
              <w:rPr>
                <w:sz w:val="16"/>
                <w:szCs w:val="16"/>
              </w:rPr>
            </w:pPr>
            <w:r w:rsidRPr="00AC1945">
              <w:rPr>
                <w:sz w:val="16"/>
                <w:szCs w:val="16"/>
              </w:rPr>
              <w:t>UQCRQ</w:t>
            </w:r>
          </w:p>
        </w:tc>
        <w:tc>
          <w:tcPr>
            <w:tcW w:w="1658" w:type="dxa"/>
          </w:tcPr>
          <w:p w14:paraId="432B4247" w14:textId="77777777" w:rsidR="00942DF6" w:rsidRPr="00AC1945" w:rsidRDefault="00942DF6" w:rsidP="00C54301">
            <w:pPr>
              <w:spacing w:line="480" w:lineRule="auto"/>
              <w:contextualSpacing/>
              <w:jc w:val="both"/>
              <w:rPr>
                <w:sz w:val="16"/>
                <w:szCs w:val="16"/>
              </w:rPr>
            </w:pPr>
            <w:r w:rsidRPr="00AC1945">
              <w:rPr>
                <w:sz w:val="16"/>
                <w:szCs w:val="16"/>
              </w:rPr>
              <w:t>9589</w:t>
            </w:r>
          </w:p>
        </w:tc>
        <w:tc>
          <w:tcPr>
            <w:tcW w:w="2044" w:type="dxa"/>
          </w:tcPr>
          <w:p w14:paraId="6D9A77EE" w14:textId="77777777" w:rsidR="00942DF6" w:rsidRPr="00AC1945" w:rsidRDefault="00942DF6" w:rsidP="00C54301">
            <w:pPr>
              <w:spacing w:line="480" w:lineRule="auto"/>
              <w:contextualSpacing/>
              <w:jc w:val="both"/>
              <w:rPr>
                <w:sz w:val="16"/>
                <w:szCs w:val="16"/>
              </w:rPr>
            </w:pPr>
          </w:p>
        </w:tc>
        <w:tc>
          <w:tcPr>
            <w:tcW w:w="1498" w:type="dxa"/>
          </w:tcPr>
          <w:p w14:paraId="59F7D301" w14:textId="77777777" w:rsidR="00942DF6" w:rsidRPr="00AC1945" w:rsidRDefault="00942DF6" w:rsidP="00C54301">
            <w:pPr>
              <w:spacing w:line="480" w:lineRule="auto"/>
              <w:contextualSpacing/>
              <w:jc w:val="both"/>
              <w:rPr>
                <w:sz w:val="16"/>
                <w:szCs w:val="16"/>
              </w:rPr>
            </w:pPr>
          </w:p>
        </w:tc>
        <w:tc>
          <w:tcPr>
            <w:tcW w:w="1308" w:type="dxa"/>
          </w:tcPr>
          <w:p w14:paraId="1366BCC9" w14:textId="77777777" w:rsidR="00942DF6" w:rsidRPr="00B3645C" w:rsidRDefault="00942DF6" w:rsidP="00C54301">
            <w:pPr>
              <w:spacing w:line="480" w:lineRule="auto"/>
              <w:contextualSpacing/>
              <w:jc w:val="both"/>
              <w:rPr>
                <w:sz w:val="16"/>
                <w:szCs w:val="16"/>
              </w:rPr>
            </w:pPr>
          </w:p>
        </w:tc>
      </w:tr>
      <w:tr w:rsidR="00942DF6" w14:paraId="7E977A86" w14:textId="77777777" w:rsidTr="00C54301">
        <w:tc>
          <w:tcPr>
            <w:tcW w:w="2734" w:type="dxa"/>
          </w:tcPr>
          <w:p w14:paraId="2DE25937" w14:textId="77777777" w:rsidR="00942DF6" w:rsidRPr="00AC1945" w:rsidRDefault="00942DF6" w:rsidP="00C54301">
            <w:pPr>
              <w:spacing w:line="480" w:lineRule="auto"/>
              <w:contextualSpacing/>
              <w:jc w:val="both"/>
              <w:rPr>
                <w:sz w:val="16"/>
                <w:szCs w:val="16"/>
              </w:rPr>
            </w:pPr>
            <w:r w:rsidRPr="00AC1945">
              <w:rPr>
                <w:sz w:val="16"/>
                <w:szCs w:val="16"/>
              </w:rPr>
              <w:t>UQCRFS1</w:t>
            </w:r>
          </w:p>
        </w:tc>
        <w:tc>
          <w:tcPr>
            <w:tcW w:w="1658" w:type="dxa"/>
          </w:tcPr>
          <w:p w14:paraId="5F855A03" w14:textId="77777777" w:rsidR="00942DF6" w:rsidRPr="00AC1945" w:rsidRDefault="00942DF6" w:rsidP="00C54301">
            <w:pPr>
              <w:spacing w:line="480" w:lineRule="auto"/>
              <w:contextualSpacing/>
              <w:jc w:val="both"/>
              <w:rPr>
                <w:sz w:val="16"/>
                <w:szCs w:val="16"/>
              </w:rPr>
            </w:pPr>
            <w:r w:rsidRPr="00AC1945">
              <w:rPr>
                <w:sz w:val="16"/>
                <w:szCs w:val="16"/>
              </w:rPr>
              <w:t>21,609</w:t>
            </w:r>
          </w:p>
        </w:tc>
        <w:tc>
          <w:tcPr>
            <w:tcW w:w="2044" w:type="dxa"/>
          </w:tcPr>
          <w:p w14:paraId="19DB066D" w14:textId="77777777" w:rsidR="00942DF6" w:rsidRPr="00AC1945" w:rsidRDefault="00942DF6" w:rsidP="00C54301">
            <w:pPr>
              <w:spacing w:line="480" w:lineRule="auto"/>
              <w:contextualSpacing/>
              <w:jc w:val="both"/>
              <w:rPr>
                <w:sz w:val="16"/>
                <w:szCs w:val="16"/>
              </w:rPr>
            </w:pPr>
          </w:p>
        </w:tc>
        <w:tc>
          <w:tcPr>
            <w:tcW w:w="1498" w:type="dxa"/>
          </w:tcPr>
          <w:p w14:paraId="02923534" w14:textId="77777777" w:rsidR="00942DF6" w:rsidRPr="00AC1945" w:rsidRDefault="00942DF6" w:rsidP="00C54301">
            <w:pPr>
              <w:spacing w:line="480" w:lineRule="auto"/>
              <w:contextualSpacing/>
              <w:jc w:val="both"/>
              <w:rPr>
                <w:sz w:val="16"/>
                <w:szCs w:val="16"/>
              </w:rPr>
            </w:pPr>
          </w:p>
        </w:tc>
        <w:tc>
          <w:tcPr>
            <w:tcW w:w="1308" w:type="dxa"/>
          </w:tcPr>
          <w:p w14:paraId="3E0FC8CF" w14:textId="77777777" w:rsidR="00942DF6" w:rsidRPr="00B3645C" w:rsidRDefault="00942DF6" w:rsidP="00C54301">
            <w:pPr>
              <w:spacing w:line="480" w:lineRule="auto"/>
              <w:contextualSpacing/>
              <w:jc w:val="both"/>
              <w:rPr>
                <w:sz w:val="16"/>
                <w:szCs w:val="16"/>
              </w:rPr>
            </w:pPr>
          </w:p>
        </w:tc>
      </w:tr>
    </w:tbl>
    <w:tbl>
      <w:tblPr>
        <w:tblStyle w:val="TableGrid"/>
        <w:tblW w:w="9242" w:type="dxa"/>
        <w:tblLook w:val="04A0" w:firstRow="1" w:lastRow="0" w:firstColumn="1" w:lastColumn="0" w:noHBand="0" w:noVBand="1"/>
      </w:tblPr>
      <w:tblGrid>
        <w:gridCol w:w="2734"/>
        <w:gridCol w:w="1658"/>
        <w:gridCol w:w="2044"/>
        <w:gridCol w:w="1498"/>
        <w:gridCol w:w="1308"/>
      </w:tblGrid>
      <w:tr w:rsidR="00942DF6" w14:paraId="5BE3E971" w14:textId="77777777" w:rsidTr="00C54301">
        <w:tc>
          <w:tcPr>
            <w:tcW w:w="2734" w:type="dxa"/>
            <w:tcBorders>
              <w:bottom w:val="single" w:sz="4" w:space="0" w:color="auto"/>
            </w:tcBorders>
          </w:tcPr>
          <w:p w14:paraId="144468E8" w14:textId="77777777" w:rsidR="00942DF6" w:rsidRPr="00F9659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UQCRFS1 transit peptide</w:t>
            </w:r>
          </w:p>
        </w:tc>
        <w:tc>
          <w:tcPr>
            <w:tcW w:w="1658" w:type="dxa"/>
            <w:tcBorders>
              <w:bottom w:val="single" w:sz="4" w:space="0" w:color="auto"/>
            </w:tcBorders>
          </w:tcPr>
          <w:p w14:paraId="1F795A6F" w14:textId="77777777" w:rsidR="00942DF6" w:rsidRPr="000C45FA"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7,955</w:t>
            </w:r>
          </w:p>
        </w:tc>
        <w:tc>
          <w:tcPr>
            <w:tcW w:w="2044" w:type="dxa"/>
            <w:tcBorders>
              <w:bottom w:val="single" w:sz="4" w:space="0" w:color="auto"/>
            </w:tcBorders>
          </w:tcPr>
          <w:p w14:paraId="0D8F191D" w14:textId="77777777" w:rsidR="00942DF6" w:rsidRPr="00E51930" w:rsidRDefault="00942DF6" w:rsidP="00C54301">
            <w:pPr>
              <w:spacing w:line="480" w:lineRule="auto"/>
              <w:contextualSpacing/>
              <w:jc w:val="both"/>
              <w:rPr>
                <w:rFonts w:ascii="Times New Roman" w:hAnsi="Times New Roman" w:cs="Times New Roman"/>
                <w:sz w:val="16"/>
                <w:szCs w:val="16"/>
              </w:rPr>
            </w:pPr>
          </w:p>
        </w:tc>
        <w:tc>
          <w:tcPr>
            <w:tcW w:w="1498" w:type="dxa"/>
            <w:tcBorders>
              <w:bottom w:val="single" w:sz="4" w:space="0" w:color="auto"/>
            </w:tcBorders>
          </w:tcPr>
          <w:p w14:paraId="45C31745" w14:textId="77777777" w:rsidR="00942DF6" w:rsidRPr="00106A65" w:rsidRDefault="00942DF6" w:rsidP="00C54301">
            <w:pPr>
              <w:spacing w:line="480" w:lineRule="auto"/>
              <w:contextualSpacing/>
              <w:jc w:val="both"/>
              <w:rPr>
                <w:rFonts w:ascii="Times New Roman" w:hAnsi="Times New Roman" w:cs="Times New Roman"/>
                <w:sz w:val="16"/>
                <w:szCs w:val="16"/>
              </w:rPr>
            </w:pPr>
          </w:p>
        </w:tc>
        <w:tc>
          <w:tcPr>
            <w:tcW w:w="1308" w:type="dxa"/>
            <w:tcBorders>
              <w:bottom w:val="single" w:sz="4" w:space="0" w:color="auto"/>
            </w:tcBorders>
          </w:tcPr>
          <w:p w14:paraId="68609292" w14:textId="77777777" w:rsidR="00942DF6" w:rsidRPr="00B3645C" w:rsidRDefault="00942DF6" w:rsidP="00C54301">
            <w:pPr>
              <w:spacing w:line="480" w:lineRule="auto"/>
              <w:contextualSpacing/>
              <w:jc w:val="both"/>
              <w:rPr>
                <w:rFonts w:ascii="Times New Roman" w:hAnsi="Times New Roman" w:cs="Times New Roman"/>
                <w:sz w:val="16"/>
                <w:szCs w:val="16"/>
              </w:rPr>
            </w:pPr>
          </w:p>
        </w:tc>
      </w:tr>
      <w:tr w:rsidR="00942DF6" w14:paraId="697B5D97" w14:textId="77777777" w:rsidTr="00C543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517F7E4C" w14:textId="77777777" w:rsidR="00942DF6" w:rsidRPr="00AC1945" w:rsidRDefault="00942DF6" w:rsidP="00C54301">
            <w:pPr>
              <w:spacing w:line="480" w:lineRule="auto"/>
              <w:contextualSpacing/>
              <w:jc w:val="both"/>
              <w:rPr>
                <w:rFonts w:ascii="Times New Roman" w:hAnsi="Times New Roman" w:cs="Times New Roman"/>
                <w:sz w:val="16"/>
                <w:szCs w:val="16"/>
              </w:rPr>
            </w:pPr>
            <w:r w:rsidRPr="00AC1945">
              <w:rPr>
                <w:rFonts w:ascii="Times New Roman" w:hAnsi="Times New Roman" w:cs="Times New Roman"/>
                <w:sz w:val="16"/>
                <w:szCs w:val="16"/>
              </w:rPr>
              <w:t>MTCYB</w:t>
            </w:r>
          </w:p>
        </w:tc>
        <w:tc>
          <w:tcPr>
            <w:tcW w:w="1658" w:type="dxa"/>
            <w:tcBorders>
              <w:top w:val="single" w:sz="4" w:space="0" w:color="auto"/>
              <w:left w:val="single" w:sz="4" w:space="0" w:color="auto"/>
              <w:bottom w:val="single" w:sz="4" w:space="0" w:color="auto"/>
              <w:right w:val="single" w:sz="4" w:space="0" w:color="auto"/>
            </w:tcBorders>
          </w:tcPr>
          <w:p w14:paraId="231D192E" w14:textId="77777777" w:rsidR="00942DF6" w:rsidRPr="00AC1945" w:rsidRDefault="00942DF6" w:rsidP="00C54301">
            <w:pPr>
              <w:spacing w:line="480" w:lineRule="auto"/>
              <w:contextualSpacing/>
              <w:jc w:val="both"/>
              <w:rPr>
                <w:rFonts w:ascii="Times New Roman" w:hAnsi="Times New Roman" w:cs="Times New Roman"/>
                <w:sz w:val="16"/>
                <w:szCs w:val="16"/>
              </w:rPr>
            </w:pPr>
            <w:r w:rsidRPr="00AC1945">
              <w:rPr>
                <w:rFonts w:ascii="Times New Roman" w:hAnsi="Times New Roman" w:cs="Times New Roman"/>
                <w:sz w:val="16"/>
                <w:szCs w:val="16"/>
              </w:rPr>
              <w:t>42,591</w:t>
            </w:r>
          </w:p>
        </w:tc>
        <w:tc>
          <w:tcPr>
            <w:tcW w:w="2044" w:type="dxa"/>
            <w:tcBorders>
              <w:top w:val="single" w:sz="4" w:space="0" w:color="auto"/>
              <w:left w:val="single" w:sz="4" w:space="0" w:color="auto"/>
              <w:bottom w:val="single" w:sz="4" w:space="0" w:color="auto"/>
              <w:right w:val="single" w:sz="4" w:space="0" w:color="auto"/>
            </w:tcBorders>
          </w:tcPr>
          <w:p w14:paraId="2E5BBEF2" w14:textId="77777777" w:rsidR="00942DF6" w:rsidRPr="00AC1945" w:rsidRDefault="00942DF6" w:rsidP="00C54301">
            <w:pPr>
              <w:spacing w:line="480" w:lineRule="auto"/>
              <w:contextualSpacing/>
              <w:jc w:val="both"/>
              <w:rPr>
                <w:rFonts w:ascii="Times New Roman" w:hAnsi="Times New Roman" w:cs="Times New Roman"/>
                <w:sz w:val="16"/>
                <w:szCs w:val="16"/>
              </w:rPr>
            </w:pPr>
          </w:p>
        </w:tc>
        <w:tc>
          <w:tcPr>
            <w:tcW w:w="1498" w:type="dxa"/>
            <w:tcBorders>
              <w:top w:val="single" w:sz="4" w:space="0" w:color="auto"/>
              <w:left w:val="single" w:sz="4" w:space="0" w:color="auto"/>
              <w:bottom w:val="single" w:sz="4" w:space="0" w:color="auto"/>
              <w:right w:val="single" w:sz="4" w:space="0" w:color="auto"/>
            </w:tcBorders>
          </w:tcPr>
          <w:p w14:paraId="10B91D76" w14:textId="77777777" w:rsidR="00942DF6" w:rsidRPr="00AC1945" w:rsidRDefault="00942DF6" w:rsidP="00C54301">
            <w:pPr>
              <w:spacing w:line="480" w:lineRule="auto"/>
              <w:contextualSpacing/>
              <w:jc w:val="both"/>
              <w:rPr>
                <w:rFonts w:ascii="Times New Roman" w:hAnsi="Times New Roman" w:cs="Times New Roman"/>
                <w:sz w:val="16"/>
                <w:szCs w:val="16"/>
              </w:rPr>
            </w:pPr>
          </w:p>
        </w:tc>
        <w:tc>
          <w:tcPr>
            <w:tcW w:w="1308" w:type="dxa"/>
            <w:tcBorders>
              <w:top w:val="single" w:sz="4" w:space="0" w:color="auto"/>
              <w:left w:val="single" w:sz="4" w:space="0" w:color="auto"/>
              <w:bottom w:val="single" w:sz="4" w:space="0" w:color="auto"/>
              <w:right w:val="single" w:sz="4" w:space="0" w:color="auto"/>
            </w:tcBorders>
          </w:tcPr>
          <w:p w14:paraId="28ABFFA6" w14:textId="77777777" w:rsidR="00942DF6" w:rsidRPr="00B3645C" w:rsidRDefault="00942DF6" w:rsidP="00C54301">
            <w:pPr>
              <w:spacing w:line="480" w:lineRule="auto"/>
              <w:contextualSpacing/>
              <w:jc w:val="both"/>
              <w:rPr>
                <w:rFonts w:ascii="Times New Roman" w:hAnsi="Times New Roman" w:cs="Times New Roman"/>
                <w:sz w:val="16"/>
                <w:szCs w:val="16"/>
              </w:rPr>
            </w:pPr>
          </w:p>
        </w:tc>
      </w:tr>
    </w:tbl>
    <w:tbl>
      <w:tblPr>
        <w:tblW w:w="9242" w:type="dxa"/>
        <w:tblLook w:val="04A0" w:firstRow="1" w:lastRow="0" w:firstColumn="1" w:lastColumn="0" w:noHBand="0" w:noVBand="1"/>
      </w:tblPr>
      <w:tblGrid>
        <w:gridCol w:w="2734"/>
        <w:gridCol w:w="1658"/>
        <w:gridCol w:w="2044"/>
        <w:gridCol w:w="1498"/>
        <w:gridCol w:w="1308"/>
      </w:tblGrid>
      <w:tr w:rsidR="00942DF6" w14:paraId="7742B1C8" w14:textId="77777777" w:rsidTr="00C54301">
        <w:tc>
          <w:tcPr>
            <w:tcW w:w="2734" w:type="dxa"/>
            <w:tcBorders>
              <w:top w:val="single" w:sz="4" w:space="0" w:color="auto"/>
              <w:left w:val="single" w:sz="4" w:space="0" w:color="auto"/>
              <w:bottom w:val="single" w:sz="4" w:space="0" w:color="auto"/>
              <w:right w:val="single" w:sz="4" w:space="0" w:color="auto"/>
            </w:tcBorders>
          </w:tcPr>
          <w:p w14:paraId="3CC26556" w14:textId="77777777" w:rsidR="00942DF6" w:rsidRPr="00AC1945" w:rsidRDefault="00942DF6" w:rsidP="00C54301">
            <w:pPr>
              <w:spacing w:line="480" w:lineRule="auto"/>
              <w:contextualSpacing/>
              <w:jc w:val="both"/>
              <w:rPr>
                <w:sz w:val="16"/>
                <w:szCs w:val="16"/>
              </w:rPr>
            </w:pPr>
            <w:r w:rsidRPr="00AC1945">
              <w:rPr>
                <w:sz w:val="16"/>
                <w:szCs w:val="16"/>
              </w:rPr>
              <w:t>CyC1</w:t>
            </w:r>
          </w:p>
        </w:tc>
        <w:tc>
          <w:tcPr>
            <w:tcW w:w="1658" w:type="dxa"/>
            <w:tcBorders>
              <w:top w:val="single" w:sz="4" w:space="0" w:color="auto"/>
              <w:left w:val="single" w:sz="4" w:space="0" w:color="auto"/>
              <w:bottom w:val="single" w:sz="4" w:space="0" w:color="auto"/>
              <w:right w:val="single" w:sz="4" w:space="0" w:color="auto"/>
            </w:tcBorders>
          </w:tcPr>
          <w:p w14:paraId="08B67B46" w14:textId="77777777" w:rsidR="00942DF6" w:rsidRPr="00AC1945" w:rsidRDefault="00942DF6" w:rsidP="00C54301">
            <w:pPr>
              <w:spacing w:line="480" w:lineRule="auto"/>
              <w:contextualSpacing/>
              <w:jc w:val="both"/>
              <w:rPr>
                <w:sz w:val="16"/>
                <w:szCs w:val="16"/>
              </w:rPr>
            </w:pPr>
            <w:r w:rsidRPr="00AC1945">
              <w:rPr>
                <w:sz w:val="16"/>
                <w:szCs w:val="16"/>
              </w:rPr>
              <w:t>27,987</w:t>
            </w:r>
          </w:p>
        </w:tc>
        <w:tc>
          <w:tcPr>
            <w:tcW w:w="2044" w:type="dxa"/>
            <w:tcBorders>
              <w:top w:val="single" w:sz="4" w:space="0" w:color="auto"/>
              <w:left w:val="single" w:sz="4" w:space="0" w:color="auto"/>
              <w:bottom w:val="single" w:sz="4" w:space="0" w:color="auto"/>
              <w:right w:val="single" w:sz="4" w:space="0" w:color="auto"/>
            </w:tcBorders>
          </w:tcPr>
          <w:p w14:paraId="5BA3D68A"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376A491F"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0383EDB4" w14:textId="77777777" w:rsidR="00942DF6" w:rsidRPr="00B3645C" w:rsidRDefault="00942DF6" w:rsidP="00C54301">
            <w:pPr>
              <w:spacing w:line="480" w:lineRule="auto"/>
              <w:contextualSpacing/>
              <w:jc w:val="both"/>
              <w:rPr>
                <w:sz w:val="16"/>
                <w:szCs w:val="16"/>
              </w:rPr>
            </w:pPr>
          </w:p>
        </w:tc>
      </w:tr>
      <w:tr w:rsidR="00942DF6" w14:paraId="671373AE" w14:textId="77777777" w:rsidTr="00C54301">
        <w:tc>
          <w:tcPr>
            <w:tcW w:w="2734" w:type="dxa"/>
            <w:tcBorders>
              <w:top w:val="single" w:sz="4" w:space="0" w:color="auto"/>
              <w:left w:val="single" w:sz="4" w:space="0" w:color="auto"/>
              <w:bottom w:val="single" w:sz="4" w:space="0" w:color="auto"/>
              <w:right w:val="single" w:sz="4" w:space="0" w:color="auto"/>
            </w:tcBorders>
          </w:tcPr>
          <w:p w14:paraId="54AB49FB" w14:textId="77777777" w:rsidR="00942DF6" w:rsidRPr="00AC1945" w:rsidRDefault="00942DF6" w:rsidP="00C54301">
            <w:pPr>
              <w:spacing w:line="480" w:lineRule="auto"/>
              <w:contextualSpacing/>
              <w:jc w:val="both"/>
              <w:rPr>
                <w:sz w:val="16"/>
                <w:szCs w:val="16"/>
              </w:rPr>
            </w:pPr>
            <w:r w:rsidRPr="00AC1945">
              <w:rPr>
                <w:sz w:val="16"/>
                <w:szCs w:val="16"/>
              </w:rPr>
              <w:t>Complex III (Partial monomer)</w:t>
            </w:r>
          </w:p>
          <w:p w14:paraId="4A41F3A1" w14:textId="77777777" w:rsidR="00942DF6" w:rsidRPr="00AC1945" w:rsidRDefault="00942DF6" w:rsidP="00C54301">
            <w:pPr>
              <w:spacing w:line="480" w:lineRule="auto"/>
              <w:contextualSpacing/>
              <w:jc w:val="both"/>
              <w:rPr>
                <w:sz w:val="16"/>
                <w:szCs w:val="16"/>
              </w:rPr>
            </w:pPr>
            <w:r w:rsidRPr="00AC1945">
              <w:rPr>
                <w:sz w:val="16"/>
                <w:szCs w:val="16"/>
              </w:rPr>
              <w:t>CyB CyC UQCRC2 UQCRFS1 UQCRB UQCRQ UQCR10</w:t>
            </w:r>
          </w:p>
        </w:tc>
        <w:tc>
          <w:tcPr>
            <w:tcW w:w="1658" w:type="dxa"/>
            <w:tcBorders>
              <w:top w:val="single" w:sz="4" w:space="0" w:color="auto"/>
              <w:left w:val="single" w:sz="4" w:space="0" w:color="auto"/>
              <w:bottom w:val="single" w:sz="4" w:space="0" w:color="auto"/>
              <w:right w:val="single" w:sz="4" w:space="0" w:color="auto"/>
            </w:tcBorders>
          </w:tcPr>
          <w:p w14:paraId="5F2C5256" w14:textId="77777777" w:rsidR="00942DF6" w:rsidRPr="00AC1945" w:rsidRDefault="00942DF6" w:rsidP="00C54301">
            <w:pPr>
              <w:spacing w:line="480" w:lineRule="auto"/>
              <w:contextualSpacing/>
              <w:jc w:val="both"/>
              <w:rPr>
                <w:sz w:val="16"/>
                <w:szCs w:val="16"/>
              </w:rPr>
            </w:pPr>
            <w:r w:rsidRPr="00AC1945">
              <w:rPr>
                <w:sz w:val="16"/>
                <w:szCs w:val="16"/>
              </w:rPr>
              <w:t>168,970</w:t>
            </w:r>
          </w:p>
        </w:tc>
        <w:tc>
          <w:tcPr>
            <w:tcW w:w="2044" w:type="dxa"/>
            <w:tcBorders>
              <w:top w:val="single" w:sz="4" w:space="0" w:color="auto"/>
              <w:left w:val="single" w:sz="4" w:space="0" w:color="auto"/>
              <w:bottom w:val="single" w:sz="4" w:space="0" w:color="auto"/>
              <w:right w:val="single" w:sz="4" w:space="0" w:color="auto"/>
            </w:tcBorders>
          </w:tcPr>
          <w:p w14:paraId="425F87D5" w14:textId="77777777" w:rsidR="00942DF6" w:rsidRPr="00AC1945" w:rsidRDefault="00942DF6" w:rsidP="00C54301">
            <w:pPr>
              <w:spacing w:line="480" w:lineRule="auto"/>
              <w:contextualSpacing/>
              <w:jc w:val="both"/>
              <w:rPr>
                <w:sz w:val="16"/>
                <w:szCs w:val="16"/>
              </w:rPr>
            </w:pPr>
            <w:r w:rsidRPr="00AC1945">
              <w:rPr>
                <w:sz w:val="16"/>
                <w:szCs w:val="16"/>
              </w:rPr>
              <w:t>168</w:t>
            </w:r>
            <w:r>
              <w:rPr>
                <w:sz w:val="16"/>
                <w:szCs w:val="16"/>
              </w:rPr>
              <w:t>,</w:t>
            </w:r>
            <w:r w:rsidRPr="00AC1945">
              <w:rPr>
                <w:sz w:val="16"/>
                <w:szCs w:val="16"/>
              </w:rPr>
              <w:t>580±50</w:t>
            </w:r>
          </w:p>
          <w:p w14:paraId="65EAC101"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79FB4044" w14:textId="77777777" w:rsidR="00942DF6" w:rsidRPr="00AC1945" w:rsidRDefault="00942DF6" w:rsidP="00C54301">
            <w:pPr>
              <w:spacing w:line="480" w:lineRule="auto"/>
              <w:contextualSpacing/>
              <w:jc w:val="both"/>
              <w:rPr>
                <w:sz w:val="16"/>
                <w:szCs w:val="16"/>
              </w:rPr>
            </w:pPr>
            <w:r w:rsidRPr="00AC1945">
              <w:rPr>
                <w:sz w:val="16"/>
                <w:szCs w:val="16"/>
              </w:rPr>
              <w:t>390</w:t>
            </w:r>
          </w:p>
        </w:tc>
        <w:tc>
          <w:tcPr>
            <w:tcW w:w="1308" w:type="dxa"/>
            <w:tcBorders>
              <w:top w:val="single" w:sz="4" w:space="0" w:color="auto"/>
              <w:left w:val="single" w:sz="4" w:space="0" w:color="auto"/>
              <w:bottom w:val="single" w:sz="4" w:space="0" w:color="auto"/>
              <w:right w:val="single" w:sz="4" w:space="0" w:color="auto"/>
            </w:tcBorders>
          </w:tcPr>
          <w:p w14:paraId="36DD690A" w14:textId="77777777" w:rsidR="00942DF6" w:rsidRPr="00B3645C" w:rsidRDefault="00942DF6" w:rsidP="00C54301">
            <w:pPr>
              <w:spacing w:line="480" w:lineRule="auto"/>
              <w:contextualSpacing/>
              <w:jc w:val="both"/>
              <w:rPr>
                <w:sz w:val="16"/>
                <w:szCs w:val="16"/>
              </w:rPr>
            </w:pPr>
            <w:r>
              <w:rPr>
                <w:sz w:val="16"/>
                <w:szCs w:val="16"/>
              </w:rPr>
              <w:t>0.23</w:t>
            </w:r>
          </w:p>
        </w:tc>
      </w:tr>
      <w:tr w:rsidR="00942DF6" w14:paraId="673F265B" w14:textId="77777777" w:rsidTr="00C54301">
        <w:tc>
          <w:tcPr>
            <w:tcW w:w="2734" w:type="dxa"/>
            <w:tcBorders>
              <w:top w:val="single" w:sz="4" w:space="0" w:color="auto"/>
              <w:left w:val="single" w:sz="4" w:space="0" w:color="auto"/>
              <w:bottom w:val="single" w:sz="4" w:space="0" w:color="auto"/>
              <w:right w:val="single" w:sz="4" w:space="0" w:color="auto"/>
            </w:tcBorders>
          </w:tcPr>
          <w:p w14:paraId="7049CC40" w14:textId="77777777" w:rsidR="00942DF6" w:rsidRPr="00AC1945" w:rsidRDefault="00942DF6" w:rsidP="00C54301">
            <w:pPr>
              <w:spacing w:line="480" w:lineRule="auto"/>
              <w:contextualSpacing/>
              <w:jc w:val="both"/>
              <w:rPr>
                <w:sz w:val="16"/>
                <w:szCs w:val="16"/>
              </w:rPr>
            </w:pPr>
            <w:r w:rsidRPr="00AC1945">
              <w:rPr>
                <w:sz w:val="16"/>
                <w:szCs w:val="16"/>
              </w:rPr>
              <w:t>2xComplex III (Partial monomer)</w:t>
            </w:r>
          </w:p>
        </w:tc>
        <w:tc>
          <w:tcPr>
            <w:tcW w:w="1658" w:type="dxa"/>
            <w:tcBorders>
              <w:top w:val="single" w:sz="4" w:space="0" w:color="auto"/>
              <w:left w:val="single" w:sz="4" w:space="0" w:color="auto"/>
              <w:bottom w:val="single" w:sz="4" w:space="0" w:color="auto"/>
              <w:right w:val="single" w:sz="4" w:space="0" w:color="auto"/>
            </w:tcBorders>
          </w:tcPr>
          <w:p w14:paraId="5A2D9E9F" w14:textId="77777777" w:rsidR="00942DF6" w:rsidRPr="00AC1945" w:rsidRDefault="00942DF6" w:rsidP="00C54301">
            <w:pPr>
              <w:spacing w:line="480" w:lineRule="auto"/>
              <w:contextualSpacing/>
              <w:jc w:val="both"/>
              <w:rPr>
                <w:sz w:val="16"/>
                <w:szCs w:val="16"/>
              </w:rPr>
            </w:pPr>
            <w:r w:rsidRPr="00AC1945">
              <w:rPr>
                <w:sz w:val="16"/>
                <w:szCs w:val="16"/>
              </w:rPr>
              <w:t>337,940</w:t>
            </w:r>
          </w:p>
        </w:tc>
        <w:tc>
          <w:tcPr>
            <w:tcW w:w="2044" w:type="dxa"/>
            <w:tcBorders>
              <w:top w:val="single" w:sz="4" w:space="0" w:color="auto"/>
              <w:left w:val="single" w:sz="4" w:space="0" w:color="auto"/>
              <w:bottom w:val="single" w:sz="4" w:space="0" w:color="auto"/>
              <w:right w:val="single" w:sz="4" w:space="0" w:color="auto"/>
            </w:tcBorders>
          </w:tcPr>
          <w:p w14:paraId="232B1ED8" w14:textId="77777777" w:rsidR="00942DF6" w:rsidRPr="00AC1945" w:rsidRDefault="00942DF6" w:rsidP="00C54301">
            <w:pPr>
              <w:spacing w:line="480" w:lineRule="auto"/>
              <w:contextualSpacing/>
              <w:jc w:val="both"/>
              <w:rPr>
                <w:sz w:val="16"/>
                <w:szCs w:val="16"/>
              </w:rPr>
            </w:pPr>
            <w:r w:rsidRPr="00AC1945">
              <w:rPr>
                <w:sz w:val="16"/>
                <w:szCs w:val="16"/>
              </w:rPr>
              <w:t>338,615±12</w:t>
            </w:r>
          </w:p>
          <w:p w14:paraId="484AF938"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7F47AE62" w14:textId="77777777" w:rsidR="00942DF6" w:rsidRPr="00AC1945" w:rsidRDefault="00942DF6" w:rsidP="00C54301">
            <w:pPr>
              <w:spacing w:line="480" w:lineRule="auto"/>
              <w:contextualSpacing/>
              <w:jc w:val="both"/>
              <w:rPr>
                <w:sz w:val="16"/>
                <w:szCs w:val="16"/>
              </w:rPr>
            </w:pPr>
            <w:r w:rsidRPr="00AC1945">
              <w:rPr>
                <w:sz w:val="16"/>
                <w:szCs w:val="16"/>
              </w:rPr>
              <w:t>675</w:t>
            </w:r>
          </w:p>
          <w:p w14:paraId="7BF9EC05" w14:textId="77777777" w:rsidR="00942DF6" w:rsidRPr="00AC1945" w:rsidRDefault="00942DF6" w:rsidP="00C54301">
            <w:pPr>
              <w:spacing w:line="480" w:lineRule="auto"/>
              <w:contextualSpacing/>
              <w:jc w:val="both"/>
              <w:rPr>
                <w:sz w:val="16"/>
                <w:szCs w:val="16"/>
              </w:rPr>
            </w:pPr>
            <w:r w:rsidRPr="00AC1945">
              <w:rPr>
                <w:sz w:val="16"/>
                <w:szCs w:val="16"/>
              </w:rPr>
              <w:t>heme</w:t>
            </w:r>
          </w:p>
        </w:tc>
        <w:tc>
          <w:tcPr>
            <w:tcW w:w="1308" w:type="dxa"/>
            <w:tcBorders>
              <w:top w:val="single" w:sz="4" w:space="0" w:color="auto"/>
              <w:left w:val="single" w:sz="4" w:space="0" w:color="auto"/>
              <w:bottom w:val="single" w:sz="4" w:space="0" w:color="auto"/>
              <w:right w:val="single" w:sz="4" w:space="0" w:color="auto"/>
            </w:tcBorders>
          </w:tcPr>
          <w:p w14:paraId="3DE076ED" w14:textId="77777777" w:rsidR="00942DF6" w:rsidRPr="00B3645C" w:rsidRDefault="00942DF6" w:rsidP="00C54301">
            <w:pPr>
              <w:spacing w:line="480" w:lineRule="auto"/>
              <w:contextualSpacing/>
              <w:jc w:val="both"/>
              <w:rPr>
                <w:sz w:val="16"/>
                <w:szCs w:val="16"/>
              </w:rPr>
            </w:pPr>
            <w:r>
              <w:rPr>
                <w:sz w:val="16"/>
                <w:szCs w:val="16"/>
              </w:rPr>
              <w:t>0.199</w:t>
            </w:r>
          </w:p>
        </w:tc>
      </w:tr>
      <w:tr w:rsidR="00942DF6" w14:paraId="55E9C5CF" w14:textId="77777777" w:rsidTr="00C54301">
        <w:tc>
          <w:tcPr>
            <w:tcW w:w="2734" w:type="dxa"/>
            <w:tcBorders>
              <w:top w:val="single" w:sz="4" w:space="0" w:color="auto"/>
              <w:left w:val="single" w:sz="4" w:space="0" w:color="auto"/>
              <w:bottom w:val="single" w:sz="4" w:space="0" w:color="auto"/>
              <w:right w:val="single" w:sz="4" w:space="0" w:color="auto"/>
            </w:tcBorders>
            <w:shd w:val="clear" w:color="auto" w:fill="EEECE1" w:themeFill="background2"/>
          </w:tcPr>
          <w:p w14:paraId="7CAF5D1A" w14:textId="77777777" w:rsidR="00942DF6" w:rsidRPr="00AC1945" w:rsidRDefault="00942DF6" w:rsidP="00C54301">
            <w:pPr>
              <w:spacing w:line="480" w:lineRule="auto"/>
              <w:contextualSpacing/>
              <w:jc w:val="both"/>
              <w:rPr>
                <w:sz w:val="16"/>
                <w:szCs w:val="16"/>
              </w:rPr>
            </w:pPr>
            <w:r w:rsidRPr="00AC1945">
              <w:rPr>
                <w:sz w:val="16"/>
                <w:szCs w:val="16"/>
              </w:rPr>
              <w:t>Subunit/Complex</w:t>
            </w:r>
          </w:p>
          <w:p w14:paraId="6E93ABCC" w14:textId="77777777" w:rsidR="00942DF6" w:rsidRPr="00AC1945" w:rsidRDefault="00942DF6" w:rsidP="00C54301">
            <w:pPr>
              <w:spacing w:line="480" w:lineRule="auto"/>
              <w:contextualSpacing/>
              <w:jc w:val="both"/>
              <w:rPr>
                <w:sz w:val="16"/>
                <w:szCs w:val="16"/>
              </w:rPr>
            </w:pPr>
            <w:r w:rsidRPr="00AC1945">
              <w:rPr>
                <w:sz w:val="16"/>
                <w:szCs w:val="16"/>
              </w:rPr>
              <w:t>Complex IV</w:t>
            </w:r>
          </w:p>
        </w:tc>
        <w:tc>
          <w:tcPr>
            <w:tcW w:w="1658" w:type="dxa"/>
            <w:tcBorders>
              <w:top w:val="single" w:sz="4" w:space="0" w:color="auto"/>
              <w:left w:val="single" w:sz="4" w:space="0" w:color="auto"/>
              <w:bottom w:val="single" w:sz="4" w:space="0" w:color="auto"/>
              <w:right w:val="single" w:sz="4" w:space="0" w:color="auto"/>
            </w:tcBorders>
            <w:shd w:val="clear" w:color="auto" w:fill="EEECE1" w:themeFill="background2"/>
          </w:tcPr>
          <w:p w14:paraId="3232ACF8" w14:textId="77777777" w:rsidR="00942DF6" w:rsidRPr="00AC1945" w:rsidRDefault="00942DF6" w:rsidP="00C54301">
            <w:pPr>
              <w:spacing w:line="480" w:lineRule="auto"/>
              <w:contextualSpacing/>
              <w:jc w:val="both"/>
              <w:rPr>
                <w:sz w:val="16"/>
                <w:szCs w:val="16"/>
              </w:rPr>
            </w:pPr>
            <w:r w:rsidRPr="00AC1945">
              <w:rPr>
                <w:sz w:val="16"/>
                <w:szCs w:val="16"/>
              </w:rPr>
              <w:t>Expected mass (Da)</w:t>
            </w:r>
          </w:p>
        </w:tc>
        <w:tc>
          <w:tcPr>
            <w:tcW w:w="2044" w:type="dxa"/>
            <w:tcBorders>
              <w:top w:val="single" w:sz="4" w:space="0" w:color="auto"/>
              <w:left w:val="single" w:sz="4" w:space="0" w:color="auto"/>
              <w:bottom w:val="single" w:sz="4" w:space="0" w:color="auto"/>
              <w:right w:val="single" w:sz="4" w:space="0" w:color="auto"/>
            </w:tcBorders>
            <w:shd w:val="clear" w:color="auto" w:fill="EEECE1" w:themeFill="background2"/>
          </w:tcPr>
          <w:p w14:paraId="5D22634F" w14:textId="77777777" w:rsidR="00942DF6" w:rsidRPr="00AC1945" w:rsidRDefault="00942DF6" w:rsidP="00C54301">
            <w:pPr>
              <w:spacing w:line="480" w:lineRule="auto"/>
              <w:contextualSpacing/>
              <w:jc w:val="both"/>
              <w:rPr>
                <w:sz w:val="16"/>
                <w:szCs w:val="16"/>
              </w:rPr>
            </w:pPr>
            <w:r w:rsidRPr="00AC1945">
              <w:rPr>
                <w:sz w:val="16"/>
                <w:szCs w:val="16"/>
              </w:rPr>
              <w:t>Measured mass (Da)</w:t>
            </w:r>
          </w:p>
        </w:tc>
        <w:tc>
          <w:tcPr>
            <w:tcW w:w="1498" w:type="dxa"/>
            <w:tcBorders>
              <w:top w:val="single" w:sz="4" w:space="0" w:color="auto"/>
              <w:left w:val="single" w:sz="4" w:space="0" w:color="auto"/>
              <w:bottom w:val="single" w:sz="4" w:space="0" w:color="auto"/>
              <w:right w:val="single" w:sz="4" w:space="0" w:color="auto"/>
            </w:tcBorders>
            <w:shd w:val="clear" w:color="auto" w:fill="EEECE1" w:themeFill="background2"/>
          </w:tcPr>
          <w:p w14:paraId="0B48B6E7" w14:textId="77777777" w:rsidR="00942DF6" w:rsidRPr="00AC1945" w:rsidRDefault="00942DF6" w:rsidP="00C54301">
            <w:pPr>
              <w:spacing w:line="480" w:lineRule="auto"/>
              <w:contextualSpacing/>
              <w:jc w:val="both"/>
              <w:rPr>
                <w:sz w:val="16"/>
                <w:szCs w:val="16"/>
              </w:rPr>
            </w:pPr>
            <w:r w:rsidRPr="00AC1945">
              <w:rPr>
                <w:sz w:val="16"/>
                <w:szCs w:val="16"/>
              </w:rPr>
              <w:t>Mass difference</w:t>
            </w:r>
            <w:r>
              <w:rPr>
                <w:sz w:val="16"/>
                <w:szCs w:val="16"/>
              </w:rPr>
              <w:t xml:space="preserve"> (Da)</w:t>
            </w:r>
          </w:p>
        </w:tc>
        <w:tc>
          <w:tcPr>
            <w:tcW w:w="1308" w:type="dxa"/>
            <w:tcBorders>
              <w:top w:val="single" w:sz="4" w:space="0" w:color="auto"/>
              <w:left w:val="single" w:sz="4" w:space="0" w:color="auto"/>
              <w:bottom w:val="single" w:sz="4" w:space="0" w:color="auto"/>
              <w:right w:val="single" w:sz="4" w:space="0" w:color="auto"/>
            </w:tcBorders>
            <w:shd w:val="clear" w:color="auto" w:fill="EEECE1" w:themeFill="background2"/>
          </w:tcPr>
          <w:p w14:paraId="7F9D704A" w14:textId="77777777" w:rsidR="00942DF6" w:rsidRPr="00B3645C" w:rsidRDefault="00942DF6" w:rsidP="00C54301">
            <w:pPr>
              <w:spacing w:line="480" w:lineRule="auto"/>
              <w:contextualSpacing/>
              <w:jc w:val="both"/>
              <w:rPr>
                <w:sz w:val="16"/>
                <w:szCs w:val="16"/>
              </w:rPr>
            </w:pPr>
            <w:r>
              <w:rPr>
                <w:sz w:val="16"/>
                <w:szCs w:val="16"/>
              </w:rPr>
              <w:t>Mass difference (%)</w:t>
            </w:r>
          </w:p>
        </w:tc>
      </w:tr>
      <w:tr w:rsidR="00942DF6" w14:paraId="5C431C94" w14:textId="77777777" w:rsidTr="00C54301">
        <w:tc>
          <w:tcPr>
            <w:tcW w:w="2734" w:type="dxa"/>
            <w:tcBorders>
              <w:top w:val="single" w:sz="4" w:space="0" w:color="auto"/>
              <w:left w:val="single" w:sz="4" w:space="0" w:color="auto"/>
              <w:bottom w:val="single" w:sz="4" w:space="0" w:color="auto"/>
              <w:right w:val="single" w:sz="4" w:space="0" w:color="auto"/>
            </w:tcBorders>
          </w:tcPr>
          <w:p w14:paraId="04568B04" w14:textId="77777777" w:rsidR="00942DF6" w:rsidRPr="00AC1945" w:rsidRDefault="00942DF6" w:rsidP="00C54301">
            <w:pPr>
              <w:spacing w:line="480" w:lineRule="auto"/>
              <w:contextualSpacing/>
              <w:jc w:val="both"/>
              <w:rPr>
                <w:sz w:val="16"/>
                <w:szCs w:val="16"/>
              </w:rPr>
            </w:pPr>
            <w:r w:rsidRPr="00AC1945">
              <w:rPr>
                <w:sz w:val="16"/>
                <w:szCs w:val="16"/>
              </w:rPr>
              <w:t>Cox1</w:t>
            </w:r>
          </w:p>
        </w:tc>
        <w:tc>
          <w:tcPr>
            <w:tcW w:w="1658" w:type="dxa"/>
            <w:tcBorders>
              <w:top w:val="single" w:sz="4" w:space="0" w:color="auto"/>
              <w:left w:val="single" w:sz="4" w:space="0" w:color="auto"/>
              <w:bottom w:val="single" w:sz="4" w:space="0" w:color="auto"/>
              <w:right w:val="single" w:sz="4" w:space="0" w:color="auto"/>
            </w:tcBorders>
          </w:tcPr>
          <w:p w14:paraId="071FD2C0" w14:textId="77777777" w:rsidR="00942DF6" w:rsidRPr="00AC1945" w:rsidRDefault="00942DF6" w:rsidP="00C54301">
            <w:pPr>
              <w:spacing w:line="480" w:lineRule="auto"/>
              <w:contextualSpacing/>
              <w:jc w:val="both"/>
              <w:rPr>
                <w:sz w:val="16"/>
                <w:szCs w:val="16"/>
              </w:rPr>
            </w:pPr>
            <w:r w:rsidRPr="00AC1945">
              <w:rPr>
                <w:sz w:val="16"/>
                <w:szCs w:val="16"/>
              </w:rPr>
              <w:t>57,032</w:t>
            </w:r>
          </w:p>
        </w:tc>
        <w:tc>
          <w:tcPr>
            <w:tcW w:w="2044" w:type="dxa"/>
            <w:tcBorders>
              <w:top w:val="single" w:sz="4" w:space="0" w:color="auto"/>
              <w:left w:val="single" w:sz="4" w:space="0" w:color="auto"/>
              <w:bottom w:val="single" w:sz="4" w:space="0" w:color="auto"/>
              <w:right w:val="single" w:sz="4" w:space="0" w:color="auto"/>
            </w:tcBorders>
          </w:tcPr>
          <w:p w14:paraId="6AE4CF5D"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66F404CA"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3A68A9B3" w14:textId="77777777" w:rsidR="00942DF6" w:rsidRPr="00B3645C" w:rsidRDefault="00942DF6" w:rsidP="00C54301">
            <w:pPr>
              <w:spacing w:line="480" w:lineRule="auto"/>
              <w:contextualSpacing/>
              <w:jc w:val="both"/>
              <w:rPr>
                <w:sz w:val="16"/>
                <w:szCs w:val="16"/>
              </w:rPr>
            </w:pPr>
          </w:p>
        </w:tc>
      </w:tr>
      <w:tr w:rsidR="00942DF6" w14:paraId="1DD19405" w14:textId="77777777" w:rsidTr="00C54301">
        <w:tc>
          <w:tcPr>
            <w:tcW w:w="2734" w:type="dxa"/>
            <w:tcBorders>
              <w:top w:val="single" w:sz="4" w:space="0" w:color="auto"/>
              <w:left w:val="single" w:sz="4" w:space="0" w:color="auto"/>
              <w:bottom w:val="single" w:sz="4" w:space="0" w:color="auto"/>
              <w:right w:val="single" w:sz="4" w:space="0" w:color="auto"/>
            </w:tcBorders>
          </w:tcPr>
          <w:p w14:paraId="15AC50D4" w14:textId="77777777" w:rsidR="00942DF6" w:rsidRPr="00AC1945" w:rsidRDefault="00942DF6" w:rsidP="00C54301">
            <w:pPr>
              <w:spacing w:line="480" w:lineRule="auto"/>
              <w:contextualSpacing/>
              <w:jc w:val="both"/>
              <w:rPr>
                <w:sz w:val="16"/>
                <w:szCs w:val="16"/>
              </w:rPr>
            </w:pPr>
            <w:r w:rsidRPr="00AC1945">
              <w:rPr>
                <w:sz w:val="16"/>
                <w:szCs w:val="16"/>
              </w:rPr>
              <w:t>Cox2</w:t>
            </w:r>
          </w:p>
        </w:tc>
        <w:tc>
          <w:tcPr>
            <w:tcW w:w="1658" w:type="dxa"/>
            <w:tcBorders>
              <w:top w:val="single" w:sz="4" w:space="0" w:color="auto"/>
              <w:left w:val="single" w:sz="4" w:space="0" w:color="auto"/>
              <w:bottom w:val="single" w:sz="4" w:space="0" w:color="auto"/>
              <w:right w:val="single" w:sz="4" w:space="0" w:color="auto"/>
            </w:tcBorders>
          </w:tcPr>
          <w:p w14:paraId="0EA5A08C" w14:textId="77777777" w:rsidR="00942DF6" w:rsidRPr="00AC1945" w:rsidRDefault="00942DF6" w:rsidP="00C54301">
            <w:pPr>
              <w:spacing w:line="480" w:lineRule="auto"/>
              <w:contextualSpacing/>
              <w:jc w:val="both"/>
              <w:rPr>
                <w:sz w:val="16"/>
                <w:szCs w:val="16"/>
              </w:rPr>
            </w:pPr>
            <w:r w:rsidRPr="00AC1945">
              <w:rPr>
                <w:sz w:val="16"/>
                <w:szCs w:val="16"/>
              </w:rPr>
              <w:t>26,021</w:t>
            </w:r>
          </w:p>
        </w:tc>
        <w:tc>
          <w:tcPr>
            <w:tcW w:w="2044" w:type="dxa"/>
            <w:tcBorders>
              <w:top w:val="single" w:sz="4" w:space="0" w:color="auto"/>
              <w:left w:val="single" w:sz="4" w:space="0" w:color="auto"/>
              <w:bottom w:val="single" w:sz="4" w:space="0" w:color="auto"/>
              <w:right w:val="single" w:sz="4" w:space="0" w:color="auto"/>
            </w:tcBorders>
          </w:tcPr>
          <w:p w14:paraId="030CD1F0"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1DDE84B5"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7C95E726" w14:textId="77777777" w:rsidR="00942DF6" w:rsidRPr="00B3645C" w:rsidRDefault="00942DF6" w:rsidP="00C54301">
            <w:pPr>
              <w:spacing w:line="480" w:lineRule="auto"/>
              <w:contextualSpacing/>
              <w:jc w:val="both"/>
              <w:rPr>
                <w:sz w:val="16"/>
                <w:szCs w:val="16"/>
              </w:rPr>
            </w:pPr>
          </w:p>
        </w:tc>
      </w:tr>
      <w:tr w:rsidR="00942DF6" w14:paraId="13D997B5" w14:textId="77777777" w:rsidTr="00C54301">
        <w:tc>
          <w:tcPr>
            <w:tcW w:w="2734" w:type="dxa"/>
            <w:tcBorders>
              <w:top w:val="single" w:sz="4" w:space="0" w:color="auto"/>
              <w:left w:val="single" w:sz="4" w:space="0" w:color="auto"/>
              <w:bottom w:val="single" w:sz="4" w:space="0" w:color="auto"/>
              <w:right w:val="single" w:sz="4" w:space="0" w:color="auto"/>
            </w:tcBorders>
          </w:tcPr>
          <w:p w14:paraId="0C2836FF" w14:textId="77777777" w:rsidR="00942DF6" w:rsidRPr="00AC1945" w:rsidRDefault="00942DF6" w:rsidP="00C54301">
            <w:pPr>
              <w:spacing w:line="480" w:lineRule="auto"/>
              <w:contextualSpacing/>
              <w:jc w:val="both"/>
              <w:rPr>
                <w:sz w:val="16"/>
                <w:szCs w:val="16"/>
              </w:rPr>
            </w:pPr>
            <w:r w:rsidRPr="00AC1945">
              <w:rPr>
                <w:sz w:val="16"/>
                <w:szCs w:val="16"/>
              </w:rPr>
              <w:lastRenderedPageBreak/>
              <w:t>Cox3</w:t>
            </w:r>
          </w:p>
        </w:tc>
        <w:tc>
          <w:tcPr>
            <w:tcW w:w="1658" w:type="dxa"/>
            <w:tcBorders>
              <w:top w:val="single" w:sz="4" w:space="0" w:color="auto"/>
              <w:left w:val="single" w:sz="4" w:space="0" w:color="auto"/>
              <w:bottom w:val="single" w:sz="4" w:space="0" w:color="auto"/>
              <w:right w:val="single" w:sz="4" w:space="0" w:color="auto"/>
            </w:tcBorders>
          </w:tcPr>
          <w:p w14:paraId="7DD28A6F" w14:textId="77777777" w:rsidR="00942DF6" w:rsidRPr="00AC1945" w:rsidRDefault="00942DF6" w:rsidP="00C54301">
            <w:pPr>
              <w:spacing w:line="480" w:lineRule="auto"/>
              <w:contextualSpacing/>
              <w:jc w:val="both"/>
              <w:rPr>
                <w:sz w:val="16"/>
                <w:szCs w:val="16"/>
              </w:rPr>
            </w:pPr>
            <w:r w:rsidRPr="00AC1945">
              <w:rPr>
                <w:sz w:val="16"/>
                <w:szCs w:val="16"/>
              </w:rPr>
              <w:t>29,933</w:t>
            </w:r>
          </w:p>
        </w:tc>
        <w:tc>
          <w:tcPr>
            <w:tcW w:w="2044" w:type="dxa"/>
            <w:tcBorders>
              <w:top w:val="single" w:sz="4" w:space="0" w:color="auto"/>
              <w:left w:val="single" w:sz="4" w:space="0" w:color="auto"/>
              <w:bottom w:val="single" w:sz="4" w:space="0" w:color="auto"/>
              <w:right w:val="single" w:sz="4" w:space="0" w:color="auto"/>
            </w:tcBorders>
          </w:tcPr>
          <w:p w14:paraId="1115AE33"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07C8A755"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37C82253" w14:textId="77777777" w:rsidR="00942DF6" w:rsidRPr="00B3645C" w:rsidRDefault="00942DF6" w:rsidP="00C54301">
            <w:pPr>
              <w:spacing w:line="480" w:lineRule="auto"/>
              <w:contextualSpacing/>
              <w:jc w:val="both"/>
              <w:rPr>
                <w:sz w:val="16"/>
                <w:szCs w:val="16"/>
              </w:rPr>
            </w:pPr>
          </w:p>
        </w:tc>
      </w:tr>
      <w:tr w:rsidR="00942DF6" w14:paraId="32FD52DF" w14:textId="77777777" w:rsidTr="00C54301">
        <w:tc>
          <w:tcPr>
            <w:tcW w:w="2734" w:type="dxa"/>
            <w:tcBorders>
              <w:top w:val="single" w:sz="4" w:space="0" w:color="auto"/>
              <w:left w:val="single" w:sz="4" w:space="0" w:color="auto"/>
              <w:bottom w:val="single" w:sz="4" w:space="0" w:color="auto"/>
              <w:right w:val="single" w:sz="4" w:space="0" w:color="auto"/>
            </w:tcBorders>
          </w:tcPr>
          <w:p w14:paraId="1D9DAE28" w14:textId="77777777" w:rsidR="00942DF6" w:rsidRPr="00AC1945" w:rsidRDefault="00942DF6" w:rsidP="00C54301">
            <w:pPr>
              <w:spacing w:line="480" w:lineRule="auto"/>
              <w:contextualSpacing/>
              <w:jc w:val="both"/>
              <w:rPr>
                <w:sz w:val="16"/>
                <w:szCs w:val="16"/>
              </w:rPr>
            </w:pPr>
            <w:r w:rsidRPr="00AC1945">
              <w:rPr>
                <w:sz w:val="16"/>
                <w:szCs w:val="16"/>
              </w:rPr>
              <w:t>Cox4 Isoform 1</w:t>
            </w:r>
          </w:p>
        </w:tc>
        <w:tc>
          <w:tcPr>
            <w:tcW w:w="1658" w:type="dxa"/>
            <w:tcBorders>
              <w:top w:val="single" w:sz="4" w:space="0" w:color="auto"/>
              <w:left w:val="single" w:sz="4" w:space="0" w:color="auto"/>
              <w:bottom w:val="single" w:sz="4" w:space="0" w:color="auto"/>
              <w:right w:val="single" w:sz="4" w:space="0" w:color="auto"/>
            </w:tcBorders>
          </w:tcPr>
          <w:p w14:paraId="452EFF3C" w14:textId="77777777" w:rsidR="00942DF6" w:rsidRPr="00AC1945" w:rsidRDefault="00942DF6" w:rsidP="00C54301">
            <w:pPr>
              <w:spacing w:line="480" w:lineRule="auto"/>
              <w:contextualSpacing/>
              <w:jc w:val="both"/>
              <w:rPr>
                <w:sz w:val="16"/>
                <w:szCs w:val="16"/>
              </w:rPr>
            </w:pPr>
            <w:r w:rsidRPr="00AC1945">
              <w:rPr>
                <w:sz w:val="16"/>
                <w:szCs w:val="16"/>
              </w:rPr>
              <w:t>17,152</w:t>
            </w:r>
          </w:p>
        </w:tc>
        <w:tc>
          <w:tcPr>
            <w:tcW w:w="2044" w:type="dxa"/>
            <w:tcBorders>
              <w:top w:val="single" w:sz="4" w:space="0" w:color="auto"/>
              <w:left w:val="single" w:sz="4" w:space="0" w:color="auto"/>
              <w:bottom w:val="single" w:sz="4" w:space="0" w:color="auto"/>
              <w:right w:val="single" w:sz="4" w:space="0" w:color="auto"/>
            </w:tcBorders>
          </w:tcPr>
          <w:p w14:paraId="37027E4F"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75B46A8C"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25687280" w14:textId="77777777" w:rsidR="00942DF6" w:rsidRPr="00B3645C" w:rsidRDefault="00942DF6" w:rsidP="00C54301">
            <w:pPr>
              <w:spacing w:line="480" w:lineRule="auto"/>
              <w:contextualSpacing/>
              <w:jc w:val="both"/>
              <w:rPr>
                <w:sz w:val="16"/>
                <w:szCs w:val="16"/>
              </w:rPr>
            </w:pPr>
          </w:p>
        </w:tc>
      </w:tr>
      <w:tr w:rsidR="00942DF6" w14:paraId="60A1A205" w14:textId="77777777" w:rsidTr="00C54301">
        <w:tc>
          <w:tcPr>
            <w:tcW w:w="2734" w:type="dxa"/>
            <w:tcBorders>
              <w:top w:val="single" w:sz="4" w:space="0" w:color="auto"/>
              <w:left w:val="single" w:sz="4" w:space="0" w:color="auto"/>
              <w:bottom w:val="single" w:sz="4" w:space="0" w:color="auto"/>
              <w:right w:val="single" w:sz="4" w:space="0" w:color="auto"/>
            </w:tcBorders>
          </w:tcPr>
          <w:p w14:paraId="3B60FB98" w14:textId="77777777" w:rsidR="00942DF6" w:rsidRPr="00AC1945" w:rsidRDefault="00942DF6" w:rsidP="00C54301">
            <w:pPr>
              <w:spacing w:line="480" w:lineRule="auto"/>
              <w:contextualSpacing/>
              <w:jc w:val="both"/>
              <w:rPr>
                <w:sz w:val="16"/>
                <w:szCs w:val="16"/>
              </w:rPr>
            </w:pPr>
            <w:r w:rsidRPr="00AC1945">
              <w:rPr>
                <w:sz w:val="16"/>
                <w:szCs w:val="16"/>
              </w:rPr>
              <w:t>Cox5A</w:t>
            </w:r>
          </w:p>
        </w:tc>
        <w:tc>
          <w:tcPr>
            <w:tcW w:w="1658" w:type="dxa"/>
            <w:tcBorders>
              <w:top w:val="single" w:sz="4" w:space="0" w:color="auto"/>
              <w:left w:val="single" w:sz="4" w:space="0" w:color="auto"/>
              <w:bottom w:val="single" w:sz="4" w:space="0" w:color="auto"/>
              <w:right w:val="single" w:sz="4" w:space="0" w:color="auto"/>
            </w:tcBorders>
          </w:tcPr>
          <w:p w14:paraId="12A0D41B" w14:textId="77777777" w:rsidR="00942DF6" w:rsidRPr="00AC1945" w:rsidRDefault="00942DF6" w:rsidP="00C54301">
            <w:pPr>
              <w:spacing w:line="480" w:lineRule="auto"/>
              <w:contextualSpacing/>
              <w:jc w:val="both"/>
              <w:rPr>
                <w:sz w:val="16"/>
                <w:szCs w:val="16"/>
              </w:rPr>
            </w:pPr>
            <w:r w:rsidRPr="00AC1945">
              <w:rPr>
                <w:sz w:val="16"/>
                <w:szCs w:val="16"/>
              </w:rPr>
              <w:t>12,433</w:t>
            </w:r>
          </w:p>
        </w:tc>
        <w:tc>
          <w:tcPr>
            <w:tcW w:w="2044" w:type="dxa"/>
            <w:tcBorders>
              <w:top w:val="single" w:sz="4" w:space="0" w:color="auto"/>
              <w:left w:val="single" w:sz="4" w:space="0" w:color="auto"/>
              <w:bottom w:val="single" w:sz="4" w:space="0" w:color="auto"/>
              <w:right w:val="single" w:sz="4" w:space="0" w:color="auto"/>
            </w:tcBorders>
          </w:tcPr>
          <w:p w14:paraId="3EF5DA23"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78BE51BE"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3852EED8" w14:textId="77777777" w:rsidR="00942DF6" w:rsidRPr="00B3645C" w:rsidRDefault="00942DF6" w:rsidP="00C54301">
            <w:pPr>
              <w:spacing w:line="480" w:lineRule="auto"/>
              <w:contextualSpacing/>
              <w:jc w:val="both"/>
              <w:rPr>
                <w:sz w:val="16"/>
                <w:szCs w:val="16"/>
              </w:rPr>
            </w:pPr>
          </w:p>
        </w:tc>
      </w:tr>
      <w:tr w:rsidR="00942DF6" w14:paraId="22FD24A2" w14:textId="77777777" w:rsidTr="00C54301">
        <w:tc>
          <w:tcPr>
            <w:tcW w:w="2734" w:type="dxa"/>
            <w:tcBorders>
              <w:top w:val="single" w:sz="4" w:space="0" w:color="auto"/>
              <w:left w:val="single" w:sz="4" w:space="0" w:color="auto"/>
              <w:bottom w:val="single" w:sz="4" w:space="0" w:color="auto"/>
              <w:right w:val="single" w:sz="4" w:space="0" w:color="auto"/>
            </w:tcBorders>
          </w:tcPr>
          <w:p w14:paraId="33D17395" w14:textId="77777777" w:rsidR="00942DF6" w:rsidRPr="00AC1945" w:rsidRDefault="00942DF6" w:rsidP="00C54301">
            <w:pPr>
              <w:spacing w:line="480" w:lineRule="auto"/>
              <w:contextualSpacing/>
              <w:jc w:val="both"/>
              <w:rPr>
                <w:sz w:val="16"/>
                <w:szCs w:val="16"/>
              </w:rPr>
            </w:pPr>
            <w:r w:rsidRPr="00AC1945">
              <w:rPr>
                <w:sz w:val="16"/>
                <w:szCs w:val="16"/>
              </w:rPr>
              <w:t>Cox5B</w:t>
            </w:r>
          </w:p>
        </w:tc>
        <w:tc>
          <w:tcPr>
            <w:tcW w:w="1658" w:type="dxa"/>
            <w:tcBorders>
              <w:top w:val="single" w:sz="4" w:space="0" w:color="auto"/>
              <w:left w:val="single" w:sz="4" w:space="0" w:color="auto"/>
              <w:bottom w:val="single" w:sz="4" w:space="0" w:color="auto"/>
              <w:right w:val="single" w:sz="4" w:space="0" w:color="auto"/>
            </w:tcBorders>
          </w:tcPr>
          <w:p w14:paraId="054BE5D6" w14:textId="77777777" w:rsidR="00942DF6" w:rsidRPr="00AC1945" w:rsidRDefault="00942DF6" w:rsidP="00C54301">
            <w:pPr>
              <w:spacing w:line="480" w:lineRule="auto"/>
              <w:contextualSpacing/>
              <w:jc w:val="both"/>
              <w:rPr>
                <w:sz w:val="16"/>
                <w:szCs w:val="16"/>
              </w:rPr>
            </w:pPr>
            <w:r w:rsidRPr="00AC1945">
              <w:rPr>
                <w:sz w:val="16"/>
                <w:szCs w:val="16"/>
              </w:rPr>
              <w:t>10,670</w:t>
            </w:r>
          </w:p>
        </w:tc>
        <w:tc>
          <w:tcPr>
            <w:tcW w:w="2044" w:type="dxa"/>
            <w:tcBorders>
              <w:top w:val="single" w:sz="4" w:space="0" w:color="auto"/>
              <w:left w:val="single" w:sz="4" w:space="0" w:color="auto"/>
              <w:bottom w:val="single" w:sz="4" w:space="0" w:color="auto"/>
              <w:right w:val="single" w:sz="4" w:space="0" w:color="auto"/>
            </w:tcBorders>
          </w:tcPr>
          <w:p w14:paraId="4BBCF9E4"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2BCB6DAE"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363B7B7C" w14:textId="77777777" w:rsidR="00942DF6" w:rsidRPr="00B3645C" w:rsidRDefault="00942DF6" w:rsidP="00C54301">
            <w:pPr>
              <w:spacing w:line="480" w:lineRule="auto"/>
              <w:contextualSpacing/>
              <w:jc w:val="both"/>
              <w:rPr>
                <w:sz w:val="16"/>
                <w:szCs w:val="16"/>
              </w:rPr>
            </w:pPr>
          </w:p>
        </w:tc>
      </w:tr>
      <w:tr w:rsidR="00942DF6" w14:paraId="6F0DF150" w14:textId="77777777" w:rsidTr="00C54301">
        <w:tc>
          <w:tcPr>
            <w:tcW w:w="2734" w:type="dxa"/>
            <w:tcBorders>
              <w:top w:val="single" w:sz="4" w:space="0" w:color="auto"/>
              <w:left w:val="single" w:sz="4" w:space="0" w:color="auto"/>
              <w:bottom w:val="single" w:sz="4" w:space="0" w:color="auto"/>
              <w:right w:val="single" w:sz="4" w:space="0" w:color="auto"/>
            </w:tcBorders>
          </w:tcPr>
          <w:p w14:paraId="6473137F" w14:textId="77777777" w:rsidR="00942DF6" w:rsidRPr="00AC1945" w:rsidRDefault="00942DF6" w:rsidP="00C54301">
            <w:pPr>
              <w:spacing w:line="480" w:lineRule="auto"/>
              <w:contextualSpacing/>
              <w:jc w:val="both"/>
              <w:rPr>
                <w:sz w:val="16"/>
                <w:szCs w:val="16"/>
              </w:rPr>
            </w:pPr>
            <w:r w:rsidRPr="00AC1945">
              <w:rPr>
                <w:sz w:val="16"/>
                <w:szCs w:val="16"/>
              </w:rPr>
              <w:t>Cox6A1</w:t>
            </w:r>
          </w:p>
        </w:tc>
        <w:tc>
          <w:tcPr>
            <w:tcW w:w="1658" w:type="dxa"/>
            <w:tcBorders>
              <w:top w:val="single" w:sz="4" w:space="0" w:color="auto"/>
              <w:left w:val="single" w:sz="4" w:space="0" w:color="auto"/>
              <w:bottom w:val="single" w:sz="4" w:space="0" w:color="auto"/>
              <w:right w:val="single" w:sz="4" w:space="0" w:color="auto"/>
            </w:tcBorders>
          </w:tcPr>
          <w:p w14:paraId="2DBFD544" w14:textId="77777777" w:rsidR="00942DF6" w:rsidRPr="00AC1945" w:rsidRDefault="00942DF6" w:rsidP="00C54301">
            <w:pPr>
              <w:spacing w:line="480" w:lineRule="auto"/>
              <w:contextualSpacing/>
              <w:jc w:val="both"/>
              <w:rPr>
                <w:sz w:val="16"/>
                <w:szCs w:val="16"/>
              </w:rPr>
            </w:pPr>
            <w:r w:rsidRPr="00AC1945">
              <w:rPr>
                <w:sz w:val="16"/>
                <w:szCs w:val="16"/>
              </w:rPr>
              <w:t>9,538</w:t>
            </w:r>
          </w:p>
        </w:tc>
        <w:tc>
          <w:tcPr>
            <w:tcW w:w="2044" w:type="dxa"/>
            <w:tcBorders>
              <w:top w:val="single" w:sz="4" w:space="0" w:color="auto"/>
              <w:left w:val="single" w:sz="4" w:space="0" w:color="auto"/>
              <w:bottom w:val="single" w:sz="4" w:space="0" w:color="auto"/>
              <w:right w:val="single" w:sz="4" w:space="0" w:color="auto"/>
            </w:tcBorders>
          </w:tcPr>
          <w:p w14:paraId="33655B49"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526BC13B"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0AE0D9BD" w14:textId="77777777" w:rsidR="00942DF6" w:rsidRPr="00B3645C" w:rsidRDefault="00942DF6" w:rsidP="00C54301">
            <w:pPr>
              <w:spacing w:line="480" w:lineRule="auto"/>
              <w:contextualSpacing/>
              <w:jc w:val="both"/>
              <w:rPr>
                <w:sz w:val="16"/>
                <w:szCs w:val="16"/>
              </w:rPr>
            </w:pPr>
          </w:p>
        </w:tc>
      </w:tr>
      <w:tr w:rsidR="00942DF6" w14:paraId="3D358EE7" w14:textId="77777777" w:rsidTr="00C54301">
        <w:tc>
          <w:tcPr>
            <w:tcW w:w="2734" w:type="dxa"/>
            <w:tcBorders>
              <w:top w:val="single" w:sz="4" w:space="0" w:color="auto"/>
              <w:left w:val="single" w:sz="4" w:space="0" w:color="auto"/>
              <w:bottom w:val="single" w:sz="4" w:space="0" w:color="auto"/>
              <w:right w:val="single" w:sz="4" w:space="0" w:color="auto"/>
            </w:tcBorders>
          </w:tcPr>
          <w:p w14:paraId="04EF791C" w14:textId="77777777" w:rsidR="00942DF6" w:rsidRPr="00AC1945" w:rsidRDefault="00942DF6" w:rsidP="00C54301">
            <w:pPr>
              <w:spacing w:line="480" w:lineRule="auto"/>
              <w:contextualSpacing/>
              <w:jc w:val="both"/>
              <w:rPr>
                <w:sz w:val="16"/>
                <w:szCs w:val="16"/>
              </w:rPr>
            </w:pPr>
            <w:r w:rsidRPr="00AC1945">
              <w:rPr>
                <w:sz w:val="16"/>
                <w:szCs w:val="16"/>
              </w:rPr>
              <w:t>Cox6B1</w:t>
            </w:r>
          </w:p>
        </w:tc>
        <w:tc>
          <w:tcPr>
            <w:tcW w:w="1658" w:type="dxa"/>
            <w:tcBorders>
              <w:top w:val="single" w:sz="4" w:space="0" w:color="auto"/>
              <w:left w:val="single" w:sz="4" w:space="0" w:color="auto"/>
              <w:bottom w:val="single" w:sz="4" w:space="0" w:color="auto"/>
              <w:right w:val="single" w:sz="4" w:space="0" w:color="auto"/>
            </w:tcBorders>
          </w:tcPr>
          <w:p w14:paraId="7205E223" w14:textId="77777777" w:rsidR="00942DF6" w:rsidRPr="00AC1945" w:rsidRDefault="00942DF6" w:rsidP="00C54301">
            <w:pPr>
              <w:spacing w:line="480" w:lineRule="auto"/>
              <w:contextualSpacing/>
              <w:jc w:val="both"/>
              <w:rPr>
                <w:sz w:val="16"/>
                <w:szCs w:val="16"/>
              </w:rPr>
            </w:pPr>
            <w:r w:rsidRPr="00AC1945">
              <w:rPr>
                <w:sz w:val="16"/>
                <w:szCs w:val="16"/>
              </w:rPr>
              <w:t>10,025</w:t>
            </w:r>
          </w:p>
        </w:tc>
        <w:tc>
          <w:tcPr>
            <w:tcW w:w="2044" w:type="dxa"/>
            <w:tcBorders>
              <w:top w:val="single" w:sz="4" w:space="0" w:color="auto"/>
              <w:left w:val="single" w:sz="4" w:space="0" w:color="auto"/>
              <w:bottom w:val="single" w:sz="4" w:space="0" w:color="auto"/>
              <w:right w:val="single" w:sz="4" w:space="0" w:color="auto"/>
            </w:tcBorders>
          </w:tcPr>
          <w:p w14:paraId="66C1570B"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2235246E"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6BC344DC" w14:textId="77777777" w:rsidR="00942DF6" w:rsidRPr="00B3645C" w:rsidRDefault="00942DF6" w:rsidP="00C54301">
            <w:pPr>
              <w:spacing w:line="480" w:lineRule="auto"/>
              <w:contextualSpacing/>
              <w:jc w:val="both"/>
              <w:rPr>
                <w:sz w:val="16"/>
                <w:szCs w:val="16"/>
              </w:rPr>
            </w:pPr>
          </w:p>
        </w:tc>
      </w:tr>
      <w:tr w:rsidR="00942DF6" w14:paraId="75545E09" w14:textId="77777777" w:rsidTr="00C54301">
        <w:tc>
          <w:tcPr>
            <w:tcW w:w="2734" w:type="dxa"/>
            <w:tcBorders>
              <w:top w:val="single" w:sz="4" w:space="0" w:color="auto"/>
              <w:left w:val="single" w:sz="4" w:space="0" w:color="auto"/>
              <w:bottom w:val="single" w:sz="4" w:space="0" w:color="auto"/>
              <w:right w:val="single" w:sz="4" w:space="0" w:color="auto"/>
            </w:tcBorders>
          </w:tcPr>
          <w:p w14:paraId="4AB80BCF" w14:textId="77777777" w:rsidR="00942DF6" w:rsidRPr="00AC1945" w:rsidRDefault="00942DF6" w:rsidP="00C54301">
            <w:pPr>
              <w:spacing w:line="480" w:lineRule="auto"/>
              <w:contextualSpacing/>
              <w:jc w:val="both"/>
              <w:rPr>
                <w:sz w:val="16"/>
                <w:szCs w:val="16"/>
              </w:rPr>
            </w:pPr>
            <w:r w:rsidRPr="00AC1945">
              <w:rPr>
                <w:sz w:val="16"/>
                <w:szCs w:val="16"/>
              </w:rPr>
              <w:t>Cox6C</w:t>
            </w:r>
          </w:p>
        </w:tc>
        <w:tc>
          <w:tcPr>
            <w:tcW w:w="1658" w:type="dxa"/>
            <w:tcBorders>
              <w:top w:val="single" w:sz="4" w:space="0" w:color="auto"/>
              <w:left w:val="single" w:sz="4" w:space="0" w:color="auto"/>
              <w:bottom w:val="single" w:sz="4" w:space="0" w:color="auto"/>
              <w:right w:val="single" w:sz="4" w:space="0" w:color="auto"/>
            </w:tcBorders>
          </w:tcPr>
          <w:p w14:paraId="11A9E084" w14:textId="77777777" w:rsidR="00942DF6" w:rsidRPr="00AC1945" w:rsidRDefault="00942DF6" w:rsidP="00C54301">
            <w:pPr>
              <w:spacing w:line="480" w:lineRule="auto"/>
              <w:contextualSpacing/>
              <w:jc w:val="both"/>
              <w:rPr>
                <w:sz w:val="16"/>
                <w:szCs w:val="16"/>
              </w:rPr>
            </w:pPr>
            <w:r w:rsidRPr="00AC1945">
              <w:rPr>
                <w:sz w:val="16"/>
                <w:szCs w:val="16"/>
              </w:rPr>
              <w:t>8,478</w:t>
            </w:r>
          </w:p>
        </w:tc>
        <w:tc>
          <w:tcPr>
            <w:tcW w:w="2044" w:type="dxa"/>
            <w:tcBorders>
              <w:top w:val="single" w:sz="4" w:space="0" w:color="auto"/>
              <w:left w:val="single" w:sz="4" w:space="0" w:color="auto"/>
              <w:bottom w:val="single" w:sz="4" w:space="0" w:color="auto"/>
              <w:right w:val="single" w:sz="4" w:space="0" w:color="auto"/>
            </w:tcBorders>
          </w:tcPr>
          <w:p w14:paraId="3D16D30A"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2FAAEB1E"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4B0AB87D" w14:textId="77777777" w:rsidR="00942DF6" w:rsidRPr="00B3645C" w:rsidRDefault="00942DF6" w:rsidP="00C54301">
            <w:pPr>
              <w:spacing w:line="480" w:lineRule="auto"/>
              <w:contextualSpacing/>
              <w:jc w:val="both"/>
              <w:rPr>
                <w:sz w:val="16"/>
                <w:szCs w:val="16"/>
              </w:rPr>
            </w:pPr>
          </w:p>
        </w:tc>
      </w:tr>
      <w:tr w:rsidR="00942DF6" w14:paraId="69422B82" w14:textId="77777777" w:rsidTr="00C54301">
        <w:tc>
          <w:tcPr>
            <w:tcW w:w="2734" w:type="dxa"/>
            <w:tcBorders>
              <w:top w:val="single" w:sz="4" w:space="0" w:color="auto"/>
              <w:left w:val="single" w:sz="4" w:space="0" w:color="auto"/>
              <w:bottom w:val="single" w:sz="4" w:space="0" w:color="auto"/>
              <w:right w:val="single" w:sz="4" w:space="0" w:color="auto"/>
            </w:tcBorders>
          </w:tcPr>
          <w:p w14:paraId="40A87C2D" w14:textId="77777777" w:rsidR="00942DF6" w:rsidRPr="00AC1945" w:rsidRDefault="00942DF6" w:rsidP="00C54301">
            <w:pPr>
              <w:spacing w:line="480" w:lineRule="auto"/>
              <w:contextualSpacing/>
              <w:jc w:val="both"/>
              <w:rPr>
                <w:sz w:val="16"/>
                <w:szCs w:val="16"/>
              </w:rPr>
            </w:pPr>
            <w:r w:rsidRPr="00AC1945">
              <w:rPr>
                <w:sz w:val="16"/>
                <w:szCs w:val="16"/>
              </w:rPr>
              <w:t>Cox7A2</w:t>
            </w:r>
          </w:p>
        </w:tc>
        <w:tc>
          <w:tcPr>
            <w:tcW w:w="1658" w:type="dxa"/>
            <w:tcBorders>
              <w:top w:val="single" w:sz="4" w:space="0" w:color="auto"/>
              <w:left w:val="single" w:sz="4" w:space="0" w:color="auto"/>
              <w:bottom w:val="single" w:sz="4" w:space="0" w:color="auto"/>
              <w:right w:val="single" w:sz="4" w:space="0" w:color="auto"/>
            </w:tcBorders>
          </w:tcPr>
          <w:p w14:paraId="1AB09C66" w14:textId="77777777" w:rsidR="00942DF6" w:rsidRPr="00AC1945" w:rsidRDefault="00942DF6" w:rsidP="00C54301">
            <w:pPr>
              <w:spacing w:line="480" w:lineRule="auto"/>
              <w:contextualSpacing/>
              <w:jc w:val="both"/>
              <w:rPr>
                <w:sz w:val="16"/>
                <w:szCs w:val="16"/>
              </w:rPr>
            </w:pPr>
            <w:r w:rsidRPr="00AC1945">
              <w:rPr>
                <w:sz w:val="16"/>
                <w:szCs w:val="16"/>
              </w:rPr>
              <w:t>6,609</w:t>
            </w:r>
          </w:p>
        </w:tc>
        <w:tc>
          <w:tcPr>
            <w:tcW w:w="2044" w:type="dxa"/>
            <w:tcBorders>
              <w:top w:val="single" w:sz="4" w:space="0" w:color="auto"/>
              <w:left w:val="single" w:sz="4" w:space="0" w:color="auto"/>
              <w:bottom w:val="single" w:sz="4" w:space="0" w:color="auto"/>
              <w:right w:val="single" w:sz="4" w:space="0" w:color="auto"/>
            </w:tcBorders>
          </w:tcPr>
          <w:p w14:paraId="046CA490"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56F1E1EE"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18755B74" w14:textId="77777777" w:rsidR="00942DF6" w:rsidRPr="00B3645C" w:rsidRDefault="00942DF6" w:rsidP="00C54301">
            <w:pPr>
              <w:spacing w:line="480" w:lineRule="auto"/>
              <w:contextualSpacing/>
              <w:jc w:val="both"/>
              <w:rPr>
                <w:sz w:val="16"/>
                <w:szCs w:val="16"/>
              </w:rPr>
            </w:pPr>
          </w:p>
        </w:tc>
      </w:tr>
      <w:tr w:rsidR="00942DF6" w14:paraId="5A9409E2" w14:textId="77777777" w:rsidTr="00C54301">
        <w:tc>
          <w:tcPr>
            <w:tcW w:w="2734" w:type="dxa"/>
            <w:tcBorders>
              <w:top w:val="single" w:sz="4" w:space="0" w:color="auto"/>
              <w:left w:val="single" w:sz="4" w:space="0" w:color="auto"/>
              <w:bottom w:val="single" w:sz="4" w:space="0" w:color="auto"/>
              <w:right w:val="single" w:sz="4" w:space="0" w:color="auto"/>
            </w:tcBorders>
          </w:tcPr>
          <w:p w14:paraId="2A8C072D" w14:textId="77777777" w:rsidR="00942DF6" w:rsidRPr="00AC1945" w:rsidRDefault="00942DF6" w:rsidP="00C54301">
            <w:pPr>
              <w:spacing w:line="480" w:lineRule="auto"/>
              <w:contextualSpacing/>
              <w:jc w:val="both"/>
              <w:rPr>
                <w:sz w:val="16"/>
                <w:szCs w:val="16"/>
              </w:rPr>
            </w:pPr>
            <w:r w:rsidRPr="00AC1945">
              <w:rPr>
                <w:sz w:val="16"/>
                <w:szCs w:val="16"/>
              </w:rPr>
              <w:t>Cox7B</w:t>
            </w:r>
          </w:p>
        </w:tc>
        <w:tc>
          <w:tcPr>
            <w:tcW w:w="1658" w:type="dxa"/>
            <w:tcBorders>
              <w:top w:val="single" w:sz="4" w:space="0" w:color="auto"/>
              <w:left w:val="single" w:sz="4" w:space="0" w:color="auto"/>
              <w:bottom w:val="single" w:sz="4" w:space="0" w:color="auto"/>
              <w:right w:val="single" w:sz="4" w:space="0" w:color="auto"/>
            </w:tcBorders>
          </w:tcPr>
          <w:p w14:paraId="58FC00DE" w14:textId="77777777" w:rsidR="00942DF6" w:rsidRPr="00AC1945" w:rsidRDefault="00942DF6" w:rsidP="00C54301">
            <w:pPr>
              <w:spacing w:line="480" w:lineRule="auto"/>
              <w:contextualSpacing/>
              <w:jc w:val="both"/>
              <w:rPr>
                <w:sz w:val="16"/>
                <w:szCs w:val="16"/>
              </w:rPr>
            </w:pPr>
            <w:r w:rsidRPr="00AC1945">
              <w:rPr>
                <w:sz w:val="16"/>
                <w:szCs w:val="16"/>
              </w:rPr>
              <w:t>6,357</w:t>
            </w:r>
          </w:p>
        </w:tc>
        <w:tc>
          <w:tcPr>
            <w:tcW w:w="2044" w:type="dxa"/>
            <w:tcBorders>
              <w:top w:val="single" w:sz="4" w:space="0" w:color="auto"/>
              <w:left w:val="single" w:sz="4" w:space="0" w:color="auto"/>
              <w:bottom w:val="single" w:sz="4" w:space="0" w:color="auto"/>
              <w:right w:val="single" w:sz="4" w:space="0" w:color="auto"/>
            </w:tcBorders>
          </w:tcPr>
          <w:p w14:paraId="56BA3557"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409D2BA3"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689FEEAB" w14:textId="77777777" w:rsidR="00942DF6" w:rsidRPr="00B3645C" w:rsidRDefault="00942DF6" w:rsidP="00C54301">
            <w:pPr>
              <w:spacing w:line="480" w:lineRule="auto"/>
              <w:contextualSpacing/>
              <w:jc w:val="both"/>
              <w:rPr>
                <w:sz w:val="16"/>
                <w:szCs w:val="16"/>
              </w:rPr>
            </w:pPr>
          </w:p>
        </w:tc>
      </w:tr>
      <w:tr w:rsidR="00942DF6" w14:paraId="47691CA8" w14:textId="77777777" w:rsidTr="00C54301">
        <w:tc>
          <w:tcPr>
            <w:tcW w:w="2734" w:type="dxa"/>
            <w:tcBorders>
              <w:top w:val="single" w:sz="4" w:space="0" w:color="auto"/>
              <w:left w:val="single" w:sz="4" w:space="0" w:color="auto"/>
              <w:bottom w:val="single" w:sz="4" w:space="0" w:color="auto"/>
              <w:right w:val="single" w:sz="4" w:space="0" w:color="auto"/>
            </w:tcBorders>
          </w:tcPr>
          <w:p w14:paraId="7C4C154A" w14:textId="77777777" w:rsidR="00942DF6" w:rsidRPr="00AC1945" w:rsidRDefault="00942DF6" w:rsidP="00C54301">
            <w:pPr>
              <w:spacing w:line="480" w:lineRule="auto"/>
              <w:contextualSpacing/>
              <w:jc w:val="both"/>
              <w:rPr>
                <w:sz w:val="16"/>
                <w:szCs w:val="16"/>
              </w:rPr>
            </w:pPr>
            <w:r w:rsidRPr="00AC1945">
              <w:rPr>
                <w:sz w:val="16"/>
                <w:szCs w:val="16"/>
              </w:rPr>
              <w:t>Cox7C</w:t>
            </w:r>
          </w:p>
        </w:tc>
        <w:tc>
          <w:tcPr>
            <w:tcW w:w="1658" w:type="dxa"/>
            <w:tcBorders>
              <w:top w:val="single" w:sz="4" w:space="0" w:color="auto"/>
              <w:left w:val="single" w:sz="4" w:space="0" w:color="auto"/>
              <w:bottom w:val="single" w:sz="4" w:space="0" w:color="auto"/>
              <w:right w:val="single" w:sz="4" w:space="0" w:color="auto"/>
            </w:tcBorders>
          </w:tcPr>
          <w:p w14:paraId="0DD9B132" w14:textId="77777777" w:rsidR="00942DF6" w:rsidRPr="00AC1945" w:rsidRDefault="00942DF6" w:rsidP="00C54301">
            <w:pPr>
              <w:spacing w:line="480" w:lineRule="auto"/>
              <w:contextualSpacing/>
              <w:jc w:val="both"/>
              <w:rPr>
                <w:sz w:val="16"/>
                <w:szCs w:val="16"/>
              </w:rPr>
            </w:pPr>
            <w:r w:rsidRPr="00AC1945">
              <w:rPr>
                <w:sz w:val="16"/>
                <w:szCs w:val="16"/>
              </w:rPr>
              <w:t>5,441</w:t>
            </w:r>
          </w:p>
        </w:tc>
        <w:tc>
          <w:tcPr>
            <w:tcW w:w="2044" w:type="dxa"/>
            <w:tcBorders>
              <w:top w:val="single" w:sz="4" w:space="0" w:color="auto"/>
              <w:left w:val="single" w:sz="4" w:space="0" w:color="auto"/>
              <w:bottom w:val="single" w:sz="4" w:space="0" w:color="auto"/>
              <w:right w:val="single" w:sz="4" w:space="0" w:color="auto"/>
            </w:tcBorders>
          </w:tcPr>
          <w:p w14:paraId="736F81A2"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17CD2614"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343A9B6B" w14:textId="77777777" w:rsidR="00942DF6" w:rsidRPr="00B3645C" w:rsidRDefault="00942DF6" w:rsidP="00C54301">
            <w:pPr>
              <w:spacing w:line="480" w:lineRule="auto"/>
              <w:contextualSpacing/>
              <w:jc w:val="both"/>
              <w:rPr>
                <w:sz w:val="16"/>
                <w:szCs w:val="16"/>
              </w:rPr>
            </w:pPr>
          </w:p>
        </w:tc>
      </w:tr>
      <w:tr w:rsidR="00942DF6" w14:paraId="5F43D79D" w14:textId="77777777" w:rsidTr="00C54301">
        <w:tc>
          <w:tcPr>
            <w:tcW w:w="2734" w:type="dxa"/>
            <w:tcBorders>
              <w:top w:val="single" w:sz="4" w:space="0" w:color="auto"/>
              <w:left w:val="single" w:sz="4" w:space="0" w:color="auto"/>
              <w:bottom w:val="single" w:sz="4" w:space="0" w:color="auto"/>
              <w:right w:val="single" w:sz="4" w:space="0" w:color="auto"/>
            </w:tcBorders>
          </w:tcPr>
          <w:p w14:paraId="267D2922" w14:textId="77777777" w:rsidR="00942DF6" w:rsidRPr="00AC1945" w:rsidRDefault="00942DF6" w:rsidP="00C54301">
            <w:pPr>
              <w:spacing w:line="480" w:lineRule="auto"/>
              <w:contextualSpacing/>
              <w:jc w:val="both"/>
              <w:rPr>
                <w:sz w:val="16"/>
                <w:szCs w:val="16"/>
              </w:rPr>
            </w:pPr>
            <w:r w:rsidRPr="00AC1945">
              <w:rPr>
                <w:sz w:val="16"/>
                <w:szCs w:val="16"/>
              </w:rPr>
              <w:t>Cox8B</w:t>
            </w:r>
          </w:p>
        </w:tc>
        <w:tc>
          <w:tcPr>
            <w:tcW w:w="1658" w:type="dxa"/>
            <w:tcBorders>
              <w:top w:val="single" w:sz="4" w:space="0" w:color="auto"/>
              <w:left w:val="single" w:sz="4" w:space="0" w:color="auto"/>
              <w:bottom w:val="single" w:sz="4" w:space="0" w:color="auto"/>
              <w:right w:val="single" w:sz="4" w:space="0" w:color="auto"/>
            </w:tcBorders>
          </w:tcPr>
          <w:p w14:paraId="2A9FB77F" w14:textId="77777777" w:rsidR="00942DF6" w:rsidRPr="00AC1945" w:rsidRDefault="00942DF6" w:rsidP="00C54301">
            <w:pPr>
              <w:spacing w:line="480" w:lineRule="auto"/>
              <w:contextualSpacing/>
              <w:jc w:val="both"/>
              <w:rPr>
                <w:sz w:val="16"/>
                <w:szCs w:val="16"/>
              </w:rPr>
            </w:pPr>
            <w:r w:rsidRPr="00AC1945">
              <w:rPr>
                <w:sz w:val="16"/>
                <w:szCs w:val="16"/>
              </w:rPr>
              <w:t>4,961</w:t>
            </w:r>
          </w:p>
        </w:tc>
        <w:tc>
          <w:tcPr>
            <w:tcW w:w="2044" w:type="dxa"/>
            <w:tcBorders>
              <w:top w:val="single" w:sz="4" w:space="0" w:color="auto"/>
              <w:left w:val="single" w:sz="4" w:space="0" w:color="auto"/>
              <w:bottom w:val="single" w:sz="4" w:space="0" w:color="auto"/>
              <w:right w:val="single" w:sz="4" w:space="0" w:color="auto"/>
            </w:tcBorders>
          </w:tcPr>
          <w:p w14:paraId="4C4F5B2D" w14:textId="77777777" w:rsidR="00942DF6" w:rsidRPr="00AC1945" w:rsidRDefault="00942DF6" w:rsidP="00C54301">
            <w:pPr>
              <w:spacing w:line="480" w:lineRule="auto"/>
              <w:contextualSpacing/>
              <w:jc w:val="both"/>
              <w:rPr>
                <w:sz w:val="16"/>
                <w:szCs w:val="16"/>
              </w:rPr>
            </w:pPr>
          </w:p>
        </w:tc>
        <w:tc>
          <w:tcPr>
            <w:tcW w:w="1498" w:type="dxa"/>
            <w:tcBorders>
              <w:top w:val="single" w:sz="4" w:space="0" w:color="auto"/>
              <w:left w:val="single" w:sz="4" w:space="0" w:color="auto"/>
              <w:bottom w:val="single" w:sz="4" w:space="0" w:color="auto"/>
              <w:right w:val="single" w:sz="4" w:space="0" w:color="auto"/>
            </w:tcBorders>
          </w:tcPr>
          <w:p w14:paraId="1B69B799" w14:textId="77777777" w:rsidR="00942DF6" w:rsidRPr="00AC1945" w:rsidRDefault="00942DF6" w:rsidP="00C54301">
            <w:pPr>
              <w:spacing w:line="480" w:lineRule="auto"/>
              <w:contextualSpacing/>
              <w:jc w:val="both"/>
              <w:rPr>
                <w:sz w:val="16"/>
                <w:szCs w:val="16"/>
              </w:rPr>
            </w:pPr>
          </w:p>
        </w:tc>
        <w:tc>
          <w:tcPr>
            <w:tcW w:w="1308" w:type="dxa"/>
            <w:tcBorders>
              <w:top w:val="single" w:sz="4" w:space="0" w:color="auto"/>
              <w:left w:val="single" w:sz="4" w:space="0" w:color="auto"/>
              <w:bottom w:val="single" w:sz="4" w:space="0" w:color="auto"/>
              <w:right w:val="single" w:sz="4" w:space="0" w:color="auto"/>
            </w:tcBorders>
          </w:tcPr>
          <w:p w14:paraId="41B531CA" w14:textId="77777777" w:rsidR="00942DF6" w:rsidRPr="00B3645C" w:rsidRDefault="00942DF6" w:rsidP="00C54301">
            <w:pPr>
              <w:spacing w:line="480" w:lineRule="auto"/>
              <w:contextualSpacing/>
              <w:jc w:val="both"/>
              <w:rPr>
                <w:sz w:val="16"/>
                <w:szCs w:val="16"/>
              </w:rPr>
            </w:pPr>
          </w:p>
        </w:tc>
      </w:tr>
    </w:tbl>
    <w:tbl>
      <w:tblPr>
        <w:tblStyle w:val="TableGrid"/>
        <w:tblW w:w="9242" w:type="dxa"/>
        <w:tblLook w:val="04A0" w:firstRow="1" w:lastRow="0" w:firstColumn="1" w:lastColumn="0" w:noHBand="0" w:noVBand="1"/>
      </w:tblPr>
      <w:tblGrid>
        <w:gridCol w:w="2734"/>
        <w:gridCol w:w="1658"/>
        <w:gridCol w:w="2044"/>
        <w:gridCol w:w="1498"/>
        <w:gridCol w:w="1308"/>
      </w:tblGrid>
      <w:tr w:rsidR="00942DF6" w14:paraId="17B5FF57" w14:textId="77777777" w:rsidTr="00497015">
        <w:tc>
          <w:tcPr>
            <w:tcW w:w="2734" w:type="dxa"/>
            <w:tcBorders>
              <w:top w:val="single" w:sz="4" w:space="0" w:color="auto"/>
            </w:tcBorders>
          </w:tcPr>
          <w:p w14:paraId="48B39BF1" w14:textId="77777777" w:rsidR="00942DF6" w:rsidRPr="00C0117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Heme a</w:t>
            </w:r>
          </w:p>
        </w:tc>
        <w:tc>
          <w:tcPr>
            <w:tcW w:w="1658" w:type="dxa"/>
            <w:tcBorders>
              <w:top w:val="single" w:sz="4" w:space="0" w:color="auto"/>
            </w:tcBorders>
          </w:tcPr>
          <w:p w14:paraId="2D725AB2" w14:textId="77777777" w:rsidR="00942DF6" w:rsidRPr="00C0117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853</w:t>
            </w:r>
          </w:p>
        </w:tc>
        <w:tc>
          <w:tcPr>
            <w:tcW w:w="2044" w:type="dxa"/>
            <w:tcBorders>
              <w:top w:val="single" w:sz="4" w:space="0" w:color="auto"/>
            </w:tcBorders>
          </w:tcPr>
          <w:p w14:paraId="170E38F5" w14:textId="77777777" w:rsidR="00942DF6" w:rsidRPr="004E56FE" w:rsidRDefault="00942DF6" w:rsidP="00C54301">
            <w:pPr>
              <w:spacing w:line="480" w:lineRule="auto"/>
              <w:contextualSpacing/>
              <w:jc w:val="both"/>
              <w:rPr>
                <w:rFonts w:ascii="Times New Roman" w:hAnsi="Times New Roman" w:cs="Times New Roman"/>
                <w:sz w:val="16"/>
                <w:szCs w:val="16"/>
              </w:rPr>
            </w:pPr>
          </w:p>
        </w:tc>
        <w:tc>
          <w:tcPr>
            <w:tcW w:w="1498" w:type="dxa"/>
            <w:tcBorders>
              <w:top w:val="single" w:sz="4" w:space="0" w:color="auto"/>
            </w:tcBorders>
          </w:tcPr>
          <w:p w14:paraId="17ABBDC3" w14:textId="77777777" w:rsidR="00942DF6" w:rsidRPr="0086218D" w:rsidRDefault="00942DF6" w:rsidP="00C54301">
            <w:pPr>
              <w:spacing w:line="480" w:lineRule="auto"/>
              <w:contextualSpacing/>
              <w:jc w:val="both"/>
              <w:rPr>
                <w:rFonts w:ascii="Times New Roman" w:hAnsi="Times New Roman" w:cs="Times New Roman"/>
                <w:sz w:val="16"/>
                <w:szCs w:val="16"/>
              </w:rPr>
            </w:pPr>
          </w:p>
        </w:tc>
        <w:tc>
          <w:tcPr>
            <w:tcW w:w="1308" w:type="dxa"/>
            <w:tcBorders>
              <w:top w:val="single" w:sz="4" w:space="0" w:color="auto"/>
            </w:tcBorders>
          </w:tcPr>
          <w:p w14:paraId="329BA281" w14:textId="77777777" w:rsidR="00942DF6" w:rsidRPr="00B3645C" w:rsidRDefault="00942DF6" w:rsidP="00C54301">
            <w:pPr>
              <w:spacing w:line="480" w:lineRule="auto"/>
              <w:contextualSpacing/>
              <w:jc w:val="both"/>
              <w:rPr>
                <w:rFonts w:ascii="Times New Roman" w:hAnsi="Times New Roman" w:cs="Times New Roman"/>
                <w:sz w:val="16"/>
                <w:szCs w:val="16"/>
              </w:rPr>
            </w:pPr>
          </w:p>
        </w:tc>
      </w:tr>
      <w:tr w:rsidR="00942DF6" w14:paraId="43806ACD" w14:textId="77777777" w:rsidTr="00497015">
        <w:tc>
          <w:tcPr>
            <w:tcW w:w="2734" w:type="dxa"/>
          </w:tcPr>
          <w:p w14:paraId="3C11633B" w14:textId="77777777" w:rsidR="00942DF6" w:rsidRPr="00C0117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Heme a3</w:t>
            </w:r>
          </w:p>
        </w:tc>
        <w:tc>
          <w:tcPr>
            <w:tcW w:w="1658" w:type="dxa"/>
          </w:tcPr>
          <w:p w14:paraId="021891E0" w14:textId="77777777" w:rsidR="00942DF6" w:rsidRPr="00C0117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859</w:t>
            </w:r>
          </w:p>
        </w:tc>
        <w:tc>
          <w:tcPr>
            <w:tcW w:w="2044" w:type="dxa"/>
          </w:tcPr>
          <w:p w14:paraId="03A0DDC6" w14:textId="77777777" w:rsidR="00942DF6" w:rsidRPr="004E56FE" w:rsidRDefault="00942DF6" w:rsidP="00C54301">
            <w:pPr>
              <w:spacing w:line="480" w:lineRule="auto"/>
              <w:contextualSpacing/>
              <w:jc w:val="both"/>
              <w:rPr>
                <w:rFonts w:ascii="Times New Roman" w:hAnsi="Times New Roman" w:cs="Times New Roman"/>
                <w:sz w:val="16"/>
                <w:szCs w:val="16"/>
              </w:rPr>
            </w:pPr>
          </w:p>
        </w:tc>
        <w:tc>
          <w:tcPr>
            <w:tcW w:w="1498" w:type="dxa"/>
          </w:tcPr>
          <w:p w14:paraId="4D68AC87" w14:textId="77777777" w:rsidR="00942DF6" w:rsidRPr="0086218D" w:rsidRDefault="00942DF6" w:rsidP="00C54301">
            <w:pPr>
              <w:spacing w:line="480" w:lineRule="auto"/>
              <w:contextualSpacing/>
              <w:jc w:val="both"/>
              <w:rPr>
                <w:rFonts w:ascii="Times New Roman" w:hAnsi="Times New Roman" w:cs="Times New Roman"/>
                <w:sz w:val="16"/>
                <w:szCs w:val="16"/>
              </w:rPr>
            </w:pPr>
          </w:p>
        </w:tc>
        <w:tc>
          <w:tcPr>
            <w:tcW w:w="1308" w:type="dxa"/>
          </w:tcPr>
          <w:p w14:paraId="43AF9F55" w14:textId="77777777" w:rsidR="00942DF6" w:rsidRPr="00B3645C" w:rsidRDefault="00942DF6" w:rsidP="00C54301">
            <w:pPr>
              <w:spacing w:line="480" w:lineRule="auto"/>
              <w:contextualSpacing/>
              <w:jc w:val="both"/>
              <w:rPr>
                <w:rFonts w:ascii="Times New Roman" w:hAnsi="Times New Roman" w:cs="Times New Roman"/>
                <w:sz w:val="16"/>
                <w:szCs w:val="16"/>
              </w:rPr>
            </w:pPr>
          </w:p>
        </w:tc>
      </w:tr>
      <w:tr w:rsidR="00942DF6" w14:paraId="67574E4D" w14:textId="77777777" w:rsidTr="00497015">
        <w:tc>
          <w:tcPr>
            <w:tcW w:w="2734" w:type="dxa"/>
          </w:tcPr>
          <w:p w14:paraId="308E1C08" w14:textId="77777777" w:rsidR="00942DF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Cardiolipin (CDL)*</w:t>
            </w:r>
          </w:p>
        </w:tc>
        <w:tc>
          <w:tcPr>
            <w:tcW w:w="1658" w:type="dxa"/>
          </w:tcPr>
          <w:p w14:paraId="56D6256A" w14:textId="77777777" w:rsidR="00942DF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1448</w:t>
            </w:r>
          </w:p>
        </w:tc>
        <w:tc>
          <w:tcPr>
            <w:tcW w:w="2044" w:type="dxa"/>
          </w:tcPr>
          <w:p w14:paraId="70662A6C" w14:textId="77777777" w:rsidR="00942DF6" w:rsidRPr="004E56FE" w:rsidRDefault="00942DF6" w:rsidP="00C54301">
            <w:pPr>
              <w:spacing w:line="480" w:lineRule="auto"/>
              <w:contextualSpacing/>
              <w:jc w:val="both"/>
              <w:rPr>
                <w:rFonts w:ascii="Times New Roman" w:hAnsi="Times New Roman" w:cs="Times New Roman"/>
                <w:sz w:val="16"/>
                <w:szCs w:val="16"/>
              </w:rPr>
            </w:pPr>
          </w:p>
        </w:tc>
        <w:tc>
          <w:tcPr>
            <w:tcW w:w="1498" w:type="dxa"/>
          </w:tcPr>
          <w:p w14:paraId="1A76660D" w14:textId="77777777" w:rsidR="00942DF6" w:rsidRPr="004E56FE" w:rsidRDefault="00942DF6" w:rsidP="00C54301">
            <w:pPr>
              <w:spacing w:line="480" w:lineRule="auto"/>
              <w:contextualSpacing/>
              <w:jc w:val="both"/>
              <w:rPr>
                <w:rFonts w:ascii="Times New Roman" w:hAnsi="Times New Roman" w:cs="Times New Roman"/>
                <w:sz w:val="16"/>
                <w:szCs w:val="16"/>
              </w:rPr>
            </w:pPr>
          </w:p>
        </w:tc>
        <w:tc>
          <w:tcPr>
            <w:tcW w:w="1308" w:type="dxa"/>
          </w:tcPr>
          <w:p w14:paraId="4B35BB17" w14:textId="77777777" w:rsidR="00942DF6" w:rsidRPr="00B3645C" w:rsidRDefault="00942DF6" w:rsidP="00C54301">
            <w:pPr>
              <w:spacing w:line="480" w:lineRule="auto"/>
              <w:contextualSpacing/>
              <w:jc w:val="both"/>
              <w:rPr>
                <w:rFonts w:ascii="Times New Roman" w:hAnsi="Times New Roman" w:cs="Times New Roman"/>
                <w:sz w:val="16"/>
                <w:szCs w:val="16"/>
              </w:rPr>
            </w:pPr>
          </w:p>
        </w:tc>
      </w:tr>
      <w:tr w:rsidR="00942DF6" w14:paraId="561B9741" w14:textId="77777777" w:rsidTr="00497015">
        <w:tc>
          <w:tcPr>
            <w:tcW w:w="2734" w:type="dxa"/>
            <w:tcBorders>
              <w:bottom w:val="single" w:sz="4" w:space="0" w:color="auto"/>
            </w:tcBorders>
          </w:tcPr>
          <w:p w14:paraId="1B63BDDC" w14:textId="77777777" w:rsidR="00942DF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Phosphatydilethanolamine (PE)*</w:t>
            </w:r>
          </w:p>
        </w:tc>
        <w:tc>
          <w:tcPr>
            <w:tcW w:w="1658" w:type="dxa"/>
            <w:tcBorders>
              <w:bottom w:val="single" w:sz="4" w:space="0" w:color="auto"/>
            </w:tcBorders>
          </w:tcPr>
          <w:p w14:paraId="5C776B40" w14:textId="77777777" w:rsidR="00942DF6"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760</w:t>
            </w:r>
          </w:p>
        </w:tc>
        <w:tc>
          <w:tcPr>
            <w:tcW w:w="2044" w:type="dxa"/>
            <w:tcBorders>
              <w:bottom w:val="single" w:sz="4" w:space="0" w:color="auto"/>
            </w:tcBorders>
          </w:tcPr>
          <w:p w14:paraId="6C5A5748" w14:textId="77777777" w:rsidR="00942DF6" w:rsidRPr="004E56FE" w:rsidRDefault="00942DF6" w:rsidP="00C54301">
            <w:pPr>
              <w:spacing w:line="480" w:lineRule="auto"/>
              <w:contextualSpacing/>
              <w:jc w:val="both"/>
              <w:rPr>
                <w:rFonts w:ascii="Times New Roman" w:hAnsi="Times New Roman" w:cs="Times New Roman"/>
                <w:sz w:val="16"/>
                <w:szCs w:val="16"/>
              </w:rPr>
            </w:pPr>
          </w:p>
        </w:tc>
        <w:tc>
          <w:tcPr>
            <w:tcW w:w="1498" w:type="dxa"/>
            <w:tcBorders>
              <w:bottom w:val="single" w:sz="4" w:space="0" w:color="auto"/>
            </w:tcBorders>
          </w:tcPr>
          <w:p w14:paraId="60D3479C" w14:textId="77777777" w:rsidR="00942DF6" w:rsidRPr="004E56FE" w:rsidRDefault="00942DF6" w:rsidP="00C54301">
            <w:pPr>
              <w:spacing w:line="480" w:lineRule="auto"/>
              <w:contextualSpacing/>
              <w:jc w:val="both"/>
              <w:rPr>
                <w:rFonts w:ascii="Times New Roman" w:hAnsi="Times New Roman" w:cs="Times New Roman"/>
                <w:sz w:val="16"/>
                <w:szCs w:val="16"/>
              </w:rPr>
            </w:pPr>
          </w:p>
        </w:tc>
        <w:tc>
          <w:tcPr>
            <w:tcW w:w="1308" w:type="dxa"/>
            <w:tcBorders>
              <w:bottom w:val="single" w:sz="4" w:space="0" w:color="auto"/>
            </w:tcBorders>
          </w:tcPr>
          <w:p w14:paraId="246F1F97" w14:textId="77777777" w:rsidR="00942DF6" w:rsidRPr="00B3645C" w:rsidRDefault="00942DF6" w:rsidP="00C54301">
            <w:pPr>
              <w:spacing w:line="480" w:lineRule="auto"/>
              <w:contextualSpacing/>
              <w:jc w:val="both"/>
              <w:rPr>
                <w:rFonts w:ascii="Times New Roman" w:hAnsi="Times New Roman" w:cs="Times New Roman"/>
                <w:sz w:val="16"/>
                <w:szCs w:val="16"/>
              </w:rPr>
            </w:pPr>
          </w:p>
        </w:tc>
      </w:tr>
      <w:tr w:rsidR="00942DF6" w14:paraId="6DA375A8"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7B8689AD" w14:textId="77777777" w:rsidR="00942DF6" w:rsidRPr="00AC1945" w:rsidRDefault="00942DF6" w:rsidP="00C54301">
            <w:pPr>
              <w:spacing w:line="480" w:lineRule="auto"/>
              <w:contextualSpacing/>
              <w:jc w:val="both"/>
              <w:rPr>
                <w:rFonts w:ascii="Times New Roman" w:hAnsi="Times New Roman" w:cs="Times New Roman"/>
                <w:sz w:val="16"/>
                <w:szCs w:val="16"/>
              </w:rPr>
            </w:pPr>
            <w:r w:rsidRPr="00AC1945">
              <w:rPr>
                <w:rFonts w:ascii="Times New Roman" w:hAnsi="Times New Roman" w:cs="Times New Roman"/>
                <w:sz w:val="16"/>
                <w:szCs w:val="16"/>
              </w:rPr>
              <w:t>Complex IV monomer</w:t>
            </w:r>
          </w:p>
        </w:tc>
        <w:tc>
          <w:tcPr>
            <w:tcW w:w="1658" w:type="dxa"/>
            <w:tcBorders>
              <w:top w:val="single" w:sz="4" w:space="0" w:color="auto"/>
              <w:left w:val="single" w:sz="4" w:space="0" w:color="auto"/>
              <w:bottom w:val="single" w:sz="4" w:space="0" w:color="auto"/>
              <w:right w:val="single" w:sz="4" w:space="0" w:color="auto"/>
            </w:tcBorders>
          </w:tcPr>
          <w:p w14:paraId="735CB5B8" w14:textId="77777777" w:rsidR="00942DF6" w:rsidRPr="00AC1945"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208,299</w:t>
            </w:r>
          </w:p>
        </w:tc>
        <w:tc>
          <w:tcPr>
            <w:tcW w:w="2044" w:type="dxa"/>
            <w:tcBorders>
              <w:top w:val="single" w:sz="4" w:space="0" w:color="auto"/>
              <w:left w:val="single" w:sz="4" w:space="0" w:color="auto"/>
              <w:bottom w:val="single" w:sz="4" w:space="0" w:color="auto"/>
              <w:right w:val="single" w:sz="4" w:space="0" w:color="auto"/>
            </w:tcBorders>
          </w:tcPr>
          <w:p w14:paraId="46B4480F" w14:textId="77777777" w:rsidR="00942DF6" w:rsidRPr="00AC1945" w:rsidRDefault="00942DF6" w:rsidP="00C54301">
            <w:pPr>
              <w:spacing w:line="480" w:lineRule="auto"/>
              <w:contextualSpacing/>
              <w:jc w:val="both"/>
              <w:rPr>
                <w:rFonts w:ascii="Times New Roman" w:hAnsi="Times New Roman" w:cs="Times New Roman"/>
                <w:sz w:val="16"/>
                <w:szCs w:val="16"/>
              </w:rPr>
            </w:pPr>
            <w:r w:rsidRPr="00AC1945">
              <w:rPr>
                <w:rFonts w:ascii="Times New Roman" w:hAnsi="Times New Roman" w:cs="Times New Roman"/>
                <w:sz w:val="16"/>
                <w:szCs w:val="16"/>
              </w:rPr>
              <w:t>208,191±55</w:t>
            </w:r>
          </w:p>
        </w:tc>
        <w:tc>
          <w:tcPr>
            <w:tcW w:w="1498" w:type="dxa"/>
            <w:tcBorders>
              <w:top w:val="single" w:sz="4" w:space="0" w:color="auto"/>
              <w:left w:val="single" w:sz="4" w:space="0" w:color="auto"/>
              <w:bottom w:val="single" w:sz="4" w:space="0" w:color="auto"/>
              <w:right w:val="single" w:sz="4" w:space="0" w:color="auto"/>
            </w:tcBorders>
          </w:tcPr>
          <w:p w14:paraId="0D3D36CD" w14:textId="77777777" w:rsidR="00942DF6" w:rsidRPr="00AC1945"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108</w:t>
            </w:r>
          </w:p>
          <w:p w14:paraId="006C17AA" w14:textId="77777777" w:rsidR="00942DF6" w:rsidRPr="00AC1945" w:rsidRDefault="00942DF6" w:rsidP="00C54301">
            <w:pPr>
              <w:spacing w:line="480" w:lineRule="auto"/>
              <w:contextualSpacing/>
              <w:jc w:val="both"/>
              <w:rPr>
                <w:rFonts w:ascii="Times New Roman" w:hAnsi="Times New Roman" w:cs="Times New Roman"/>
                <w:sz w:val="16"/>
                <w:szCs w:val="16"/>
              </w:rPr>
            </w:pPr>
          </w:p>
        </w:tc>
        <w:tc>
          <w:tcPr>
            <w:tcW w:w="1308" w:type="dxa"/>
            <w:tcBorders>
              <w:top w:val="single" w:sz="4" w:space="0" w:color="auto"/>
              <w:left w:val="single" w:sz="4" w:space="0" w:color="auto"/>
              <w:bottom w:val="single" w:sz="4" w:space="0" w:color="auto"/>
              <w:right w:val="single" w:sz="4" w:space="0" w:color="auto"/>
            </w:tcBorders>
          </w:tcPr>
          <w:p w14:paraId="4DD48948" w14:textId="77777777" w:rsidR="00942DF6" w:rsidRPr="00B3645C" w:rsidRDefault="00942DF6" w:rsidP="00C54301">
            <w:pPr>
              <w:spacing w:line="480" w:lineRule="auto"/>
              <w:contextualSpacing/>
              <w:jc w:val="both"/>
              <w:rPr>
                <w:rFonts w:ascii="Times New Roman" w:hAnsi="Times New Roman" w:cs="Times New Roman"/>
                <w:sz w:val="16"/>
                <w:szCs w:val="16"/>
              </w:rPr>
            </w:pPr>
            <w:r>
              <w:rPr>
                <w:rFonts w:ascii="Times New Roman" w:hAnsi="Times New Roman" w:cs="Times New Roman"/>
                <w:sz w:val="16"/>
                <w:szCs w:val="16"/>
              </w:rPr>
              <w:t>0.04</w:t>
            </w:r>
          </w:p>
        </w:tc>
      </w:tr>
      <w:tr w:rsidR="00942DF6" w14:paraId="38FE7AF6" w14:textId="77777777" w:rsidTr="00C47A2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shd w:val="clear" w:color="auto" w:fill="EEECE1" w:themeFill="background2"/>
          </w:tcPr>
          <w:p w14:paraId="32E5A5EB" w14:textId="77777777" w:rsidR="00942DF6" w:rsidRPr="00497015" w:rsidRDefault="00942DF6" w:rsidP="00C54301">
            <w:pPr>
              <w:spacing w:before="240" w:after="60" w:line="480" w:lineRule="auto"/>
              <w:contextualSpacing/>
              <w:jc w:val="both"/>
              <w:outlineLvl w:val="4"/>
              <w:rPr>
                <w:rFonts w:ascii="Times New Roman" w:hAnsi="Times New Roman" w:cs="Times New Roman"/>
                <w:sz w:val="16"/>
                <w:szCs w:val="16"/>
              </w:rPr>
            </w:pPr>
            <w:r w:rsidRPr="00C47A23">
              <w:rPr>
                <w:rFonts w:ascii="Times New Roman" w:hAnsi="Times New Roman" w:cs="Times New Roman"/>
                <w:sz w:val="16"/>
                <w:szCs w:val="16"/>
              </w:rPr>
              <w:t>Subunit/Complex</w:t>
            </w:r>
          </w:p>
          <w:p w14:paraId="2F1AF3D3" w14:textId="77777777" w:rsidR="00942DF6" w:rsidRPr="00497015" w:rsidRDefault="00942DF6" w:rsidP="00C54301">
            <w:pPr>
              <w:spacing w:before="240" w:after="60" w:line="480" w:lineRule="auto"/>
              <w:contextualSpacing/>
              <w:jc w:val="both"/>
              <w:outlineLvl w:val="4"/>
              <w:rPr>
                <w:rFonts w:ascii="Times New Roman" w:hAnsi="Times New Roman" w:cs="Times New Roman"/>
                <w:sz w:val="16"/>
                <w:szCs w:val="16"/>
              </w:rPr>
            </w:pPr>
            <w:r w:rsidRPr="00497015">
              <w:rPr>
                <w:rFonts w:ascii="Times New Roman" w:hAnsi="Times New Roman" w:cs="Times New Roman"/>
                <w:sz w:val="16"/>
                <w:szCs w:val="16"/>
              </w:rPr>
              <w:t xml:space="preserve">Complex </w:t>
            </w:r>
            <w:r w:rsidRPr="00497015">
              <w:rPr>
                <w:sz w:val="16"/>
                <w:szCs w:val="16"/>
              </w:rPr>
              <w:t>V</w:t>
            </w:r>
          </w:p>
        </w:tc>
        <w:tc>
          <w:tcPr>
            <w:tcW w:w="1658" w:type="dxa"/>
            <w:tcBorders>
              <w:top w:val="single" w:sz="4" w:space="0" w:color="auto"/>
              <w:left w:val="single" w:sz="4" w:space="0" w:color="auto"/>
              <w:bottom w:val="single" w:sz="4" w:space="0" w:color="auto"/>
              <w:right w:val="single" w:sz="4" w:space="0" w:color="auto"/>
            </w:tcBorders>
            <w:shd w:val="clear" w:color="auto" w:fill="EEECE1" w:themeFill="background2"/>
          </w:tcPr>
          <w:p w14:paraId="3808BC1F" w14:textId="77777777" w:rsidR="00942DF6" w:rsidRPr="00497015" w:rsidRDefault="00942DF6" w:rsidP="00C54301">
            <w:pPr>
              <w:spacing w:before="240" w:after="60" w:line="480" w:lineRule="auto"/>
              <w:contextualSpacing/>
              <w:jc w:val="both"/>
              <w:outlineLvl w:val="4"/>
              <w:rPr>
                <w:rFonts w:ascii="Times New Roman" w:hAnsi="Times New Roman" w:cs="Times New Roman"/>
                <w:sz w:val="16"/>
                <w:szCs w:val="16"/>
              </w:rPr>
            </w:pPr>
            <w:r w:rsidRPr="00497015">
              <w:rPr>
                <w:sz w:val="16"/>
                <w:szCs w:val="16"/>
              </w:rPr>
              <w:t>Expected mass (Da)</w:t>
            </w:r>
          </w:p>
        </w:tc>
        <w:tc>
          <w:tcPr>
            <w:tcW w:w="2044" w:type="dxa"/>
            <w:tcBorders>
              <w:top w:val="single" w:sz="4" w:space="0" w:color="auto"/>
              <w:left w:val="single" w:sz="4" w:space="0" w:color="auto"/>
              <w:bottom w:val="single" w:sz="4" w:space="0" w:color="auto"/>
              <w:right w:val="single" w:sz="4" w:space="0" w:color="auto"/>
            </w:tcBorders>
            <w:shd w:val="clear" w:color="auto" w:fill="EEECE1" w:themeFill="background2"/>
          </w:tcPr>
          <w:p w14:paraId="4225BC44" w14:textId="77777777" w:rsidR="00942DF6" w:rsidRPr="00497015" w:rsidRDefault="00942DF6" w:rsidP="00C54301">
            <w:pPr>
              <w:spacing w:before="240" w:after="60" w:line="480" w:lineRule="auto"/>
              <w:contextualSpacing/>
              <w:jc w:val="both"/>
              <w:outlineLvl w:val="4"/>
              <w:rPr>
                <w:rFonts w:ascii="Times New Roman" w:hAnsi="Times New Roman" w:cs="Times New Roman"/>
                <w:sz w:val="16"/>
                <w:szCs w:val="16"/>
              </w:rPr>
            </w:pPr>
            <w:r w:rsidRPr="00497015">
              <w:rPr>
                <w:sz w:val="16"/>
                <w:szCs w:val="16"/>
              </w:rPr>
              <w:t>Measured mass (Da)</w:t>
            </w:r>
          </w:p>
        </w:tc>
        <w:tc>
          <w:tcPr>
            <w:tcW w:w="1498" w:type="dxa"/>
            <w:tcBorders>
              <w:top w:val="single" w:sz="4" w:space="0" w:color="auto"/>
              <w:left w:val="single" w:sz="4" w:space="0" w:color="auto"/>
              <w:bottom w:val="single" w:sz="4" w:space="0" w:color="auto"/>
              <w:right w:val="single" w:sz="4" w:space="0" w:color="auto"/>
            </w:tcBorders>
            <w:shd w:val="clear" w:color="auto" w:fill="EEECE1" w:themeFill="background2"/>
          </w:tcPr>
          <w:p w14:paraId="3CB44FB9" w14:textId="77777777" w:rsidR="00942DF6" w:rsidRPr="00497015" w:rsidRDefault="00942DF6" w:rsidP="00C54301">
            <w:pPr>
              <w:spacing w:before="240" w:after="60" w:line="480" w:lineRule="auto"/>
              <w:contextualSpacing/>
              <w:jc w:val="both"/>
              <w:outlineLvl w:val="4"/>
              <w:rPr>
                <w:rFonts w:ascii="Times New Roman" w:hAnsi="Times New Roman" w:cs="Times New Roman"/>
                <w:sz w:val="16"/>
                <w:szCs w:val="16"/>
              </w:rPr>
            </w:pPr>
            <w:r w:rsidRPr="00497015">
              <w:rPr>
                <w:sz w:val="16"/>
                <w:szCs w:val="16"/>
              </w:rPr>
              <w:t>Mass difference (Da)</w:t>
            </w:r>
          </w:p>
        </w:tc>
        <w:tc>
          <w:tcPr>
            <w:tcW w:w="1308" w:type="dxa"/>
            <w:tcBorders>
              <w:top w:val="single" w:sz="4" w:space="0" w:color="auto"/>
              <w:left w:val="single" w:sz="4" w:space="0" w:color="auto"/>
              <w:bottom w:val="single" w:sz="4" w:space="0" w:color="auto"/>
              <w:right w:val="single" w:sz="4" w:space="0" w:color="auto"/>
            </w:tcBorders>
            <w:shd w:val="clear" w:color="auto" w:fill="EEECE1" w:themeFill="background2"/>
          </w:tcPr>
          <w:p w14:paraId="6C634FEF" w14:textId="77777777" w:rsidR="00942DF6" w:rsidRPr="00497015" w:rsidRDefault="00942DF6" w:rsidP="00C54301">
            <w:pPr>
              <w:spacing w:before="240" w:after="60" w:line="480" w:lineRule="auto"/>
              <w:contextualSpacing/>
              <w:jc w:val="both"/>
              <w:outlineLvl w:val="4"/>
              <w:rPr>
                <w:rFonts w:ascii="Times New Roman" w:hAnsi="Times New Roman" w:cs="Times New Roman"/>
                <w:sz w:val="16"/>
                <w:szCs w:val="16"/>
              </w:rPr>
            </w:pPr>
            <w:r w:rsidRPr="00497015">
              <w:rPr>
                <w:sz w:val="16"/>
                <w:szCs w:val="16"/>
              </w:rPr>
              <w:t>Mass difference (%)</w:t>
            </w:r>
          </w:p>
        </w:tc>
      </w:tr>
      <w:tr w:rsidR="00942DF6" w14:paraId="1B06C85A"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15C00204"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α**</w:t>
            </w:r>
          </w:p>
        </w:tc>
        <w:tc>
          <w:tcPr>
            <w:tcW w:w="1658" w:type="dxa"/>
            <w:tcBorders>
              <w:top w:val="single" w:sz="4" w:space="0" w:color="auto"/>
              <w:left w:val="single" w:sz="4" w:space="0" w:color="auto"/>
              <w:bottom w:val="single" w:sz="4" w:space="0" w:color="auto"/>
              <w:right w:val="single" w:sz="4" w:space="0" w:color="auto"/>
            </w:tcBorders>
          </w:tcPr>
          <w:p w14:paraId="021A1458"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55,263</w:t>
            </w:r>
          </w:p>
        </w:tc>
        <w:tc>
          <w:tcPr>
            <w:tcW w:w="2044" w:type="dxa"/>
            <w:tcBorders>
              <w:top w:val="single" w:sz="4" w:space="0" w:color="auto"/>
              <w:left w:val="single" w:sz="4" w:space="0" w:color="auto"/>
              <w:bottom w:val="single" w:sz="4" w:space="0" w:color="auto"/>
              <w:right w:val="single" w:sz="4" w:space="0" w:color="auto"/>
            </w:tcBorders>
          </w:tcPr>
          <w:p w14:paraId="3D8B32FC"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55,271±0.5</w:t>
            </w:r>
          </w:p>
        </w:tc>
        <w:tc>
          <w:tcPr>
            <w:tcW w:w="1498" w:type="dxa"/>
            <w:tcBorders>
              <w:top w:val="single" w:sz="4" w:space="0" w:color="auto"/>
              <w:left w:val="single" w:sz="4" w:space="0" w:color="auto"/>
              <w:bottom w:val="single" w:sz="4" w:space="0" w:color="auto"/>
              <w:right w:val="single" w:sz="4" w:space="0" w:color="auto"/>
            </w:tcBorders>
          </w:tcPr>
          <w:p w14:paraId="202FBE2D" w14:textId="77777777"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8</w:t>
            </w:r>
          </w:p>
        </w:tc>
        <w:tc>
          <w:tcPr>
            <w:tcW w:w="1308" w:type="dxa"/>
            <w:tcBorders>
              <w:top w:val="single" w:sz="4" w:space="0" w:color="auto"/>
              <w:left w:val="single" w:sz="4" w:space="0" w:color="auto"/>
              <w:bottom w:val="single" w:sz="4" w:space="0" w:color="auto"/>
              <w:right w:val="single" w:sz="4" w:space="0" w:color="auto"/>
            </w:tcBorders>
          </w:tcPr>
          <w:p w14:paraId="629F798C" w14:textId="4907D543"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0.0144</w:t>
            </w:r>
          </w:p>
        </w:tc>
      </w:tr>
      <w:tr w:rsidR="00942DF6" w14:paraId="1D33F827"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6E40EC06"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β**</w:t>
            </w:r>
          </w:p>
        </w:tc>
        <w:tc>
          <w:tcPr>
            <w:tcW w:w="1658" w:type="dxa"/>
            <w:tcBorders>
              <w:top w:val="single" w:sz="4" w:space="0" w:color="auto"/>
              <w:left w:val="single" w:sz="4" w:space="0" w:color="auto"/>
              <w:bottom w:val="single" w:sz="4" w:space="0" w:color="auto"/>
              <w:right w:val="single" w:sz="4" w:space="0" w:color="auto"/>
            </w:tcBorders>
          </w:tcPr>
          <w:p w14:paraId="4BAB9F62"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51,563</w:t>
            </w:r>
          </w:p>
        </w:tc>
        <w:tc>
          <w:tcPr>
            <w:tcW w:w="2044" w:type="dxa"/>
            <w:tcBorders>
              <w:top w:val="single" w:sz="4" w:space="0" w:color="auto"/>
              <w:left w:val="single" w:sz="4" w:space="0" w:color="auto"/>
              <w:bottom w:val="single" w:sz="4" w:space="0" w:color="auto"/>
              <w:right w:val="single" w:sz="4" w:space="0" w:color="auto"/>
            </w:tcBorders>
          </w:tcPr>
          <w:p w14:paraId="120E6086"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51,754±0.5</w:t>
            </w:r>
          </w:p>
        </w:tc>
        <w:tc>
          <w:tcPr>
            <w:tcW w:w="1498" w:type="dxa"/>
            <w:tcBorders>
              <w:top w:val="single" w:sz="4" w:space="0" w:color="auto"/>
              <w:left w:val="single" w:sz="4" w:space="0" w:color="auto"/>
              <w:bottom w:val="single" w:sz="4" w:space="0" w:color="auto"/>
              <w:right w:val="single" w:sz="4" w:space="0" w:color="auto"/>
            </w:tcBorders>
          </w:tcPr>
          <w:p w14:paraId="4C99BA10" w14:textId="77777777"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191</w:t>
            </w:r>
          </w:p>
        </w:tc>
        <w:tc>
          <w:tcPr>
            <w:tcW w:w="1308" w:type="dxa"/>
            <w:tcBorders>
              <w:top w:val="single" w:sz="4" w:space="0" w:color="auto"/>
              <w:left w:val="single" w:sz="4" w:space="0" w:color="auto"/>
              <w:bottom w:val="single" w:sz="4" w:space="0" w:color="auto"/>
              <w:right w:val="single" w:sz="4" w:space="0" w:color="auto"/>
            </w:tcBorders>
          </w:tcPr>
          <w:p w14:paraId="4083D94B" w14:textId="4C8D3764"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0.3</w:t>
            </w:r>
          </w:p>
        </w:tc>
      </w:tr>
      <w:tr w:rsidR="00942DF6" w14:paraId="53CA6FAB"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6DC3A4D7"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γ**</w:t>
            </w:r>
          </w:p>
        </w:tc>
        <w:tc>
          <w:tcPr>
            <w:tcW w:w="1658" w:type="dxa"/>
            <w:tcBorders>
              <w:top w:val="single" w:sz="4" w:space="0" w:color="auto"/>
              <w:left w:val="single" w:sz="4" w:space="0" w:color="auto"/>
              <w:bottom w:val="single" w:sz="4" w:space="0" w:color="auto"/>
              <w:right w:val="single" w:sz="4" w:space="0" w:color="auto"/>
            </w:tcBorders>
          </w:tcPr>
          <w:p w14:paraId="0597C08C"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30,256</w:t>
            </w:r>
          </w:p>
        </w:tc>
        <w:tc>
          <w:tcPr>
            <w:tcW w:w="2044" w:type="dxa"/>
            <w:tcBorders>
              <w:top w:val="single" w:sz="4" w:space="0" w:color="auto"/>
              <w:left w:val="single" w:sz="4" w:space="0" w:color="auto"/>
              <w:bottom w:val="single" w:sz="4" w:space="0" w:color="auto"/>
              <w:right w:val="single" w:sz="4" w:space="0" w:color="auto"/>
            </w:tcBorders>
          </w:tcPr>
          <w:p w14:paraId="29C278D4"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30,143±4</w:t>
            </w:r>
          </w:p>
        </w:tc>
        <w:tc>
          <w:tcPr>
            <w:tcW w:w="1498" w:type="dxa"/>
            <w:tcBorders>
              <w:top w:val="single" w:sz="4" w:space="0" w:color="auto"/>
              <w:left w:val="single" w:sz="4" w:space="0" w:color="auto"/>
              <w:bottom w:val="single" w:sz="4" w:space="0" w:color="auto"/>
              <w:right w:val="single" w:sz="4" w:space="0" w:color="auto"/>
            </w:tcBorders>
          </w:tcPr>
          <w:p w14:paraId="24A218CF" w14:textId="77777777"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113</w:t>
            </w:r>
          </w:p>
        </w:tc>
        <w:tc>
          <w:tcPr>
            <w:tcW w:w="1308" w:type="dxa"/>
            <w:tcBorders>
              <w:top w:val="single" w:sz="4" w:space="0" w:color="auto"/>
              <w:left w:val="single" w:sz="4" w:space="0" w:color="auto"/>
              <w:bottom w:val="single" w:sz="4" w:space="0" w:color="auto"/>
              <w:right w:val="single" w:sz="4" w:space="0" w:color="auto"/>
            </w:tcBorders>
          </w:tcPr>
          <w:p w14:paraId="799E9516" w14:textId="6092DF2D"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0.3</w:t>
            </w:r>
          </w:p>
        </w:tc>
      </w:tr>
      <w:tr w:rsidR="00942DF6" w14:paraId="43F7173A"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182AC492"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δ**</w:t>
            </w:r>
          </w:p>
        </w:tc>
        <w:tc>
          <w:tcPr>
            <w:tcW w:w="1658" w:type="dxa"/>
            <w:tcBorders>
              <w:top w:val="single" w:sz="4" w:space="0" w:color="auto"/>
              <w:left w:val="single" w:sz="4" w:space="0" w:color="auto"/>
              <w:bottom w:val="single" w:sz="4" w:space="0" w:color="auto"/>
              <w:right w:val="single" w:sz="4" w:space="0" w:color="auto"/>
            </w:tcBorders>
          </w:tcPr>
          <w:p w14:paraId="3BC3D986"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15,065</w:t>
            </w:r>
          </w:p>
        </w:tc>
        <w:tc>
          <w:tcPr>
            <w:tcW w:w="2044" w:type="dxa"/>
            <w:tcBorders>
              <w:top w:val="single" w:sz="4" w:space="0" w:color="auto"/>
              <w:left w:val="single" w:sz="4" w:space="0" w:color="auto"/>
              <w:bottom w:val="single" w:sz="4" w:space="0" w:color="auto"/>
              <w:right w:val="single" w:sz="4" w:space="0" w:color="auto"/>
            </w:tcBorders>
          </w:tcPr>
          <w:p w14:paraId="637CC444"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15,064±2</w:t>
            </w:r>
          </w:p>
        </w:tc>
        <w:tc>
          <w:tcPr>
            <w:tcW w:w="1498" w:type="dxa"/>
            <w:tcBorders>
              <w:top w:val="single" w:sz="4" w:space="0" w:color="auto"/>
              <w:left w:val="single" w:sz="4" w:space="0" w:color="auto"/>
              <w:bottom w:val="single" w:sz="4" w:space="0" w:color="auto"/>
              <w:right w:val="single" w:sz="4" w:space="0" w:color="auto"/>
            </w:tcBorders>
          </w:tcPr>
          <w:p w14:paraId="448255B2" w14:textId="77777777"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1</w:t>
            </w:r>
          </w:p>
        </w:tc>
        <w:tc>
          <w:tcPr>
            <w:tcW w:w="1308" w:type="dxa"/>
            <w:tcBorders>
              <w:top w:val="single" w:sz="4" w:space="0" w:color="auto"/>
              <w:left w:val="single" w:sz="4" w:space="0" w:color="auto"/>
              <w:bottom w:val="single" w:sz="4" w:space="0" w:color="auto"/>
              <w:right w:val="single" w:sz="4" w:space="0" w:color="auto"/>
            </w:tcBorders>
          </w:tcPr>
          <w:p w14:paraId="571E6435" w14:textId="3FA47F5C"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0.066</w:t>
            </w:r>
          </w:p>
        </w:tc>
      </w:tr>
      <w:tr w:rsidR="00942DF6" w14:paraId="642DC15F"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7942DAF7"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ε**</w:t>
            </w:r>
          </w:p>
        </w:tc>
        <w:tc>
          <w:tcPr>
            <w:tcW w:w="1658" w:type="dxa"/>
            <w:tcBorders>
              <w:top w:val="single" w:sz="4" w:space="0" w:color="auto"/>
              <w:left w:val="single" w:sz="4" w:space="0" w:color="auto"/>
              <w:bottom w:val="single" w:sz="4" w:space="0" w:color="auto"/>
              <w:right w:val="single" w:sz="4" w:space="0" w:color="auto"/>
            </w:tcBorders>
          </w:tcPr>
          <w:p w14:paraId="14D74033"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5,793</w:t>
            </w:r>
          </w:p>
        </w:tc>
        <w:tc>
          <w:tcPr>
            <w:tcW w:w="2044" w:type="dxa"/>
            <w:tcBorders>
              <w:top w:val="single" w:sz="4" w:space="0" w:color="auto"/>
              <w:left w:val="single" w:sz="4" w:space="0" w:color="auto"/>
              <w:bottom w:val="single" w:sz="4" w:space="0" w:color="auto"/>
              <w:right w:val="single" w:sz="4" w:space="0" w:color="auto"/>
            </w:tcBorders>
          </w:tcPr>
          <w:p w14:paraId="20C6B1C8"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5,652±1</w:t>
            </w:r>
          </w:p>
        </w:tc>
        <w:tc>
          <w:tcPr>
            <w:tcW w:w="1498" w:type="dxa"/>
            <w:tcBorders>
              <w:top w:val="single" w:sz="4" w:space="0" w:color="auto"/>
              <w:left w:val="single" w:sz="4" w:space="0" w:color="auto"/>
              <w:bottom w:val="single" w:sz="4" w:space="0" w:color="auto"/>
              <w:right w:val="single" w:sz="4" w:space="0" w:color="auto"/>
            </w:tcBorders>
          </w:tcPr>
          <w:p w14:paraId="019F038D" w14:textId="77777777" w:rsidR="00942DF6" w:rsidRPr="009E2231" w:rsidRDefault="00942DF6" w:rsidP="00C54301">
            <w:pPr>
              <w:spacing w:line="480" w:lineRule="auto"/>
              <w:contextualSpacing/>
              <w:jc w:val="both"/>
              <w:rPr>
                <w:rFonts w:ascii="Times New Roman" w:hAnsi="Times New Roman" w:cs="Times New Roman"/>
                <w:sz w:val="16"/>
                <w:szCs w:val="16"/>
              </w:rPr>
            </w:pPr>
            <w:r w:rsidRPr="009E2231">
              <w:rPr>
                <w:sz w:val="16"/>
                <w:szCs w:val="16"/>
              </w:rPr>
              <w:t>141</w:t>
            </w:r>
          </w:p>
        </w:tc>
        <w:tc>
          <w:tcPr>
            <w:tcW w:w="1308" w:type="dxa"/>
            <w:tcBorders>
              <w:top w:val="single" w:sz="4" w:space="0" w:color="auto"/>
              <w:left w:val="single" w:sz="4" w:space="0" w:color="auto"/>
              <w:bottom w:val="single" w:sz="4" w:space="0" w:color="auto"/>
              <w:right w:val="single" w:sz="4" w:space="0" w:color="auto"/>
            </w:tcBorders>
          </w:tcPr>
          <w:p w14:paraId="4C57ED0C" w14:textId="24B6B1CF" w:rsidR="00942DF6" w:rsidRPr="009E2231" w:rsidRDefault="00942DF6" w:rsidP="00C54301">
            <w:pPr>
              <w:spacing w:before="240" w:after="60" w:line="480" w:lineRule="auto"/>
              <w:contextualSpacing/>
              <w:jc w:val="both"/>
              <w:outlineLvl w:val="6"/>
              <w:rPr>
                <w:rFonts w:ascii="Times New Roman" w:hAnsi="Times New Roman" w:cs="Times New Roman"/>
                <w:sz w:val="16"/>
                <w:szCs w:val="16"/>
              </w:rPr>
            </w:pPr>
            <w:r w:rsidRPr="009E2231">
              <w:rPr>
                <w:sz w:val="16"/>
                <w:szCs w:val="16"/>
              </w:rPr>
              <w:t>2</w:t>
            </w:r>
            <w:r w:rsidR="00D56B7A" w:rsidRPr="009E2231">
              <w:rPr>
                <w:sz w:val="16"/>
                <w:szCs w:val="16"/>
              </w:rPr>
              <w:t>.</w:t>
            </w:r>
            <w:r w:rsidRPr="009E2231">
              <w:rPr>
                <w:sz w:val="16"/>
                <w:szCs w:val="16"/>
              </w:rPr>
              <w:t>4</w:t>
            </w:r>
          </w:p>
        </w:tc>
      </w:tr>
      <w:tr w:rsidR="00942DF6" w14:paraId="4F9AE564"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4A6040EA"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a**</w:t>
            </w:r>
          </w:p>
        </w:tc>
        <w:tc>
          <w:tcPr>
            <w:tcW w:w="1658" w:type="dxa"/>
            <w:tcBorders>
              <w:top w:val="single" w:sz="4" w:space="0" w:color="auto"/>
              <w:left w:val="single" w:sz="4" w:space="0" w:color="auto"/>
              <w:bottom w:val="single" w:sz="4" w:space="0" w:color="auto"/>
              <w:right w:val="single" w:sz="4" w:space="0" w:color="auto"/>
            </w:tcBorders>
          </w:tcPr>
          <w:p w14:paraId="69A71DF5"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24,788</w:t>
            </w:r>
          </w:p>
        </w:tc>
        <w:tc>
          <w:tcPr>
            <w:tcW w:w="2044" w:type="dxa"/>
            <w:tcBorders>
              <w:top w:val="single" w:sz="4" w:space="0" w:color="auto"/>
              <w:left w:val="single" w:sz="4" w:space="0" w:color="auto"/>
              <w:bottom w:val="single" w:sz="4" w:space="0" w:color="auto"/>
              <w:right w:val="single" w:sz="4" w:space="0" w:color="auto"/>
            </w:tcBorders>
          </w:tcPr>
          <w:p w14:paraId="4B352EBF" w14:textId="499034D3"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2</w:t>
            </w:r>
            <w:r w:rsidR="00497015" w:rsidRPr="00AE7391">
              <w:rPr>
                <w:sz w:val="16"/>
                <w:szCs w:val="16"/>
              </w:rPr>
              <w:t>4</w:t>
            </w:r>
            <w:r w:rsidRPr="00AE7391">
              <w:rPr>
                <w:sz w:val="16"/>
                <w:szCs w:val="16"/>
              </w:rPr>
              <w:t>,</w:t>
            </w:r>
            <w:r w:rsidR="00497015" w:rsidRPr="00AE7391">
              <w:rPr>
                <w:sz w:val="16"/>
                <w:szCs w:val="16"/>
              </w:rPr>
              <w:t>813</w:t>
            </w:r>
            <w:r w:rsidRPr="00AE7391">
              <w:rPr>
                <w:sz w:val="16"/>
                <w:szCs w:val="16"/>
              </w:rPr>
              <w:t>±</w:t>
            </w:r>
            <w:r w:rsidR="00497015" w:rsidRPr="00AE7391">
              <w:rPr>
                <w:sz w:val="16"/>
                <w:szCs w:val="16"/>
              </w:rPr>
              <w:t>4</w:t>
            </w:r>
          </w:p>
        </w:tc>
        <w:tc>
          <w:tcPr>
            <w:tcW w:w="1498" w:type="dxa"/>
            <w:tcBorders>
              <w:top w:val="single" w:sz="4" w:space="0" w:color="auto"/>
              <w:left w:val="single" w:sz="4" w:space="0" w:color="auto"/>
              <w:bottom w:val="single" w:sz="4" w:space="0" w:color="auto"/>
              <w:right w:val="single" w:sz="4" w:space="0" w:color="auto"/>
            </w:tcBorders>
          </w:tcPr>
          <w:p w14:paraId="524F410F" w14:textId="5BC44648" w:rsidR="00942DF6" w:rsidRPr="00C64B0F" w:rsidRDefault="00AE3D6F" w:rsidP="00C54301">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25</w:t>
            </w:r>
          </w:p>
        </w:tc>
        <w:tc>
          <w:tcPr>
            <w:tcW w:w="1308" w:type="dxa"/>
            <w:tcBorders>
              <w:top w:val="single" w:sz="4" w:space="0" w:color="auto"/>
              <w:left w:val="single" w:sz="4" w:space="0" w:color="auto"/>
              <w:bottom w:val="single" w:sz="4" w:space="0" w:color="auto"/>
              <w:right w:val="single" w:sz="4" w:space="0" w:color="auto"/>
            </w:tcBorders>
          </w:tcPr>
          <w:p w14:paraId="457FB6F6" w14:textId="4AAF318F" w:rsidR="00942DF6" w:rsidRPr="00C64B0F" w:rsidRDefault="00AE3D6F" w:rsidP="00C54301">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0.1</w:t>
            </w:r>
          </w:p>
        </w:tc>
      </w:tr>
      <w:tr w:rsidR="00942DF6" w14:paraId="19380BC9"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045F07FF"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b**</w:t>
            </w:r>
          </w:p>
        </w:tc>
        <w:tc>
          <w:tcPr>
            <w:tcW w:w="1658" w:type="dxa"/>
            <w:tcBorders>
              <w:top w:val="single" w:sz="4" w:space="0" w:color="auto"/>
              <w:left w:val="single" w:sz="4" w:space="0" w:color="auto"/>
              <w:bottom w:val="single" w:sz="4" w:space="0" w:color="auto"/>
              <w:right w:val="single" w:sz="4" w:space="0" w:color="auto"/>
            </w:tcBorders>
          </w:tcPr>
          <w:p w14:paraId="4CC26CDF"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24,669</w:t>
            </w:r>
          </w:p>
        </w:tc>
        <w:tc>
          <w:tcPr>
            <w:tcW w:w="2044" w:type="dxa"/>
            <w:tcBorders>
              <w:top w:val="single" w:sz="4" w:space="0" w:color="auto"/>
              <w:left w:val="single" w:sz="4" w:space="0" w:color="auto"/>
              <w:bottom w:val="single" w:sz="4" w:space="0" w:color="auto"/>
              <w:right w:val="single" w:sz="4" w:space="0" w:color="auto"/>
            </w:tcBorders>
          </w:tcPr>
          <w:p w14:paraId="59D7796E" w14:textId="19C81308"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24,</w:t>
            </w:r>
            <w:r w:rsidR="00497015" w:rsidRPr="00AE7391">
              <w:rPr>
                <w:sz w:val="16"/>
                <w:szCs w:val="16"/>
              </w:rPr>
              <w:t>691</w:t>
            </w:r>
            <w:r w:rsidRPr="00AE7391">
              <w:rPr>
                <w:sz w:val="16"/>
                <w:szCs w:val="16"/>
              </w:rPr>
              <w:t>±</w:t>
            </w:r>
            <w:r w:rsidR="00497015" w:rsidRPr="00AE7391">
              <w:rPr>
                <w:sz w:val="16"/>
                <w:szCs w:val="16"/>
              </w:rPr>
              <w:t>1</w:t>
            </w:r>
          </w:p>
        </w:tc>
        <w:tc>
          <w:tcPr>
            <w:tcW w:w="1498" w:type="dxa"/>
            <w:tcBorders>
              <w:top w:val="single" w:sz="4" w:space="0" w:color="auto"/>
              <w:left w:val="single" w:sz="4" w:space="0" w:color="auto"/>
              <w:bottom w:val="single" w:sz="4" w:space="0" w:color="auto"/>
              <w:right w:val="single" w:sz="4" w:space="0" w:color="auto"/>
            </w:tcBorders>
          </w:tcPr>
          <w:p w14:paraId="3A5A69AC" w14:textId="0863BB52" w:rsidR="00942DF6" w:rsidRPr="00C64B0F" w:rsidRDefault="00AE3D6F" w:rsidP="00C54301">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22</w:t>
            </w:r>
          </w:p>
        </w:tc>
        <w:tc>
          <w:tcPr>
            <w:tcW w:w="1308" w:type="dxa"/>
            <w:tcBorders>
              <w:top w:val="single" w:sz="4" w:space="0" w:color="auto"/>
              <w:left w:val="single" w:sz="4" w:space="0" w:color="auto"/>
              <w:bottom w:val="single" w:sz="4" w:space="0" w:color="auto"/>
              <w:right w:val="single" w:sz="4" w:space="0" w:color="auto"/>
            </w:tcBorders>
          </w:tcPr>
          <w:p w14:paraId="3994B6DD" w14:textId="7B3E182D" w:rsidR="00942DF6" w:rsidRPr="00C64B0F" w:rsidRDefault="00AE3D6F" w:rsidP="00C54301">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0.089</w:t>
            </w:r>
          </w:p>
        </w:tc>
      </w:tr>
      <w:tr w:rsidR="00942DF6" w14:paraId="59B79C0E"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1628ED26"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c**</w:t>
            </w:r>
          </w:p>
        </w:tc>
        <w:tc>
          <w:tcPr>
            <w:tcW w:w="1658" w:type="dxa"/>
            <w:tcBorders>
              <w:top w:val="single" w:sz="4" w:space="0" w:color="auto"/>
              <w:left w:val="single" w:sz="4" w:space="0" w:color="auto"/>
              <w:bottom w:val="single" w:sz="4" w:space="0" w:color="auto"/>
              <w:right w:val="single" w:sz="4" w:space="0" w:color="auto"/>
            </w:tcBorders>
          </w:tcPr>
          <w:p w14:paraId="3B1E7717"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7,608</w:t>
            </w:r>
          </w:p>
        </w:tc>
        <w:tc>
          <w:tcPr>
            <w:tcW w:w="2044" w:type="dxa"/>
            <w:tcBorders>
              <w:top w:val="single" w:sz="4" w:space="0" w:color="auto"/>
              <w:left w:val="single" w:sz="4" w:space="0" w:color="auto"/>
              <w:bottom w:val="single" w:sz="4" w:space="0" w:color="auto"/>
              <w:right w:val="single" w:sz="4" w:space="0" w:color="auto"/>
            </w:tcBorders>
          </w:tcPr>
          <w:p w14:paraId="1ACB6E3F"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7,650±1</w:t>
            </w:r>
          </w:p>
        </w:tc>
        <w:tc>
          <w:tcPr>
            <w:tcW w:w="1498" w:type="dxa"/>
            <w:tcBorders>
              <w:top w:val="single" w:sz="4" w:space="0" w:color="auto"/>
              <w:left w:val="single" w:sz="4" w:space="0" w:color="auto"/>
              <w:bottom w:val="single" w:sz="4" w:space="0" w:color="auto"/>
              <w:right w:val="single" w:sz="4" w:space="0" w:color="auto"/>
            </w:tcBorders>
          </w:tcPr>
          <w:p w14:paraId="095125E8" w14:textId="77777777" w:rsidR="00942DF6" w:rsidRPr="00C64B0F" w:rsidRDefault="00942DF6" w:rsidP="00C54301">
            <w:pPr>
              <w:spacing w:line="480" w:lineRule="auto"/>
              <w:contextualSpacing/>
              <w:jc w:val="both"/>
              <w:rPr>
                <w:rFonts w:ascii="Times New Roman" w:hAnsi="Times New Roman" w:cs="Times New Roman"/>
                <w:sz w:val="16"/>
                <w:szCs w:val="16"/>
              </w:rPr>
            </w:pPr>
            <w:r w:rsidRPr="00497015">
              <w:rPr>
                <w:sz w:val="16"/>
                <w:szCs w:val="16"/>
              </w:rPr>
              <w:t>42</w:t>
            </w:r>
          </w:p>
        </w:tc>
        <w:tc>
          <w:tcPr>
            <w:tcW w:w="1308" w:type="dxa"/>
            <w:tcBorders>
              <w:top w:val="single" w:sz="4" w:space="0" w:color="auto"/>
              <w:left w:val="single" w:sz="4" w:space="0" w:color="auto"/>
              <w:bottom w:val="single" w:sz="4" w:space="0" w:color="auto"/>
              <w:right w:val="single" w:sz="4" w:space="0" w:color="auto"/>
            </w:tcBorders>
          </w:tcPr>
          <w:p w14:paraId="0927DF8B" w14:textId="2B8EE74F" w:rsidR="00942DF6" w:rsidRPr="00C64B0F" w:rsidRDefault="00942DF6" w:rsidP="00C54301">
            <w:pPr>
              <w:spacing w:line="480" w:lineRule="auto"/>
              <w:contextualSpacing/>
              <w:jc w:val="both"/>
              <w:rPr>
                <w:rFonts w:ascii="Times New Roman" w:hAnsi="Times New Roman" w:cs="Times New Roman"/>
                <w:sz w:val="16"/>
                <w:szCs w:val="16"/>
              </w:rPr>
            </w:pPr>
            <w:r w:rsidRPr="00497015">
              <w:rPr>
                <w:sz w:val="16"/>
                <w:szCs w:val="16"/>
              </w:rPr>
              <w:t>0.55</w:t>
            </w:r>
          </w:p>
        </w:tc>
      </w:tr>
      <w:tr w:rsidR="00942DF6" w14:paraId="50CE5DFB"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73EAA6A4"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d**</w:t>
            </w:r>
          </w:p>
        </w:tc>
        <w:tc>
          <w:tcPr>
            <w:tcW w:w="1658" w:type="dxa"/>
            <w:tcBorders>
              <w:top w:val="single" w:sz="4" w:space="0" w:color="auto"/>
              <w:left w:val="single" w:sz="4" w:space="0" w:color="auto"/>
              <w:bottom w:val="single" w:sz="4" w:space="0" w:color="auto"/>
              <w:right w:val="single" w:sz="4" w:space="0" w:color="auto"/>
            </w:tcBorders>
          </w:tcPr>
          <w:p w14:paraId="0C07CE74"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18,692</w:t>
            </w:r>
          </w:p>
        </w:tc>
        <w:tc>
          <w:tcPr>
            <w:tcW w:w="2044" w:type="dxa"/>
            <w:tcBorders>
              <w:top w:val="single" w:sz="4" w:space="0" w:color="auto"/>
              <w:left w:val="single" w:sz="4" w:space="0" w:color="auto"/>
              <w:bottom w:val="single" w:sz="4" w:space="0" w:color="auto"/>
              <w:right w:val="single" w:sz="4" w:space="0" w:color="auto"/>
            </w:tcBorders>
          </w:tcPr>
          <w:p w14:paraId="2287E8C5"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18,602±3</w:t>
            </w:r>
          </w:p>
        </w:tc>
        <w:tc>
          <w:tcPr>
            <w:tcW w:w="1498" w:type="dxa"/>
            <w:tcBorders>
              <w:top w:val="single" w:sz="4" w:space="0" w:color="auto"/>
              <w:left w:val="single" w:sz="4" w:space="0" w:color="auto"/>
              <w:bottom w:val="single" w:sz="4" w:space="0" w:color="auto"/>
              <w:right w:val="single" w:sz="4" w:space="0" w:color="auto"/>
            </w:tcBorders>
          </w:tcPr>
          <w:p w14:paraId="52F9A2FC" w14:textId="77777777" w:rsidR="00942DF6" w:rsidRPr="00C64B0F" w:rsidRDefault="00942DF6" w:rsidP="00C54301">
            <w:pPr>
              <w:spacing w:line="480" w:lineRule="auto"/>
              <w:contextualSpacing/>
              <w:jc w:val="both"/>
              <w:rPr>
                <w:rFonts w:ascii="Times New Roman" w:hAnsi="Times New Roman" w:cs="Times New Roman"/>
                <w:sz w:val="16"/>
                <w:szCs w:val="16"/>
              </w:rPr>
            </w:pPr>
            <w:r w:rsidRPr="00497015">
              <w:rPr>
                <w:sz w:val="16"/>
                <w:szCs w:val="16"/>
              </w:rPr>
              <w:t>90</w:t>
            </w:r>
          </w:p>
        </w:tc>
        <w:tc>
          <w:tcPr>
            <w:tcW w:w="1308" w:type="dxa"/>
            <w:tcBorders>
              <w:top w:val="single" w:sz="4" w:space="0" w:color="auto"/>
              <w:left w:val="single" w:sz="4" w:space="0" w:color="auto"/>
              <w:bottom w:val="single" w:sz="4" w:space="0" w:color="auto"/>
              <w:right w:val="single" w:sz="4" w:space="0" w:color="auto"/>
            </w:tcBorders>
          </w:tcPr>
          <w:p w14:paraId="4DEE7A15" w14:textId="244C8D87" w:rsidR="00942DF6" w:rsidRPr="00C64B0F" w:rsidRDefault="00942DF6" w:rsidP="00C54301">
            <w:pPr>
              <w:spacing w:line="480" w:lineRule="auto"/>
              <w:contextualSpacing/>
              <w:jc w:val="both"/>
              <w:rPr>
                <w:rFonts w:ascii="Times New Roman" w:hAnsi="Times New Roman" w:cs="Times New Roman"/>
                <w:sz w:val="16"/>
                <w:szCs w:val="16"/>
              </w:rPr>
            </w:pPr>
            <w:r w:rsidRPr="00497015">
              <w:rPr>
                <w:sz w:val="16"/>
                <w:szCs w:val="16"/>
              </w:rPr>
              <w:t>0.48</w:t>
            </w:r>
          </w:p>
        </w:tc>
      </w:tr>
      <w:tr w:rsidR="00942DF6" w14:paraId="700BD6C2"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17F844AC"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e**</w:t>
            </w:r>
          </w:p>
        </w:tc>
        <w:tc>
          <w:tcPr>
            <w:tcW w:w="1658" w:type="dxa"/>
            <w:tcBorders>
              <w:top w:val="single" w:sz="4" w:space="0" w:color="auto"/>
              <w:left w:val="single" w:sz="4" w:space="0" w:color="auto"/>
              <w:bottom w:val="single" w:sz="4" w:space="0" w:color="auto"/>
              <w:right w:val="single" w:sz="4" w:space="0" w:color="auto"/>
            </w:tcBorders>
          </w:tcPr>
          <w:p w14:paraId="2A6F2FD6"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8,321</w:t>
            </w:r>
          </w:p>
        </w:tc>
        <w:tc>
          <w:tcPr>
            <w:tcW w:w="2044" w:type="dxa"/>
            <w:tcBorders>
              <w:top w:val="single" w:sz="4" w:space="0" w:color="auto"/>
              <w:left w:val="single" w:sz="4" w:space="0" w:color="auto"/>
              <w:bottom w:val="single" w:sz="4" w:space="0" w:color="auto"/>
              <w:right w:val="single" w:sz="4" w:space="0" w:color="auto"/>
            </w:tcBorders>
          </w:tcPr>
          <w:p w14:paraId="068AE4CF"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8190±2</w:t>
            </w:r>
          </w:p>
        </w:tc>
        <w:tc>
          <w:tcPr>
            <w:tcW w:w="1498" w:type="dxa"/>
            <w:tcBorders>
              <w:top w:val="single" w:sz="4" w:space="0" w:color="auto"/>
              <w:left w:val="single" w:sz="4" w:space="0" w:color="auto"/>
              <w:bottom w:val="single" w:sz="4" w:space="0" w:color="auto"/>
              <w:right w:val="single" w:sz="4" w:space="0" w:color="auto"/>
            </w:tcBorders>
          </w:tcPr>
          <w:p w14:paraId="1978984B" w14:textId="77777777" w:rsidR="00942DF6" w:rsidRPr="00C64B0F" w:rsidRDefault="00942DF6" w:rsidP="00C54301">
            <w:pPr>
              <w:spacing w:line="480" w:lineRule="auto"/>
              <w:contextualSpacing/>
              <w:jc w:val="both"/>
              <w:rPr>
                <w:rFonts w:ascii="Times New Roman" w:hAnsi="Times New Roman" w:cs="Times New Roman"/>
                <w:sz w:val="16"/>
                <w:szCs w:val="16"/>
              </w:rPr>
            </w:pPr>
            <w:r w:rsidRPr="00497015">
              <w:rPr>
                <w:sz w:val="16"/>
                <w:szCs w:val="16"/>
              </w:rPr>
              <w:t>131</w:t>
            </w:r>
          </w:p>
        </w:tc>
        <w:tc>
          <w:tcPr>
            <w:tcW w:w="1308" w:type="dxa"/>
            <w:tcBorders>
              <w:top w:val="single" w:sz="4" w:space="0" w:color="auto"/>
              <w:left w:val="single" w:sz="4" w:space="0" w:color="auto"/>
              <w:bottom w:val="single" w:sz="4" w:space="0" w:color="auto"/>
              <w:right w:val="single" w:sz="4" w:space="0" w:color="auto"/>
            </w:tcBorders>
          </w:tcPr>
          <w:p w14:paraId="42772679" w14:textId="27DE46FE" w:rsidR="00942DF6" w:rsidRPr="00C64B0F" w:rsidRDefault="00942DF6" w:rsidP="00C54301">
            <w:pPr>
              <w:spacing w:before="240" w:after="60" w:line="480" w:lineRule="auto"/>
              <w:contextualSpacing/>
              <w:jc w:val="both"/>
              <w:outlineLvl w:val="6"/>
              <w:rPr>
                <w:rFonts w:ascii="Times New Roman" w:hAnsi="Times New Roman" w:cs="Times New Roman"/>
                <w:sz w:val="16"/>
                <w:szCs w:val="16"/>
              </w:rPr>
            </w:pPr>
            <w:r w:rsidRPr="00497015">
              <w:rPr>
                <w:sz w:val="16"/>
                <w:szCs w:val="16"/>
              </w:rPr>
              <w:t>1</w:t>
            </w:r>
            <w:r w:rsidR="002C21E2">
              <w:rPr>
                <w:rFonts w:ascii="Times New Roman" w:hAnsi="Times New Roman" w:cs="Times New Roman"/>
                <w:sz w:val="16"/>
                <w:szCs w:val="16"/>
              </w:rPr>
              <w:t>.</w:t>
            </w:r>
            <w:r w:rsidRPr="00497015">
              <w:rPr>
                <w:sz w:val="16"/>
                <w:szCs w:val="16"/>
              </w:rPr>
              <w:t>5</w:t>
            </w:r>
          </w:p>
        </w:tc>
      </w:tr>
      <w:tr w:rsidR="00942DF6" w14:paraId="4B922F42"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113AB269" w14:textId="77777777" w:rsidR="00942DF6" w:rsidRPr="00A42010" w:rsidRDefault="00942DF6" w:rsidP="00C54301">
            <w:pPr>
              <w:spacing w:line="480" w:lineRule="auto"/>
              <w:contextualSpacing/>
              <w:jc w:val="both"/>
              <w:rPr>
                <w:rFonts w:ascii="Times New Roman" w:hAnsi="Times New Roman" w:cs="Times New Roman"/>
                <w:sz w:val="16"/>
                <w:szCs w:val="16"/>
              </w:rPr>
            </w:pPr>
            <w:r w:rsidRPr="00A42010">
              <w:rPr>
                <w:sz w:val="16"/>
                <w:szCs w:val="16"/>
              </w:rPr>
              <w:t>f**</w:t>
            </w:r>
          </w:p>
        </w:tc>
        <w:tc>
          <w:tcPr>
            <w:tcW w:w="1658" w:type="dxa"/>
            <w:tcBorders>
              <w:top w:val="single" w:sz="4" w:space="0" w:color="auto"/>
              <w:left w:val="single" w:sz="4" w:space="0" w:color="auto"/>
              <w:bottom w:val="single" w:sz="4" w:space="0" w:color="auto"/>
              <w:right w:val="single" w:sz="4" w:space="0" w:color="auto"/>
            </w:tcBorders>
          </w:tcPr>
          <w:p w14:paraId="13DB2935"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10,297</w:t>
            </w:r>
          </w:p>
        </w:tc>
        <w:tc>
          <w:tcPr>
            <w:tcW w:w="2044" w:type="dxa"/>
            <w:tcBorders>
              <w:top w:val="single" w:sz="4" w:space="0" w:color="auto"/>
              <w:left w:val="single" w:sz="4" w:space="0" w:color="auto"/>
              <w:bottom w:val="single" w:sz="4" w:space="0" w:color="auto"/>
              <w:right w:val="single" w:sz="4" w:space="0" w:color="auto"/>
            </w:tcBorders>
          </w:tcPr>
          <w:p w14:paraId="59C89F88" w14:textId="77777777" w:rsidR="00942DF6" w:rsidRPr="003C5412" w:rsidRDefault="00942DF6" w:rsidP="00C54301">
            <w:pPr>
              <w:spacing w:line="480" w:lineRule="auto"/>
              <w:contextualSpacing/>
              <w:jc w:val="both"/>
              <w:rPr>
                <w:rFonts w:ascii="Times New Roman" w:hAnsi="Times New Roman" w:cs="Times New Roman"/>
                <w:sz w:val="16"/>
                <w:szCs w:val="16"/>
              </w:rPr>
            </w:pPr>
            <w:r w:rsidRPr="00AE7391">
              <w:rPr>
                <w:sz w:val="16"/>
                <w:szCs w:val="16"/>
              </w:rPr>
              <w:t>10,206±2</w:t>
            </w:r>
          </w:p>
        </w:tc>
        <w:tc>
          <w:tcPr>
            <w:tcW w:w="1498" w:type="dxa"/>
            <w:tcBorders>
              <w:top w:val="single" w:sz="4" w:space="0" w:color="auto"/>
              <w:left w:val="single" w:sz="4" w:space="0" w:color="auto"/>
              <w:bottom w:val="single" w:sz="4" w:space="0" w:color="auto"/>
              <w:right w:val="single" w:sz="4" w:space="0" w:color="auto"/>
            </w:tcBorders>
          </w:tcPr>
          <w:p w14:paraId="009D16FA" w14:textId="77777777" w:rsidR="00942DF6" w:rsidRPr="00C64B0F" w:rsidRDefault="00942DF6" w:rsidP="00C54301">
            <w:pPr>
              <w:spacing w:line="480" w:lineRule="auto"/>
              <w:contextualSpacing/>
              <w:jc w:val="both"/>
              <w:rPr>
                <w:rFonts w:ascii="Times New Roman" w:hAnsi="Times New Roman" w:cs="Times New Roman"/>
                <w:sz w:val="16"/>
                <w:szCs w:val="16"/>
              </w:rPr>
            </w:pPr>
            <w:r w:rsidRPr="00497015">
              <w:rPr>
                <w:sz w:val="16"/>
                <w:szCs w:val="16"/>
              </w:rPr>
              <w:t>91</w:t>
            </w:r>
          </w:p>
        </w:tc>
        <w:tc>
          <w:tcPr>
            <w:tcW w:w="1308" w:type="dxa"/>
            <w:tcBorders>
              <w:top w:val="single" w:sz="4" w:space="0" w:color="auto"/>
              <w:left w:val="single" w:sz="4" w:space="0" w:color="auto"/>
              <w:bottom w:val="single" w:sz="4" w:space="0" w:color="auto"/>
              <w:right w:val="single" w:sz="4" w:space="0" w:color="auto"/>
            </w:tcBorders>
          </w:tcPr>
          <w:p w14:paraId="25871DE2" w14:textId="30F4E406" w:rsidR="00942DF6" w:rsidRPr="00C64B0F" w:rsidRDefault="00AE3D6F" w:rsidP="00C54301">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0.8</w:t>
            </w:r>
          </w:p>
        </w:tc>
      </w:tr>
      <w:tr w:rsidR="007602F7" w14:paraId="19F97D87"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422BD93F" w14:textId="77777777" w:rsidR="007602F7" w:rsidRPr="00A42010" w:rsidRDefault="007602F7" w:rsidP="007602F7">
            <w:pPr>
              <w:spacing w:line="480" w:lineRule="auto"/>
              <w:contextualSpacing/>
              <w:jc w:val="both"/>
              <w:rPr>
                <w:rFonts w:ascii="Times New Roman" w:hAnsi="Times New Roman" w:cs="Times New Roman"/>
                <w:sz w:val="16"/>
                <w:szCs w:val="16"/>
              </w:rPr>
            </w:pPr>
            <w:r w:rsidRPr="00A42010">
              <w:rPr>
                <w:sz w:val="16"/>
                <w:szCs w:val="16"/>
              </w:rPr>
              <w:t>g**</w:t>
            </w:r>
          </w:p>
        </w:tc>
        <w:tc>
          <w:tcPr>
            <w:tcW w:w="1658" w:type="dxa"/>
            <w:tcBorders>
              <w:top w:val="single" w:sz="4" w:space="0" w:color="auto"/>
              <w:left w:val="single" w:sz="4" w:space="0" w:color="auto"/>
              <w:bottom w:val="single" w:sz="4" w:space="0" w:color="auto"/>
              <w:right w:val="single" w:sz="4" w:space="0" w:color="auto"/>
            </w:tcBorders>
          </w:tcPr>
          <w:p w14:paraId="273A1503"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AE7391">
              <w:rPr>
                <w:sz w:val="16"/>
                <w:szCs w:val="16"/>
              </w:rPr>
              <w:t>11,417</w:t>
            </w:r>
          </w:p>
        </w:tc>
        <w:tc>
          <w:tcPr>
            <w:tcW w:w="2044" w:type="dxa"/>
            <w:tcBorders>
              <w:top w:val="single" w:sz="4" w:space="0" w:color="auto"/>
              <w:left w:val="single" w:sz="4" w:space="0" w:color="auto"/>
              <w:bottom w:val="single" w:sz="4" w:space="0" w:color="auto"/>
              <w:right w:val="single" w:sz="4" w:space="0" w:color="auto"/>
            </w:tcBorders>
          </w:tcPr>
          <w:p w14:paraId="7A44E6BC"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AE7391">
              <w:rPr>
                <w:sz w:val="16"/>
                <w:szCs w:val="16"/>
              </w:rPr>
              <w:t>11,326±2</w:t>
            </w:r>
          </w:p>
        </w:tc>
        <w:tc>
          <w:tcPr>
            <w:tcW w:w="1498" w:type="dxa"/>
            <w:tcBorders>
              <w:top w:val="single" w:sz="4" w:space="0" w:color="auto"/>
              <w:left w:val="single" w:sz="4" w:space="0" w:color="auto"/>
              <w:bottom w:val="single" w:sz="4" w:space="0" w:color="auto"/>
              <w:right w:val="single" w:sz="4" w:space="0" w:color="auto"/>
            </w:tcBorders>
          </w:tcPr>
          <w:p w14:paraId="4054A18C" w14:textId="66BCCDE1" w:rsidR="007602F7" w:rsidRPr="00C64B0F" w:rsidRDefault="007602F7" w:rsidP="007602F7">
            <w:pPr>
              <w:spacing w:before="240" w:after="60" w:line="480" w:lineRule="auto"/>
              <w:contextualSpacing/>
              <w:jc w:val="both"/>
              <w:outlineLvl w:val="6"/>
              <w:rPr>
                <w:rFonts w:ascii="Times New Roman" w:hAnsi="Times New Roman" w:cs="Times New Roman"/>
                <w:sz w:val="16"/>
                <w:szCs w:val="16"/>
              </w:rPr>
            </w:pPr>
            <w:r w:rsidRPr="000C0AA3">
              <w:rPr>
                <w:rFonts w:ascii="Times New Roman" w:hAnsi="Times New Roman" w:cs="Times New Roman"/>
                <w:sz w:val="16"/>
                <w:szCs w:val="16"/>
              </w:rPr>
              <w:t>91</w:t>
            </w:r>
          </w:p>
        </w:tc>
        <w:tc>
          <w:tcPr>
            <w:tcW w:w="1308" w:type="dxa"/>
            <w:tcBorders>
              <w:top w:val="single" w:sz="4" w:space="0" w:color="auto"/>
              <w:left w:val="single" w:sz="4" w:space="0" w:color="auto"/>
              <w:bottom w:val="single" w:sz="4" w:space="0" w:color="auto"/>
              <w:right w:val="single" w:sz="4" w:space="0" w:color="auto"/>
            </w:tcBorders>
          </w:tcPr>
          <w:p w14:paraId="09C65D64" w14:textId="07EB071D" w:rsidR="007602F7" w:rsidRPr="00C64B0F" w:rsidRDefault="007602F7"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0.7</w:t>
            </w:r>
          </w:p>
        </w:tc>
      </w:tr>
      <w:tr w:rsidR="007602F7" w14:paraId="1C787E19"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1351605D" w14:textId="77777777" w:rsidR="007602F7" w:rsidRPr="00A42010" w:rsidRDefault="007602F7" w:rsidP="007602F7">
            <w:pPr>
              <w:spacing w:line="480" w:lineRule="auto"/>
              <w:contextualSpacing/>
              <w:jc w:val="both"/>
              <w:rPr>
                <w:rFonts w:ascii="Times New Roman" w:hAnsi="Times New Roman" w:cs="Times New Roman"/>
                <w:sz w:val="16"/>
                <w:szCs w:val="16"/>
              </w:rPr>
            </w:pPr>
            <w:r w:rsidRPr="00A42010">
              <w:rPr>
                <w:sz w:val="16"/>
                <w:szCs w:val="16"/>
              </w:rPr>
              <w:t>A6L**</w:t>
            </w:r>
          </w:p>
        </w:tc>
        <w:tc>
          <w:tcPr>
            <w:tcW w:w="1658" w:type="dxa"/>
            <w:tcBorders>
              <w:top w:val="single" w:sz="4" w:space="0" w:color="auto"/>
              <w:left w:val="single" w:sz="4" w:space="0" w:color="auto"/>
              <w:bottom w:val="single" w:sz="4" w:space="0" w:color="auto"/>
              <w:right w:val="single" w:sz="4" w:space="0" w:color="auto"/>
            </w:tcBorders>
          </w:tcPr>
          <w:p w14:paraId="33EA8BBB"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AE7391">
              <w:rPr>
                <w:sz w:val="16"/>
                <w:szCs w:val="16"/>
              </w:rPr>
              <w:t>7,973</w:t>
            </w:r>
          </w:p>
        </w:tc>
        <w:tc>
          <w:tcPr>
            <w:tcW w:w="2044" w:type="dxa"/>
            <w:tcBorders>
              <w:top w:val="single" w:sz="4" w:space="0" w:color="auto"/>
              <w:left w:val="single" w:sz="4" w:space="0" w:color="auto"/>
              <w:bottom w:val="single" w:sz="4" w:space="0" w:color="auto"/>
              <w:right w:val="single" w:sz="4" w:space="0" w:color="auto"/>
            </w:tcBorders>
          </w:tcPr>
          <w:p w14:paraId="47FF4466"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AE7391">
              <w:rPr>
                <w:sz w:val="16"/>
                <w:szCs w:val="16"/>
              </w:rPr>
              <w:t>7,963±1</w:t>
            </w:r>
          </w:p>
        </w:tc>
        <w:tc>
          <w:tcPr>
            <w:tcW w:w="1498" w:type="dxa"/>
            <w:tcBorders>
              <w:top w:val="single" w:sz="4" w:space="0" w:color="auto"/>
              <w:left w:val="single" w:sz="4" w:space="0" w:color="auto"/>
              <w:bottom w:val="single" w:sz="4" w:space="0" w:color="auto"/>
              <w:right w:val="single" w:sz="4" w:space="0" w:color="auto"/>
            </w:tcBorders>
          </w:tcPr>
          <w:p w14:paraId="26EFD120" w14:textId="6EFC995F" w:rsidR="007602F7" w:rsidRPr="00C64B0F" w:rsidRDefault="00E354D5"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10</w:t>
            </w:r>
          </w:p>
        </w:tc>
        <w:tc>
          <w:tcPr>
            <w:tcW w:w="1308" w:type="dxa"/>
            <w:tcBorders>
              <w:top w:val="single" w:sz="4" w:space="0" w:color="auto"/>
              <w:left w:val="single" w:sz="4" w:space="0" w:color="auto"/>
              <w:bottom w:val="single" w:sz="4" w:space="0" w:color="auto"/>
              <w:right w:val="single" w:sz="4" w:space="0" w:color="auto"/>
            </w:tcBorders>
          </w:tcPr>
          <w:p w14:paraId="59368AD2" w14:textId="7D88A636" w:rsidR="007602F7" w:rsidRPr="00C64B0F" w:rsidRDefault="00E354D5"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0.1</w:t>
            </w:r>
          </w:p>
        </w:tc>
      </w:tr>
      <w:tr w:rsidR="007602F7" w14:paraId="64DE0416"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558A3675" w14:textId="77777777" w:rsidR="007602F7" w:rsidRPr="00A42010" w:rsidRDefault="007602F7" w:rsidP="007602F7">
            <w:pPr>
              <w:spacing w:line="480" w:lineRule="auto"/>
              <w:contextualSpacing/>
              <w:jc w:val="both"/>
              <w:rPr>
                <w:rFonts w:ascii="Times New Roman" w:hAnsi="Times New Roman" w:cs="Times New Roman"/>
                <w:sz w:val="16"/>
                <w:szCs w:val="16"/>
              </w:rPr>
            </w:pPr>
            <w:r w:rsidRPr="00A42010">
              <w:rPr>
                <w:sz w:val="16"/>
                <w:szCs w:val="16"/>
              </w:rPr>
              <w:t>F6**</w:t>
            </w:r>
          </w:p>
        </w:tc>
        <w:tc>
          <w:tcPr>
            <w:tcW w:w="1658" w:type="dxa"/>
            <w:tcBorders>
              <w:top w:val="single" w:sz="4" w:space="0" w:color="auto"/>
              <w:left w:val="single" w:sz="4" w:space="0" w:color="auto"/>
              <w:bottom w:val="single" w:sz="4" w:space="0" w:color="auto"/>
              <w:right w:val="single" w:sz="4" w:space="0" w:color="auto"/>
            </w:tcBorders>
          </w:tcPr>
          <w:p w14:paraId="32581B3E"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AE7391">
              <w:rPr>
                <w:sz w:val="16"/>
                <w:szCs w:val="16"/>
              </w:rPr>
              <w:t>8,958</w:t>
            </w:r>
          </w:p>
        </w:tc>
        <w:tc>
          <w:tcPr>
            <w:tcW w:w="2044" w:type="dxa"/>
            <w:tcBorders>
              <w:top w:val="single" w:sz="4" w:space="0" w:color="auto"/>
              <w:left w:val="single" w:sz="4" w:space="0" w:color="auto"/>
              <w:bottom w:val="single" w:sz="4" w:space="0" w:color="auto"/>
              <w:right w:val="single" w:sz="4" w:space="0" w:color="auto"/>
            </w:tcBorders>
          </w:tcPr>
          <w:p w14:paraId="7919F336"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AE7391">
              <w:rPr>
                <w:sz w:val="16"/>
                <w:szCs w:val="16"/>
              </w:rPr>
              <w:t>8,957±2</w:t>
            </w:r>
          </w:p>
        </w:tc>
        <w:tc>
          <w:tcPr>
            <w:tcW w:w="1498" w:type="dxa"/>
            <w:tcBorders>
              <w:top w:val="single" w:sz="4" w:space="0" w:color="auto"/>
              <w:left w:val="single" w:sz="4" w:space="0" w:color="auto"/>
              <w:bottom w:val="single" w:sz="4" w:space="0" w:color="auto"/>
              <w:right w:val="single" w:sz="4" w:space="0" w:color="auto"/>
            </w:tcBorders>
          </w:tcPr>
          <w:p w14:paraId="739448B6" w14:textId="48B2DE67" w:rsidR="007602F7" w:rsidRPr="00C64B0F" w:rsidRDefault="00E354D5"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1</w:t>
            </w:r>
          </w:p>
        </w:tc>
        <w:tc>
          <w:tcPr>
            <w:tcW w:w="1308" w:type="dxa"/>
            <w:tcBorders>
              <w:top w:val="single" w:sz="4" w:space="0" w:color="auto"/>
              <w:left w:val="single" w:sz="4" w:space="0" w:color="auto"/>
              <w:bottom w:val="single" w:sz="4" w:space="0" w:color="auto"/>
              <w:right w:val="single" w:sz="4" w:space="0" w:color="auto"/>
            </w:tcBorders>
          </w:tcPr>
          <w:p w14:paraId="1AB6761D" w14:textId="39184ECD" w:rsidR="007602F7" w:rsidRPr="00C64B0F" w:rsidRDefault="00E354D5"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0.01</w:t>
            </w:r>
          </w:p>
        </w:tc>
      </w:tr>
      <w:tr w:rsidR="007602F7" w14:paraId="1B65884B"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344F99C2" w14:textId="77777777" w:rsidR="007602F7" w:rsidRPr="00A42010" w:rsidRDefault="007602F7" w:rsidP="007602F7">
            <w:pPr>
              <w:spacing w:line="480" w:lineRule="auto"/>
              <w:contextualSpacing/>
              <w:jc w:val="both"/>
              <w:rPr>
                <w:rFonts w:ascii="Times New Roman" w:hAnsi="Times New Roman" w:cs="Times New Roman"/>
                <w:sz w:val="16"/>
                <w:szCs w:val="16"/>
              </w:rPr>
            </w:pPr>
            <w:r w:rsidRPr="00A42010">
              <w:rPr>
                <w:sz w:val="16"/>
                <w:szCs w:val="16"/>
              </w:rPr>
              <w:lastRenderedPageBreak/>
              <w:t>6.8PL**</w:t>
            </w:r>
          </w:p>
        </w:tc>
        <w:tc>
          <w:tcPr>
            <w:tcW w:w="1658" w:type="dxa"/>
            <w:tcBorders>
              <w:top w:val="single" w:sz="4" w:space="0" w:color="auto"/>
              <w:left w:val="single" w:sz="4" w:space="0" w:color="auto"/>
              <w:bottom w:val="single" w:sz="4" w:space="0" w:color="auto"/>
              <w:right w:val="single" w:sz="4" w:space="0" w:color="auto"/>
            </w:tcBorders>
          </w:tcPr>
          <w:p w14:paraId="6CCA722D"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DA2237">
              <w:rPr>
                <w:sz w:val="16"/>
                <w:szCs w:val="16"/>
              </w:rPr>
              <w:t>6,834</w:t>
            </w:r>
          </w:p>
        </w:tc>
        <w:tc>
          <w:tcPr>
            <w:tcW w:w="2044" w:type="dxa"/>
            <w:tcBorders>
              <w:top w:val="single" w:sz="4" w:space="0" w:color="auto"/>
              <w:left w:val="single" w:sz="4" w:space="0" w:color="auto"/>
              <w:bottom w:val="single" w:sz="4" w:space="0" w:color="auto"/>
              <w:right w:val="single" w:sz="4" w:space="0" w:color="auto"/>
            </w:tcBorders>
          </w:tcPr>
          <w:p w14:paraId="2D8B2C39"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DA2237">
              <w:rPr>
                <w:sz w:val="16"/>
                <w:szCs w:val="16"/>
              </w:rPr>
              <w:t>6,834±1</w:t>
            </w:r>
          </w:p>
        </w:tc>
        <w:tc>
          <w:tcPr>
            <w:tcW w:w="1498" w:type="dxa"/>
            <w:tcBorders>
              <w:top w:val="single" w:sz="4" w:space="0" w:color="auto"/>
              <w:left w:val="single" w:sz="4" w:space="0" w:color="auto"/>
              <w:bottom w:val="single" w:sz="4" w:space="0" w:color="auto"/>
              <w:right w:val="single" w:sz="4" w:space="0" w:color="auto"/>
            </w:tcBorders>
          </w:tcPr>
          <w:p w14:paraId="4F2C548F" w14:textId="3DD45051" w:rsidR="007602F7" w:rsidRPr="00C64B0F" w:rsidRDefault="001F37E7"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w:t>
            </w:r>
          </w:p>
        </w:tc>
        <w:tc>
          <w:tcPr>
            <w:tcW w:w="1308" w:type="dxa"/>
            <w:tcBorders>
              <w:top w:val="single" w:sz="4" w:space="0" w:color="auto"/>
              <w:left w:val="single" w:sz="4" w:space="0" w:color="auto"/>
              <w:bottom w:val="single" w:sz="4" w:space="0" w:color="auto"/>
              <w:right w:val="single" w:sz="4" w:space="0" w:color="auto"/>
            </w:tcBorders>
          </w:tcPr>
          <w:p w14:paraId="72B4C138" w14:textId="10C5ADFB" w:rsidR="007602F7" w:rsidRPr="00C64B0F" w:rsidRDefault="001F37E7"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w:t>
            </w:r>
          </w:p>
        </w:tc>
      </w:tr>
      <w:tr w:rsidR="007602F7" w14:paraId="2BB2A99E"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212A5DF8" w14:textId="77777777" w:rsidR="007602F7" w:rsidRPr="00A42010" w:rsidRDefault="007602F7" w:rsidP="007602F7">
            <w:pPr>
              <w:spacing w:line="480" w:lineRule="auto"/>
              <w:contextualSpacing/>
              <w:jc w:val="both"/>
              <w:rPr>
                <w:rFonts w:ascii="Times New Roman" w:hAnsi="Times New Roman" w:cs="Times New Roman"/>
                <w:sz w:val="16"/>
                <w:szCs w:val="16"/>
              </w:rPr>
            </w:pPr>
            <w:r w:rsidRPr="00A42010">
              <w:rPr>
                <w:sz w:val="16"/>
                <w:szCs w:val="16"/>
              </w:rPr>
              <w:t>DAPIT**</w:t>
            </w:r>
          </w:p>
        </w:tc>
        <w:tc>
          <w:tcPr>
            <w:tcW w:w="1658" w:type="dxa"/>
            <w:tcBorders>
              <w:top w:val="single" w:sz="4" w:space="0" w:color="auto"/>
              <w:left w:val="single" w:sz="4" w:space="0" w:color="auto"/>
              <w:bottom w:val="single" w:sz="4" w:space="0" w:color="auto"/>
              <w:right w:val="single" w:sz="4" w:space="0" w:color="auto"/>
            </w:tcBorders>
          </w:tcPr>
          <w:p w14:paraId="7163B9D3"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DA2237">
              <w:rPr>
                <w:sz w:val="16"/>
                <w:szCs w:val="16"/>
              </w:rPr>
              <w:t>6,453</w:t>
            </w:r>
          </w:p>
        </w:tc>
        <w:tc>
          <w:tcPr>
            <w:tcW w:w="2044" w:type="dxa"/>
            <w:tcBorders>
              <w:top w:val="single" w:sz="4" w:space="0" w:color="auto"/>
              <w:left w:val="single" w:sz="4" w:space="0" w:color="auto"/>
              <w:bottom w:val="single" w:sz="4" w:space="0" w:color="auto"/>
              <w:right w:val="single" w:sz="4" w:space="0" w:color="auto"/>
            </w:tcBorders>
          </w:tcPr>
          <w:p w14:paraId="19DCBF7A"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DA2237">
              <w:rPr>
                <w:sz w:val="16"/>
                <w:szCs w:val="16"/>
              </w:rPr>
              <w:t>6,303±1</w:t>
            </w:r>
          </w:p>
        </w:tc>
        <w:tc>
          <w:tcPr>
            <w:tcW w:w="1498" w:type="dxa"/>
            <w:tcBorders>
              <w:top w:val="single" w:sz="4" w:space="0" w:color="auto"/>
              <w:left w:val="single" w:sz="4" w:space="0" w:color="auto"/>
              <w:bottom w:val="single" w:sz="4" w:space="0" w:color="auto"/>
              <w:right w:val="single" w:sz="4" w:space="0" w:color="auto"/>
            </w:tcBorders>
          </w:tcPr>
          <w:p w14:paraId="44AA6D7B" w14:textId="78C74E6B" w:rsidR="007602F7" w:rsidRPr="00C64B0F" w:rsidRDefault="00987DE1"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150</w:t>
            </w:r>
          </w:p>
        </w:tc>
        <w:tc>
          <w:tcPr>
            <w:tcW w:w="1308" w:type="dxa"/>
            <w:tcBorders>
              <w:top w:val="single" w:sz="4" w:space="0" w:color="auto"/>
              <w:left w:val="single" w:sz="4" w:space="0" w:color="auto"/>
              <w:bottom w:val="single" w:sz="4" w:space="0" w:color="auto"/>
              <w:right w:val="single" w:sz="4" w:space="0" w:color="auto"/>
            </w:tcBorders>
          </w:tcPr>
          <w:p w14:paraId="5936F06F" w14:textId="75BFD07D" w:rsidR="007602F7" w:rsidRPr="00C64B0F" w:rsidRDefault="00987DE1"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2.32</w:t>
            </w:r>
          </w:p>
        </w:tc>
      </w:tr>
      <w:tr w:rsidR="007602F7" w14:paraId="6207DE1A"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0021DD55" w14:textId="77777777" w:rsidR="007602F7" w:rsidRPr="00A42010" w:rsidRDefault="007602F7" w:rsidP="007602F7">
            <w:pPr>
              <w:spacing w:line="480" w:lineRule="auto"/>
              <w:contextualSpacing/>
              <w:jc w:val="both"/>
              <w:rPr>
                <w:rFonts w:ascii="Times New Roman" w:hAnsi="Times New Roman" w:cs="Times New Roman"/>
                <w:sz w:val="16"/>
                <w:szCs w:val="16"/>
              </w:rPr>
            </w:pPr>
            <w:r w:rsidRPr="00A42010">
              <w:rPr>
                <w:sz w:val="16"/>
                <w:szCs w:val="16"/>
              </w:rPr>
              <w:t>OSCP**</w:t>
            </w:r>
          </w:p>
        </w:tc>
        <w:tc>
          <w:tcPr>
            <w:tcW w:w="1658" w:type="dxa"/>
            <w:tcBorders>
              <w:top w:val="single" w:sz="4" w:space="0" w:color="auto"/>
              <w:left w:val="single" w:sz="4" w:space="0" w:color="auto"/>
              <w:bottom w:val="single" w:sz="4" w:space="0" w:color="auto"/>
              <w:right w:val="single" w:sz="4" w:space="0" w:color="auto"/>
            </w:tcBorders>
          </w:tcPr>
          <w:p w14:paraId="2E34AB92"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DA2237">
              <w:rPr>
                <w:sz w:val="16"/>
                <w:szCs w:val="16"/>
              </w:rPr>
              <w:t>20,930</w:t>
            </w:r>
          </w:p>
        </w:tc>
        <w:tc>
          <w:tcPr>
            <w:tcW w:w="2044" w:type="dxa"/>
            <w:tcBorders>
              <w:top w:val="single" w:sz="4" w:space="0" w:color="auto"/>
              <w:left w:val="single" w:sz="4" w:space="0" w:color="auto"/>
              <w:bottom w:val="single" w:sz="4" w:space="0" w:color="auto"/>
              <w:right w:val="single" w:sz="4" w:space="0" w:color="auto"/>
            </w:tcBorders>
          </w:tcPr>
          <w:p w14:paraId="35A6C187" w14:textId="77777777" w:rsidR="007602F7" w:rsidRPr="003C5412" w:rsidRDefault="007602F7" w:rsidP="007602F7">
            <w:pPr>
              <w:spacing w:line="480" w:lineRule="auto"/>
              <w:contextualSpacing/>
              <w:jc w:val="both"/>
              <w:rPr>
                <w:rFonts w:ascii="Times New Roman" w:hAnsi="Times New Roman" w:cs="Times New Roman"/>
                <w:sz w:val="16"/>
                <w:szCs w:val="16"/>
              </w:rPr>
            </w:pPr>
            <w:r w:rsidRPr="00DA2237">
              <w:rPr>
                <w:sz w:val="16"/>
                <w:szCs w:val="16"/>
              </w:rPr>
              <w:t>20,929±4</w:t>
            </w:r>
          </w:p>
        </w:tc>
        <w:tc>
          <w:tcPr>
            <w:tcW w:w="1498" w:type="dxa"/>
            <w:tcBorders>
              <w:top w:val="single" w:sz="4" w:space="0" w:color="auto"/>
              <w:left w:val="single" w:sz="4" w:space="0" w:color="auto"/>
              <w:bottom w:val="single" w:sz="4" w:space="0" w:color="auto"/>
              <w:right w:val="single" w:sz="4" w:space="0" w:color="auto"/>
            </w:tcBorders>
          </w:tcPr>
          <w:p w14:paraId="595B36D3" w14:textId="5B9A333C" w:rsidR="007602F7" w:rsidRPr="00C64B0F" w:rsidRDefault="00987DE1"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1</w:t>
            </w:r>
          </w:p>
        </w:tc>
        <w:tc>
          <w:tcPr>
            <w:tcW w:w="1308" w:type="dxa"/>
            <w:tcBorders>
              <w:top w:val="single" w:sz="4" w:space="0" w:color="auto"/>
              <w:left w:val="single" w:sz="4" w:space="0" w:color="auto"/>
              <w:bottom w:val="single" w:sz="4" w:space="0" w:color="auto"/>
              <w:right w:val="single" w:sz="4" w:space="0" w:color="auto"/>
            </w:tcBorders>
          </w:tcPr>
          <w:p w14:paraId="1B53343E" w14:textId="6E599F82" w:rsidR="007602F7" w:rsidRPr="00C64B0F" w:rsidRDefault="00987DE1"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0.004</w:t>
            </w:r>
          </w:p>
        </w:tc>
      </w:tr>
      <w:tr w:rsidR="007602F7" w14:paraId="1DAE15CF" w14:textId="77777777" w:rsidTr="00497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tcPr>
          <w:p w14:paraId="7CB72048" w14:textId="36FBFB73" w:rsidR="007602F7" w:rsidRPr="00C64B0F" w:rsidRDefault="007602F7" w:rsidP="007602F7">
            <w:pPr>
              <w:spacing w:line="480" w:lineRule="auto"/>
              <w:contextualSpacing/>
              <w:jc w:val="both"/>
              <w:rPr>
                <w:rFonts w:ascii="Times New Roman" w:hAnsi="Times New Roman" w:cs="Times New Roman"/>
                <w:sz w:val="16"/>
                <w:szCs w:val="16"/>
              </w:rPr>
            </w:pPr>
            <w:r w:rsidRPr="00497015">
              <w:rPr>
                <w:sz w:val="16"/>
                <w:szCs w:val="16"/>
              </w:rPr>
              <w:t>Holocomplex</w:t>
            </w:r>
            <w:r w:rsidR="00081D72">
              <w:rPr>
                <w:sz w:val="16"/>
                <w:szCs w:val="16"/>
              </w:rPr>
              <w:t xml:space="preserve"> (8 c, 3 </w:t>
            </w:r>
            <w:r w:rsidR="00081D72">
              <w:rPr>
                <w:rFonts w:cstheme="minorHAnsi"/>
                <w:sz w:val="16"/>
                <w:szCs w:val="16"/>
              </w:rPr>
              <w:t>α</w:t>
            </w:r>
            <w:r w:rsidR="00081D72">
              <w:rPr>
                <w:sz w:val="16"/>
                <w:szCs w:val="16"/>
              </w:rPr>
              <w:t xml:space="preserve">, 3 </w:t>
            </w:r>
            <w:r w:rsidR="00081D72">
              <w:rPr>
                <w:rFonts w:cstheme="minorHAnsi"/>
                <w:sz w:val="16"/>
                <w:szCs w:val="16"/>
              </w:rPr>
              <w:t>β, 1</w:t>
            </w:r>
            <w:r w:rsidR="005D7BE3">
              <w:rPr>
                <w:rFonts w:cstheme="minorHAnsi"/>
                <w:sz w:val="16"/>
                <w:szCs w:val="16"/>
              </w:rPr>
              <w:t xml:space="preserve">copy </w:t>
            </w:r>
            <w:r w:rsidR="00081D72">
              <w:rPr>
                <w:rFonts w:cstheme="minorHAnsi"/>
                <w:sz w:val="16"/>
                <w:szCs w:val="16"/>
              </w:rPr>
              <w:t xml:space="preserve"> of all the rest)</w:t>
            </w:r>
          </w:p>
        </w:tc>
        <w:tc>
          <w:tcPr>
            <w:tcW w:w="1658" w:type="dxa"/>
            <w:tcBorders>
              <w:top w:val="single" w:sz="4" w:space="0" w:color="auto"/>
              <w:left w:val="single" w:sz="4" w:space="0" w:color="auto"/>
              <w:bottom w:val="single" w:sz="4" w:space="0" w:color="auto"/>
              <w:right w:val="single" w:sz="4" w:space="0" w:color="auto"/>
            </w:tcBorders>
          </w:tcPr>
          <w:p w14:paraId="185E5D53" w14:textId="636F1BD7" w:rsidR="007602F7" w:rsidRPr="00C64B0F" w:rsidRDefault="007602F7"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581,948</w:t>
            </w:r>
          </w:p>
        </w:tc>
        <w:tc>
          <w:tcPr>
            <w:tcW w:w="2044" w:type="dxa"/>
            <w:tcBorders>
              <w:top w:val="single" w:sz="4" w:space="0" w:color="auto"/>
              <w:left w:val="single" w:sz="4" w:space="0" w:color="auto"/>
              <w:bottom w:val="single" w:sz="4" w:space="0" w:color="auto"/>
              <w:right w:val="single" w:sz="4" w:space="0" w:color="auto"/>
            </w:tcBorders>
          </w:tcPr>
          <w:p w14:paraId="772EF3AB" w14:textId="5AE39649" w:rsidR="007602F7" w:rsidRPr="00C64B0F" w:rsidRDefault="00AE3107"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581,046</w:t>
            </w:r>
            <w:r w:rsidRPr="00497015">
              <w:rPr>
                <w:sz w:val="16"/>
                <w:szCs w:val="16"/>
              </w:rPr>
              <w:t>±</w:t>
            </w:r>
            <w:r>
              <w:rPr>
                <w:sz w:val="16"/>
                <w:szCs w:val="16"/>
              </w:rPr>
              <w:t>62</w:t>
            </w:r>
          </w:p>
        </w:tc>
        <w:tc>
          <w:tcPr>
            <w:tcW w:w="1498" w:type="dxa"/>
            <w:tcBorders>
              <w:top w:val="single" w:sz="4" w:space="0" w:color="auto"/>
              <w:left w:val="single" w:sz="4" w:space="0" w:color="auto"/>
              <w:bottom w:val="single" w:sz="4" w:space="0" w:color="auto"/>
              <w:right w:val="single" w:sz="4" w:space="0" w:color="auto"/>
            </w:tcBorders>
          </w:tcPr>
          <w:p w14:paraId="5F46E200" w14:textId="37487ACC" w:rsidR="007602F7" w:rsidRPr="00812A78" w:rsidRDefault="00A42010" w:rsidP="007602F7">
            <w:pPr>
              <w:spacing w:before="120" w:line="480" w:lineRule="auto"/>
              <w:contextualSpacing/>
              <w:jc w:val="both"/>
              <w:rPr>
                <w:rFonts w:ascii="Times New Roman" w:hAnsi="Times New Roman" w:cs="Times New Roman"/>
                <w:sz w:val="16"/>
                <w:szCs w:val="16"/>
                <w:lang w:val="en-US"/>
              </w:rPr>
            </w:pPr>
            <w:r>
              <w:rPr>
                <w:rFonts w:ascii="Times New Roman" w:hAnsi="Times New Roman" w:cs="Times New Roman"/>
                <w:sz w:val="16"/>
                <w:szCs w:val="16"/>
                <w:lang w:val="en-US"/>
              </w:rPr>
              <w:t>902</w:t>
            </w:r>
          </w:p>
        </w:tc>
        <w:tc>
          <w:tcPr>
            <w:tcW w:w="1308" w:type="dxa"/>
            <w:tcBorders>
              <w:top w:val="single" w:sz="4" w:space="0" w:color="auto"/>
              <w:left w:val="single" w:sz="4" w:space="0" w:color="auto"/>
              <w:bottom w:val="single" w:sz="4" w:space="0" w:color="auto"/>
              <w:right w:val="single" w:sz="4" w:space="0" w:color="auto"/>
            </w:tcBorders>
          </w:tcPr>
          <w:p w14:paraId="3D591602" w14:textId="68095086" w:rsidR="007602F7" w:rsidRPr="00C64B0F" w:rsidRDefault="00AE3107" w:rsidP="007602F7">
            <w:pPr>
              <w:spacing w:before="240" w:after="60" w:line="480" w:lineRule="auto"/>
              <w:contextualSpacing/>
              <w:jc w:val="both"/>
              <w:outlineLvl w:val="6"/>
              <w:rPr>
                <w:rFonts w:ascii="Times New Roman" w:hAnsi="Times New Roman" w:cs="Times New Roman"/>
                <w:sz w:val="16"/>
                <w:szCs w:val="16"/>
              </w:rPr>
            </w:pPr>
            <w:r>
              <w:rPr>
                <w:rFonts w:ascii="Times New Roman" w:hAnsi="Times New Roman" w:cs="Times New Roman"/>
                <w:sz w:val="16"/>
                <w:szCs w:val="16"/>
              </w:rPr>
              <w:t>0.15</w:t>
            </w:r>
          </w:p>
        </w:tc>
      </w:tr>
      <w:tr w:rsidR="007602F7" w14:paraId="4E7E8277" w14:textId="77777777" w:rsidTr="00C64B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34" w:type="dxa"/>
            <w:tcBorders>
              <w:top w:val="single" w:sz="4" w:space="0" w:color="auto"/>
              <w:left w:val="single" w:sz="4" w:space="0" w:color="auto"/>
              <w:bottom w:val="single" w:sz="4" w:space="0" w:color="auto"/>
              <w:right w:val="single" w:sz="4" w:space="0" w:color="auto"/>
            </w:tcBorders>
            <w:shd w:val="clear" w:color="auto" w:fill="EEECE1" w:themeFill="background2"/>
          </w:tcPr>
          <w:p w14:paraId="483E2AA7" w14:textId="77777777" w:rsidR="007602F7" w:rsidRPr="00136083" w:rsidRDefault="007602F7" w:rsidP="007602F7">
            <w:pPr>
              <w:spacing w:line="480" w:lineRule="auto"/>
              <w:contextualSpacing/>
              <w:jc w:val="both"/>
              <w:rPr>
                <w:rFonts w:ascii="Times New Roman" w:hAnsi="Times New Roman" w:cs="Times New Roman"/>
                <w:sz w:val="16"/>
                <w:szCs w:val="16"/>
              </w:rPr>
            </w:pPr>
            <w:r w:rsidRPr="00136083">
              <w:rPr>
                <w:rFonts w:ascii="Times New Roman" w:hAnsi="Times New Roman" w:cs="Times New Roman"/>
                <w:sz w:val="16"/>
                <w:szCs w:val="16"/>
              </w:rPr>
              <w:t>Subunit/Complex</w:t>
            </w:r>
          </w:p>
          <w:p w14:paraId="13F71CD1" w14:textId="155634AD" w:rsidR="007602F7" w:rsidRDefault="007602F7" w:rsidP="007602F7">
            <w:pPr>
              <w:spacing w:line="480" w:lineRule="auto"/>
              <w:contextualSpacing/>
              <w:jc w:val="both"/>
              <w:rPr>
                <w:sz w:val="16"/>
                <w:szCs w:val="16"/>
              </w:rPr>
            </w:pPr>
            <w:r w:rsidRPr="00772292">
              <w:rPr>
                <w:rFonts w:ascii="Times New Roman" w:hAnsi="Times New Roman" w:cs="Times New Roman"/>
                <w:sz w:val="16"/>
                <w:szCs w:val="16"/>
              </w:rPr>
              <w:t xml:space="preserve">Complex </w:t>
            </w:r>
            <w:r>
              <w:rPr>
                <w:rFonts w:ascii="Times New Roman" w:hAnsi="Times New Roman" w:cs="Times New Roman"/>
                <w:sz w:val="16"/>
                <w:szCs w:val="16"/>
              </w:rPr>
              <w:t>I</w:t>
            </w:r>
          </w:p>
        </w:tc>
        <w:tc>
          <w:tcPr>
            <w:tcW w:w="1658" w:type="dxa"/>
            <w:tcBorders>
              <w:top w:val="single" w:sz="4" w:space="0" w:color="auto"/>
              <w:left w:val="single" w:sz="4" w:space="0" w:color="auto"/>
              <w:bottom w:val="single" w:sz="4" w:space="0" w:color="auto"/>
              <w:right w:val="single" w:sz="4" w:space="0" w:color="auto"/>
            </w:tcBorders>
            <w:shd w:val="clear" w:color="auto" w:fill="EEECE1" w:themeFill="background2"/>
          </w:tcPr>
          <w:p w14:paraId="0A1930BB" w14:textId="77777777" w:rsidR="007602F7" w:rsidRDefault="007602F7" w:rsidP="007602F7">
            <w:pPr>
              <w:spacing w:line="480" w:lineRule="auto"/>
              <w:contextualSpacing/>
              <w:jc w:val="both"/>
              <w:rPr>
                <w:sz w:val="16"/>
                <w:szCs w:val="16"/>
              </w:rPr>
            </w:pPr>
            <w:r w:rsidRPr="00136083">
              <w:rPr>
                <w:rFonts w:ascii="Times New Roman" w:hAnsi="Times New Roman" w:cs="Times New Roman"/>
                <w:sz w:val="16"/>
                <w:szCs w:val="16"/>
              </w:rPr>
              <w:t>Expected mass (Da)</w:t>
            </w:r>
          </w:p>
        </w:tc>
        <w:tc>
          <w:tcPr>
            <w:tcW w:w="2044" w:type="dxa"/>
            <w:tcBorders>
              <w:top w:val="single" w:sz="4" w:space="0" w:color="auto"/>
              <w:left w:val="single" w:sz="4" w:space="0" w:color="auto"/>
              <w:bottom w:val="single" w:sz="4" w:space="0" w:color="auto"/>
              <w:right w:val="single" w:sz="4" w:space="0" w:color="auto"/>
            </w:tcBorders>
            <w:shd w:val="clear" w:color="auto" w:fill="EEECE1" w:themeFill="background2"/>
          </w:tcPr>
          <w:p w14:paraId="036F2F42" w14:textId="77777777" w:rsidR="007602F7" w:rsidRPr="00AC1945" w:rsidRDefault="007602F7" w:rsidP="007602F7">
            <w:pPr>
              <w:spacing w:line="480" w:lineRule="auto"/>
              <w:contextualSpacing/>
              <w:jc w:val="both"/>
              <w:rPr>
                <w:sz w:val="16"/>
                <w:szCs w:val="16"/>
              </w:rPr>
            </w:pPr>
            <w:r w:rsidRPr="00136083">
              <w:rPr>
                <w:rFonts w:ascii="Times New Roman" w:hAnsi="Times New Roman" w:cs="Times New Roman"/>
                <w:sz w:val="16"/>
                <w:szCs w:val="16"/>
              </w:rPr>
              <w:t>Measured mass (Da)</w:t>
            </w:r>
          </w:p>
        </w:tc>
        <w:tc>
          <w:tcPr>
            <w:tcW w:w="1498" w:type="dxa"/>
            <w:tcBorders>
              <w:top w:val="single" w:sz="4" w:space="0" w:color="auto"/>
              <w:left w:val="single" w:sz="4" w:space="0" w:color="auto"/>
              <w:bottom w:val="single" w:sz="4" w:space="0" w:color="auto"/>
              <w:right w:val="single" w:sz="4" w:space="0" w:color="auto"/>
            </w:tcBorders>
            <w:shd w:val="clear" w:color="auto" w:fill="EEECE1" w:themeFill="background2"/>
          </w:tcPr>
          <w:p w14:paraId="5B74A8BA" w14:textId="77777777" w:rsidR="007602F7" w:rsidRPr="00AC1945" w:rsidRDefault="007602F7" w:rsidP="007602F7">
            <w:pPr>
              <w:spacing w:line="480" w:lineRule="auto"/>
              <w:contextualSpacing/>
              <w:jc w:val="both"/>
              <w:rPr>
                <w:sz w:val="16"/>
                <w:szCs w:val="16"/>
              </w:rPr>
            </w:pPr>
            <w:r w:rsidRPr="00136083">
              <w:rPr>
                <w:rFonts w:ascii="Times New Roman" w:hAnsi="Times New Roman" w:cs="Times New Roman"/>
                <w:sz w:val="16"/>
                <w:szCs w:val="16"/>
              </w:rPr>
              <w:t>Mass difference (Da)</w:t>
            </w:r>
          </w:p>
        </w:tc>
        <w:tc>
          <w:tcPr>
            <w:tcW w:w="1308" w:type="dxa"/>
            <w:tcBorders>
              <w:top w:val="single" w:sz="4" w:space="0" w:color="auto"/>
              <w:left w:val="single" w:sz="4" w:space="0" w:color="auto"/>
              <w:bottom w:val="single" w:sz="4" w:space="0" w:color="auto"/>
              <w:right w:val="single" w:sz="4" w:space="0" w:color="auto"/>
            </w:tcBorders>
            <w:shd w:val="clear" w:color="auto" w:fill="EEECE1" w:themeFill="background2"/>
          </w:tcPr>
          <w:p w14:paraId="2579D8CA" w14:textId="77777777" w:rsidR="007602F7" w:rsidRDefault="007602F7" w:rsidP="007602F7">
            <w:pPr>
              <w:spacing w:line="480" w:lineRule="auto"/>
              <w:contextualSpacing/>
              <w:jc w:val="both"/>
              <w:rPr>
                <w:sz w:val="16"/>
                <w:szCs w:val="16"/>
              </w:rPr>
            </w:pPr>
            <w:r w:rsidRPr="00136083">
              <w:rPr>
                <w:rFonts w:ascii="Times New Roman" w:hAnsi="Times New Roman" w:cs="Times New Roman"/>
                <w:sz w:val="16"/>
                <w:szCs w:val="16"/>
              </w:rPr>
              <w:t>Mass difference (%)</w:t>
            </w:r>
          </w:p>
        </w:tc>
      </w:tr>
      <w:tr w:rsidR="007602F7" w:rsidRPr="00497015" w14:paraId="00696279" w14:textId="77777777" w:rsidTr="00C64B0F">
        <w:trPr>
          <w:trHeight w:val="300"/>
        </w:trPr>
        <w:tc>
          <w:tcPr>
            <w:tcW w:w="2734" w:type="dxa"/>
            <w:shd w:val="clear" w:color="auto" w:fill="FFFFFF" w:themeFill="background1"/>
            <w:noWrap/>
            <w:hideMark/>
          </w:tcPr>
          <w:p w14:paraId="6EA3DEDD"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NDUFS7</w:t>
            </w:r>
          </w:p>
        </w:tc>
        <w:tc>
          <w:tcPr>
            <w:tcW w:w="1658" w:type="dxa"/>
            <w:shd w:val="clear" w:color="auto" w:fill="FFFFFF" w:themeFill="background1"/>
            <w:noWrap/>
            <w:hideMark/>
          </w:tcPr>
          <w:p w14:paraId="1FA9AEFC" w14:textId="5BA6E680"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20</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077</w:t>
            </w:r>
          </w:p>
        </w:tc>
        <w:tc>
          <w:tcPr>
            <w:tcW w:w="2044" w:type="dxa"/>
          </w:tcPr>
          <w:p w14:paraId="0B467C1E" w14:textId="272F7F61" w:rsidR="007602F7" w:rsidRPr="00497015" w:rsidRDefault="007602F7" w:rsidP="007C7253">
            <w:pPr>
              <w:rPr>
                <w:rFonts w:eastAsia="Times New Roman"/>
                <w:sz w:val="20"/>
                <w:szCs w:val="20"/>
              </w:rPr>
            </w:pPr>
          </w:p>
        </w:tc>
        <w:tc>
          <w:tcPr>
            <w:tcW w:w="1498" w:type="dxa"/>
          </w:tcPr>
          <w:p w14:paraId="2A143F0D" w14:textId="77777777" w:rsidR="007602F7" w:rsidRPr="00497015" w:rsidRDefault="007602F7" w:rsidP="00C36CF0">
            <w:pPr>
              <w:rPr>
                <w:rFonts w:eastAsia="Times New Roman"/>
                <w:sz w:val="20"/>
                <w:szCs w:val="20"/>
              </w:rPr>
            </w:pPr>
          </w:p>
        </w:tc>
        <w:tc>
          <w:tcPr>
            <w:tcW w:w="1308" w:type="dxa"/>
          </w:tcPr>
          <w:p w14:paraId="65C39962" w14:textId="77777777" w:rsidR="007602F7" w:rsidRPr="00497015" w:rsidRDefault="007602F7">
            <w:pPr>
              <w:rPr>
                <w:rFonts w:eastAsia="Times New Roman"/>
                <w:sz w:val="20"/>
                <w:szCs w:val="20"/>
              </w:rPr>
            </w:pPr>
          </w:p>
        </w:tc>
      </w:tr>
      <w:tr w:rsidR="007602F7" w:rsidRPr="00497015" w14:paraId="5FCA90EC" w14:textId="63E58BA5" w:rsidTr="00C64B0F">
        <w:trPr>
          <w:trHeight w:val="300"/>
        </w:trPr>
        <w:tc>
          <w:tcPr>
            <w:tcW w:w="2734" w:type="dxa"/>
            <w:shd w:val="clear" w:color="auto" w:fill="FFFFFF" w:themeFill="background1"/>
            <w:noWrap/>
            <w:hideMark/>
          </w:tcPr>
          <w:p w14:paraId="71826565"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NDUFS8</w:t>
            </w:r>
          </w:p>
        </w:tc>
        <w:tc>
          <w:tcPr>
            <w:tcW w:w="1658" w:type="dxa"/>
            <w:shd w:val="clear" w:color="auto" w:fill="FFFFFF" w:themeFill="background1"/>
            <w:noWrap/>
            <w:hideMark/>
          </w:tcPr>
          <w:p w14:paraId="3278CFD9" w14:textId="686E4A9E"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20</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195</w:t>
            </w:r>
          </w:p>
        </w:tc>
        <w:tc>
          <w:tcPr>
            <w:tcW w:w="2044" w:type="dxa"/>
          </w:tcPr>
          <w:p w14:paraId="782B250F" w14:textId="76EBE583" w:rsidR="007602F7" w:rsidRPr="00497015" w:rsidRDefault="007602F7" w:rsidP="007C7253">
            <w:pPr>
              <w:rPr>
                <w:rFonts w:eastAsia="Times New Roman"/>
                <w:sz w:val="20"/>
                <w:szCs w:val="20"/>
              </w:rPr>
            </w:pPr>
          </w:p>
        </w:tc>
        <w:tc>
          <w:tcPr>
            <w:tcW w:w="1498" w:type="dxa"/>
          </w:tcPr>
          <w:p w14:paraId="2A39B4C6" w14:textId="77777777" w:rsidR="007602F7" w:rsidRPr="00497015" w:rsidRDefault="007602F7" w:rsidP="00C36CF0">
            <w:pPr>
              <w:rPr>
                <w:rFonts w:eastAsia="Times New Roman"/>
                <w:sz w:val="20"/>
                <w:szCs w:val="20"/>
              </w:rPr>
            </w:pPr>
          </w:p>
        </w:tc>
        <w:tc>
          <w:tcPr>
            <w:tcW w:w="1308" w:type="dxa"/>
          </w:tcPr>
          <w:p w14:paraId="02D8E161" w14:textId="77777777" w:rsidR="007602F7" w:rsidRPr="00497015" w:rsidRDefault="007602F7">
            <w:pPr>
              <w:rPr>
                <w:rFonts w:eastAsia="Times New Roman"/>
                <w:sz w:val="20"/>
                <w:szCs w:val="20"/>
              </w:rPr>
            </w:pPr>
          </w:p>
        </w:tc>
      </w:tr>
      <w:tr w:rsidR="007602F7" w:rsidRPr="00497015" w14:paraId="76B95201" w14:textId="3AE735CC" w:rsidTr="00C64B0F">
        <w:trPr>
          <w:trHeight w:val="300"/>
        </w:trPr>
        <w:tc>
          <w:tcPr>
            <w:tcW w:w="2734" w:type="dxa"/>
            <w:shd w:val="clear" w:color="auto" w:fill="FFFFFF" w:themeFill="background1"/>
            <w:noWrap/>
            <w:hideMark/>
          </w:tcPr>
          <w:p w14:paraId="79268672"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NDUFV2</w:t>
            </w:r>
          </w:p>
        </w:tc>
        <w:tc>
          <w:tcPr>
            <w:tcW w:w="1658" w:type="dxa"/>
            <w:shd w:val="clear" w:color="auto" w:fill="FFFFFF" w:themeFill="background1"/>
            <w:noWrap/>
            <w:hideMark/>
          </w:tcPr>
          <w:p w14:paraId="5600C603" w14:textId="0F18E3EF"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23</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814</w:t>
            </w:r>
          </w:p>
        </w:tc>
        <w:tc>
          <w:tcPr>
            <w:tcW w:w="2044" w:type="dxa"/>
          </w:tcPr>
          <w:p w14:paraId="5307B4BD" w14:textId="52D0C7B4" w:rsidR="007602F7" w:rsidRPr="00497015" w:rsidRDefault="007602F7" w:rsidP="007C7253">
            <w:pPr>
              <w:rPr>
                <w:rFonts w:eastAsia="Times New Roman"/>
                <w:sz w:val="20"/>
                <w:szCs w:val="20"/>
              </w:rPr>
            </w:pPr>
          </w:p>
        </w:tc>
        <w:tc>
          <w:tcPr>
            <w:tcW w:w="1498" w:type="dxa"/>
          </w:tcPr>
          <w:p w14:paraId="69ADAA7F" w14:textId="77777777" w:rsidR="007602F7" w:rsidRPr="00497015" w:rsidRDefault="007602F7" w:rsidP="00C36CF0">
            <w:pPr>
              <w:rPr>
                <w:rFonts w:eastAsia="Times New Roman"/>
                <w:sz w:val="20"/>
                <w:szCs w:val="20"/>
              </w:rPr>
            </w:pPr>
          </w:p>
        </w:tc>
        <w:tc>
          <w:tcPr>
            <w:tcW w:w="1308" w:type="dxa"/>
          </w:tcPr>
          <w:p w14:paraId="4672C34C" w14:textId="77777777" w:rsidR="007602F7" w:rsidRPr="00497015" w:rsidRDefault="007602F7">
            <w:pPr>
              <w:rPr>
                <w:rFonts w:eastAsia="Times New Roman"/>
                <w:sz w:val="20"/>
                <w:szCs w:val="20"/>
              </w:rPr>
            </w:pPr>
          </w:p>
        </w:tc>
      </w:tr>
      <w:tr w:rsidR="007602F7" w:rsidRPr="00497015" w14:paraId="0FD59072" w14:textId="1165C477" w:rsidTr="00C64B0F">
        <w:trPr>
          <w:trHeight w:val="300"/>
        </w:trPr>
        <w:tc>
          <w:tcPr>
            <w:tcW w:w="2734" w:type="dxa"/>
            <w:shd w:val="clear" w:color="auto" w:fill="FFFFFF" w:themeFill="background1"/>
            <w:noWrap/>
            <w:hideMark/>
          </w:tcPr>
          <w:p w14:paraId="3E8BE64D"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NDUFS3</w:t>
            </w:r>
          </w:p>
        </w:tc>
        <w:tc>
          <w:tcPr>
            <w:tcW w:w="1658" w:type="dxa"/>
            <w:shd w:val="clear" w:color="auto" w:fill="FFFFFF" w:themeFill="background1"/>
            <w:noWrap/>
            <w:hideMark/>
          </w:tcPr>
          <w:p w14:paraId="180EEE38" w14:textId="00774004"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26</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413</w:t>
            </w:r>
          </w:p>
        </w:tc>
        <w:tc>
          <w:tcPr>
            <w:tcW w:w="2044" w:type="dxa"/>
          </w:tcPr>
          <w:p w14:paraId="082EB43E" w14:textId="64367E5C" w:rsidR="007602F7" w:rsidRPr="003C5412" w:rsidRDefault="007602F7" w:rsidP="007C7253">
            <w:pPr>
              <w:spacing w:before="240" w:after="60"/>
              <w:outlineLvl w:val="6"/>
              <w:rPr>
                <w:rFonts w:ascii="Times New Roman" w:eastAsia="Times New Roman" w:hAnsi="Times New Roman" w:cs="Times New Roman"/>
                <w:sz w:val="16"/>
                <w:szCs w:val="16"/>
              </w:rPr>
            </w:pPr>
            <w:r w:rsidRPr="00AE7391">
              <w:rPr>
                <w:rFonts w:eastAsia="Times New Roman"/>
                <w:sz w:val="16"/>
                <w:szCs w:val="16"/>
              </w:rPr>
              <w:t>26,61</w:t>
            </w:r>
            <w:r w:rsidR="00AE3107" w:rsidRPr="00AE7391">
              <w:rPr>
                <w:rFonts w:eastAsia="Times New Roman"/>
                <w:sz w:val="16"/>
                <w:szCs w:val="16"/>
              </w:rPr>
              <w:t>2</w:t>
            </w:r>
          </w:p>
        </w:tc>
        <w:tc>
          <w:tcPr>
            <w:tcW w:w="1498" w:type="dxa"/>
          </w:tcPr>
          <w:p w14:paraId="02C56C0B" w14:textId="77777777" w:rsidR="007602F7" w:rsidRPr="00497015" w:rsidRDefault="007602F7" w:rsidP="00C36CF0">
            <w:pPr>
              <w:rPr>
                <w:rFonts w:eastAsia="Times New Roman"/>
                <w:sz w:val="20"/>
                <w:szCs w:val="20"/>
              </w:rPr>
            </w:pPr>
          </w:p>
        </w:tc>
        <w:tc>
          <w:tcPr>
            <w:tcW w:w="1308" w:type="dxa"/>
          </w:tcPr>
          <w:p w14:paraId="6ACE9A57" w14:textId="77777777" w:rsidR="007602F7" w:rsidRPr="00497015" w:rsidRDefault="007602F7">
            <w:pPr>
              <w:rPr>
                <w:rFonts w:eastAsia="Times New Roman"/>
                <w:sz w:val="20"/>
                <w:szCs w:val="20"/>
              </w:rPr>
            </w:pPr>
          </w:p>
        </w:tc>
      </w:tr>
      <w:tr w:rsidR="007602F7" w:rsidRPr="00497015" w14:paraId="2BAA07CD" w14:textId="188A37C7" w:rsidTr="00C64B0F">
        <w:trPr>
          <w:trHeight w:val="300"/>
        </w:trPr>
        <w:tc>
          <w:tcPr>
            <w:tcW w:w="2734" w:type="dxa"/>
            <w:shd w:val="clear" w:color="auto" w:fill="FFFFFF" w:themeFill="background1"/>
            <w:noWrap/>
            <w:hideMark/>
          </w:tcPr>
          <w:p w14:paraId="0F131E70"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NDUFS2</w:t>
            </w:r>
          </w:p>
        </w:tc>
        <w:tc>
          <w:tcPr>
            <w:tcW w:w="1658" w:type="dxa"/>
            <w:shd w:val="clear" w:color="auto" w:fill="FFFFFF" w:themeFill="background1"/>
            <w:noWrap/>
            <w:hideMark/>
          </w:tcPr>
          <w:p w14:paraId="6B836AED" w14:textId="79DF7FBD"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49</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146</w:t>
            </w:r>
          </w:p>
        </w:tc>
        <w:tc>
          <w:tcPr>
            <w:tcW w:w="2044" w:type="dxa"/>
          </w:tcPr>
          <w:p w14:paraId="098A8472" w14:textId="032C9551" w:rsidR="007602F7" w:rsidRPr="00497015" w:rsidRDefault="007602F7" w:rsidP="007C7253">
            <w:pPr>
              <w:rPr>
                <w:rFonts w:eastAsia="Times New Roman"/>
                <w:sz w:val="20"/>
                <w:szCs w:val="20"/>
              </w:rPr>
            </w:pPr>
          </w:p>
        </w:tc>
        <w:tc>
          <w:tcPr>
            <w:tcW w:w="1498" w:type="dxa"/>
          </w:tcPr>
          <w:p w14:paraId="2207B0E7" w14:textId="77777777" w:rsidR="007602F7" w:rsidRPr="00497015" w:rsidRDefault="007602F7" w:rsidP="00C36CF0">
            <w:pPr>
              <w:rPr>
                <w:rFonts w:eastAsia="Times New Roman"/>
                <w:sz w:val="20"/>
                <w:szCs w:val="20"/>
              </w:rPr>
            </w:pPr>
          </w:p>
        </w:tc>
        <w:tc>
          <w:tcPr>
            <w:tcW w:w="1308" w:type="dxa"/>
          </w:tcPr>
          <w:p w14:paraId="1C1A5D32" w14:textId="77777777" w:rsidR="007602F7" w:rsidRPr="00497015" w:rsidRDefault="007602F7">
            <w:pPr>
              <w:rPr>
                <w:rFonts w:eastAsia="Times New Roman"/>
                <w:sz w:val="20"/>
                <w:szCs w:val="20"/>
              </w:rPr>
            </w:pPr>
          </w:p>
        </w:tc>
      </w:tr>
      <w:tr w:rsidR="007602F7" w:rsidRPr="00497015" w14:paraId="031F310E" w14:textId="5C1FEB9C" w:rsidTr="00C64B0F">
        <w:trPr>
          <w:trHeight w:val="300"/>
        </w:trPr>
        <w:tc>
          <w:tcPr>
            <w:tcW w:w="2734" w:type="dxa"/>
            <w:shd w:val="clear" w:color="auto" w:fill="FFFFFF" w:themeFill="background1"/>
            <w:noWrap/>
            <w:hideMark/>
          </w:tcPr>
          <w:p w14:paraId="34FA0722"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NDUFV1</w:t>
            </w:r>
          </w:p>
        </w:tc>
        <w:tc>
          <w:tcPr>
            <w:tcW w:w="1658" w:type="dxa"/>
            <w:shd w:val="clear" w:color="auto" w:fill="FFFFFF" w:themeFill="background1"/>
            <w:noWrap/>
            <w:hideMark/>
          </w:tcPr>
          <w:p w14:paraId="76F07E03" w14:textId="04E6FCF2"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48</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499</w:t>
            </w:r>
          </w:p>
        </w:tc>
        <w:tc>
          <w:tcPr>
            <w:tcW w:w="2044" w:type="dxa"/>
          </w:tcPr>
          <w:p w14:paraId="4F9EA5CC" w14:textId="6068FD72" w:rsidR="007602F7" w:rsidRPr="00497015" w:rsidRDefault="007602F7" w:rsidP="007C7253">
            <w:pPr>
              <w:rPr>
                <w:rFonts w:eastAsia="Times New Roman"/>
                <w:sz w:val="20"/>
                <w:szCs w:val="20"/>
              </w:rPr>
            </w:pPr>
          </w:p>
        </w:tc>
        <w:tc>
          <w:tcPr>
            <w:tcW w:w="1498" w:type="dxa"/>
          </w:tcPr>
          <w:p w14:paraId="144B730E" w14:textId="77777777" w:rsidR="007602F7" w:rsidRPr="00497015" w:rsidRDefault="007602F7" w:rsidP="00C36CF0">
            <w:pPr>
              <w:rPr>
                <w:rFonts w:eastAsia="Times New Roman"/>
                <w:sz w:val="20"/>
                <w:szCs w:val="20"/>
              </w:rPr>
            </w:pPr>
          </w:p>
        </w:tc>
        <w:tc>
          <w:tcPr>
            <w:tcW w:w="1308" w:type="dxa"/>
          </w:tcPr>
          <w:p w14:paraId="2D89A1CD" w14:textId="77777777" w:rsidR="007602F7" w:rsidRPr="00497015" w:rsidRDefault="007602F7">
            <w:pPr>
              <w:rPr>
                <w:rFonts w:eastAsia="Times New Roman"/>
                <w:sz w:val="20"/>
                <w:szCs w:val="20"/>
              </w:rPr>
            </w:pPr>
          </w:p>
        </w:tc>
      </w:tr>
      <w:tr w:rsidR="007602F7" w:rsidRPr="00497015" w14:paraId="0AD8FCA8" w14:textId="697D5029" w:rsidTr="00C64B0F">
        <w:trPr>
          <w:trHeight w:val="300"/>
        </w:trPr>
        <w:tc>
          <w:tcPr>
            <w:tcW w:w="2734" w:type="dxa"/>
            <w:shd w:val="clear" w:color="auto" w:fill="FFFFFF" w:themeFill="background1"/>
            <w:noWrap/>
            <w:hideMark/>
          </w:tcPr>
          <w:p w14:paraId="5EA99238"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NDUFS1</w:t>
            </w:r>
          </w:p>
        </w:tc>
        <w:tc>
          <w:tcPr>
            <w:tcW w:w="1658" w:type="dxa"/>
            <w:shd w:val="clear" w:color="auto" w:fill="FFFFFF" w:themeFill="background1"/>
            <w:noWrap/>
            <w:hideMark/>
          </w:tcPr>
          <w:p w14:paraId="2A5B47AA" w14:textId="2C82820B"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76</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960</w:t>
            </w:r>
          </w:p>
        </w:tc>
        <w:tc>
          <w:tcPr>
            <w:tcW w:w="2044" w:type="dxa"/>
          </w:tcPr>
          <w:p w14:paraId="077923F1" w14:textId="36CFE106" w:rsidR="007602F7" w:rsidRPr="00497015" w:rsidRDefault="007602F7" w:rsidP="007C7253">
            <w:pPr>
              <w:rPr>
                <w:rFonts w:eastAsia="Times New Roman"/>
                <w:sz w:val="20"/>
                <w:szCs w:val="20"/>
              </w:rPr>
            </w:pPr>
          </w:p>
        </w:tc>
        <w:tc>
          <w:tcPr>
            <w:tcW w:w="1498" w:type="dxa"/>
          </w:tcPr>
          <w:p w14:paraId="4D648F5E" w14:textId="77777777" w:rsidR="007602F7" w:rsidRPr="00497015" w:rsidRDefault="007602F7" w:rsidP="00C36CF0">
            <w:pPr>
              <w:rPr>
                <w:rFonts w:eastAsia="Times New Roman"/>
                <w:sz w:val="20"/>
                <w:szCs w:val="20"/>
              </w:rPr>
            </w:pPr>
          </w:p>
        </w:tc>
        <w:tc>
          <w:tcPr>
            <w:tcW w:w="1308" w:type="dxa"/>
          </w:tcPr>
          <w:p w14:paraId="25DCF98B" w14:textId="77777777" w:rsidR="007602F7" w:rsidRPr="00497015" w:rsidRDefault="007602F7">
            <w:pPr>
              <w:rPr>
                <w:rFonts w:eastAsia="Times New Roman"/>
                <w:sz w:val="20"/>
                <w:szCs w:val="20"/>
              </w:rPr>
            </w:pPr>
          </w:p>
        </w:tc>
      </w:tr>
      <w:tr w:rsidR="007602F7" w:rsidRPr="00497015" w14:paraId="3A6370BC" w14:textId="18650F9C" w:rsidTr="00C64B0F">
        <w:trPr>
          <w:trHeight w:val="300"/>
        </w:trPr>
        <w:tc>
          <w:tcPr>
            <w:tcW w:w="2734" w:type="dxa"/>
            <w:shd w:val="clear" w:color="auto" w:fill="FFFFFF" w:themeFill="background1"/>
            <w:noWrap/>
            <w:hideMark/>
          </w:tcPr>
          <w:p w14:paraId="41617FD7"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NU1M</w:t>
            </w:r>
          </w:p>
        </w:tc>
        <w:tc>
          <w:tcPr>
            <w:tcW w:w="1658" w:type="dxa"/>
            <w:shd w:val="clear" w:color="auto" w:fill="FFFFFF" w:themeFill="background1"/>
            <w:noWrap/>
            <w:hideMark/>
          </w:tcPr>
          <w:p w14:paraId="54722788" w14:textId="5E07E383"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35</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670</w:t>
            </w:r>
          </w:p>
        </w:tc>
        <w:tc>
          <w:tcPr>
            <w:tcW w:w="2044" w:type="dxa"/>
          </w:tcPr>
          <w:p w14:paraId="78149F92" w14:textId="5FF86F28" w:rsidR="007602F7" w:rsidRPr="00497015" w:rsidRDefault="007602F7" w:rsidP="007C7253">
            <w:pPr>
              <w:rPr>
                <w:rFonts w:eastAsia="Times New Roman"/>
                <w:sz w:val="20"/>
                <w:szCs w:val="20"/>
              </w:rPr>
            </w:pPr>
          </w:p>
        </w:tc>
        <w:tc>
          <w:tcPr>
            <w:tcW w:w="1498" w:type="dxa"/>
          </w:tcPr>
          <w:p w14:paraId="4A3AA451" w14:textId="77777777" w:rsidR="007602F7" w:rsidRPr="00497015" w:rsidRDefault="007602F7" w:rsidP="00C36CF0">
            <w:pPr>
              <w:rPr>
                <w:rFonts w:eastAsia="Times New Roman"/>
                <w:sz w:val="20"/>
                <w:szCs w:val="20"/>
              </w:rPr>
            </w:pPr>
          </w:p>
        </w:tc>
        <w:tc>
          <w:tcPr>
            <w:tcW w:w="1308" w:type="dxa"/>
          </w:tcPr>
          <w:p w14:paraId="46BE9011" w14:textId="77777777" w:rsidR="007602F7" w:rsidRPr="00497015" w:rsidRDefault="007602F7">
            <w:pPr>
              <w:rPr>
                <w:rFonts w:eastAsia="Times New Roman"/>
                <w:sz w:val="20"/>
                <w:szCs w:val="20"/>
              </w:rPr>
            </w:pPr>
          </w:p>
        </w:tc>
      </w:tr>
      <w:tr w:rsidR="007602F7" w:rsidRPr="00497015" w14:paraId="29A84F38" w14:textId="64093103" w:rsidTr="00C64B0F">
        <w:trPr>
          <w:trHeight w:val="300"/>
        </w:trPr>
        <w:tc>
          <w:tcPr>
            <w:tcW w:w="2734" w:type="dxa"/>
            <w:shd w:val="clear" w:color="auto" w:fill="FFFFFF" w:themeFill="background1"/>
            <w:noWrap/>
            <w:hideMark/>
          </w:tcPr>
          <w:p w14:paraId="13E8BE75"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NU2M</w:t>
            </w:r>
          </w:p>
        </w:tc>
        <w:tc>
          <w:tcPr>
            <w:tcW w:w="1658" w:type="dxa"/>
            <w:shd w:val="clear" w:color="auto" w:fill="FFFFFF" w:themeFill="background1"/>
            <w:noWrap/>
            <w:hideMark/>
          </w:tcPr>
          <w:p w14:paraId="62DF4008" w14:textId="07C95D91"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39</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254</w:t>
            </w:r>
          </w:p>
        </w:tc>
        <w:tc>
          <w:tcPr>
            <w:tcW w:w="2044" w:type="dxa"/>
          </w:tcPr>
          <w:p w14:paraId="4FAA2EAF" w14:textId="77777777" w:rsidR="007602F7" w:rsidRPr="00497015" w:rsidRDefault="007602F7" w:rsidP="007C7253">
            <w:pPr>
              <w:rPr>
                <w:rFonts w:eastAsia="Times New Roman"/>
                <w:sz w:val="20"/>
                <w:szCs w:val="20"/>
              </w:rPr>
            </w:pPr>
          </w:p>
        </w:tc>
        <w:tc>
          <w:tcPr>
            <w:tcW w:w="1498" w:type="dxa"/>
          </w:tcPr>
          <w:p w14:paraId="4ECDCD4F" w14:textId="77777777" w:rsidR="007602F7" w:rsidRPr="00497015" w:rsidRDefault="007602F7" w:rsidP="00C36CF0">
            <w:pPr>
              <w:rPr>
                <w:rFonts w:eastAsia="Times New Roman"/>
                <w:sz w:val="20"/>
                <w:szCs w:val="20"/>
              </w:rPr>
            </w:pPr>
          </w:p>
        </w:tc>
        <w:tc>
          <w:tcPr>
            <w:tcW w:w="1308" w:type="dxa"/>
          </w:tcPr>
          <w:p w14:paraId="484A3274" w14:textId="77777777" w:rsidR="007602F7" w:rsidRPr="00497015" w:rsidRDefault="007602F7">
            <w:pPr>
              <w:rPr>
                <w:rFonts w:eastAsia="Times New Roman"/>
                <w:sz w:val="20"/>
                <w:szCs w:val="20"/>
              </w:rPr>
            </w:pPr>
          </w:p>
        </w:tc>
      </w:tr>
      <w:tr w:rsidR="007602F7" w:rsidRPr="00497015" w14:paraId="44AF4A06" w14:textId="5263D760" w:rsidTr="00C64B0F">
        <w:trPr>
          <w:trHeight w:val="300"/>
        </w:trPr>
        <w:tc>
          <w:tcPr>
            <w:tcW w:w="2734" w:type="dxa"/>
            <w:shd w:val="clear" w:color="auto" w:fill="FFFFFF" w:themeFill="background1"/>
            <w:noWrap/>
            <w:hideMark/>
          </w:tcPr>
          <w:p w14:paraId="38F3E8CB"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NU3M</w:t>
            </w:r>
          </w:p>
        </w:tc>
        <w:tc>
          <w:tcPr>
            <w:tcW w:w="1658" w:type="dxa"/>
            <w:shd w:val="clear" w:color="auto" w:fill="FFFFFF" w:themeFill="background1"/>
            <w:noWrap/>
            <w:hideMark/>
          </w:tcPr>
          <w:p w14:paraId="0036783C" w14:textId="7C80B57A"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13</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054</w:t>
            </w:r>
          </w:p>
        </w:tc>
        <w:tc>
          <w:tcPr>
            <w:tcW w:w="2044" w:type="dxa"/>
          </w:tcPr>
          <w:p w14:paraId="5B4A5CE2" w14:textId="58CD326A" w:rsidR="007602F7" w:rsidRPr="00497015" w:rsidRDefault="007602F7" w:rsidP="007C7253">
            <w:pPr>
              <w:rPr>
                <w:rFonts w:eastAsia="Times New Roman"/>
                <w:sz w:val="20"/>
                <w:szCs w:val="20"/>
              </w:rPr>
            </w:pPr>
          </w:p>
        </w:tc>
        <w:tc>
          <w:tcPr>
            <w:tcW w:w="1498" w:type="dxa"/>
          </w:tcPr>
          <w:p w14:paraId="4EDA303A" w14:textId="77777777" w:rsidR="007602F7" w:rsidRPr="00497015" w:rsidRDefault="007602F7" w:rsidP="00C36CF0">
            <w:pPr>
              <w:rPr>
                <w:rFonts w:eastAsia="Times New Roman"/>
                <w:sz w:val="20"/>
                <w:szCs w:val="20"/>
              </w:rPr>
            </w:pPr>
          </w:p>
        </w:tc>
        <w:tc>
          <w:tcPr>
            <w:tcW w:w="1308" w:type="dxa"/>
          </w:tcPr>
          <w:p w14:paraId="23791104" w14:textId="77777777" w:rsidR="007602F7" w:rsidRPr="00497015" w:rsidRDefault="007602F7">
            <w:pPr>
              <w:rPr>
                <w:rFonts w:eastAsia="Times New Roman"/>
                <w:sz w:val="20"/>
                <w:szCs w:val="20"/>
              </w:rPr>
            </w:pPr>
          </w:p>
        </w:tc>
      </w:tr>
      <w:tr w:rsidR="007602F7" w:rsidRPr="00497015" w14:paraId="6EAD6329" w14:textId="550A988F" w:rsidTr="00C64B0F">
        <w:trPr>
          <w:trHeight w:val="300"/>
        </w:trPr>
        <w:tc>
          <w:tcPr>
            <w:tcW w:w="2734" w:type="dxa"/>
            <w:shd w:val="clear" w:color="auto" w:fill="FFFFFF" w:themeFill="background1"/>
            <w:noWrap/>
            <w:hideMark/>
          </w:tcPr>
          <w:p w14:paraId="13B792D0"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NU4M</w:t>
            </w:r>
          </w:p>
        </w:tc>
        <w:tc>
          <w:tcPr>
            <w:tcW w:w="1658" w:type="dxa"/>
            <w:shd w:val="clear" w:color="auto" w:fill="FFFFFF" w:themeFill="background1"/>
            <w:noWrap/>
            <w:hideMark/>
          </w:tcPr>
          <w:p w14:paraId="0487F422" w14:textId="70BF0FF7"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52</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099</w:t>
            </w:r>
          </w:p>
        </w:tc>
        <w:tc>
          <w:tcPr>
            <w:tcW w:w="2044" w:type="dxa"/>
          </w:tcPr>
          <w:p w14:paraId="128B95F8" w14:textId="5313E107" w:rsidR="007602F7" w:rsidRPr="00497015" w:rsidRDefault="007602F7" w:rsidP="007C7253">
            <w:pPr>
              <w:rPr>
                <w:rFonts w:eastAsia="Times New Roman"/>
                <w:sz w:val="20"/>
                <w:szCs w:val="20"/>
              </w:rPr>
            </w:pPr>
          </w:p>
        </w:tc>
        <w:tc>
          <w:tcPr>
            <w:tcW w:w="1498" w:type="dxa"/>
          </w:tcPr>
          <w:p w14:paraId="100513C7" w14:textId="77777777" w:rsidR="007602F7" w:rsidRPr="00497015" w:rsidRDefault="007602F7" w:rsidP="00C36CF0">
            <w:pPr>
              <w:rPr>
                <w:rFonts w:eastAsia="Times New Roman"/>
                <w:sz w:val="20"/>
                <w:szCs w:val="20"/>
              </w:rPr>
            </w:pPr>
          </w:p>
        </w:tc>
        <w:tc>
          <w:tcPr>
            <w:tcW w:w="1308" w:type="dxa"/>
          </w:tcPr>
          <w:p w14:paraId="2DD4741D" w14:textId="77777777" w:rsidR="007602F7" w:rsidRPr="00497015" w:rsidRDefault="007602F7">
            <w:pPr>
              <w:rPr>
                <w:rFonts w:eastAsia="Times New Roman"/>
                <w:sz w:val="20"/>
                <w:szCs w:val="20"/>
              </w:rPr>
            </w:pPr>
          </w:p>
        </w:tc>
      </w:tr>
      <w:tr w:rsidR="007602F7" w:rsidRPr="00497015" w14:paraId="6D4BF857" w14:textId="5CDAEDD5" w:rsidTr="00C64B0F">
        <w:trPr>
          <w:trHeight w:val="300"/>
        </w:trPr>
        <w:tc>
          <w:tcPr>
            <w:tcW w:w="2734" w:type="dxa"/>
            <w:shd w:val="clear" w:color="auto" w:fill="FFFFFF" w:themeFill="background1"/>
            <w:noWrap/>
            <w:hideMark/>
          </w:tcPr>
          <w:p w14:paraId="0CC21F8C"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NU4LM</w:t>
            </w:r>
          </w:p>
        </w:tc>
        <w:tc>
          <w:tcPr>
            <w:tcW w:w="1658" w:type="dxa"/>
            <w:shd w:val="clear" w:color="auto" w:fill="FFFFFF" w:themeFill="background1"/>
            <w:noWrap/>
            <w:hideMark/>
          </w:tcPr>
          <w:p w14:paraId="0E40F6E2" w14:textId="6CD4604D"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10</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797</w:t>
            </w:r>
          </w:p>
        </w:tc>
        <w:tc>
          <w:tcPr>
            <w:tcW w:w="2044" w:type="dxa"/>
          </w:tcPr>
          <w:p w14:paraId="55E2F751" w14:textId="3CAC9F30" w:rsidR="007602F7" w:rsidRPr="00497015" w:rsidRDefault="007602F7" w:rsidP="007C7253">
            <w:pPr>
              <w:rPr>
                <w:rFonts w:eastAsia="Times New Roman"/>
                <w:sz w:val="20"/>
                <w:szCs w:val="20"/>
              </w:rPr>
            </w:pPr>
          </w:p>
        </w:tc>
        <w:tc>
          <w:tcPr>
            <w:tcW w:w="1498" w:type="dxa"/>
          </w:tcPr>
          <w:p w14:paraId="7F36D0B0" w14:textId="77777777" w:rsidR="007602F7" w:rsidRPr="00497015" w:rsidRDefault="007602F7" w:rsidP="00C36CF0">
            <w:pPr>
              <w:rPr>
                <w:rFonts w:eastAsia="Times New Roman"/>
                <w:sz w:val="20"/>
                <w:szCs w:val="20"/>
              </w:rPr>
            </w:pPr>
          </w:p>
        </w:tc>
        <w:tc>
          <w:tcPr>
            <w:tcW w:w="1308" w:type="dxa"/>
          </w:tcPr>
          <w:p w14:paraId="74F0F036" w14:textId="77777777" w:rsidR="007602F7" w:rsidRPr="00497015" w:rsidRDefault="007602F7">
            <w:pPr>
              <w:rPr>
                <w:rFonts w:eastAsia="Times New Roman"/>
                <w:sz w:val="20"/>
                <w:szCs w:val="20"/>
              </w:rPr>
            </w:pPr>
          </w:p>
        </w:tc>
      </w:tr>
      <w:tr w:rsidR="007602F7" w:rsidRPr="00497015" w14:paraId="34B41116" w14:textId="556E171B" w:rsidTr="00C64B0F">
        <w:trPr>
          <w:trHeight w:val="300"/>
        </w:trPr>
        <w:tc>
          <w:tcPr>
            <w:tcW w:w="2734" w:type="dxa"/>
            <w:shd w:val="clear" w:color="auto" w:fill="FFFFFF" w:themeFill="background1"/>
            <w:noWrap/>
            <w:hideMark/>
          </w:tcPr>
          <w:p w14:paraId="1683234F"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NU5M</w:t>
            </w:r>
          </w:p>
        </w:tc>
        <w:tc>
          <w:tcPr>
            <w:tcW w:w="1658" w:type="dxa"/>
            <w:shd w:val="clear" w:color="auto" w:fill="FFFFFF" w:themeFill="background1"/>
            <w:noWrap/>
            <w:hideMark/>
          </w:tcPr>
          <w:p w14:paraId="3FEE515C" w14:textId="2A7F67A1"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68</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286</w:t>
            </w:r>
          </w:p>
        </w:tc>
        <w:tc>
          <w:tcPr>
            <w:tcW w:w="2044" w:type="dxa"/>
          </w:tcPr>
          <w:p w14:paraId="7B793C60" w14:textId="4563BF84" w:rsidR="007602F7" w:rsidRPr="00497015" w:rsidRDefault="007602F7" w:rsidP="007C7253">
            <w:pPr>
              <w:rPr>
                <w:rFonts w:eastAsia="Times New Roman"/>
                <w:sz w:val="20"/>
                <w:szCs w:val="20"/>
              </w:rPr>
            </w:pPr>
          </w:p>
        </w:tc>
        <w:tc>
          <w:tcPr>
            <w:tcW w:w="1498" w:type="dxa"/>
          </w:tcPr>
          <w:p w14:paraId="750E1958" w14:textId="77777777" w:rsidR="007602F7" w:rsidRPr="00497015" w:rsidRDefault="007602F7" w:rsidP="00C36CF0">
            <w:pPr>
              <w:rPr>
                <w:rFonts w:eastAsia="Times New Roman"/>
                <w:sz w:val="20"/>
                <w:szCs w:val="20"/>
              </w:rPr>
            </w:pPr>
          </w:p>
        </w:tc>
        <w:tc>
          <w:tcPr>
            <w:tcW w:w="1308" w:type="dxa"/>
          </w:tcPr>
          <w:p w14:paraId="38EF4985" w14:textId="77777777" w:rsidR="007602F7" w:rsidRPr="00497015" w:rsidRDefault="007602F7">
            <w:pPr>
              <w:rPr>
                <w:rFonts w:eastAsia="Times New Roman"/>
                <w:sz w:val="20"/>
                <w:szCs w:val="20"/>
              </w:rPr>
            </w:pPr>
          </w:p>
        </w:tc>
      </w:tr>
      <w:tr w:rsidR="007602F7" w:rsidRPr="00497015" w14:paraId="39E65724" w14:textId="238E35F4" w:rsidTr="00C64B0F">
        <w:trPr>
          <w:trHeight w:val="300"/>
        </w:trPr>
        <w:tc>
          <w:tcPr>
            <w:tcW w:w="2734" w:type="dxa"/>
            <w:shd w:val="clear" w:color="auto" w:fill="FFFFFF" w:themeFill="background1"/>
            <w:noWrap/>
            <w:hideMark/>
          </w:tcPr>
          <w:p w14:paraId="7B004A96"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NU6M</w:t>
            </w:r>
          </w:p>
        </w:tc>
        <w:tc>
          <w:tcPr>
            <w:tcW w:w="1658" w:type="dxa"/>
            <w:shd w:val="clear" w:color="auto" w:fill="FFFFFF" w:themeFill="background1"/>
            <w:noWrap/>
            <w:hideMark/>
          </w:tcPr>
          <w:p w14:paraId="553A5547" w14:textId="46AA42AA"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19</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078</w:t>
            </w:r>
          </w:p>
        </w:tc>
        <w:tc>
          <w:tcPr>
            <w:tcW w:w="2044" w:type="dxa"/>
          </w:tcPr>
          <w:p w14:paraId="21B88B1D" w14:textId="1EB704F2" w:rsidR="007602F7" w:rsidRPr="00497015" w:rsidRDefault="007602F7" w:rsidP="007C7253">
            <w:pPr>
              <w:rPr>
                <w:rFonts w:eastAsia="Times New Roman"/>
                <w:sz w:val="20"/>
                <w:szCs w:val="20"/>
              </w:rPr>
            </w:pPr>
          </w:p>
        </w:tc>
        <w:tc>
          <w:tcPr>
            <w:tcW w:w="1498" w:type="dxa"/>
          </w:tcPr>
          <w:p w14:paraId="3FBD9739" w14:textId="77777777" w:rsidR="007602F7" w:rsidRPr="00497015" w:rsidRDefault="007602F7" w:rsidP="00C36CF0">
            <w:pPr>
              <w:rPr>
                <w:rFonts w:eastAsia="Times New Roman"/>
                <w:sz w:val="20"/>
                <w:szCs w:val="20"/>
              </w:rPr>
            </w:pPr>
          </w:p>
        </w:tc>
        <w:tc>
          <w:tcPr>
            <w:tcW w:w="1308" w:type="dxa"/>
          </w:tcPr>
          <w:p w14:paraId="675F4EAE" w14:textId="77777777" w:rsidR="007602F7" w:rsidRPr="00497015" w:rsidRDefault="007602F7">
            <w:pPr>
              <w:rPr>
                <w:rFonts w:eastAsia="Times New Roman"/>
                <w:sz w:val="20"/>
                <w:szCs w:val="20"/>
              </w:rPr>
            </w:pPr>
          </w:p>
        </w:tc>
      </w:tr>
      <w:tr w:rsidR="007602F7" w:rsidRPr="00497015" w14:paraId="3F52507D" w14:textId="7A8B5BB5" w:rsidTr="00C64B0F">
        <w:trPr>
          <w:trHeight w:val="300"/>
        </w:trPr>
        <w:tc>
          <w:tcPr>
            <w:tcW w:w="2734" w:type="dxa"/>
            <w:shd w:val="clear" w:color="auto" w:fill="FFFFFF" w:themeFill="background1"/>
            <w:noWrap/>
            <w:hideMark/>
          </w:tcPr>
          <w:p w14:paraId="54A9CB74"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NDUFS6</w:t>
            </w:r>
          </w:p>
        </w:tc>
        <w:tc>
          <w:tcPr>
            <w:tcW w:w="1658" w:type="dxa"/>
            <w:shd w:val="clear" w:color="auto" w:fill="FFFFFF" w:themeFill="background1"/>
            <w:noWrap/>
            <w:hideMark/>
          </w:tcPr>
          <w:p w14:paraId="10EF1702" w14:textId="1712687F"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10</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535</w:t>
            </w:r>
          </w:p>
        </w:tc>
        <w:tc>
          <w:tcPr>
            <w:tcW w:w="2044" w:type="dxa"/>
          </w:tcPr>
          <w:p w14:paraId="4F4A224B" w14:textId="6E457128" w:rsidR="007602F7" w:rsidRPr="00497015" w:rsidRDefault="007602F7" w:rsidP="007C7253">
            <w:pPr>
              <w:rPr>
                <w:rFonts w:eastAsia="Times New Roman"/>
                <w:sz w:val="20"/>
                <w:szCs w:val="20"/>
              </w:rPr>
            </w:pPr>
          </w:p>
        </w:tc>
        <w:tc>
          <w:tcPr>
            <w:tcW w:w="1498" w:type="dxa"/>
          </w:tcPr>
          <w:p w14:paraId="6A1274AE" w14:textId="77777777" w:rsidR="007602F7" w:rsidRPr="00497015" w:rsidRDefault="007602F7" w:rsidP="00C36CF0">
            <w:pPr>
              <w:rPr>
                <w:rFonts w:eastAsia="Times New Roman"/>
                <w:sz w:val="20"/>
                <w:szCs w:val="20"/>
              </w:rPr>
            </w:pPr>
          </w:p>
        </w:tc>
        <w:tc>
          <w:tcPr>
            <w:tcW w:w="1308" w:type="dxa"/>
          </w:tcPr>
          <w:p w14:paraId="61132474" w14:textId="77777777" w:rsidR="007602F7" w:rsidRPr="00497015" w:rsidRDefault="007602F7">
            <w:pPr>
              <w:rPr>
                <w:rFonts w:eastAsia="Times New Roman"/>
                <w:sz w:val="20"/>
                <w:szCs w:val="20"/>
              </w:rPr>
            </w:pPr>
          </w:p>
        </w:tc>
      </w:tr>
      <w:tr w:rsidR="007602F7" w:rsidRPr="00497015" w14:paraId="2E44D69F" w14:textId="2C53AAC4" w:rsidTr="00C64B0F">
        <w:trPr>
          <w:trHeight w:val="300"/>
        </w:trPr>
        <w:tc>
          <w:tcPr>
            <w:tcW w:w="2734" w:type="dxa"/>
            <w:shd w:val="clear" w:color="auto" w:fill="FFFFFF" w:themeFill="background1"/>
            <w:noWrap/>
            <w:hideMark/>
          </w:tcPr>
          <w:p w14:paraId="53E69E0E"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NDUFA12</w:t>
            </w:r>
          </w:p>
        </w:tc>
        <w:tc>
          <w:tcPr>
            <w:tcW w:w="1658" w:type="dxa"/>
            <w:shd w:val="clear" w:color="auto" w:fill="FFFFFF" w:themeFill="background1"/>
            <w:noWrap/>
            <w:hideMark/>
          </w:tcPr>
          <w:p w14:paraId="514A6656" w14:textId="679F1238"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17</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090</w:t>
            </w:r>
          </w:p>
        </w:tc>
        <w:tc>
          <w:tcPr>
            <w:tcW w:w="2044" w:type="dxa"/>
          </w:tcPr>
          <w:p w14:paraId="20CADD5F" w14:textId="7913030A" w:rsidR="007602F7" w:rsidRPr="00497015" w:rsidRDefault="007602F7" w:rsidP="007C7253">
            <w:pPr>
              <w:rPr>
                <w:rFonts w:eastAsia="Times New Roman"/>
                <w:sz w:val="20"/>
                <w:szCs w:val="20"/>
              </w:rPr>
            </w:pPr>
          </w:p>
        </w:tc>
        <w:tc>
          <w:tcPr>
            <w:tcW w:w="1498" w:type="dxa"/>
          </w:tcPr>
          <w:p w14:paraId="219B59E2" w14:textId="77777777" w:rsidR="007602F7" w:rsidRPr="00497015" w:rsidRDefault="007602F7" w:rsidP="00C36CF0">
            <w:pPr>
              <w:rPr>
                <w:rFonts w:eastAsia="Times New Roman"/>
                <w:sz w:val="20"/>
                <w:szCs w:val="20"/>
              </w:rPr>
            </w:pPr>
          </w:p>
        </w:tc>
        <w:tc>
          <w:tcPr>
            <w:tcW w:w="1308" w:type="dxa"/>
          </w:tcPr>
          <w:p w14:paraId="5FD3FACE" w14:textId="77777777" w:rsidR="007602F7" w:rsidRPr="00497015" w:rsidRDefault="007602F7">
            <w:pPr>
              <w:rPr>
                <w:rFonts w:eastAsia="Times New Roman"/>
                <w:sz w:val="20"/>
                <w:szCs w:val="20"/>
              </w:rPr>
            </w:pPr>
          </w:p>
        </w:tc>
      </w:tr>
      <w:tr w:rsidR="007602F7" w:rsidRPr="00497015" w14:paraId="5664DA3C" w14:textId="3F1F898E" w:rsidTr="00C64B0F">
        <w:trPr>
          <w:trHeight w:val="300"/>
        </w:trPr>
        <w:tc>
          <w:tcPr>
            <w:tcW w:w="2734" w:type="dxa"/>
            <w:shd w:val="clear" w:color="auto" w:fill="FFFFFF" w:themeFill="background1"/>
            <w:noWrap/>
            <w:hideMark/>
          </w:tcPr>
          <w:p w14:paraId="21EA6263"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NDUFS4</w:t>
            </w:r>
          </w:p>
        </w:tc>
        <w:tc>
          <w:tcPr>
            <w:tcW w:w="1658" w:type="dxa"/>
            <w:shd w:val="clear" w:color="auto" w:fill="FFFFFF" w:themeFill="background1"/>
            <w:noWrap/>
            <w:hideMark/>
          </w:tcPr>
          <w:p w14:paraId="37CD3486" w14:textId="0508C8A5"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15</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337</w:t>
            </w:r>
          </w:p>
        </w:tc>
        <w:tc>
          <w:tcPr>
            <w:tcW w:w="2044" w:type="dxa"/>
          </w:tcPr>
          <w:p w14:paraId="37ECF33D" w14:textId="69688C0B" w:rsidR="007602F7" w:rsidRPr="00497015" w:rsidRDefault="007602F7" w:rsidP="007C7253">
            <w:pPr>
              <w:rPr>
                <w:rFonts w:eastAsia="Times New Roman"/>
                <w:sz w:val="20"/>
                <w:szCs w:val="20"/>
              </w:rPr>
            </w:pPr>
          </w:p>
        </w:tc>
        <w:tc>
          <w:tcPr>
            <w:tcW w:w="1498" w:type="dxa"/>
          </w:tcPr>
          <w:p w14:paraId="183C3F28" w14:textId="77777777" w:rsidR="007602F7" w:rsidRPr="00497015" w:rsidRDefault="007602F7" w:rsidP="00C36CF0">
            <w:pPr>
              <w:rPr>
                <w:rFonts w:eastAsia="Times New Roman"/>
                <w:sz w:val="20"/>
                <w:szCs w:val="20"/>
              </w:rPr>
            </w:pPr>
          </w:p>
        </w:tc>
        <w:tc>
          <w:tcPr>
            <w:tcW w:w="1308" w:type="dxa"/>
          </w:tcPr>
          <w:p w14:paraId="5A4FACC2" w14:textId="77777777" w:rsidR="007602F7" w:rsidRPr="00497015" w:rsidRDefault="007602F7">
            <w:pPr>
              <w:rPr>
                <w:rFonts w:eastAsia="Times New Roman"/>
                <w:sz w:val="20"/>
                <w:szCs w:val="20"/>
              </w:rPr>
            </w:pPr>
          </w:p>
        </w:tc>
      </w:tr>
      <w:tr w:rsidR="007602F7" w:rsidRPr="00497015" w14:paraId="5DF08515" w14:textId="430224C9" w:rsidTr="00C64B0F">
        <w:trPr>
          <w:trHeight w:val="300"/>
        </w:trPr>
        <w:tc>
          <w:tcPr>
            <w:tcW w:w="2734" w:type="dxa"/>
            <w:shd w:val="clear" w:color="auto" w:fill="FFFFFF" w:themeFill="background1"/>
            <w:noWrap/>
            <w:hideMark/>
          </w:tcPr>
          <w:p w14:paraId="76151CAA"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NDUFA9</w:t>
            </w:r>
          </w:p>
        </w:tc>
        <w:tc>
          <w:tcPr>
            <w:tcW w:w="1658" w:type="dxa"/>
            <w:shd w:val="clear" w:color="auto" w:fill="FFFFFF" w:themeFill="background1"/>
            <w:noWrap/>
            <w:hideMark/>
          </w:tcPr>
          <w:p w14:paraId="22F9A30A" w14:textId="2255FE73"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39</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115</w:t>
            </w:r>
          </w:p>
        </w:tc>
        <w:tc>
          <w:tcPr>
            <w:tcW w:w="2044" w:type="dxa"/>
          </w:tcPr>
          <w:p w14:paraId="444A04EB" w14:textId="77777777" w:rsidR="007602F7" w:rsidRPr="00497015" w:rsidRDefault="007602F7" w:rsidP="007C7253">
            <w:pPr>
              <w:rPr>
                <w:rFonts w:eastAsia="Times New Roman"/>
                <w:sz w:val="20"/>
                <w:szCs w:val="20"/>
              </w:rPr>
            </w:pPr>
          </w:p>
        </w:tc>
        <w:tc>
          <w:tcPr>
            <w:tcW w:w="1498" w:type="dxa"/>
          </w:tcPr>
          <w:p w14:paraId="66AB734D" w14:textId="77777777" w:rsidR="007602F7" w:rsidRPr="00497015" w:rsidRDefault="007602F7" w:rsidP="00C36CF0">
            <w:pPr>
              <w:rPr>
                <w:rFonts w:eastAsia="Times New Roman"/>
                <w:sz w:val="20"/>
                <w:szCs w:val="20"/>
              </w:rPr>
            </w:pPr>
          </w:p>
        </w:tc>
        <w:tc>
          <w:tcPr>
            <w:tcW w:w="1308" w:type="dxa"/>
          </w:tcPr>
          <w:p w14:paraId="5A733932" w14:textId="77777777" w:rsidR="007602F7" w:rsidRPr="00497015" w:rsidRDefault="007602F7">
            <w:pPr>
              <w:rPr>
                <w:rFonts w:eastAsia="Times New Roman"/>
                <w:sz w:val="20"/>
                <w:szCs w:val="20"/>
              </w:rPr>
            </w:pPr>
          </w:p>
        </w:tc>
      </w:tr>
      <w:tr w:rsidR="007602F7" w:rsidRPr="00497015" w14:paraId="6729F737" w14:textId="63817387" w:rsidTr="00C64B0F">
        <w:trPr>
          <w:trHeight w:val="300"/>
        </w:trPr>
        <w:tc>
          <w:tcPr>
            <w:tcW w:w="2734" w:type="dxa"/>
            <w:shd w:val="clear" w:color="auto" w:fill="FFFFFF" w:themeFill="background1"/>
            <w:noWrap/>
            <w:hideMark/>
          </w:tcPr>
          <w:p w14:paraId="6F2E5749"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NDUFAB1</w:t>
            </w:r>
          </w:p>
        </w:tc>
        <w:tc>
          <w:tcPr>
            <w:tcW w:w="1658" w:type="dxa"/>
            <w:shd w:val="clear" w:color="auto" w:fill="FFFFFF" w:themeFill="background1"/>
            <w:noWrap/>
            <w:hideMark/>
          </w:tcPr>
          <w:p w14:paraId="5FD7717F" w14:textId="32666A79"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10</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109</w:t>
            </w:r>
          </w:p>
        </w:tc>
        <w:tc>
          <w:tcPr>
            <w:tcW w:w="2044" w:type="dxa"/>
          </w:tcPr>
          <w:p w14:paraId="7839E7DE" w14:textId="6AD1741C" w:rsidR="007602F7" w:rsidRPr="00497015" w:rsidRDefault="007602F7" w:rsidP="007C7253">
            <w:pPr>
              <w:rPr>
                <w:rFonts w:eastAsia="Times New Roman"/>
                <w:sz w:val="20"/>
                <w:szCs w:val="20"/>
              </w:rPr>
            </w:pPr>
          </w:p>
        </w:tc>
        <w:tc>
          <w:tcPr>
            <w:tcW w:w="1498" w:type="dxa"/>
          </w:tcPr>
          <w:p w14:paraId="60812A14" w14:textId="77777777" w:rsidR="007602F7" w:rsidRPr="00497015" w:rsidRDefault="007602F7" w:rsidP="00C36CF0">
            <w:pPr>
              <w:rPr>
                <w:rFonts w:eastAsia="Times New Roman"/>
                <w:sz w:val="20"/>
                <w:szCs w:val="20"/>
              </w:rPr>
            </w:pPr>
          </w:p>
        </w:tc>
        <w:tc>
          <w:tcPr>
            <w:tcW w:w="1308" w:type="dxa"/>
          </w:tcPr>
          <w:p w14:paraId="563839F9" w14:textId="77777777" w:rsidR="007602F7" w:rsidRPr="00497015" w:rsidRDefault="007602F7">
            <w:pPr>
              <w:rPr>
                <w:rFonts w:eastAsia="Times New Roman"/>
                <w:sz w:val="20"/>
                <w:szCs w:val="20"/>
              </w:rPr>
            </w:pPr>
          </w:p>
        </w:tc>
      </w:tr>
      <w:tr w:rsidR="007602F7" w:rsidRPr="00497015" w14:paraId="378AACCA" w14:textId="2D5C2F07" w:rsidTr="00C64B0F">
        <w:trPr>
          <w:trHeight w:val="300"/>
        </w:trPr>
        <w:tc>
          <w:tcPr>
            <w:tcW w:w="2734" w:type="dxa"/>
            <w:shd w:val="clear" w:color="auto" w:fill="FFFFFF" w:themeFill="background1"/>
            <w:noWrap/>
            <w:hideMark/>
          </w:tcPr>
          <w:p w14:paraId="4FFDF044"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NDUFA2</w:t>
            </w:r>
          </w:p>
        </w:tc>
        <w:tc>
          <w:tcPr>
            <w:tcW w:w="1658" w:type="dxa"/>
            <w:shd w:val="clear" w:color="auto" w:fill="FFFFFF" w:themeFill="background1"/>
            <w:noWrap/>
            <w:hideMark/>
          </w:tcPr>
          <w:p w14:paraId="5BF74122" w14:textId="1995EF08"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10</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948</w:t>
            </w:r>
          </w:p>
        </w:tc>
        <w:tc>
          <w:tcPr>
            <w:tcW w:w="2044" w:type="dxa"/>
          </w:tcPr>
          <w:p w14:paraId="4484EEAB" w14:textId="00604884" w:rsidR="007602F7" w:rsidRPr="00497015" w:rsidRDefault="007602F7" w:rsidP="007C7253">
            <w:pPr>
              <w:rPr>
                <w:rFonts w:eastAsia="Times New Roman"/>
                <w:sz w:val="20"/>
                <w:szCs w:val="20"/>
              </w:rPr>
            </w:pPr>
          </w:p>
        </w:tc>
        <w:tc>
          <w:tcPr>
            <w:tcW w:w="1498" w:type="dxa"/>
          </w:tcPr>
          <w:p w14:paraId="3AC4E8C5" w14:textId="77777777" w:rsidR="007602F7" w:rsidRPr="00497015" w:rsidRDefault="007602F7" w:rsidP="00C36CF0">
            <w:pPr>
              <w:rPr>
                <w:rFonts w:eastAsia="Times New Roman"/>
                <w:sz w:val="20"/>
                <w:szCs w:val="20"/>
              </w:rPr>
            </w:pPr>
          </w:p>
        </w:tc>
        <w:tc>
          <w:tcPr>
            <w:tcW w:w="1308" w:type="dxa"/>
          </w:tcPr>
          <w:p w14:paraId="2F228E75" w14:textId="77777777" w:rsidR="007602F7" w:rsidRPr="00497015" w:rsidRDefault="007602F7">
            <w:pPr>
              <w:rPr>
                <w:rFonts w:eastAsia="Times New Roman"/>
                <w:sz w:val="20"/>
                <w:szCs w:val="20"/>
              </w:rPr>
            </w:pPr>
          </w:p>
        </w:tc>
      </w:tr>
      <w:tr w:rsidR="007602F7" w:rsidRPr="00497015" w14:paraId="13E30FA7" w14:textId="6AA207F0" w:rsidTr="00C64B0F">
        <w:trPr>
          <w:trHeight w:val="300"/>
        </w:trPr>
        <w:tc>
          <w:tcPr>
            <w:tcW w:w="2734" w:type="dxa"/>
            <w:shd w:val="clear" w:color="auto" w:fill="FFFFFF" w:themeFill="background1"/>
            <w:noWrap/>
            <w:hideMark/>
          </w:tcPr>
          <w:p w14:paraId="5E138963"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NDUFA1</w:t>
            </w:r>
          </w:p>
        </w:tc>
        <w:tc>
          <w:tcPr>
            <w:tcW w:w="1658" w:type="dxa"/>
            <w:shd w:val="clear" w:color="auto" w:fill="FFFFFF" w:themeFill="background1"/>
            <w:noWrap/>
            <w:hideMark/>
          </w:tcPr>
          <w:p w14:paraId="2E8A8A29" w14:textId="27FFD34F"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8</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105</w:t>
            </w:r>
          </w:p>
        </w:tc>
        <w:tc>
          <w:tcPr>
            <w:tcW w:w="2044" w:type="dxa"/>
          </w:tcPr>
          <w:p w14:paraId="65176D1C" w14:textId="08CAAAA0" w:rsidR="007602F7" w:rsidRPr="00497015" w:rsidRDefault="007602F7" w:rsidP="007C7253">
            <w:pPr>
              <w:rPr>
                <w:rFonts w:eastAsia="Times New Roman"/>
                <w:sz w:val="20"/>
                <w:szCs w:val="20"/>
              </w:rPr>
            </w:pPr>
          </w:p>
        </w:tc>
        <w:tc>
          <w:tcPr>
            <w:tcW w:w="1498" w:type="dxa"/>
          </w:tcPr>
          <w:p w14:paraId="4EC1ACBA" w14:textId="77777777" w:rsidR="007602F7" w:rsidRPr="00497015" w:rsidRDefault="007602F7" w:rsidP="00C36CF0">
            <w:pPr>
              <w:rPr>
                <w:rFonts w:eastAsia="Times New Roman"/>
                <w:sz w:val="20"/>
                <w:szCs w:val="20"/>
              </w:rPr>
            </w:pPr>
          </w:p>
        </w:tc>
        <w:tc>
          <w:tcPr>
            <w:tcW w:w="1308" w:type="dxa"/>
          </w:tcPr>
          <w:p w14:paraId="770C4870" w14:textId="77777777" w:rsidR="007602F7" w:rsidRPr="00497015" w:rsidRDefault="007602F7">
            <w:pPr>
              <w:rPr>
                <w:rFonts w:eastAsia="Times New Roman"/>
                <w:sz w:val="20"/>
                <w:szCs w:val="20"/>
              </w:rPr>
            </w:pPr>
          </w:p>
        </w:tc>
      </w:tr>
      <w:tr w:rsidR="007602F7" w:rsidRPr="00497015" w14:paraId="062C510C" w14:textId="220D118C" w:rsidTr="00C64B0F">
        <w:trPr>
          <w:trHeight w:val="300"/>
        </w:trPr>
        <w:tc>
          <w:tcPr>
            <w:tcW w:w="2734" w:type="dxa"/>
            <w:shd w:val="clear" w:color="auto" w:fill="FFFFFF" w:themeFill="background1"/>
            <w:noWrap/>
            <w:hideMark/>
          </w:tcPr>
          <w:p w14:paraId="08DC3B75"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NDUFB3</w:t>
            </w:r>
          </w:p>
        </w:tc>
        <w:tc>
          <w:tcPr>
            <w:tcW w:w="1658" w:type="dxa"/>
            <w:shd w:val="clear" w:color="auto" w:fill="FFFFFF" w:themeFill="background1"/>
            <w:noWrap/>
            <w:hideMark/>
          </w:tcPr>
          <w:p w14:paraId="03E1BD6A" w14:textId="4E67311B"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11</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009</w:t>
            </w:r>
          </w:p>
        </w:tc>
        <w:tc>
          <w:tcPr>
            <w:tcW w:w="2044" w:type="dxa"/>
          </w:tcPr>
          <w:p w14:paraId="6A66E227" w14:textId="62007838" w:rsidR="007602F7" w:rsidRPr="00497015" w:rsidRDefault="007602F7" w:rsidP="007C7253">
            <w:pPr>
              <w:rPr>
                <w:rFonts w:eastAsia="Times New Roman"/>
                <w:sz w:val="20"/>
                <w:szCs w:val="20"/>
              </w:rPr>
            </w:pPr>
          </w:p>
        </w:tc>
        <w:tc>
          <w:tcPr>
            <w:tcW w:w="1498" w:type="dxa"/>
          </w:tcPr>
          <w:p w14:paraId="07FED826" w14:textId="77777777" w:rsidR="007602F7" w:rsidRPr="00497015" w:rsidRDefault="007602F7" w:rsidP="00C36CF0">
            <w:pPr>
              <w:rPr>
                <w:rFonts w:eastAsia="Times New Roman"/>
                <w:sz w:val="20"/>
                <w:szCs w:val="20"/>
              </w:rPr>
            </w:pPr>
          </w:p>
        </w:tc>
        <w:tc>
          <w:tcPr>
            <w:tcW w:w="1308" w:type="dxa"/>
          </w:tcPr>
          <w:p w14:paraId="56B6E572" w14:textId="77777777" w:rsidR="007602F7" w:rsidRPr="00497015" w:rsidRDefault="007602F7">
            <w:pPr>
              <w:rPr>
                <w:rFonts w:eastAsia="Times New Roman"/>
                <w:sz w:val="20"/>
                <w:szCs w:val="20"/>
              </w:rPr>
            </w:pPr>
          </w:p>
        </w:tc>
      </w:tr>
      <w:tr w:rsidR="007602F7" w:rsidRPr="00497015" w14:paraId="5ACAD78A" w14:textId="6179887C" w:rsidTr="00C64B0F">
        <w:trPr>
          <w:trHeight w:val="300"/>
        </w:trPr>
        <w:tc>
          <w:tcPr>
            <w:tcW w:w="2734" w:type="dxa"/>
            <w:shd w:val="clear" w:color="auto" w:fill="FFFFFF" w:themeFill="background1"/>
            <w:noWrap/>
            <w:hideMark/>
          </w:tcPr>
          <w:p w14:paraId="6D2DDC0C"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NDUFA5</w:t>
            </w:r>
          </w:p>
        </w:tc>
        <w:tc>
          <w:tcPr>
            <w:tcW w:w="1658" w:type="dxa"/>
            <w:shd w:val="clear" w:color="auto" w:fill="FFFFFF" w:themeFill="background1"/>
            <w:noWrap/>
            <w:hideMark/>
          </w:tcPr>
          <w:p w14:paraId="135FBC63" w14:textId="3F45E14E"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13</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184</w:t>
            </w:r>
          </w:p>
        </w:tc>
        <w:tc>
          <w:tcPr>
            <w:tcW w:w="2044" w:type="dxa"/>
          </w:tcPr>
          <w:p w14:paraId="0E75F41C" w14:textId="4710D81F" w:rsidR="007602F7" w:rsidRPr="00497015" w:rsidRDefault="007602F7" w:rsidP="007C7253">
            <w:pPr>
              <w:rPr>
                <w:rFonts w:eastAsia="Times New Roman"/>
                <w:sz w:val="20"/>
                <w:szCs w:val="20"/>
              </w:rPr>
            </w:pPr>
          </w:p>
        </w:tc>
        <w:tc>
          <w:tcPr>
            <w:tcW w:w="1498" w:type="dxa"/>
          </w:tcPr>
          <w:p w14:paraId="5E22A1B3" w14:textId="77777777" w:rsidR="007602F7" w:rsidRPr="00497015" w:rsidRDefault="007602F7" w:rsidP="00C36CF0">
            <w:pPr>
              <w:rPr>
                <w:rFonts w:eastAsia="Times New Roman"/>
                <w:sz w:val="20"/>
                <w:szCs w:val="20"/>
              </w:rPr>
            </w:pPr>
          </w:p>
        </w:tc>
        <w:tc>
          <w:tcPr>
            <w:tcW w:w="1308" w:type="dxa"/>
          </w:tcPr>
          <w:p w14:paraId="71A22D76" w14:textId="77777777" w:rsidR="007602F7" w:rsidRPr="00497015" w:rsidRDefault="007602F7">
            <w:pPr>
              <w:rPr>
                <w:rFonts w:eastAsia="Times New Roman"/>
                <w:sz w:val="20"/>
                <w:szCs w:val="20"/>
              </w:rPr>
            </w:pPr>
          </w:p>
        </w:tc>
      </w:tr>
      <w:tr w:rsidR="007602F7" w:rsidRPr="00497015" w14:paraId="275F747D" w14:textId="06E62D16" w:rsidTr="00C64B0F">
        <w:trPr>
          <w:trHeight w:val="300"/>
        </w:trPr>
        <w:tc>
          <w:tcPr>
            <w:tcW w:w="2734" w:type="dxa"/>
            <w:shd w:val="clear" w:color="auto" w:fill="FFFFFF" w:themeFill="background1"/>
            <w:noWrap/>
            <w:hideMark/>
          </w:tcPr>
          <w:p w14:paraId="32BB9E1A"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NDUFA6</w:t>
            </w:r>
          </w:p>
        </w:tc>
        <w:tc>
          <w:tcPr>
            <w:tcW w:w="1658" w:type="dxa"/>
            <w:shd w:val="clear" w:color="auto" w:fill="FFFFFF" w:themeFill="background1"/>
            <w:noWrap/>
            <w:hideMark/>
          </w:tcPr>
          <w:p w14:paraId="62AD2489" w14:textId="76E15675"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14</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922</w:t>
            </w:r>
          </w:p>
        </w:tc>
        <w:tc>
          <w:tcPr>
            <w:tcW w:w="2044" w:type="dxa"/>
          </w:tcPr>
          <w:p w14:paraId="475C467C" w14:textId="6C3FFB5F" w:rsidR="007602F7" w:rsidRPr="00497015" w:rsidRDefault="007602F7" w:rsidP="007C7253">
            <w:pPr>
              <w:rPr>
                <w:rFonts w:eastAsia="Times New Roman"/>
                <w:sz w:val="20"/>
                <w:szCs w:val="20"/>
              </w:rPr>
            </w:pPr>
          </w:p>
        </w:tc>
        <w:tc>
          <w:tcPr>
            <w:tcW w:w="1498" w:type="dxa"/>
          </w:tcPr>
          <w:p w14:paraId="3A08E44E" w14:textId="77777777" w:rsidR="007602F7" w:rsidRPr="00497015" w:rsidRDefault="007602F7" w:rsidP="00C36CF0">
            <w:pPr>
              <w:rPr>
                <w:rFonts w:eastAsia="Times New Roman"/>
                <w:sz w:val="20"/>
                <w:szCs w:val="20"/>
              </w:rPr>
            </w:pPr>
          </w:p>
        </w:tc>
        <w:tc>
          <w:tcPr>
            <w:tcW w:w="1308" w:type="dxa"/>
          </w:tcPr>
          <w:p w14:paraId="022B5556" w14:textId="77777777" w:rsidR="007602F7" w:rsidRPr="00497015" w:rsidRDefault="007602F7">
            <w:pPr>
              <w:rPr>
                <w:rFonts w:eastAsia="Times New Roman"/>
                <w:sz w:val="20"/>
                <w:szCs w:val="20"/>
              </w:rPr>
            </w:pPr>
          </w:p>
        </w:tc>
      </w:tr>
      <w:tr w:rsidR="007602F7" w:rsidRPr="00497015" w14:paraId="3D07B49B" w14:textId="5E86E81C" w:rsidTr="00C64B0F">
        <w:trPr>
          <w:trHeight w:val="300"/>
        </w:trPr>
        <w:tc>
          <w:tcPr>
            <w:tcW w:w="2734" w:type="dxa"/>
            <w:shd w:val="clear" w:color="auto" w:fill="FFFFFF" w:themeFill="background1"/>
            <w:noWrap/>
            <w:hideMark/>
          </w:tcPr>
          <w:p w14:paraId="14049549"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NDUFA11</w:t>
            </w:r>
          </w:p>
        </w:tc>
        <w:tc>
          <w:tcPr>
            <w:tcW w:w="1658" w:type="dxa"/>
            <w:shd w:val="clear" w:color="auto" w:fill="FFFFFF" w:themeFill="background1"/>
            <w:noWrap/>
            <w:hideMark/>
          </w:tcPr>
          <w:p w14:paraId="0EDFDC00" w14:textId="4E6FAD33"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14</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626</w:t>
            </w:r>
          </w:p>
        </w:tc>
        <w:tc>
          <w:tcPr>
            <w:tcW w:w="2044" w:type="dxa"/>
          </w:tcPr>
          <w:p w14:paraId="7883598D" w14:textId="6D9B4ABE" w:rsidR="007602F7" w:rsidRPr="00497015" w:rsidRDefault="007602F7" w:rsidP="007C7253">
            <w:pPr>
              <w:rPr>
                <w:rFonts w:eastAsia="Times New Roman"/>
                <w:sz w:val="20"/>
                <w:szCs w:val="20"/>
              </w:rPr>
            </w:pPr>
          </w:p>
        </w:tc>
        <w:tc>
          <w:tcPr>
            <w:tcW w:w="1498" w:type="dxa"/>
          </w:tcPr>
          <w:p w14:paraId="620F7F31" w14:textId="77777777" w:rsidR="007602F7" w:rsidRPr="00497015" w:rsidRDefault="007602F7" w:rsidP="00C36CF0">
            <w:pPr>
              <w:rPr>
                <w:rFonts w:eastAsia="Times New Roman"/>
                <w:sz w:val="20"/>
                <w:szCs w:val="20"/>
              </w:rPr>
            </w:pPr>
          </w:p>
        </w:tc>
        <w:tc>
          <w:tcPr>
            <w:tcW w:w="1308" w:type="dxa"/>
          </w:tcPr>
          <w:p w14:paraId="078F5624" w14:textId="77777777" w:rsidR="007602F7" w:rsidRPr="00497015" w:rsidRDefault="007602F7">
            <w:pPr>
              <w:rPr>
                <w:rFonts w:eastAsia="Times New Roman"/>
                <w:sz w:val="20"/>
                <w:szCs w:val="20"/>
              </w:rPr>
            </w:pPr>
          </w:p>
        </w:tc>
      </w:tr>
      <w:tr w:rsidR="007602F7" w:rsidRPr="00497015" w14:paraId="4789023D" w14:textId="0EB75B75" w:rsidTr="00C64B0F">
        <w:trPr>
          <w:trHeight w:val="300"/>
        </w:trPr>
        <w:tc>
          <w:tcPr>
            <w:tcW w:w="2734" w:type="dxa"/>
            <w:shd w:val="clear" w:color="auto" w:fill="FFFFFF" w:themeFill="background1"/>
            <w:noWrap/>
            <w:hideMark/>
          </w:tcPr>
          <w:p w14:paraId="6BA87885"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NDUFB11</w:t>
            </w:r>
          </w:p>
        </w:tc>
        <w:tc>
          <w:tcPr>
            <w:tcW w:w="1658" w:type="dxa"/>
            <w:shd w:val="clear" w:color="auto" w:fill="FFFFFF" w:themeFill="background1"/>
            <w:noWrap/>
            <w:hideMark/>
          </w:tcPr>
          <w:p w14:paraId="39247AD5" w14:textId="4356C956"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w:t>
            </w:r>
            <w:r>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325</w:t>
            </w:r>
          </w:p>
        </w:tc>
        <w:tc>
          <w:tcPr>
            <w:tcW w:w="2044" w:type="dxa"/>
          </w:tcPr>
          <w:p w14:paraId="2B3C46DC" w14:textId="798F5621" w:rsidR="007602F7" w:rsidRPr="00497015" w:rsidRDefault="007602F7" w:rsidP="007C7253">
            <w:pPr>
              <w:rPr>
                <w:rFonts w:eastAsia="Times New Roman"/>
                <w:sz w:val="20"/>
                <w:szCs w:val="20"/>
              </w:rPr>
            </w:pPr>
          </w:p>
        </w:tc>
        <w:tc>
          <w:tcPr>
            <w:tcW w:w="1498" w:type="dxa"/>
          </w:tcPr>
          <w:p w14:paraId="427737F8" w14:textId="77777777" w:rsidR="007602F7" w:rsidRPr="00497015" w:rsidRDefault="007602F7" w:rsidP="00C36CF0">
            <w:pPr>
              <w:rPr>
                <w:rFonts w:eastAsia="Times New Roman"/>
                <w:sz w:val="20"/>
                <w:szCs w:val="20"/>
              </w:rPr>
            </w:pPr>
          </w:p>
        </w:tc>
        <w:tc>
          <w:tcPr>
            <w:tcW w:w="1308" w:type="dxa"/>
          </w:tcPr>
          <w:p w14:paraId="72AAFAF5" w14:textId="77777777" w:rsidR="007602F7" w:rsidRPr="00497015" w:rsidRDefault="007602F7">
            <w:pPr>
              <w:rPr>
                <w:rFonts w:eastAsia="Times New Roman"/>
                <w:sz w:val="20"/>
                <w:szCs w:val="20"/>
              </w:rPr>
            </w:pPr>
          </w:p>
        </w:tc>
      </w:tr>
      <w:tr w:rsidR="007602F7" w:rsidRPr="00497015" w14:paraId="7DAEB6FE" w14:textId="270A3D66" w:rsidTr="00C64B0F">
        <w:trPr>
          <w:trHeight w:val="300"/>
        </w:trPr>
        <w:tc>
          <w:tcPr>
            <w:tcW w:w="2734" w:type="dxa"/>
            <w:shd w:val="clear" w:color="auto" w:fill="FFFFFF" w:themeFill="background1"/>
            <w:noWrap/>
            <w:hideMark/>
          </w:tcPr>
          <w:p w14:paraId="6E27B539"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NDUFS5</w:t>
            </w:r>
          </w:p>
        </w:tc>
        <w:tc>
          <w:tcPr>
            <w:tcW w:w="1658" w:type="dxa"/>
            <w:shd w:val="clear" w:color="auto" w:fill="FFFFFF" w:themeFill="background1"/>
            <w:noWrap/>
            <w:hideMark/>
          </w:tcPr>
          <w:p w14:paraId="04604E76" w14:textId="074EB08C"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12</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536</w:t>
            </w:r>
          </w:p>
        </w:tc>
        <w:tc>
          <w:tcPr>
            <w:tcW w:w="2044" w:type="dxa"/>
          </w:tcPr>
          <w:p w14:paraId="4EE23364" w14:textId="77777777" w:rsidR="007602F7" w:rsidRPr="00497015" w:rsidRDefault="007602F7" w:rsidP="007C7253">
            <w:pPr>
              <w:rPr>
                <w:rFonts w:eastAsia="Times New Roman"/>
                <w:sz w:val="20"/>
                <w:szCs w:val="20"/>
              </w:rPr>
            </w:pPr>
          </w:p>
        </w:tc>
        <w:tc>
          <w:tcPr>
            <w:tcW w:w="1498" w:type="dxa"/>
          </w:tcPr>
          <w:p w14:paraId="56DA6C27" w14:textId="77777777" w:rsidR="007602F7" w:rsidRPr="00497015" w:rsidRDefault="007602F7" w:rsidP="00C36CF0">
            <w:pPr>
              <w:rPr>
                <w:rFonts w:eastAsia="Times New Roman"/>
                <w:sz w:val="20"/>
                <w:szCs w:val="20"/>
              </w:rPr>
            </w:pPr>
          </w:p>
        </w:tc>
        <w:tc>
          <w:tcPr>
            <w:tcW w:w="1308" w:type="dxa"/>
          </w:tcPr>
          <w:p w14:paraId="1473F26E" w14:textId="77777777" w:rsidR="007602F7" w:rsidRPr="00497015" w:rsidRDefault="007602F7">
            <w:pPr>
              <w:rPr>
                <w:rFonts w:eastAsia="Times New Roman"/>
                <w:sz w:val="20"/>
                <w:szCs w:val="20"/>
              </w:rPr>
            </w:pPr>
          </w:p>
        </w:tc>
      </w:tr>
      <w:tr w:rsidR="007602F7" w:rsidRPr="00497015" w14:paraId="1FC5F1AC" w14:textId="5B7203E6" w:rsidTr="00C64B0F">
        <w:trPr>
          <w:trHeight w:val="300"/>
        </w:trPr>
        <w:tc>
          <w:tcPr>
            <w:tcW w:w="2734" w:type="dxa"/>
            <w:shd w:val="clear" w:color="auto" w:fill="FFFFFF" w:themeFill="background1"/>
            <w:noWrap/>
            <w:hideMark/>
          </w:tcPr>
          <w:p w14:paraId="32AF1BF8"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NDUFB4</w:t>
            </w:r>
          </w:p>
        </w:tc>
        <w:tc>
          <w:tcPr>
            <w:tcW w:w="1658" w:type="dxa"/>
            <w:shd w:val="clear" w:color="auto" w:fill="FFFFFF" w:themeFill="background1"/>
            <w:noWrap/>
            <w:hideMark/>
          </w:tcPr>
          <w:p w14:paraId="02D0CFF1" w14:textId="70D79198"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15</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053</w:t>
            </w:r>
          </w:p>
        </w:tc>
        <w:tc>
          <w:tcPr>
            <w:tcW w:w="2044" w:type="dxa"/>
          </w:tcPr>
          <w:p w14:paraId="400C6E2A" w14:textId="0AE81A9D" w:rsidR="007602F7" w:rsidRPr="00497015" w:rsidRDefault="007602F7" w:rsidP="007C7253">
            <w:pPr>
              <w:rPr>
                <w:rFonts w:eastAsia="Times New Roman"/>
                <w:sz w:val="20"/>
                <w:szCs w:val="20"/>
              </w:rPr>
            </w:pPr>
          </w:p>
        </w:tc>
        <w:tc>
          <w:tcPr>
            <w:tcW w:w="1498" w:type="dxa"/>
          </w:tcPr>
          <w:p w14:paraId="37EB1268" w14:textId="77777777" w:rsidR="007602F7" w:rsidRPr="00497015" w:rsidRDefault="007602F7" w:rsidP="00C36CF0">
            <w:pPr>
              <w:rPr>
                <w:rFonts w:eastAsia="Times New Roman"/>
                <w:sz w:val="20"/>
                <w:szCs w:val="20"/>
              </w:rPr>
            </w:pPr>
          </w:p>
        </w:tc>
        <w:tc>
          <w:tcPr>
            <w:tcW w:w="1308" w:type="dxa"/>
          </w:tcPr>
          <w:p w14:paraId="502DEEC1" w14:textId="77777777" w:rsidR="007602F7" w:rsidRPr="00497015" w:rsidRDefault="007602F7">
            <w:pPr>
              <w:rPr>
                <w:rFonts w:eastAsia="Times New Roman"/>
                <w:sz w:val="20"/>
                <w:szCs w:val="20"/>
              </w:rPr>
            </w:pPr>
          </w:p>
        </w:tc>
      </w:tr>
      <w:tr w:rsidR="007602F7" w:rsidRPr="00497015" w14:paraId="295F7E5C" w14:textId="1DF6F392" w:rsidTr="00C64B0F">
        <w:trPr>
          <w:trHeight w:val="300"/>
        </w:trPr>
        <w:tc>
          <w:tcPr>
            <w:tcW w:w="2734" w:type="dxa"/>
            <w:shd w:val="clear" w:color="auto" w:fill="FFFFFF" w:themeFill="background1"/>
            <w:noWrap/>
            <w:hideMark/>
          </w:tcPr>
          <w:p w14:paraId="07D511E8"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NDUFA13</w:t>
            </w:r>
          </w:p>
        </w:tc>
        <w:tc>
          <w:tcPr>
            <w:tcW w:w="1658" w:type="dxa"/>
            <w:shd w:val="clear" w:color="auto" w:fill="FFFFFF" w:themeFill="background1"/>
            <w:noWrap/>
            <w:hideMark/>
          </w:tcPr>
          <w:p w14:paraId="141CA12A" w14:textId="18F970E7"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16</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542</w:t>
            </w:r>
          </w:p>
        </w:tc>
        <w:tc>
          <w:tcPr>
            <w:tcW w:w="2044" w:type="dxa"/>
          </w:tcPr>
          <w:p w14:paraId="25EAE64E" w14:textId="0551BECC" w:rsidR="007602F7" w:rsidRPr="00497015" w:rsidRDefault="007602F7" w:rsidP="007C7253">
            <w:pPr>
              <w:rPr>
                <w:rFonts w:eastAsia="Times New Roman"/>
                <w:sz w:val="20"/>
                <w:szCs w:val="20"/>
              </w:rPr>
            </w:pPr>
          </w:p>
        </w:tc>
        <w:tc>
          <w:tcPr>
            <w:tcW w:w="1498" w:type="dxa"/>
          </w:tcPr>
          <w:p w14:paraId="3F921601" w14:textId="77777777" w:rsidR="007602F7" w:rsidRPr="00497015" w:rsidRDefault="007602F7" w:rsidP="00C36CF0">
            <w:pPr>
              <w:rPr>
                <w:rFonts w:eastAsia="Times New Roman"/>
                <w:sz w:val="20"/>
                <w:szCs w:val="20"/>
              </w:rPr>
            </w:pPr>
          </w:p>
        </w:tc>
        <w:tc>
          <w:tcPr>
            <w:tcW w:w="1308" w:type="dxa"/>
          </w:tcPr>
          <w:p w14:paraId="6262EBC5" w14:textId="77777777" w:rsidR="007602F7" w:rsidRPr="00497015" w:rsidRDefault="007602F7">
            <w:pPr>
              <w:rPr>
                <w:rFonts w:eastAsia="Times New Roman"/>
                <w:sz w:val="20"/>
                <w:szCs w:val="20"/>
              </w:rPr>
            </w:pPr>
          </w:p>
        </w:tc>
      </w:tr>
      <w:tr w:rsidR="007602F7" w:rsidRPr="00497015" w14:paraId="7D187D5E" w14:textId="605CC699" w:rsidTr="00C64B0F">
        <w:trPr>
          <w:trHeight w:val="300"/>
        </w:trPr>
        <w:tc>
          <w:tcPr>
            <w:tcW w:w="2734" w:type="dxa"/>
            <w:shd w:val="clear" w:color="auto" w:fill="FFFFFF" w:themeFill="background1"/>
            <w:noWrap/>
            <w:hideMark/>
          </w:tcPr>
          <w:p w14:paraId="4F7F4871"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NDUFB7</w:t>
            </w:r>
          </w:p>
        </w:tc>
        <w:tc>
          <w:tcPr>
            <w:tcW w:w="1658" w:type="dxa"/>
            <w:shd w:val="clear" w:color="auto" w:fill="FFFFFF" w:themeFill="background1"/>
            <w:noWrap/>
            <w:hideMark/>
          </w:tcPr>
          <w:p w14:paraId="610AF9A8" w14:textId="346D0AFC"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16</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266</w:t>
            </w:r>
          </w:p>
        </w:tc>
        <w:tc>
          <w:tcPr>
            <w:tcW w:w="2044" w:type="dxa"/>
          </w:tcPr>
          <w:p w14:paraId="623BC0BC" w14:textId="2C114FB5" w:rsidR="007602F7" w:rsidRPr="00497015" w:rsidRDefault="007602F7" w:rsidP="007C7253">
            <w:pPr>
              <w:rPr>
                <w:rFonts w:eastAsia="Times New Roman"/>
                <w:sz w:val="20"/>
                <w:szCs w:val="20"/>
              </w:rPr>
            </w:pPr>
          </w:p>
        </w:tc>
        <w:tc>
          <w:tcPr>
            <w:tcW w:w="1498" w:type="dxa"/>
          </w:tcPr>
          <w:p w14:paraId="295DCE61" w14:textId="77777777" w:rsidR="007602F7" w:rsidRPr="00497015" w:rsidRDefault="007602F7" w:rsidP="00C36CF0">
            <w:pPr>
              <w:rPr>
                <w:rFonts w:eastAsia="Times New Roman"/>
                <w:sz w:val="20"/>
                <w:szCs w:val="20"/>
              </w:rPr>
            </w:pPr>
          </w:p>
        </w:tc>
        <w:tc>
          <w:tcPr>
            <w:tcW w:w="1308" w:type="dxa"/>
          </w:tcPr>
          <w:p w14:paraId="0EC3302A" w14:textId="77777777" w:rsidR="007602F7" w:rsidRPr="00497015" w:rsidRDefault="007602F7">
            <w:pPr>
              <w:rPr>
                <w:rFonts w:eastAsia="Times New Roman"/>
                <w:sz w:val="20"/>
                <w:szCs w:val="20"/>
              </w:rPr>
            </w:pPr>
          </w:p>
        </w:tc>
      </w:tr>
      <w:tr w:rsidR="007602F7" w:rsidRPr="00497015" w14:paraId="3736E2C1" w14:textId="4570E897" w:rsidTr="00C64B0F">
        <w:trPr>
          <w:trHeight w:val="300"/>
        </w:trPr>
        <w:tc>
          <w:tcPr>
            <w:tcW w:w="2734" w:type="dxa"/>
            <w:shd w:val="clear" w:color="auto" w:fill="FFFFFF" w:themeFill="background1"/>
            <w:noWrap/>
            <w:hideMark/>
          </w:tcPr>
          <w:p w14:paraId="2F8E6919"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NDUFA8</w:t>
            </w:r>
          </w:p>
        </w:tc>
        <w:tc>
          <w:tcPr>
            <w:tcW w:w="1658" w:type="dxa"/>
            <w:shd w:val="clear" w:color="auto" w:fill="FFFFFF" w:themeFill="background1"/>
            <w:noWrap/>
            <w:hideMark/>
          </w:tcPr>
          <w:p w14:paraId="0562B7EE" w14:textId="564B40CF"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19</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959</w:t>
            </w:r>
          </w:p>
        </w:tc>
        <w:tc>
          <w:tcPr>
            <w:tcW w:w="2044" w:type="dxa"/>
          </w:tcPr>
          <w:p w14:paraId="1797B104" w14:textId="2F2BA40D" w:rsidR="007602F7" w:rsidRPr="00497015" w:rsidRDefault="007602F7" w:rsidP="007C7253">
            <w:pPr>
              <w:rPr>
                <w:rFonts w:eastAsia="Times New Roman"/>
                <w:sz w:val="20"/>
                <w:szCs w:val="20"/>
              </w:rPr>
            </w:pPr>
          </w:p>
        </w:tc>
        <w:tc>
          <w:tcPr>
            <w:tcW w:w="1498" w:type="dxa"/>
          </w:tcPr>
          <w:p w14:paraId="316E96DC" w14:textId="77777777" w:rsidR="007602F7" w:rsidRPr="00497015" w:rsidRDefault="007602F7" w:rsidP="00C36CF0">
            <w:pPr>
              <w:rPr>
                <w:rFonts w:eastAsia="Times New Roman"/>
                <w:sz w:val="20"/>
                <w:szCs w:val="20"/>
              </w:rPr>
            </w:pPr>
          </w:p>
        </w:tc>
        <w:tc>
          <w:tcPr>
            <w:tcW w:w="1308" w:type="dxa"/>
          </w:tcPr>
          <w:p w14:paraId="7A9E366F" w14:textId="77777777" w:rsidR="007602F7" w:rsidRPr="00497015" w:rsidRDefault="007602F7">
            <w:pPr>
              <w:rPr>
                <w:rFonts w:eastAsia="Times New Roman"/>
                <w:sz w:val="20"/>
                <w:szCs w:val="20"/>
              </w:rPr>
            </w:pPr>
          </w:p>
        </w:tc>
      </w:tr>
      <w:tr w:rsidR="007602F7" w:rsidRPr="00497015" w14:paraId="019802DB" w14:textId="358954F0" w:rsidTr="00C64B0F">
        <w:trPr>
          <w:trHeight w:val="300"/>
        </w:trPr>
        <w:tc>
          <w:tcPr>
            <w:tcW w:w="2734" w:type="dxa"/>
            <w:shd w:val="clear" w:color="auto" w:fill="FFFFFF" w:themeFill="background1"/>
            <w:noWrap/>
            <w:hideMark/>
          </w:tcPr>
          <w:p w14:paraId="4FA5CFEB" w14:textId="77777777" w:rsidR="007602F7" w:rsidRPr="00C64B0F" w:rsidRDefault="007602F7" w:rsidP="007602F7">
            <w:pPr>
              <w:rPr>
                <w:rFonts w:ascii="Times New Roman" w:eastAsia="Times New Roman" w:hAnsi="Times New Roman" w:cs="Times New Roman"/>
                <w:color w:val="000000"/>
                <w:sz w:val="16"/>
                <w:szCs w:val="16"/>
              </w:rPr>
            </w:pPr>
            <w:bookmarkStart w:id="3" w:name="_GoBack"/>
            <w:bookmarkEnd w:id="3"/>
            <w:r w:rsidRPr="00C64B0F">
              <w:rPr>
                <w:rFonts w:ascii="Times New Roman" w:eastAsia="Times New Roman" w:hAnsi="Times New Roman" w:cs="Times New Roman"/>
                <w:color w:val="000000"/>
                <w:sz w:val="16"/>
                <w:szCs w:val="16"/>
              </w:rPr>
              <w:t>NDUFB9</w:t>
            </w:r>
          </w:p>
        </w:tc>
        <w:tc>
          <w:tcPr>
            <w:tcW w:w="1658" w:type="dxa"/>
            <w:shd w:val="clear" w:color="auto" w:fill="FFFFFF" w:themeFill="background1"/>
            <w:noWrap/>
            <w:hideMark/>
          </w:tcPr>
          <w:p w14:paraId="272640FD" w14:textId="2002282F"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21</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657</w:t>
            </w:r>
          </w:p>
        </w:tc>
        <w:tc>
          <w:tcPr>
            <w:tcW w:w="2044" w:type="dxa"/>
          </w:tcPr>
          <w:p w14:paraId="708C3DDF" w14:textId="384163A2" w:rsidR="007602F7" w:rsidRPr="00497015" w:rsidRDefault="007602F7" w:rsidP="007C7253">
            <w:pPr>
              <w:rPr>
                <w:rFonts w:eastAsia="Times New Roman"/>
                <w:sz w:val="20"/>
                <w:szCs w:val="20"/>
              </w:rPr>
            </w:pPr>
          </w:p>
        </w:tc>
        <w:tc>
          <w:tcPr>
            <w:tcW w:w="1498" w:type="dxa"/>
          </w:tcPr>
          <w:p w14:paraId="4F2E872D" w14:textId="77777777" w:rsidR="007602F7" w:rsidRPr="00497015" w:rsidRDefault="007602F7" w:rsidP="00C36CF0">
            <w:pPr>
              <w:rPr>
                <w:rFonts w:eastAsia="Times New Roman"/>
                <w:sz w:val="20"/>
                <w:szCs w:val="20"/>
              </w:rPr>
            </w:pPr>
          </w:p>
        </w:tc>
        <w:tc>
          <w:tcPr>
            <w:tcW w:w="1308" w:type="dxa"/>
          </w:tcPr>
          <w:p w14:paraId="4704AA3B" w14:textId="77777777" w:rsidR="007602F7" w:rsidRPr="00497015" w:rsidRDefault="007602F7">
            <w:pPr>
              <w:rPr>
                <w:rFonts w:eastAsia="Times New Roman"/>
                <w:sz w:val="20"/>
                <w:szCs w:val="20"/>
              </w:rPr>
            </w:pPr>
          </w:p>
        </w:tc>
      </w:tr>
      <w:tr w:rsidR="007602F7" w:rsidRPr="00497015" w14:paraId="10BF9762" w14:textId="339DFF49" w:rsidTr="00C64B0F">
        <w:trPr>
          <w:trHeight w:val="300"/>
        </w:trPr>
        <w:tc>
          <w:tcPr>
            <w:tcW w:w="2734" w:type="dxa"/>
            <w:shd w:val="clear" w:color="auto" w:fill="FFFFFF" w:themeFill="background1"/>
            <w:noWrap/>
            <w:hideMark/>
          </w:tcPr>
          <w:p w14:paraId="3FB22FF9"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lastRenderedPageBreak/>
              <w:t>NDUFB10</w:t>
            </w:r>
          </w:p>
        </w:tc>
        <w:tc>
          <w:tcPr>
            <w:tcW w:w="1658" w:type="dxa"/>
            <w:shd w:val="clear" w:color="auto" w:fill="FFFFFF" w:themeFill="background1"/>
            <w:noWrap/>
            <w:hideMark/>
          </w:tcPr>
          <w:p w14:paraId="31E747F0" w14:textId="0DCC4488"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20</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956</w:t>
            </w:r>
          </w:p>
        </w:tc>
        <w:tc>
          <w:tcPr>
            <w:tcW w:w="2044" w:type="dxa"/>
          </w:tcPr>
          <w:p w14:paraId="4F575E99" w14:textId="3F9820AF" w:rsidR="007602F7" w:rsidRPr="00497015" w:rsidRDefault="007602F7" w:rsidP="007C7253">
            <w:pPr>
              <w:rPr>
                <w:rFonts w:eastAsia="Times New Roman"/>
                <w:sz w:val="20"/>
                <w:szCs w:val="20"/>
              </w:rPr>
            </w:pPr>
          </w:p>
        </w:tc>
        <w:tc>
          <w:tcPr>
            <w:tcW w:w="1498" w:type="dxa"/>
          </w:tcPr>
          <w:p w14:paraId="65D4ED92" w14:textId="77777777" w:rsidR="007602F7" w:rsidRPr="00497015" w:rsidRDefault="007602F7" w:rsidP="00C36CF0">
            <w:pPr>
              <w:rPr>
                <w:rFonts w:eastAsia="Times New Roman"/>
                <w:sz w:val="20"/>
                <w:szCs w:val="20"/>
              </w:rPr>
            </w:pPr>
          </w:p>
        </w:tc>
        <w:tc>
          <w:tcPr>
            <w:tcW w:w="1308" w:type="dxa"/>
          </w:tcPr>
          <w:p w14:paraId="34AAD9A6" w14:textId="77777777" w:rsidR="007602F7" w:rsidRPr="00497015" w:rsidRDefault="007602F7">
            <w:pPr>
              <w:rPr>
                <w:rFonts w:eastAsia="Times New Roman"/>
                <w:sz w:val="20"/>
                <w:szCs w:val="20"/>
              </w:rPr>
            </w:pPr>
          </w:p>
        </w:tc>
      </w:tr>
      <w:tr w:rsidR="007602F7" w:rsidRPr="00497015" w14:paraId="7D1A5329" w14:textId="736EDF1D" w:rsidTr="00C64B0F">
        <w:trPr>
          <w:trHeight w:val="300"/>
        </w:trPr>
        <w:tc>
          <w:tcPr>
            <w:tcW w:w="2734" w:type="dxa"/>
            <w:shd w:val="clear" w:color="auto" w:fill="FFFFFF" w:themeFill="background1"/>
            <w:noWrap/>
            <w:hideMark/>
          </w:tcPr>
          <w:p w14:paraId="211F523C"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NDUFB8</w:t>
            </w:r>
          </w:p>
        </w:tc>
        <w:tc>
          <w:tcPr>
            <w:tcW w:w="1658" w:type="dxa"/>
            <w:shd w:val="clear" w:color="auto" w:fill="FFFFFF" w:themeFill="background1"/>
            <w:noWrap/>
            <w:hideMark/>
          </w:tcPr>
          <w:p w14:paraId="49A29426" w14:textId="706DC462"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2</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537</w:t>
            </w:r>
          </w:p>
        </w:tc>
        <w:tc>
          <w:tcPr>
            <w:tcW w:w="2044" w:type="dxa"/>
          </w:tcPr>
          <w:p w14:paraId="7F72469B" w14:textId="4A2AA374" w:rsidR="007602F7" w:rsidRPr="00497015" w:rsidRDefault="007602F7" w:rsidP="007C7253">
            <w:pPr>
              <w:rPr>
                <w:rFonts w:eastAsia="Times New Roman"/>
                <w:sz w:val="20"/>
                <w:szCs w:val="20"/>
              </w:rPr>
            </w:pPr>
          </w:p>
        </w:tc>
        <w:tc>
          <w:tcPr>
            <w:tcW w:w="1498" w:type="dxa"/>
          </w:tcPr>
          <w:p w14:paraId="5E0B97E0" w14:textId="77777777" w:rsidR="007602F7" w:rsidRPr="00497015" w:rsidRDefault="007602F7" w:rsidP="00C36CF0">
            <w:pPr>
              <w:rPr>
                <w:rFonts w:eastAsia="Times New Roman"/>
                <w:sz w:val="20"/>
                <w:szCs w:val="20"/>
              </w:rPr>
            </w:pPr>
          </w:p>
        </w:tc>
        <w:tc>
          <w:tcPr>
            <w:tcW w:w="1308" w:type="dxa"/>
          </w:tcPr>
          <w:p w14:paraId="7DCE580B" w14:textId="77777777" w:rsidR="007602F7" w:rsidRPr="00497015" w:rsidRDefault="007602F7">
            <w:pPr>
              <w:rPr>
                <w:rFonts w:eastAsia="Times New Roman"/>
                <w:sz w:val="20"/>
                <w:szCs w:val="20"/>
              </w:rPr>
            </w:pPr>
          </w:p>
        </w:tc>
      </w:tr>
      <w:tr w:rsidR="007602F7" w:rsidRPr="00497015" w14:paraId="51EE4B4C" w14:textId="621FBB09" w:rsidTr="00C64B0F">
        <w:trPr>
          <w:trHeight w:val="300"/>
        </w:trPr>
        <w:tc>
          <w:tcPr>
            <w:tcW w:w="2734" w:type="dxa"/>
            <w:shd w:val="clear" w:color="auto" w:fill="FFFFFF" w:themeFill="background1"/>
            <w:noWrap/>
            <w:hideMark/>
          </w:tcPr>
          <w:p w14:paraId="75F55888"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NDUFC2</w:t>
            </w:r>
          </w:p>
        </w:tc>
        <w:tc>
          <w:tcPr>
            <w:tcW w:w="1658" w:type="dxa"/>
            <w:shd w:val="clear" w:color="auto" w:fill="FFFFFF" w:themeFill="background1"/>
            <w:noWrap/>
            <w:hideMark/>
          </w:tcPr>
          <w:p w14:paraId="6052575C" w14:textId="3E13DF89"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14</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096</w:t>
            </w:r>
          </w:p>
        </w:tc>
        <w:tc>
          <w:tcPr>
            <w:tcW w:w="2044" w:type="dxa"/>
          </w:tcPr>
          <w:p w14:paraId="76572301" w14:textId="60CD76B9" w:rsidR="007602F7" w:rsidRPr="00497015" w:rsidRDefault="007602F7" w:rsidP="007C7253">
            <w:pPr>
              <w:rPr>
                <w:rFonts w:eastAsia="Times New Roman"/>
                <w:sz w:val="20"/>
                <w:szCs w:val="20"/>
              </w:rPr>
            </w:pPr>
          </w:p>
        </w:tc>
        <w:tc>
          <w:tcPr>
            <w:tcW w:w="1498" w:type="dxa"/>
          </w:tcPr>
          <w:p w14:paraId="07E6DC4C" w14:textId="77777777" w:rsidR="007602F7" w:rsidRPr="00497015" w:rsidRDefault="007602F7" w:rsidP="00C36CF0">
            <w:pPr>
              <w:rPr>
                <w:rFonts w:eastAsia="Times New Roman"/>
                <w:sz w:val="20"/>
                <w:szCs w:val="20"/>
              </w:rPr>
            </w:pPr>
          </w:p>
        </w:tc>
        <w:tc>
          <w:tcPr>
            <w:tcW w:w="1308" w:type="dxa"/>
          </w:tcPr>
          <w:p w14:paraId="3E9DF7B2" w14:textId="77777777" w:rsidR="007602F7" w:rsidRPr="00497015" w:rsidRDefault="007602F7">
            <w:pPr>
              <w:rPr>
                <w:rFonts w:eastAsia="Times New Roman"/>
                <w:sz w:val="20"/>
                <w:szCs w:val="20"/>
              </w:rPr>
            </w:pPr>
          </w:p>
        </w:tc>
      </w:tr>
      <w:tr w:rsidR="007602F7" w:rsidRPr="00497015" w14:paraId="43904E31" w14:textId="69C757C4" w:rsidTr="00C64B0F">
        <w:trPr>
          <w:trHeight w:val="300"/>
        </w:trPr>
        <w:tc>
          <w:tcPr>
            <w:tcW w:w="2734" w:type="dxa"/>
            <w:shd w:val="clear" w:color="auto" w:fill="FFFFFF" w:themeFill="background1"/>
            <w:noWrap/>
            <w:hideMark/>
          </w:tcPr>
          <w:p w14:paraId="3DCB8B82"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NDUFB2</w:t>
            </w:r>
          </w:p>
        </w:tc>
        <w:tc>
          <w:tcPr>
            <w:tcW w:w="1658" w:type="dxa"/>
            <w:shd w:val="clear" w:color="auto" w:fill="FFFFFF" w:themeFill="background1"/>
            <w:noWrap/>
            <w:hideMark/>
          </w:tcPr>
          <w:p w14:paraId="44B3DF74" w14:textId="1B734EE2"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8</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493</w:t>
            </w:r>
          </w:p>
        </w:tc>
        <w:tc>
          <w:tcPr>
            <w:tcW w:w="2044" w:type="dxa"/>
          </w:tcPr>
          <w:p w14:paraId="1F7EDC36" w14:textId="77777777" w:rsidR="007602F7" w:rsidRPr="00497015" w:rsidRDefault="007602F7" w:rsidP="007C7253">
            <w:pPr>
              <w:rPr>
                <w:rFonts w:eastAsia="Times New Roman"/>
                <w:sz w:val="20"/>
                <w:szCs w:val="20"/>
              </w:rPr>
            </w:pPr>
          </w:p>
        </w:tc>
        <w:tc>
          <w:tcPr>
            <w:tcW w:w="1498" w:type="dxa"/>
          </w:tcPr>
          <w:p w14:paraId="60D2CD92" w14:textId="77777777" w:rsidR="007602F7" w:rsidRPr="00497015" w:rsidRDefault="007602F7" w:rsidP="00C36CF0">
            <w:pPr>
              <w:rPr>
                <w:rFonts w:eastAsia="Times New Roman"/>
                <w:sz w:val="20"/>
                <w:szCs w:val="20"/>
              </w:rPr>
            </w:pPr>
          </w:p>
        </w:tc>
        <w:tc>
          <w:tcPr>
            <w:tcW w:w="1308" w:type="dxa"/>
          </w:tcPr>
          <w:p w14:paraId="12253E99" w14:textId="77777777" w:rsidR="007602F7" w:rsidRPr="00497015" w:rsidRDefault="007602F7">
            <w:pPr>
              <w:rPr>
                <w:rFonts w:eastAsia="Times New Roman"/>
                <w:sz w:val="20"/>
                <w:szCs w:val="20"/>
              </w:rPr>
            </w:pPr>
          </w:p>
        </w:tc>
      </w:tr>
      <w:tr w:rsidR="007602F7" w:rsidRPr="00497015" w14:paraId="239727AB" w14:textId="3992D018" w:rsidTr="00C64B0F">
        <w:trPr>
          <w:trHeight w:val="300"/>
        </w:trPr>
        <w:tc>
          <w:tcPr>
            <w:tcW w:w="2734" w:type="dxa"/>
            <w:shd w:val="clear" w:color="auto" w:fill="FFFFFF" w:themeFill="background1"/>
            <w:noWrap/>
            <w:hideMark/>
          </w:tcPr>
          <w:p w14:paraId="12147A9B"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NDUFA7</w:t>
            </w:r>
          </w:p>
        </w:tc>
        <w:tc>
          <w:tcPr>
            <w:tcW w:w="1658" w:type="dxa"/>
            <w:shd w:val="clear" w:color="auto" w:fill="FFFFFF" w:themeFill="background1"/>
            <w:noWrap/>
            <w:hideMark/>
          </w:tcPr>
          <w:p w14:paraId="36B046C1" w14:textId="31A5EBD9"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12</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545</w:t>
            </w:r>
          </w:p>
        </w:tc>
        <w:tc>
          <w:tcPr>
            <w:tcW w:w="2044" w:type="dxa"/>
          </w:tcPr>
          <w:p w14:paraId="5045F419" w14:textId="45509264" w:rsidR="007602F7" w:rsidRPr="00497015" w:rsidRDefault="007602F7" w:rsidP="007C7253">
            <w:pPr>
              <w:rPr>
                <w:rFonts w:eastAsia="Times New Roman"/>
                <w:sz w:val="20"/>
                <w:szCs w:val="20"/>
              </w:rPr>
            </w:pPr>
          </w:p>
        </w:tc>
        <w:tc>
          <w:tcPr>
            <w:tcW w:w="1498" w:type="dxa"/>
          </w:tcPr>
          <w:p w14:paraId="26B23295" w14:textId="77777777" w:rsidR="007602F7" w:rsidRPr="00497015" w:rsidRDefault="007602F7" w:rsidP="00C36CF0">
            <w:pPr>
              <w:rPr>
                <w:rFonts w:eastAsia="Times New Roman"/>
                <w:sz w:val="20"/>
                <w:szCs w:val="20"/>
              </w:rPr>
            </w:pPr>
          </w:p>
        </w:tc>
        <w:tc>
          <w:tcPr>
            <w:tcW w:w="1308" w:type="dxa"/>
          </w:tcPr>
          <w:p w14:paraId="1D4B4D41" w14:textId="77777777" w:rsidR="007602F7" w:rsidRPr="00497015" w:rsidRDefault="007602F7">
            <w:pPr>
              <w:rPr>
                <w:rFonts w:eastAsia="Times New Roman"/>
                <w:sz w:val="20"/>
                <w:szCs w:val="20"/>
              </w:rPr>
            </w:pPr>
          </w:p>
        </w:tc>
      </w:tr>
      <w:tr w:rsidR="007602F7" w:rsidRPr="00497015" w14:paraId="4DF07E30" w14:textId="56A1903A" w:rsidTr="00C64B0F">
        <w:trPr>
          <w:trHeight w:val="300"/>
        </w:trPr>
        <w:tc>
          <w:tcPr>
            <w:tcW w:w="2734" w:type="dxa"/>
            <w:shd w:val="clear" w:color="auto" w:fill="FFFFFF" w:themeFill="background1"/>
            <w:noWrap/>
            <w:hideMark/>
          </w:tcPr>
          <w:p w14:paraId="78D97E85"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NDUFA8</w:t>
            </w:r>
          </w:p>
        </w:tc>
        <w:tc>
          <w:tcPr>
            <w:tcW w:w="1658" w:type="dxa"/>
            <w:shd w:val="clear" w:color="auto" w:fill="FFFFFF" w:themeFill="background1"/>
            <w:noWrap/>
            <w:hideMark/>
          </w:tcPr>
          <w:p w14:paraId="4AD7A562" w14:textId="4555C311"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9</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217</w:t>
            </w:r>
          </w:p>
        </w:tc>
        <w:tc>
          <w:tcPr>
            <w:tcW w:w="2044" w:type="dxa"/>
          </w:tcPr>
          <w:p w14:paraId="0F26E69A" w14:textId="3F0CD17B" w:rsidR="007602F7" w:rsidRPr="00497015" w:rsidRDefault="007602F7" w:rsidP="007C7253">
            <w:pPr>
              <w:rPr>
                <w:rFonts w:eastAsia="Times New Roman"/>
                <w:sz w:val="20"/>
                <w:szCs w:val="20"/>
              </w:rPr>
            </w:pPr>
          </w:p>
        </w:tc>
        <w:tc>
          <w:tcPr>
            <w:tcW w:w="1498" w:type="dxa"/>
          </w:tcPr>
          <w:p w14:paraId="62695A24" w14:textId="77777777" w:rsidR="007602F7" w:rsidRPr="00497015" w:rsidRDefault="007602F7" w:rsidP="00C36CF0">
            <w:pPr>
              <w:rPr>
                <w:rFonts w:eastAsia="Times New Roman"/>
                <w:sz w:val="20"/>
                <w:szCs w:val="20"/>
              </w:rPr>
            </w:pPr>
          </w:p>
        </w:tc>
        <w:tc>
          <w:tcPr>
            <w:tcW w:w="1308" w:type="dxa"/>
          </w:tcPr>
          <w:p w14:paraId="7EB3F9C1" w14:textId="77777777" w:rsidR="007602F7" w:rsidRPr="00497015" w:rsidRDefault="007602F7">
            <w:pPr>
              <w:rPr>
                <w:rFonts w:eastAsia="Times New Roman"/>
                <w:sz w:val="20"/>
                <w:szCs w:val="20"/>
              </w:rPr>
            </w:pPr>
          </w:p>
        </w:tc>
      </w:tr>
      <w:tr w:rsidR="007602F7" w:rsidRPr="00497015" w14:paraId="179291F3" w14:textId="54C4037C" w:rsidTr="00C64B0F">
        <w:trPr>
          <w:trHeight w:val="300"/>
        </w:trPr>
        <w:tc>
          <w:tcPr>
            <w:tcW w:w="2734" w:type="dxa"/>
            <w:shd w:val="clear" w:color="auto" w:fill="FFFFFF" w:themeFill="background1"/>
            <w:noWrap/>
            <w:hideMark/>
          </w:tcPr>
          <w:p w14:paraId="1E25CC42"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NDUFA4</w:t>
            </w:r>
          </w:p>
        </w:tc>
        <w:tc>
          <w:tcPr>
            <w:tcW w:w="1658" w:type="dxa"/>
            <w:shd w:val="clear" w:color="auto" w:fill="FFFFFF" w:themeFill="background1"/>
            <w:noWrap/>
            <w:hideMark/>
          </w:tcPr>
          <w:p w14:paraId="2B19CB22" w14:textId="062937D9"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9</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324</w:t>
            </w:r>
          </w:p>
        </w:tc>
        <w:tc>
          <w:tcPr>
            <w:tcW w:w="2044" w:type="dxa"/>
          </w:tcPr>
          <w:p w14:paraId="7EC6801D" w14:textId="69CD3CA3" w:rsidR="007602F7" w:rsidRPr="00497015" w:rsidRDefault="007602F7" w:rsidP="007C7253">
            <w:pPr>
              <w:rPr>
                <w:rFonts w:eastAsia="Times New Roman"/>
                <w:sz w:val="20"/>
                <w:szCs w:val="20"/>
              </w:rPr>
            </w:pPr>
          </w:p>
        </w:tc>
        <w:tc>
          <w:tcPr>
            <w:tcW w:w="1498" w:type="dxa"/>
          </w:tcPr>
          <w:p w14:paraId="202DD119" w14:textId="77777777" w:rsidR="007602F7" w:rsidRPr="00497015" w:rsidRDefault="007602F7" w:rsidP="00C36CF0">
            <w:pPr>
              <w:rPr>
                <w:rFonts w:eastAsia="Times New Roman"/>
                <w:sz w:val="20"/>
                <w:szCs w:val="20"/>
              </w:rPr>
            </w:pPr>
          </w:p>
        </w:tc>
        <w:tc>
          <w:tcPr>
            <w:tcW w:w="1308" w:type="dxa"/>
          </w:tcPr>
          <w:p w14:paraId="18BB699A" w14:textId="77777777" w:rsidR="007602F7" w:rsidRPr="00497015" w:rsidRDefault="007602F7">
            <w:pPr>
              <w:rPr>
                <w:rFonts w:eastAsia="Times New Roman"/>
                <w:sz w:val="20"/>
                <w:szCs w:val="20"/>
              </w:rPr>
            </w:pPr>
          </w:p>
        </w:tc>
      </w:tr>
      <w:tr w:rsidR="007602F7" w:rsidRPr="00497015" w14:paraId="5E8D5501" w14:textId="660B947F" w:rsidTr="00C64B0F">
        <w:trPr>
          <w:trHeight w:val="300"/>
        </w:trPr>
        <w:tc>
          <w:tcPr>
            <w:tcW w:w="2734" w:type="dxa"/>
            <w:shd w:val="clear" w:color="auto" w:fill="FFFFFF" w:themeFill="background1"/>
            <w:noWrap/>
            <w:hideMark/>
          </w:tcPr>
          <w:p w14:paraId="6CF5CC66"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NDUFB5</w:t>
            </w:r>
          </w:p>
        </w:tc>
        <w:tc>
          <w:tcPr>
            <w:tcW w:w="1658" w:type="dxa"/>
            <w:shd w:val="clear" w:color="auto" w:fill="FFFFFF" w:themeFill="background1"/>
            <w:noWrap/>
            <w:hideMark/>
          </w:tcPr>
          <w:p w14:paraId="2CAF5CF1" w14:textId="76503D0C"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16</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726</w:t>
            </w:r>
          </w:p>
        </w:tc>
        <w:tc>
          <w:tcPr>
            <w:tcW w:w="2044" w:type="dxa"/>
          </w:tcPr>
          <w:p w14:paraId="654CCC90" w14:textId="019C3B12" w:rsidR="007602F7" w:rsidRPr="00497015" w:rsidRDefault="007602F7" w:rsidP="007C7253">
            <w:pPr>
              <w:rPr>
                <w:rFonts w:eastAsia="Times New Roman"/>
                <w:sz w:val="20"/>
                <w:szCs w:val="20"/>
              </w:rPr>
            </w:pPr>
          </w:p>
        </w:tc>
        <w:tc>
          <w:tcPr>
            <w:tcW w:w="1498" w:type="dxa"/>
          </w:tcPr>
          <w:p w14:paraId="4E5096E4" w14:textId="77777777" w:rsidR="007602F7" w:rsidRPr="00497015" w:rsidRDefault="007602F7" w:rsidP="00C36CF0">
            <w:pPr>
              <w:rPr>
                <w:rFonts w:eastAsia="Times New Roman"/>
                <w:sz w:val="20"/>
                <w:szCs w:val="20"/>
              </w:rPr>
            </w:pPr>
          </w:p>
        </w:tc>
        <w:tc>
          <w:tcPr>
            <w:tcW w:w="1308" w:type="dxa"/>
          </w:tcPr>
          <w:p w14:paraId="04B975DC" w14:textId="77777777" w:rsidR="007602F7" w:rsidRPr="00497015" w:rsidRDefault="007602F7">
            <w:pPr>
              <w:rPr>
                <w:rFonts w:eastAsia="Times New Roman"/>
                <w:sz w:val="20"/>
                <w:szCs w:val="20"/>
              </w:rPr>
            </w:pPr>
          </w:p>
        </w:tc>
      </w:tr>
      <w:tr w:rsidR="007602F7" w:rsidRPr="00497015" w14:paraId="46C625B2" w14:textId="2C80A8D5" w:rsidTr="00C64B0F">
        <w:trPr>
          <w:trHeight w:val="300"/>
        </w:trPr>
        <w:tc>
          <w:tcPr>
            <w:tcW w:w="2734" w:type="dxa"/>
            <w:shd w:val="clear" w:color="auto" w:fill="FFFFFF" w:themeFill="background1"/>
            <w:noWrap/>
            <w:hideMark/>
          </w:tcPr>
          <w:p w14:paraId="6F02DDD4"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NDUFB1</w:t>
            </w:r>
          </w:p>
        </w:tc>
        <w:tc>
          <w:tcPr>
            <w:tcW w:w="1658" w:type="dxa"/>
            <w:shd w:val="clear" w:color="auto" w:fill="FFFFFF" w:themeFill="background1"/>
            <w:noWrap/>
            <w:hideMark/>
          </w:tcPr>
          <w:p w14:paraId="5C04FF61" w14:textId="7F42DE8E"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6</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966</w:t>
            </w:r>
          </w:p>
        </w:tc>
        <w:tc>
          <w:tcPr>
            <w:tcW w:w="2044" w:type="dxa"/>
          </w:tcPr>
          <w:p w14:paraId="5ED9CE44" w14:textId="6192CCB2" w:rsidR="007602F7" w:rsidRPr="00497015" w:rsidRDefault="007602F7" w:rsidP="007C7253">
            <w:pPr>
              <w:rPr>
                <w:rFonts w:eastAsia="Times New Roman"/>
                <w:sz w:val="20"/>
                <w:szCs w:val="20"/>
              </w:rPr>
            </w:pPr>
          </w:p>
        </w:tc>
        <w:tc>
          <w:tcPr>
            <w:tcW w:w="1498" w:type="dxa"/>
          </w:tcPr>
          <w:p w14:paraId="64CAED34" w14:textId="77777777" w:rsidR="007602F7" w:rsidRPr="00497015" w:rsidRDefault="007602F7" w:rsidP="00C36CF0">
            <w:pPr>
              <w:rPr>
                <w:rFonts w:eastAsia="Times New Roman"/>
                <w:sz w:val="20"/>
                <w:szCs w:val="20"/>
              </w:rPr>
            </w:pPr>
          </w:p>
        </w:tc>
        <w:tc>
          <w:tcPr>
            <w:tcW w:w="1308" w:type="dxa"/>
          </w:tcPr>
          <w:p w14:paraId="57FAD050" w14:textId="77777777" w:rsidR="007602F7" w:rsidRPr="00497015" w:rsidRDefault="007602F7">
            <w:pPr>
              <w:rPr>
                <w:rFonts w:eastAsia="Times New Roman"/>
                <w:sz w:val="20"/>
                <w:szCs w:val="20"/>
              </w:rPr>
            </w:pPr>
          </w:p>
        </w:tc>
      </w:tr>
      <w:tr w:rsidR="007602F7" w:rsidRPr="00497015" w14:paraId="4F132F8F" w14:textId="11822896" w:rsidTr="00C64B0F">
        <w:trPr>
          <w:trHeight w:val="300"/>
        </w:trPr>
        <w:tc>
          <w:tcPr>
            <w:tcW w:w="2734" w:type="dxa"/>
            <w:shd w:val="clear" w:color="auto" w:fill="FFFFFF" w:themeFill="background1"/>
            <w:noWrap/>
            <w:hideMark/>
          </w:tcPr>
          <w:p w14:paraId="3AA1085D"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NDUFC1</w:t>
            </w:r>
          </w:p>
        </w:tc>
        <w:tc>
          <w:tcPr>
            <w:tcW w:w="1658" w:type="dxa"/>
            <w:shd w:val="clear" w:color="auto" w:fill="FFFFFF" w:themeFill="background1"/>
            <w:noWrap/>
            <w:hideMark/>
          </w:tcPr>
          <w:p w14:paraId="4ECAA470" w14:textId="4360EEB0"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5</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828</w:t>
            </w:r>
          </w:p>
        </w:tc>
        <w:tc>
          <w:tcPr>
            <w:tcW w:w="2044" w:type="dxa"/>
          </w:tcPr>
          <w:p w14:paraId="495BBA8A" w14:textId="57C3BA7B" w:rsidR="007602F7" w:rsidRPr="00497015" w:rsidRDefault="007602F7" w:rsidP="007C7253">
            <w:pPr>
              <w:rPr>
                <w:rFonts w:eastAsia="Times New Roman"/>
                <w:sz w:val="20"/>
                <w:szCs w:val="20"/>
              </w:rPr>
            </w:pPr>
          </w:p>
        </w:tc>
        <w:tc>
          <w:tcPr>
            <w:tcW w:w="1498" w:type="dxa"/>
          </w:tcPr>
          <w:p w14:paraId="5F1014E0" w14:textId="77777777" w:rsidR="007602F7" w:rsidRPr="00497015" w:rsidRDefault="007602F7" w:rsidP="00C36CF0">
            <w:pPr>
              <w:rPr>
                <w:rFonts w:eastAsia="Times New Roman"/>
                <w:sz w:val="20"/>
                <w:szCs w:val="20"/>
              </w:rPr>
            </w:pPr>
          </w:p>
        </w:tc>
        <w:tc>
          <w:tcPr>
            <w:tcW w:w="1308" w:type="dxa"/>
          </w:tcPr>
          <w:p w14:paraId="06FDBFED" w14:textId="77777777" w:rsidR="007602F7" w:rsidRPr="00497015" w:rsidRDefault="007602F7">
            <w:pPr>
              <w:rPr>
                <w:rFonts w:eastAsia="Times New Roman"/>
                <w:sz w:val="20"/>
                <w:szCs w:val="20"/>
              </w:rPr>
            </w:pPr>
          </w:p>
        </w:tc>
      </w:tr>
      <w:tr w:rsidR="007602F7" w:rsidRPr="00497015" w14:paraId="76B2A160" w14:textId="79BDF7AC" w:rsidTr="00C64B0F">
        <w:trPr>
          <w:trHeight w:val="300"/>
        </w:trPr>
        <w:tc>
          <w:tcPr>
            <w:tcW w:w="2734" w:type="dxa"/>
            <w:shd w:val="clear" w:color="auto" w:fill="FFFFFF" w:themeFill="background1"/>
            <w:noWrap/>
            <w:hideMark/>
          </w:tcPr>
          <w:p w14:paraId="2E1456BE"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NDUFA10</w:t>
            </w:r>
          </w:p>
        </w:tc>
        <w:tc>
          <w:tcPr>
            <w:tcW w:w="1658" w:type="dxa"/>
            <w:shd w:val="clear" w:color="auto" w:fill="FFFFFF" w:themeFill="background1"/>
            <w:noWrap/>
            <w:hideMark/>
          </w:tcPr>
          <w:p w14:paraId="5D509009" w14:textId="78B1AE93"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36</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692</w:t>
            </w:r>
          </w:p>
        </w:tc>
        <w:tc>
          <w:tcPr>
            <w:tcW w:w="2044" w:type="dxa"/>
          </w:tcPr>
          <w:p w14:paraId="07D37CE5" w14:textId="0AD5E29E" w:rsidR="007602F7" w:rsidRPr="00497015" w:rsidRDefault="007602F7" w:rsidP="007C7253">
            <w:pPr>
              <w:rPr>
                <w:rFonts w:eastAsia="Times New Roman"/>
                <w:sz w:val="20"/>
                <w:szCs w:val="20"/>
              </w:rPr>
            </w:pPr>
          </w:p>
        </w:tc>
        <w:tc>
          <w:tcPr>
            <w:tcW w:w="1498" w:type="dxa"/>
          </w:tcPr>
          <w:p w14:paraId="576B16F6" w14:textId="77777777" w:rsidR="007602F7" w:rsidRPr="00497015" w:rsidRDefault="007602F7" w:rsidP="00C36CF0">
            <w:pPr>
              <w:rPr>
                <w:rFonts w:eastAsia="Times New Roman"/>
                <w:sz w:val="20"/>
                <w:szCs w:val="20"/>
              </w:rPr>
            </w:pPr>
          </w:p>
        </w:tc>
        <w:tc>
          <w:tcPr>
            <w:tcW w:w="1308" w:type="dxa"/>
          </w:tcPr>
          <w:p w14:paraId="425CB6EE" w14:textId="77777777" w:rsidR="007602F7" w:rsidRPr="00497015" w:rsidRDefault="007602F7">
            <w:pPr>
              <w:rPr>
                <w:rFonts w:eastAsia="Times New Roman"/>
                <w:sz w:val="20"/>
                <w:szCs w:val="20"/>
              </w:rPr>
            </w:pPr>
          </w:p>
        </w:tc>
      </w:tr>
      <w:tr w:rsidR="007602F7" w:rsidRPr="00497015" w14:paraId="329FFCCF" w14:textId="064577FA" w:rsidTr="00C64B0F">
        <w:trPr>
          <w:trHeight w:val="300"/>
        </w:trPr>
        <w:tc>
          <w:tcPr>
            <w:tcW w:w="2734" w:type="dxa"/>
            <w:shd w:val="clear" w:color="auto" w:fill="FFFFFF" w:themeFill="background1"/>
            <w:noWrap/>
            <w:hideMark/>
          </w:tcPr>
          <w:p w14:paraId="3DE5E699"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NDUFA4L2</w:t>
            </w:r>
          </w:p>
        </w:tc>
        <w:tc>
          <w:tcPr>
            <w:tcW w:w="1658" w:type="dxa"/>
            <w:shd w:val="clear" w:color="auto" w:fill="FFFFFF" w:themeFill="background1"/>
            <w:noWrap/>
            <w:hideMark/>
          </w:tcPr>
          <w:p w14:paraId="37CC45D6" w14:textId="41706B42"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9</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984</w:t>
            </w:r>
          </w:p>
        </w:tc>
        <w:tc>
          <w:tcPr>
            <w:tcW w:w="2044" w:type="dxa"/>
          </w:tcPr>
          <w:p w14:paraId="3218624D" w14:textId="4A638A62" w:rsidR="007602F7" w:rsidRPr="00497015" w:rsidRDefault="007602F7" w:rsidP="007C7253">
            <w:pPr>
              <w:rPr>
                <w:rFonts w:eastAsia="Times New Roman"/>
                <w:sz w:val="20"/>
                <w:szCs w:val="20"/>
              </w:rPr>
            </w:pPr>
          </w:p>
        </w:tc>
        <w:tc>
          <w:tcPr>
            <w:tcW w:w="1498" w:type="dxa"/>
          </w:tcPr>
          <w:p w14:paraId="6C7FEB74" w14:textId="77777777" w:rsidR="007602F7" w:rsidRPr="00497015" w:rsidRDefault="007602F7" w:rsidP="00C36CF0">
            <w:pPr>
              <w:rPr>
                <w:rFonts w:eastAsia="Times New Roman"/>
                <w:sz w:val="20"/>
                <w:szCs w:val="20"/>
              </w:rPr>
            </w:pPr>
          </w:p>
        </w:tc>
        <w:tc>
          <w:tcPr>
            <w:tcW w:w="1308" w:type="dxa"/>
          </w:tcPr>
          <w:p w14:paraId="0278A5EC" w14:textId="77777777" w:rsidR="007602F7" w:rsidRPr="00497015" w:rsidRDefault="007602F7">
            <w:pPr>
              <w:rPr>
                <w:rFonts w:eastAsia="Times New Roman"/>
                <w:sz w:val="20"/>
                <w:szCs w:val="20"/>
              </w:rPr>
            </w:pPr>
          </w:p>
        </w:tc>
      </w:tr>
      <w:tr w:rsidR="007602F7" w:rsidRPr="00497015" w14:paraId="0555831F" w14:textId="3D61CEDC" w:rsidTr="00C64B0F">
        <w:trPr>
          <w:trHeight w:val="300"/>
        </w:trPr>
        <w:tc>
          <w:tcPr>
            <w:tcW w:w="2734" w:type="dxa"/>
            <w:shd w:val="clear" w:color="auto" w:fill="FFFFFF" w:themeFill="background1"/>
            <w:noWrap/>
            <w:hideMark/>
          </w:tcPr>
          <w:p w14:paraId="3EB2516A"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NDUFV3</w:t>
            </w:r>
          </w:p>
        </w:tc>
        <w:tc>
          <w:tcPr>
            <w:tcW w:w="1658" w:type="dxa"/>
            <w:shd w:val="clear" w:color="auto" w:fill="FFFFFF" w:themeFill="background1"/>
            <w:noWrap/>
            <w:hideMark/>
          </w:tcPr>
          <w:p w14:paraId="59EA1C88" w14:textId="2AB9AB42"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8</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437</w:t>
            </w:r>
          </w:p>
        </w:tc>
        <w:tc>
          <w:tcPr>
            <w:tcW w:w="2044" w:type="dxa"/>
          </w:tcPr>
          <w:p w14:paraId="6C4998FF" w14:textId="77777777" w:rsidR="007602F7" w:rsidRPr="00497015" w:rsidRDefault="007602F7" w:rsidP="007C7253">
            <w:pPr>
              <w:rPr>
                <w:rFonts w:eastAsia="Times New Roman"/>
                <w:sz w:val="20"/>
                <w:szCs w:val="20"/>
              </w:rPr>
            </w:pPr>
          </w:p>
        </w:tc>
        <w:tc>
          <w:tcPr>
            <w:tcW w:w="1498" w:type="dxa"/>
          </w:tcPr>
          <w:p w14:paraId="5E7F6EFD" w14:textId="77777777" w:rsidR="007602F7" w:rsidRPr="00497015" w:rsidRDefault="007602F7" w:rsidP="00C36CF0">
            <w:pPr>
              <w:rPr>
                <w:rFonts w:eastAsia="Times New Roman"/>
                <w:sz w:val="20"/>
                <w:szCs w:val="20"/>
              </w:rPr>
            </w:pPr>
          </w:p>
        </w:tc>
        <w:tc>
          <w:tcPr>
            <w:tcW w:w="1308" w:type="dxa"/>
          </w:tcPr>
          <w:p w14:paraId="59D1BF98" w14:textId="77777777" w:rsidR="007602F7" w:rsidRPr="00497015" w:rsidRDefault="007602F7">
            <w:pPr>
              <w:rPr>
                <w:rFonts w:eastAsia="Times New Roman"/>
                <w:sz w:val="20"/>
                <w:szCs w:val="20"/>
              </w:rPr>
            </w:pPr>
          </w:p>
        </w:tc>
      </w:tr>
      <w:tr w:rsidR="007602F7" w:rsidRPr="00497015" w14:paraId="01530344" w14:textId="0BD09D6D" w:rsidTr="00C64B0F">
        <w:trPr>
          <w:trHeight w:val="300"/>
        </w:trPr>
        <w:tc>
          <w:tcPr>
            <w:tcW w:w="2734" w:type="dxa"/>
            <w:shd w:val="clear" w:color="auto" w:fill="FFFFFF" w:themeFill="background1"/>
            <w:noWrap/>
            <w:hideMark/>
          </w:tcPr>
          <w:p w14:paraId="3C93FD73" w14:textId="77777777" w:rsidR="007602F7" w:rsidRPr="00C64B0F" w:rsidRDefault="007602F7" w:rsidP="007602F7">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BDUFB6</w:t>
            </w:r>
          </w:p>
        </w:tc>
        <w:tc>
          <w:tcPr>
            <w:tcW w:w="1658" w:type="dxa"/>
            <w:shd w:val="clear" w:color="auto" w:fill="FFFFFF" w:themeFill="background1"/>
            <w:noWrap/>
            <w:hideMark/>
          </w:tcPr>
          <w:p w14:paraId="146EFFAB" w14:textId="2632FEA5" w:rsidR="007602F7" w:rsidRPr="00C64B0F" w:rsidRDefault="007602F7" w:rsidP="00C64B0F">
            <w:pPr>
              <w:rPr>
                <w:rFonts w:ascii="Times New Roman" w:eastAsia="Times New Roman" w:hAnsi="Times New Roman" w:cs="Times New Roman"/>
                <w:color w:val="000000"/>
                <w:sz w:val="16"/>
                <w:szCs w:val="16"/>
              </w:rPr>
            </w:pPr>
            <w:r w:rsidRPr="00C64B0F">
              <w:rPr>
                <w:rFonts w:ascii="Times New Roman" w:eastAsia="Times New Roman" w:hAnsi="Times New Roman" w:cs="Times New Roman"/>
                <w:color w:val="000000"/>
                <w:sz w:val="16"/>
                <w:szCs w:val="16"/>
              </w:rPr>
              <w:t>15</w:t>
            </w:r>
            <w:r w:rsidR="00AE3107">
              <w:rPr>
                <w:rFonts w:ascii="Times New Roman" w:eastAsia="Times New Roman" w:hAnsi="Times New Roman" w:cs="Times New Roman"/>
                <w:color w:val="000000"/>
                <w:sz w:val="16"/>
                <w:szCs w:val="16"/>
              </w:rPr>
              <w:t>,</w:t>
            </w:r>
            <w:r w:rsidRPr="00C64B0F">
              <w:rPr>
                <w:rFonts w:ascii="Times New Roman" w:eastAsia="Times New Roman" w:hAnsi="Times New Roman" w:cs="Times New Roman"/>
                <w:color w:val="000000"/>
                <w:sz w:val="16"/>
                <w:szCs w:val="16"/>
              </w:rPr>
              <w:t>392</w:t>
            </w:r>
          </w:p>
        </w:tc>
        <w:tc>
          <w:tcPr>
            <w:tcW w:w="2044" w:type="dxa"/>
          </w:tcPr>
          <w:p w14:paraId="5D341B23" w14:textId="77777777" w:rsidR="007602F7" w:rsidRPr="00497015" w:rsidRDefault="007602F7" w:rsidP="007C7253">
            <w:pPr>
              <w:rPr>
                <w:rFonts w:eastAsia="Times New Roman"/>
                <w:sz w:val="20"/>
                <w:szCs w:val="20"/>
              </w:rPr>
            </w:pPr>
          </w:p>
        </w:tc>
        <w:tc>
          <w:tcPr>
            <w:tcW w:w="1498" w:type="dxa"/>
          </w:tcPr>
          <w:p w14:paraId="330204ED" w14:textId="77777777" w:rsidR="007602F7" w:rsidRPr="00497015" w:rsidRDefault="007602F7" w:rsidP="00C36CF0">
            <w:pPr>
              <w:rPr>
                <w:rFonts w:eastAsia="Times New Roman"/>
                <w:sz w:val="20"/>
                <w:szCs w:val="20"/>
              </w:rPr>
            </w:pPr>
          </w:p>
        </w:tc>
        <w:tc>
          <w:tcPr>
            <w:tcW w:w="1308" w:type="dxa"/>
          </w:tcPr>
          <w:p w14:paraId="6F83D18F" w14:textId="77777777" w:rsidR="007602F7" w:rsidRPr="00497015" w:rsidRDefault="007602F7">
            <w:pPr>
              <w:rPr>
                <w:rFonts w:eastAsia="Times New Roman"/>
                <w:sz w:val="20"/>
                <w:szCs w:val="20"/>
              </w:rPr>
            </w:pPr>
          </w:p>
        </w:tc>
      </w:tr>
      <w:tr w:rsidR="007602F7" w:rsidRPr="00497015" w14:paraId="0ABDF622" w14:textId="77777777" w:rsidTr="00862E40">
        <w:trPr>
          <w:trHeight w:val="300"/>
        </w:trPr>
        <w:tc>
          <w:tcPr>
            <w:tcW w:w="2734" w:type="dxa"/>
            <w:shd w:val="clear" w:color="auto" w:fill="FFFFFF" w:themeFill="background1"/>
            <w:noWrap/>
          </w:tcPr>
          <w:p w14:paraId="18B3E7F2" w14:textId="5EE89D98" w:rsidR="007602F7" w:rsidRPr="00A42010" w:rsidRDefault="00AE3107" w:rsidP="007602F7">
            <w:pPr>
              <w:spacing w:before="240" w:after="60"/>
              <w:outlineLvl w:val="6"/>
              <w:rPr>
                <w:rFonts w:ascii="Times New Roman" w:eastAsia="Times New Roman" w:hAnsi="Times New Roman" w:cs="Times New Roman"/>
                <w:color w:val="000000"/>
                <w:sz w:val="16"/>
                <w:szCs w:val="16"/>
              </w:rPr>
            </w:pPr>
            <w:r w:rsidRPr="00A42010">
              <w:rPr>
                <w:rFonts w:eastAsia="Times New Roman"/>
                <w:color w:val="000000"/>
                <w:sz w:val="16"/>
                <w:szCs w:val="16"/>
              </w:rPr>
              <w:t>Complex I ΔNDUFV1 ΔNDUFS1 ΔNDUFA6</w:t>
            </w:r>
            <w:r w:rsidR="00081D72" w:rsidRPr="00A42010">
              <w:rPr>
                <w:rFonts w:eastAsia="Times New Roman"/>
                <w:color w:val="000000"/>
                <w:sz w:val="16"/>
                <w:szCs w:val="16"/>
              </w:rPr>
              <w:t xml:space="preserve"> (42/45 subunit, each present in one copy)</w:t>
            </w:r>
          </w:p>
        </w:tc>
        <w:tc>
          <w:tcPr>
            <w:tcW w:w="1658" w:type="dxa"/>
            <w:shd w:val="clear" w:color="auto" w:fill="FFFFFF" w:themeFill="background1"/>
            <w:noWrap/>
          </w:tcPr>
          <w:p w14:paraId="48D5FDF7" w14:textId="11361F14" w:rsidR="007602F7" w:rsidRPr="003C5412" w:rsidRDefault="00AE3107" w:rsidP="00C64B0F">
            <w:pPr>
              <w:rPr>
                <w:rFonts w:ascii="Times New Roman" w:eastAsia="Times New Roman" w:hAnsi="Times New Roman" w:cs="Times New Roman"/>
                <w:color w:val="000000"/>
                <w:sz w:val="16"/>
                <w:szCs w:val="16"/>
              </w:rPr>
            </w:pPr>
            <w:r w:rsidRPr="00760D65">
              <w:rPr>
                <w:rFonts w:eastAsia="Times New Roman"/>
                <w:color w:val="000000"/>
                <w:sz w:val="16"/>
                <w:szCs w:val="16"/>
              </w:rPr>
              <w:t>809,202</w:t>
            </w:r>
          </w:p>
        </w:tc>
        <w:tc>
          <w:tcPr>
            <w:tcW w:w="2044" w:type="dxa"/>
          </w:tcPr>
          <w:p w14:paraId="547CB868" w14:textId="24FEB5F2" w:rsidR="007602F7" w:rsidRPr="003C5412" w:rsidRDefault="00AE3107" w:rsidP="007C7253">
            <w:pPr>
              <w:spacing w:before="240" w:after="60"/>
              <w:outlineLvl w:val="6"/>
              <w:rPr>
                <w:rFonts w:ascii="Times New Roman" w:eastAsia="Times New Roman" w:hAnsi="Times New Roman" w:cs="Times New Roman"/>
                <w:sz w:val="16"/>
                <w:szCs w:val="16"/>
              </w:rPr>
            </w:pPr>
            <w:r w:rsidRPr="00760D65">
              <w:rPr>
                <w:rFonts w:eastAsia="Times New Roman"/>
                <w:sz w:val="16"/>
                <w:szCs w:val="16"/>
              </w:rPr>
              <w:t>809,101</w:t>
            </w:r>
            <w:r w:rsidRPr="00760D65">
              <w:rPr>
                <w:sz w:val="16"/>
                <w:szCs w:val="16"/>
              </w:rPr>
              <w:t>±</w:t>
            </w:r>
            <w:r w:rsidRPr="00760D65">
              <w:rPr>
                <w:rFonts w:eastAsia="Times New Roman"/>
                <w:sz w:val="16"/>
                <w:szCs w:val="16"/>
              </w:rPr>
              <w:t>57</w:t>
            </w:r>
          </w:p>
        </w:tc>
        <w:tc>
          <w:tcPr>
            <w:tcW w:w="1498" w:type="dxa"/>
          </w:tcPr>
          <w:p w14:paraId="4FBB5927" w14:textId="1031953F" w:rsidR="007602F7" w:rsidRPr="003C5412" w:rsidRDefault="00AE3107" w:rsidP="00C36CF0">
            <w:pPr>
              <w:spacing w:before="240" w:after="60"/>
              <w:outlineLvl w:val="6"/>
              <w:rPr>
                <w:rFonts w:ascii="Times New Roman" w:eastAsia="Times New Roman" w:hAnsi="Times New Roman" w:cs="Times New Roman"/>
                <w:sz w:val="16"/>
                <w:szCs w:val="16"/>
              </w:rPr>
            </w:pPr>
            <w:r w:rsidRPr="00760D65">
              <w:rPr>
                <w:rFonts w:eastAsia="Times New Roman"/>
                <w:sz w:val="16"/>
                <w:szCs w:val="16"/>
              </w:rPr>
              <w:t>101</w:t>
            </w:r>
          </w:p>
        </w:tc>
        <w:tc>
          <w:tcPr>
            <w:tcW w:w="1308" w:type="dxa"/>
          </w:tcPr>
          <w:p w14:paraId="6158122B" w14:textId="3AB9B454" w:rsidR="007602F7" w:rsidRPr="003C5412" w:rsidRDefault="00AE3107">
            <w:pPr>
              <w:spacing w:before="240" w:after="60"/>
              <w:outlineLvl w:val="6"/>
              <w:rPr>
                <w:rFonts w:ascii="Times New Roman" w:eastAsia="Times New Roman" w:hAnsi="Times New Roman" w:cs="Times New Roman"/>
                <w:sz w:val="16"/>
                <w:szCs w:val="16"/>
              </w:rPr>
            </w:pPr>
            <w:r w:rsidRPr="00760D65">
              <w:rPr>
                <w:rFonts w:eastAsia="Times New Roman"/>
                <w:sz w:val="16"/>
                <w:szCs w:val="16"/>
              </w:rPr>
              <w:t>0.012</w:t>
            </w:r>
          </w:p>
        </w:tc>
      </w:tr>
      <w:tr w:rsidR="007602F7" w:rsidRPr="00497015" w14:paraId="03934655" w14:textId="77777777" w:rsidTr="00862E40">
        <w:trPr>
          <w:trHeight w:val="300"/>
        </w:trPr>
        <w:tc>
          <w:tcPr>
            <w:tcW w:w="2734" w:type="dxa"/>
            <w:shd w:val="clear" w:color="auto" w:fill="FFFFFF" w:themeFill="background1"/>
            <w:noWrap/>
          </w:tcPr>
          <w:p w14:paraId="1AEC0C3B" w14:textId="6F97E244" w:rsidR="007602F7" w:rsidRPr="00A42010" w:rsidRDefault="00AE3107" w:rsidP="007602F7">
            <w:pPr>
              <w:spacing w:before="240" w:after="60"/>
              <w:outlineLvl w:val="6"/>
              <w:rPr>
                <w:rFonts w:ascii="Times New Roman" w:eastAsia="Times New Roman" w:hAnsi="Times New Roman" w:cs="Times New Roman"/>
                <w:color w:val="000000"/>
                <w:sz w:val="16"/>
                <w:szCs w:val="16"/>
                <w:lang w:val="en-US"/>
              </w:rPr>
            </w:pPr>
            <w:r w:rsidRPr="00A42010">
              <w:rPr>
                <w:rFonts w:eastAsia="Times New Roman"/>
                <w:color w:val="000000"/>
                <w:sz w:val="16"/>
                <w:szCs w:val="16"/>
              </w:rPr>
              <w:t>Complex I ΔNDUFV1 ΔNDUFS1 ΔNDUFA6 ΔNDUFS3</w:t>
            </w:r>
            <w:r w:rsidR="00081D72" w:rsidRPr="00A42010">
              <w:rPr>
                <w:rFonts w:eastAsia="Times New Roman"/>
                <w:color w:val="000000"/>
                <w:sz w:val="16"/>
                <w:szCs w:val="16"/>
              </w:rPr>
              <w:t xml:space="preserve"> (41/45 subunits)</w:t>
            </w:r>
          </w:p>
        </w:tc>
        <w:tc>
          <w:tcPr>
            <w:tcW w:w="1658" w:type="dxa"/>
            <w:shd w:val="clear" w:color="auto" w:fill="FFFFFF" w:themeFill="background1"/>
            <w:noWrap/>
          </w:tcPr>
          <w:p w14:paraId="6C9E0135" w14:textId="1A2535E6" w:rsidR="007602F7" w:rsidRPr="003C5412" w:rsidRDefault="00AE3107" w:rsidP="00C64B0F">
            <w:pPr>
              <w:rPr>
                <w:rFonts w:ascii="Times New Roman" w:eastAsia="Times New Roman" w:hAnsi="Times New Roman" w:cs="Times New Roman"/>
                <w:color w:val="000000"/>
                <w:sz w:val="16"/>
                <w:szCs w:val="16"/>
              </w:rPr>
            </w:pPr>
            <w:r w:rsidRPr="00760D65">
              <w:rPr>
                <w:rFonts w:eastAsia="Times New Roman"/>
                <w:color w:val="000000"/>
                <w:sz w:val="16"/>
                <w:szCs w:val="16"/>
              </w:rPr>
              <w:t>782,789</w:t>
            </w:r>
          </w:p>
        </w:tc>
        <w:tc>
          <w:tcPr>
            <w:tcW w:w="2044" w:type="dxa"/>
          </w:tcPr>
          <w:p w14:paraId="04A13CED" w14:textId="0361DC82" w:rsidR="007602F7" w:rsidRPr="003C5412" w:rsidRDefault="00AE3107" w:rsidP="007C7253">
            <w:pPr>
              <w:spacing w:before="240" w:after="60"/>
              <w:outlineLvl w:val="6"/>
              <w:rPr>
                <w:rFonts w:ascii="Times New Roman" w:eastAsia="Times New Roman" w:hAnsi="Times New Roman" w:cs="Times New Roman"/>
                <w:sz w:val="16"/>
                <w:szCs w:val="16"/>
              </w:rPr>
            </w:pPr>
            <w:r w:rsidRPr="00760D65">
              <w:rPr>
                <w:rFonts w:eastAsia="Times New Roman"/>
                <w:sz w:val="16"/>
                <w:szCs w:val="16"/>
              </w:rPr>
              <w:t>782478</w:t>
            </w:r>
            <w:r w:rsidRPr="00760D65">
              <w:rPr>
                <w:sz w:val="16"/>
                <w:szCs w:val="16"/>
              </w:rPr>
              <w:t>±</w:t>
            </w:r>
            <w:r w:rsidRPr="00760D65">
              <w:rPr>
                <w:rFonts w:eastAsia="Times New Roman"/>
                <w:sz w:val="16"/>
                <w:szCs w:val="16"/>
              </w:rPr>
              <w:t>27</w:t>
            </w:r>
          </w:p>
        </w:tc>
        <w:tc>
          <w:tcPr>
            <w:tcW w:w="1498" w:type="dxa"/>
          </w:tcPr>
          <w:p w14:paraId="38AB0E84" w14:textId="33A39EA4" w:rsidR="007602F7" w:rsidRPr="003C5412" w:rsidRDefault="005E0FB5" w:rsidP="00C36CF0">
            <w:pPr>
              <w:spacing w:before="240" w:after="60"/>
              <w:outlineLvl w:val="6"/>
              <w:rPr>
                <w:rFonts w:ascii="Times New Roman" w:eastAsia="Times New Roman" w:hAnsi="Times New Roman" w:cs="Times New Roman"/>
                <w:sz w:val="16"/>
                <w:szCs w:val="16"/>
              </w:rPr>
            </w:pPr>
            <w:r w:rsidRPr="00760D65">
              <w:rPr>
                <w:rFonts w:eastAsia="Times New Roman"/>
                <w:sz w:val="16"/>
                <w:szCs w:val="16"/>
              </w:rPr>
              <w:t>311</w:t>
            </w:r>
          </w:p>
        </w:tc>
        <w:tc>
          <w:tcPr>
            <w:tcW w:w="1308" w:type="dxa"/>
          </w:tcPr>
          <w:p w14:paraId="15589D32" w14:textId="16BF517F" w:rsidR="007602F7" w:rsidRPr="00812A78" w:rsidRDefault="005E0FB5">
            <w:pPr>
              <w:spacing w:before="240" w:after="60"/>
              <w:outlineLvl w:val="6"/>
              <w:rPr>
                <w:rFonts w:ascii="Times New Roman" w:eastAsia="Times New Roman" w:hAnsi="Times New Roman" w:cs="Times New Roman"/>
                <w:sz w:val="16"/>
                <w:szCs w:val="16"/>
                <w:lang w:val="en-US"/>
              </w:rPr>
            </w:pPr>
            <w:r w:rsidRPr="00760D65">
              <w:rPr>
                <w:rFonts w:eastAsia="Times New Roman"/>
                <w:sz w:val="16"/>
                <w:szCs w:val="16"/>
              </w:rPr>
              <w:t>0.039</w:t>
            </w:r>
          </w:p>
        </w:tc>
      </w:tr>
    </w:tbl>
    <w:p w14:paraId="51E709A5" w14:textId="579C6A40" w:rsidR="00942DF6" w:rsidRDefault="00942DF6" w:rsidP="00AE301F">
      <w:pPr>
        <w:spacing w:line="480" w:lineRule="auto"/>
        <w:jc w:val="both"/>
      </w:pPr>
      <w:r>
        <w:t xml:space="preserve">*Lipid </w:t>
      </w:r>
      <w:r w:rsidRPr="00CC76EB">
        <w:t xml:space="preserve">identities from </w:t>
      </w:r>
      <w:r w:rsidR="00C54301">
        <w:fldChar w:fldCharType="begin"/>
      </w:r>
      <w:r w:rsidR="00C9460B">
        <w:instrText xml:space="preserve"> ADDIN EN.CITE &lt;EndNote&gt;&lt;Cite&gt;&lt;Author&gt;Yoshikawa&lt;/Author&gt;&lt;Year&gt;2012&lt;/Year&gt;&lt;RecNum&gt;91&lt;/RecNum&gt;&lt;DisplayText&gt;(&lt;style face="italic"&gt;42&lt;/style&gt;)&lt;/DisplayText&gt;&lt;record&gt;&lt;rec-number&gt;91&lt;/rec-number&gt;&lt;foreign-keys&gt;&lt;key app="EN" db-id="zss2fp9datfr5oe9saev0ex09dtdardxzw0v" timestamp="0"&gt;91&lt;/key&gt;&lt;/foreign-keys&gt;&lt;ref-type name="Journal Article"&gt;17&lt;/ref-type&gt;&lt;contributors&gt;&lt;authors&gt;&lt;author&gt;Yoshikawa, S.&lt;/author&gt;&lt;author&gt;Muramoto, K.&lt;/author&gt;&lt;author&gt;Shinzawa-Itoh, K.&lt;/author&gt;&lt;author&gt;Mochizuki, M.&lt;/author&gt;&lt;/authors&gt;&lt;/contributors&gt;&lt;auth-address&gt;Department of Life Science, University of Hyogo, Hyogo, Japan. yoshi@sci.u-hyogo.ac.jp&lt;/auth-address&gt;&lt;titles&gt;&lt;title&gt;Structural studies on bovine heart cytochrome c oxidase&lt;/title&gt;&lt;secondary-title&gt;Biochim Biophys Acta&lt;/secondary-title&gt;&lt;alt-title&gt;Biochimica et biophysica acta&lt;/alt-title&gt;&lt;/titles&gt;&lt;pages&gt;579-89&lt;/pages&gt;&lt;volume&gt;1817&lt;/volume&gt;&lt;number&gt;4&lt;/number&gt;&lt;edition&gt;2012/01/13&lt;/edition&gt;&lt;keywords&gt;&lt;keyword&gt;Animals&lt;/keyword&gt;&lt;keyword&gt;Binding Sites&lt;/keyword&gt;&lt;keyword&gt;Cattle&lt;/keyword&gt;&lt;keyword&gt;Crystallography, X-Ray&lt;/keyword&gt;&lt;keyword&gt;Electron Transport Complex IV/ chemistry/metabolism&lt;/keyword&gt;&lt;keyword&gt;Heme/chemistry/metabolism&lt;/keyword&gt;&lt;keyword&gt;Lipids/chemistry&lt;/keyword&gt;&lt;keyword&gt;Metals/chemistry/metabolism&lt;/keyword&gt;&lt;keyword&gt;Myocardium/ enzymology&lt;/keyword&gt;&lt;keyword&gt;Oxidation-Reduction&lt;/keyword&gt;&lt;keyword&gt;Oxygen/chemistry/metabolism&lt;/keyword&gt;&lt;keyword&gt;Protein Binding&lt;/keyword&gt;&lt;keyword&gt;Protein Conformation&lt;/keyword&gt;&lt;keyword&gt;Protein Subunits/chemistry/metabolism&lt;/keyword&gt;&lt;/keywords&gt;&lt;dates&gt;&lt;year&gt;2012&lt;/year&gt;&lt;pub-dates&gt;&lt;date&gt;Apr&lt;/date&gt;&lt;/pub-dates&gt;&lt;/dates&gt;&lt;isbn&gt;0006-3002 (Print)&amp;#xD;0006-3002 (Linking)&lt;/isbn&gt;&lt;accession-num&gt;22236806&lt;/accession-num&gt;&lt;urls&gt;&lt;related-urls&gt;&lt;url&gt;https://www.sciencedirect.com/science/article/pii/S0005272812000023?via%3Dihub&lt;/url&gt;&lt;/related-urls&gt;&lt;/urls&gt;&lt;electronic-resource-num&gt;10.1016/j.bbabio.2011.12.012&lt;/electronic-resource-num&gt;&lt;remote-database-provider&gt;NLM&lt;/remote-database-provider&gt;&lt;language&gt;eng&lt;/language&gt;&lt;/record&gt;&lt;/Cite&gt;&lt;/EndNote&gt;</w:instrText>
      </w:r>
      <w:r w:rsidR="00C54301">
        <w:fldChar w:fldCharType="separate"/>
      </w:r>
      <w:r w:rsidR="00AE301F">
        <w:rPr>
          <w:noProof/>
        </w:rPr>
        <w:t>(</w:t>
      </w:r>
      <w:r w:rsidR="008B4D53">
        <w:rPr>
          <w:i/>
          <w:noProof/>
        </w:rPr>
        <w:t>42</w:t>
      </w:r>
      <w:r w:rsidR="00AE301F">
        <w:rPr>
          <w:noProof/>
        </w:rPr>
        <w:t>)</w:t>
      </w:r>
      <w:r w:rsidR="00C54301">
        <w:fldChar w:fldCharType="end"/>
      </w:r>
      <w:r w:rsidRPr="00CC76EB">
        <w:t>.</w:t>
      </w:r>
    </w:p>
    <w:p w14:paraId="2769CDD8" w14:textId="77777777" w:rsidR="00942DF6" w:rsidRDefault="00942DF6" w:rsidP="00942DF6">
      <w:pPr>
        <w:spacing w:line="480" w:lineRule="auto"/>
        <w:jc w:val="both"/>
      </w:pPr>
      <w:r>
        <w:t xml:space="preserve">**Subunit masses measured by a monolithic column construct. </w:t>
      </w:r>
    </w:p>
    <w:p w14:paraId="210A9536" w14:textId="199A6C43" w:rsidR="00942DF6" w:rsidRDefault="00942DF6" w:rsidP="00942DF6">
      <w:pPr>
        <w:spacing w:line="360" w:lineRule="auto"/>
        <w:jc w:val="both"/>
      </w:pPr>
      <w:r>
        <w:t>***Measurement from native MS</w:t>
      </w:r>
      <w:r w:rsidR="00AE3D6F">
        <w:t>.</w:t>
      </w:r>
    </w:p>
    <w:p w14:paraId="4EDB4B44" w14:textId="77777777" w:rsidR="00A97442" w:rsidRDefault="00A97442" w:rsidP="00942DF6">
      <w:pPr>
        <w:spacing w:line="360" w:lineRule="auto"/>
        <w:jc w:val="both"/>
      </w:pPr>
    </w:p>
    <w:p w14:paraId="279E7158" w14:textId="77777777" w:rsidR="00C9460B" w:rsidRPr="00C9460B" w:rsidRDefault="00C9460B" w:rsidP="00C9460B">
      <w:pPr>
        <w:pStyle w:val="EndNoteBibliography"/>
        <w:spacing w:after="0"/>
        <w:ind w:left="720" w:hanging="720"/>
        <w:rPr>
          <w:noProof/>
        </w:rPr>
      </w:pPr>
      <w:r w:rsidRPr="00C9460B">
        <w:rPr>
          <w:noProof/>
        </w:rPr>
        <w:t>41.</w:t>
      </w:r>
      <w:r w:rsidRPr="00C9460B">
        <w:rPr>
          <w:noProof/>
        </w:rPr>
        <w:tab/>
        <w:t>L. A. Baker</w:t>
      </w:r>
      <w:r w:rsidRPr="00C9460B">
        <w:rPr>
          <w:i/>
          <w:noProof/>
        </w:rPr>
        <w:t xml:space="preserve"> et al.</w:t>
      </w:r>
      <w:r w:rsidRPr="00C9460B">
        <w:rPr>
          <w:noProof/>
        </w:rPr>
        <w:t xml:space="preserve">, Magic-angle-spinning solid-state NMR of membrane proteins. </w:t>
      </w:r>
      <w:r w:rsidRPr="00C9460B">
        <w:rPr>
          <w:i/>
          <w:noProof/>
        </w:rPr>
        <w:t>Methods Enzymol</w:t>
      </w:r>
      <w:r w:rsidRPr="00C9460B">
        <w:rPr>
          <w:noProof/>
        </w:rPr>
        <w:t xml:space="preserve"> </w:t>
      </w:r>
      <w:r w:rsidRPr="00C9460B">
        <w:rPr>
          <w:b/>
          <w:noProof/>
        </w:rPr>
        <w:t>557</w:t>
      </w:r>
      <w:r w:rsidRPr="00C9460B">
        <w:rPr>
          <w:noProof/>
        </w:rPr>
        <w:t>, 307-328 (2015).</w:t>
      </w:r>
    </w:p>
    <w:p w14:paraId="046EFB50" w14:textId="77777777" w:rsidR="00C9460B" w:rsidRPr="00C9460B" w:rsidRDefault="00C9460B" w:rsidP="00C9460B">
      <w:pPr>
        <w:pStyle w:val="EndNoteBibliography"/>
        <w:spacing w:after="0"/>
        <w:ind w:left="720" w:hanging="720"/>
        <w:rPr>
          <w:noProof/>
        </w:rPr>
      </w:pPr>
      <w:r w:rsidRPr="00C9460B">
        <w:rPr>
          <w:noProof/>
        </w:rPr>
        <w:t>42.</w:t>
      </w:r>
      <w:r w:rsidRPr="00C9460B">
        <w:rPr>
          <w:noProof/>
        </w:rPr>
        <w:tab/>
        <w:t xml:space="preserve">S. Yoshikawa, K. Muramoto, K. Shinzawa-Itoh, M. Mochizuki, Structural studies on bovine heart cytochrome c oxidase. </w:t>
      </w:r>
      <w:r w:rsidRPr="00C9460B">
        <w:rPr>
          <w:i/>
          <w:noProof/>
        </w:rPr>
        <w:t>Biochim Biophys Acta</w:t>
      </w:r>
      <w:r w:rsidRPr="00C9460B">
        <w:rPr>
          <w:noProof/>
        </w:rPr>
        <w:t xml:space="preserve"> </w:t>
      </w:r>
      <w:r w:rsidRPr="00C9460B">
        <w:rPr>
          <w:b/>
          <w:noProof/>
        </w:rPr>
        <w:t>1817</w:t>
      </w:r>
      <w:r w:rsidRPr="00C9460B">
        <w:rPr>
          <w:noProof/>
        </w:rPr>
        <w:t>, 579-589 (2012).</w:t>
      </w:r>
    </w:p>
    <w:p w14:paraId="30ABE456" w14:textId="77777777" w:rsidR="00C9460B" w:rsidRPr="00C9460B" w:rsidRDefault="00C9460B" w:rsidP="00C9460B">
      <w:pPr>
        <w:pStyle w:val="EndNoteBibliography"/>
        <w:spacing w:after="0"/>
        <w:ind w:left="720" w:hanging="720"/>
        <w:rPr>
          <w:noProof/>
        </w:rPr>
      </w:pPr>
      <w:r w:rsidRPr="00C9460B">
        <w:rPr>
          <w:noProof/>
        </w:rPr>
        <w:t>43.</w:t>
      </w:r>
      <w:r w:rsidRPr="00C9460B">
        <w:rPr>
          <w:noProof/>
        </w:rPr>
        <w:tab/>
        <w:t xml:space="preserve">R. J. Rose, E. Damoc, E. Denisov, A. Makarov, A. J. Heck, High-sensitivity Orbitrap mass analysis of intact macromolecular assemblies. </w:t>
      </w:r>
      <w:r w:rsidRPr="00C9460B">
        <w:rPr>
          <w:i/>
          <w:noProof/>
        </w:rPr>
        <w:t>Nat Methods</w:t>
      </w:r>
      <w:r w:rsidRPr="00C9460B">
        <w:rPr>
          <w:noProof/>
        </w:rPr>
        <w:t xml:space="preserve"> </w:t>
      </w:r>
      <w:r w:rsidRPr="00C9460B">
        <w:rPr>
          <w:b/>
          <w:noProof/>
        </w:rPr>
        <w:t>9</w:t>
      </w:r>
      <w:r w:rsidRPr="00C9460B">
        <w:rPr>
          <w:noProof/>
        </w:rPr>
        <w:t>, 1084-1086 (2012).</w:t>
      </w:r>
    </w:p>
    <w:p w14:paraId="4D637A87" w14:textId="77777777" w:rsidR="00C9460B" w:rsidRPr="00C9460B" w:rsidRDefault="00C9460B" w:rsidP="00C9460B">
      <w:pPr>
        <w:pStyle w:val="EndNoteBibliography"/>
        <w:spacing w:after="0"/>
        <w:ind w:left="720" w:hanging="720"/>
        <w:rPr>
          <w:noProof/>
        </w:rPr>
      </w:pPr>
      <w:r w:rsidRPr="00C9460B">
        <w:rPr>
          <w:noProof/>
        </w:rPr>
        <w:t>44.</w:t>
      </w:r>
      <w:r w:rsidRPr="00C9460B">
        <w:rPr>
          <w:noProof/>
        </w:rPr>
        <w:tab/>
        <w:t>J. Gault</w:t>
      </w:r>
      <w:r w:rsidRPr="00C9460B">
        <w:rPr>
          <w:i/>
          <w:noProof/>
        </w:rPr>
        <w:t xml:space="preserve"> et al.</w:t>
      </w:r>
      <w:r w:rsidRPr="00C9460B">
        <w:rPr>
          <w:noProof/>
        </w:rPr>
        <w:t xml:space="preserve">, High-resolution mass spectrometry of small molecules bound to membrane proteins. </w:t>
      </w:r>
      <w:r w:rsidRPr="00C9460B">
        <w:rPr>
          <w:i/>
          <w:noProof/>
        </w:rPr>
        <w:t>Nat Methods</w:t>
      </w:r>
      <w:r w:rsidRPr="00C9460B">
        <w:rPr>
          <w:noProof/>
        </w:rPr>
        <w:t xml:space="preserve"> </w:t>
      </w:r>
      <w:r w:rsidRPr="00C9460B">
        <w:rPr>
          <w:b/>
          <w:noProof/>
        </w:rPr>
        <w:t>13</w:t>
      </w:r>
      <w:r w:rsidRPr="00C9460B">
        <w:rPr>
          <w:noProof/>
        </w:rPr>
        <w:t>, 333-336 (2016).</w:t>
      </w:r>
    </w:p>
    <w:p w14:paraId="7C606B39" w14:textId="77777777" w:rsidR="00C9460B" w:rsidRPr="00C9460B" w:rsidRDefault="00C9460B" w:rsidP="00C9460B">
      <w:pPr>
        <w:pStyle w:val="EndNoteBibliography"/>
        <w:spacing w:after="0"/>
        <w:ind w:left="720" w:hanging="720"/>
        <w:rPr>
          <w:noProof/>
        </w:rPr>
      </w:pPr>
      <w:r w:rsidRPr="00C9460B">
        <w:rPr>
          <w:noProof/>
        </w:rPr>
        <w:t>45.</w:t>
      </w:r>
      <w:r w:rsidRPr="00C9460B">
        <w:rPr>
          <w:noProof/>
        </w:rPr>
        <w:tab/>
        <w:t xml:space="preserve">S. S. Bird, V. R. Marur, M. J. Sniatynski, H. K. Greenberg, B. S. Kristal, Lipidomics profiling by high-resolution LC-MS and high-energy collisional dissociation fragmentation: focus on characterization of mitochondrial cardiolipins and monolysocardiolipins. </w:t>
      </w:r>
      <w:r w:rsidRPr="00C9460B">
        <w:rPr>
          <w:i/>
          <w:noProof/>
        </w:rPr>
        <w:t>Analytical chemistry</w:t>
      </w:r>
      <w:r w:rsidRPr="00C9460B">
        <w:rPr>
          <w:noProof/>
        </w:rPr>
        <w:t xml:space="preserve"> </w:t>
      </w:r>
      <w:r w:rsidRPr="00C9460B">
        <w:rPr>
          <w:b/>
          <w:noProof/>
        </w:rPr>
        <w:t>83</w:t>
      </w:r>
      <w:r w:rsidRPr="00C9460B">
        <w:rPr>
          <w:noProof/>
        </w:rPr>
        <w:t>, 940-949 (2011).</w:t>
      </w:r>
    </w:p>
    <w:p w14:paraId="19FE7646" w14:textId="77777777" w:rsidR="00C9460B" w:rsidRPr="00C9460B" w:rsidRDefault="00C9460B" w:rsidP="00C9460B">
      <w:pPr>
        <w:pStyle w:val="EndNoteBibliography"/>
        <w:spacing w:after="0"/>
        <w:ind w:left="720" w:hanging="720"/>
        <w:rPr>
          <w:noProof/>
        </w:rPr>
      </w:pPr>
      <w:r w:rsidRPr="00C9460B">
        <w:rPr>
          <w:noProof/>
        </w:rPr>
        <w:t>46.</w:t>
      </w:r>
      <w:r w:rsidRPr="00C9460B">
        <w:rPr>
          <w:noProof/>
        </w:rPr>
        <w:tab/>
        <w:t>C. Bechara</w:t>
      </w:r>
      <w:r w:rsidRPr="00C9460B">
        <w:rPr>
          <w:i/>
          <w:noProof/>
        </w:rPr>
        <w:t xml:space="preserve"> et al.</w:t>
      </w:r>
      <w:r w:rsidRPr="00C9460B">
        <w:rPr>
          <w:noProof/>
        </w:rPr>
        <w:t xml:space="preserve">, A subset of annular lipids is linked to the flippase activity of an ABC transporter. </w:t>
      </w:r>
      <w:r w:rsidRPr="00C9460B">
        <w:rPr>
          <w:i/>
          <w:noProof/>
        </w:rPr>
        <w:t>Nat Chem</w:t>
      </w:r>
      <w:r w:rsidRPr="00C9460B">
        <w:rPr>
          <w:noProof/>
        </w:rPr>
        <w:t xml:space="preserve"> </w:t>
      </w:r>
      <w:r w:rsidRPr="00C9460B">
        <w:rPr>
          <w:b/>
          <w:noProof/>
        </w:rPr>
        <w:t>7</w:t>
      </w:r>
      <w:r w:rsidRPr="00C9460B">
        <w:rPr>
          <w:noProof/>
        </w:rPr>
        <w:t>, 255-262 (2015).</w:t>
      </w:r>
    </w:p>
    <w:p w14:paraId="520C2BFA" w14:textId="77777777" w:rsidR="00C9460B" w:rsidRPr="00C9460B" w:rsidRDefault="00C9460B" w:rsidP="00C9460B">
      <w:pPr>
        <w:pStyle w:val="EndNoteBibliography"/>
        <w:spacing w:after="0"/>
        <w:ind w:left="720" w:hanging="720"/>
        <w:rPr>
          <w:noProof/>
        </w:rPr>
      </w:pPr>
      <w:r w:rsidRPr="00C9460B">
        <w:rPr>
          <w:noProof/>
        </w:rPr>
        <w:t>47.</w:t>
      </w:r>
      <w:r w:rsidRPr="00C9460B">
        <w:rPr>
          <w:noProof/>
        </w:rPr>
        <w:tab/>
        <w:t xml:space="preserve">A. Shevchenko, H. Tomas, J. Havlis, J. V. Olsen, M. Mann, In-gel digestion for mass spectrometric characterization of proteins and proteomes. </w:t>
      </w:r>
      <w:r w:rsidRPr="00C9460B">
        <w:rPr>
          <w:i/>
          <w:noProof/>
        </w:rPr>
        <w:t>Nat Protoc</w:t>
      </w:r>
      <w:r w:rsidRPr="00C9460B">
        <w:rPr>
          <w:noProof/>
        </w:rPr>
        <w:t xml:space="preserve"> </w:t>
      </w:r>
      <w:r w:rsidRPr="00C9460B">
        <w:rPr>
          <w:b/>
          <w:noProof/>
        </w:rPr>
        <w:t>1</w:t>
      </w:r>
      <w:r w:rsidRPr="00C9460B">
        <w:rPr>
          <w:noProof/>
        </w:rPr>
        <w:t>, 2856-2860 (2006).</w:t>
      </w:r>
    </w:p>
    <w:p w14:paraId="37FFF9C7" w14:textId="77777777" w:rsidR="00C9460B" w:rsidRPr="00C9460B" w:rsidRDefault="00C9460B" w:rsidP="00C9460B">
      <w:pPr>
        <w:pStyle w:val="EndNoteBibliography"/>
        <w:spacing w:after="0"/>
        <w:ind w:left="720" w:hanging="720"/>
        <w:rPr>
          <w:noProof/>
        </w:rPr>
      </w:pPr>
      <w:r w:rsidRPr="00C9460B">
        <w:rPr>
          <w:noProof/>
        </w:rPr>
        <w:lastRenderedPageBreak/>
        <w:t>48.</w:t>
      </w:r>
      <w:r w:rsidRPr="00C9460B">
        <w:rPr>
          <w:noProof/>
        </w:rPr>
        <w:tab/>
        <w:t xml:space="preserve">D. N. Mastronarde, Automated electron microscope tomography using robust prediction of specimen movements. </w:t>
      </w:r>
      <w:r w:rsidRPr="00C9460B">
        <w:rPr>
          <w:i/>
          <w:noProof/>
        </w:rPr>
        <w:t>J Struct Biol</w:t>
      </w:r>
      <w:r w:rsidRPr="00C9460B">
        <w:rPr>
          <w:noProof/>
        </w:rPr>
        <w:t xml:space="preserve"> </w:t>
      </w:r>
      <w:r w:rsidRPr="00C9460B">
        <w:rPr>
          <w:b/>
          <w:noProof/>
        </w:rPr>
        <w:t>152</w:t>
      </w:r>
      <w:r w:rsidRPr="00C9460B">
        <w:rPr>
          <w:noProof/>
        </w:rPr>
        <w:t>, 36-51 (2005).</w:t>
      </w:r>
    </w:p>
    <w:p w14:paraId="721E069B" w14:textId="77777777" w:rsidR="00C9460B" w:rsidRPr="00C9460B" w:rsidRDefault="00C9460B" w:rsidP="00C9460B">
      <w:pPr>
        <w:pStyle w:val="EndNoteBibliography"/>
        <w:spacing w:after="0"/>
        <w:ind w:left="720" w:hanging="720"/>
        <w:rPr>
          <w:noProof/>
        </w:rPr>
      </w:pPr>
      <w:r w:rsidRPr="00C9460B">
        <w:rPr>
          <w:noProof/>
        </w:rPr>
        <w:t>49.</w:t>
      </w:r>
      <w:r w:rsidRPr="00C9460B">
        <w:rPr>
          <w:noProof/>
        </w:rPr>
        <w:tab/>
        <w:t>P. C. Hsu</w:t>
      </w:r>
      <w:r w:rsidRPr="00C9460B">
        <w:rPr>
          <w:i/>
          <w:noProof/>
        </w:rPr>
        <w:t xml:space="preserve"> et al.</w:t>
      </w:r>
      <w:r w:rsidRPr="00C9460B">
        <w:rPr>
          <w:noProof/>
        </w:rPr>
        <w:t xml:space="preserve">, CHARMM-GUI Martini Maker for modeling and simulation of complex bacterial membranes with lipopolysaccharides. </w:t>
      </w:r>
      <w:r w:rsidRPr="00C9460B">
        <w:rPr>
          <w:i/>
          <w:noProof/>
        </w:rPr>
        <w:t>J Comput Chem</w:t>
      </w:r>
      <w:r w:rsidRPr="00C9460B">
        <w:rPr>
          <w:noProof/>
        </w:rPr>
        <w:t xml:space="preserve"> </w:t>
      </w:r>
      <w:r w:rsidRPr="00C9460B">
        <w:rPr>
          <w:b/>
          <w:noProof/>
        </w:rPr>
        <w:t>38</w:t>
      </w:r>
      <w:r w:rsidRPr="00C9460B">
        <w:rPr>
          <w:noProof/>
        </w:rPr>
        <w:t>, 2354-2363 (2017).</w:t>
      </w:r>
    </w:p>
    <w:p w14:paraId="04F054CF" w14:textId="77777777" w:rsidR="00C9460B" w:rsidRPr="00C9460B" w:rsidRDefault="00C9460B" w:rsidP="00C9460B">
      <w:pPr>
        <w:pStyle w:val="EndNoteBibliography"/>
        <w:spacing w:after="0"/>
        <w:ind w:left="720" w:hanging="720"/>
        <w:rPr>
          <w:noProof/>
        </w:rPr>
      </w:pPr>
      <w:r w:rsidRPr="00C9460B">
        <w:rPr>
          <w:noProof/>
        </w:rPr>
        <w:t>50.</w:t>
      </w:r>
      <w:r w:rsidRPr="00C9460B">
        <w:rPr>
          <w:noProof/>
        </w:rPr>
        <w:tab/>
        <w:t>K. H. Kim</w:t>
      </w:r>
      <w:r w:rsidRPr="00C9460B">
        <w:rPr>
          <w:i/>
          <w:noProof/>
        </w:rPr>
        <w:t xml:space="preserve"> et al.</w:t>
      </w:r>
      <w:r w:rsidRPr="00C9460B">
        <w:rPr>
          <w:noProof/>
        </w:rPr>
        <w:t xml:space="preserve">, Structural characterization of Escherichia coli BamE, a lipoprotein component of the beta-barrel assembly machinery complex. </w:t>
      </w:r>
      <w:r w:rsidRPr="00C9460B">
        <w:rPr>
          <w:i/>
          <w:noProof/>
        </w:rPr>
        <w:t>Biochemistry</w:t>
      </w:r>
      <w:r w:rsidRPr="00C9460B">
        <w:rPr>
          <w:noProof/>
        </w:rPr>
        <w:t xml:space="preserve"> </w:t>
      </w:r>
      <w:r w:rsidRPr="00C9460B">
        <w:rPr>
          <w:b/>
          <w:noProof/>
        </w:rPr>
        <w:t>50</w:t>
      </w:r>
      <w:r w:rsidRPr="00C9460B">
        <w:rPr>
          <w:noProof/>
        </w:rPr>
        <w:t>, 1081-1090 (2011).</w:t>
      </w:r>
    </w:p>
    <w:p w14:paraId="12F23D47" w14:textId="77777777" w:rsidR="00C9460B" w:rsidRPr="00C9460B" w:rsidRDefault="00C9460B" w:rsidP="00C9460B">
      <w:pPr>
        <w:pStyle w:val="EndNoteBibliography"/>
        <w:spacing w:after="0"/>
        <w:ind w:left="720" w:hanging="720"/>
        <w:rPr>
          <w:noProof/>
        </w:rPr>
      </w:pPr>
      <w:r w:rsidRPr="00C9460B">
        <w:rPr>
          <w:noProof/>
        </w:rPr>
        <w:t>51.</w:t>
      </w:r>
      <w:r w:rsidRPr="00C9460B">
        <w:rPr>
          <w:noProof/>
        </w:rPr>
        <w:tab/>
        <w:t xml:space="preserve">S. K. Fegan, M. Thachuk, Suitability of the MARTINI Force Field for Use with Gas-Phase Protein Complexes. </w:t>
      </w:r>
      <w:r w:rsidRPr="00C9460B">
        <w:rPr>
          <w:i/>
          <w:noProof/>
        </w:rPr>
        <w:t>J Chem Theory Comput</w:t>
      </w:r>
      <w:r w:rsidRPr="00C9460B">
        <w:rPr>
          <w:noProof/>
        </w:rPr>
        <w:t xml:space="preserve"> </w:t>
      </w:r>
      <w:r w:rsidRPr="00C9460B">
        <w:rPr>
          <w:b/>
          <w:noProof/>
        </w:rPr>
        <w:t>8</w:t>
      </w:r>
      <w:r w:rsidRPr="00C9460B">
        <w:rPr>
          <w:noProof/>
        </w:rPr>
        <w:t>, 1304-1313 (2012).</w:t>
      </w:r>
    </w:p>
    <w:p w14:paraId="7225897B" w14:textId="77777777" w:rsidR="00C9460B" w:rsidRPr="00C9460B" w:rsidRDefault="00C9460B" w:rsidP="00C9460B">
      <w:pPr>
        <w:pStyle w:val="EndNoteBibliography"/>
        <w:spacing w:after="0"/>
        <w:ind w:left="720" w:hanging="720"/>
        <w:rPr>
          <w:noProof/>
        </w:rPr>
      </w:pPr>
      <w:r w:rsidRPr="00C9460B">
        <w:rPr>
          <w:noProof/>
        </w:rPr>
        <w:t>52.</w:t>
      </w:r>
      <w:r w:rsidRPr="00C9460B">
        <w:rPr>
          <w:noProof/>
        </w:rPr>
        <w:tab/>
        <w:t xml:space="preserve">G. Bussi, D. Donadio, M. Parrinello, Canonical sampling through velocity rescaling. </w:t>
      </w:r>
      <w:r w:rsidRPr="00C9460B">
        <w:rPr>
          <w:i/>
          <w:noProof/>
        </w:rPr>
        <w:t>J Chem Phys</w:t>
      </w:r>
      <w:r w:rsidRPr="00C9460B">
        <w:rPr>
          <w:noProof/>
        </w:rPr>
        <w:t xml:space="preserve"> </w:t>
      </w:r>
      <w:r w:rsidRPr="00C9460B">
        <w:rPr>
          <w:b/>
          <w:noProof/>
        </w:rPr>
        <w:t>126</w:t>
      </w:r>
      <w:r w:rsidRPr="00C9460B">
        <w:rPr>
          <w:noProof/>
        </w:rPr>
        <w:t>, 014101 (2007).</w:t>
      </w:r>
    </w:p>
    <w:p w14:paraId="251838D5" w14:textId="77777777" w:rsidR="00C9460B" w:rsidRPr="00C9460B" w:rsidRDefault="00C9460B" w:rsidP="00C9460B">
      <w:pPr>
        <w:pStyle w:val="EndNoteBibliography"/>
        <w:spacing w:after="0"/>
        <w:ind w:left="720" w:hanging="720"/>
        <w:rPr>
          <w:noProof/>
        </w:rPr>
      </w:pPr>
      <w:r w:rsidRPr="00C9460B">
        <w:rPr>
          <w:noProof/>
        </w:rPr>
        <w:t>53.</w:t>
      </w:r>
      <w:r w:rsidRPr="00C9460B">
        <w:rPr>
          <w:noProof/>
        </w:rPr>
        <w:tab/>
        <w:t xml:space="preserve">M. Parinello, A. Rahman, Polymorphic transitions in single crystals: A new molecular dynamics method. </w:t>
      </w:r>
      <w:r w:rsidRPr="00C9460B">
        <w:rPr>
          <w:i/>
          <w:noProof/>
        </w:rPr>
        <w:t>J Appl Phys</w:t>
      </w:r>
      <w:r w:rsidRPr="00C9460B">
        <w:rPr>
          <w:noProof/>
        </w:rPr>
        <w:t xml:space="preserve"> </w:t>
      </w:r>
      <w:r w:rsidRPr="00C9460B">
        <w:rPr>
          <w:b/>
          <w:noProof/>
        </w:rPr>
        <w:t>52</w:t>
      </w:r>
      <w:r w:rsidRPr="00C9460B">
        <w:rPr>
          <w:noProof/>
        </w:rPr>
        <w:t>, 7182-7190 (1981).</w:t>
      </w:r>
    </w:p>
    <w:p w14:paraId="2D4914AD" w14:textId="77777777" w:rsidR="00C9460B" w:rsidRPr="00C9460B" w:rsidRDefault="00C9460B" w:rsidP="00C9460B">
      <w:pPr>
        <w:pStyle w:val="EndNoteBibliography"/>
        <w:spacing w:after="0"/>
        <w:ind w:left="720" w:hanging="720"/>
        <w:rPr>
          <w:noProof/>
        </w:rPr>
      </w:pPr>
      <w:r w:rsidRPr="00C9460B">
        <w:rPr>
          <w:noProof/>
        </w:rPr>
        <w:t>54.</w:t>
      </w:r>
      <w:r w:rsidRPr="00C9460B">
        <w:rPr>
          <w:noProof/>
        </w:rPr>
        <w:tab/>
        <w:t xml:space="preserve">B. Hess, C. Kutzner, D. van der Spoel, E. Lindahl, GROMACS 4: Algorithms for Highly Efficient, Load-Balanced, and Scalable Molecular Simulation. </w:t>
      </w:r>
      <w:r w:rsidRPr="00C9460B">
        <w:rPr>
          <w:i/>
          <w:noProof/>
        </w:rPr>
        <w:t>J Chem Theory Comput</w:t>
      </w:r>
      <w:r w:rsidRPr="00C9460B">
        <w:rPr>
          <w:noProof/>
        </w:rPr>
        <w:t xml:space="preserve"> </w:t>
      </w:r>
      <w:r w:rsidRPr="00C9460B">
        <w:rPr>
          <w:b/>
          <w:noProof/>
        </w:rPr>
        <w:t>4</w:t>
      </w:r>
      <w:r w:rsidRPr="00C9460B">
        <w:rPr>
          <w:noProof/>
        </w:rPr>
        <w:t>, 435-447 (2008).</w:t>
      </w:r>
    </w:p>
    <w:p w14:paraId="67AB0DC2" w14:textId="77777777" w:rsidR="00C9460B" w:rsidRPr="00C9460B" w:rsidRDefault="00C9460B" w:rsidP="00C9460B">
      <w:pPr>
        <w:pStyle w:val="EndNoteBibliography"/>
        <w:spacing w:after="0"/>
        <w:ind w:left="720" w:hanging="720"/>
        <w:rPr>
          <w:noProof/>
        </w:rPr>
      </w:pPr>
      <w:r w:rsidRPr="00C9460B">
        <w:rPr>
          <w:noProof/>
        </w:rPr>
        <w:t>55.</w:t>
      </w:r>
      <w:r w:rsidRPr="00C9460B">
        <w:rPr>
          <w:noProof/>
        </w:rPr>
        <w:tab/>
        <w:t xml:space="preserve">W. Humphrey, A. Dalke, K. Schulten, VMD: visual molecular dynamics. </w:t>
      </w:r>
      <w:r w:rsidRPr="00C9460B">
        <w:rPr>
          <w:i/>
          <w:noProof/>
        </w:rPr>
        <w:t>J Mol Graph</w:t>
      </w:r>
      <w:r w:rsidRPr="00C9460B">
        <w:rPr>
          <w:noProof/>
        </w:rPr>
        <w:t xml:space="preserve"> </w:t>
      </w:r>
      <w:r w:rsidRPr="00C9460B">
        <w:rPr>
          <w:b/>
          <w:noProof/>
        </w:rPr>
        <w:t>14</w:t>
      </w:r>
      <w:r w:rsidRPr="00C9460B">
        <w:rPr>
          <w:noProof/>
        </w:rPr>
        <w:t>, 33-38, 27-38 (1996).</w:t>
      </w:r>
    </w:p>
    <w:p w14:paraId="283BAE4F" w14:textId="77777777" w:rsidR="00C9460B" w:rsidRPr="00C9460B" w:rsidRDefault="00C9460B" w:rsidP="00C9460B">
      <w:pPr>
        <w:pStyle w:val="EndNoteBibliography"/>
        <w:spacing w:after="0"/>
        <w:ind w:left="720" w:hanging="720"/>
        <w:rPr>
          <w:noProof/>
        </w:rPr>
      </w:pPr>
      <w:r w:rsidRPr="00C9460B">
        <w:rPr>
          <w:noProof/>
        </w:rPr>
        <w:t>56.</w:t>
      </w:r>
      <w:r w:rsidRPr="00C9460B">
        <w:rPr>
          <w:noProof/>
        </w:rPr>
        <w:tab/>
        <w:t>T. Taverner</w:t>
      </w:r>
      <w:r w:rsidRPr="00C9460B">
        <w:rPr>
          <w:i/>
          <w:noProof/>
        </w:rPr>
        <w:t xml:space="preserve"> et al.</w:t>
      </w:r>
      <w:r w:rsidRPr="00C9460B">
        <w:rPr>
          <w:noProof/>
        </w:rPr>
        <w:t xml:space="preserve">, Subunit architecture of intact protein complexes from mass spectrometry and homology modeling. </w:t>
      </w:r>
      <w:r w:rsidRPr="00C9460B">
        <w:rPr>
          <w:i/>
          <w:noProof/>
        </w:rPr>
        <w:t>Accounts of chemical research</w:t>
      </w:r>
      <w:r w:rsidRPr="00C9460B">
        <w:rPr>
          <w:noProof/>
        </w:rPr>
        <w:t xml:space="preserve"> </w:t>
      </w:r>
      <w:r w:rsidRPr="00C9460B">
        <w:rPr>
          <w:b/>
          <w:noProof/>
        </w:rPr>
        <w:t>41</w:t>
      </w:r>
      <w:r w:rsidRPr="00C9460B">
        <w:rPr>
          <w:noProof/>
        </w:rPr>
        <w:t>, 617-627 (2008).</w:t>
      </w:r>
    </w:p>
    <w:p w14:paraId="149AD695" w14:textId="77777777" w:rsidR="00C9460B" w:rsidRPr="00C9460B" w:rsidRDefault="00C9460B" w:rsidP="00C9460B">
      <w:pPr>
        <w:pStyle w:val="EndNoteBibliography"/>
        <w:spacing w:after="0"/>
        <w:ind w:left="720" w:hanging="720"/>
        <w:rPr>
          <w:noProof/>
        </w:rPr>
      </w:pPr>
      <w:r w:rsidRPr="00C9460B">
        <w:rPr>
          <w:noProof/>
        </w:rPr>
        <w:t>57.</w:t>
      </w:r>
      <w:r w:rsidRPr="00C9460B">
        <w:rPr>
          <w:noProof/>
        </w:rPr>
        <w:tab/>
        <w:t>M. T. Marty</w:t>
      </w:r>
      <w:r w:rsidRPr="00C9460B">
        <w:rPr>
          <w:i/>
          <w:noProof/>
        </w:rPr>
        <w:t xml:space="preserve"> et al.</w:t>
      </w:r>
      <w:r w:rsidRPr="00C9460B">
        <w:rPr>
          <w:noProof/>
        </w:rPr>
        <w:t xml:space="preserve">, Bayesian deconvolution of mass and ion mobility spectra: from binary interactions to polydisperse ensembles. </w:t>
      </w:r>
      <w:r w:rsidRPr="00C9460B">
        <w:rPr>
          <w:i/>
          <w:noProof/>
        </w:rPr>
        <w:t>Analytical chemistry</w:t>
      </w:r>
      <w:r w:rsidRPr="00C9460B">
        <w:rPr>
          <w:noProof/>
        </w:rPr>
        <w:t xml:space="preserve"> </w:t>
      </w:r>
      <w:r w:rsidRPr="00C9460B">
        <w:rPr>
          <w:b/>
          <w:noProof/>
        </w:rPr>
        <w:t>87</w:t>
      </w:r>
      <w:r w:rsidRPr="00C9460B">
        <w:rPr>
          <w:noProof/>
        </w:rPr>
        <w:t>, 4370-4376 (2015).</w:t>
      </w:r>
    </w:p>
    <w:p w14:paraId="1326C95B" w14:textId="77777777" w:rsidR="00C9460B" w:rsidRPr="00C9460B" w:rsidRDefault="00C9460B" w:rsidP="00C9460B">
      <w:pPr>
        <w:pStyle w:val="EndNoteBibliography"/>
        <w:spacing w:after="0"/>
        <w:ind w:left="720" w:hanging="720"/>
        <w:rPr>
          <w:noProof/>
        </w:rPr>
      </w:pPr>
      <w:r w:rsidRPr="00C9460B">
        <w:rPr>
          <w:noProof/>
        </w:rPr>
        <w:t>58.</w:t>
      </w:r>
      <w:r w:rsidRPr="00C9460B">
        <w:rPr>
          <w:noProof/>
        </w:rPr>
        <w:tab/>
        <w:t xml:space="preserve">N. Morgner, F. Montenegro, N. P. Barrera, C. V. Robinson, Mass spectrometry--from peripheral proteins to membrane motors. </w:t>
      </w:r>
      <w:r w:rsidRPr="00C9460B">
        <w:rPr>
          <w:i/>
          <w:noProof/>
        </w:rPr>
        <w:t>J Mol Biol</w:t>
      </w:r>
      <w:r w:rsidRPr="00C9460B">
        <w:rPr>
          <w:noProof/>
        </w:rPr>
        <w:t xml:space="preserve"> </w:t>
      </w:r>
      <w:r w:rsidRPr="00C9460B">
        <w:rPr>
          <w:b/>
          <w:noProof/>
        </w:rPr>
        <w:t>423</w:t>
      </w:r>
      <w:r w:rsidRPr="00C9460B">
        <w:rPr>
          <w:noProof/>
        </w:rPr>
        <w:t>, 1-13 (2012).</w:t>
      </w:r>
    </w:p>
    <w:p w14:paraId="52075683" w14:textId="77777777" w:rsidR="00C9460B" w:rsidRPr="00C9460B" w:rsidRDefault="00C9460B" w:rsidP="00C9460B">
      <w:pPr>
        <w:pStyle w:val="EndNoteBibliography"/>
        <w:spacing w:after="0"/>
        <w:ind w:left="720" w:hanging="720"/>
        <w:rPr>
          <w:noProof/>
        </w:rPr>
      </w:pPr>
      <w:r w:rsidRPr="00C9460B">
        <w:rPr>
          <w:noProof/>
        </w:rPr>
        <w:t>59.</w:t>
      </w:r>
      <w:r w:rsidRPr="00C9460B">
        <w:rPr>
          <w:noProof/>
        </w:rPr>
        <w:tab/>
        <w:t>M. Zhou</w:t>
      </w:r>
      <w:r w:rsidRPr="00C9460B">
        <w:rPr>
          <w:i/>
          <w:noProof/>
        </w:rPr>
        <w:t xml:space="preserve"> et al.</w:t>
      </w:r>
      <w:r w:rsidRPr="00C9460B">
        <w:rPr>
          <w:noProof/>
        </w:rPr>
        <w:t xml:space="preserve">, Mass spectrometry of intact V-type ATPases reveals bound lipids and the effects of nucleotide binding. </w:t>
      </w:r>
      <w:r w:rsidRPr="00C9460B">
        <w:rPr>
          <w:i/>
          <w:noProof/>
        </w:rPr>
        <w:t>Science</w:t>
      </w:r>
      <w:r w:rsidRPr="00C9460B">
        <w:rPr>
          <w:noProof/>
        </w:rPr>
        <w:t xml:space="preserve"> </w:t>
      </w:r>
      <w:r w:rsidRPr="00C9460B">
        <w:rPr>
          <w:b/>
          <w:noProof/>
        </w:rPr>
        <w:t>334</w:t>
      </w:r>
      <w:r w:rsidRPr="00C9460B">
        <w:rPr>
          <w:noProof/>
        </w:rPr>
        <w:t>, 380-385 (2011).</w:t>
      </w:r>
    </w:p>
    <w:p w14:paraId="20B8D0D9" w14:textId="3DB530B1" w:rsidR="00FD48F1" w:rsidRDefault="00FD48F1" w:rsidP="00FD48F1">
      <w:pPr>
        <w:pStyle w:val="Legend"/>
      </w:pPr>
    </w:p>
    <w:sectPr w:rsidR="00FD48F1" w:rsidSect="00755125">
      <w:headerReference w:type="default" r:id="rId28"/>
      <w:footerReference w:type="default" r:id="rId29"/>
      <w:headerReference w:type="first" r:id="rId30"/>
      <w:footerReference w:type="first" r:id="rId31"/>
      <w:pgSz w:w="12240" w:h="15840" w:code="1"/>
      <w:pgMar w:top="1440" w:right="1440" w:bottom="1440" w:left="1440" w:header="432" w:footer="720" w:gutter="0"/>
      <w:lnNumType w:countBy="5" w:distance="72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2BD4CD" w14:textId="77777777" w:rsidR="00A471E0" w:rsidRDefault="00A471E0" w:rsidP="00D73714">
      <w:r>
        <w:separator/>
      </w:r>
    </w:p>
  </w:endnote>
  <w:endnote w:type="continuationSeparator" w:id="0">
    <w:p w14:paraId="6F89DAA4" w14:textId="77777777" w:rsidR="00A471E0" w:rsidRDefault="00A471E0" w:rsidP="00D73714">
      <w:r>
        <w:continuationSeparator/>
      </w:r>
    </w:p>
  </w:endnote>
  <w:endnote w:type="continuationNotice" w:id="1">
    <w:p w14:paraId="0B86732F" w14:textId="77777777" w:rsidR="00A471E0" w:rsidRDefault="00A471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Segoe UI"/>
    <w:charset w:val="00"/>
    <w:family w:val="auto"/>
    <w:pitch w:val="variable"/>
    <w:sig w:usb0="E1000AEF" w:usb1="5000A1FF" w:usb2="00000000" w:usb3="00000000" w:csb0="000001BF" w:csb1="00000000"/>
  </w:font>
  <w:font w:name="Consolas">
    <w:panose1 w:val="020B0609020204030204"/>
    <w:charset w:val="00"/>
    <w:family w:val="modern"/>
    <w:pitch w:val="fixed"/>
    <w:sig w:usb0="E10002FF" w:usb1="4000FCFF" w:usb2="00000009"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42896" w14:textId="4CB2FEC0" w:rsidR="003C5412" w:rsidRDefault="003C5412">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sidR="00812A78">
      <w:rPr>
        <w:caps/>
        <w:noProof/>
        <w:color w:val="4F81BD" w:themeColor="accent1"/>
      </w:rPr>
      <w:t>30</w:t>
    </w:r>
    <w:r>
      <w:rPr>
        <w:caps/>
        <w:noProof/>
        <w:color w:val="4F81BD" w:themeColor="accent1"/>
      </w:rPr>
      <w:fldChar w:fldCharType="end"/>
    </w:r>
  </w:p>
  <w:p w14:paraId="4435F476" w14:textId="77777777" w:rsidR="003C5412" w:rsidRDefault="003C541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2A9B8" w14:textId="4AEB110C" w:rsidR="003C5412" w:rsidRDefault="003C5412">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1</w:t>
    </w:r>
    <w:r>
      <w:rPr>
        <w:caps/>
        <w:noProof/>
        <w:color w:val="4F81BD" w:themeColor="accent1"/>
      </w:rPr>
      <w:fldChar w:fldCharType="end"/>
    </w:r>
  </w:p>
  <w:p w14:paraId="5D45F473" w14:textId="77777777" w:rsidR="003C5412" w:rsidRDefault="003C541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7AB40F" w14:textId="77777777" w:rsidR="00A471E0" w:rsidRDefault="00A471E0" w:rsidP="00D73714">
      <w:r>
        <w:separator/>
      </w:r>
    </w:p>
  </w:footnote>
  <w:footnote w:type="continuationSeparator" w:id="0">
    <w:p w14:paraId="40A6CB05" w14:textId="77777777" w:rsidR="00A471E0" w:rsidRDefault="00A471E0" w:rsidP="00D73714">
      <w:r>
        <w:continuationSeparator/>
      </w:r>
    </w:p>
  </w:footnote>
  <w:footnote w:type="continuationNotice" w:id="1">
    <w:p w14:paraId="4CDAF6A5" w14:textId="77777777" w:rsidR="00A471E0" w:rsidRDefault="00A471E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E22BD" w14:textId="5DB9194B" w:rsidR="003C5412" w:rsidRDefault="003C5412" w:rsidP="00755125">
    <w:pPr>
      <w:pStyle w:val="Header"/>
      <w:tabs>
        <w:tab w:val="clear" w:pos="4320"/>
        <w:tab w:val="clear" w:pos="8640"/>
        <w:tab w:val="left" w:pos="3240"/>
      </w:tabs>
      <w:ind w:firstLine="2340"/>
    </w:pPr>
    <w:r>
      <w:rPr>
        <w:noProof/>
        <w:lang w:val="en-GB" w:eastAsia="en-GB" w:bidi="he-IL"/>
      </w:rPr>
      <w:drawing>
        <wp:anchor distT="0" distB="0" distL="114300" distR="114300" simplePos="0" relativeHeight="251664896" behindDoc="1" locked="0" layoutInCell="1" allowOverlap="1" wp14:anchorId="02ED9E9E" wp14:editId="542AAF12">
          <wp:simplePos x="0" y="0"/>
          <wp:positionH relativeFrom="margin">
            <wp:posOffset>-416721</wp:posOffset>
          </wp:positionH>
          <wp:positionV relativeFrom="paragraph">
            <wp:posOffset>-15562</wp:posOffset>
          </wp:positionV>
          <wp:extent cx="825500" cy="360680"/>
          <wp:effectExtent l="0" t="0" r="0" b="127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ience-AAAS-stacked-color.jpg"/>
                  <pic:cNvPicPr/>
                </pic:nvPicPr>
                <pic:blipFill>
                  <a:blip r:embed="rId1"/>
                  <a:stretch>
                    <a:fillRect/>
                  </a:stretch>
                </pic:blipFill>
                <pic:spPr>
                  <a:xfrm>
                    <a:off x="0" y="0"/>
                    <a:ext cx="825500" cy="360680"/>
                  </a:xfrm>
                  <a:prstGeom prst="rect">
                    <a:avLst/>
                  </a:prstGeom>
                </pic:spPr>
              </pic:pic>
            </a:graphicData>
          </a:graphic>
          <wp14:sizeRelH relativeFrom="page">
            <wp14:pctWidth>0</wp14:pctWidth>
          </wp14:sizeRelH>
          <wp14:sizeRelV relativeFrom="page">
            <wp14:pctHeight>0</wp14:pctHeight>
          </wp14:sizeRelV>
        </wp:anchor>
      </w:drawing>
    </w:r>
    <w:r w:rsidRPr="00204015">
      <w:t>S</w:t>
    </w:r>
    <w:r>
      <w:t xml:space="preserve">ubmitted Manuscript: </w:t>
    </w:r>
    <w:r w:rsidRPr="00204015">
      <w:t>Confidential</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37F5B3" w14:textId="482E2676" w:rsidR="003C5412" w:rsidRPr="00204015" w:rsidRDefault="003C5412" w:rsidP="00D73714">
    <w:pPr>
      <w:pStyle w:val="Header"/>
    </w:pPr>
    <w:r>
      <w:rPr>
        <w:noProof/>
        <w:lang w:val="en-GB" w:eastAsia="en-GB" w:bidi="he-IL"/>
      </w:rPr>
      <w:drawing>
        <wp:anchor distT="0" distB="0" distL="114300" distR="114300" simplePos="0" relativeHeight="251663872" behindDoc="1" locked="0" layoutInCell="1" allowOverlap="1" wp14:anchorId="5C67786B" wp14:editId="72EBED97">
          <wp:simplePos x="0" y="0"/>
          <wp:positionH relativeFrom="margin">
            <wp:align>left</wp:align>
          </wp:positionH>
          <wp:positionV relativeFrom="paragraph">
            <wp:posOffset>5288</wp:posOffset>
          </wp:positionV>
          <wp:extent cx="1045029" cy="457200"/>
          <wp:effectExtent l="0" t="0" r="3175" b="0"/>
          <wp:wrapTight wrapText="bothSides">
            <wp:wrapPolygon edited="0">
              <wp:start x="0" y="0"/>
              <wp:lineTo x="0" y="20700"/>
              <wp:lineTo x="21272" y="20700"/>
              <wp:lineTo x="21272"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ience-AAAS-stacked-color.jpg"/>
                  <pic:cNvPicPr/>
                </pic:nvPicPr>
                <pic:blipFill>
                  <a:blip r:embed="rId1"/>
                  <a:stretch>
                    <a:fillRect/>
                  </a:stretch>
                </pic:blipFill>
                <pic:spPr>
                  <a:xfrm>
                    <a:off x="0" y="0"/>
                    <a:ext cx="1045029" cy="457200"/>
                  </a:xfrm>
                  <a:prstGeom prst="rect">
                    <a:avLst/>
                  </a:prstGeom>
                </pic:spPr>
              </pic:pic>
            </a:graphicData>
          </a:graphic>
          <wp14:sizeRelH relativeFrom="page">
            <wp14:pctWidth>0</wp14:pctWidth>
          </wp14:sizeRelH>
          <wp14:sizeRelV relativeFrom="page">
            <wp14:pctHeight>0</wp14:pctHeight>
          </wp14:sizeRelV>
        </wp:anchor>
      </w:drawing>
    </w:r>
    <w:r>
      <w:tab/>
    </w:r>
    <w:r w:rsidRPr="00204015">
      <w:t>Submitted Manuscript: Confidential</w:t>
    </w:r>
    <w:r>
      <w:tab/>
    </w:r>
  </w:p>
  <w:p w14:paraId="39D9CEFC" w14:textId="15DB7D42" w:rsidR="003C5412" w:rsidRDefault="003C5412" w:rsidP="00D7371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6009516"/>
    <w:lvl w:ilvl="0">
      <w:start w:val="1"/>
      <w:numFmt w:val="decimal"/>
      <w:lvlText w:val="%1."/>
      <w:lvlJc w:val="left"/>
      <w:pPr>
        <w:tabs>
          <w:tab w:val="num" w:pos="1800"/>
        </w:tabs>
        <w:ind w:left="1800" w:hanging="360"/>
      </w:pPr>
    </w:lvl>
  </w:abstractNum>
  <w:abstractNum w:abstractNumId="1">
    <w:nsid w:val="FFFFFF7D"/>
    <w:multiLevelType w:val="singleLevel"/>
    <w:tmpl w:val="B6AC9992"/>
    <w:lvl w:ilvl="0">
      <w:start w:val="1"/>
      <w:numFmt w:val="decimal"/>
      <w:lvlText w:val="%1."/>
      <w:lvlJc w:val="left"/>
      <w:pPr>
        <w:tabs>
          <w:tab w:val="num" w:pos="1440"/>
        </w:tabs>
        <w:ind w:left="1440" w:hanging="360"/>
      </w:pPr>
    </w:lvl>
  </w:abstractNum>
  <w:abstractNum w:abstractNumId="2">
    <w:nsid w:val="FFFFFF7E"/>
    <w:multiLevelType w:val="singleLevel"/>
    <w:tmpl w:val="64ACB6D6"/>
    <w:lvl w:ilvl="0">
      <w:start w:val="1"/>
      <w:numFmt w:val="decimal"/>
      <w:lvlText w:val="%1."/>
      <w:lvlJc w:val="left"/>
      <w:pPr>
        <w:tabs>
          <w:tab w:val="num" w:pos="1080"/>
        </w:tabs>
        <w:ind w:left="1080" w:hanging="360"/>
      </w:pPr>
    </w:lvl>
  </w:abstractNum>
  <w:abstractNum w:abstractNumId="3">
    <w:nsid w:val="FFFFFF7F"/>
    <w:multiLevelType w:val="singleLevel"/>
    <w:tmpl w:val="01A225B2"/>
    <w:lvl w:ilvl="0">
      <w:start w:val="1"/>
      <w:numFmt w:val="decimal"/>
      <w:lvlText w:val="%1."/>
      <w:lvlJc w:val="left"/>
      <w:pPr>
        <w:tabs>
          <w:tab w:val="num" w:pos="720"/>
        </w:tabs>
        <w:ind w:left="720" w:hanging="360"/>
      </w:pPr>
    </w:lvl>
  </w:abstractNum>
  <w:abstractNum w:abstractNumId="4">
    <w:nsid w:val="FFFFFF80"/>
    <w:multiLevelType w:val="singleLevel"/>
    <w:tmpl w:val="C67067B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42649C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6970445C"/>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92E867F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2014199E"/>
    <w:lvl w:ilvl="0">
      <w:start w:val="1"/>
      <w:numFmt w:val="decimal"/>
      <w:lvlText w:val="%1."/>
      <w:lvlJc w:val="left"/>
      <w:pPr>
        <w:tabs>
          <w:tab w:val="num" w:pos="360"/>
        </w:tabs>
        <w:ind w:left="360" w:hanging="360"/>
      </w:pPr>
    </w:lvl>
  </w:abstractNum>
  <w:abstractNum w:abstractNumId="9">
    <w:nsid w:val="FFFFFF89"/>
    <w:multiLevelType w:val="singleLevel"/>
    <w:tmpl w:val="A6C417B4"/>
    <w:lvl w:ilvl="0">
      <w:start w:val="1"/>
      <w:numFmt w:val="bullet"/>
      <w:lvlText w:val=""/>
      <w:lvlJc w:val="left"/>
      <w:pPr>
        <w:tabs>
          <w:tab w:val="num" w:pos="360"/>
        </w:tabs>
        <w:ind w:left="360" w:hanging="360"/>
      </w:pPr>
      <w:rPr>
        <w:rFonts w:ascii="Symbol" w:hAnsi="Symbol" w:hint="default"/>
      </w:rPr>
    </w:lvl>
  </w:abstractNum>
  <w:abstractNum w:abstractNumId="10">
    <w:nsid w:val="09F9559D"/>
    <w:multiLevelType w:val="hybridMultilevel"/>
    <w:tmpl w:val="581CA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5A7F1214"/>
    <w:multiLevelType w:val="multilevel"/>
    <w:tmpl w:val="71461A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6A452963"/>
    <w:multiLevelType w:val="multilevel"/>
    <w:tmpl w:val="D1B24B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1"/>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0"/>
  </w:num>
  <w:num w:numId="13">
    <w:abstractNumId w:val="12"/>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ror Chorev">
    <w15:presenceInfo w15:providerId="None" w15:userId="Dror Chor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stylePaneSortMethod w:val="0000"/>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Scienc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ss2fp9datfr5oe9saev0ex09dtdardxzw0v&quot;&gt;dror27August Copy&lt;record-ids&gt;&lt;item&gt;1&lt;/item&gt;&lt;item&gt;3&lt;/item&gt;&lt;item&gt;4&lt;/item&gt;&lt;item&gt;6&lt;/item&gt;&lt;item&gt;8&lt;/item&gt;&lt;item&gt;9&lt;/item&gt;&lt;item&gt;11&lt;/item&gt;&lt;item&gt;12&lt;/item&gt;&lt;item&gt;13&lt;/item&gt;&lt;item&gt;16&lt;/item&gt;&lt;item&gt;17&lt;/item&gt;&lt;item&gt;19&lt;/item&gt;&lt;item&gt;21&lt;/item&gt;&lt;item&gt;29&lt;/item&gt;&lt;item&gt;31&lt;/item&gt;&lt;item&gt;37&lt;/item&gt;&lt;item&gt;43&lt;/item&gt;&lt;item&gt;44&lt;/item&gt;&lt;item&gt;45&lt;/item&gt;&lt;item&gt;46&lt;/item&gt;&lt;item&gt;47&lt;/item&gt;&lt;item&gt;48&lt;/item&gt;&lt;item&gt;51&lt;/item&gt;&lt;item&gt;54&lt;/item&gt;&lt;item&gt;55&lt;/item&gt;&lt;item&gt;56&lt;/item&gt;&lt;item&gt;59&lt;/item&gt;&lt;item&gt;60&lt;/item&gt;&lt;item&gt;61&lt;/item&gt;&lt;item&gt;66&lt;/item&gt;&lt;item&gt;69&lt;/item&gt;&lt;item&gt;70&lt;/item&gt;&lt;item&gt;73&lt;/item&gt;&lt;item&gt;75&lt;/item&gt;&lt;item&gt;76&lt;/item&gt;&lt;item&gt;77&lt;/item&gt;&lt;item&gt;78&lt;/item&gt;&lt;item&gt;79&lt;/item&gt;&lt;item&gt;80&lt;/item&gt;&lt;item&gt;81&lt;/item&gt;&lt;item&gt;82&lt;/item&gt;&lt;item&gt;83&lt;/item&gt;&lt;item&gt;88&lt;/item&gt;&lt;item&gt;89&lt;/item&gt;&lt;item&gt;90&lt;/item&gt;&lt;item&gt;91&lt;/item&gt;&lt;item&gt;92&lt;/item&gt;&lt;item&gt;93&lt;/item&gt;&lt;item&gt;94&lt;/item&gt;&lt;item&gt;95&lt;/item&gt;&lt;item&gt;96&lt;/item&gt;&lt;item&gt;97&lt;/item&gt;&lt;item&gt;98&lt;/item&gt;&lt;item&gt;99&lt;/item&gt;&lt;item&gt;100&lt;/item&gt;&lt;item&gt;102&lt;/item&gt;&lt;item&gt;104&lt;/item&gt;&lt;item&gt;105&lt;/item&gt;&lt;item&gt;106&lt;/item&gt;&lt;/record-ids&gt;&lt;/item&gt;&lt;/Libraries&gt;"/>
  </w:docVars>
  <w:rsids>
    <w:rsidRoot w:val="0064261D"/>
    <w:rsid w:val="000034CA"/>
    <w:rsid w:val="0000551A"/>
    <w:rsid w:val="00016D0D"/>
    <w:rsid w:val="00017523"/>
    <w:rsid w:val="00020C4B"/>
    <w:rsid w:val="00026FDD"/>
    <w:rsid w:val="0002735F"/>
    <w:rsid w:val="000319A9"/>
    <w:rsid w:val="000427A5"/>
    <w:rsid w:val="00043C63"/>
    <w:rsid w:val="00052AB8"/>
    <w:rsid w:val="000562CC"/>
    <w:rsid w:val="00057EB5"/>
    <w:rsid w:val="000747CF"/>
    <w:rsid w:val="00077272"/>
    <w:rsid w:val="00081D72"/>
    <w:rsid w:val="00095099"/>
    <w:rsid w:val="000956E3"/>
    <w:rsid w:val="000B2B1C"/>
    <w:rsid w:val="000C460C"/>
    <w:rsid w:val="000C7284"/>
    <w:rsid w:val="000C7F0C"/>
    <w:rsid w:val="000D5014"/>
    <w:rsid w:val="000E1DD8"/>
    <w:rsid w:val="000F0688"/>
    <w:rsid w:val="000F74AA"/>
    <w:rsid w:val="001073E1"/>
    <w:rsid w:val="00111418"/>
    <w:rsid w:val="00111899"/>
    <w:rsid w:val="00122855"/>
    <w:rsid w:val="001331D7"/>
    <w:rsid w:val="001505C3"/>
    <w:rsid w:val="0015549E"/>
    <w:rsid w:val="001560AF"/>
    <w:rsid w:val="0016638B"/>
    <w:rsid w:val="001775FA"/>
    <w:rsid w:val="0018193D"/>
    <w:rsid w:val="001A4AF8"/>
    <w:rsid w:val="001A642B"/>
    <w:rsid w:val="001B2B40"/>
    <w:rsid w:val="001D0256"/>
    <w:rsid w:val="001D4C6A"/>
    <w:rsid w:val="001D6D4C"/>
    <w:rsid w:val="001E088D"/>
    <w:rsid w:val="001F00D7"/>
    <w:rsid w:val="001F37E7"/>
    <w:rsid w:val="002053AF"/>
    <w:rsid w:val="00230D22"/>
    <w:rsid w:val="002338A4"/>
    <w:rsid w:val="00234AC7"/>
    <w:rsid w:val="00236F8D"/>
    <w:rsid w:val="002475FA"/>
    <w:rsid w:val="0025205E"/>
    <w:rsid w:val="00253787"/>
    <w:rsid w:val="00256D0A"/>
    <w:rsid w:val="00260753"/>
    <w:rsid w:val="002617BD"/>
    <w:rsid w:val="002703EB"/>
    <w:rsid w:val="00270F47"/>
    <w:rsid w:val="0028314B"/>
    <w:rsid w:val="0029404C"/>
    <w:rsid w:val="002B6F1D"/>
    <w:rsid w:val="002C1B29"/>
    <w:rsid w:val="002C21E2"/>
    <w:rsid w:val="002C33B8"/>
    <w:rsid w:val="002D4012"/>
    <w:rsid w:val="002E5C7C"/>
    <w:rsid w:val="002E60B9"/>
    <w:rsid w:val="002F3872"/>
    <w:rsid w:val="002F5AA2"/>
    <w:rsid w:val="00307F53"/>
    <w:rsid w:val="0033739C"/>
    <w:rsid w:val="00363419"/>
    <w:rsid w:val="003833C1"/>
    <w:rsid w:val="0038472A"/>
    <w:rsid w:val="00390652"/>
    <w:rsid w:val="003A47EC"/>
    <w:rsid w:val="003A77E5"/>
    <w:rsid w:val="003B0531"/>
    <w:rsid w:val="003C1C49"/>
    <w:rsid w:val="003C4F9D"/>
    <w:rsid w:val="003C5412"/>
    <w:rsid w:val="003E2BE6"/>
    <w:rsid w:val="003F243A"/>
    <w:rsid w:val="003F3036"/>
    <w:rsid w:val="003F5E69"/>
    <w:rsid w:val="0040218A"/>
    <w:rsid w:val="00414E6E"/>
    <w:rsid w:val="00437ACD"/>
    <w:rsid w:val="0044463C"/>
    <w:rsid w:val="00447EB3"/>
    <w:rsid w:val="0045282E"/>
    <w:rsid w:val="00474529"/>
    <w:rsid w:val="004876B9"/>
    <w:rsid w:val="004906AC"/>
    <w:rsid w:val="0049070B"/>
    <w:rsid w:val="00497015"/>
    <w:rsid w:val="004A172F"/>
    <w:rsid w:val="004B22E5"/>
    <w:rsid w:val="004B4F4B"/>
    <w:rsid w:val="004C0333"/>
    <w:rsid w:val="004C23C9"/>
    <w:rsid w:val="004C2411"/>
    <w:rsid w:val="004D02DF"/>
    <w:rsid w:val="004D10EA"/>
    <w:rsid w:val="004D49E1"/>
    <w:rsid w:val="005126ED"/>
    <w:rsid w:val="00542339"/>
    <w:rsid w:val="005500B2"/>
    <w:rsid w:val="00560CF5"/>
    <w:rsid w:val="005616A3"/>
    <w:rsid w:val="00572498"/>
    <w:rsid w:val="00575375"/>
    <w:rsid w:val="00576E95"/>
    <w:rsid w:val="00583CCA"/>
    <w:rsid w:val="005875F2"/>
    <w:rsid w:val="005C7805"/>
    <w:rsid w:val="005D2D11"/>
    <w:rsid w:val="005D7BE3"/>
    <w:rsid w:val="005E0FB5"/>
    <w:rsid w:val="005E5501"/>
    <w:rsid w:val="005E638F"/>
    <w:rsid w:val="005F60D5"/>
    <w:rsid w:val="00605A42"/>
    <w:rsid w:val="006077EE"/>
    <w:rsid w:val="00621992"/>
    <w:rsid w:val="00626F48"/>
    <w:rsid w:val="00640F7F"/>
    <w:rsid w:val="0064261D"/>
    <w:rsid w:val="006455DA"/>
    <w:rsid w:val="006A2645"/>
    <w:rsid w:val="006A328A"/>
    <w:rsid w:val="006A7883"/>
    <w:rsid w:val="006B17B4"/>
    <w:rsid w:val="006C2C54"/>
    <w:rsid w:val="006C2FB8"/>
    <w:rsid w:val="006D0182"/>
    <w:rsid w:val="006D0823"/>
    <w:rsid w:val="006D383A"/>
    <w:rsid w:val="006D52DF"/>
    <w:rsid w:val="006D55E6"/>
    <w:rsid w:val="006E590E"/>
    <w:rsid w:val="00710E89"/>
    <w:rsid w:val="007161A3"/>
    <w:rsid w:val="00735A65"/>
    <w:rsid w:val="00742782"/>
    <w:rsid w:val="00752791"/>
    <w:rsid w:val="00755125"/>
    <w:rsid w:val="007602F7"/>
    <w:rsid w:val="00760D65"/>
    <w:rsid w:val="007841B0"/>
    <w:rsid w:val="007B11FD"/>
    <w:rsid w:val="007B1334"/>
    <w:rsid w:val="007C6679"/>
    <w:rsid w:val="007C7253"/>
    <w:rsid w:val="007D14F3"/>
    <w:rsid w:val="007D733F"/>
    <w:rsid w:val="007E24AF"/>
    <w:rsid w:val="007E68B0"/>
    <w:rsid w:val="007F20A8"/>
    <w:rsid w:val="008042FD"/>
    <w:rsid w:val="0080658D"/>
    <w:rsid w:val="00807F53"/>
    <w:rsid w:val="00812A78"/>
    <w:rsid w:val="0082751F"/>
    <w:rsid w:val="00827B36"/>
    <w:rsid w:val="00830B94"/>
    <w:rsid w:val="008355F1"/>
    <w:rsid w:val="00837D78"/>
    <w:rsid w:val="00851832"/>
    <w:rsid w:val="00862E40"/>
    <w:rsid w:val="008644DD"/>
    <w:rsid w:val="008651BF"/>
    <w:rsid w:val="0086656C"/>
    <w:rsid w:val="008756AE"/>
    <w:rsid w:val="008B1E37"/>
    <w:rsid w:val="008B4D53"/>
    <w:rsid w:val="008C5593"/>
    <w:rsid w:val="008D6A54"/>
    <w:rsid w:val="008E1339"/>
    <w:rsid w:val="008E56AA"/>
    <w:rsid w:val="00907C90"/>
    <w:rsid w:val="00916FC4"/>
    <w:rsid w:val="00923EA4"/>
    <w:rsid w:val="009279B9"/>
    <w:rsid w:val="00942DF6"/>
    <w:rsid w:val="00942EB0"/>
    <w:rsid w:val="00970BBA"/>
    <w:rsid w:val="009719B2"/>
    <w:rsid w:val="009730C4"/>
    <w:rsid w:val="00987DE1"/>
    <w:rsid w:val="009C22CC"/>
    <w:rsid w:val="009C243C"/>
    <w:rsid w:val="009E2231"/>
    <w:rsid w:val="009E782B"/>
    <w:rsid w:val="009F2B56"/>
    <w:rsid w:val="00A1748D"/>
    <w:rsid w:val="00A23CD5"/>
    <w:rsid w:val="00A42010"/>
    <w:rsid w:val="00A451A4"/>
    <w:rsid w:val="00A471E0"/>
    <w:rsid w:val="00A51678"/>
    <w:rsid w:val="00A622F3"/>
    <w:rsid w:val="00A75990"/>
    <w:rsid w:val="00A85DFB"/>
    <w:rsid w:val="00A94653"/>
    <w:rsid w:val="00A97442"/>
    <w:rsid w:val="00AA60DD"/>
    <w:rsid w:val="00AC21EF"/>
    <w:rsid w:val="00AC3E7A"/>
    <w:rsid w:val="00AD2D8D"/>
    <w:rsid w:val="00AE301F"/>
    <w:rsid w:val="00AE3107"/>
    <w:rsid w:val="00AE3D6F"/>
    <w:rsid w:val="00AE7391"/>
    <w:rsid w:val="00AF5B13"/>
    <w:rsid w:val="00B02AF5"/>
    <w:rsid w:val="00B0692E"/>
    <w:rsid w:val="00B13437"/>
    <w:rsid w:val="00B177C7"/>
    <w:rsid w:val="00B17A8F"/>
    <w:rsid w:val="00B21C59"/>
    <w:rsid w:val="00B34B1E"/>
    <w:rsid w:val="00B40F6D"/>
    <w:rsid w:val="00B422F9"/>
    <w:rsid w:val="00B502DB"/>
    <w:rsid w:val="00B5613A"/>
    <w:rsid w:val="00B763F6"/>
    <w:rsid w:val="00B81F36"/>
    <w:rsid w:val="00B943B8"/>
    <w:rsid w:val="00BA78C6"/>
    <w:rsid w:val="00BB4FAB"/>
    <w:rsid w:val="00BC2C49"/>
    <w:rsid w:val="00BD1667"/>
    <w:rsid w:val="00BF25C5"/>
    <w:rsid w:val="00C02860"/>
    <w:rsid w:val="00C13940"/>
    <w:rsid w:val="00C13C8D"/>
    <w:rsid w:val="00C1585D"/>
    <w:rsid w:val="00C25DA5"/>
    <w:rsid w:val="00C36CF0"/>
    <w:rsid w:val="00C4519E"/>
    <w:rsid w:val="00C46762"/>
    <w:rsid w:val="00C47A23"/>
    <w:rsid w:val="00C54301"/>
    <w:rsid w:val="00C6177B"/>
    <w:rsid w:val="00C62125"/>
    <w:rsid w:val="00C64B0F"/>
    <w:rsid w:val="00C655BF"/>
    <w:rsid w:val="00C67996"/>
    <w:rsid w:val="00C738A1"/>
    <w:rsid w:val="00C820CB"/>
    <w:rsid w:val="00C864D7"/>
    <w:rsid w:val="00C86E03"/>
    <w:rsid w:val="00C9460B"/>
    <w:rsid w:val="00CA1EB3"/>
    <w:rsid w:val="00CB226B"/>
    <w:rsid w:val="00CB509B"/>
    <w:rsid w:val="00CB741B"/>
    <w:rsid w:val="00CC2657"/>
    <w:rsid w:val="00CE0A47"/>
    <w:rsid w:val="00D075EE"/>
    <w:rsid w:val="00D13ED8"/>
    <w:rsid w:val="00D3445A"/>
    <w:rsid w:val="00D446CB"/>
    <w:rsid w:val="00D44FC9"/>
    <w:rsid w:val="00D47412"/>
    <w:rsid w:val="00D53E83"/>
    <w:rsid w:val="00D56B7A"/>
    <w:rsid w:val="00D5798B"/>
    <w:rsid w:val="00D61494"/>
    <w:rsid w:val="00D62737"/>
    <w:rsid w:val="00D64BB8"/>
    <w:rsid w:val="00D72E01"/>
    <w:rsid w:val="00D73714"/>
    <w:rsid w:val="00D748D4"/>
    <w:rsid w:val="00D80729"/>
    <w:rsid w:val="00D97C37"/>
    <w:rsid w:val="00DA0A88"/>
    <w:rsid w:val="00DA2237"/>
    <w:rsid w:val="00DB35E7"/>
    <w:rsid w:val="00DB5880"/>
    <w:rsid w:val="00DD225C"/>
    <w:rsid w:val="00DE28BD"/>
    <w:rsid w:val="00DE7047"/>
    <w:rsid w:val="00DF0C96"/>
    <w:rsid w:val="00E0133A"/>
    <w:rsid w:val="00E022A2"/>
    <w:rsid w:val="00E0320F"/>
    <w:rsid w:val="00E0440F"/>
    <w:rsid w:val="00E05FE2"/>
    <w:rsid w:val="00E267C1"/>
    <w:rsid w:val="00E33DC3"/>
    <w:rsid w:val="00E354D5"/>
    <w:rsid w:val="00E37C62"/>
    <w:rsid w:val="00E40F49"/>
    <w:rsid w:val="00E52824"/>
    <w:rsid w:val="00E55696"/>
    <w:rsid w:val="00E572FC"/>
    <w:rsid w:val="00E57EF9"/>
    <w:rsid w:val="00E72365"/>
    <w:rsid w:val="00E737F7"/>
    <w:rsid w:val="00E750D7"/>
    <w:rsid w:val="00E76B37"/>
    <w:rsid w:val="00E80970"/>
    <w:rsid w:val="00EB3641"/>
    <w:rsid w:val="00EB530F"/>
    <w:rsid w:val="00ED4D2D"/>
    <w:rsid w:val="00EE1D99"/>
    <w:rsid w:val="00EE5A0A"/>
    <w:rsid w:val="00EE6929"/>
    <w:rsid w:val="00EF69D9"/>
    <w:rsid w:val="00F15B30"/>
    <w:rsid w:val="00F26AF7"/>
    <w:rsid w:val="00F44B6F"/>
    <w:rsid w:val="00F53483"/>
    <w:rsid w:val="00F53862"/>
    <w:rsid w:val="00F56529"/>
    <w:rsid w:val="00F6439B"/>
    <w:rsid w:val="00F739FD"/>
    <w:rsid w:val="00F8280E"/>
    <w:rsid w:val="00F91D06"/>
    <w:rsid w:val="00F91E6B"/>
    <w:rsid w:val="00FA5815"/>
    <w:rsid w:val="00FC401A"/>
    <w:rsid w:val="00FC7A24"/>
    <w:rsid w:val="00FD48F1"/>
    <w:rsid w:val="00FD546E"/>
    <w:rsid w:val="00FF157A"/>
    <w:rsid w:val="00FF6657"/>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F2DF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Normal">
    <w:name w:val="Normal"/>
    <w:qFormat/>
    <w:rsid w:val="009A7F20"/>
  </w:style>
  <w:style w:type="paragraph" w:styleId="Heading1">
    <w:name w:val="heading 1"/>
    <w:basedOn w:val="Normal"/>
    <w:link w:val="Heading1Char"/>
    <w:qFormat/>
    <w:rsid w:val="0040218A"/>
    <w:pPr>
      <w:spacing w:before="100" w:beforeAutospacing="1" w:after="100" w:afterAutospacing="1"/>
      <w:outlineLvl w:val="0"/>
    </w:pPr>
    <w:rPr>
      <w:rFonts w:ascii="Times" w:eastAsiaTheme="minorHAnsi" w:hAnsi="Times" w:cstheme="minorBidi"/>
      <w:b/>
      <w:bCs/>
      <w:kern w:val="36"/>
      <w:sz w:val="48"/>
      <w:szCs w:val="48"/>
      <w:lang w:val="en-GB"/>
    </w:rPr>
  </w:style>
  <w:style w:type="paragraph" w:styleId="Heading2">
    <w:name w:val="heading 2"/>
    <w:basedOn w:val="Normal"/>
    <w:next w:val="Normal"/>
    <w:link w:val="Heading2Char"/>
    <w:semiHidden/>
    <w:qFormat/>
    <w:rsid w:val="00942DF6"/>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semiHidden/>
    <w:unhideWhenUsed/>
    <w:qFormat/>
    <w:rsid w:val="0040218A"/>
    <w:pPr>
      <w:keepNext/>
      <w:keepLines/>
      <w:spacing w:before="200" w:line="259" w:lineRule="auto"/>
      <w:outlineLvl w:val="2"/>
    </w:pPr>
    <w:rPr>
      <w:rFonts w:asciiTheme="majorHAnsi" w:eastAsiaTheme="majorEastAsia" w:hAnsiTheme="majorHAnsi" w:cstheme="majorBidi"/>
      <w:b/>
      <w:bCs/>
      <w:color w:val="4F81BD" w:themeColor="accent1"/>
      <w:sz w:val="22"/>
      <w:szCs w:val="22"/>
      <w:lang w:val="en-GB" w:bidi="he-IL"/>
    </w:rPr>
  </w:style>
  <w:style w:type="paragraph" w:styleId="Heading4">
    <w:name w:val="heading 4"/>
    <w:basedOn w:val="Normal"/>
    <w:link w:val="Heading4Char"/>
    <w:qFormat/>
    <w:rsid w:val="0040218A"/>
    <w:pPr>
      <w:spacing w:before="100" w:beforeAutospacing="1" w:after="100" w:afterAutospacing="1"/>
      <w:outlineLvl w:val="3"/>
    </w:pPr>
    <w:rPr>
      <w:rFonts w:ascii="Times" w:eastAsiaTheme="minorHAnsi" w:hAnsi="Times" w:cstheme="minorBidi"/>
      <w:b/>
      <w:bCs/>
      <w:lang w:val="en-GB"/>
    </w:rPr>
  </w:style>
  <w:style w:type="paragraph" w:styleId="Heading5">
    <w:name w:val="heading 5"/>
    <w:basedOn w:val="Normal"/>
    <w:next w:val="Normal"/>
    <w:link w:val="Heading5Char"/>
    <w:semiHidden/>
    <w:qFormat/>
    <w:rsid w:val="00942DF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semiHidden/>
    <w:qFormat/>
    <w:rsid w:val="00942DF6"/>
    <w:p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semiHidden/>
    <w:qFormat/>
    <w:rsid w:val="00942DF6"/>
    <w:pPr>
      <w:spacing w:before="240" w:after="60"/>
      <w:outlineLvl w:val="6"/>
    </w:pPr>
    <w:rPr>
      <w:rFonts w:ascii="Calibri" w:eastAsia="Times New Roman" w:hAnsi="Calibri"/>
    </w:rPr>
  </w:style>
  <w:style w:type="paragraph" w:styleId="Heading8">
    <w:name w:val="heading 8"/>
    <w:basedOn w:val="Normal"/>
    <w:next w:val="Normal"/>
    <w:link w:val="Heading8Char"/>
    <w:semiHidden/>
    <w:qFormat/>
    <w:rsid w:val="00942DF6"/>
    <w:pPr>
      <w:spacing w:before="240" w:after="60"/>
      <w:outlineLvl w:val="7"/>
    </w:pPr>
    <w:rPr>
      <w:rFonts w:ascii="Calibri" w:eastAsia="Times New Roman" w:hAnsi="Calibri"/>
      <w:i/>
      <w:iCs/>
    </w:rPr>
  </w:style>
  <w:style w:type="paragraph" w:styleId="Heading9">
    <w:name w:val="heading 9"/>
    <w:basedOn w:val="Normal"/>
    <w:next w:val="Normal"/>
    <w:link w:val="Heading9Char"/>
    <w:semiHidden/>
    <w:qFormat/>
    <w:rsid w:val="00942DF6"/>
    <w:p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DefaultParagraphFon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eastAsia="Times New Roman" w:hAnsi="Lucida Grande"/>
      <w:sz w:val="18"/>
      <w:szCs w:val="18"/>
    </w:rPr>
  </w:style>
  <w:style w:type="character" w:customStyle="1" w:styleId="BalloonTextChar">
    <w:name w:val="Balloon Text Char"/>
    <w:basedOn w:val="DefaultParagraphFont"/>
    <w:link w:val="BalloonText"/>
    <w:semiHidden/>
    <w:rsid w:val="009A3899"/>
    <w:rPr>
      <w:rFonts w:ascii="Lucida Grande" w:eastAsia="Times New Roman" w:hAnsi="Lucida Grande"/>
      <w:sz w:val="18"/>
      <w:szCs w:val="18"/>
    </w:rPr>
  </w:style>
  <w:style w:type="character" w:customStyle="1" w:styleId="bibarticle">
    <w:name w:val="bib_article"/>
    <w:basedOn w:val="DefaultParagraphFon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DefaultParagraphFon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CommentReference">
    <w:name w:val="annotation reference"/>
    <w:basedOn w:val="DefaultParagraphFont"/>
    <w:rsid w:val="009A3899"/>
    <w:rPr>
      <w:sz w:val="18"/>
      <w:szCs w:val="18"/>
    </w:rPr>
  </w:style>
  <w:style w:type="paragraph" w:styleId="CommentText">
    <w:name w:val="annotation text"/>
    <w:basedOn w:val="Normal"/>
    <w:link w:val="CommentTextChar"/>
    <w:rsid w:val="009A3899"/>
    <w:rPr>
      <w:rFonts w:eastAsia="Times New Roman"/>
    </w:rPr>
  </w:style>
  <w:style w:type="character" w:customStyle="1" w:styleId="CommentTextChar">
    <w:name w:val="Comment Text Char"/>
    <w:basedOn w:val="DefaultParagraphFont"/>
    <w:link w:val="CommentText"/>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semiHidden/>
    <w:unhideWhenUsed/>
    <w:rsid w:val="009A3899"/>
    <w:rPr>
      <w:b/>
      <w:bCs/>
    </w:rPr>
  </w:style>
  <w:style w:type="character" w:customStyle="1" w:styleId="CommentSubjectChar">
    <w:name w:val="Comment Subject Char"/>
    <w:basedOn w:val="CommentTextChar"/>
    <w:link w:val="CommentSubject"/>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DefaultParagraphFont"/>
    <w:rsid w:val="009A3899"/>
    <w:rPr>
      <w:sz w:val="24"/>
      <w:szCs w:val="24"/>
      <w:bdr w:val="none" w:sz="0" w:space="0" w:color="auto"/>
      <w:shd w:val="clear" w:color="auto" w:fill="CCFFCC"/>
    </w:rPr>
  </w:style>
  <w:style w:type="character" w:customStyle="1" w:styleId="ContractSponsor">
    <w:name w:val="Contract Sponsor"/>
    <w:basedOn w:val="DefaultParagraphFon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basedOn w:val="DefaultParagraphFont"/>
    <w:uiPriority w:val="20"/>
    <w:qFormat/>
    <w:rsid w:val="009A3899"/>
    <w:rPr>
      <w:i/>
      <w:iCs/>
    </w:rPr>
  </w:style>
  <w:style w:type="character" w:styleId="EndnoteReference">
    <w:name w:val="endnote reference"/>
    <w:basedOn w:val="DefaultParagraphFont"/>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basedOn w:val="DefaultParagraphFont"/>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basedOn w:val="DefaultParagraphFont"/>
    <w:rsid w:val="009A3899"/>
    <w:rPr>
      <w:color w:val="800080"/>
      <w:u w:val="single"/>
    </w:rPr>
  </w:style>
  <w:style w:type="paragraph" w:styleId="Footer">
    <w:name w:val="footer"/>
    <w:basedOn w:val="Normal"/>
    <w:link w:val="FooterChar"/>
    <w:rsid w:val="009A3899"/>
    <w:pPr>
      <w:tabs>
        <w:tab w:val="center" w:pos="4320"/>
        <w:tab w:val="right" w:pos="8640"/>
      </w:tabs>
    </w:pPr>
    <w:rPr>
      <w:rFonts w:eastAsia="Times New Roman"/>
    </w:rPr>
  </w:style>
  <w:style w:type="character" w:customStyle="1" w:styleId="FooterChar">
    <w:name w:val="Footer Char"/>
    <w:basedOn w:val="DefaultParagraphFont"/>
    <w:link w:val="Footer"/>
    <w:rsid w:val="009A3899"/>
    <w:rPr>
      <w:rFonts w:ascii="Times New Roman" w:eastAsia="Times New Roman" w:hAnsi="Times New Roman"/>
      <w:sz w:val="20"/>
      <w:szCs w:val="20"/>
    </w:rPr>
  </w:style>
  <w:style w:type="character" w:styleId="FootnoteReference">
    <w:name w:val="footnote reference"/>
    <w:basedOn w:val="DefaultParagraphFon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rPr>
      <w:rFonts w:eastAsia="Times New Roman"/>
    </w:rPr>
  </w:style>
  <w:style w:type="character" w:customStyle="1" w:styleId="HeaderChar">
    <w:name w:val="Header Char"/>
    <w:basedOn w:val="DefaultParagraphFont"/>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basedOn w:val="DefaultParagraphFont"/>
    <w:rsid w:val="009A3899"/>
    <w:rPr>
      <w:i/>
      <w:iCs/>
    </w:rPr>
  </w:style>
  <w:style w:type="character" w:styleId="HTMLCode">
    <w:name w:val="HTML Code"/>
    <w:basedOn w:val="DefaultParagraphFont"/>
    <w:rsid w:val="009A3899"/>
    <w:rPr>
      <w:rFonts w:ascii="Courier New" w:hAnsi="Courier New" w:cs="Courier New"/>
      <w:sz w:val="20"/>
      <w:szCs w:val="20"/>
    </w:rPr>
  </w:style>
  <w:style w:type="character" w:styleId="HTMLDefinition">
    <w:name w:val="HTML Definition"/>
    <w:basedOn w:val="DefaultParagraphFont"/>
    <w:rsid w:val="009A3899"/>
    <w:rPr>
      <w:i/>
      <w:iCs/>
    </w:rPr>
  </w:style>
  <w:style w:type="character" w:styleId="HTMLKeyboard">
    <w:name w:val="HTML Keyboard"/>
    <w:basedOn w:val="DefaultParagraphFont"/>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eastAsia="Times New Roman" w:hAnsi="Consolas"/>
    </w:rPr>
  </w:style>
  <w:style w:type="character" w:customStyle="1" w:styleId="HTMLPreformattedChar">
    <w:name w:val="HTML Preformatted Char"/>
    <w:basedOn w:val="DefaultParagraphFont"/>
    <w:link w:val="HTMLPreformatted"/>
    <w:rsid w:val="009A3899"/>
    <w:rPr>
      <w:rFonts w:ascii="Consolas" w:eastAsia="Times New Roman" w:hAnsi="Consolas"/>
      <w:sz w:val="20"/>
      <w:szCs w:val="20"/>
    </w:rPr>
  </w:style>
  <w:style w:type="character" w:styleId="HTMLSample">
    <w:name w:val="HTML Sample"/>
    <w:basedOn w:val="DefaultParagraphFont"/>
    <w:rsid w:val="009A3899"/>
    <w:rPr>
      <w:rFonts w:ascii="Courier New" w:hAnsi="Courier New" w:cs="Courier New"/>
    </w:rPr>
  </w:style>
  <w:style w:type="character" w:styleId="HTMLTypewriter">
    <w:name w:val="HTML Typewriter"/>
    <w:basedOn w:val="DefaultParagraphFont"/>
    <w:rsid w:val="009A3899"/>
    <w:rPr>
      <w:rFonts w:ascii="Courier New" w:hAnsi="Courier New" w:cs="Courier New"/>
      <w:sz w:val="20"/>
      <w:szCs w:val="20"/>
    </w:rPr>
  </w:style>
  <w:style w:type="character" w:styleId="HTMLVariable">
    <w:name w:val="HTML Variable"/>
    <w:basedOn w:val="DefaultParagraphFont"/>
    <w:rsid w:val="009A3899"/>
    <w:rPr>
      <w:i/>
      <w:iCs/>
    </w:rPr>
  </w:style>
  <w:style w:type="character" w:styleId="Hyperlink">
    <w:name w:val="Hyperlink"/>
    <w:basedOn w:val="DefaultParagraphFon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basedOn w:val="DefaultParagraphFont"/>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basedOn w:val="DefaultParagraphFon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UnresolvedMention1">
    <w:name w:val="Unresolved Mention1"/>
    <w:basedOn w:val="DefaultParagraphFont"/>
    <w:uiPriority w:val="99"/>
    <w:semiHidden/>
    <w:unhideWhenUsed/>
    <w:rsid w:val="00F26AF7"/>
    <w:rPr>
      <w:color w:val="808080"/>
      <w:shd w:val="clear" w:color="auto" w:fill="E6E6E6"/>
    </w:rPr>
  </w:style>
  <w:style w:type="paragraph" w:styleId="PlainText">
    <w:name w:val="Plain Text"/>
    <w:basedOn w:val="Normal"/>
    <w:link w:val="PlainTextChar"/>
    <w:semiHidden/>
    <w:unhideWhenUsed/>
    <w:rsid w:val="0040218A"/>
    <w:rPr>
      <w:rFonts w:ascii="Calibri" w:eastAsiaTheme="minorHAnsi" w:hAnsi="Calibri" w:cstheme="minorBidi"/>
      <w:sz w:val="22"/>
      <w:szCs w:val="21"/>
      <w:lang w:val="en-GB"/>
    </w:rPr>
  </w:style>
  <w:style w:type="character" w:customStyle="1" w:styleId="PlainTextChar">
    <w:name w:val="Plain Text Char"/>
    <w:basedOn w:val="DefaultParagraphFont"/>
    <w:link w:val="PlainText"/>
    <w:semiHidden/>
    <w:rsid w:val="0040218A"/>
    <w:rPr>
      <w:rFonts w:ascii="Calibri" w:eastAsiaTheme="minorHAnsi" w:hAnsi="Calibri" w:cstheme="minorBidi"/>
      <w:sz w:val="22"/>
      <w:szCs w:val="21"/>
      <w:lang w:val="en-GB"/>
    </w:rPr>
  </w:style>
  <w:style w:type="character" w:customStyle="1" w:styleId="Heading1Char">
    <w:name w:val="Heading 1 Char"/>
    <w:basedOn w:val="DefaultParagraphFont"/>
    <w:link w:val="Heading1"/>
    <w:rsid w:val="0040218A"/>
    <w:rPr>
      <w:rFonts w:ascii="Times" w:eastAsiaTheme="minorHAnsi" w:hAnsi="Times" w:cstheme="minorBidi"/>
      <w:b/>
      <w:bCs/>
      <w:kern w:val="36"/>
      <w:sz w:val="48"/>
      <w:szCs w:val="48"/>
      <w:lang w:val="en-GB"/>
    </w:rPr>
  </w:style>
  <w:style w:type="character" w:customStyle="1" w:styleId="Heading3Char">
    <w:name w:val="Heading 3 Char"/>
    <w:basedOn w:val="DefaultParagraphFont"/>
    <w:link w:val="Heading3"/>
    <w:uiPriority w:val="9"/>
    <w:semiHidden/>
    <w:rsid w:val="0040218A"/>
    <w:rPr>
      <w:rFonts w:asciiTheme="majorHAnsi" w:eastAsiaTheme="majorEastAsia" w:hAnsiTheme="majorHAnsi" w:cstheme="majorBidi"/>
      <w:b/>
      <w:bCs/>
      <w:color w:val="4F81BD" w:themeColor="accent1"/>
      <w:sz w:val="22"/>
      <w:szCs w:val="22"/>
      <w:lang w:val="en-GB" w:bidi="he-IL"/>
    </w:rPr>
  </w:style>
  <w:style w:type="character" w:customStyle="1" w:styleId="Heading4Char">
    <w:name w:val="Heading 4 Char"/>
    <w:basedOn w:val="DefaultParagraphFont"/>
    <w:link w:val="Heading4"/>
    <w:uiPriority w:val="9"/>
    <w:rsid w:val="0040218A"/>
    <w:rPr>
      <w:rFonts w:ascii="Times" w:eastAsiaTheme="minorHAnsi" w:hAnsi="Times" w:cstheme="minorBidi"/>
      <w:b/>
      <w:bCs/>
      <w:sz w:val="24"/>
      <w:szCs w:val="24"/>
      <w:lang w:val="en-GB"/>
    </w:rPr>
  </w:style>
  <w:style w:type="character" w:customStyle="1" w:styleId="apple-converted-space">
    <w:name w:val="apple-converted-space"/>
    <w:basedOn w:val="DefaultParagraphFont"/>
    <w:rsid w:val="0040218A"/>
  </w:style>
  <w:style w:type="table" w:styleId="TableGrid">
    <w:name w:val="Table Grid"/>
    <w:basedOn w:val="TableNormal"/>
    <w:uiPriority w:val="39"/>
    <w:rsid w:val="0040218A"/>
    <w:rPr>
      <w:rFonts w:asciiTheme="minorHAnsi" w:eastAsiaTheme="minorHAnsi" w:hAnsiTheme="minorHAnsi" w:cstheme="minorBidi"/>
      <w:sz w:val="22"/>
      <w:szCs w:val="22"/>
      <w:lang w:val="en-GB"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218A"/>
    <w:pPr>
      <w:spacing w:after="160" w:line="259" w:lineRule="auto"/>
      <w:ind w:left="720"/>
      <w:contextualSpacing/>
    </w:pPr>
    <w:rPr>
      <w:rFonts w:asciiTheme="minorHAnsi" w:eastAsiaTheme="minorHAnsi" w:hAnsiTheme="minorHAnsi" w:cstheme="minorBidi"/>
      <w:sz w:val="22"/>
      <w:szCs w:val="22"/>
      <w:lang w:val="en-GB" w:bidi="he-IL"/>
    </w:rPr>
  </w:style>
  <w:style w:type="paragraph" w:styleId="NormalWeb">
    <w:name w:val="Normal (Web)"/>
    <w:basedOn w:val="Normal"/>
    <w:uiPriority w:val="99"/>
    <w:unhideWhenUsed/>
    <w:rsid w:val="0040218A"/>
    <w:pPr>
      <w:spacing w:before="100" w:beforeAutospacing="1" w:after="100" w:afterAutospacing="1"/>
    </w:pPr>
    <w:rPr>
      <w:rFonts w:ascii="Times" w:eastAsiaTheme="minorHAnsi" w:hAnsi="Times"/>
      <w:lang w:val="en-GB"/>
    </w:rPr>
  </w:style>
  <w:style w:type="character" w:customStyle="1" w:styleId="highlight">
    <w:name w:val="highlight"/>
    <w:basedOn w:val="DefaultParagraphFont"/>
    <w:rsid w:val="0040218A"/>
  </w:style>
  <w:style w:type="character" w:customStyle="1" w:styleId="cit">
    <w:name w:val="cit"/>
    <w:basedOn w:val="DefaultParagraphFont"/>
    <w:rsid w:val="0040218A"/>
  </w:style>
  <w:style w:type="character" w:customStyle="1" w:styleId="doi0">
    <w:name w:val="doi"/>
    <w:basedOn w:val="DefaultParagraphFont"/>
    <w:rsid w:val="0040218A"/>
  </w:style>
  <w:style w:type="paragraph" w:customStyle="1" w:styleId="EndNoteBibliographyTitle">
    <w:name w:val="EndNote Bibliography Title"/>
    <w:basedOn w:val="Normal"/>
    <w:link w:val="EndNoteBibliographyTitleChar"/>
    <w:rsid w:val="0040218A"/>
    <w:pPr>
      <w:spacing w:line="259" w:lineRule="auto"/>
      <w:jc w:val="center"/>
    </w:pPr>
    <w:rPr>
      <w:rFonts w:eastAsiaTheme="minorHAnsi"/>
      <w:szCs w:val="22"/>
      <w:lang w:bidi="he-IL"/>
    </w:rPr>
  </w:style>
  <w:style w:type="paragraph" w:customStyle="1" w:styleId="EndNoteBibliography">
    <w:name w:val="EndNote Bibliography"/>
    <w:basedOn w:val="Normal"/>
    <w:link w:val="EndNoteBibliographyChar"/>
    <w:rsid w:val="0040218A"/>
    <w:pPr>
      <w:spacing w:after="160"/>
      <w:jc w:val="both"/>
    </w:pPr>
    <w:rPr>
      <w:rFonts w:eastAsiaTheme="minorHAnsi"/>
      <w:szCs w:val="22"/>
      <w:lang w:bidi="he-IL"/>
    </w:rPr>
  </w:style>
  <w:style w:type="character" w:customStyle="1" w:styleId="hlfld-contribauthor">
    <w:name w:val="hlfld-contribauthor"/>
    <w:basedOn w:val="DefaultParagraphFont"/>
    <w:rsid w:val="0040218A"/>
  </w:style>
  <w:style w:type="character" w:customStyle="1" w:styleId="nlmx">
    <w:name w:val="nlm_x"/>
    <w:basedOn w:val="DefaultParagraphFont"/>
    <w:rsid w:val="0040218A"/>
  </w:style>
  <w:style w:type="character" w:customStyle="1" w:styleId="nlmyear">
    <w:name w:val="nlm_year"/>
    <w:basedOn w:val="DefaultParagraphFont"/>
    <w:rsid w:val="0040218A"/>
  </w:style>
  <w:style w:type="character" w:customStyle="1" w:styleId="nlmarticle-title">
    <w:name w:val="nlm_article-title"/>
    <w:basedOn w:val="DefaultParagraphFont"/>
    <w:rsid w:val="0040218A"/>
  </w:style>
  <w:style w:type="character" w:customStyle="1" w:styleId="citationsource-journal">
    <w:name w:val="citation_source-journal"/>
    <w:basedOn w:val="DefaultParagraphFont"/>
    <w:rsid w:val="0040218A"/>
  </w:style>
  <w:style w:type="character" w:customStyle="1" w:styleId="nlmvolume">
    <w:name w:val="nlm_volume"/>
    <w:basedOn w:val="DefaultParagraphFont"/>
    <w:rsid w:val="0040218A"/>
  </w:style>
  <w:style w:type="character" w:customStyle="1" w:styleId="nlmfpage">
    <w:name w:val="nlm_fpage"/>
    <w:basedOn w:val="DefaultParagraphFont"/>
    <w:rsid w:val="0040218A"/>
  </w:style>
  <w:style w:type="character" w:customStyle="1" w:styleId="nlmlpage">
    <w:name w:val="nlm_lpage"/>
    <w:basedOn w:val="DefaultParagraphFont"/>
    <w:rsid w:val="0040218A"/>
  </w:style>
  <w:style w:type="character" w:customStyle="1" w:styleId="refdoi">
    <w:name w:val="refdoi"/>
    <w:basedOn w:val="DefaultParagraphFont"/>
    <w:rsid w:val="0040218A"/>
  </w:style>
  <w:style w:type="character" w:customStyle="1" w:styleId="contrib-author">
    <w:name w:val="contrib-author"/>
    <w:basedOn w:val="DefaultParagraphFont"/>
    <w:rsid w:val="0040218A"/>
  </w:style>
  <w:style w:type="paragraph" w:styleId="Revision">
    <w:name w:val="Revision"/>
    <w:hidden/>
    <w:uiPriority w:val="99"/>
    <w:rsid w:val="007E68B0"/>
  </w:style>
  <w:style w:type="character" w:customStyle="1" w:styleId="Heading2Char">
    <w:name w:val="Heading 2 Char"/>
    <w:basedOn w:val="DefaultParagraphFont"/>
    <w:link w:val="Heading2"/>
    <w:semiHidden/>
    <w:rsid w:val="00942DF6"/>
    <w:rPr>
      <w:rFonts w:ascii="Cambria" w:eastAsia="Times New Roman" w:hAnsi="Cambria"/>
      <w:b/>
      <w:bCs/>
      <w:i/>
      <w:iCs/>
      <w:sz w:val="28"/>
      <w:szCs w:val="28"/>
    </w:rPr>
  </w:style>
  <w:style w:type="character" w:customStyle="1" w:styleId="Heading5Char">
    <w:name w:val="Heading 5 Char"/>
    <w:basedOn w:val="DefaultParagraphFont"/>
    <w:link w:val="Heading5"/>
    <w:semiHidden/>
    <w:rsid w:val="00942DF6"/>
    <w:rPr>
      <w:rFonts w:ascii="Calibri" w:eastAsia="Times New Roman" w:hAnsi="Calibri"/>
      <w:b/>
      <w:bCs/>
      <w:i/>
      <w:iCs/>
      <w:sz w:val="26"/>
      <w:szCs w:val="26"/>
    </w:rPr>
  </w:style>
  <w:style w:type="character" w:customStyle="1" w:styleId="Heading6Char">
    <w:name w:val="Heading 6 Char"/>
    <w:basedOn w:val="DefaultParagraphFont"/>
    <w:link w:val="Heading6"/>
    <w:semiHidden/>
    <w:rsid w:val="00942DF6"/>
    <w:rPr>
      <w:rFonts w:ascii="Calibri" w:eastAsia="Times New Roman" w:hAnsi="Calibri"/>
      <w:b/>
      <w:bCs/>
      <w:sz w:val="22"/>
      <w:szCs w:val="22"/>
    </w:rPr>
  </w:style>
  <w:style w:type="character" w:customStyle="1" w:styleId="Heading7Char">
    <w:name w:val="Heading 7 Char"/>
    <w:basedOn w:val="DefaultParagraphFont"/>
    <w:link w:val="Heading7"/>
    <w:semiHidden/>
    <w:rsid w:val="00942DF6"/>
    <w:rPr>
      <w:rFonts w:ascii="Calibri" w:eastAsia="Times New Roman" w:hAnsi="Calibri"/>
    </w:rPr>
  </w:style>
  <w:style w:type="character" w:customStyle="1" w:styleId="Heading8Char">
    <w:name w:val="Heading 8 Char"/>
    <w:basedOn w:val="DefaultParagraphFont"/>
    <w:link w:val="Heading8"/>
    <w:semiHidden/>
    <w:rsid w:val="00942DF6"/>
    <w:rPr>
      <w:rFonts w:ascii="Calibri" w:eastAsia="Times New Roman" w:hAnsi="Calibri"/>
      <w:i/>
      <w:iCs/>
    </w:rPr>
  </w:style>
  <w:style w:type="character" w:customStyle="1" w:styleId="Heading9Char">
    <w:name w:val="Heading 9 Char"/>
    <w:basedOn w:val="DefaultParagraphFont"/>
    <w:link w:val="Heading9"/>
    <w:semiHidden/>
    <w:rsid w:val="00942DF6"/>
    <w:rPr>
      <w:rFonts w:ascii="Cambria" w:eastAsia="Times New Roman" w:hAnsi="Cambria"/>
      <w:sz w:val="22"/>
      <w:szCs w:val="22"/>
    </w:rPr>
  </w:style>
  <w:style w:type="paragraph" w:customStyle="1" w:styleId="SMHeading">
    <w:name w:val="SM Heading"/>
    <w:basedOn w:val="Heading1"/>
    <w:qFormat/>
    <w:rsid w:val="00942DF6"/>
    <w:pPr>
      <w:keepNext/>
      <w:spacing w:before="240" w:beforeAutospacing="0" w:after="60" w:afterAutospacing="0"/>
    </w:pPr>
    <w:rPr>
      <w:rFonts w:ascii="Times New Roman" w:eastAsia="Times New Roman" w:hAnsi="Times New Roman" w:cs="Times New Roman"/>
      <w:kern w:val="32"/>
      <w:sz w:val="24"/>
      <w:szCs w:val="24"/>
      <w:lang w:val="en-US"/>
    </w:rPr>
  </w:style>
  <w:style w:type="paragraph" w:customStyle="1" w:styleId="SMSubheading">
    <w:name w:val="SM Subheading"/>
    <w:basedOn w:val="Normal"/>
    <w:qFormat/>
    <w:rsid w:val="00942DF6"/>
    <w:rPr>
      <w:rFonts w:eastAsia="Times New Roman"/>
      <w:szCs w:val="20"/>
      <w:u w:val="words"/>
    </w:rPr>
  </w:style>
  <w:style w:type="paragraph" w:customStyle="1" w:styleId="SMText">
    <w:name w:val="SM Text"/>
    <w:basedOn w:val="Normal"/>
    <w:qFormat/>
    <w:rsid w:val="00942DF6"/>
    <w:pPr>
      <w:ind w:firstLine="480"/>
    </w:pPr>
    <w:rPr>
      <w:rFonts w:eastAsia="Times New Roman"/>
      <w:szCs w:val="20"/>
    </w:rPr>
  </w:style>
  <w:style w:type="paragraph" w:customStyle="1" w:styleId="SMcaption">
    <w:name w:val="SM caption"/>
    <w:basedOn w:val="SMText"/>
    <w:qFormat/>
    <w:rsid w:val="00942DF6"/>
    <w:pPr>
      <w:ind w:firstLine="0"/>
    </w:pPr>
  </w:style>
  <w:style w:type="paragraph" w:styleId="Bibliography">
    <w:name w:val="Bibliography"/>
    <w:basedOn w:val="Normal"/>
    <w:next w:val="Normal"/>
    <w:uiPriority w:val="37"/>
    <w:rsid w:val="00942DF6"/>
    <w:rPr>
      <w:rFonts w:eastAsia="Times New Roman"/>
      <w:szCs w:val="20"/>
    </w:rPr>
  </w:style>
  <w:style w:type="paragraph" w:styleId="BlockText">
    <w:name w:val="Block Text"/>
    <w:basedOn w:val="Normal"/>
    <w:semiHidden/>
    <w:rsid w:val="00942DF6"/>
    <w:pPr>
      <w:spacing w:after="120"/>
      <w:ind w:left="1440" w:right="1440"/>
    </w:pPr>
    <w:rPr>
      <w:rFonts w:eastAsia="Times New Roman"/>
      <w:szCs w:val="20"/>
    </w:rPr>
  </w:style>
  <w:style w:type="paragraph" w:styleId="BodyText">
    <w:name w:val="Body Text"/>
    <w:basedOn w:val="Normal"/>
    <w:link w:val="BodyTextChar"/>
    <w:semiHidden/>
    <w:rsid w:val="00942DF6"/>
    <w:pPr>
      <w:spacing w:after="120"/>
    </w:pPr>
    <w:rPr>
      <w:rFonts w:eastAsia="Times New Roman"/>
      <w:szCs w:val="20"/>
    </w:rPr>
  </w:style>
  <w:style w:type="character" w:customStyle="1" w:styleId="BodyTextChar">
    <w:name w:val="Body Text Char"/>
    <w:basedOn w:val="DefaultParagraphFont"/>
    <w:link w:val="BodyText"/>
    <w:semiHidden/>
    <w:rsid w:val="00942DF6"/>
    <w:rPr>
      <w:rFonts w:eastAsia="Times New Roman"/>
      <w:szCs w:val="20"/>
    </w:rPr>
  </w:style>
  <w:style w:type="paragraph" w:styleId="BodyText2">
    <w:name w:val="Body Text 2"/>
    <w:basedOn w:val="Normal"/>
    <w:link w:val="BodyText2Char"/>
    <w:semiHidden/>
    <w:rsid w:val="00942DF6"/>
    <w:pPr>
      <w:spacing w:after="120" w:line="480" w:lineRule="auto"/>
    </w:pPr>
    <w:rPr>
      <w:rFonts w:eastAsia="Times New Roman"/>
      <w:szCs w:val="20"/>
    </w:rPr>
  </w:style>
  <w:style w:type="character" w:customStyle="1" w:styleId="BodyText2Char">
    <w:name w:val="Body Text 2 Char"/>
    <w:basedOn w:val="DefaultParagraphFont"/>
    <w:link w:val="BodyText2"/>
    <w:semiHidden/>
    <w:rsid w:val="00942DF6"/>
    <w:rPr>
      <w:rFonts w:eastAsia="Times New Roman"/>
      <w:szCs w:val="20"/>
    </w:rPr>
  </w:style>
  <w:style w:type="paragraph" w:styleId="BodyText3">
    <w:name w:val="Body Text 3"/>
    <w:basedOn w:val="Normal"/>
    <w:link w:val="BodyText3Char"/>
    <w:semiHidden/>
    <w:rsid w:val="00942DF6"/>
    <w:pPr>
      <w:spacing w:after="120"/>
    </w:pPr>
    <w:rPr>
      <w:rFonts w:eastAsia="Times New Roman"/>
      <w:sz w:val="16"/>
      <w:szCs w:val="16"/>
    </w:rPr>
  </w:style>
  <w:style w:type="character" w:customStyle="1" w:styleId="BodyText3Char">
    <w:name w:val="Body Text 3 Char"/>
    <w:basedOn w:val="DefaultParagraphFont"/>
    <w:link w:val="BodyText3"/>
    <w:semiHidden/>
    <w:rsid w:val="00942DF6"/>
    <w:rPr>
      <w:rFonts w:eastAsia="Times New Roman"/>
      <w:sz w:val="16"/>
      <w:szCs w:val="16"/>
    </w:rPr>
  </w:style>
  <w:style w:type="paragraph" w:styleId="BodyTextFirstIndent">
    <w:name w:val="Body Text First Indent"/>
    <w:basedOn w:val="BodyText"/>
    <w:link w:val="BodyTextFirstIndentChar"/>
    <w:semiHidden/>
    <w:rsid w:val="00942DF6"/>
    <w:pPr>
      <w:ind w:firstLine="210"/>
    </w:pPr>
  </w:style>
  <w:style w:type="character" w:customStyle="1" w:styleId="BodyTextFirstIndentChar">
    <w:name w:val="Body Text First Indent Char"/>
    <w:basedOn w:val="BodyTextChar"/>
    <w:link w:val="BodyTextFirstIndent"/>
    <w:semiHidden/>
    <w:rsid w:val="00942DF6"/>
    <w:rPr>
      <w:rFonts w:eastAsia="Times New Roman"/>
      <w:szCs w:val="20"/>
    </w:rPr>
  </w:style>
  <w:style w:type="paragraph" w:styleId="BodyTextIndent">
    <w:name w:val="Body Text Indent"/>
    <w:basedOn w:val="Normal"/>
    <w:link w:val="BodyTextIndentChar"/>
    <w:semiHidden/>
    <w:rsid w:val="00942DF6"/>
    <w:pPr>
      <w:spacing w:after="120"/>
      <w:ind w:left="360"/>
    </w:pPr>
    <w:rPr>
      <w:rFonts w:eastAsia="Times New Roman"/>
      <w:szCs w:val="20"/>
    </w:rPr>
  </w:style>
  <w:style w:type="character" w:customStyle="1" w:styleId="BodyTextIndentChar">
    <w:name w:val="Body Text Indent Char"/>
    <w:basedOn w:val="DefaultParagraphFont"/>
    <w:link w:val="BodyTextIndent"/>
    <w:semiHidden/>
    <w:rsid w:val="00942DF6"/>
    <w:rPr>
      <w:rFonts w:eastAsia="Times New Roman"/>
      <w:szCs w:val="20"/>
    </w:rPr>
  </w:style>
  <w:style w:type="paragraph" w:styleId="BodyTextFirstIndent2">
    <w:name w:val="Body Text First Indent 2"/>
    <w:basedOn w:val="BodyTextIndent"/>
    <w:link w:val="BodyTextFirstIndent2Char"/>
    <w:semiHidden/>
    <w:rsid w:val="00942DF6"/>
    <w:pPr>
      <w:ind w:firstLine="210"/>
    </w:pPr>
  </w:style>
  <w:style w:type="character" w:customStyle="1" w:styleId="BodyTextFirstIndent2Char">
    <w:name w:val="Body Text First Indent 2 Char"/>
    <w:basedOn w:val="BodyTextIndentChar"/>
    <w:link w:val="BodyTextFirstIndent2"/>
    <w:semiHidden/>
    <w:rsid w:val="00942DF6"/>
    <w:rPr>
      <w:rFonts w:eastAsia="Times New Roman"/>
      <w:szCs w:val="20"/>
    </w:rPr>
  </w:style>
  <w:style w:type="paragraph" w:styleId="BodyTextIndent2">
    <w:name w:val="Body Text Indent 2"/>
    <w:basedOn w:val="Normal"/>
    <w:link w:val="BodyTextIndent2Char"/>
    <w:semiHidden/>
    <w:rsid w:val="00942DF6"/>
    <w:pPr>
      <w:spacing w:after="120" w:line="480" w:lineRule="auto"/>
      <w:ind w:left="360"/>
    </w:pPr>
    <w:rPr>
      <w:rFonts w:eastAsia="Times New Roman"/>
      <w:szCs w:val="20"/>
    </w:rPr>
  </w:style>
  <w:style w:type="character" w:customStyle="1" w:styleId="BodyTextIndent2Char">
    <w:name w:val="Body Text Indent 2 Char"/>
    <w:basedOn w:val="DefaultParagraphFont"/>
    <w:link w:val="BodyTextIndent2"/>
    <w:semiHidden/>
    <w:rsid w:val="00942DF6"/>
    <w:rPr>
      <w:rFonts w:eastAsia="Times New Roman"/>
      <w:szCs w:val="20"/>
    </w:rPr>
  </w:style>
  <w:style w:type="paragraph" w:styleId="BodyTextIndent3">
    <w:name w:val="Body Text Indent 3"/>
    <w:basedOn w:val="Normal"/>
    <w:link w:val="BodyTextIndent3Char"/>
    <w:semiHidden/>
    <w:rsid w:val="00942DF6"/>
    <w:pPr>
      <w:spacing w:after="120"/>
      <w:ind w:left="360"/>
    </w:pPr>
    <w:rPr>
      <w:rFonts w:eastAsia="Times New Roman"/>
      <w:sz w:val="16"/>
      <w:szCs w:val="16"/>
    </w:rPr>
  </w:style>
  <w:style w:type="character" w:customStyle="1" w:styleId="BodyTextIndent3Char">
    <w:name w:val="Body Text Indent 3 Char"/>
    <w:basedOn w:val="DefaultParagraphFont"/>
    <w:link w:val="BodyTextIndent3"/>
    <w:semiHidden/>
    <w:rsid w:val="00942DF6"/>
    <w:rPr>
      <w:rFonts w:eastAsia="Times New Roman"/>
      <w:sz w:val="16"/>
      <w:szCs w:val="16"/>
    </w:rPr>
  </w:style>
  <w:style w:type="paragraph" w:styleId="Caption">
    <w:name w:val="caption"/>
    <w:basedOn w:val="Normal"/>
    <w:next w:val="Normal"/>
    <w:semiHidden/>
    <w:qFormat/>
    <w:rsid w:val="00942DF6"/>
    <w:rPr>
      <w:rFonts w:eastAsia="Times New Roman"/>
      <w:b/>
      <w:bCs/>
      <w:sz w:val="20"/>
      <w:szCs w:val="20"/>
    </w:rPr>
  </w:style>
  <w:style w:type="paragraph" w:styleId="Closing">
    <w:name w:val="Closing"/>
    <w:basedOn w:val="Normal"/>
    <w:link w:val="ClosingChar"/>
    <w:semiHidden/>
    <w:rsid w:val="00942DF6"/>
    <w:pPr>
      <w:ind w:left="4320"/>
    </w:pPr>
    <w:rPr>
      <w:rFonts w:eastAsia="Times New Roman"/>
      <w:szCs w:val="20"/>
    </w:rPr>
  </w:style>
  <w:style w:type="character" w:customStyle="1" w:styleId="ClosingChar">
    <w:name w:val="Closing Char"/>
    <w:basedOn w:val="DefaultParagraphFont"/>
    <w:link w:val="Closing"/>
    <w:semiHidden/>
    <w:rsid w:val="00942DF6"/>
    <w:rPr>
      <w:rFonts w:eastAsia="Times New Roman"/>
      <w:szCs w:val="20"/>
    </w:rPr>
  </w:style>
  <w:style w:type="paragraph" w:styleId="Date">
    <w:name w:val="Date"/>
    <w:basedOn w:val="Normal"/>
    <w:next w:val="Normal"/>
    <w:link w:val="DateChar"/>
    <w:semiHidden/>
    <w:rsid w:val="00942DF6"/>
    <w:rPr>
      <w:rFonts w:eastAsia="Times New Roman"/>
      <w:szCs w:val="20"/>
    </w:rPr>
  </w:style>
  <w:style w:type="character" w:customStyle="1" w:styleId="DateChar">
    <w:name w:val="Date Char"/>
    <w:basedOn w:val="DefaultParagraphFont"/>
    <w:link w:val="Date"/>
    <w:semiHidden/>
    <w:rsid w:val="00942DF6"/>
    <w:rPr>
      <w:rFonts w:eastAsia="Times New Roman"/>
      <w:szCs w:val="20"/>
    </w:rPr>
  </w:style>
  <w:style w:type="paragraph" w:styleId="DocumentMap">
    <w:name w:val="Document Map"/>
    <w:basedOn w:val="Normal"/>
    <w:link w:val="DocumentMapChar"/>
    <w:semiHidden/>
    <w:rsid w:val="00942DF6"/>
    <w:rPr>
      <w:rFonts w:ascii="Tahoma" w:eastAsia="Times New Roman" w:hAnsi="Tahoma" w:cs="Tahoma"/>
      <w:sz w:val="16"/>
      <w:szCs w:val="16"/>
    </w:rPr>
  </w:style>
  <w:style w:type="character" w:customStyle="1" w:styleId="DocumentMapChar">
    <w:name w:val="Document Map Char"/>
    <w:basedOn w:val="DefaultParagraphFont"/>
    <w:link w:val="DocumentMap"/>
    <w:semiHidden/>
    <w:rsid w:val="00942DF6"/>
    <w:rPr>
      <w:rFonts w:ascii="Tahoma" w:eastAsia="Times New Roman" w:hAnsi="Tahoma" w:cs="Tahoma"/>
      <w:sz w:val="16"/>
      <w:szCs w:val="16"/>
    </w:rPr>
  </w:style>
  <w:style w:type="paragraph" w:styleId="E-mailSignature">
    <w:name w:val="E-mail Signature"/>
    <w:basedOn w:val="Normal"/>
    <w:link w:val="E-mailSignatureChar"/>
    <w:semiHidden/>
    <w:rsid w:val="00942DF6"/>
    <w:rPr>
      <w:rFonts w:eastAsia="Times New Roman"/>
      <w:szCs w:val="20"/>
    </w:rPr>
  </w:style>
  <w:style w:type="character" w:customStyle="1" w:styleId="E-mailSignatureChar">
    <w:name w:val="E-mail Signature Char"/>
    <w:basedOn w:val="DefaultParagraphFont"/>
    <w:link w:val="E-mailSignature"/>
    <w:semiHidden/>
    <w:rsid w:val="00942DF6"/>
    <w:rPr>
      <w:rFonts w:eastAsia="Times New Roman"/>
      <w:szCs w:val="20"/>
    </w:rPr>
  </w:style>
  <w:style w:type="paragraph" w:styleId="EnvelopeAddress">
    <w:name w:val="envelope address"/>
    <w:basedOn w:val="Normal"/>
    <w:semiHidden/>
    <w:rsid w:val="00942DF6"/>
    <w:pPr>
      <w:framePr w:w="7920" w:h="1980" w:hRule="exact" w:hSpace="180" w:wrap="auto" w:hAnchor="page" w:xAlign="center" w:yAlign="bottom"/>
      <w:ind w:left="2880"/>
    </w:pPr>
    <w:rPr>
      <w:rFonts w:ascii="Cambria" w:eastAsia="Times New Roman" w:hAnsi="Cambria"/>
    </w:rPr>
  </w:style>
  <w:style w:type="paragraph" w:styleId="EnvelopeReturn">
    <w:name w:val="envelope return"/>
    <w:basedOn w:val="Normal"/>
    <w:semiHidden/>
    <w:rsid w:val="00942DF6"/>
    <w:rPr>
      <w:rFonts w:ascii="Cambria" w:eastAsia="Times New Roman" w:hAnsi="Cambria"/>
      <w:sz w:val="20"/>
      <w:szCs w:val="20"/>
    </w:rPr>
  </w:style>
  <w:style w:type="paragraph" w:styleId="FootnoteText">
    <w:name w:val="footnote text"/>
    <w:basedOn w:val="Normal"/>
    <w:link w:val="FootnoteTextChar"/>
    <w:semiHidden/>
    <w:rsid w:val="00942DF6"/>
    <w:rPr>
      <w:rFonts w:eastAsia="Times New Roman"/>
      <w:sz w:val="20"/>
      <w:szCs w:val="20"/>
    </w:rPr>
  </w:style>
  <w:style w:type="character" w:customStyle="1" w:styleId="FootnoteTextChar">
    <w:name w:val="Footnote Text Char"/>
    <w:basedOn w:val="DefaultParagraphFont"/>
    <w:link w:val="FootnoteText"/>
    <w:semiHidden/>
    <w:rsid w:val="00942DF6"/>
    <w:rPr>
      <w:rFonts w:eastAsia="Times New Roman"/>
      <w:sz w:val="20"/>
      <w:szCs w:val="20"/>
    </w:rPr>
  </w:style>
  <w:style w:type="paragraph" w:styleId="HTMLAddress">
    <w:name w:val="HTML Address"/>
    <w:basedOn w:val="Normal"/>
    <w:link w:val="HTMLAddressChar"/>
    <w:semiHidden/>
    <w:rsid w:val="00942DF6"/>
    <w:rPr>
      <w:rFonts w:eastAsia="Times New Roman"/>
      <w:i/>
      <w:iCs/>
      <w:szCs w:val="20"/>
    </w:rPr>
  </w:style>
  <w:style w:type="character" w:customStyle="1" w:styleId="HTMLAddressChar">
    <w:name w:val="HTML Address Char"/>
    <w:basedOn w:val="DefaultParagraphFont"/>
    <w:link w:val="HTMLAddress"/>
    <w:semiHidden/>
    <w:rsid w:val="00942DF6"/>
    <w:rPr>
      <w:rFonts w:eastAsia="Times New Roman"/>
      <w:i/>
      <w:iCs/>
      <w:szCs w:val="20"/>
    </w:rPr>
  </w:style>
  <w:style w:type="paragraph" w:styleId="Index1">
    <w:name w:val="index 1"/>
    <w:basedOn w:val="Normal"/>
    <w:next w:val="Normal"/>
    <w:autoRedefine/>
    <w:semiHidden/>
    <w:rsid w:val="00942DF6"/>
    <w:pPr>
      <w:ind w:left="240" w:hanging="240"/>
    </w:pPr>
    <w:rPr>
      <w:rFonts w:eastAsia="Times New Roman"/>
      <w:szCs w:val="20"/>
    </w:rPr>
  </w:style>
  <w:style w:type="paragraph" w:styleId="Index2">
    <w:name w:val="index 2"/>
    <w:basedOn w:val="Normal"/>
    <w:next w:val="Normal"/>
    <w:autoRedefine/>
    <w:semiHidden/>
    <w:rsid w:val="00942DF6"/>
    <w:pPr>
      <w:ind w:left="480" w:hanging="240"/>
    </w:pPr>
    <w:rPr>
      <w:rFonts w:eastAsia="Times New Roman"/>
      <w:szCs w:val="20"/>
    </w:rPr>
  </w:style>
  <w:style w:type="paragraph" w:styleId="Index3">
    <w:name w:val="index 3"/>
    <w:basedOn w:val="Normal"/>
    <w:next w:val="Normal"/>
    <w:autoRedefine/>
    <w:semiHidden/>
    <w:rsid w:val="00942DF6"/>
    <w:pPr>
      <w:ind w:left="720" w:hanging="240"/>
    </w:pPr>
    <w:rPr>
      <w:rFonts w:eastAsia="Times New Roman"/>
      <w:szCs w:val="20"/>
    </w:rPr>
  </w:style>
  <w:style w:type="paragraph" w:styleId="Index4">
    <w:name w:val="index 4"/>
    <w:basedOn w:val="Normal"/>
    <w:next w:val="Normal"/>
    <w:autoRedefine/>
    <w:semiHidden/>
    <w:rsid w:val="00942DF6"/>
    <w:pPr>
      <w:ind w:left="960" w:hanging="240"/>
    </w:pPr>
    <w:rPr>
      <w:rFonts w:eastAsia="Times New Roman"/>
      <w:szCs w:val="20"/>
    </w:rPr>
  </w:style>
  <w:style w:type="paragraph" w:styleId="Index5">
    <w:name w:val="index 5"/>
    <w:basedOn w:val="Normal"/>
    <w:next w:val="Normal"/>
    <w:autoRedefine/>
    <w:semiHidden/>
    <w:rsid w:val="00942DF6"/>
    <w:pPr>
      <w:ind w:left="1200" w:hanging="240"/>
    </w:pPr>
    <w:rPr>
      <w:rFonts w:eastAsia="Times New Roman"/>
      <w:szCs w:val="20"/>
    </w:rPr>
  </w:style>
  <w:style w:type="paragraph" w:styleId="Index6">
    <w:name w:val="index 6"/>
    <w:basedOn w:val="Normal"/>
    <w:next w:val="Normal"/>
    <w:autoRedefine/>
    <w:semiHidden/>
    <w:rsid w:val="00942DF6"/>
    <w:pPr>
      <w:ind w:left="1440" w:hanging="240"/>
    </w:pPr>
    <w:rPr>
      <w:rFonts w:eastAsia="Times New Roman"/>
      <w:szCs w:val="20"/>
    </w:rPr>
  </w:style>
  <w:style w:type="paragraph" w:styleId="Index7">
    <w:name w:val="index 7"/>
    <w:basedOn w:val="Normal"/>
    <w:next w:val="Normal"/>
    <w:autoRedefine/>
    <w:semiHidden/>
    <w:rsid w:val="00942DF6"/>
    <w:pPr>
      <w:ind w:left="1680" w:hanging="240"/>
    </w:pPr>
    <w:rPr>
      <w:rFonts w:eastAsia="Times New Roman"/>
      <w:szCs w:val="20"/>
    </w:rPr>
  </w:style>
  <w:style w:type="paragraph" w:styleId="Index8">
    <w:name w:val="index 8"/>
    <w:basedOn w:val="Normal"/>
    <w:next w:val="Normal"/>
    <w:autoRedefine/>
    <w:semiHidden/>
    <w:rsid w:val="00942DF6"/>
    <w:pPr>
      <w:ind w:left="1920" w:hanging="240"/>
    </w:pPr>
    <w:rPr>
      <w:rFonts w:eastAsia="Times New Roman"/>
      <w:szCs w:val="20"/>
    </w:rPr>
  </w:style>
  <w:style w:type="paragraph" w:styleId="Index9">
    <w:name w:val="index 9"/>
    <w:basedOn w:val="Normal"/>
    <w:next w:val="Normal"/>
    <w:autoRedefine/>
    <w:semiHidden/>
    <w:rsid w:val="00942DF6"/>
    <w:pPr>
      <w:ind w:left="2160" w:hanging="240"/>
    </w:pPr>
    <w:rPr>
      <w:rFonts w:eastAsia="Times New Roman"/>
      <w:szCs w:val="20"/>
    </w:rPr>
  </w:style>
  <w:style w:type="paragraph" w:styleId="IndexHeading">
    <w:name w:val="index heading"/>
    <w:basedOn w:val="Normal"/>
    <w:next w:val="Index1"/>
    <w:semiHidden/>
    <w:rsid w:val="00942DF6"/>
    <w:rPr>
      <w:rFonts w:ascii="Cambria" w:eastAsia="Times New Roman" w:hAnsi="Cambria"/>
      <w:b/>
      <w:bCs/>
      <w:szCs w:val="20"/>
    </w:rPr>
  </w:style>
  <w:style w:type="paragraph" w:styleId="IntenseQuote">
    <w:name w:val="Intense Quote"/>
    <w:basedOn w:val="Normal"/>
    <w:next w:val="Normal"/>
    <w:link w:val="IntenseQuoteChar"/>
    <w:uiPriority w:val="30"/>
    <w:qFormat/>
    <w:rsid w:val="00942DF6"/>
    <w:pPr>
      <w:pBdr>
        <w:bottom w:val="single" w:sz="4" w:space="4" w:color="4F81BD"/>
      </w:pBdr>
      <w:spacing w:before="200" w:after="280"/>
      <w:ind w:left="936" w:right="936"/>
    </w:pPr>
    <w:rPr>
      <w:rFonts w:eastAsia="Times New Roman"/>
      <w:b/>
      <w:bCs/>
      <w:i/>
      <w:iCs/>
      <w:color w:val="4F81BD"/>
      <w:szCs w:val="20"/>
    </w:rPr>
  </w:style>
  <w:style w:type="character" w:customStyle="1" w:styleId="IntenseQuoteChar">
    <w:name w:val="Intense Quote Char"/>
    <w:basedOn w:val="DefaultParagraphFont"/>
    <w:link w:val="IntenseQuote"/>
    <w:uiPriority w:val="30"/>
    <w:rsid w:val="00942DF6"/>
    <w:rPr>
      <w:rFonts w:eastAsia="Times New Roman"/>
      <w:b/>
      <w:bCs/>
      <w:i/>
      <w:iCs/>
      <w:color w:val="4F81BD"/>
      <w:szCs w:val="20"/>
    </w:rPr>
  </w:style>
  <w:style w:type="paragraph" w:styleId="List">
    <w:name w:val="List"/>
    <w:basedOn w:val="Normal"/>
    <w:semiHidden/>
    <w:rsid w:val="00942DF6"/>
    <w:pPr>
      <w:ind w:left="360" w:hanging="360"/>
      <w:contextualSpacing/>
    </w:pPr>
    <w:rPr>
      <w:rFonts w:eastAsia="Times New Roman"/>
      <w:szCs w:val="20"/>
    </w:rPr>
  </w:style>
  <w:style w:type="paragraph" w:styleId="List2">
    <w:name w:val="List 2"/>
    <w:basedOn w:val="Normal"/>
    <w:semiHidden/>
    <w:rsid w:val="00942DF6"/>
    <w:pPr>
      <w:ind w:left="720" w:hanging="360"/>
      <w:contextualSpacing/>
    </w:pPr>
    <w:rPr>
      <w:rFonts w:eastAsia="Times New Roman"/>
      <w:szCs w:val="20"/>
    </w:rPr>
  </w:style>
  <w:style w:type="paragraph" w:styleId="List3">
    <w:name w:val="List 3"/>
    <w:basedOn w:val="Normal"/>
    <w:semiHidden/>
    <w:rsid w:val="00942DF6"/>
    <w:pPr>
      <w:ind w:left="1080" w:hanging="360"/>
      <w:contextualSpacing/>
    </w:pPr>
    <w:rPr>
      <w:rFonts w:eastAsia="Times New Roman"/>
      <w:szCs w:val="20"/>
    </w:rPr>
  </w:style>
  <w:style w:type="paragraph" w:styleId="List4">
    <w:name w:val="List 4"/>
    <w:basedOn w:val="Normal"/>
    <w:semiHidden/>
    <w:rsid w:val="00942DF6"/>
    <w:pPr>
      <w:ind w:left="1440" w:hanging="360"/>
      <w:contextualSpacing/>
    </w:pPr>
    <w:rPr>
      <w:rFonts w:eastAsia="Times New Roman"/>
      <w:szCs w:val="20"/>
    </w:rPr>
  </w:style>
  <w:style w:type="paragraph" w:styleId="List5">
    <w:name w:val="List 5"/>
    <w:basedOn w:val="Normal"/>
    <w:semiHidden/>
    <w:rsid w:val="00942DF6"/>
    <w:pPr>
      <w:ind w:left="1800" w:hanging="360"/>
      <w:contextualSpacing/>
    </w:pPr>
    <w:rPr>
      <w:rFonts w:eastAsia="Times New Roman"/>
      <w:szCs w:val="20"/>
    </w:rPr>
  </w:style>
  <w:style w:type="paragraph" w:styleId="ListBullet">
    <w:name w:val="List Bullet"/>
    <w:basedOn w:val="Normal"/>
    <w:semiHidden/>
    <w:rsid w:val="00942DF6"/>
    <w:pPr>
      <w:tabs>
        <w:tab w:val="num" w:pos="360"/>
      </w:tabs>
      <w:ind w:left="360" w:hanging="360"/>
      <w:contextualSpacing/>
    </w:pPr>
    <w:rPr>
      <w:rFonts w:eastAsia="Times New Roman"/>
      <w:szCs w:val="20"/>
    </w:rPr>
  </w:style>
  <w:style w:type="paragraph" w:styleId="ListBullet2">
    <w:name w:val="List Bullet 2"/>
    <w:basedOn w:val="Normal"/>
    <w:semiHidden/>
    <w:rsid w:val="00942DF6"/>
    <w:pPr>
      <w:tabs>
        <w:tab w:val="num" w:pos="720"/>
      </w:tabs>
      <w:ind w:left="720" w:hanging="360"/>
      <w:contextualSpacing/>
    </w:pPr>
    <w:rPr>
      <w:rFonts w:eastAsia="Times New Roman"/>
      <w:szCs w:val="20"/>
    </w:rPr>
  </w:style>
  <w:style w:type="paragraph" w:styleId="ListBullet3">
    <w:name w:val="List Bullet 3"/>
    <w:basedOn w:val="Normal"/>
    <w:semiHidden/>
    <w:rsid w:val="00942DF6"/>
    <w:pPr>
      <w:tabs>
        <w:tab w:val="num" w:pos="1080"/>
      </w:tabs>
      <w:ind w:left="1080" w:hanging="360"/>
      <w:contextualSpacing/>
    </w:pPr>
    <w:rPr>
      <w:rFonts w:eastAsia="Times New Roman"/>
      <w:szCs w:val="20"/>
    </w:rPr>
  </w:style>
  <w:style w:type="paragraph" w:styleId="ListBullet4">
    <w:name w:val="List Bullet 4"/>
    <w:basedOn w:val="Normal"/>
    <w:semiHidden/>
    <w:rsid w:val="00942DF6"/>
    <w:pPr>
      <w:tabs>
        <w:tab w:val="num" w:pos="1440"/>
      </w:tabs>
      <w:ind w:left="1440" w:hanging="360"/>
      <w:contextualSpacing/>
    </w:pPr>
    <w:rPr>
      <w:rFonts w:eastAsia="Times New Roman"/>
      <w:szCs w:val="20"/>
    </w:rPr>
  </w:style>
  <w:style w:type="paragraph" w:styleId="ListBullet5">
    <w:name w:val="List Bullet 5"/>
    <w:basedOn w:val="Normal"/>
    <w:semiHidden/>
    <w:rsid w:val="00942DF6"/>
    <w:pPr>
      <w:tabs>
        <w:tab w:val="num" w:pos="1800"/>
      </w:tabs>
      <w:ind w:left="1800" w:hanging="360"/>
      <w:contextualSpacing/>
    </w:pPr>
    <w:rPr>
      <w:rFonts w:eastAsia="Times New Roman"/>
      <w:szCs w:val="20"/>
    </w:rPr>
  </w:style>
  <w:style w:type="paragraph" w:styleId="ListContinue">
    <w:name w:val="List Continue"/>
    <w:basedOn w:val="Normal"/>
    <w:semiHidden/>
    <w:rsid w:val="00942DF6"/>
    <w:pPr>
      <w:spacing w:after="120"/>
      <w:ind w:left="360"/>
      <w:contextualSpacing/>
    </w:pPr>
    <w:rPr>
      <w:rFonts w:eastAsia="Times New Roman"/>
      <w:szCs w:val="20"/>
    </w:rPr>
  </w:style>
  <w:style w:type="paragraph" w:styleId="ListContinue2">
    <w:name w:val="List Continue 2"/>
    <w:basedOn w:val="Normal"/>
    <w:semiHidden/>
    <w:rsid w:val="00942DF6"/>
    <w:pPr>
      <w:spacing w:after="120"/>
      <w:ind w:left="720"/>
      <w:contextualSpacing/>
    </w:pPr>
    <w:rPr>
      <w:rFonts w:eastAsia="Times New Roman"/>
      <w:szCs w:val="20"/>
    </w:rPr>
  </w:style>
  <w:style w:type="paragraph" w:styleId="ListContinue3">
    <w:name w:val="List Continue 3"/>
    <w:basedOn w:val="Normal"/>
    <w:semiHidden/>
    <w:rsid w:val="00942DF6"/>
    <w:pPr>
      <w:spacing w:after="120"/>
      <w:ind w:left="1080"/>
      <w:contextualSpacing/>
    </w:pPr>
    <w:rPr>
      <w:rFonts w:eastAsia="Times New Roman"/>
      <w:szCs w:val="20"/>
    </w:rPr>
  </w:style>
  <w:style w:type="paragraph" w:styleId="ListContinue4">
    <w:name w:val="List Continue 4"/>
    <w:basedOn w:val="Normal"/>
    <w:semiHidden/>
    <w:rsid w:val="00942DF6"/>
    <w:pPr>
      <w:spacing w:after="120"/>
      <w:ind w:left="1440"/>
      <w:contextualSpacing/>
    </w:pPr>
    <w:rPr>
      <w:rFonts w:eastAsia="Times New Roman"/>
      <w:szCs w:val="20"/>
    </w:rPr>
  </w:style>
  <w:style w:type="paragraph" w:styleId="ListContinue5">
    <w:name w:val="List Continue 5"/>
    <w:basedOn w:val="Normal"/>
    <w:semiHidden/>
    <w:rsid w:val="00942DF6"/>
    <w:pPr>
      <w:spacing w:after="120"/>
      <w:ind w:left="1800"/>
      <w:contextualSpacing/>
    </w:pPr>
    <w:rPr>
      <w:rFonts w:eastAsia="Times New Roman"/>
      <w:szCs w:val="20"/>
    </w:rPr>
  </w:style>
  <w:style w:type="paragraph" w:styleId="ListNumber">
    <w:name w:val="List Number"/>
    <w:basedOn w:val="Normal"/>
    <w:semiHidden/>
    <w:rsid w:val="00942DF6"/>
    <w:pPr>
      <w:tabs>
        <w:tab w:val="num" w:pos="360"/>
      </w:tabs>
      <w:ind w:left="360" w:hanging="360"/>
      <w:contextualSpacing/>
    </w:pPr>
    <w:rPr>
      <w:rFonts w:eastAsia="Times New Roman"/>
      <w:szCs w:val="20"/>
    </w:rPr>
  </w:style>
  <w:style w:type="paragraph" w:styleId="ListNumber2">
    <w:name w:val="List Number 2"/>
    <w:basedOn w:val="Normal"/>
    <w:semiHidden/>
    <w:rsid w:val="00942DF6"/>
    <w:pPr>
      <w:tabs>
        <w:tab w:val="num" w:pos="720"/>
      </w:tabs>
      <w:ind w:left="720" w:hanging="360"/>
      <w:contextualSpacing/>
    </w:pPr>
    <w:rPr>
      <w:rFonts w:eastAsia="Times New Roman"/>
      <w:szCs w:val="20"/>
    </w:rPr>
  </w:style>
  <w:style w:type="paragraph" w:styleId="ListNumber3">
    <w:name w:val="List Number 3"/>
    <w:basedOn w:val="Normal"/>
    <w:semiHidden/>
    <w:rsid w:val="00942DF6"/>
    <w:pPr>
      <w:tabs>
        <w:tab w:val="num" w:pos="1080"/>
      </w:tabs>
      <w:ind w:left="1080" w:hanging="360"/>
      <w:contextualSpacing/>
    </w:pPr>
    <w:rPr>
      <w:rFonts w:eastAsia="Times New Roman"/>
      <w:szCs w:val="20"/>
    </w:rPr>
  </w:style>
  <w:style w:type="paragraph" w:styleId="ListNumber4">
    <w:name w:val="List Number 4"/>
    <w:basedOn w:val="Normal"/>
    <w:semiHidden/>
    <w:rsid w:val="00942DF6"/>
    <w:pPr>
      <w:tabs>
        <w:tab w:val="num" w:pos="1440"/>
      </w:tabs>
      <w:ind w:left="1440" w:hanging="360"/>
      <w:contextualSpacing/>
    </w:pPr>
    <w:rPr>
      <w:rFonts w:eastAsia="Times New Roman"/>
      <w:szCs w:val="20"/>
    </w:rPr>
  </w:style>
  <w:style w:type="paragraph" w:styleId="ListNumber5">
    <w:name w:val="List Number 5"/>
    <w:basedOn w:val="Normal"/>
    <w:semiHidden/>
    <w:rsid w:val="00942DF6"/>
    <w:pPr>
      <w:tabs>
        <w:tab w:val="num" w:pos="1800"/>
      </w:tabs>
      <w:ind w:left="1800" w:hanging="360"/>
      <w:contextualSpacing/>
    </w:pPr>
    <w:rPr>
      <w:rFonts w:eastAsia="Times New Roman"/>
      <w:szCs w:val="20"/>
    </w:rPr>
  </w:style>
  <w:style w:type="paragraph" w:styleId="MacroText">
    <w:name w:val="macro"/>
    <w:link w:val="MacroTextChar"/>
    <w:semiHidden/>
    <w:rsid w:val="00942DF6"/>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sz w:val="20"/>
      <w:szCs w:val="20"/>
    </w:rPr>
  </w:style>
  <w:style w:type="character" w:customStyle="1" w:styleId="MacroTextChar">
    <w:name w:val="Macro Text Char"/>
    <w:basedOn w:val="DefaultParagraphFont"/>
    <w:link w:val="MacroText"/>
    <w:semiHidden/>
    <w:rsid w:val="00942DF6"/>
    <w:rPr>
      <w:rFonts w:ascii="Courier New" w:eastAsia="Times New Roman" w:hAnsi="Courier New" w:cs="Courier New"/>
      <w:sz w:val="20"/>
      <w:szCs w:val="20"/>
    </w:rPr>
  </w:style>
  <w:style w:type="paragraph" w:styleId="MessageHeader">
    <w:name w:val="Message Header"/>
    <w:basedOn w:val="Normal"/>
    <w:link w:val="MessageHeaderChar"/>
    <w:semiHidden/>
    <w:rsid w:val="00942DF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Times New Roman" w:hAnsi="Cambria"/>
    </w:rPr>
  </w:style>
  <w:style w:type="character" w:customStyle="1" w:styleId="MessageHeaderChar">
    <w:name w:val="Message Header Char"/>
    <w:basedOn w:val="DefaultParagraphFont"/>
    <w:link w:val="MessageHeader"/>
    <w:semiHidden/>
    <w:rsid w:val="00942DF6"/>
    <w:rPr>
      <w:rFonts w:ascii="Cambria" w:eastAsia="Times New Roman" w:hAnsi="Cambria"/>
      <w:shd w:val="pct20" w:color="auto" w:fill="auto"/>
    </w:rPr>
  </w:style>
  <w:style w:type="paragraph" w:styleId="NoSpacing">
    <w:name w:val="No Spacing"/>
    <w:uiPriority w:val="1"/>
    <w:qFormat/>
    <w:rsid w:val="00942DF6"/>
    <w:rPr>
      <w:rFonts w:eastAsia="Times New Roman"/>
      <w:szCs w:val="20"/>
    </w:rPr>
  </w:style>
  <w:style w:type="paragraph" w:styleId="NormalIndent">
    <w:name w:val="Normal Indent"/>
    <w:basedOn w:val="Normal"/>
    <w:semiHidden/>
    <w:rsid w:val="00942DF6"/>
    <w:pPr>
      <w:ind w:left="720"/>
    </w:pPr>
    <w:rPr>
      <w:rFonts w:eastAsia="Times New Roman"/>
      <w:szCs w:val="20"/>
    </w:rPr>
  </w:style>
  <w:style w:type="paragraph" w:styleId="NoteHeading">
    <w:name w:val="Note Heading"/>
    <w:basedOn w:val="Normal"/>
    <w:next w:val="Normal"/>
    <w:link w:val="NoteHeadingChar"/>
    <w:semiHidden/>
    <w:rsid w:val="00942DF6"/>
    <w:rPr>
      <w:rFonts w:eastAsia="Times New Roman"/>
      <w:szCs w:val="20"/>
    </w:rPr>
  </w:style>
  <w:style w:type="character" w:customStyle="1" w:styleId="NoteHeadingChar">
    <w:name w:val="Note Heading Char"/>
    <w:basedOn w:val="DefaultParagraphFont"/>
    <w:link w:val="NoteHeading"/>
    <w:semiHidden/>
    <w:rsid w:val="00942DF6"/>
    <w:rPr>
      <w:rFonts w:eastAsia="Times New Roman"/>
      <w:szCs w:val="20"/>
    </w:rPr>
  </w:style>
  <w:style w:type="paragraph" w:styleId="Quote">
    <w:name w:val="Quote"/>
    <w:basedOn w:val="Normal"/>
    <w:next w:val="Normal"/>
    <w:link w:val="QuoteChar"/>
    <w:uiPriority w:val="29"/>
    <w:qFormat/>
    <w:rsid w:val="00942DF6"/>
    <w:rPr>
      <w:rFonts w:eastAsia="Times New Roman"/>
      <w:i/>
      <w:iCs/>
      <w:color w:val="000000"/>
      <w:szCs w:val="20"/>
    </w:rPr>
  </w:style>
  <w:style w:type="character" w:customStyle="1" w:styleId="QuoteChar">
    <w:name w:val="Quote Char"/>
    <w:basedOn w:val="DefaultParagraphFont"/>
    <w:link w:val="Quote"/>
    <w:uiPriority w:val="29"/>
    <w:rsid w:val="00942DF6"/>
    <w:rPr>
      <w:rFonts w:eastAsia="Times New Roman"/>
      <w:i/>
      <w:iCs/>
      <w:color w:val="000000"/>
      <w:szCs w:val="20"/>
    </w:rPr>
  </w:style>
  <w:style w:type="paragraph" w:styleId="Salutation">
    <w:name w:val="Salutation"/>
    <w:basedOn w:val="Normal"/>
    <w:next w:val="Normal"/>
    <w:link w:val="SalutationChar"/>
    <w:semiHidden/>
    <w:rsid w:val="00942DF6"/>
    <w:rPr>
      <w:rFonts w:eastAsia="Times New Roman"/>
      <w:szCs w:val="20"/>
    </w:rPr>
  </w:style>
  <w:style w:type="character" w:customStyle="1" w:styleId="SalutationChar">
    <w:name w:val="Salutation Char"/>
    <w:basedOn w:val="DefaultParagraphFont"/>
    <w:link w:val="Salutation"/>
    <w:semiHidden/>
    <w:rsid w:val="00942DF6"/>
    <w:rPr>
      <w:rFonts w:eastAsia="Times New Roman"/>
      <w:szCs w:val="20"/>
    </w:rPr>
  </w:style>
  <w:style w:type="paragraph" w:styleId="Signature">
    <w:name w:val="Signature"/>
    <w:basedOn w:val="Normal"/>
    <w:link w:val="SignatureChar"/>
    <w:semiHidden/>
    <w:rsid w:val="00942DF6"/>
    <w:pPr>
      <w:ind w:left="4320"/>
    </w:pPr>
    <w:rPr>
      <w:rFonts w:eastAsia="Times New Roman"/>
      <w:szCs w:val="20"/>
    </w:rPr>
  </w:style>
  <w:style w:type="character" w:customStyle="1" w:styleId="SignatureChar">
    <w:name w:val="Signature Char"/>
    <w:basedOn w:val="DefaultParagraphFont"/>
    <w:link w:val="Signature"/>
    <w:semiHidden/>
    <w:rsid w:val="00942DF6"/>
    <w:rPr>
      <w:rFonts w:eastAsia="Times New Roman"/>
      <w:szCs w:val="20"/>
    </w:rPr>
  </w:style>
  <w:style w:type="paragraph" w:styleId="Subtitle">
    <w:name w:val="Subtitle"/>
    <w:basedOn w:val="Normal"/>
    <w:next w:val="Normal"/>
    <w:link w:val="SubtitleChar"/>
    <w:qFormat/>
    <w:rsid w:val="00942DF6"/>
    <w:pPr>
      <w:spacing w:after="60"/>
      <w:jc w:val="center"/>
      <w:outlineLvl w:val="1"/>
    </w:pPr>
    <w:rPr>
      <w:rFonts w:ascii="Cambria" w:eastAsia="Times New Roman" w:hAnsi="Cambria"/>
    </w:rPr>
  </w:style>
  <w:style w:type="character" w:customStyle="1" w:styleId="SubtitleChar">
    <w:name w:val="Subtitle Char"/>
    <w:basedOn w:val="DefaultParagraphFont"/>
    <w:link w:val="Subtitle"/>
    <w:rsid w:val="00942DF6"/>
    <w:rPr>
      <w:rFonts w:ascii="Cambria" w:eastAsia="Times New Roman" w:hAnsi="Cambria"/>
    </w:rPr>
  </w:style>
  <w:style w:type="paragraph" w:styleId="TableofAuthorities">
    <w:name w:val="table of authorities"/>
    <w:basedOn w:val="Normal"/>
    <w:next w:val="Normal"/>
    <w:semiHidden/>
    <w:rsid w:val="00942DF6"/>
    <w:pPr>
      <w:ind w:left="240" w:hanging="240"/>
    </w:pPr>
    <w:rPr>
      <w:rFonts w:eastAsia="Times New Roman"/>
      <w:szCs w:val="20"/>
    </w:rPr>
  </w:style>
  <w:style w:type="paragraph" w:styleId="TableofFigures">
    <w:name w:val="table of figures"/>
    <w:basedOn w:val="Normal"/>
    <w:next w:val="Normal"/>
    <w:semiHidden/>
    <w:rsid w:val="00942DF6"/>
    <w:rPr>
      <w:rFonts w:eastAsia="Times New Roman"/>
      <w:szCs w:val="20"/>
    </w:rPr>
  </w:style>
  <w:style w:type="paragraph" w:styleId="Title">
    <w:name w:val="Title"/>
    <w:basedOn w:val="Normal"/>
    <w:next w:val="Normal"/>
    <w:link w:val="TitleChar"/>
    <w:qFormat/>
    <w:rsid w:val="00942DF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rsid w:val="00942DF6"/>
    <w:rPr>
      <w:rFonts w:ascii="Cambria" w:eastAsia="Times New Roman" w:hAnsi="Cambria"/>
      <w:b/>
      <w:bCs/>
      <w:kern w:val="28"/>
      <w:sz w:val="32"/>
      <w:szCs w:val="32"/>
    </w:rPr>
  </w:style>
  <w:style w:type="paragraph" w:styleId="TOAHeading">
    <w:name w:val="toa heading"/>
    <w:basedOn w:val="Normal"/>
    <w:next w:val="Normal"/>
    <w:semiHidden/>
    <w:rsid w:val="00942DF6"/>
    <w:pPr>
      <w:spacing w:before="120"/>
    </w:pPr>
    <w:rPr>
      <w:rFonts w:ascii="Cambria" w:eastAsia="Times New Roman" w:hAnsi="Cambria"/>
      <w:b/>
      <w:bCs/>
    </w:rPr>
  </w:style>
  <w:style w:type="paragraph" w:styleId="TOC1">
    <w:name w:val="toc 1"/>
    <w:basedOn w:val="Normal"/>
    <w:next w:val="Normal"/>
    <w:autoRedefine/>
    <w:semiHidden/>
    <w:rsid w:val="00942DF6"/>
    <w:rPr>
      <w:rFonts w:eastAsia="Times New Roman"/>
      <w:szCs w:val="20"/>
    </w:rPr>
  </w:style>
  <w:style w:type="paragraph" w:styleId="TOC2">
    <w:name w:val="toc 2"/>
    <w:basedOn w:val="Normal"/>
    <w:next w:val="Normal"/>
    <w:autoRedefine/>
    <w:semiHidden/>
    <w:rsid w:val="00942DF6"/>
    <w:pPr>
      <w:ind w:left="240"/>
    </w:pPr>
    <w:rPr>
      <w:rFonts w:eastAsia="Times New Roman"/>
      <w:szCs w:val="20"/>
    </w:rPr>
  </w:style>
  <w:style w:type="paragraph" w:styleId="TOC3">
    <w:name w:val="toc 3"/>
    <w:basedOn w:val="Normal"/>
    <w:next w:val="Normal"/>
    <w:autoRedefine/>
    <w:semiHidden/>
    <w:rsid w:val="00942DF6"/>
    <w:pPr>
      <w:ind w:left="480"/>
    </w:pPr>
    <w:rPr>
      <w:rFonts w:eastAsia="Times New Roman"/>
      <w:szCs w:val="20"/>
    </w:rPr>
  </w:style>
  <w:style w:type="paragraph" w:styleId="TOC4">
    <w:name w:val="toc 4"/>
    <w:basedOn w:val="Normal"/>
    <w:next w:val="Normal"/>
    <w:autoRedefine/>
    <w:semiHidden/>
    <w:rsid w:val="00942DF6"/>
    <w:pPr>
      <w:ind w:left="720"/>
    </w:pPr>
    <w:rPr>
      <w:rFonts w:eastAsia="Times New Roman"/>
      <w:szCs w:val="20"/>
    </w:rPr>
  </w:style>
  <w:style w:type="paragraph" w:styleId="TOC5">
    <w:name w:val="toc 5"/>
    <w:basedOn w:val="Normal"/>
    <w:next w:val="Normal"/>
    <w:autoRedefine/>
    <w:semiHidden/>
    <w:rsid w:val="00942DF6"/>
    <w:pPr>
      <w:ind w:left="960"/>
    </w:pPr>
    <w:rPr>
      <w:rFonts w:eastAsia="Times New Roman"/>
      <w:szCs w:val="20"/>
    </w:rPr>
  </w:style>
  <w:style w:type="paragraph" w:styleId="TOC6">
    <w:name w:val="toc 6"/>
    <w:basedOn w:val="Normal"/>
    <w:next w:val="Normal"/>
    <w:autoRedefine/>
    <w:semiHidden/>
    <w:rsid w:val="00942DF6"/>
    <w:pPr>
      <w:ind w:left="1200"/>
    </w:pPr>
    <w:rPr>
      <w:rFonts w:eastAsia="Times New Roman"/>
      <w:szCs w:val="20"/>
    </w:rPr>
  </w:style>
  <w:style w:type="paragraph" w:styleId="TOC7">
    <w:name w:val="toc 7"/>
    <w:basedOn w:val="Normal"/>
    <w:next w:val="Normal"/>
    <w:autoRedefine/>
    <w:semiHidden/>
    <w:rsid w:val="00942DF6"/>
    <w:pPr>
      <w:ind w:left="1440"/>
    </w:pPr>
    <w:rPr>
      <w:rFonts w:eastAsia="Times New Roman"/>
      <w:szCs w:val="20"/>
    </w:rPr>
  </w:style>
  <w:style w:type="paragraph" w:styleId="TOC8">
    <w:name w:val="toc 8"/>
    <w:basedOn w:val="Normal"/>
    <w:next w:val="Normal"/>
    <w:autoRedefine/>
    <w:semiHidden/>
    <w:rsid w:val="00942DF6"/>
    <w:pPr>
      <w:ind w:left="1680"/>
    </w:pPr>
    <w:rPr>
      <w:rFonts w:eastAsia="Times New Roman"/>
      <w:szCs w:val="20"/>
    </w:rPr>
  </w:style>
  <w:style w:type="paragraph" w:styleId="TOC9">
    <w:name w:val="toc 9"/>
    <w:basedOn w:val="Normal"/>
    <w:next w:val="Normal"/>
    <w:autoRedefine/>
    <w:semiHidden/>
    <w:rsid w:val="00942DF6"/>
    <w:pPr>
      <w:ind w:left="1920"/>
    </w:pPr>
    <w:rPr>
      <w:rFonts w:eastAsia="Times New Roman"/>
      <w:szCs w:val="20"/>
    </w:rPr>
  </w:style>
  <w:style w:type="paragraph" w:styleId="TOCHeading">
    <w:name w:val="TOC Heading"/>
    <w:basedOn w:val="Heading1"/>
    <w:next w:val="Normal"/>
    <w:uiPriority w:val="39"/>
    <w:semiHidden/>
    <w:unhideWhenUsed/>
    <w:qFormat/>
    <w:rsid w:val="00942DF6"/>
    <w:pPr>
      <w:keepNext/>
      <w:spacing w:before="240" w:beforeAutospacing="0" w:after="60" w:afterAutospacing="0"/>
      <w:outlineLvl w:val="9"/>
    </w:pPr>
    <w:rPr>
      <w:rFonts w:ascii="Cambria" w:eastAsia="Times New Roman" w:hAnsi="Cambria" w:cs="Times New Roman"/>
      <w:kern w:val="32"/>
      <w:sz w:val="32"/>
      <w:szCs w:val="32"/>
      <w:lang w:val="en-US"/>
    </w:rPr>
  </w:style>
  <w:style w:type="character" w:customStyle="1" w:styleId="EndNoteBibliographyTitleChar">
    <w:name w:val="EndNote Bibliography Title Char"/>
    <w:basedOn w:val="DefaultParagraphFont"/>
    <w:link w:val="EndNoteBibliographyTitle"/>
    <w:rsid w:val="00942DF6"/>
    <w:rPr>
      <w:rFonts w:eastAsiaTheme="minorHAnsi"/>
      <w:szCs w:val="22"/>
      <w:lang w:bidi="he-IL"/>
    </w:rPr>
  </w:style>
  <w:style w:type="character" w:customStyle="1" w:styleId="EndNoteBibliographyChar">
    <w:name w:val="EndNote Bibliography Char"/>
    <w:basedOn w:val="DefaultParagraphFont"/>
    <w:link w:val="EndNoteBibliography"/>
    <w:rsid w:val="00942DF6"/>
    <w:rPr>
      <w:rFonts w:eastAsiaTheme="minorHAnsi"/>
      <w:szCs w:val="22"/>
      <w:lang w:bidi="he-I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Normal">
    <w:name w:val="Normal"/>
    <w:qFormat/>
    <w:rsid w:val="009A7F20"/>
  </w:style>
  <w:style w:type="paragraph" w:styleId="Heading1">
    <w:name w:val="heading 1"/>
    <w:basedOn w:val="Normal"/>
    <w:link w:val="Heading1Char"/>
    <w:qFormat/>
    <w:rsid w:val="0040218A"/>
    <w:pPr>
      <w:spacing w:before="100" w:beforeAutospacing="1" w:after="100" w:afterAutospacing="1"/>
      <w:outlineLvl w:val="0"/>
    </w:pPr>
    <w:rPr>
      <w:rFonts w:ascii="Times" w:eastAsiaTheme="minorHAnsi" w:hAnsi="Times" w:cstheme="minorBidi"/>
      <w:b/>
      <w:bCs/>
      <w:kern w:val="36"/>
      <w:sz w:val="48"/>
      <w:szCs w:val="48"/>
      <w:lang w:val="en-GB"/>
    </w:rPr>
  </w:style>
  <w:style w:type="paragraph" w:styleId="Heading2">
    <w:name w:val="heading 2"/>
    <w:basedOn w:val="Normal"/>
    <w:next w:val="Normal"/>
    <w:link w:val="Heading2Char"/>
    <w:semiHidden/>
    <w:qFormat/>
    <w:rsid w:val="00942DF6"/>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semiHidden/>
    <w:unhideWhenUsed/>
    <w:qFormat/>
    <w:rsid w:val="0040218A"/>
    <w:pPr>
      <w:keepNext/>
      <w:keepLines/>
      <w:spacing w:before="200" w:line="259" w:lineRule="auto"/>
      <w:outlineLvl w:val="2"/>
    </w:pPr>
    <w:rPr>
      <w:rFonts w:asciiTheme="majorHAnsi" w:eastAsiaTheme="majorEastAsia" w:hAnsiTheme="majorHAnsi" w:cstheme="majorBidi"/>
      <w:b/>
      <w:bCs/>
      <w:color w:val="4F81BD" w:themeColor="accent1"/>
      <w:sz w:val="22"/>
      <w:szCs w:val="22"/>
      <w:lang w:val="en-GB" w:bidi="he-IL"/>
    </w:rPr>
  </w:style>
  <w:style w:type="paragraph" w:styleId="Heading4">
    <w:name w:val="heading 4"/>
    <w:basedOn w:val="Normal"/>
    <w:link w:val="Heading4Char"/>
    <w:qFormat/>
    <w:rsid w:val="0040218A"/>
    <w:pPr>
      <w:spacing w:before="100" w:beforeAutospacing="1" w:after="100" w:afterAutospacing="1"/>
      <w:outlineLvl w:val="3"/>
    </w:pPr>
    <w:rPr>
      <w:rFonts w:ascii="Times" w:eastAsiaTheme="minorHAnsi" w:hAnsi="Times" w:cstheme="minorBidi"/>
      <w:b/>
      <w:bCs/>
      <w:lang w:val="en-GB"/>
    </w:rPr>
  </w:style>
  <w:style w:type="paragraph" w:styleId="Heading5">
    <w:name w:val="heading 5"/>
    <w:basedOn w:val="Normal"/>
    <w:next w:val="Normal"/>
    <w:link w:val="Heading5Char"/>
    <w:semiHidden/>
    <w:qFormat/>
    <w:rsid w:val="00942DF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semiHidden/>
    <w:qFormat/>
    <w:rsid w:val="00942DF6"/>
    <w:p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semiHidden/>
    <w:qFormat/>
    <w:rsid w:val="00942DF6"/>
    <w:pPr>
      <w:spacing w:before="240" w:after="60"/>
      <w:outlineLvl w:val="6"/>
    </w:pPr>
    <w:rPr>
      <w:rFonts w:ascii="Calibri" w:eastAsia="Times New Roman" w:hAnsi="Calibri"/>
    </w:rPr>
  </w:style>
  <w:style w:type="paragraph" w:styleId="Heading8">
    <w:name w:val="heading 8"/>
    <w:basedOn w:val="Normal"/>
    <w:next w:val="Normal"/>
    <w:link w:val="Heading8Char"/>
    <w:semiHidden/>
    <w:qFormat/>
    <w:rsid w:val="00942DF6"/>
    <w:pPr>
      <w:spacing w:before="240" w:after="60"/>
      <w:outlineLvl w:val="7"/>
    </w:pPr>
    <w:rPr>
      <w:rFonts w:ascii="Calibri" w:eastAsia="Times New Roman" w:hAnsi="Calibri"/>
      <w:i/>
      <w:iCs/>
    </w:rPr>
  </w:style>
  <w:style w:type="paragraph" w:styleId="Heading9">
    <w:name w:val="heading 9"/>
    <w:basedOn w:val="Normal"/>
    <w:next w:val="Normal"/>
    <w:link w:val="Heading9Char"/>
    <w:semiHidden/>
    <w:qFormat/>
    <w:rsid w:val="00942DF6"/>
    <w:p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DefaultParagraphFon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eastAsia="Times New Roman" w:hAnsi="Lucida Grande"/>
      <w:sz w:val="18"/>
      <w:szCs w:val="18"/>
    </w:rPr>
  </w:style>
  <w:style w:type="character" w:customStyle="1" w:styleId="BalloonTextChar">
    <w:name w:val="Balloon Text Char"/>
    <w:basedOn w:val="DefaultParagraphFont"/>
    <w:link w:val="BalloonText"/>
    <w:semiHidden/>
    <w:rsid w:val="009A3899"/>
    <w:rPr>
      <w:rFonts w:ascii="Lucida Grande" w:eastAsia="Times New Roman" w:hAnsi="Lucida Grande"/>
      <w:sz w:val="18"/>
      <w:szCs w:val="18"/>
    </w:rPr>
  </w:style>
  <w:style w:type="character" w:customStyle="1" w:styleId="bibarticle">
    <w:name w:val="bib_article"/>
    <w:basedOn w:val="DefaultParagraphFon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DefaultParagraphFon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CommentReference">
    <w:name w:val="annotation reference"/>
    <w:basedOn w:val="DefaultParagraphFont"/>
    <w:rsid w:val="009A3899"/>
    <w:rPr>
      <w:sz w:val="18"/>
      <w:szCs w:val="18"/>
    </w:rPr>
  </w:style>
  <w:style w:type="paragraph" w:styleId="CommentText">
    <w:name w:val="annotation text"/>
    <w:basedOn w:val="Normal"/>
    <w:link w:val="CommentTextChar"/>
    <w:rsid w:val="009A3899"/>
    <w:rPr>
      <w:rFonts w:eastAsia="Times New Roman"/>
    </w:rPr>
  </w:style>
  <w:style w:type="character" w:customStyle="1" w:styleId="CommentTextChar">
    <w:name w:val="Comment Text Char"/>
    <w:basedOn w:val="DefaultParagraphFont"/>
    <w:link w:val="CommentText"/>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semiHidden/>
    <w:unhideWhenUsed/>
    <w:rsid w:val="009A3899"/>
    <w:rPr>
      <w:b/>
      <w:bCs/>
    </w:rPr>
  </w:style>
  <w:style w:type="character" w:customStyle="1" w:styleId="CommentSubjectChar">
    <w:name w:val="Comment Subject Char"/>
    <w:basedOn w:val="CommentTextChar"/>
    <w:link w:val="CommentSubject"/>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DefaultParagraphFont"/>
    <w:rsid w:val="009A3899"/>
    <w:rPr>
      <w:sz w:val="24"/>
      <w:szCs w:val="24"/>
      <w:bdr w:val="none" w:sz="0" w:space="0" w:color="auto"/>
      <w:shd w:val="clear" w:color="auto" w:fill="CCFFCC"/>
    </w:rPr>
  </w:style>
  <w:style w:type="character" w:customStyle="1" w:styleId="ContractSponsor">
    <w:name w:val="Contract Sponsor"/>
    <w:basedOn w:val="DefaultParagraphFon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basedOn w:val="DefaultParagraphFont"/>
    <w:uiPriority w:val="20"/>
    <w:qFormat/>
    <w:rsid w:val="009A3899"/>
    <w:rPr>
      <w:i/>
      <w:iCs/>
    </w:rPr>
  </w:style>
  <w:style w:type="character" w:styleId="EndnoteReference">
    <w:name w:val="endnote reference"/>
    <w:basedOn w:val="DefaultParagraphFont"/>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basedOn w:val="DefaultParagraphFont"/>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basedOn w:val="DefaultParagraphFont"/>
    <w:rsid w:val="009A3899"/>
    <w:rPr>
      <w:color w:val="800080"/>
      <w:u w:val="single"/>
    </w:rPr>
  </w:style>
  <w:style w:type="paragraph" w:styleId="Footer">
    <w:name w:val="footer"/>
    <w:basedOn w:val="Normal"/>
    <w:link w:val="FooterChar"/>
    <w:rsid w:val="009A3899"/>
    <w:pPr>
      <w:tabs>
        <w:tab w:val="center" w:pos="4320"/>
        <w:tab w:val="right" w:pos="8640"/>
      </w:tabs>
    </w:pPr>
    <w:rPr>
      <w:rFonts w:eastAsia="Times New Roman"/>
    </w:rPr>
  </w:style>
  <w:style w:type="character" w:customStyle="1" w:styleId="FooterChar">
    <w:name w:val="Footer Char"/>
    <w:basedOn w:val="DefaultParagraphFont"/>
    <w:link w:val="Footer"/>
    <w:rsid w:val="009A3899"/>
    <w:rPr>
      <w:rFonts w:ascii="Times New Roman" w:eastAsia="Times New Roman" w:hAnsi="Times New Roman"/>
      <w:sz w:val="20"/>
      <w:szCs w:val="20"/>
    </w:rPr>
  </w:style>
  <w:style w:type="character" w:styleId="FootnoteReference">
    <w:name w:val="footnote reference"/>
    <w:basedOn w:val="DefaultParagraphFon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rPr>
      <w:rFonts w:eastAsia="Times New Roman"/>
    </w:rPr>
  </w:style>
  <w:style w:type="character" w:customStyle="1" w:styleId="HeaderChar">
    <w:name w:val="Header Char"/>
    <w:basedOn w:val="DefaultParagraphFont"/>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basedOn w:val="DefaultParagraphFont"/>
    <w:rsid w:val="009A3899"/>
    <w:rPr>
      <w:i/>
      <w:iCs/>
    </w:rPr>
  </w:style>
  <w:style w:type="character" w:styleId="HTMLCode">
    <w:name w:val="HTML Code"/>
    <w:basedOn w:val="DefaultParagraphFont"/>
    <w:rsid w:val="009A3899"/>
    <w:rPr>
      <w:rFonts w:ascii="Courier New" w:hAnsi="Courier New" w:cs="Courier New"/>
      <w:sz w:val="20"/>
      <w:szCs w:val="20"/>
    </w:rPr>
  </w:style>
  <w:style w:type="character" w:styleId="HTMLDefinition">
    <w:name w:val="HTML Definition"/>
    <w:basedOn w:val="DefaultParagraphFont"/>
    <w:rsid w:val="009A3899"/>
    <w:rPr>
      <w:i/>
      <w:iCs/>
    </w:rPr>
  </w:style>
  <w:style w:type="character" w:styleId="HTMLKeyboard">
    <w:name w:val="HTML Keyboard"/>
    <w:basedOn w:val="DefaultParagraphFont"/>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eastAsia="Times New Roman" w:hAnsi="Consolas"/>
    </w:rPr>
  </w:style>
  <w:style w:type="character" w:customStyle="1" w:styleId="HTMLPreformattedChar">
    <w:name w:val="HTML Preformatted Char"/>
    <w:basedOn w:val="DefaultParagraphFont"/>
    <w:link w:val="HTMLPreformatted"/>
    <w:rsid w:val="009A3899"/>
    <w:rPr>
      <w:rFonts w:ascii="Consolas" w:eastAsia="Times New Roman" w:hAnsi="Consolas"/>
      <w:sz w:val="20"/>
      <w:szCs w:val="20"/>
    </w:rPr>
  </w:style>
  <w:style w:type="character" w:styleId="HTMLSample">
    <w:name w:val="HTML Sample"/>
    <w:basedOn w:val="DefaultParagraphFont"/>
    <w:rsid w:val="009A3899"/>
    <w:rPr>
      <w:rFonts w:ascii="Courier New" w:hAnsi="Courier New" w:cs="Courier New"/>
    </w:rPr>
  </w:style>
  <w:style w:type="character" w:styleId="HTMLTypewriter">
    <w:name w:val="HTML Typewriter"/>
    <w:basedOn w:val="DefaultParagraphFont"/>
    <w:rsid w:val="009A3899"/>
    <w:rPr>
      <w:rFonts w:ascii="Courier New" w:hAnsi="Courier New" w:cs="Courier New"/>
      <w:sz w:val="20"/>
      <w:szCs w:val="20"/>
    </w:rPr>
  </w:style>
  <w:style w:type="character" w:styleId="HTMLVariable">
    <w:name w:val="HTML Variable"/>
    <w:basedOn w:val="DefaultParagraphFont"/>
    <w:rsid w:val="009A3899"/>
    <w:rPr>
      <w:i/>
      <w:iCs/>
    </w:rPr>
  </w:style>
  <w:style w:type="character" w:styleId="Hyperlink">
    <w:name w:val="Hyperlink"/>
    <w:basedOn w:val="DefaultParagraphFon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basedOn w:val="DefaultParagraphFont"/>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basedOn w:val="DefaultParagraphFon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UnresolvedMention1">
    <w:name w:val="Unresolved Mention1"/>
    <w:basedOn w:val="DefaultParagraphFont"/>
    <w:uiPriority w:val="99"/>
    <w:semiHidden/>
    <w:unhideWhenUsed/>
    <w:rsid w:val="00F26AF7"/>
    <w:rPr>
      <w:color w:val="808080"/>
      <w:shd w:val="clear" w:color="auto" w:fill="E6E6E6"/>
    </w:rPr>
  </w:style>
  <w:style w:type="paragraph" w:styleId="PlainText">
    <w:name w:val="Plain Text"/>
    <w:basedOn w:val="Normal"/>
    <w:link w:val="PlainTextChar"/>
    <w:semiHidden/>
    <w:unhideWhenUsed/>
    <w:rsid w:val="0040218A"/>
    <w:rPr>
      <w:rFonts w:ascii="Calibri" w:eastAsiaTheme="minorHAnsi" w:hAnsi="Calibri" w:cstheme="minorBidi"/>
      <w:sz w:val="22"/>
      <w:szCs w:val="21"/>
      <w:lang w:val="en-GB"/>
    </w:rPr>
  </w:style>
  <w:style w:type="character" w:customStyle="1" w:styleId="PlainTextChar">
    <w:name w:val="Plain Text Char"/>
    <w:basedOn w:val="DefaultParagraphFont"/>
    <w:link w:val="PlainText"/>
    <w:semiHidden/>
    <w:rsid w:val="0040218A"/>
    <w:rPr>
      <w:rFonts w:ascii="Calibri" w:eastAsiaTheme="minorHAnsi" w:hAnsi="Calibri" w:cstheme="minorBidi"/>
      <w:sz w:val="22"/>
      <w:szCs w:val="21"/>
      <w:lang w:val="en-GB"/>
    </w:rPr>
  </w:style>
  <w:style w:type="character" w:customStyle="1" w:styleId="Heading1Char">
    <w:name w:val="Heading 1 Char"/>
    <w:basedOn w:val="DefaultParagraphFont"/>
    <w:link w:val="Heading1"/>
    <w:rsid w:val="0040218A"/>
    <w:rPr>
      <w:rFonts w:ascii="Times" w:eastAsiaTheme="minorHAnsi" w:hAnsi="Times" w:cstheme="minorBidi"/>
      <w:b/>
      <w:bCs/>
      <w:kern w:val="36"/>
      <w:sz w:val="48"/>
      <w:szCs w:val="48"/>
      <w:lang w:val="en-GB"/>
    </w:rPr>
  </w:style>
  <w:style w:type="character" w:customStyle="1" w:styleId="Heading3Char">
    <w:name w:val="Heading 3 Char"/>
    <w:basedOn w:val="DefaultParagraphFont"/>
    <w:link w:val="Heading3"/>
    <w:uiPriority w:val="9"/>
    <w:semiHidden/>
    <w:rsid w:val="0040218A"/>
    <w:rPr>
      <w:rFonts w:asciiTheme="majorHAnsi" w:eastAsiaTheme="majorEastAsia" w:hAnsiTheme="majorHAnsi" w:cstheme="majorBidi"/>
      <w:b/>
      <w:bCs/>
      <w:color w:val="4F81BD" w:themeColor="accent1"/>
      <w:sz w:val="22"/>
      <w:szCs w:val="22"/>
      <w:lang w:val="en-GB" w:bidi="he-IL"/>
    </w:rPr>
  </w:style>
  <w:style w:type="character" w:customStyle="1" w:styleId="Heading4Char">
    <w:name w:val="Heading 4 Char"/>
    <w:basedOn w:val="DefaultParagraphFont"/>
    <w:link w:val="Heading4"/>
    <w:uiPriority w:val="9"/>
    <w:rsid w:val="0040218A"/>
    <w:rPr>
      <w:rFonts w:ascii="Times" w:eastAsiaTheme="minorHAnsi" w:hAnsi="Times" w:cstheme="minorBidi"/>
      <w:b/>
      <w:bCs/>
      <w:sz w:val="24"/>
      <w:szCs w:val="24"/>
      <w:lang w:val="en-GB"/>
    </w:rPr>
  </w:style>
  <w:style w:type="character" w:customStyle="1" w:styleId="apple-converted-space">
    <w:name w:val="apple-converted-space"/>
    <w:basedOn w:val="DefaultParagraphFont"/>
    <w:rsid w:val="0040218A"/>
  </w:style>
  <w:style w:type="table" w:styleId="TableGrid">
    <w:name w:val="Table Grid"/>
    <w:basedOn w:val="TableNormal"/>
    <w:uiPriority w:val="39"/>
    <w:rsid w:val="0040218A"/>
    <w:rPr>
      <w:rFonts w:asciiTheme="minorHAnsi" w:eastAsiaTheme="minorHAnsi" w:hAnsiTheme="minorHAnsi" w:cstheme="minorBidi"/>
      <w:sz w:val="22"/>
      <w:szCs w:val="22"/>
      <w:lang w:val="en-GB"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218A"/>
    <w:pPr>
      <w:spacing w:after="160" w:line="259" w:lineRule="auto"/>
      <w:ind w:left="720"/>
      <w:contextualSpacing/>
    </w:pPr>
    <w:rPr>
      <w:rFonts w:asciiTheme="minorHAnsi" w:eastAsiaTheme="minorHAnsi" w:hAnsiTheme="minorHAnsi" w:cstheme="minorBidi"/>
      <w:sz w:val="22"/>
      <w:szCs w:val="22"/>
      <w:lang w:val="en-GB" w:bidi="he-IL"/>
    </w:rPr>
  </w:style>
  <w:style w:type="paragraph" w:styleId="NormalWeb">
    <w:name w:val="Normal (Web)"/>
    <w:basedOn w:val="Normal"/>
    <w:uiPriority w:val="99"/>
    <w:unhideWhenUsed/>
    <w:rsid w:val="0040218A"/>
    <w:pPr>
      <w:spacing w:before="100" w:beforeAutospacing="1" w:after="100" w:afterAutospacing="1"/>
    </w:pPr>
    <w:rPr>
      <w:rFonts w:ascii="Times" w:eastAsiaTheme="minorHAnsi" w:hAnsi="Times"/>
      <w:lang w:val="en-GB"/>
    </w:rPr>
  </w:style>
  <w:style w:type="character" w:customStyle="1" w:styleId="highlight">
    <w:name w:val="highlight"/>
    <w:basedOn w:val="DefaultParagraphFont"/>
    <w:rsid w:val="0040218A"/>
  </w:style>
  <w:style w:type="character" w:customStyle="1" w:styleId="cit">
    <w:name w:val="cit"/>
    <w:basedOn w:val="DefaultParagraphFont"/>
    <w:rsid w:val="0040218A"/>
  </w:style>
  <w:style w:type="character" w:customStyle="1" w:styleId="doi0">
    <w:name w:val="doi"/>
    <w:basedOn w:val="DefaultParagraphFont"/>
    <w:rsid w:val="0040218A"/>
  </w:style>
  <w:style w:type="paragraph" w:customStyle="1" w:styleId="EndNoteBibliographyTitle">
    <w:name w:val="EndNote Bibliography Title"/>
    <w:basedOn w:val="Normal"/>
    <w:link w:val="EndNoteBibliographyTitleChar"/>
    <w:rsid w:val="0040218A"/>
    <w:pPr>
      <w:spacing w:line="259" w:lineRule="auto"/>
      <w:jc w:val="center"/>
    </w:pPr>
    <w:rPr>
      <w:rFonts w:eastAsiaTheme="minorHAnsi"/>
      <w:szCs w:val="22"/>
      <w:lang w:bidi="he-IL"/>
    </w:rPr>
  </w:style>
  <w:style w:type="paragraph" w:customStyle="1" w:styleId="EndNoteBibliography">
    <w:name w:val="EndNote Bibliography"/>
    <w:basedOn w:val="Normal"/>
    <w:link w:val="EndNoteBibliographyChar"/>
    <w:rsid w:val="0040218A"/>
    <w:pPr>
      <w:spacing w:after="160"/>
      <w:jc w:val="both"/>
    </w:pPr>
    <w:rPr>
      <w:rFonts w:eastAsiaTheme="minorHAnsi"/>
      <w:szCs w:val="22"/>
      <w:lang w:bidi="he-IL"/>
    </w:rPr>
  </w:style>
  <w:style w:type="character" w:customStyle="1" w:styleId="hlfld-contribauthor">
    <w:name w:val="hlfld-contribauthor"/>
    <w:basedOn w:val="DefaultParagraphFont"/>
    <w:rsid w:val="0040218A"/>
  </w:style>
  <w:style w:type="character" w:customStyle="1" w:styleId="nlmx">
    <w:name w:val="nlm_x"/>
    <w:basedOn w:val="DefaultParagraphFont"/>
    <w:rsid w:val="0040218A"/>
  </w:style>
  <w:style w:type="character" w:customStyle="1" w:styleId="nlmyear">
    <w:name w:val="nlm_year"/>
    <w:basedOn w:val="DefaultParagraphFont"/>
    <w:rsid w:val="0040218A"/>
  </w:style>
  <w:style w:type="character" w:customStyle="1" w:styleId="nlmarticle-title">
    <w:name w:val="nlm_article-title"/>
    <w:basedOn w:val="DefaultParagraphFont"/>
    <w:rsid w:val="0040218A"/>
  </w:style>
  <w:style w:type="character" w:customStyle="1" w:styleId="citationsource-journal">
    <w:name w:val="citation_source-journal"/>
    <w:basedOn w:val="DefaultParagraphFont"/>
    <w:rsid w:val="0040218A"/>
  </w:style>
  <w:style w:type="character" w:customStyle="1" w:styleId="nlmvolume">
    <w:name w:val="nlm_volume"/>
    <w:basedOn w:val="DefaultParagraphFont"/>
    <w:rsid w:val="0040218A"/>
  </w:style>
  <w:style w:type="character" w:customStyle="1" w:styleId="nlmfpage">
    <w:name w:val="nlm_fpage"/>
    <w:basedOn w:val="DefaultParagraphFont"/>
    <w:rsid w:val="0040218A"/>
  </w:style>
  <w:style w:type="character" w:customStyle="1" w:styleId="nlmlpage">
    <w:name w:val="nlm_lpage"/>
    <w:basedOn w:val="DefaultParagraphFont"/>
    <w:rsid w:val="0040218A"/>
  </w:style>
  <w:style w:type="character" w:customStyle="1" w:styleId="refdoi">
    <w:name w:val="refdoi"/>
    <w:basedOn w:val="DefaultParagraphFont"/>
    <w:rsid w:val="0040218A"/>
  </w:style>
  <w:style w:type="character" w:customStyle="1" w:styleId="contrib-author">
    <w:name w:val="contrib-author"/>
    <w:basedOn w:val="DefaultParagraphFont"/>
    <w:rsid w:val="0040218A"/>
  </w:style>
  <w:style w:type="paragraph" w:styleId="Revision">
    <w:name w:val="Revision"/>
    <w:hidden/>
    <w:uiPriority w:val="99"/>
    <w:rsid w:val="007E68B0"/>
  </w:style>
  <w:style w:type="character" w:customStyle="1" w:styleId="Heading2Char">
    <w:name w:val="Heading 2 Char"/>
    <w:basedOn w:val="DefaultParagraphFont"/>
    <w:link w:val="Heading2"/>
    <w:semiHidden/>
    <w:rsid w:val="00942DF6"/>
    <w:rPr>
      <w:rFonts w:ascii="Cambria" w:eastAsia="Times New Roman" w:hAnsi="Cambria"/>
      <w:b/>
      <w:bCs/>
      <w:i/>
      <w:iCs/>
      <w:sz w:val="28"/>
      <w:szCs w:val="28"/>
    </w:rPr>
  </w:style>
  <w:style w:type="character" w:customStyle="1" w:styleId="Heading5Char">
    <w:name w:val="Heading 5 Char"/>
    <w:basedOn w:val="DefaultParagraphFont"/>
    <w:link w:val="Heading5"/>
    <w:semiHidden/>
    <w:rsid w:val="00942DF6"/>
    <w:rPr>
      <w:rFonts w:ascii="Calibri" w:eastAsia="Times New Roman" w:hAnsi="Calibri"/>
      <w:b/>
      <w:bCs/>
      <w:i/>
      <w:iCs/>
      <w:sz w:val="26"/>
      <w:szCs w:val="26"/>
    </w:rPr>
  </w:style>
  <w:style w:type="character" w:customStyle="1" w:styleId="Heading6Char">
    <w:name w:val="Heading 6 Char"/>
    <w:basedOn w:val="DefaultParagraphFont"/>
    <w:link w:val="Heading6"/>
    <w:semiHidden/>
    <w:rsid w:val="00942DF6"/>
    <w:rPr>
      <w:rFonts w:ascii="Calibri" w:eastAsia="Times New Roman" w:hAnsi="Calibri"/>
      <w:b/>
      <w:bCs/>
      <w:sz w:val="22"/>
      <w:szCs w:val="22"/>
    </w:rPr>
  </w:style>
  <w:style w:type="character" w:customStyle="1" w:styleId="Heading7Char">
    <w:name w:val="Heading 7 Char"/>
    <w:basedOn w:val="DefaultParagraphFont"/>
    <w:link w:val="Heading7"/>
    <w:semiHidden/>
    <w:rsid w:val="00942DF6"/>
    <w:rPr>
      <w:rFonts w:ascii="Calibri" w:eastAsia="Times New Roman" w:hAnsi="Calibri"/>
    </w:rPr>
  </w:style>
  <w:style w:type="character" w:customStyle="1" w:styleId="Heading8Char">
    <w:name w:val="Heading 8 Char"/>
    <w:basedOn w:val="DefaultParagraphFont"/>
    <w:link w:val="Heading8"/>
    <w:semiHidden/>
    <w:rsid w:val="00942DF6"/>
    <w:rPr>
      <w:rFonts w:ascii="Calibri" w:eastAsia="Times New Roman" w:hAnsi="Calibri"/>
      <w:i/>
      <w:iCs/>
    </w:rPr>
  </w:style>
  <w:style w:type="character" w:customStyle="1" w:styleId="Heading9Char">
    <w:name w:val="Heading 9 Char"/>
    <w:basedOn w:val="DefaultParagraphFont"/>
    <w:link w:val="Heading9"/>
    <w:semiHidden/>
    <w:rsid w:val="00942DF6"/>
    <w:rPr>
      <w:rFonts w:ascii="Cambria" w:eastAsia="Times New Roman" w:hAnsi="Cambria"/>
      <w:sz w:val="22"/>
      <w:szCs w:val="22"/>
    </w:rPr>
  </w:style>
  <w:style w:type="paragraph" w:customStyle="1" w:styleId="SMHeading">
    <w:name w:val="SM Heading"/>
    <w:basedOn w:val="Heading1"/>
    <w:qFormat/>
    <w:rsid w:val="00942DF6"/>
    <w:pPr>
      <w:keepNext/>
      <w:spacing w:before="240" w:beforeAutospacing="0" w:after="60" w:afterAutospacing="0"/>
    </w:pPr>
    <w:rPr>
      <w:rFonts w:ascii="Times New Roman" w:eastAsia="Times New Roman" w:hAnsi="Times New Roman" w:cs="Times New Roman"/>
      <w:kern w:val="32"/>
      <w:sz w:val="24"/>
      <w:szCs w:val="24"/>
      <w:lang w:val="en-US"/>
    </w:rPr>
  </w:style>
  <w:style w:type="paragraph" w:customStyle="1" w:styleId="SMSubheading">
    <w:name w:val="SM Subheading"/>
    <w:basedOn w:val="Normal"/>
    <w:qFormat/>
    <w:rsid w:val="00942DF6"/>
    <w:rPr>
      <w:rFonts w:eastAsia="Times New Roman"/>
      <w:szCs w:val="20"/>
      <w:u w:val="words"/>
    </w:rPr>
  </w:style>
  <w:style w:type="paragraph" w:customStyle="1" w:styleId="SMText">
    <w:name w:val="SM Text"/>
    <w:basedOn w:val="Normal"/>
    <w:qFormat/>
    <w:rsid w:val="00942DF6"/>
    <w:pPr>
      <w:ind w:firstLine="480"/>
    </w:pPr>
    <w:rPr>
      <w:rFonts w:eastAsia="Times New Roman"/>
      <w:szCs w:val="20"/>
    </w:rPr>
  </w:style>
  <w:style w:type="paragraph" w:customStyle="1" w:styleId="SMcaption">
    <w:name w:val="SM caption"/>
    <w:basedOn w:val="SMText"/>
    <w:qFormat/>
    <w:rsid w:val="00942DF6"/>
    <w:pPr>
      <w:ind w:firstLine="0"/>
    </w:pPr>
  </w:style>
  <w:style w:type="paragraph" w:styleId="Bibliography">
    <w:name w:val="Bibliography"/>
    <w:basedOn w:val="Normal"/>
    <w:next w:val="Normal"/>
    <w:uiPriority w:val="37"/>
    <w:rsid w:val="00942DF6"/>
    <w:rPr>
      <w:rFonts w:eastAsia="Times New Roman"/>
      <w:szCs w:val="20"/>
    </w:rPr>
  </w:style>
  <w:style w:type="paragraph" w:styleId="BlockText">
    <w:name w:val="Block Text"/>
    <w:basedOn w:val="Normal"/>
    <w:semiHidden/>
    <w:rsid w:val="00942DF6"/>
    <w:pPr>
      <w:spacing w:after="120"/>
      <w:ind w:left="1440" w:right="1440"/>
    </w:pPr>
    <w:rPr>
      <w:rFonts w:eastAsia="Times New Roman"/>
      <w:szCs w:val="20"/>
    </w:rPr>
  </w:style>
  <w:style w:type="paragraph" w:styleId="BodyText">
    <w:name w:val="Body Text"/>
    <w:basedOn w:val="Normal"/>
    <w:link w:val="BodyTextChar"/>
    <w:semiHidden/>
    <w:rsid w:val="00942DF6"/>
    <w:pPr>
      <w:spacing w:after="120"/>
    </w:pPr>
    <w:rPr>
      <w:rFonts w:eastAsia="Times New Roman"/>
      <w:szCs w:val="20"/>
    </w:rPr>
  </w:style>
  <w:style w:type="character" w:customStyle="1" w:styleId="BodyTextChar">
    <w:name w:val="Body Text Char"/>
    <w:basedOn w:val="DefaultParagraphFont"/>
    <w:link w:val="BodyText"/>
    <w:semiHidden/>
    <w:rsid w:val="00942DF6"/>
    <w:rPr>
      <w:rFonts w:eastAsia="Times New Roman"/>
      <w:szCs w:val="20"/>
    </w:rPr>
  </w:style>
  <w:style w:type="paragraph" w:styleId="BodyText2">
    <w:name w:val="Body Text 2"/>
    <w:basedOn w:val="Normal"/>
    <w:link w:val="BodyText2Char"/>
    <w:semiHidden/>
    <w:rsid w:val="00942DF6"/>
    <w:pPr>
      <w:spacing w:after="120" w:line="480" w:lineRule="auto"/>
    </w:pPr>
    <w:rPr>
      <w:rFonts w:eastAsia="Times New Roman"/>
      <w:szCs w:val="20"/>
    </w:rPr>
  </w:style>
  <w:style w:type="character" w:customStyle="1" w:styleId="BodyText2Char">
    <w:name w:val="Body Text 2 Char"/>
    <w:basedOn w:val="DefaultParagraphFont"/>
    <w:link w:val="BodyText2"/>
    <w:semiHidden/>
    <w:rsid w:val="00942DF6"/>
    <w:rPr>
      <w:rFonts w:eastAsia="Times New Roman"/>
      <w:szCs w:val="20"/>
    </w:rPr>
  </w:style>
  <w:style w:type="paragraph" w:styleId="BodyText3">
    <w:name w:val="Body Text 3"/>
    <w:basedOn w:val="Normal"/>
    <w:link w:val="BodyText3Char"/>
    <w:semiHidden/>
    <w:rsid w:val="00942DF6"/>
    <w:pPr>
      <w:spacing w:after="120"/>
    </w:pPr>
    <w:rPr>
      <w:rFonts w:eastAsia="Times New Roman"/>
      <w:sz w:val="16"/>
      <w:szCs w:val="16"/>
    </w:rPr>
  </w:style>
  <w:style w:type="character" w:customStyle="1" w:styleId="BodyText3Char">
    <w:name w:val="Body Text 3 Char"/>
    <w:basedOn w:val="DefaultParagraphFont"/>
    <w:link w:val="BodyText3"/>
    <w:semiHidden/>
    <w:rsid w:val="00942DF6"/>
    <w:rPr>
      <w:rFonts w:eastAsia="Times New Roman"/>
      <w:sz w:val="16"/>
      <w:szCs w:val="16"/>
    </w:rPr>
  </w:style>
  <w:style w:type="paragraph" w:styleId="BodyTextFirstIndent">
    <w:name w:val="Body Text First Indent"/>
    <w:basedOn w:val="BodyText"/>
    <w:link w:val="BodyTextFirstIndentChar"/>
    <w:semiHidden/>
    <w:rsid w:val="00942DF6"/>
    <w:pPr>
      <w:ind w:firstLine="210"/>
    </w:pPr>
  </w:style>
  <w:style w:type="character" w:customStyle="1" w:styleId="BodyTextFirstIndentChar">
    <w:name w:val="Body Text First Indent Char"/>
    <w:basedOn w:val="BodyTextChar"/>
    <w:link w:val="BodyTextFirstIndent"/>
    <w:semiHidden/>
    <w:rsid w:val="00942DF6"/>
    <w:rPr>
      <w:rFonts w:eastAsia="Times New Roman"/>
      <w:szCs w:val="20"/>
    </w:rPr>
  </w:style>
  <w:style w:type="paragraph" w:styleId="BodyTextIndent">
    <w:name w:val="Body Text Indent"/>
    <w:basedOn w:val="Normal"/>
    <w:link w:val="BodyTextIndentChar"/>
    <w:semiHidden/>
    <w:rsid w:val="00942DF6"/>
    <w:pPr>
      <w:spacing w:after="120"/>
      <w:ind w:left="360"/>
    </w:pPr>
    <w:rPr>
      <w:rFonts w:eastAsia="Times New Roman"/>
      <w:szCs w:val="20"/>
    </w:rPr>
  </w:style>
  <w:style w:type="character" w:customStyle="1" w:styleId="BodyTextIndentChar">
    <w:name w:val="Body Text Indent Char"/>
    <w:basedOn w:val="DefaultParagraphFont"/>
    <w:link w:val="BodyTextIndent"/>
    <w:semiHidden/>
    <w:rsid w:val="00942DF6"/>
    <w:rPr>
      <w:rFonts w:eastAsia="Times New Roman"/>
      <w:szCs w:val="20"/>
    </w:rPr>
  </w:style>
  <w:style w:type="paragraph" w:styleId="BodyTextFirstIndent2">
    <w:name w:val="Body Text First Indent 2"/>
    <w:basedOn w:val="BodyTextIndent"/>
    <w:link w:val="BodyTextFirstIndent2Char"/>
    <w:semiHidden/>
    <w:rsid w:val="00942DF6"/>
    <w:pPr>
      <w:ind w:firstLine="210"/>
    </w:pPr>
  </w:style>
  <w:style w:type="character" w:customStyle="1" w:styleId="BodyTextFirstIndent2Char">
    <w:name w:val="Body Text First Indent 2 Char"/>
    <w:basedOn w:val="BodyTextIndentChar"/>
    <w:link w:val="BodyTextFirstIndent2"/>
    <w:semiHidden/>
    <w:rsid w:val="00942DF6"/>
    <w:rPr>
      <w:rFonts w:eastAsia="Times New Roman"/>
      <w:szCs w:val="20"/>
    </w:rPr>
  </w:style>
  <w:style w:type="paragraph" w:styleId="BodyTextIndent2">
    <w:name w:val="Body Text Indent 2"/>
    <w:basedOn w:val="Normal"/>
    <w:link w:val="BodyTextIndent2Char"/>
    <w:semiHidden/>
    <w:rsid w:val="00942DF6"/>
    <w:pPr>
      <w:spacing w:after="120" w:line="480" w:lineRule="auto"/>
      <w:ind w:left="360"/>
    </w:pPr>
    <w:rPr>
      <w:rFonts w:eastAsia="Times New Roman"/>
      <w:szCs w:val="20"/>
    </w:rPr>
  </w:style>
  <w:style w:type="character" w:customStyle="1" w:styleId="BodyTextIndent2Char">
    <w:name w:val="Body Text Indent 2 Char"/>
    <w:basedOn w:val="DefaultParagraphFont"/>
    <w:link w:val="BodyTextIndent2"/>
    <w:semiHidden/>
    <w:rsid w:val="00942DF6"/>
    <w:rPr>
      <w:rFonts w:eastAsia="Times New Roman"/>
      <w:szCs w:val="20"/>
    </w:rPr>
  </w:style>
  <w:style w:type="paragraph" w:styleId="BodyTextIndent3">
    <w:name w:val="Body Text Indent 3"/>
    <w:basedOn w:val="Normal"/>
    <w:link w:val="BodyTextIndent3Char"/>
    <w:semiHidden/>
    <w:rsid w:val="00942DF6"/>
    <w:pPr>
      <w:spacing w:after="120"/>
      <w:ind w:left="360"/>
    </w:pPr>
    <w:rPr>
      <w:rFonts w:eastAsia="Times New Roman"/>
      <w:sz w:val="16"/>
      <w:szCs w:val="16"/>
    </w:rPr>
  </w:style>
  <w:style w:type="character" w:customStyle="1" w:styleId="BodyTextIndent3Char">
    <w:name w:val="Body Text Indent 3 Char"/>
    <w:basedOn w:val="DefaultParagraphFont"/>
    <w:link w:val="BodyTextIndent3"/>
    <w:semiHidden/>
    <w:rsid w:val="00942DF6"/>
    <w:rPr>
      <w:rFonts w:eastAsia="Times New Roman"/>
      <w:sz w:val="16"/>
      <w:szCs w:val="16"/>
    </w:rPr>
  </w:style>
  <w:style w:type="paragraph" w:styleId="Caption">
    <w:name w:val="caption"/>
    <w:basedOn w:val="Normal"/>
    <w:next w:val="Normal"/>
    <w:semiHidden/>
    <w:qFormat/>
    <w:rsid w:val="00942DF6"/>
    <w:rPr>
      <w:rFonts w:eastAsia="Times New Roman"/>
      <w:b/>
      <w:bCs/>
      <w:sz w:val="20"/>
      <w:szCs w:val="20"/>
    </w:rPr>
  </w:style>
  <w:style w:type="paragraph" w:styleId="Closing">
    <w:name w:val="Closing"/>
    <w:basedOn w:val="Normal"/>
    <w:link w:val="ClosingChar"/>
    <w:semiHidden/>
    <w:rsid w:val="00942DF6"/>
    <w:pPr>
      <w:ind w:left="4320"/>
    </w:pPr>
    <w:rPr>
      <w:rFonts w:eastAsia="Times New Roman"/>
      <w:szCs w:val="20"/>
    </w:rPr>
  </w:style>
  <w:style w:type="character" w:customStyle="1" w:styleId="ClosingChar">
    <w:name w:val="Closing Char"/>
    <w:basedOn w:val="DefaultParagraphFont"/>
    <w:link w:val="Closing"/>
    <w:semiHidden/>
    <w:rsid w:val="00942DF6"/>
    <w:rPr>
      <w:rFonts w:eastAsia="Times New Roman"/>
      <w:szCs w:val="20"/>
    </w:rPr>
  </w:style>
  <w:style w:type="paragraph" w:styleId="Date">
    <w:name w:val="Date"/>
    <w:basedOn w:val="Normal"/>
    <w:next w:val="Normal"/>
    <w:link w:val="DateChar"/>
    <w:semiHidden/>
    <w:rsid w:val="00942DF6"/>
    <w:rPr>
      <w:rFonts w:eastAsia="Times New Roman"/>
      <w:szCs w:val="20"/>
    </w:rPr>
  </w:style>
  <w:style w:type="character" w:customStyle="1" w:styleId="DateChar">
    <w:name w:val="Date Char"/>
    <w:basedOn w:val="DefaultParagraphFont"/>
    <w:link w:val="Date"/>
    <w:semiHidden/>
    <w:rsid w:val="00942DF6"/>
    <w:rPr>
      <w:rFonts w:eastAsia="Times New Roman"/>
      <w:szCs w:val="20"/>
    </w:rPr>
  </w:style>
  <w:style w:type="paragraph" w:styleId="DocumentMap">
    <w:name w:val="Document Map"/>
    <w:basedOn w:val="Normal"/>
    <w:link w:val="DocumentMapChar"/>
    <w:semiHidden/>
    <w:rsid w:val="00942DF6"/>
    <w:rPr>
      <w:rFonts w:ascii="Tahoma" w:eastAsia="Times New Roman" w:hAnsi="Tahoma" w:cs="Tahoma"/>
      <w:sz w:val="16"/>
      <w:szCs w:val="16"/>
    </w:rPr>
  </w:style>
  <w:style w:type="character" w:customStyle="1" w:styleId="DocumentMapChar">
    <w:name w:val="Document Map Char"/>
    <w:basedOn w:val="DefaultParagraphFont"/>
    <w:link w:val="DocumentMap"/>
    <w:semiHidden/>
    <w:rsid w:val="00942DF6"/>
    <w:rPr>
      <w:rFonts w:ascii="Tahoma" w:eastAsia="Times New Roman" w:hAnsi="Tahoma" w:cs="Tahoma"/>
      <w:sz w:val="16"/>
      <w:szCs w:val="16"/>
    </w:rPr>
  </w:style>
  <w:style w:type="paragraph" w:styleId="E-mailSignature">
    <w:name w:val="E-mail Signature"/>
    <w:basedOn w:val="Normal"/>
    <w:link w:val="E-mailSignatureChar"/>
    <w:semiHidden/>
    <w:rsid w:val="00942DF6"/>
    <w:rPr>
      <w:rFonts w:eastAsia="Times New Roman"/>
      <w:szCs w:val="20"/>
    </w:rPr>
  </w:style>
  <w:style w:type="character" w:customStyle="1" w:styleId="E-mailSignatureChar">
    <w:name w:val="E-mail Signature Char"/>
    <w:basedOn w:val="DefaultParagraphFont"/>
    <w:link w:val="E-mailSignature"/>
    <w:semiHidden/>
    <w:rsid w:val="00942DF6"/>
    <w:rPr>
      <w:rFonts w:eastAsia="Times New Roman"/>
      <w:szCs w:val="20"/>
    </w:rPr>
  </w:style>
  <w:style w:type="paragraph" w:styleId="EnvelopeAddress">
    <w:name w:val="envelope address"/>
    <w:basedOn w:val="Normal"/>
    <w:semiHidden/>
    <w:rsid w:val="00942DF6"/>
    <w:pPr>
      <w:framePr w:w="7920" w:h="1980" w:hRule="exact" w:hSpace="180" w:wrap="auto" w:hAnchor="page" w:xAlign="center" w:yAlign="bottom"/>
      <w:ind w:left="2880"/>
    </w:pPr>
    <w:rPr>
      <w:rFonts w:ascii="Cambria" w:eastAsia="Times New Roman" w:hAnsi="Cambria"/>
    </w:rPr>
  </w:style>
  <w:style w:type="paragraph" w:styleId="EnvelopeReturn">
    <w:name w:val="envelope return"/>
    <w:basedOn w:val="Normal"/>
    <w:semiHidden/>
    <w:rsid w:val="00942DF6"/>
    <w:rPr>
      <w:rFonts w:ascii="Cambria" w:eastAsia="Times New Roman" w:hAnsi="Cambria"/>
      <w:sz w:val="20"/>
      <w:szCs w:val="20"/>
    </w:rPr>
  </w:style>
  <w:style w:type="paragraph" w:styleId="FootnoteText">
    <w:name w:val="footnote text"/>
    <w:basedOn w:val="Normal"/>
    <w:link w:val="FootnoteTextChar"/>
    <w:semiHidden/>
    <w:rsid w:val="00942DF6"/>
    <w:rPr>
      <w:rFonts w:eastAsia="Times New Roman"/>
      <w:sz w:val="20"/>
      <w:szCs w:val="20"/>
    </w:rPr>
  </w:style>
  <w:style w:type="character" w:customStyle="1" w:styleId="FootnoteTextChar">
    <w:name w:val="Footnote Text Char"/>
    <w:basedOn w:val="DefaultParagraphFont"/>
    <w:link w:val="FootnoteText"/>
    <w:semiHidden/>
    <w:rsid w:val="00942DF6"/>
    <w:rPr>
      <w:rFonts w:eastAsia="Times New Roman"/>
      <w:sz w:val="20"/>
      <w:szCs w:val="20"/>
    </w:rPr>
  </w:style>
  <w:style w:type="paragraph" w:styleId="HTMLAddress">
    <w:name w:val="HTML Address"/>
    <w:basedOn w:val="Normal"/>
    <w:link w:val="HTMLAddressChar"/>
    <w:semiHidden/>
    <w:rsid w:val="00942DF6"/>
    <w:rPr>
      <w:rFonts w:eastAsia="Times New Roman"/>
      <w:i/>
      <w:iCs/>
      <w:szCs w:val="20"/>
    </w:rPr>
  </w:style>
  <w:style w:type="character" w:customStyle="1" w:styleId="HTMLAddressChar">
    <w:name w:val="HTML Address Char"/>
    <w:basedOn w:val="DefaultParagraphFont"/>
    <w:link w:val="HTMLAddress"/>
    <w:semiHidden/>
    <w:rsid w:val="00942DF6"/>
    <w:rPr>
      <w:rFonts w:eastAsia="Times New Roman"/>
      <w:i/>
      <w:iCs/>
      <w:szCs w:val="20"/>
    </w:rPr>
  </w:style>
  <w:style w:type="paragraph" w:styleId="Index1">
    <w:name w:val="index 1"/>
    <w:basedOn w:val="Normal"/>
    <w:next w:val="Normal"/>
    <w:autoRedefine/>
    <w:semiHidden/>
    <w:rsid w:val="00942DF6"/>
    <w:pPr>
      <w:ind w:left="240" w:hanging="240"/>
    </w:pPr>
    <w:rPr>
      <w:rFonts w:eastAsia="Times New Roman"/>
      <w:szCs w:val="20"/>
    </w:rPr>
  </w:style>
  <w:style w:type="paragraph" w:styleId="Index2">
    <w:name w:val="index 2"/>
    <w:basedOn w:val="Normal"/>
    <w:next w:val="Normal"/>
    <w:autoRedefine/>
    <w:semiHidden/>
    <w:rsid w:val="00942DF6"/>
    <w:pPr>
      <w:ind w:left="480" w:hanging="240"/>
    </w:pPr>
    <w:rPr>
      <w:rFonts w:eastAsia="Times New Roman"/>
      <w:szCs w:val="20"/>
    </w:rPr>
  </w:style>
  <w:style w:type="paragraph" w:styleId="Index3">
    <w:name w:val="index 3"/>
    <w:basedOn w:val="Normal"/>
    <w:next w:val="Normal"/>
    <w:autoRedefine/>
    <w:semiHidden/>
    <w:rsid w:val="00942DF6"/>
    <w:pPr>
      <w:ind w:left="720" w:hanging="240"/>
    </w:pPr>
    <w:rPr>
      <w:rFonts w:eastAsia="Times New Roman"/>
      <w:szCs w:val="20"/>
    </w:rPr>
  </w:style>
  <w:style w:type="paragraph" w:styleId="Index4">
    <w:name w:val="index 4"/>
    <w:basedOn w:val="Normal"/>
    <w:next w:val="Normal"/>
    <w:autoRedefine/>
    <w:semiHidden/>
    <w:rsid w:val="00942DF6"/>
    <w:pPr>
      <w:ind w:left="960" w:hanging="240"/>
    </w:pPr>
    <w:rPr>
      <w:rFonts w:eastAsia="Times New Roman"/>
      <w:szCs w:val="20"/>
    </w:rPr>
  </w:style>
  <w:style w:type="paragraph" w:styleId="Index5">
    <w:name w:val="index 5"/>
    <w:basedOn w:val="Normal"/>
    <w:next w:val="Normal"/>
    <w:autoRedefine/>
    <w:semiHidden/>
    <w:rsid w:val="00942DF6"/>
    <w:pPr>
      <w:ind w:left="1200" w:hanging="240"/>
    </w:pPr>
    <w:rPr>
      <w:rFonts w:eastAsia="Times New Roman"/>
      <w:szCs w:val="20"/>
    </w:rPr>
  </w:style>
  <w:style w:type="paragraph" w:styleId="Index6">
    <w:name w:val="index 6"/>
    <w:basedOn w:val="Normal"/>
    <w:next w:val="Normal"/>
    <w:autoRedefine/>
    <w:semiHidden/>
    <w:rsid w:val="00942DF6"/>
    <w:pPr>
      <w:ind w:left="1440" w:hanging="240"/>
    </w:pPr>
    <w:rPr>
      <w:rFonts w:eastAsia="Times New Roman"/>
      <w:szCs w:val="20"/>
    </w:rPr>
  </w:style>
  <w:style w:type="paragraph" w:styleId="Index7">
    <w:name w:val="index 7"/>
    <w:basedOn w:val="Normal"/>
    <w:next w:val="Normal"/>
    <w:autoRedefine/>
    <w:semiHidden/>
    <w:rsid w:val="00942DF6"/>
    <w:pPr>
      <w:ind w:left="1680" w:hanging="240"/>
    </w:pPr>
    <w:rPr>
      <w:rFonts w:eastAsia="Times New Roman"/>
      <w:szCs w:val="20"/>
    </w:rPr>
  </w:style>
  <w:style w:type="paragraph" w:styleId="Index8">
    <w:name w:val="index 8"/>
    <w:basedOn w:val="Normal"/>
    <w:next w:val="Normal"/>
    <w:autoRedefine/>
    <w:semiHidden/>
    <w:rsid w:val="00942DF6"/>
    <w:pPr>
      <w:ind w:left="1920" w:hanging="240"/>
    </w:pPr>
    <w:rPr>
      <w:rFonts w:eastAsia="Times New Roman"/>
      <w:szCs w:val="20"/>
    </w:rPr>
  </w:style>
  <w:style w:type="paragraph" w:styleId="Index9">
    <w:name w:val="index 9"/>
    <w:basedOn w:val="Normal"/>
    <w:next w:val="Normal"/>
    <w:autoRedefine/>
    <w:semiHidden/>
    <w:rsid w:val="00942DF6"/>
    <w:pPr>
      <w:ind w:left="2160" w:hanging="240"/>
    </w:pPr>
    <w:rPr>
      <w:rFonts w:eastAsia="Times New Roman"/>
      <w:szCs w:val="20"/>
    </w:rPr>
  </w:style>
  <w:style w:type="paragraph" w:styleId="IndexHeading">
    <w:name w:val="index heading"/>
    <w:basedOn w:val="Normal"/>
    <w:next w:val="Index1"/>
    <w:semiHidden/>
    <w:rsid w:val="00942DF6"/>
    <w:rPr>
      <w:rFonts w:ascii="Cambria" w:eastAsia="Times New Roman" w:hAnsi="Cambria"/>
      <w:b/>
      <w:bCs/>
      <w:szCs w:val="20"/>
    </w:rPr>
  </w:style>
  <w:style w:type="paragraph" w:styleId="IntenseQuote">
    <w:name w:val="Intense Quote"/>
    <w:basedOn w:val="Normal"/>
    <w:next w:val="Normal"/>
    <w:link w:val="IntenseQuoteChar"/>
    <w:uiPriority w:val="30"/>
    <w:qFormat/>
    <w:rsid w:val="00942DF6"/>
    <w:pPr>
      <w:pBdr>
        <w:bottom w:val="single" w:sz="4" w:space="4" w:color="4F81BD"/>
      </w:pBdr>
      <w:spacing w:before="200" w:after="280"/>
      <w:ind w:left="936" w:right="936"/>
    </w:pPr>
    <w:rPr>
      <w:rFonts w:eastAsia="Times New Roman"/>
      <w:b/>
      <w:bCs/>
      <w:i/>
      <w:iCs/>
      <w:color w:val="4F81BD"/>
      <w:szCs w:val="20"/>
    </w:rPr>
  </w:style>
  <w:style w:type="character" w:customStyle="1" w:styleId="IntenseQuoteChar">
    <w:name w:val="Intense Quote Char"/>
    <w:basedOn w:val="DefaultParagraphFont"/>
    <w:link w:val="IntenseQuote"/>
    <w:uiPriority w:val="30"/>
    <w:rsid w:val="00942DF6"/>
    <w:rPr>
      <w:rFonts w:eastAsia="Times New Roman"/>
      <w:b/>
      <w:bCs/>
      <w:i/>
      <w:iCs/>
      <w:color w:val="4F81BD"/>
      <w:szCs w:val="20"/>
    </w:rPr>
  </w:style>
  <w:style w:type="paragraph" w:styleId="List">
    <w:name w:val="List"/>
    <w:basedOn w:val="Normal"/>
    <w:semiHidden/>
    <w:rsid w:val="00942DF6"/>
    <w:pPr>
      <w:ind w:left="360" w:hanging="360"/>
      <w:contextualSpacing/>
    </w:pPr>
    <w:rPr>
      <w:rFonts w:eastAsia="Times New Roman"/>
      <w:szCs w:val="20"/>
    </w:rPr>
  </w:style>
  <w:style w:type="paragraph" w:styleId="List2">
    <w:name w:val="List 2"/>
    <w:basedOn w:val="Normal"/>
    <w:semiHidden/>
    <w:rsid w:val="00942DF6"/>
    <w:pPr>
      <w:ind w:left="720" w:hanging="360"/>
      <w:contextualSpacing/>
    </w:pPr>
    <w:rPr>
      <w:rFonts w:eastAsia="Times New Roman"/>
      <w:szCs w:val="20"/>
    </w:rPr>
  </w:style>
  <w:style w:type="paragraph" w:styleId="List3">
    <w:name w:val="List 3"/>
    <w:basedOn w:val="Normal"/>
    <w:semiHidden/>
    <w:rsid w:val="00942DF6"/>
    <w:pPr>
      <w:ind w:left="1080" w:hanging="360"/>
      <w:contextualSpacing/>
    </w:pPr>
    <w:rPr>
      <w:rFonts w:eastAsia="Times New Roman"/>
      <w:szCs w:val="20"/>
    </w:rPr>
  </w:style>
  <w:style w:type="paragraph" w:styleId="List4">
    <w:name w:val="List 4"/>
    <w:basedOn w:val="Normal"/>
    <w:semiHidden/>
    <w:rsid w:val="00942DF6"/>
    <w:pPr>
      <w:ind w:left="1440" w:hanging="360"/>
      <w:contextualSpacing/>
    </w:pPr>
    <w:rPr>
      <w:rFonts w:eastAsia="Times New Roman"/>
      <w:szCs w:val="20"/>
    </w:rPr>
  </w:style>
  <w:style w:type="paragraph" w:styleId="List5">
    <w:name w:val="List 5"/>
    <w:basedOn w:val="Normal"/>
    <w:semiHidden/>
    <w:rsid w:val="00942DF6"/>
    <w:pPr>
      <w:ind w:left="1800" w:hanging="360"/>
      <w:contextualSpacing/>
    </w:pPr>
    <w:rPr>
      <w:rFonts w:eastAsia="Times New Roman"/>
      <w:szCs w:val="20"/>
    </w:rPr>
  </w:style>
  <w:style w:type="paragraph" w:styleId="ListBullet">
    <w:name w:val="List Bullet"/>
    <w:basedOn w:val="Normal"/>
    <w:semiHidden/>
    <w:rsid w:val="00942DF6"/>
    <w:pPr>
      <w:tabs>
        <w:tab w:val="num" w:pos="360"/>
      </w:tabs>
      <w:ind w:left="360" w:hanging="360"/>
      <w:contextualSpacing/>
    </w:pPr>
    <w:rPr>
      <w:rFonts w:eastAsia="Times New Roman"/>
      <w:szCs w:val="20"/>
    </w:rPr>
  </w:style>
  <w:style w:type="paragraph" w:styleId="ListBullet2">
    <w:name w:val="List Bullet 2"/>
    <w:basedOn w:val="Normal"/>
    <w:semiHidden/>
    <w:rsid w:val="00942DF6"/>
    <w:pPr>
      <w:tabs>
        <w:tab w:val="num" w:pos="720"/>
      </w:tabs>
      <w:ind w:left="720" w:hanging="360"/>
      <w:contextualSpacing/>
    </w:pPr>
    <w:rPr>
      <w:rFonts w:eastAsia="Times New Roman"/>
      <w:szCs w:val="20"/>
    </w:rPr>
  </w:style>
  <w:style w:type="paragraph" w:styleId="ListBullet3">
    <w:name w:val="List Bullet 3"/>
    <w:basedOn w:val="Normal"/>
    <w:semiHidden/>
    <w:rsid w:val="00942DF6"/>
    <w:pPr>
      <w:tabs>
        <w:tab w:val="num" w:pos="1080"/>
      </w:tabs>
      <w:ind w:left="1080" w:hanging="360"/>
      <w:contextualSpacing/>
    </w:pPr>
    <w:rPr>
      <w:rFonts w:eastAsia="Times New Roman"/>
      <w:szCs w:val="20"/>
    </w:rPr>
  </w:style>
  <w:style w:type="paragraph" w:styleId="ListBullet4">
    <w:name w:val="List Bullet 4"/>
    <w:basedOn w:val="Normal"/>
    <w:semiHidden/>
    <w:rsid w:val="00942DF6"/>
    <w:pPr>
      <w:tabs>
        <w:tab w:val="num" w:pos="1440"/>
      </w:tabs>
      <w:ind w:left="1440" w:hanging="360"/>
      <w:contextualSpacing/>
    </w:pPr>
    <w:rPr>
      <w:rFonts w:eastAsia="Times New Roman"/>
      <w:szCs w:val="20"/>
    </w:rPr>
  </w:style>
  <w:style w:type="paragraph" w:styleId="ListBullet5">
    <w:name w:val="List Bullet 5"/>
    <w:basedOn w:val="Normal"/>
    <w:semiHidden/>
    <w:rsid w:val="00942DF6"/>
    <w:pPr>
      <w:tabs>
        <w:tab w:val="num" w:pos="1800"/>
      </w:tabs>
      <w:ind w:left="1800" w:hanging="360"/>
      <w:contextualSpacing/>
    </w:pPr>
    <w:rPr>
      <w:rFonts w:eastAsia="Times New Roman"/>
      <w:szCs w:val="20"/>
    </w:rPr>
  </w:style>
  <w:style w:type="paragraph" w:styleId="ListContinue">
    <w:name w:val="List Continue"/>
    <w:basedOn w:val="Normal"/>
    <w:semiHidden/>
    <w:rsid w:val="00942DF6"/>
    <w:pPr>
      <w:spacing w:after="120"/>
      <w:ind w:left="360"/>
      <w:contextualSpacing/>
    </w:pPr>
    <w:rPr>
      <w:rFonts w:eastAsia="Times New Roman"/>
      <w:szCs w:val="20"/>
    </w:rPr>
  </w:style>
  <w:style w:type="paragraph" w:styleId="ListContinue2">
    <w:name w:val="List Continue 2"/>
    <w:basedOn w:val="Normal"/>
    <w:semiHidden/>
    <w:rsid w:val="00942DF6"/>
    <w:pPr>
      <w:spacing w:after="120"/>
      <w:ind w:left="720"/>
      <w:contextualSpacing/>
    </w:pPr>
    <w:rPr>
      <w:rFonts w:eastAsia="Times New Roman"/>
      <w:szCs w:val="20"/>
    </w:rPr>
  </w:style>
  <w:style w:type="paragraph" w:styleId="ListContinue3">
    <w:name w:val="List Continue 3"/>
    <w:basedOn w:val="Normal"/>
    <w:semiHidden/>
    <w:rsid w:val="00942DF6"/>
    <w:pPr>
      <w:spacing w:after="120"/>
      <w:ind w:left="1080"/>
      <w:contextualSpacing/>
    </w:pPr>
    <w:rPr>
      <w:rFonts w:eastAsia="Times New Roman"/>
      <w:szCs w:val="20"/>
    </w:rPr>
  </w:style>
  <w:style w:type="paragraph" w:styleId="ListContinue4">
    <w:name w:val="List Continue 4"/>
    <w:basedOn w:val="Normal"/>
    <w:semiHidden/>
    <w:rsid w:val="00942DF6"/>
    <w:pPr>
      <w:spacing w:after="120"/>
      <w:ind w:left="1440"/>
      <w:contextualSpacing/>
    </w:pPr>
    <w:rPr>
      <w:rFonts w:eastAsia="Times New Roman"/>
      <w:szCs w:val="20"/>
    </w:rPr>
  </w:style>
  <w:style w:type="paragraph" w:styleId="ListContinue5">
    <w:name w:val="List Continue 5"/>
    <w:basedOn w:val="Normal"/>
    <w:semiHidden/>
    <w:rsid w:val="00942DF6"/>
    <w:pPr>
      <w:spacing w:after="120"/>
      <w:ind w:left="1800"/>
      <w:contextualSpacing/>
    </w:pPr>
    <w:rPr>
      <w:rFonts w:eastAsia="Times New Roman"/>
      <w:szCs w:val="20"/>
    </w:rPr>
  </w:style>
  <w:style w:type="paragraph" w:styleId="ListNumber">
    <w:name w:val="List Number"/>
    <w:basedOn w:val="Normal"/>
    <w:semiHidden/>
    <w:rsid w:val="00942DF6"/>
    <w:pPr>
      <w:tabs>
        <w:tab w:val="num" w:pos="360"/>
      </w:tabs>
      <w:ind w:left="360" w:hanging="360"/>
      <w:contextualSpacing/>
    </w:pPr>
    <w:rPr>
      <w:rFonts w:eastAsia="Times New Roman"/>
      <w:szCs w:val="20"/>
    </w:rPr>
  </w:style>
  <w:style w:type="paragraph" w:styleId="ListNumber2">
    <w:name w:val="List Number 2"/>
    <w:basedOn w:val="Normal"/>
    <w:semiHidden/>
    <w:rsid w:val="00942DF6"/>
    <w:pPr>
      <w:tabs>
        <w:tab w:val="num" w:pos="720"/>
      </w:tabs>
      <w:ind w:left="720" w:hanging="360"/>
      <w:contextualSpacing/>
    </w:pPr>
    <w:rPr>
      <w:rFonts w:eastAsia="Times New Roman"/>
      <w:szCs w:val="20"/>
    </w:rPr>
  </w:style>
  <w:style w:type="paragraph" w:styleId="ListNumber3">
    <w:name w:val="List Number 3"/>
    <w:basedOn w:val="Normal"/>
    <w:semiHidden/>
    <w:rsid w:val="00942DF6"/>
    <w:pPr>
      <w:tabs>
        <w:tab w:val="num" w:pos="1080"/>
      </w:tabs>
      <w:ind w:left="1080" w:hanging="360"/>
      <w:contextualSpacing/>
    </w:pPr>
    <w:rPr>
      <w:rFonts w:eastAsia="Times New Roman"/>
      <w:szCs w:val="20"/>
    </w:rPr>
  </w:style>
  <w:style w:type="paragraph" w:styleId="ListNumber4">
    <w:name w:val="List Number 4"/>
    <w:basedOn w:val="Normal"/>
    <w:semiHidden/>
    <w:rsid w:val="00942DF6"/>
    <w:pPr>
      <w:tabs>
        <w:tab w:val="num" w:pos="1440"/>
      </w:tabs>
      <w:ind w:left="1440" w:hanging="360"/>
      <w:contextualSpacing/>
    </w:pPr>
    <w:rPr>
      <w:rFonts w:eastAsia="Times New Roman"/>
      <w:szCs w:val="20"/>
    </w:rPr>
  </w:style>
  <w:style w:type="paragraph" w:styleId="ListNumber5">
    <w:name w:val="List Number 5"/>
    <w:basedOn w:val="Normal"/>
    <w:semiHidden/>
    <w:rsid w:val="00942DF6"/>
    <w:pPr>
      <w:tabs>
        <w:tab w:val="num" w:pos="1800"/>
      </w:tabs>
      <w:ind w:left="1800" w:hanging="360"/>
      <w:contextualSpacing/>
    </w:pPr>
    <w:rPr>
      <w:rFonts w:eastAsia="Times New Roman"/>
      <w:szCs w:val="20"/>
    </w:rPr>
  </w:style>
  <w:style w:type="paragraph" w:styleId="MacroText">
    <w:name w:val="macro"/>
    <w:link w:val="MacroTextChar"/>
    <w:semiHidden/>
    <w:rsid w:val="00942DF6"/>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sz w:val="20"/>
      <w:szCs w:val="20"/>
    </w:rPr>
  </w:style>
  <w:style w:type="character" w:customStyle="1" w:styleId="MacroTextChar">
    <w:name w:val="Macro Text Char"/>
    <w:basedOn w:val="DefaultParagraphFont"/>
    <w:link w:val="MacroText"/>
    <w:semiHidden/>
    <w:rsid w:val="00942DF6"/>
    <w:rPr>
      <w:rFonts w:ascii="Courier New" w:eastAsia="Times New Roman" w:hAnsi="Courier New" w:cs="Courier New"/>
      <w:sz w:val="20"/>
      <w:szCs w:val="20"/>
    </w:rPr>
  </w:style>
  <w:style w:type="paragraph" w:styleId="MessageHeader">
    <w:name w:val="Message Header"/>
    <w:basedOn w:val="Normal"/>
    <w:link w:val="MessageHeaderChar"/>
    <w:semiHidden/>
    <w:rsid w:val="00942DF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Times New Roman" w:hAnsi="Cambria"/>
    </w:rPr>
  </w:style>
  <w:style w:type="character" w:customStyle="1" w:styleId="MessageHeaderChar">
    <w:name w:val="Message Header Char"/>
    <w:basedOn w:val="DefaultParagraphFont"/>
    <w:link w:val="MessageHeader"/>
    <w:semiHidden/>
    <w:rsid w:val="00942DF6"/>
    <w:rPr>
      <w:rFonts w:ascii="Cambria" w:eastAsia="Times New Roman" w:hAnsi="Cambria"/>
      <w:shd w:val="pct20" w:color="auto" w:fill="auto"/>
    </w:rPr>
  </w:style>
  <w:style w:type="paragraph" w:styleId="NoSpacing">
    <w:name w:val="No Spacing"/>
    <w:uiPriority w:val="1"/>
    <w:qFormat/>
    <w:rsid w:val="00942DF6"/>
    <w:rPr>
      <w:rFonts w:eastAsia="Times New Roman"/>
      <w:szCs w:val="20"/>
    </w:rPr>
  </w:style>
  <w:style w:type="paragraph" w:styleId="NormalIndent">
    <w:name w:val="Normal Indent"/>
    <w:basedOn w:val="Normal"/>
    <w:semiHidden/>
    <w:rsid w:val="00942DF6"/>
    <w:pPr>
      <w:ind w:left="720"/>
    </w:pPr>
    <w:rPr>
      <w:rFonts w:eastAsia="Times New Roman"/>
      <w:szCs w:val="20"/>
    </w:rPr>
  </w:style>
  <w:style w:type="paragraph" w:styleId="NoteHeading">
    <w:name w:val="Note Heading"/>
    <w:basedOn w:val="Normal"/>
    <w:next w:val="Normal"/>
    <w:link w:val="NoteHeadingChar"/>
    <w:semiHidden/>
    <w:rsid w:val="00942DF6"/>
    <w:rPr>
      <w:rFonts w:eastAsia="Times New Roman"/>
      <w:szCs w:val="20"/>
    </w:rPr>
  </w:style>
  <w:style w:type="character" w:customStyle="1" w:styleId="NoteHeadingChar">
    <w:name w:val="Note Heading Char"/>
    <w:basedOn w:val="DefaultParagraphFont"/>
    <w:link w:val="NoteHeading"/>
    <w:semiHidden/>
    <w:rsid w:val="00942DF6"/>
    <w:rPr>
      <w:rFonts w:eastAsia="Times New Roman"/>
      <w:szCs w:val="20"/>
    </w:rPr>
  </w:style>
  <w:style w:type="paragraph" w:styleId="Quote">
    <w:name w:val="Quote"/>
    <w:basedOn w:val="Normal"/>
    <w:next w:val="Normal"/>
    <w:link w:val="QuoteChar"/>
    <w:uiPriority w:val="29"/>
    <w:qFormat/>
    <w:rsid w:val="00942DF6"/>
    <w:rPr>
      <w:rFonts w:eastAsia="Times New Roman"/>
      <w:i/>
      <w:iCs/>
      <w:color w:val="000000"/>
      <w:szCs w:val="20"/>
    </w:rPr>
  </w:style>
  <w:style w:type="character" w:customStyle="1" w:styleId="QuoteChar">
    <w:name w:val="Quote Char"/>
    <w:basedOn w:val="DefaultParagraphFont"/>
    <w:link w:val="Quote"/>
    <w:uiPriority w:val="29"/>
    <w:rsid w:val="00942DF6"/>
    <w:rPr>
      <w:rFonts w:eastAsia="Times New Roman"/>
      <w:i/>
      <w:iCs/>
      <w:color w:val="000000"/>
      <w:szCs w:val="20"/>
    </w:rPr>
  </w:style>
  <w:style w:type="paragraph" w:styleId="Salutation">
    <w:name w:val="Salutation"/>
    <w:basedOn w:val="Normal"/>
    <w:next w:val="Normal"/>
    <w:link w:val="SalutationChar"/>
    <w:semiHidden/>
    <w:rsid w:val="00942DF6"/>
    <w:rPr>
      <w:rFonts w:eastAsia="Times New Roman"/>
      <w:szCs w:val="20"/>
    </w:rPr>
  </w:style>
  <w:style w:type="character" w:customStyle="1" w:styleId="SalutationChar">
    <w:name w:val="Salutation Char"/>
    <w:basedOn w:val="DefaultParagraphFont"/>
    <w:link w:val="Salutation"/>
    <w:semiHidden/>
    <w:rsid w:val="00942DF6"/>
    <w:rPr>
      <w:rFonts w:eastAsia="Times New Roman"/>
      <w:szCs w:val="20"/>
    </w:rPr>
  </w:style>
  <w:style w:type="paragraph" w:styleId="Signature">
    <w:name w:val="Signature"/>
    <w:basedOn w:val="Normal"/>
    <w:link w:val="SignatureChar"/>
    <w:semiHidden/>
    <w:rsid w:val="00942DF6"/>
    <w:pPr>
      <w:ind w:left="4320"/>
    </w:pPr>
    <w:rPr>
      <w:rFonts w:eastAsia="Times New Roman"/>
      <w:szCs w:val="20"/>
    </w:rPr>
  </w:style>
  <w:style w:type="character" w:customStyle="1" w:styleId="SignatureChar">
    <w:name w:val="Signature Char"/>
    <w:basedOn w:val="DefaultParagraphFont"/>
    <w:link w:val="Signature"/>
    <w:semiHidden/>
    <w:rsid w:val="00942DF6"/>
    <w:rPr>
      <w:rFonts w:eastAsia="Times New Roman"/>
      <w:szCs w:val="20"/>
    </w:rPr>
  </w:style>
  <w:style w:type="paragraph" w:styleId="Subtitle">
    <w:name w:val="Subtitle"/>
    <w:basedOn w:val="Normal"/>
    <w:next w:val="Normal"/>
    <w:link w:val="SubtitleChar"/>
    <w:qFormat/>
    <w:rsid w:val="00942DF6"/>
    <w:pPr>
      <w:spacing w:after="60"/>
      <w:jc w:val="center"/>
      <w:outlineLvl w:val="1"/>
    </w:pPr>
    <w:rPr>
      <w:rFonts w:ascii="Cambria" w:eastAsia="Times New Roman" w:hAnsi="Cambria"/>
    </w:rPr>
  </w:style>
  <w:style w:type="character" w:customStyle="1" w:styleId="SubtitleChar">
    <w:name w:val="Subtitle Char"/>
    <w:basedOn w:val="DefaultParagraphFont"/>
    <w:link w:val="Subtitle"/>
    <w:rsid w:val="00942DF6"/>
    <w:rPr>
      <w:rFonts w:ascii="Cambria" w:eastAsia="Times New Roman" w:hAnsi="Cambria"/>
    </w:rPr>
  </w:style>
  <w:style w:type="paragraph" w:styleId="TableofAuthorities">
    <w:name w:val="table of authorities"/>
    <w:basedOn w:val="Normal"/>
    <w:next w:val="Normal"/>
    <w:semiHidden/>
    <w:rsid w:val="00942DF6"/>
    <w:pPr>
      <w:ind w:left="240" w:hanging="240"/>
    </w:pPr>
    <w:rPr>
      <w:rFonts w:eastAsia="Times New Roman"/>
      <w:szCs w:val="20"/>
    </w:rPr>
  </w:style>
  <w:style w:type="paragraph" w:styleId="TableofFigures">
    <w:name w:val="table of figures"/>
    <w:basedOn w:val="Normal"/>
    <w:next w:val="Normal"/>
    <w:semiHidden/>
    <w:rsid w:val="00942DF6"/>
    <w:rPr>
      <w:rFonts w:eastAsia="Times New Roman"/>
      <w:szCs w:val="20"/>
    </w:rPr>
  </w:style>
  <w:style w:type="paragraph" w:styleId="Title">
    <w:name w:val="Title"/>
    <w:basedOn w:val="Normal"/>
    <w:next w:val="Normal"/>
    <w:link w:val="TitleChar"/>
    <w:qFormat/>
    <w:rsid w:val="00942DF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rsid w:val="00942DF6"/>
    <w:rPr>
      <w:rFonts w:ascii="Cambria" w:eastAsia="Times New Roman" w:hAnsi="Cambria"/>
      <w:b/>
      <w:bCs/>
      <w:kern w:val="28"/>
      <w:sz w:val="32"/>
      <w:szCs w:val="32"/>
    </w:rPr>
  </w:style>
  <w:style w:type="paragraph" w:styleId="TOAHeading">
    <w:name w:val="toa heading"/>
    <w:basedOn w:val="Normal"/>
    <w:next w:val="Normal"/>
    <w:semiHidden/>
    <w:rsid w:val="00942DF6"/>
    <w:pPr>
      <w:spacing w:before="120"/>
    </w:pPr>
    <w:rPr>
      <w:rFonts w:ascii="Cambria" w:eastAsia="Times New Roman" w:hAnsi="Cambria"/>
      <w:b/>
      <w:bCs/>
    </w:rPr>
  </w:style>
  <w:style w:type="paragraph" w:styleId="TOC1">
    <w:name w:val="toc 1"/>
    <w:basedOn w:val="Normal"/>
    <w:next w:val="Normal"/>
    <w:autoRedefine/>
    <w:semiHidden/>
    <w:rsid w:val="00942DF6"/>
    <w:rPr>
      <w:rFonts w:eastAsia="Times New Roman"/>
      <w:szCs w:val="20"/>
    </w:rPr>
  </w:style>
  <w:style w:type="paragraph" w:styleId="TOC2">
    <w:name w:val="toc 2"/>
    <w:basedOn w:val="Normal"/>
    <w:next w:val="Normal"/>
    <w:autoRedefine/>
    <w:semiHidden/>
    <w:rsid w:val="00942DF6"/>
    <w:pPr>
      <w:ind w:left="240"/>
    </w:pPr>
    <w:rPr>
      <w:rFonts w:eastAsia="Times New Roman"/>
      <w:szCs w:val="20"/>
    </w:rPr>
  </w:style>
  <w:style w:type="paragraph" w:styleId="TOC3">
    <w:name w:val="toc 3"/>
    <w:basedOn w:val="Normal"/>
    <w:next w:val="Normal"/>
    <w:autoRedefine/>
    <w:semiHidden/>
    <w:rsid w:val="00942DF6"/>
    <w:pPr>
      <w:ind w:left="480"/>
    </w:pPr>
    <w:rPr>
      <w:rFonts w:eastAsia="Times New Roman"/>
      <w:szCs w:val="20"/>
    </w:rPr>
  </w:style>
  <w:style w:type="paragraph" w:styleId="TOC4">
    <w:name w:val="toc 4"/>
    <w:basedOn w:val="Normal"/>
    <w:next w:val="Normal"/>
    <w:autoRedefine/>
    <w:semiHidden/>
    <w:rsid w:val="00942DF6"/>
    <w:pPr>
      <w:ind w:left="720"/>
    </w:pPr>
    <w:rPr>
      <w:rFonts w:eastAsia="Times New Roman"/>
      <w:szCs w:val="20"/>
    </w:rPr>
  </w:style>
  <w:style w:type="paragraph" w:styleId="TOC5">
    <w:name w:val="toc 5"/>
    <w:basedOn w:val="Normal"/>
    <w:next w:val="Normal"/>
    <w:autoRedefine/>
    <w:semiHidden/>
    <w:rsid w:val="00942DF6"/>
    <w:pPr>
      <w:ind w:left="960"/>
    </w:pPr>
    <w:rPr>
      <w:rFonts w:eastAsia="Times New Roman"/>
      <w:szCs w:val="20"/>
    </w:rPr>
  </w:style>
  <w:style w:type="paragraph" w:styleId="TOC6">
    <w:name w:val="toc 6"/>
    <w:basedOn w:val="Normal"/>
    <w:next w:val="Normal"/>
    <w:autoRedefine/>
    <w:semiHidden/>
    <w:rsid w:val="00942DF6"/>
    <w:pPr>
      <w:ind w:left="1200"/>
    </w:pPr>
    <w:rPr>
      <w:rFonts w:eastAsia="Times New Roman"/>
      <w:szCs w:val="20"/>
    </w:rPr>
  </w:style>
  <w:style w:type="paragraph" w:styleId="TOC7">
    <w:name w:val="toc 7"/>
    <w:basedOn w:val="Normal"/>
    <w:next w:val="Normal"/>
    <w:autoRedefine/>
    <w:semiHidden/>
    <w:rsid w:val="00942DF6"/>
    <w:pPr>
      <w:ind w:left="1440"/>
    </w:pPr>
    <w:rPr>
      <w:rFonts w:eastAsia="Times New Roman"/>
      <w:szCs w:val="20"/>
    </w:rPr>
  </w:style>
  <w:style w:type="paragraph" w:styleId="TOC8">
    <w:name w:val="toc 8"/>
    <w:basedOn w:val="Normal"/>
    <w:next w:val="Normal"/>
    <w:autoRedefine/>
    <w:semiHidden/>
    <w:rsid w:val="00942DF6"/>
    <w:pPr>
      <w:ind w:left="1680"/>
    </w:pPr>
    <w:rPr>
      <w:rFonts w:eastAsia="Times New Roman"/>
      <w:szCs w:val="20"/>
    </w:rPr>
  </w:style>
  <w:style w:type="paragraph" w:styleId="TOC9">
    <w:name w:val="toc 9"/>
    <w:basedOn w:val="Normal"/>
    <w:next w:val="Normal"/>
    <w:autoRedefine/>
    <w:semiHidden/>
    <w:rsid w:val="00942DF6"/>
    <w:pPr>
      <w:ind w:left="1920"/>
    </w:pPr>
    <w:rPr>
      <w:rFonts w:eastAsia="Times New Roman"/>
      <w:szCs w:val="20"/>
    </w:rPr>
  </w:style>
  <w:style w:type="paragraph" w:styleId="TOCHeading">
    <w:name w:val="TOC Heading"/>
    <w:basedOn w:val="Heading1"/>
    <w:next w:val="Normal"/>
    <w:uiPriority w:val="39"/>
    <w:semiHidden/>
    <w:unhideWhenUsed/>
    <w:qFormat/>
    <w:rsid w:val="00942DF6"/>
    <w:pPr>
      <w:keepNext/>
      <w:spacing w:before="240" w:beforeAutospacing="0" w:after="60" w:afterAutospacing="0"/>
      <w:outlineLvl w:val="9"/>
    </w:pPr>
    <w:rPr>
      <w:rFonts w:ascii="Cambria" w:eastAsia="Times New Roman" w:hAnsi="Cambria" w:cs="Times New Roman"/>
      <w:kern w:val="32"/>
      <w:sz w:val="32"/>
      <w:szCs w:val="32"/>
      <w:lang w:val="en-US"/>
    </w:rPr>
  </w:style>
  <w:style w:type="character" w:customStyle="1" w:styleId="EndNoteBibliographyTitleChar">
    <w:name w:val="EndNote Bibliography Title Char"/>
    <w:basedOn w:val="DefaultParagraphFont"/>
    <w:link w:val="EndNoteBibliographyTitle"/>
    <w:rsid w:val="00942DF6"/>
    <w:rPr>
      <w:rFonts w:eastAsiaTheme="minorHAnsi"/>
      <w:szCs w:val="22"/>
      <w:lang w:bidi="he-IL"/>
    </w:rPr>
  </w:style>
  <w:style w:type="character" w:customStyle="1" w:styleId="EndNoteBibliographyChar">
    <w:name w:val="EndNote Bibliography Char"/>
    <w:basedOn w:val="DefaultParagraphFont"/>
    <w:link w:val="EndNoteBibliography"/>
    <w:rsid w:val="00942DF6"/>
    <w:rPr>
      <w:rFonts w:eastAsiaTheme="minorHAnsi"/>
      <w:szCs w:val="22"/>
      <w:lang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106118">
      <w:bodyDiv w:val="1"/>
      <w:marLeft w:val="0"/>
      <w:marRight w:val="0"/>
      <w:marTop w:val="0"/>
      <w:marBottom w:val="0"/>
      <w:divBdr>
        <w:top w:val="none" w:sz="0" w:space="0" w:color="auto"/>
        <w:left w:val="none" w:sz="0" w:space="0" w:color="auto"/>
        <w:bottom w:val="none" w:sz="0" w:space="0" w:color="auto"/>
        <w:right w:val="none" w:sz="0" w:space="0" w:color="auto"/>
      </w:divBdr>
    </w:div>
    <w:div w:id="1933972851">
      <w:bodyDiv w:val="1"/>
      <w:marLeft w:val="0"/>
      <w:marRight w:val="0"/>
      <w:marTop w:val="0"/>
      <w:marBottom w:val="0"/>
      <w:divBdr>
        <w:top w:val="none" w:sz="0" w:space="0" w:color="auto"/>
        <w:left w:val="none" w:sz="0" w:space="0" w:color="auto"/>
        <w:bottom w:val="none" w:sz="0" w:space="0" w:color="auto"/>
        <w:right w:val="none" w:sz="0" w:space="0" w:color="auto"/>
      </w:divBdr>
    </w:div>
    <w:div w:id="20725762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g"/><Relationship Id="rId3" Type="http://schemas.openxmlformats.org/officeDocument/2006/relationships/styles" Target="styles.xml"/><Relationship Id="rId21" Type="http://schemas.openxmlformats.org/officeDocument/2006/relationships/image" Target="media/image11.jpe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g"/><Relationship Id="rId24" Type="http://schemas.openxmlformats.org/officeDocument/2006/relationships/image" Target="media/image14.jp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hyperlink" Target="http://pymol.org" TargetMode="External"/><Relationship Id="rId19" Type="http://schemas.openxmlformats.org/officeDocument/2006/relationships/image" Target="media/image9.emf"/><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mailto:carol.robinson@chem.ox.ac.uk"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8.jpg"/></Relationships>
</file>

<file path=word/_rels/header2.xml.rels><?xml version="1.0" encoding="UTF-8" standalone="yes"?>
<Relationships xmlns="http://schemas.openxmlformats.org/package/2006/relationships"><Relationship Id="rId1"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2DF9F8-5656-4CE9-BC3A-AEE6FD01A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9654</Words>
  <Characters>55029</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64554</CharactersWithSpaces>
  <SharedDoc>false</SharedDoc>
  <HLinks>
    <vt:vector size="24" baseType="variant">
      <vt:variant>
        <vt:i4>7077934</vt:i4>
      </vt:variant>
      <vt:variant>
        <vt:i4>9</vt:i4>
      </vt:variant>
      <vt:variant>
        <vt:i4>0</vt:i4>
      </vt:variant>
      <vt:variant>
        <vt:i4>5</vt:i4>
      </vt:variant>
      <vt:variant>
        <vt:lpwstr>http://www.sciencemag.org/about/authors/prep/res/refs.xhtml</vt:lpwstr>
      </vt:variant>
      <vt:variant>
        <vt:lpwstr/>
      </vt:variant>
      <vt:variant>
        <vt:i4>5177356</vt:i4>
      </vt:variant>
      <vt:variant>
        <vt:i4>6</vt:i4>
      </vt:variant>
      <vt:variant>
        <vt:i4>0</vt:i4>
      </vt:variant>
      <vt:variant>
        <vt:i4>5</vt:i4>
      </vt:variant>
      <vt:variant>
        <vt:lpwstr>http://www.tug.org/utilities/texconv/textopc.html</vt:lpwstr>
      </vt:variant>
      <vt:variant>
        <vt:lpwstr/>
      </vt:variant>
      <vt:variant>
        <vt:i4>3801121</vt:i4>
      </vt:variant>
      <vt:variant>
        <vt:i4>3</vt:i4>
      </vt:variant>
      <vt:variant>
        <vt:i4>0</vt:i4>
      </vt:variant>
      <vt:variant>
        <vt:i4>5</vt:i4>
      </vt:variant>
      <vt:variant>
        <vt:lpwstr>http://www.sciencemag.org/site/feature/contribinfo/index.xhtml</vt:lpwstr>
      </vt:variant>
      <vt:variant>
        <vt:lpwstr/>
      </vt:variant>
      <vt:variant>
        <vt:i4>7798821</vt:i4>
      </vt:variant>
      <vt:variant>
        <vt:i4>0</vt:i4>
      </vt:variant>
      <vt:variant>
        <vt:i4>0</vt:i4>
      </vt:variant>
      <vt:variant>
        <vt:i4>5</vt:i4>
      </vt:variant>
      <vt:variant>
        <vt:lpwstr>http://www.submit2science.org/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bhanson</dc:creator>
  <cp:lastModifiedBy>CVRGroup Admin</cp:lastModifiedBy>
  <cp:revision>2</cp:revision>
  <cp:lastPrinted>2018-08-21T13:50:00Z</cp:lastPrinted>
  <dcterms:created xsi:type="dcterms:W3CDTF">2019-01-08T13:16:00Z</dcterms:created>
  <dcterms:modified xsi:type="dcterms:W3CDTF">2019-01-08T13:16:00Z</dcterms:modified>
</cp:coreProperties>
</file>