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E5C134" w14:textId="77777777" w:rsidR="00682466" w:rsidRDefault="00682466" w:rsidP="00D31EA6">
      <w:pPr>
        <w:spacing w:line="276" w:lineRule="auto"/>
        <w:jc w:val="center"/>
        <w:rPr>
          <w:rFonts w:ascii="Times" w:hAnsi="Times"/>
          <w:b/>
          <w:bCs/>
          <w:i/>
          <w:lang w:val="en-US"/>
        </w:rPr>
      </w:pPr>
      <w:r w:rsidRPr="00682466">
        <w:rPr>
          <w:rFonts w:ascii="Times" w:hAnsi="Times"/>
          <w:b/>
          <w:bCs/>
          <w:i/>
          <w:lang w:val="en-US"/>
        </w:rPr>
        <w:t>Ready to read: how staff training impacts literacy skills in pre-schools</w:t>
      </w:r>
    </w:p>
    <w:p w14:paraId="22189B80" w14:textId="24073983" w:rsidR="00852524" w:rsidRPr="00E85CC6" w:rsidRDefault="00852524" w:rsidP="00D31EA6">
      <w:pPr>
        <w:spacing w:line="276" w:lineRule="auto"/>
        <w:jc w:val="center"/>
        <w:rPr>
          <w:rFonts w:ascii="Times" w:hAnsi="Times"/>
        </w:rPr>
      </w:pPr>
      <w:r w:rsidRPr="00E85CC6">
        <w:rPr>
          <w:rFonts w:ascii="Times" w:hAnsi="Times"/>
        </w:rPr>
        <w:t xml:space="preserve">Authors: Karemaker, </w:t>
      </w:r>
      <w:proofErr w:type="spellStart"/>
      <w:r w:rsidR="00682466">
        <w:rPr>
          <w:rFonts w:ascii="Times" w:hAnsi="Times"/>
        </w:rPr>
        <w:t>Jelley</w:t>
      </w:r>
      <w:proofErr w:type="spellEnd"/>
      <w:r w:rsidRPr="00E85CC6">
        <w:rPr>
          <w:rFonts w:ascii="Times" w:hAnsi="Times"/>
        </w:rPr>
        <w:t xml:space="preserve">, </w:t>
      </w:r>
      <w:r w:rsidR="00682466">
        <w:rPr>
          <w:rFonts w:ascii="Times" w:hAnsi="Times"/>
        </w:rPr>
        <w:t>Sylva, Kanji</w:t>
      </w:r>
      <w:r w:rsidRPr="00E85CC6">
        <w:rPr>
          <w:rFonts w:ascii="Times" w:hAnsi="Times"/>
        </w:rPr>
        <w:t xml:space="preserve"> and </w:t>
      </w:r>
      <w:r w:rsidR="00682466">
        <w:rPr>
          <w:rFonts w:ascii="Times" w:hAnsi="Times"/>
        </w:rPr>
        <w:t>Murphy</w:t>
      </w:r>
      <w:r w:rsidRPr="00E85CC6">
        <w:rPr>
          <w:rFonts w:ascii="Times" w:hAnsi="Times"/>
        </w:rPr>
        <w:t xml:space="preserve"> </w:t>
      </w:r>
    </w:p>
    <w:p w14:paraId="11627570" w14:textId="77777777" w:rsidR="00980BA4" w:rsidRPr="00980BA4" w:rsidRDefault="00980BA4" w:rsidP="00980BA4">
      <w:pPr>
        <w:widowControl w:val="0"/>
        <w:autoSpaceDE w:val="0"/>
        <w:autoSpaceDN w:val="0"/>
        <w:adjustRightInd w:val="0"/>
        <w:spacing w:line="276" w:lineRule="auto"/>
        <w:jc w:val="center"/>
        <w:rPr>
          <w:rFonts w:ascii="Times" w:hAnsi="Times"/>
        </w:rPr>
      </w:pPr>
      <w:r w:rsidRPr="00980BA4">
        <w:rPr>
          <w:rFonts w:ascii="Times" w:hAnsi="Times"/>
        </w:rPr>
        <w:t>University of Oxford</w:t>
      </w:r>
    </w:p>
    <w:p w14:paraId="25124895" w14:textId="77777777" w:rsidR="00852524" w:rsidRPr="0081207E" w:rsidRDefault="00852524" w:rsidP="00D31EA6">
      <w:pPr>
        <w:widowControl w:val="0"/>
        <w:autoSpaceDE w:val="0"/>
        <w:autoSpaceDN w:val="0"/>
        <w:adjustRightInd w:val="0"/>
        <w:spacing w:line="276" w:lineRule="auto"/>
        <w:jc w:val="both"/>
        <w:rPr>
          <w:rFonts w:ascii="Times" w:hAnsi="Times" w:cs="Times"/>
          <w:b/>
          <w:bCs/>
        </w:rPr>
      </w:pPr>
    </w:p>
    <w:p w14:paraId="49772FC1" w14:textId="77777777" w:rsidR="000525FC" w:rsidRDefault="00852524" w:rsidP="00D31EA6">
      <w:pPr>
        <w:widowControl w:val="0"/>
        <w:autoSpaceDE w:val="0"/>
        <w:autoSpaceDN w:val="0"/>
        <w:adjustRightInd w:val="0"/>
        <w:spacing w:line="276" w:lineRule="auto"/>
        <w:jc w:val="both"/>
        <w:rPr>
          <w:rFonts w:ascii="Times" w:hAnsi="Times" w:cs="Times"/>
        </w:rPr>
      </w:pPr>
      <w:r w:rsidRPr="0081207E">
        <w:rPr>
          <w:rFonts w:ascii="Times" w:hAnsi="Times" w:cs="Times"/>
          <w:b/>
          <w:bCs/>
        </w:rPr>
        <w:t>Abstract:</w:t>
      </w:r>
      <w:r w:rsidRPr="0081207E">
        <w:rPr>
          <w:rFonts w:ascii="Times" w:hAnsi="Times" w:cs="Times"/>
        </w:rPr>
        <w:t xml:space="preserve"> </w:t>
      </w:r>
    </w:p>
    <w:p w14:paraId="7C6FDEB8" w14:textId="77777777" w:rsidR="000525FC" w:rsidRDefault="000525FC" w:rsidP="00D31EA6">
      <w:pPr>
        <w:widowControl w:val="0"/>
        <w:autoSpaceDE w:val="0"/>
        <w:autoSpaceDN w:val="0"/>
        <w:adjustRightInd w:val="0"/>
        <w:spacing w:line="276" w:lineRule="auto"/>
        <w:jc w:val="both"/>
        <w:rPr>
          <w:rFonts w:ascii="Times" w:hAnsi="Times" w:cs="Times"/>
        </w:rPr>
      </w:pPr>
    </w:p>
    <w:p w14:paraId="1E2435A4" w14:textId="77777777" w:rsidR="000343B0" w:rsidRDefault="000343B0" w:rsidP="000343B0">
      <w:pPr>
        <w:spacing w:line="276" w:lineRule="auto"/>
        <w:jc w:val="both"/>
        <w:rPr>
          <w:rFonts w:ascii="Times" w:hAnsi="Times"/>
        </w:rPr>
      </w:pPr>
      <w:r w:rsidRPr="000343B0">
        <w:rPr>
          <w:rFonts w:ascii="Times" w:hAnsi="Times"/>
          <w:b/>
        </w:rPr>
        <w:t>Objectives</w:t>
      </w:r>
      <w:r w:rsidRPr="000343B0">
        <w:rPr>
          <w:rFonts w:ascii="Times" w:hAnsi="Times"/>
        </w:rPr>
        <w:t xml:space="preserve">: To determine whether a childcare staff-training intervention designed to improve practitioners’ language and literacy instruction can in turn build children’s language and literacy skills. The training was expected to assist practitioner’s efforts to support children in acquiring emergent literacy skills. </w:t>
      </w:r>
    </w:p>
    <w:p w14:paraId="442FBFF7" w14:textId="033041AE" w:rsidR="000343B0" w:rsidRDefault="000343B0" w:rsidP="000343B0">
      <w:pPr>
        <w:spacing w:line="276" w:lineRule="auto"/>
        <w:jc w:val="both"/>
        <w:rPr>
          <w:rFonts w:ascii="Times" w:hAnsi="Times"/>
        </w:rPr>
      </w:pPr>
      <w:r w:rsidRPr="000343B0">
        <w:rPr>
          <w:rFonts w:ascii="Times" w:hAnsi="Times"/>
          <w:b/>
        </w:rPr>
        <w:t>Method</w:t>
      </w:r>
      <w:r w:rsidRPr="000343B0">
        <w:rPr>
          <w:rFonts w:ascii="Times" w:hAnsi="Times"/>
        </w:rPr>
        <w:t>: A quasi-experimental, pre- and post-test comparison design was adopted. Four childcare centres received the staff training (intervention group) and four centres were in the (waiting) comparison group. The intervention was delivered through four 2-hour sessions over a 4-week period. It focused on supporting staff to develop knowledge and skills for implementing effective emergent literacy activities. Seventy-one 3-4 year old children (Intervention: n=42; Comparison: n=29) were pre- and post tested on emergent literacy measures.</w:t>
      </w:r>
      <w:r w:rsidRPr="000343B0">
        <w:rPr>
          <w:rFonts w:ascii="Times" w:hAnsi="Times"/>
        </w:rPr>
        <w:br/>
      </w:r>
      <w:r w:rsidRPr="000343B0">
        <w:rPr>
          <w:rFonts w:ascii="Times" w:hAnsi="Times"/>
          <w:b/>
        </w:rPr>
        <w:t>Results</w:t>
      </w:r>
      <w:r w:rsidRPr="000343B0">
        <w:rPr>
          <w:rFonts w:ascii="Times" w:hAnsi="Times"/>
        </w:rPr>
        <w:t>: An ANCOVA revealed that the intervention children performed significantly better at post-test on the Naming Vocabulary measure.</w:t>
      </w:r>
    </w:p>
    <w:p w14:paraId="3BEF0E37" w14:textId="3B2E9653" w:rsidR="000343B0" w:rsidRDefault="000343B0" w:rsidP="000343B0">
      <w:pPr>
        <w:spacing w:line="276" w:lineRule="auto"/>
        <w:jc w:val="both"/>
        <w:rPr>
          <w:rFonts w:ascii="Times" w:hAnsi="Times"/>
        </w:rPr>
      </w:pPr>
      <w:r w:rsidRPr="000343B0">
        <w:rPr>
          <w:rFonts w:ascii="Times" w:hAnsi="Times"/>
          <w:b/>
        </w:rPr>
        <w:t>Conclusions</w:t>
      </w:r>
      <w:r w:rsidRPr="000343B0">
        <w:rPr>
          <w:rFonts w:ascii="Times" w:hAnsi="Times"/>
        </w:rPr>
        <w:t xml:space="preserve">: A four-week professional training programme for early years staff can successfully improve children’s emergent literacy skills. </w:t>
      </w:r>
    </w:p>
    <w:p w14:paraId="0549CD2A" w14:textId="77777777" w:rsidR="000343B0" w:rsidRPr="000343B0" w:rsidRDefault="000343B0" w:rsidP="000343B0">
      <w:pPr>
        <w:spacing w:line="276" w:lineRule="auto"/>
        <w:jc w:val="both"/>
        <w:rPr>
          <w:rFonts w:ascii="Times" w:hAnsi="Times"/>
        </w:rPr>
      </w:pPr>
    </w:p>
    <w:p w14:paraId="15DD063B" w14:textId="77777777" w:rsidR="00980BA4" w:rsidRPr="000343B0" w:rsidRDefault="00980BA4" w:rsidP="000343B0">
      <w:pPr>
        <w:spacing w:line="276" w:lineRule="auto"/>
        <w:jc w:val="both"/>
        <w:rPr>
          <w:rFonts w:ascii="Times" w:hAnsi="Times"/>
        </w:rPr>
      </w:pPr>
    </w:p>
    <w:p w14:paraId="212D1D2C" w14:textId="12B1D2AB" w:rsidR="00395CEF" w:rsidRPr="000343B0" w:rsidRDefault="00395CEF" w:rsidP="000343B0">
      <w:pPr>
        <w:spacing w:line="276" w:lineRule="auto"/>
        <w:jc w:val="both"/>
        <w:rPr>
          <w:rFonts w:ascii="Times" w:hAnsi="Times"/>
        </w:rPr>
      </w:pPr>
      <w:bookmarkStart w:id="0" w:name="_GoBack"/>
      <w:bookmarkEnd w:id="0"/>
    </w:p>
    <w:sectPr w:rsidR="00395CEF" w:rsidRPr="000343B0" w:rsidSect="00881DB3">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507357" w14:textId="77777777" w:rsidR="009C0501" w:rsidRDefault="009C0501" w:rsidP="004D7456">
      <w:r>
        <w:separator/>
      </w:r>
    </w:p>
  </w:endnote>
  <w:endnote w:type="continuationSeparator" w:id="0">
    <w:p w14:paraId="0EC6A0DE" w14:textId="77777777" w:rsidR="009C0501" w:rsidRDefault="009C0501" w:rsidP="004D7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E5DC47" w14:textId="77777777" w:rsidR="009C0501" w:rsidRDefault="009C0501" w:rsidP="004D7456">
      <w:r>
        <w:separator/>
      </w:r>
    </w:p>
  </w:footnote>
  <w:footnote w:type="continuationSeparator" w:id="0">
    <w:p w14:paraId="73FF419A" w14:textId="77777777" w:rsidR="009C0501" w:rsidRDefault="009C0501" w:rsidP="004D74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80979"/>
    <w:multiLevelType w:val="hybridMultilevel"/>
    <w:tmpl w:val="1BC26234"/>
    <w:lvl w:ilvl="0" w:tplc="C21064AC">
      <w:start w:val="1"/>
      <w:numFmt w:val="bullet"/>
      <w:lvlText w:val=""/>
      <w:lvlJc w:val="left"/>
      <w:pPr>
        <w:tabs>
          <w:tab w:val="num" w:pos="720"/>
        </w:tabs>
        <w:ind w:left="720" w:hanging="360"/>
      </w:pPr>
      <w:rPr>
        <w:rFonts w:ascii="Wingdings" w:hAnsi="Wingdings" w:hint="default"/>
      </w:rPr>
    </w:lvl>
    <w:lvl w:ilvl="1" w:tplc="8B281652">
      <w:start w:val="1"/>
      <w:numFmt w:val="bullet"/>
      <w:lvlText w:val=""/>
      <w:lvlJc w:val="left"/>
      <w:pPr>
        <w:tabs>
          <w:tab w:val="num" w:pos="1440"/>
        </w:tabs>
        <w:ind w:left="1440" w:hanging="360"/>
      </w:pPr>
      <w:rPr>
        <w:rFonts w:ascii="Wingdings" w:hAnsi="Wingdings" w:hint="default"/>
      </w:rPr>
    </w:lvl>
    <w:lvl w:ilvl="2" w:tplc="C922D1D4" w:tentative="1">
      <w:start w:val="1"/>
      <w:numFmt w:val="bullet"/>
      <w:lvlText w:val=""/>
      <w:lvlJc w:val="left"/>
      <w:pPr>
        <w:tabs>
          <w:tab w:val="num" w:pos="2160"/>
        </w:tabs>
        <w:ind w:left="2160" w:hanging="360"/>
      </w:pPr>
      <w:rPr>
        <w:rFonts w:ascii="Wingdings" w:hAnsi="Wingdings" w:hint="default"/>
      </w:rPr>
    </w:lvl>
    <w:lvl w:ilvl="3" w:tplc="281ADB06" w:tentative="1">
      <w:start w:val="1"/>
      <w:numFmt w:val="bullet"/>
      <w:lvlText w:val=""/>
      <w:lvlJc w:val="left"/>
      <w:pPr>
        <w:tabs>
          <w:tab w:val="num" w:pos="2880"/>
        </w:tabs>
        <w:ind w:left="2880" w:hanging="360"/>
      </w:pPr>
      <w:rPr>
        <w:rFonts w:ascii="Wingdings" w:hAnsi="Wingdings" w:hint="default"/>
      </w:rPr>
    </w:lvl>
    <w:lvl w:ilvl="4" w:tplc="11F0A7D4" w:tentative="1">
      <w:start w:val="1"/>
      <w:numFmt w:val="bullet"/>
      <w:lvlText w:val=""/>
      <w:lvlJc w:val="left"/>
      <w:pPr>
        <w:tabs>
          <w:tab w:val="num" w:pos="3600"/>
        </w:tabs>
        <w:ind w:left="3600" w:hanging="360"/>
      </w:pPr>
      <w:rPr>
        <w:rFonts w:ascii="Wingdings" w:hAnsi="Wingdings" w:hint="default"/>
      </w:rPr>
    </w:lvl>
    <w:lvl w:ilvl="5" w:tplc="EC5C0A7A" w:tentative="1">
      <w:start w:val="1"/>
      <w:numFmt w:val="bullet"/>
      <w:lvlText w:val=""/>
      <w:lvlJc w:val="left"/>
      <w:pPr>
        <w:tabs>
          <w:tab w:val="num" w:pos="4320"/>
        </w:tabs>
        <w:ind w:left="4320" w:hanging="360"/>
      </w:pPr>
      <w:rPr>
        <w:rFonts w:ascii="Wingdings" w:hAnsi="Wingdings" w:hint="default"/>
      </w:rPr>
    </w:lvl>
    <w:lvl w:ilvl="6" w:tplc="49AE1D0C" w:tentative="1">
      <w:start w:val="1"/>
      <w:numFmt w:val="bullet"/>
      <w:lvlText w:val=""/>
      <w:lvlJc w:val="left"/>
      <w:pPr>
        <w:tabs>
          <w:tab w:val="num" w:pos="5040"/>
        </w:tabs>
        <w:ind w:left="5040" w:hanging="360"/>
      </w:pPr>
      <w:rPr>
        <w:rFonts w:ascii="Wingdings" w:hAnsi="Wingdings" w:hint="default"/>
      </w:rPr>
    </w:lvl>
    <w:lvl w:ilvl="7" w:tplc="BA48FA1A" w:tentative="1">
      <w:start w:val="1"/>
      <w:numFmt w:val="bullet"/>
      <w:lvlText w:val=""/>
      <w:lvlJc w:val="left"/>
      <w:pPr>
        <w:tabs>
          <w:tab w:val="num" w:pos="5760"/>
        </w:tabs>
        <w:ind w:left="5760" w:hanging="360"/>
      </w:pPr>
      <w:rPr>
        <w:rFonts w:ascii="Wingdings" w:hAnsi="Wingdings" w:hint="default"/>
      </w:rPr>
    </w:lvl>
    <w:lvl w:ilvl="8" w:tplc="7E4C8A0C" w:tentative="1">
      <w:start w:val="1"/>
      <w:numFmt w:val="bullet"/>
      <w:lvlText w:val=""/>
      <w:lvlJc w:val="left"/>
      <w:pPr>
        <w:tabs>
          <w:tab w:val="num" w:pos="6480"/>
        </w:tabs>
        <w:ind w:left="6480" w:hanging="360"/>
      </w:pPr>
      <w:rPr>
        <w:rFonts w:ascii="Wingdings" w:hAnsi="Wingdings" w:hint="default"/>
      </w:rPr>
    </w:lvl>
  </w:abstractNum>
  <w:abstractNum w:abstractNumId="1">
    <w:nsid w:val="4C8E2065"/>
    <w:multiLevelType w:val="multilevel"/>
    <w:tmpl w:val="ADD2C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7D31CCA"/>
    <w:multiLevelType w:val="multilevel"/>
    <w:tmpl w:val="3282F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3D3F"/>
    <w:rsid w:val="000343B0"/>
    <w:rsid w:val="000525FC"/>
    <w:rsid w:val="00060609"/>
    <w:rsid w:val="0008711A"/>
    <w:rsid w:val="001012FC"/>
    <w:rsid w:val="001161AA"/>
    <w:rsid w:val="001C3F1A"/>
    <w:rsid w:val="001C4125"/>
    <w:rsid w:val="001D6716"/>
    <w:rsid w:val="002863E1"/>
    <w:rsid w:val="00293AB6"/>
    <w:rsid w:val="002D131F"/>
    <w:rsid w:val="003563C2"/>
    <w:rsid w:val="00392C3F"/>
    <w:rsid w:val="00395CEF"/>
    <w:rsid w:val="003F1B22"/>
    <w:rsid w:val="00447CC0"/>
    <w:rsid w:val="00491FB8"/>
    <w:rsid w:val="004B2677"/>
    <w:rsid w:val="004C48F1"/>
    <w:rsid w:val="004D7456"/>
    <w:rsid w:val="00514D84"/>
    <w:rsid w:val="00642BBA"/>
    <w:rsid w:val="00682466"/>
    <w:rsid w:val="006F7777"/>
    <w:rsid w:val="00787CCD"/>
    <w:rsid w:val="00803A04"/>
    <w:rsid w:val="00852524"/>
    <w:rsid w:val="00881DB3"/>
    <w:rsid w:val="008F3D3F"/>
    <w:rsid w:val="00966A56"/>
    <w:rsid w:val="00980BA4"/>
    <w:rsid w:val="009C0501"/>
    <w:rsid w:val="00A0181F"/>
    <w:rsid w:val="00A06AB2"/>
    <w:rsid w:val="00A90C7E"/>
    <w:rsid w:val="00B90AB9"/>
    <w:rsid w:val="00BD3B94"/>
    <w:rsid w:val="00BF5294"/>
    <w:rsid w:val="00CC55F5"/>
    <w:rsid w:val="00D31EA6"/>
    <w:rsid w:val="00E005AE"/>
    <w:rsid w:val="00E913DF"/>
    <w:rsid w:val="00E97BD4"/>
    <w:rsid w:val="00EA0910"/>
    <w:rsid w:val="00EA0F06"/>
    <w:rsid w:val="00EC34A1"/>
    <w:rsid w:val="00ED26E8"/>
    <w:rsid w:val="00F35BB2"/>
    <w:rsid w:val="00FA345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860A0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8F3D3F"/>
    <w:rPr>
      <w:rFonts w:asciiTheme="minorHAnsi" w:eastAsiaTheme="minorHAnsi" w:hAnsiTheme="minorHAnsi" w:cstheme="minorBidi"/>
      <w:lang w:val="en-US"/>
    </w:rPr>
  </w:style>
  <w:style w:type="character" w:customStyle="1" w:styleId="CommentTextChar">
    <w:name w:val="Comment Text Char"/>
    <w:basedOn w:val="DefaultParagraphFont"/>
    <w:link w:val="CommentText"/>
    <w:rsid w:val="008F3D3F"/>
    <w:rPr>
      <w:sz w:val="24"/>
      <w:szCs w:val="24"/>
      <w:lang w:val="en-US"/>
    </w:rPr>
  </w:style>
  <w:style w:type="paragraph" w:styleId="FootnoteText">
    <w:name w:val="footnote text"/>
    <w:basedOn w:val="Normal"/>
    <w:link w:val="FootnoteTextChar"/>
    <w:rsid w:val="004D7456"/>
    <w:rPr>
      <w:rFonts w:asciiTheme="minorHAnsi" w:eastAsiaTheme="minorHAnsi" w:hAnsiTheme="minorHAnsi" w:cstheme="minorBidi"/>
      <w:lang w:val="en-US"/>
    </w:rPr>
  </w:style>
  <w:style w:type="character" w:customStyle="1" w:styleId="FootnoteTextChar">
    <w:name w:val="Footnote Text Char"/>
    <w:basedOn w:val="DefaultParagraphFont"/>
    <w:link w:val="FootnoteText"/>
    <w:rsid w:val="004D7456"/>
    <w:rPr>
      <w:sz w:val="24"/>
      <w:szCs w:val="24"/>
      <w:lang w:val="en-US"/>
    </w:rPr>
  </w:style>
  <w:style w:type="character" w:styleId="FootnoteReference">
    <w:name w:val="footnote reference"/>
    <w:basedOn w:val="DefaultParagraphFont"/>
    <w:rsid w:val="004D7456"/>
    <w:rPr>
      <w:vertAlign w:val="superscript"/>
    </w:rPr>
  </w:style>
  <w:style w:type="character" w:styleId="Strong">
    <w:name w:val="Strong"/>
    <w:basedOn w:val="DefaultParagraphFont"/>
    <w:uiPriority w:val="22"/>
    <w:qFormat/>
    <w:rsid w:val="00E97BD4"/>
    <w:rPr>
      <w:b/>
      <w:bCs/>
    </w:rPr>
  </w:style>
  <w:style w:type="paragraph" w:styleId="BalloonText">
    <w:name w:val="Balloon Text"/>
    <w:basedOn w:val="Normal"/>
    <w:link w:val="BalloonTextChar"/>
    <w:uiPriority w:val="99"/>
    <w:semiHidden/>
    <w:unhideWhenUsed/>
    <w:rsid w:val="006F7777"/>
    <w:rPr>
      <w:rFonts w:ascii="Tahoma" w:hAnsi="Tahoma" w:cs="Tahoma"/>
      <w:sz w:val="16"/>
      <w:szCs w:val="16"/>
    </w:rPr>
  </w:style>
  <w:style w:type="character" w:customStyle="1" w:styleId="BalloonTextChar">
    <w:name w:val="Balloon Text Char"/>
    <w:basedOn w:val="DefaultParagraphFont"/>
    <w:link w:val="BalloonText"/>
    <w:uiPriority w:val="99"/>
    <w:semiHidden/>
    <w:rsid w:val="006F7777"/>
    <w:rPr>
      <w:rFonts w:ascii="Tahoma" w:eastAsia="Times New Roman" w:hAnsi="Tahoma" w:cs="Tahoma"/>
      <w:sz w:val="16"/>
      <w:szCs w:val="16"/>
    </w:rPr>
  </w:style>
  <w:style w:type="paragraph" w:styleId="NormalWeb">
    <w:name w:val="Normal (Web)"/>
    <w:basedOn w:val="Normal"/>
    <w:uiPriority w:val="99"/>
    <w:unhideWhenUsed/>
    <w:rsid w:val="00852524"/>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1D6716"/>
    <w:pPr>
      <w:ind w:left="720"/>
      <w:contextualSpacing/>
    </w:pPr>
    <w:rPr>
      <w:rFonts w:ascii="Times" w:eastAsiaTheme="minorHAnsi" w:hAnsi="Times" w:cstheme="minorBidi"/>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3D3F"/>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rsid w:val="008F3D3F"/>
    <w:rPr>
      <w:rFonts w:asciiTheme="minorHAnsi" w:eastAsiaTheme="minorHAnsi" w:hAnsiTheme="minorHAnsi" w:cstheme="minorBidi"/>
      <w:lang w:val="en-US"/>
    </w:rPr>
  </w:style>
  <w:style w:type="character" w:customStyle="1" w:styleId="CommentTextChar">
    <w:name w:val="Comment Text Char"/>
    <w:basedOn w:val="DefaultParagraphFont"/>
    <w:link w:val="CommentText"/>
    <w:rsid w:val="008F3D3F"/>
    <w:rPr>
      <w:sz w:val="24"/>
      <w:szCs w:val="24"/>
      <w:lang w:val="en-US"/>
    </w:rPr>
  </w:style>
  <w:style w:type="paragraph" w:styleId="FootnoteText">
    <w:name w:val="footnote text"/>
    <w:basedOn w:val="Normal"/>
    <w:link w:val="FootnoteTextChar"/>
    <w:rsid w:val="004D7456"/>
    <w:rPr>
      <w:rFonts w:asciiTheme="minorHAnsi" w:eastAsiaTheme="minorHAnsi" w:hAnsiTheme="minorHAnsi" w:cstheme="minorBidi"/>
      <w:lang w:val="en-US"/>
    </w:rPr>
  </w:style>
  <w:style w:type="character" w:customStyle="1" w:styleId="FootnoteTextChar">
    <w:name w:val="Footnote Text Char"/>
    <w:basedOn w:val="DefaultParagraphFont"/>
    <w:link w:val="FootnoteText"/>
    <w:rsid w:val="004D7456"/>
    <w:rPr>
      <w:sz w:val="24"/>
      <w:szCs w:val="24"/>
      <w:lang w:val="en-US"/>
    </w:rPr>
  </w:style>
  <w:style w:type="character" w:styleId="FootnoteReference">
    <w:name w:val="footnote reference"/>
    <w:basedOn w:val="DefaultParagraphFont"/>
    <w:rsid w:val="004D7456"/>
    <w:rPr>
      <w:vertAlign w:val="superscript"/>
    </w:rPr>
  </w:style>
  <w:style w:type="character" w:styleId="Strong">
    <w:name w:val="Strong"/>
    <w:basedOn w:val="DefaultParagraphFont"/>
    <w:uiPriority w:val="22"/>
    <w:qFormat/>
    <w:rsid w:val="00E97BD4"/>
    <w:rPr>
      <w:b/>
      <w:bCs/>
    </w:rPr>
  </w:style>
  <w:style w:type="paragraph" w:styleId="BalloonText">
    <w:name w:val="Balloon Text"/>
    <w:basedOn w:val="Normal"/>
    <w:link w:val="BalloonTextChar"/>
    <w:uiPriority w:val="99"/>
    <w:semiHidden/>
    <w:unhideWhenUsed/>
    <w:rsid w:val="006F7777"/>
    <w:rPr>
      <w:rFonts w:ascii="Tahoma" w:hAnsi="Tahoma" w:cs="Tahoma"/>
      <w:sz w:val="16"/>
      <w:szCs w:val="16"/>
    </w:rPr>
  </w:style>
  <w:style w:type="character" w:customStyle="1" w:styleId="BalloonTextChar">
    <w:name w:val="Balloon Text Char"/>
    <w:basedOn w:val="DefaultParagraphFont"/>
    <w:link w:val="BalloonText"/>
    <w:uiPriority w:val="99"/>
    <w:semiHidden/>
    <w:rsid w:val="006F7777"/>
    <w:rPr>
      <w:rFonts w:ascii="Tahoma" w:eastAsia="Times New Roman" w:hAnsi="Tahoma" w:cs="Tahoma"/>
      <w:sz w:val="16"/>
      <w:szCs w:val="16"/>
    </w:rPr>
  </w:style>
  <w:style w:type="paragraph" w:styleId="NormalWeb">
    <w:name w:val="Normal (Web)"/>
    <w:basedOn w:val="Normal"/>
    <w:uiPriority w:val="99"/>
    <w:unhideWhenUsed/>
    <w:rsid w:val="00852524"/>
    <w:pPr>
      <w:spacing w:before="100" w:beforeAutospacing="1" w:after="100" w:afterAutospacing="1"/>
    </w:pPr>
    <w:rPr>
      <w:rFonts w:ascii="Times" w:eastAsiaTheme="minorHAnsi" w:hAnsi="Times"/>
      <w:sz w:val="20"/>
      <w:szCs w:val="20"/>
    </w:rPr>
  </w:style>
  <w:style w:type="paragraph" w:styleId="ListParagraph">
    <w:name w:val="List Paragraph"/>
    <w:basedOn w:val="Normal"/>
    <w:uiPriority w:val="34"/>
    <w:qFormat/>
    <w:rsid w:val="001D6716"/>
    <w:pPr>
      <w:ind w:left="720"/>
      <w:contextualSpacing/>
    </w:pPr>
    <w:rPr>
      <w:rFonts w:ascii="Times" w:eastAsiaTheme="minorHAnsi" w:hAnsi="Times" w:cstheme="minorBid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6648686">
      <w:bodyDiv w:val="1"/>
      <w:marLeft w:val="0"/>
      <w:marRight w:val="0"/>
      <w:marTop w:val="0"/>
      <w:marBottom w:val="0"/>
      <w:divBdr>
        <w:top w:val="none" w:sz="0" w:space="0" w:color="auto"/>
        <w:left w:val="none" w:sz="0" w:space="0" w:color="auto"/>
        <w:bottom w:val="none" w:sz="0" w:space="0" w:color="auto"/>
        <w:right w:val="none" w:sz="0" w:space="0" w:color="auto"/>
      </w:divBdr>
    </w:div>
    <w:div w:id="335038540">
      <w:bodyDiv w:val="1"/>
      <w:marLeft w:val="0"/>
      <w:marRight w:val="0"/>
      <w:marTop w:val="0"/>
      <w:marBottom w:val="0"/>
      <w:divBdr>
        <w:top w:val="none" w:sz="0" w:space="0" w:color="auto"/>
        <w:left w:val="none" w:sz="0" w:space="0" w:color="auto"/>
        <w:bottom w:val="none" w:sz="0" w:space="0" w:color="auto"/>
        <w:right w:val="none" w:sz="0" w:space="0" w:color="auto"/>
      </w:divBdr>
      <w:divsChild>
        <w:div w:id="365520050">
          <w:marLeft w:val="0"/>
          <w:marRight w:val="0"/>
          <w:marTop w:val="0"/>
          <w:marBottom w:val="0"/>
          <w:divBdr>
            <w:top w:val="single" w:sz="2" w:space="1" w:color="FFFFFF"/>
            <w:left w:val="single" w:sz="2" w:space="1" w:color="FFFFFF"/>
            <w:bottom w:val="single" w:sz="2" w:space="12" w:color="FFFFFF"/>
            <w:right w:val="single" w:sz="2" w:space="1" w:color="FFFFFF"/>
          </w:divBdr>
          <w:divsChild>
            <w:div w:id="281888173">
              <w:marLeft w:val="0"/>
              <w:marRight w:val="0"/>
              <w:marTop w:val="0"/>
              <w:marBottom w:val="0"/>
              <w:divBdr>
                <w:top w:val="none" w:sz="0" w:space="0" w:color="auto"/>
                <w:left w:val="none" w:sz="0" w:space="0" w:color="auto"/>
                <w:bottom w:val="none" w:sz="0" w:space="0" w:color="auto"/>
                <w:right w:val="none" w:sz="0" w:space="0" w:color="auto"/>
              </w:divBdr>
              <w:divsChild>
                <w:div w:id="1305043879">
                  <w:marLeft w:val="0"/>
                  <w:marRight w:val="0"/>
                  <w:marTop w:val="0"/>
                  <w:marBottom w:val="0"/>
                  <w:divBdr>
                    <w:top w:val="none" w:sz="0" w:space="0" w:color="auto"/>
                    <w:left w:val="none" w:sz="0" w:space="0" w:color="auto"/>
                    <w:bottom w:val="none" w:sz="0" w:space="0" w:color="auto"/>
                    <w:right w:val="none" w:sz="0" w:space="0" w:color="auto"/>
                  </w:divBdr>
                  <w:divsChild>
                    <w:div w:id="1885091639">
                      <w:marLeft w:val="0"/>
                      <w:marRight w:val="0"/>
                      <w:marTop w:val="0"/>
                      <w:marBottom w:val="0"/>
                      <w:divBdr>
                        <w:top w:val="none" w:sz="0" w:space="0" w:color="auto"/>
                        <w:left w:val="none" w:sz="0" w:space="0" w:color="auto"/>
                        <w:bottom w:val="none" w:sz="0" w:space="0" w:color="auto"/>
                        <w:right w:val="none" w:sz="0" w:space="0" w:color="auto"/>
                      </w:divBdr>
                      <w:divsChild>
                        <w:div w:id="811944751">
                          <w:marLeft w:val="0"/>
                          <w:marRight w:val="0"/>
                          <w:marTop w:val="0"/>
                          <w:marBottom w:val="0"/>
                          <w:divBdr>
                            <w:top w:val="none" w:sz="0" w:space="0" w:color="auto"/>
                            <w:left w:val="none" w:sz="0" w:space="0" w:color="auto"/>
                            <w:bottom w:val="none" w:sz="0" w:space="0" w:color="auto"/>
                            <w:right w:val="none" w:sz="0" w:space="0" w:color="auto"/>
                          </w:divBdr>
                          <w:divsChild>
                            <w:div w:id="2025014365">
                              <w:marLeft w:val="0"/>
                              <w:marRight w:val="0"/>
                              <w:marTop w:val="0"/>
                              <w:marBottom w:val="0"/>
                              <w:divBdr>
                                <w:top w:val="none" w:sz="0" w:space="0" w:color="auto"/>
                                <w:left w:val="none" w:sz="0" w:space="0" w:color="auto"/>
                                <w:bottom w:val="none" w:sz="0" w:space="0" w:color="auto"/>
                                <w:right w:val="none" w:sz="0" w:space="0" w:color="auto"/>
                              </w:divBdr>
                              <w:divsChild>
                                <w:div w:id="101998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6628563">
      <w:bodyDiv w:val="1"/>
      <w:marLeft w:val="0"/>
      <w:marRight w:val="0"/>
      <w:marTop w:val="0"/>
      <w:marBottom w:val="0"/>
      <w:divBdr>
        <w:top w:val="none" w:sz="0" w:space="0" w:color="auto"/>
        <w:left w:val="none" w:sz="0" w:space="0" w:color="auto"/>
        <w:bottom w:val="none" w:sz="0" w:space="0" w:color="auto"/>
        <w:right w:val="none" w:sz="0" w:space="0" w:color="auto"/>
      </w:divBdr>
      <w:divsChild>
        <w:div w:id="1630092106">
          <w:marLeft w:val="0"/>
          <w:marRight w:val="0"/>
          <w:marTop w:val="0"/>
          <w:marBottom w:val="0"/>
          <w:divBdr>
            <w:top w:val="none" w:sz="0" w:space="0" w:color="auto"/>
            <w:left w:val="none" w:sz="0" w:space="0" w:color="auto"/>
            <w:bottom w:val="none" w:sz="0" w:space="0" w:color="auto"/>
            <w:right w:val="none" w:sz="0" w:space="0" w:color="auto"/>
          </w:divBdr>
          <w:divsChild>
            <w:div w:id="418916514">
              <w:marLeft w:val="0"/>
              <w:marRight w:val="0"/>
              <w:marTop w:val="0"/>
              <w:marBottom w:val="0"/>
              <w:divBdr>
                <w:top w:val="none" w:sz="0" w:space="0" w:color="auto"/>
                <w:left w:val="none" w:sz="0" w:space="0" w:color="auto"/>
                <w:bottom w:val="none" w:sz="0" w:space="0" w:color="auto"/>
                <w:right w:val="none" w:sz="0" w:space="0" w:color="auto"/>
              </w:divBdr>
              <w:divsChild>
                <w:div w:id="8190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249255">
      <w:bodyDiv w:val="1"/>
      <w:marLeft w:val="0"/>
      <w:marRight w:val="0"/>
      <w:marTop w:val="0"/>
      <w:marBottom w:val="0"/>
      <w:divBdr>
        <w:top w:val="none" w:sz="0" w:space="0" w:color="auto"/>
        <w:left w:val="none" w:sz="0" w:space="0" w:color="auto"/>
        <w:bottom w:val="none" w:sz="0" w:space="0" w:color="auto"/>
        <w:right w:val="none" w:sz="0" w:space="0" w:color="auto"/>
      </w:divBdr>
      <w:divsChild>
        <w:div w:id="226689639">
          <w:marLeft w:val="0"/>
          <w:marRight w:val="0"/>
          <w:marTop w:val="0"/>
          <w:marBottom w:val="0"/>
          <w:divBdr>
            <w:top w:val="none" w:sz="0" w:space="0" w:color="auto"/>
            <w:left w:val="none" w:sz="0" w:space="0" w:color="auto"/>
            <w:bottom w:val="none" w:sz="0" w:space="0" w:color="auto"/>
            <w:right w:val="none" w:sz="0" w:space="0" w:color="auto"/>
          </w:divBdr>
          <w:divsChild>
            <w:div w:id="33040377">
              <w:marLeft w:val="0"/>
              <w:marRight w:val="0"/>
              <w:marTop w:val="0"/>
              <w:marBottom w:val="0"/>
              <w:divBdr>
                <w:top w:val="none" w:sz="0" w:space="0" w:color="auto"/>
                <w:left w:val="none" w:sz="0" w:space="0" w:color="auto"/>
                <w:bottom w:val="none" w:sz="0" w:space="0" w:color="auto"/>
                <w:right w:val="none" w:sz="0" w:space="0" w:color="auto"/>
              </w:divBdr>
              <w:divsChild>
                <w:div w:id="121969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256860">
      <w:bodyDiv w:val="1"/>
      <w:marLeft w:val="0"/>
      <w:marRight w:val="0"/>
      <w:marTop w:val="0"/>
      <w:marBottom w:val="0"/>
      <w:divBdr>
        <w:top w:val="none" w:sz="0" w:space="0" w:color="auto"/>
        <w:left w:val="none" w:sz="0" w:space="0" w:color="auto"/>
        <w:bottom w:val="none" w:sz="0" w:space="0" w:color="auto"/>
        <w:right w:val="none" w:sz="0" w:space="0" w:color="auto"/>
      </w:divBdr>
    </w:div>
    <w:div w:id="970939818">
      <w:bodyDiv w:val="1"/>
      <w:marLeft w:val="0"/>
      <w:marRight w:val="0"/>
      <w:marTop w:val="0"/>
      <w:marBottom w:val="0"/>
      <w:divBdr>
        <w:top w:val="none" w:sz="0" w:space="0" w:color="auto"/>
        <w:left w:val="none" w:sz="0" w:space="0" w:color="auto"/>
        <w:bottom w:val="none" w:sz="0" w:space="0" w:color="auto"/>
        <w:right w:val="none" w:sz="0" w:space="0" w:color="auto"/>
      </w:divBdr>
      <w:divsChild>
        <w:div w:id="558631651">
          <w:marLeft w:val="720"/>
          <w:marRight w:val="0"/>
          <w:marTop w:val="0"/>
          <w:marBottom w:val="0"/>
          <w:divBdr>
            <w:top w:val="none" w:sz="0" w:space="0" w:color="auto"/>
            <w:left w:val="none" w:sz="0" w:space="0" w:color="auto"/>
            <w:bottom w:val="none" w:sz="0" w:space="0" w:color="auto"/>
            <w:right w:val="none" w:sz="0" w:space="0" w:color="auto"/>
          </w:divBdr>
        </w:div>
      </w:divsChild>
    </w:div>
    <w:div w:id="1026250829">
      <w:bodyDiv w:val="1"/>
      <w:marLeft w:val="0"/>
      <w:marRight w:val="0"/>
      <w:marTop w:val="0"/>
      <w:marBottom w:val="0"/>
      <w:divBdr>
        <w:top w:val="none" w:sz="0" w:space="0" w:color="auto"/>
        <w:left w:val="none" w:sz="0" w:space="0" w:color="auto"/>
        <w:bottom w:val="none" w:sz="0" w:space="0" w:color="auto"/>
        <w:right w:val="none" w:sz="0" w:space="0" w:color="auto"/>
      </w:divBdr>
    </w:div>
    <w:div w:id="1153446065">
      <w:bodyDiv w:val="1"/>
      <w:marLeft w:val="0"/>
      <w:marRight w:val="0"/>
      <w:marTop w:val="0"/>
      <w:marBottom w:val="0"/>
      <w:divBdr>
        <w:top w:val="none" w:sz="0" w:space="0" w:color="auto"/>
        <w:left w:val="none" w:sz="0" w:space="0" w:color="auto"/>
        <w:bottom w:val="none" w:sz="0" w:space="0" w:color="auto"/>
        <w:right w:val="none" w:sz="0" w:space="0" w:color="auto"/>
      </w:divBdr>
    </w:div>
    <w:div w:id="1412386635">
      <w:bodyDiv w:val="1"/>
      <w:marLeft w:val="0"/>
      <w:marRight w:val="0"/>
      <w:marTop w:val="0"/>
      <w:marBottom w:val="0"/>
      <w:divBdr>
        <w:top w:val="none" w:sz="0" w:space="0" w:color="auto"/>
        <w:left w:val="none" w:sz="0" w:space="0" w:color="auto"/>
        <w:bottom w:val="none" w:sz="0" w:space="0" w:color="auto"/>
        <w:right w:val="none" w:sz="0" w:space="0" w:color="auto"/>
      </w:divBdr>
      <w:divsChild>
        <w:div w:id="906763358">
          <w:marLeft w:val="0"/>
          <w:marRight w:val="0"/>
          <w:marTop w:val="0"/>
          <w:marBottom w:val="0"/>
          <w:divBdr>
            <w:top w:val="none" w:sz="0" w:space="0" w:color="auto"/>
            <w:left w:val="none" w:sz="0" w:space="0" w:color="auto"/>
            <w:bottom w:val="none" w:sz="0" w:space="0" w:color="auto"/>
            <w:right w:val="none" w:sz="0" w:space="0" w:color="auto"/>
          </w:divBdr>
        </w:div>
      </w:divsChild>
    </w:div>
    <w:div w:id="1770737059">
      <w:bodyDiv w:val="1"/>
      <w:marLeft w:val="0"/>
      <w:marRight w:val="0"/>
      <w:marTop w:val="0"/>
      <w:marBottom w:val="0"/>
      <w:divBdr>
        <w:top w:val="none" w:sz="0" w:space="0" w:color="auto"/>
        <w:left w:val="none" w:sz="0" w:space="0" w:color="auto"/>
        <w:bottom w:val="none" w:sz="0" w:space="0" w:color="auto"/>
        <w:right w:val="none" w:sz="0" w:space="0" w:color="auto"/>
      </w:divBdr>
    </w:div>
    <w:div w:id="2135053828">
      <w:bodyDiv w:val="1"/>
      <w:marLeft w:val="0"/>
      <w:marRight w:val="0"/>
      <w:marTop w:val="0"/>
      <w:marBottom w:val="0"/>
      <w:divBdr>
        <w:top w:val="none" w:sz="0" w:space="0" w:color="auto"/>
        <w:left w:val="none" w:sz="0" w:space="0" w:color="auto"/>
        <w:bottom w:val="none" w:sz="0" w:space="0" w:color="auto"/>
        <w:right w:val="none" w:sz="0" w:space="0" w:color="auto"/>
      </w:divBdr>
      <w:divsChild>
        <w:div w:id="1133789715">
          <w:marLeft w:val="0"/>
          <w:marRight w:val="0"/>
          <w:marTop w:val="0"/>
          <w:marBottom w:val="0"/>
          <w:divBdr>
            <w:top w:val="none" w:sz="0" w:space="0" w:color="auto"/>
            <w:left w:val="none" w:sz="0" w:space="0" w:color="auto"/>
            <w:bottom w:val="none" w:sz="0" w:space="0" w:color="auto"/>
            <w:right w:val="none" w:sz="0" w:space="0" w:color="auto"/>
          </w:divBdr>
          <w:divsChild>
            <w:div w:id="1033268483">
              <w:marLeft w:val="0"/>
              <w:marRight w:val="0"/>
              <w:marTop w:val="0"/>
              <w:marBottom w:val="0"/>
              <w:divBdr>
                <w:top w:val="none" w:sz="0" w:space="0" w:color="auto"/>
                <w:left w:val="none" w:sz="0" w:space="0" w:color="auto"/>
                <w:bottom w:val="none" w:sz="0" w:space="0" w:color="auto"/>
                <w:right w:val="none" w:sz="0" w:space="0" w:color="auto"/>
              </w:divBdr>
              <w:divsChild>
                <w:div w:id="104105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C844EF-D913-0B45-AAC6-DEDE1C1305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1109</Characters>
  <Application>Microsoft Macintosh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Arjette Karemaker</dc:creator>
  <cp:lastModifiedBy>Arjette Karemaker</cp:lastModifiedBy>
  <cp:revision>3</cp:revision>
  <dcterms:created xsi:type="dcterms:W3CDTF">2017-01-10T08:54:00Z</dcterms:created>
  <dcterms:modified xsi:type="dcterms:W3CDTF">2017-01-10T08:56:00Z</dcterms:modified>
</cp:coreProperties>
</file>