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84D37" w14:textId="77777777" w:rsidR="002100CB" w:rsidRPr="00BC3DDE" w:rsidRDefault="002100CB" w:rsidP="002100CB">
      <w:pPr>
        <w:pStyle w:val="BBAuthorName"/>
        <w:spacing w:after="0"/>
        <w:rPr>
          <w:rFonts w:ascii="Times New Roman" w:hAnsi="Times New Roman"/>
          <w:b/>
          <w:i w:val="0"/>
          <w:kern w:val="36"/>
          <w:sz w:val="32"/>
          <w:szCs w:val="32"/>
        </w:rPr>
      </w:pPr>
      <w:r w:rsidRPr="00BC3DDE">
        <w:rPr>
          <w:rFonts w:ascii="Times New Roman" w:hAnsi="Times New Roman"/>
          <w:b/>
          <w:i w:val="0"/>
          <w:kern w:val="36"/>
          <w:sz w:val="32"/>
          <w:szCs w:val="32"/>
        </w:rPr>
        <w:t>Charge separated states and singlet oxygen generation of Mono and Bis Adducts of C</w:t>
      </w:r>
      <w:r w:rsidRPr="00BC3DDE">
        <w:rPr>
          <w:rFonts w:ascii="Times New Roman" w:hAnsi="Times New Roman"/>
          <w:b/>
          <w:i w:val="0"/>
          <w:kern w:val="36"/>
          <w:sz w:val="32"/>
          <w:szCs w:val="32"/>
          <w:vertAlign w:val="subscript"/>
        </w:rPr>
        <w:t>60</w:t>
      </w:r>
      <w:r w:rsidRPr="00BC3DDE">
        <w:rPr>
          <w:rFonts w:ascii="Times New Roman" w:hAnsi="Times New Roman"/>
          <w:b/>
          <w:i w:val="0"/>
          <w:kern w:val="36"/>
          <w:sz w:val="32"/>
          <w:szCs w:val="32"/>
        </w:rPr>
        <w:t xml:space="preserve"> and C</w:t>
      </w:r>
      <w:r w:rsidRPr="00BC3DDE">
        <w:rPr>
          <w:rFonts w:ascii="Times New Roman" w:hAnsi="Times New Roman"/>
          <w:b/>
          <w:i w:val="0"/>
          <w:kern w:val="36"/>
          <w:sz w:val="32"/>
          <w:szCs w:val="32"/>
          <w:vertAlign w:val="subscript"/>
        </w:rPr>
        <w:t>70</w:t>
      </w:r>
    </w:p>
    <w:p w14:paraId="21B97232" w14:textId="77777777" w:rsidR="00326254" w:rsidRPr="00326254" w:rsidRDefault="00326254" w:rsidP="00326254">
      <w:pPr>
        <w:spacing w:after="0" w:line="480" w:lineRule="auto"/>
        <w:rPr>
          <w:rFonts w:ascii="Times New Roman" w:eastAsia="Times New Roman" w:hAnsi="Times New Roman"/>
          <w:kern w:val="26"/>
          <w:sz w:val="24"/>
          <w:szCs w:val="24"/>
        </w:rPr>
      </w:pPr>
      <w:r w:rsidRPr="00326254">
        <w:rPr>
          <w:rFonts w:ascii="Times New Roman" w:eastAsia="Times New Roman" w:hAnsi="Times New Roman"/>
          <w:kern w:val="26"/>
          <w:sz w:val="24"/>
          <w:szCs w:val="24"/>
        </w:rPr>
        <w:t xml:space="preserve">Panagiotis </w:t>
      </w:r>
      <w:proofErr w:type="spellStart"/>
      <w:r w:rsidRPr="00326254">
        <w:rPr>
          <w:rFonts w:ascii="Times New Roman" w:eastAsia="Times New Roman" w:hAnsi="Times New Roman"/>
          <w:kern w:val="26"/>
          <w:sz w:val="24"/>
          <w:szCs w:val="24"/>
        </w:rPr>
        <w:t>Dallas</w:t>
      </w:r>
      <w:r w:rsidRPr="00326254">
        <w:rPr>
          <w:rFonts w:ascii="Times New Roman" w:eastAsia="Times New Roman" w:hAnsi="Times New Roman"/>
          <w:kern w:val="26"/>
          <w:sz w:val="24"/>
          <w:szCs w:val="24"/>
          <w:vertAlign w:val="superscript"/>
        </w:rPr>
        <w:t>a</w:t>
      </w:r>
      <w:proofErr w:type="spellEnd"/>
      <w:r w:rsidRPr="00326254">
        <w:rPr>
          <w:rFonts w:ascii="Times New Roman" w:eastAsia="Times New Roman" w:hAnsi="Times New Roman"/>
          <w:kern w:val="26"/>
          <w:sz w:val="24"/>
          <w:szCs w:val="24"/>
        </w:rPr>
        <w:t xml:space="preserve">, Gregory </w:t>
      </w:r>
      <w:proofErr w:type="spellStart"/>
      <w:r w:rsidRPr="00326254">
        <w:rPr>
          <w:rFonts w:ascii="Times New Roman" w:eastAsia="Times New Roman" w:hAnsi="Times New Roman"/>
          <w:kern w:val="26"/>
          <w:sz w:val="24"/>
          <w:szCs w:val="24"/>
        </w:rPr>
        <w:t>Rogers</w:t>
      </w:r>
      <w:r w:rsidRPr="00326254">
        <w:rPr>
          <w:rFonts w:ascii="Times New Roman" w:eastAsia="Times New Roman" w:hAnsi="Times New Roman"/>
          <w:kern w:val="26"/>
          <w:sz w:val="24"/>
          <w:szCs w:val="24"/>
          <w:vertAlign w:val="superscript"/>
        </w:rPr>
        <w:t>a</w:t>
      </w:r>
      <w:proofErr w:type="spellEnd"/>
      <w:r w:rsidRPr="00326254">
        <w:rPr>
          <w:rFonts w:ascii="Times New Roman" w:eastAsia="Times New Roman" w:hAnsi="Times New Roman"/>
          <w:kern w:val="26"/>
          <w:sz w:val="24"/>
          <w:szCs w:val="24"/>
        </w:rPr>
        <w:t xml:space="preserve">, Ben Reid </w:t>
      </w:r>
      <w:r w:rsidRPr="00326254">
        <w:rPr>
          <w:rFonts w:ascii="Times New Roman" w:eastAsia="Times New Roman" w:hAnsi="Times New Roman"/>
          <w:kern w:val="26"/>
          <w:sz w:val="24"/>
          <w:szCs w:val="24"/>
          <w:vertAlign w:val="superscript"/>
        </w:rPr>
        <w:t>b</w:t>
      </w:r>
      <w:r w:rsidRPr="00326254">
        <w:rPr>
          <w:rFonts w:ascii="Times New Roman" w:eastAsia="Times New Roman" w:hAnsi="Times New Roman"/>
          <w:kern w:val="26"/>
          <w:sz w:val="24"/>
          <w:szCs w:val="24"/>
        </w:rPr>
        <w:t xml:space="preserve">, Robert A. Taylor </w:t>
      </w:r>
      <w:r w:rsidRPr="00326254">
        <w:rPr>
          <w:rFonts w:ascii="Times New Roman" w:eastAsia="Times New Roman" w:hAnsi="Times New Roman"/>
          <w:kern w:val="26"/>
          <w:sz w:val="24"/>
          <w:szCs w:val="24"/>
          <w:vertAlign w:val="superscript"/>
        </w:rPr>
        <w:t>b</w:t>
      </w:r>
      <w:r w:rsidRPr="00326254">
        <w:rPr>
          <w:rFonts w:ascii="Times New Roman" w:eastAsia="Times New Roman" w:hAnsi="Times New Roman"/>
          <w:kern w:val="26"/>
          <w:sz w:val="24"/>
          <w:szCs w:val="24"/>
        </w:rPr>
        <w:t xml:space="preserve">, </w:t>
      </w:r>
      <w:proofErr w:type="spellStart"/>
      <w:r w:rsidRPr="00326254">
        <w:rPr>
          <w:rFonts w:ascii="Times New Roman" w:eastAsia="Times New Roman" w:hAnsi="Times New Roman"/>
          <w:kern w:val="26"/>
          <w:sz w:val="24"/>
          <w:szCs w:val="24"/>
        </w:rPr>
        <w:t>Hisanori</w:t>
      </w:r>
      <w:proofErr w:type="spellEnd"/>
      <w:r w:rsidRPr="00326254">
        <w:rPr>
          <w:rFonts w:ascii="Times New Roman" w:eastAsia="Times New Roman" w:hAnsi="Times New Roman"/>
          <w:kern w:val="26"/>
          <w:sz w:val="24"/>
          <w:szCs w:val="24"/>
        </w:rPr>
        <w:t xml:space="preserve"> Shinohara </w:t>
      </w:r>
      <w:r w:rsidRPr="00326254">
        <w:rPr>
          <w:rFonts w:ascii="Times New Roman" w:eastAsia="Times New Roman" w:hAnsi="Times New Roman"/>
          <w:kern w:val="26"/>
          <w:sz w:val="24"/>
          <w:szCs w:val="24"/>
          <w:vertAlign w:val="superscript"/>
        </w:rPr>
        <w:t>c</w:t>
      </w:r>
      <w:r w:rsidRPr="00326254">
        <w:rPr>
          <w:rFonts w:ascii="Times New Roman" w:eastAsia="Times New Roman" w:hAnsi="Times New Roman"/>
          <w:kern w:val="26"/>
          <w:sz w:val="24"/>
          <w:szCs w:val="24"/>
        </w:rPr>
        <w:t xml:space="preserve">, G. Andrew D. Briggs </w:t>
      </w:r>
      <w:r w:rsidRPr="00326254">
        <w:rPr>
          <w:rFonts w:ascii="Times New Roman" w:eastAsia="Times New Roman" w:hAnsi="Times New Roman"/>
          <w:kern w:val="26"/>
          <w:sz w:val="24"/>
          <w:szCs w:val="24"/>
          <w:vertAlign w:val="superscript"/>
        </w:rPr>
        <w:t>a</w:t>
      </w:r>
      <w:r w:rsidRPr="00326254">
        <w:rPr>
          <w:rFonts w:ascii="Times New Roman" w:eastAsia="Times New Roman" w:hAnsi="Times New Roman"/>
          <w:kern w:val="26"/>
          <w:sz w:val="24"/>
          <w:szCs w:val="24"/>
        </w:rPr>
        <w:t xml:space="preserve"> and Kyriakos Porfyrakis*</w:t>
      </w:r>
      <w:r w:rsidRPr="00326254">
        <w:rPr>
          <w:rFonts w:ascii="Times New Roman" w:eastAsia="Times New Roman" w:hAnsi="Times New Roman"/>
          <w:kern w:val="26"/>
          <w:sz w:val="24"/>
          <w:szCs w:val="24"/>
          <w:vertAlign w:val="superscript"/>
        </w:rPr>
        <w:t>a</w:t>
      </w:r>
      <w:bookmarkStart w:id="0" w:name="_GoBack"/>
      <w:bookmarkEnd w:id="0"/>
    </w:p>
    <w:p w14:paraId="625E9C03" w14:textId="77777777" w:rsidR="00326254" w:rsidRPr="00326254" w:rsidRDefault="00326254" w:rsidP="00326254">
      <w:pPr>
        <w:spacing w:after="0" w:line="480" w:lineRule="auto"/>
        <w:rPr>
          <w:rFonts w:ascii="Times New Roman" w:eastAsia="Times New Roman" w:hAnsi="Times New Roman"/>
          <w:kern w:val="22"/>
          <w:sz w:val="24"/>
          <w:szCs w:val="24"/>
        </w:rPr>
      </w:pPr>
      <w:proofErr w:type="gramStart"/>
      <w:r w:rsidRPr="00326254">
        <w:rPr>
          <w:rFonts w:ascii="Times New Roman" w:eastAsia="Times New Roman" w:hAnsi="Times New Roman"/>
          <w:kern w:val="22"/>
          <w:sz w:val="24"/>
          <w:szCs w:val="24"/>
          <w:vertAlign w:val="superscript"/>
        </w:rPr>
        <w:t>a</w:t>
      </w:r>
      <w:proofErr w:type="gramEnd"/>
      <w:r w:rsidRPr="00326254">
        <w:rPr>
          <w:rFonts w:ascii="Times New Roman" w:eastAsia="Times New Roman" w:hAnsi="Times New Roman"/>
          <w:kern w:val="22"/>
          <w:sz w:val="24"/>
          <w:szCs w:val="24"/>
        </w:rPr>
        <w:t xml:space="preserve"> Department of Materials, University of Oxford, Oxford OX1 3PH, UK.</w:t>
      </w:r>
    </w:p>
    <w:p w14:paraId="6294139A" w14:textId="77777777" w:rsidR="00326254" w:rsidRPr="00326254" w:rsidRDefault="00326254" w:rsidP="00326254">
      <w:pPr>
        <w:spacing w:after="0" w:line="480" w:lineRule="auto"/>
        <w:rPr>
          <w:rFonts w:ascii="Times New Roman" w:eastAsia="Times New Roman" w:hAnsi="Times New Roman"/>
          <w:kern w:val="22"/>
          <w:sz w:val="24"/>
          <w:szCs w:val="24"/>
        </w:rPr>
      </w:pPr>
      <w:proofErr w:type="gramStart"/>
      <w:r w:rsidRPr="00326254">
        <w:rPr>
          <w:rFonts w:ascii="Times New Roman" w:eastAsia="Times New Roman" w:hAnsi="Times New Roman"/>
          <w:kern w:val="22"/>
          <w:sz w:val="24"/>
          <w:szCs w:val="24"/>
          <w:vertAlign w:val="superscript"/>
        </w:rPr>
        <w:t>b</w:t>
      </w:r>
      <w:proofErr w:type="gramEnd"/>
      <w:r w:rsidRPr="00326254">
        <w:rPr>
          <w:rFonts w:ascii="Times New Roman" w:eastAsia="Times New Roman" w:hAnsi="Times New Roman"/>
          <w:kern w:val="22"/>
          <w:sz w:val="24"/>
          <w:szCs w:val="24"/>
        </w:rPr>
        <w:t xml:space="preserve"> Department of Physics, Clarendon Laboratory, University of Oxford, Oxford OX1 3PH, UK.</w:t>
      </w:r>
    </w:p>
    <w:p w14:paraId="65C0E617" w14:textId="77777777" w:rsidR="00326254" w:rsidRPr="00326254" w:rsidRDefault="00326254" w:rsidP="00326254">
      <w:pPr>
        <w:spacing w:after="0" w:line="480" w:lineRule="auto"/>
        <w:rPr>
          <w:rFonts w:ascii="Arno Pro" w:eastAsia="Times New Roman" w:hAnsi="Arno Pro"/>
          <w:kern w:val="22"/>
          <w:sz w:val="24"/>
          <w:szCs w:val="24"/>
        </w:rPr>
      </w:pPr>
      <w:proofErr w:type="gramStart"/>
      <w:r w:rsidRPr="00326254">
        <w:rPr>
          <w:rFonts w:ascii="Arno Pro" w:eastAsia="Times New Roman" w:hAnsi="Arno Pro"/>
          <w:kern w:val="22"/>
          <w:sz w:val="24"/>
          <w:szCs w:val="24"/>
          <w:vertAlign w:val="superscript"/>
        </w:rPr>
        <w:t>c</w:t>
      </w:r>
      <w:proofErr w:type="gramEnd"/>
      <w:r w:rsidRPr="00326254">
        <w:rPr>
          <w:rFonts w:ascii="Arno Pro" w:eastAsia="Times New Roman" w:hAnsi="Arno Pro"/>
          <w:kern w:val="22"/>
          <w:sz w:val="24"/>
          <w:szCs w:val="24"/>
        </w:rPr>
        <w:t xml:space="preserve"> Department of Chemistry &amp; Institute for Advanced Research, Nagoya University, Nagoya 464-8602, Japan</w:t>
      </w:r>
    </w:p>
    <w:p w14:paraId="18CFA6CA" w14:textId="77777777" w:rsidR="000E5F06" w:rsidRDefault="000E5F06" w:rsidP="000E5F06"/>
    <w:p w14:paraId="7508C4EE" w14:textId="726CFC82" w:rsidR="00B361EF" w:rsidRPr="00085C0C" w:rsidRDefault="00B361EF" w:rsidP="00554868">
      <w:pPr>
        <w:pStyle w:val="ListParagraph"/>
        <w:numPr>
          <w:ilvl w:val="0"/>
          <w:numId w:val="6"/>
        </w:numPr>
        <w:spacing w:after="0" w:line="480" w:lineRule="auto"/>
        <w:ind w:left="714" w:hanging="357"/>
        <w:rPr>
          <w:rFonts w:ascii="Times New Roman" w:hAnsi="Times New Roman"/>
          <w:color w:val="000000"/>
          <w:sz w:val="24"/>
          <w:szCs w:val="24"/>
        </w:rPr>
      </w:pPr>
      <w:r w:rsidRPr="00554868">
        <w:rPr>
          <w:rFonts w:ascii="Times New Roman" w:hAnsi="Times New Roman"/>
          <w:b/>
          <w:color w:val="000000"/>
          <w:sz w:val="24"/>
          <w:szCs w:val="24"/>
        </w:rPr>
        <w:t xml:space="preserve">Chapter 1: </w:t>
      </w:r>
      <w:r w:rsidRPr="00085C0C">
        <w:rPr>
          <w:rFonts w:ascii="Times New Roman" w:hAnsi="Times New Roman"/>
          <w:color w:val="000000"/>
          <w:sz w:val="24"/>
          <w:szCs w:val="24"/>
        </w:rPr>
        <w:t>Spectroscopy and calculation of quantum yields</w:t>
      </w:r>
    </w:p>
    <w:p w14:paraId="47C2A46B" w14:textId="77777777" w:rsidR="00B361EF" w:rsidRPr="00085C0C" w:rsidRDefault="00B361EF" w:rsidP="00554868">
      <w:pPr>
        <w:pStyle w:val="ListParagraph"/>
        <w:numPr>
          <w:ilvl w:val="0"/>
          <w:numId w:val="6"/>
        </w:numPr>
        <w:spacing w:after="0" w:line="480" w:lineRule="auto"/>
        <w:ind w:left="714" w:hanging="357"/>
        <w:rPr>
          <w:rFonts w:ascii="Times New Roman" w:hAnsi="Times New Roman"/>
          <w:sz w:val="24"/>
          <w:szCs w:val="24"/>
        </w:rPr>
      </w:pPr>
      <w:r w:rsidRPr="00554868">
        <w:rPr>
          <w:rFonts w:ascii="Times New Roman" w:hAnsi="Times New Roman"/>
          <w:b/>
          <w:sz w:val="24"/>
          <w:szCs w:val="24"/>
        </w:rPr>
        <w:t xml:space="preserve">Chapter 2: </w:t>
      </w:r>
      <w:r w:rsidRPr="00085C0C">
        <w:rPr>
          <w:rFonts w:ascii="Times New Roman" w:hAnsi="Times New Roman"/>
          <w:sz w:val="24"/>
          <w:szCs w:val="24"/>
        </w:rPr>
        <w:t xml:space="preserve">Mass spectroscopy </w:t>
      </w:r>
    </w:p>
    <w:p w14:paraId="25BFAE4A" w14:textId="2F94C09F" w:rsidR="00B361EF" w:rsidRPr="00085C0C" w:rsidRDefault="00B361EF" w:rsidP="00554868">
      <w:pPr>
        <w:pStyle w:val="ListParagraph"/>
        <w:numPr>
          <w:ilvl w:val="0"/>
          <w:numId w:val="6"/>
        </w:numPr>
        <w:spacing w:after="0" w:line="480" w:lineRule="auto"/>
        <w:ind w:left="714" w:hanging="357"/>
        <w:rPr>
          <w:rFonts w:ascii="Times New Roman" w:hAnsi="Times New Roman"/>
          <w:noProof/>
          <w:sz w:val="24"/>
          <w:szCs w:val="24"/>
          <w:lang w:val="en-GB" w:eastAsia="en-GB"/>
        </w:rPr>
      </w:pPr>
      <w:r w:rsidRPr="00554868">
        <w:rPr>
          <w:rFonts w:ascii="Times New Roman" w:hAnsi="Times New Roman"/>
          <w:b/>
          <w:noProof/>
          <w:sz w:val="24"/>
          <w:szCs w:val="24"/>
          <w:lang w:val="en-GB" w:eastAsia="en-GB"/>
        </w:rPr>
        <w:t xml:space="preserve">Chapter 3: </w:t>
      </w:r>
      <w:r w:rsidRPr="00085C0C">
        <w:rPr>
          <w:rFonts w:ascii="Times New Roman" w:hAnsi="Times New Roman"/>
          <w:noProof/>
          <w:sz w:val="24"/>
          <w:szCs w:val="24"/>
          <w:lang w:val="en-GB" w:eastAsia="en-GB"/>
        </w:rPr>
        <w:t>S</w:t>
      </w:r>
      <w:r w:rsidR="003E3E2F">
        <w:rPr>
          <w:rFonts w:ascii="Times New Roman" w:hAnsi="Times New Roman"/>
          <w:noProof/>
          <w:sz w:val="24"/>
          <w:szCs w:val="24"/>
          <w:lang w:val="en-GB" w:eastAsia="en-GB"/>
        </w:rPr>
        <w:t>inglet oxygen supression in tol</w:t>
      </w:r>
      <w:r w:rsidRPr="00085C0C">
        <w:rPr>
          <w:rFonts w:ascii="Times New Roman" w:hAnsi="Times New Roman"/>
          <w:noProof/>
          <w:sz w:val="24"/>
          <w:szCs w:val="24"/>
          <w:lang w:val="en-GB" w:eastAsia="en-GB"/>
        </w:rPr>
        <w:t>u</w:t>
      </w:r>
      <w:r w:rsidR="003E3E2F">
        <w:rPr>
          <w:rFonts w:ascii="Times New Roman" w:hAnsi="Times New Roman"/>
          <w:noProof/>
          <w:sz w:val="24"/>
          <w:szCs w:val="24"/>
          <w:lang w:val="en-GB" w:eastAsia="en-GB"/>
        </w:rPr>
        <w:t>e</w:t>
      </w:r>
      <w:r w:rsidRPr="00085C0C">
        <w:rPr>
          <w:rFonts w:ascii="Times New Roman" w:hAnsi="Times New Roman"/>
          <w:noProof/>
          <w:sz w:val="24"/>
          <w:szCs w:val="24"/>
          <w:lang w:val="en-GB" w:eastAsia="en-GB"/>
        </w:rPr>
        <w:t>ne</w:t>
      </w:r>
    </w:p>
    <w:p w14:paraId="61E04951" w14:textId="77777777" w:rsidR="00B361EF" w:rsidRPr="00085C0C" w:rsidRDefault="00B361EF" w:rsidP="00554868">
      <w:pPr>
        <w:pStyle w:val="ListParagraph"/>
        <w:numPr>
          <w:ilvl w:val="0"/>
          <w:numId w:val="6"/>
        </w:numPr>
        <w:spacing w:after="0" w:line="480" w:lineRule="auto"/>
        <w:ind w:left="714" w:hanging="357"/>
        <w:rPr>
          <w:rFonts w:ascii="Times New Roman" w:hAnsi="Times New Roman"/>
          <w:sz w:val="24"/>
          <w:szCs w:val="24"/>
        </w:rPr>
      </w:pPr>
      <w:r w:rsidRPr="00554868">
        <w:rPr>
          <w:rFonts w:ascii="Times New Roman" w:hAnsi="Times New Roman"/>
          <w:b/>
          <w:sz w:val="24"/>
          <w:szCs w:val="24"/>
        </w:rPr>
        <w:t xml:space="preserve">Chapter 4: </w:t>
      </w:r>
      <w:r w:rsidRPr="00085C0C">
        <w:rPr>
          <w:rFonts w:ascii="Times New Roman" w:hAnsi="Times New Roman"/>
          <w:sz w:val="24"/>
          <w:szCs w:val="24"/>
        </w:rPr>
        <w:t>NMR spectroscopy</w:t>
      </w:r>
    </w:p>
    <w:p w14:paraId="3DB8AC25" w14:textId="74699CA3" w:rsidR="00B361EF" w:rsidRPr="00085C0C" w:rsidRDefault="00B361EF" w:rsidP="00554868">
      <w:pPr>
        <w:pStyle w:val="ListParagraph"/>
        <w:numPr>
          <w:ilvl w:val="0"/>
          <w:numId w:val="6"/>
        </w:numPr>
        <w:spacing w:after="0" w:line="480" w:lineRule="auto"/>
        <w:ind w:left="714" w:hanging="357"/>
        <w:rPr>
          <w:rFonts w:ascii="Times New Roman" w:hAnsi="Times New Roman"/>
          <w:sz w:val="24"/>
          <w:szCs w:val="24"/>
        </w:rPr>
      </w:pPr>
      <w:r w:rsidRPr="00554868">
        <w:rPr>
          <w:rFonts w:ascii="Times New Roman" w:hAnsi="Times New Roman"/>
          <w:b/>
          <w:sz w:val="24"/>
          <w:szCs w:val="24"/>
        </w:rPr>
        <w:t xml:space="preserve">Chapter 5: </w:t>
      </w:r>
      <w:r w:rsidRPr="00085C0C">
        <w:rPr>
          <w:rFonts w:ascii="Times New Roman" w:hAnsi="Times New Roman"/>
          <w:sz w:val="24"/>
          <w:szCs w:val="24"/>
        </w:rPr>
        <w:t>PL spectra in chloroform</w:t>
      </w:r>
    </w:p>
    <w:p w14:paraId="132FF814" w14:textId="2519DC58" w:rsidR="00B361EF" w:rsidRPr="00085C0C" w:rsidRDefault="00554868" w:rsidP="00554868">
      <w:pPr>
        <w:pStyle w:val="ListParagraph"/>
        <w:numPr>
          <w:ilvl w:val="0"/>
          <w:numId w:val="6"/>
        </w:numPr>
        <w:spacing w:after="0" w:line="480" w:lineRule="auto"/>
        <w:ind w:left="714" w:hanging="357"/>
        <w:jc w:val="both"/>
        <w:rPr>
          <w:rFonts w:ascii="Times New Roman" w:hAnsi="Times New Roman"/>
          <w:sz w:val="24"/>
          <w:szCs w:val="24"/>
        </w:rPr>
      </w:pPr>
      <w:r w:rsidRPr="00554868">
        <w:rPr>
          <w:rFonts w:ascii="Times New Roman" w:hAnsi="Times New Roman"/>
          <w:b/>
          <w:sz w:val="24"/>
          <w:szCs w:val="24"/>
        </w:rPr>
        <w:t xml:space="preserve">Chapter 6: </w:t>
      </w:r>
      <w:r w:rsidRPr="00085C0C">
        <w:rPr>
          <w:rFonts w:ascii="Times New Roman" w:hAnsi="Times New Roman"/>
          <w:sz w:val="24"/>
          <w:szCs w:val="24"/>
        </w:rPr>
        <w:t>Residual fitting data</w:t>
      </w:r>
    </w:p>
    <w:p w14:paraId="7D3CB713" w14:textId="77777777" w:rsidR="000E5F06" w:rsidRDefault="000E5F06" w:rsidP="000E5F06"/>
    <w:p w14:paraId="19213C09" w14:textId="77777777" w:rsidR="00326254" w:rsidRDefault="00326254" w:rsidP="000E5F06"/>
    <w:p w14:paraId="2B08EE7A" w14:textId="77777777" w:rsidR="00326254" w:rsidRDefault="00326254" w:rsidP="000E5F06"/>
    <w:p w14:paraId="10B1838F" w14:textId="77777777" w:rsidR="00326254" w:rsidRDefault="00326254" w:rsidP="000E5F06"/>
    <w:p w14:paraId="1D484353" w14:textId="77777777" w:rsidR="000E5F06" w:rsidRDefault="000E5F06" w:rsidP="000E5F06"/>
    <w:p w14:paraId="784B7E85" w14:textId="77777777" w:rsidR="000E5F06" w:rsidRDefault="000E5F06" w:rsidP="000E5F06"/>
    <w:p w14:paraId="0341BD70" w14:textId="77777777" w:rsidR="000E5F06" w:rsidRDefault="000E5F06" w:rsidP="000E5F06"/>
    <w:p w14:paraId="0C0D34C0" w14:textId="77777777" w:rsidR="000E5F06" w:rsidRDefault="000E5F06" w:rsidP="000E5F06"/>
    <w:p w14:paraId="125BE47D" w14:textId="77777777" w:rsidR="00C728F9" w:rsidRDefault="00C728F9" w:rsidP="000E5F06"/>
    <w:p w14:paraId="20321F80" w14:textId="77777777" w:rsidR="000E5F06" w:rsidRPr="00696BEF" w:rsidRDefault="000E5F06" w:rsidP="000E5F06">
      <w:pPr>
        <w:spacing w:after="0" w:line="360" w:lineRule="auto"/>
        <w:jc w:val="center"/>
        <w:rPr>
          <w:rFonts w:ascii="Times New Roman" w:hAnsi="Times New Roman"/>
          <w:b/>
          <w:color w:val="000000"/>
          <w:sz w:val="24"/>
          <w:szCs w:val="24"/>
        </w:rPr>
      </w:pPr>
      <w:r w:rsidRPr="00696BEF">
        <w:rPr>
          <w:rFonts w:ascii="Times New Roman" w:hAnsi="Times New Roman"/>
          <w:b/>
          <w:color w:val="000000"/>
          <w:sz w:val="24"/>
          <w:szCs w:val="24"/>
        </w:rPr>
        <w:lastRenderedPageBreak/>
        <w:t>Supporting information section:</w:t>
      </w:r>
    </w:p>
    <w:p w14:paraId="1942FF72" w14:textId="13AADCB5" w:rsidR="00B361EF" w:rsidRPr="00696BEF" w:rsidRDefault="00B361EF" w:rsidP="000E5F06">
      <w:pPr>
        <w:spacing w:after="0" w:line="360" w:lineRule="auto"/>
        <w:jc w:val="center"/>
        <w:rPr>
          <w:rFonts w:ascii="Times New Roman" w:hAnsi="Times New Roman"/>
          <w:b/>
          <w:color w:val="000000"/>
          <w:sz w:val="24"/>
          <w:szCs w:val="24"/>
        </w:rPr>
      </w:pPr>
      <w:r w:rsidRPr="00696BEF">
        <w:rPr>
          <w:rFonts w:ascii="Times New Roman" w:hAnsi="Times New Roman"/>
          <w:b/>
          <w:color w:val="000000"/>
          <w:sz w:val="24"/>
          <w:szCs w:val="24"/>
        </w:rPr>
        <w:t>-Chapter 1: Spectroscopy and calculation of quantum yields</w:t>
      </w:r>
    </w:p>
    <w:p w14:paraId="50C4C097" w14:textId="4CD96CAF" w:rsidR="00E40885" w:rsidRDefault="00EB410E" w:rsidP="00E40885">
      <w:pPr>
        <w:spacing w:line="360" w:lineRule="auto"/>
        <w:jc w:val="center"/>
      </w:pPr>
      <w:r>
        <w:object w:dxaOrig="4898" w:dyaOrig="3425" w14:anchorId="49C3F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4pt;height:315.8pt" o:ole="">
            <v:imagedata r:id="rId8" o:title=""/>
          </v:shape>
          <o:OLEObject Type="Embed" ProgID="Origin50.Graph" ShapeID="_x0000_i1025" DrawAspect="Content" ObjectID="_1383748943" r:id="rId9"/>
        </w:object>
      </w:r>
    </w:p>
    <w:p w14:paraId="271D3BD2" w14:textId="43432696" w:rsidR="00E40885" w:rsidRPr="00FC00D1" w:rsidRDefault="00E40885" w:rsidP="00E40885">
      <w:pPr>
        <w:spacing w:line="360" w:lineRule="auto"/>
        <w:jc w:val="both"/>
      </w:pPr>
      <w:r w:rsidRPr="00EF4515">
        <w:rPr>
          <w:rFonts w:ascii="Times New Roman" w:hAnsi="Times New Roman"/>
          <w:b/>
          <w:sz w:val="24"/>
          <w:szCs w:val="24"/>
        </w:rPr>
        <w:t xml:space="preserve">Figure </w:t>
      </w:r>
      <w:r>
        <w:rPr>
          <w:rFonts w:ascii="Times New Roman" w:hAnsi="Times New Roman"/>
          <w:b/>
          <w:sz w:val="24"/>
          <w:szCs w:val="24"/>
        </w:rPr>
        <w:t>S</w:t>
      </w:r>
      <w:r w:rsidR="00813043">
        <w:rPr>
          <w:rFonts w:ascii="Times New Roman" w:hAnsi="Times New Roman"/>
          <w:b/>
          <w:sz w:val="24"/>
          <w:szCs w:val="24"/>
        </w:rPr>
        <w:t>1</w:t>
      </w:r>
      <w:r w:rsidRPr="00EF4515">
        <w:rPr>
          <w:rFonts w:ascii="Times New Roman" w:hAnsi="Times New Roman"/>
          <w:b/>
          <w:sz w:val="24"/>
          <w:szCs w:val="24"/>
        </w:rPr>
        <w:t xml:space="preserve">. </w:t>
      </w:r>
      <w:r w:rsidRPr="00FC00D1">
        <w:rPr>
          <w:rFonts w:ascii="Times New Roman" w:hAnsi="Times New Roman"/>
          <w:sz w:val="24"/>
          <w:szCs w:val="24"/>
        </w:rPr>
        <w:t>Pho</w:t>
      </w:r>
      <w:r>
        <w:rPr>
          <w:rFonts w:ascii="Times New Roman" w:hAnsi="Times New Roman"/>
          <w:sz w:val="24"/>
          <w:szCs w:val="24"/>
        </w:rPr>
        <w:t>toluminescence spectra for the 1</w:t>
      </w:r>
      <w:r w:rsidRPr="00FC00D1">
        <w:rPr>
          <w:rFonts w:ascii="Times New Roman" w:hAnsi="Times New Roman"/>
          <w:sz w:val="24"/>
          <w:szCs w:val="24"/>
        </w:rPr>
        <w:t>-carboxaldehyde (bla</w:t>
      </w:r>
      <w:r>
        <w:rPr>
          <w:rFonts w:ascii="Times New Roman" w:hAnsi="Times New Roman"/>
          <w:sz w:val="24"/>
          <w:szCs w:val="24"/>
        </w:rPr>
        <w:t>ck line), mono-adduct (blue line) and bis-adduct (red line), of C</w:t>
      </w:r>
      <w:r w:rsidRPr="00703508">
        <w:rPr>
          <w:rFonts w:ascii="Times New Roman" w:hAnsi="Times New Roman"/>
          <w:sz w:val="24"/>
          <w:szCs w:val="24"/>
          <w:vertAlign w:val="subscript"/>
        </w:rPr>
        <w:t>60</w:t>
      </w:r>
      <w:r>
        <w:rPr>
          <w:rFonts w:ascii="Times New Roman" w:hAnsi="Times New Roman"/>
          <w:sz w:val="24"/>
          <w:szCs w:val="24"/>
        </w:rPr>
        <w:t xml:space="preserve"> in </w:t>
      </w:r>
      <w:r w:rsidR="0096640E">
        <w:rPr>
          <w:rFonts w:ascii="Times New Roman" w:hAnsi="Times New Roman"/>
          <w:sz w:val="24"/>
          <w:szCs w:val="24"/>
        </w:rPr>
        <w:t>toluene</w:t>
      </w:r>
      <w:r>
        <w:rPr>
          <w:rFonts w:ascii="Times New Roman" w:hAnsi="Times New Roman"/>
          <w:sz w:val="24"/>
          <w:szCs w:val="24"/>
        </w:rPr>
        <w:t>. Excitation wavelength: 345 nm</w:t>
      </w:r>
    </w:p>
    <w:p w14:paraId="278CAE66" w14:textId="0BEC7FAA" w:rsidR="00E40885" w:rsidRDefault="00EB410E" w:rsidP="00AA5A31">
      <w:pPr>
        <w:pStyle w:val="ListParagraph"/>
        <w:numPr>
          <w:ilvl w:val="0"/>
          <w:numId w:val="4"/>
        </w:numPr>
        <w:spacing w:after="0" w:line="360" w:lineRule="auto"/>
        <w:jc w:val="center"/>
      </w:pPr>
      <w:r>
        <w:object w:dxaOrig="4898" w:dyaOrig="3425" w14:anchorId="7FDD8CAC">
          <v:shape id="_x0000_i1026" type="#_x0000_t75" style="width:407.15pt;height:282.9pt" o:ole="">
            <v:imagedata r:id="rId10" o:title=""/>
          </v:shape>
          <o:OLEObject Type="Embed" ProgID="Origin50.Graph" ShapeID="_x0000_i1026" DrawAspect="Content" ObjectID="_1383748944" r:id="rId11"/>
        </w:object>
      </w:r>
    </w:p>
    <w:p w14:paraId="56EE1594" w14:textId="0CEAB8B1" w:rsidR="00B609FA" w:rsidRDefault="00EB410E" w:rsidP="00AA5A31">
      <w:pPr>
        <w:pStyle w:val="ListParagraph"/>
        <w:numPr>
          <w:ilvl w:val="0"/>
          <w:numId w:val="4"/>
        </w:numPr>
        <w:spacing w:after="0" w:line="360" w:lineRule="auto"/>
        <w:jc w:val="center"/>
      </w:pPr>
      <w:r>
        <w:object w:dxaOrig="4898" w:dyaOrig="3425" w14:anchorId="157480F8">
          <v:shape id="_x0000_i1027" type="#_x0000_t75" style="width:387.05pt;height:270.8pt" o:ole="">
            <v:imagedata r:id="rId12" o:title=""/>
          </v:shape>
          <o:OLEObject Type="Embed" ProgID="Origin50.Graph" ShapeID="_x0000_i1027" DrawAspect="Content" ObjectID="_1383748945" r:id="rId13"/>
        </w:object>
      </w:r>
    </w:p>
    <w:p w14:paraId="57E5DE85" w14:textId="0164C8B3" w:rsidR="00C728F9" w:rsidRPr="00E24D29" w:rsidRDefault="00C728F9" w:rsidP="00C728F9">
      <w:pPr>
        <w:spacing w:after="0" w:line="360" w:lineRule="auto"/>
        <w:rPr>
          <w:rFonts w:ascii="Times New Roman" w:hAnsi="Times New Roman"/>
          <w:sz w:val="24"/>
          <w:szCs w:val="24"/>
        </w:rPr>
      </w:pPr>
      <w:r w:rsidRPr="00C728F9">
        <w:rPr>
          <w:rFonts w:ascii="Times New Roman" w:hAnsi="Times New Roman"/>
          <w:b/>
          <w:sz w:val="24"/>
          <w:szCs w:val="24"/>
        </w:rPr>
        <w:t xml:space="preserve">Figure </w:t>
      </w:r>
      <w:r>
        <w:rPr>
          <w:rFonts w:ascii="Times New Roman" w:hAnsi="Times New Roman"/>
          <w:b/>
          <w:sz w:val="24"/>
          <w:szCs w:val="24"/>
        </w:rPr>
        <w:t>S</w:t>
      </w:r>
      <w:r w:rsidRPr="00C728F9">
        <w:rPr>
          <w:rFonts w:ascii="Times New Roman" w:hAnsi="Times New Roman"/>
          <w:b/>
          <w:sz w:val="24"/>
          <w:szCs w:val="24"/>
        </w:rPr>
        <w:t xml:space="preserve">2. </w:t>
      </w:r>
      <w:r w:rsidR="00E24D29" w:rsidRPr="00E24D29">
        <w:rPr>
          <w:rFonts w:ascii="Times New Roman" w:hAnsi="Times New Roman"/>
          <w:sz w:val="24"/>
          <w:szCs w:val="24"/>
        </w:rPr>
        <w:t>Absorbance (a) and emission under 335 nm excitation (b) of p</w:t>
      </w:r>
      <w:r w:rsidRPr="00E24D29">
        <w:rPr>
          <w:rFonts w:ascii="Times New Roman" w:hAnsi="Times New Roman"/>
          <w:sz w:val="24"/>
          <w:szCs w:val="24"/>
        </w:rPr>
        <w:t xml:space="preserve">ristine </w:t>
      </w:r>
      <w:r w:rsidR="001E1226" w:rsidRPr="00E24D29">
        <w:rPr>
          <w:rFonts w:ascii="Times New Roman" w:hAnsi="Times New Roman"/>
          <w:sz w:val="24"/>
          <w:szCs w:val="24"/>
        </w:rPr>
        <w:t>pyrene</w:t>
      </w:r>
      <w:r w:rsidRPr="00E24D29">
        <w:rPr>
          <w:rFonts w:ascii="Times New Roman" w:hAnsi="Times New Roman"/>
          <w:sz w:val="24"/>
          <w:szCs w:val="24"/>
        </w:rPr>
        <w:t xml:space="preserve"> in ethanol</w:t>
      </w:r>
      <w:r w:rsidR="000C3169">
        <w:rPr>
          <w:rFonts w:ascii="Times New Roman" w:hAnsi="Times New Roman"/>
          <w:sz w:val="24"/>
          <w:szCs w:val="24"/>
        </w:rPr>
        <w:t xml:space="preserve"> (red)</w:t>
      </w:r>
      <w:r w:rsidRPr="00E24D29">
        <w:rPr>
          <w:rFonts w:ascii="Times New Roman" w:hAnsi="Times New Roman"/>
          <w:sz w:val="24"/>
          <w:szCs w:val="24"/>
        </w:rPr>
        <w:t xml:space="preserve"> and toluene</w:t>
      </w:r>
      <w:r w:rsidR="000C3169">
        <w:rPr>
          <w:rFonts w:ascii="Times New Roman" w:hAnsi="Times New Roman"/>
          <w:sz w:val="24"/>
          <w:szCs w:val="24"/>
        </w:rPr>
        <w:t xml:space="preserve"> (black)</w:t>
      </w:r>
      <w:r w:rsidRPr="00E24D29">
        <w:rPr>
          <w:rFonts w:ascii="Times New Roman" w:hAnsi="Times New Roman"/>
          <w:sz w:val="24"/>
          <w:szCs w:val="24"/>
        </w:rPr>
        <w:t>.</w:t>
      </w:r>
    </w:p>
    <w:p w14:paraId="45397DF8" w14:textId="77777777" w:rsidR="00C728F9" w:rsidRDefault="00C728F9" w:rsidP="00BF513D">
      <w:pPr>
        <w:spacing w:after="0" w:line="360" w:lineRule="auto"/>
        <w:rPr>
          <w:rFonts w:ascii="Times New Roman" w:hAnsi="Times New Roman"/>
          <w:color w:val="000000"/>
          <w:sz w:val="24"/>
          <w:szCs w:val="24"/>
        </w:rPr>
      </w:pPr>
    </w:p>
    <w:p w14:paraId="36978732" w14:textId="77777777" w:rsidR="00BF513D" w:rsidRDefault="00BF513D" w:rsidP="00BF513D">
      <w:pPr>
        <w:spacing w:after="0" w:line="360" w:lineRule="auto"/>
        <w:rPr>
          <w:rFonts w:ascii="Times New Roman" w:hAnsi="Times New Roman"/>
          <w:color w:val="000000"/>
          <w:sz w:val="24"/>
          <w:szCs w:val="24"/>
        </w:rPr>
      </w:pPr>
    </w:p>
    <w:p w14:paraId="66C0E6B9" w14:textId="77777777" w:rsidR="00BF513D" w:rsidRPr="00BF513D" w:rsidRDefault="00BF513D" w:rsidP="00BF513D">
      <w:pPr>
        <w:spacing w:after="0" w:line="360" w:lineRule="auto"/>
        <w:rPr>
          <w:rFonts w:ascii="Times New Roman" w:eastAsiaTheme="minorHAnsi" w:hAnsi="Times New Roman"/>
          <w:b/>
          <w:sz w:val="24"/>
          <w:szCs w:val="24"/>
          <w:lang w:val="en-GB"/>
        </w:rPr>
      </w:pPr>
      <w:r w:rsidRPr="00BF513D">
        <w:rPr>
          <w:rFonts w:ascii="Times New Roman" w:eastAsiaTheme="minorHAnsi" w:hAnsi="Times New Roman"/>
          <w:b/>
          <w:sz w:val="24"/>
          <w:szCs w:val="24"/>
          <w:lang w:val="en-GB"/>
        </w:rPr>
        <w:lastRenderedPageBreak/>
        <w:t>Calculation of quantum yields.</w:t>
      </w:r>
    </w:p>
    <w:p w14:paraId="30D7CFE9" w14:textId="04EECF71" w:rsidR="00BF513D" w:rsidRDefault="00BF513D" w:rsidP="009179D4">
      <w:pPr>
        <w:spacing w:after="0" w:line="360" w:lineRule="auto"/>
        <w:contextualSpacing/>
        <w:jc w:val="both"/>
        <w:rPr>
          <w:rFonts w:ascii="Times New Roman" w:eastAsiaTheme="minorHAnsi" w:hAnsi="Times New Roman"/>
          <w:sz w:val="24"/>
          <w:szCs w:val="24"/>
          <w:lang w:val="en-GB"/>
        </w:rPr>
      </w:pPr>
      <w:r w:rsidRPr="00BF513D">
        <w:rPr>
          <w:rFonts w:ascii="Times New Roman" w:eastAsiaTheme="minorHAnsi" w:hAnsi="Times New Roman"/>
          <w:sz w:val="24"/>
          <w:szCs w:val="24"/>
          <w:lang w:val="en-GB"/>
        </w:rPr>
        <w:t xml:space="preserve">Pyrene in ethanol has a well-known quantum yield of 0.65. The integration of the absorbance took place from 325 to 346 nm and the excitation for recording the fluorescence was 335 nm. Same procedure was followed for a toluene solution. </w:t>
      </w:r>
      <w:r w:rsidR="006B3F45">
        <w:rPr>
          <w:rFonts w:ascii="Times New Roman" w:eastAsiaTheme="minorHAnsi" w:hAnsi="Times New Roman"/>
          <w:sz w:val="24"/>
          <w:szCs w:val="24"/>
          <w:lang w:val="en-GB"/>
        </w:rPr>
        <w:t>In Figure S3</w:t>
      </w:r>
      <w:r w:rsidRPr="00BF513D">
        <w:rPr>
          <w:rFonts w:ascii="Times New Roman" w:eastAsiaTheme="minorHAnsi" w:hAnsi="Times New Roman"/>
          <w:sz w:val="24"/>
          <w:szCs w:val="24"/>
          <w:lang w:val="en-GB"/>
        </w:rPr>
        <w:t xml:space="preserve"> are the integrated peaks for the </w:t>
      </w:r>
      <w:r w:rsidR="006B3F45">
        <w:rPr>
          <w:rFonts w:ascii="Times New Roman" w:eastAsiaTheme="minorHAnsi" w:hAnsi="Times New Roman"/>
          <w:sz w:val="24"/>
          <w:szCs w:val="24"/>
          <w:lang w:val="en-GB"/>
        </w:rPr>
        <w:t>ethanol solution and below are the absorbance range for all samples:</w:t>
      </w:r>
    </w:p>
    <w:p w14:paraId="3287204C" w14:textId="6BB3055F" w:rsidR="006B3F45" w:rsidRDefault="006B3F45" w:rsidP="006B3F45">
      <w:pPr>
        <w:spacing w:after="0" w:line="360" w:lineRule="auto"/>
        <w:contextualSpacing/>
        <w:jc w:val="both"/>
        <w:rPr>
          <w:rFonts w:ascii="Times New Roman" w:eastAsiaTheme="minorHAnsi" w:hAnsi="Times New Roman"/>
          <w:sz w:val="24"/>
          <w:szCs w:val="24"/>
          <w:lang w:val="en-GB"/>
        </w:rPr>
      </w:pPr>
      <w:r>
        <w:rPr>
          <w:rFonts w:ascii="Times New Roman" w:eastAsiaTheme="minorHAnsi" w:hAnsi="Times New Roman"/>
          <w:sz w:val="24"/>
          <w:szCs w:val="24"/>
          <w:lang w:val="en-GB"/>
        </w:rPr>
        <w:t>Pyrene in toluene: 325-346 nm</w:t>
      </w:r>
    </w:p>
    <w:p w14:paraId="5898CEA2" w14:textId="4DE1FEF4" w:rsidR="006B3F45" w:rsidRDefault="006B3F45" w:rsidP="006B3F45">
      <w:pPr>
        <w:spacing w:after="0" w:line="360" w:lineRule="auto"/>
        <w:contextualSpacing/>
        <w:jc w:val="both"/>
        <w:rPr>
          <w:rFonts w:ascii="Times New Roman" w:eastAsiaTheme="minorHAnsi" w:hAnsi="Times New Roman"/>
          <w:sz w:val="24"/>
          <w:szCs w:val="24"/>
          <w:lang w:val="en-GB"/>
        </w:rPr>
      </w:pPr>
      <w:r>
        <w:rPr>
          <w:rFonts w:ascii="Times New Roman" w:eastAsiaTheme="minorHAnsi" w:hAnsi="Times New Roman"/>
          <w:sz w:val="24"/>
          <w:szCs w:val="24"/>
          <w:lang w:val="en-GB"/>
        </w:rPr>
        <w:t>Pyrene in ethanol: 325-346 nm</w:t>
      </w:r>
    </w:p>
    <w:p w14:paraId="29E7BF1A" w14:textId="509EC68E" w:rsidR="006B3F45" w:rsidRDefault="006B3F45" w:rsidP="006B3F45">
      <w:pPr>
        <w:spacing w:after="0" w:line="360" w:lineRule="auto"/>
        <w:contextualSpacing/>
        <w:jc w:val="both"/>
        <w:rPr>
          <w:rFonts w:ascii="Times New Roman" w:eastAsiaTheme="minorHAnsi" w:hAnsi="Times New Roman"/>
          <w:sz w:val="24"/>
          <w:szCs w:val="24"/>
          <w:lang w:val="en-GB"/>
        </w:rPr>
      </w:pPr>
      <w:r>
        <w:rPr>
          <w:rFonts w:ascii="Times New Roman" w:eastAsiaTheme="minorHAnsi" w:hAnsi="Times New Roman"/>
          <w:sz w:val="24"/>
          <w:szCs w:val="24"/>
          <w:lang w:val="en-GB"/>
        </w:rPr>
        <w:t>Pristine C</w:t>
      </w:r>
      <w:r w:rsidRPr="006B3F45">
        <w:rPr>
          <w:rFonts w:ascii="Times New Roman" w:eastAsiaTheme="minorHAnsi" w:hAnsi="Times New Roman"/>
          <w:sz w:val="24"/>
          <w:szCs w:val="24"/>
          <w:vertAlign w:val="subscript"/>
          <w:lang w:val="en-GB"/>
        </w:rPr>
        <w:t>60</w:t>
      </w:r>
      <w:r>
        <w:rPr>
          <w:rFonts w:ascii="Times New Roman" w:eastAsiaTheme="minorHAnsi" w:hAnsi="Times New Roman"/>
          <w:sz w:val="24"/>
          <w:szCs w:val="24"/>
          <w:lang w:val="en-GB"/>
        </w:rPr>
        <w:t xml:space="preserve">: 510-549 nm (exc. 520 nm) </w:t>
      </w:r>
    </w:p>
    <w:p w14:paraId="08E34259" w14:textId="51F1C46E" w:rsidR="009179D4" w:rsidRDefault="009179D4" w:rsidP="006B3F45">
      <w:pPr>
        <w:spacing w:after="0" w:line="360" w:lineRule="auto"/>
        <w:contextualSpacing/>
        <w:jc w:val="both"/>
        <w:rPr>
          <w:rFonts w:ascii="Times New Roman" w:eastAsiaTheme="minorHAnsi" w:hAnsi="Times New Roman"/>
          <w:sz w:val="24"/>
          <w:szCs w:val="24"/>
          <w:lang w:val="en-GB"/>
        </w:rPr>
      </w:pPr>
      <w:r>
        <w:rPr>
          <w:rFonts w:ascii="Times New Roman" w:eastAsiaTheme="minorHAnsi" w:hAnsi="Times New Roman"/>
          <w:sz w:val="24"/>
          <w:szCs w:val="24"/>
          <w:lang w:val="en-GB"/>
        </w:rPr>
        <w:t>Pristine C</w:t>
      </w:r>
      <w:r w:rsidRPr="009179D4">
        <w:rPr>
          <w:rFonts w:ascii="Times New Roman" w:eastAsiaTheme="minorHAnsi" w:hAnsi="Times New Roman"/>
          <w:sz w:val="24"/>
          <w:szCs w:val="24"/>
          <w:vertAlign w:val="subscript"/>
          <w:lang w:val="en-GB"/>
        </w:rPr>
        <w:t>70</w:t>
      </w:r>
      <w:r>
        <w:rPr>
          <w:rFonts w:ascii="Times New Roman" w:eastAsiaTheme="minorHAnsi" w:hAnsi="Times New Roman"/>
          <w:sz w:val="24"/>
          <w:szCs w:val="24"/>
          <w:lang w:val="en-GB"/>
        </w:rPr>
        <w:t>: 428-533 (exc. 520 nm)</w:t>
      </w:r>
    </w:p>
    <w:p w14:paraId="1AD30CA9" w14:textId="629BAA5B" w:rsidR="006B3F45" w:rsidRDefault="006B3F45" w:rsidP="006B3F45">
      <w:pPr>
        <w:spacing w:after="0" w:line="360" w:lineRule="auto"/>
        <w:contextualSpacing/>
        <w:jc w:val="both"/>
        <w:rPr>
          <w:rFonts w:ascii="Times New Roman" w:eastAsiaTheme="minorHAnsi" w:hAnsi="Times New Roman"/>
          <w:sz w:val="24"/>
          <w:szCs w:val="24"/>
          <w:lang w:val="en-GB"/>
        </w:rPr>
      </w:pPr>
      <w:r>
        <w:rPr>
          <w:rFonts w:ascii="Times New Roman" w:eastAsiaTheme="minorHAnsi" w:hAnsi="Times New Roman"/>
          <w:sz w:val="24"/>
          <w:szCs w:val="24"/>
          <w:lang w:val="en-GB"/>
        </w:rPr>
        <w:t>C</w:t>
      </w:r>
      <w:r w:rsidRPr="006B3F45">
        <w:rPr>
          <w:rFonts w:ascii="Times New Roman" w:eastAsiaTheme="minorHAnsi" w:hAnsi="Times New Roman"/>
          <w:sz w:val="24"/>
          <w:szCs w:val="24"/>
          <w:vertAlign w:val="subscript"/>
          <w:lang w:val="en-GB"/>
        </w:rPr>
        <w:t>60</w:t>
      </w:r>
      <w:r w:rsidR="009179D4">
        <w:rPr>
          <w:rFonts w:ascii="Times New Roman" w:eastAsiaTheme="minorHAnsi" w:hAnsi="Times New Roman"/>
          <w:sz w:val="24"/>
          <w:szCs w:val="24"/>
          <w:lang w:val="en-GB"/>
        </w:rPr>
        <w:t xml:space="preserve">-mono: 325-346 nm (exc. 335 nm), 424-444 (exc. 434 nm), 510-549 nm </w:t>
      </w:r>
      <w:r>
        <w:rPr>
          <w:rFonts w:ascii="Times New Roman" w:eastAsiaTheme="minorHAnsi" w:hAnsi="Times New Roman"/>
          <w:sz w:val="24"/>
          <w:szCs w:val="24"/>
          <w:lang w:val="en-GB"/>
        </w:rPr>
        <w:t xml:space="preserve">(exc. </w:t>
      </w:r>
      <w:r w:rsidR="009179D4">
        <w:rPr>
          <w:rFonts w:ascii="Times New Roman" w:eastAsiaTheme="minorHAnsi" w:hAnsi="Times New Roman"/>
          <w:sz w:val="24"/>
          <w:szCs w:val="24"/>
          <w:lang w:val="en-GB"/>
        </w:rPr>
        <w:t>520</w:t>
      </w:r>
      <w:r>
        <w:rPr>
          <w:rFonts w:ascii="Times New Roman" w:eastAsiaTheme="minorHAnsi" w:hAnsi="Times New Roman"/>
          <w:sz w:val="24"/>
          <w:szCs w:val="24"/>
          <w:lang w:val="en-GB"/>
        </w:rPr>
        <w:t xml:space="preserve"> nm)</w:t>
      </w:r>
    </w:p>
    <w:p w14:paraId="405793D0" w14:textId="7ACE62BC" w:rsidR="009179D4" w:rsidRDefault="006B3F45" w:rsidP="009179D4">
      <w:pPr>
        <w:spacing w:after="0" w:line="360" w:lineRule="auto"/>
        <w:contextualSpacing/>
        <w:jc w:val="both"/>
        <w:rPr>
          <w:rFonts w:ascii="Times New Roman" w:eastAsiaTheme="minorHAnsi" w:hAnsi="Times New Roman"/>
          <w:sz w:val="24"/>
          <w:szCs w:val="24"/>
          <w:lang w:val="en-GB"/>
        </w:rPr>
      </w:pPr>
      <w:r>
        <w:rPr>
          <w:rFonts w:ascii="Times New Roman" w:eastAsiaTheme="minorHAnsi" w:hAnsi="Times New Roman"/>
          <w:sz w:val="24"/>
          <w:szCs w:val="24"/>
          <w:lang w:val="en-GB"/>
        </w:rPr>
        <w:t>C</w:t>
      </w:r>
      <w:r>
        <w:rPr>
          <w:rFonts w:ascii="Times New Roman" w:eastAsiaTheme="minorHAnsi" w:hAnsi="Times New Roman"/>
          <w:sz w:val="24"/>
          <w:szCs w:val="24"/>
          <w:vertAlign w:val="subscript"/>
          <w:lang w:val="en-GB"/>
        </w:rPr>
        <w:t>7</w:t>
      </w:r>
      <w:r w:rsidRPr="006B3F45">
        <w:rPr>
          <w:rFonts w:ascii="Times New Roman" w:eastAsiaTheme="minorHAnsi" w:hAnsi="Times New Roman"/>
          <w:sz w:val="24"/>
          <w:szCs w:val="24"/>
          <w:vertAlign w:val="subscript"/>
          <w:lang w:val="en-GB"/>
        </w:rPr>
        <w:t>0</w:t>
      </w:r>
      <w:r>
        <w:rPr>
          <w:rFonts w:ascii="Times New Roman" w:eastAsiaTheme="minorHAnsi" w:hAnsi="Times New Roman"/>
          <w:sz w:val="24"/>
          <w:szCs w:val="24"/>
          <w:lang w:val="en-GB"/>
        </w:rPr>
        <w:t>-mono: 325-346 nm (exc. 335 nm)</w:t>
      </w:r>
      <w:r w:rsidR="009179D4">
        <w:rPr>
          <w:rFonts w:ascii="Times New Roman" w:eastAsiaTheme="minorHAnsi" w:hAnsi="Times New Roman"/>
          <w:sz w:val="24"/>
          <w:szCs w:val="24"/>
          <w:lang w:val="en-GB"/>
        </w:rPr>
        <w:t>,</w:t>
      </w:r>
      <w:r>
        <w:rPr>
          <w:rFonts w:ascii="Times New Roman" w:eastAsiaTheme="minorHAnsi" w:hAnsi="Times New Roman"/>
          <w:sz w:val="24"/>
          <w:szCs w:val="24"/>
          <w:lang w:val="en-GB"/>
        </w:rPr>
        <w:t xml:space="preserve"> </w:t>
      </w:r>
      <w:r w:rsidR="009179D4">
        <w:rPr>
          <w:rFonts w:ascii="Times New Roman" w:eastAsiaTheme="minorHAnsi" w:hAnsi="Times New Roman"/>
          <w:sz w:val="24"/>
          <w:szCs w:val="24"/>
          <w:lang w:val="en-GB"/>
        </w:rPr>
        <w:t>428-533 (exc. 520 nm)</w:t>
      </w:r>
    </w:p>
    <w:p w14:paraId="71F1257B" w14:textId="22A21DA2" w:rsidR="006B3F45" w:rsidRDefault="006B3F45" w:rsidP="006B3F45">
      <w:pPr>
        <w:spacing w:after="0" w:line="360" w:lineRule="auto"/>
        <w:contextualSpacing/>
        <w:jc w:val="both"/>
        <w:rPr>
          <w:rFonts w:ascii="Times New Roman" w:eastAsiaTheme="minorHAnsi" w:hAnsi="Times New Roman"/>
          <w:sz w:val="24"/>
          <w:szCs w:val="24"/>
          <w:lang w:val="en-GB"/>
        </w:rPr>
      </w:pPr>
    </w:p>
    <w:p w14:paraId="6A5A7726" w14:textId="77777777" w:rsidR="006B3F45" w:rsidRDefault="006B3F45" w:rsidP="006B3F45">
      <w:pPr>
        <w:spacing w:after="0" w:line="360" w:lineRule="auto"/>
        <w:contextualSpacing/>
        <w:jc w:val="both"/>
        <w:rPr>
          <w:rFonts w:ascii="Times New Roman" w:eastAsiaTheme="minorHAnsi" w:hAnsi="Times New Roman"/>
          <w:sz w:val="24"/>
          <w:szCs w:val="24"/>
          <w:lang w:val="en-GB"/>
        </w:rPr>
      </w:pPr>
    </w:p>
    <w:p w14:paraId="3A61B0EF" w14:textId="77777777" w:rsidR="00BF513D" w:rsidRPr="00BF513D" w:rsidRDefault="00BF513D" w:rsidP="00BF513D">
      <w:pPr>
        <w:spacing w:after="0" w:line="360" w:lineRule="auto"/>
        <w:ind w:firstLine="360"/>
        <w:contextualSpacing/>
        <w:jc w:val="both"/>
        <w:rPr>
          <w:rFonts w:ascii="Times New Roman" w:eastAsiaTheme="minorHAnsi" w:hAnsi="Times New Roman"/>
          <w:sz w:val="24"/>
          <w:szCs w:val="24"/>
          <w:lang w:val="en-GB"/>
        </w:rPr>
      </w:pPr>
    </w:p>
    <w:p w14:paraId="624FEDE4" w14:textId="77777777" w:rsidR="00BF513D" w:rsidRPr="00BF513D" w:rsidRDefault="00BF513D" w:rsidP="00BF513D">
      <w:pPr>
        <w:spacing w:after="160" w:line="259" w:lineRule="auto"/>
        <w:ind w:left="360"/>
        <w:rPr>
          <w:rFonts w:ascii="Times New Roman" w:eastAsiaTheme="minorHAnsi" w:hAnsi="Times New Roman"/>
          <w:sz w:val="24"/>
          <w:szCs w:val="24"/>
          <w:lang w:val="en-GB"/>
        </w:rPr>
      </w:pPr>
    </w:p>
    <w:p w14:paraId="2F663246" w14:textId="77777777" w:rsidR="00BF513D" w:rsidRPr="00BF513D" w:rsidRDefault="00403087" w:rsidP="00BF513D">
      <w:pPr>
        <w:spacing w:after="160" w:line="259" w:lineRule="auto"/>
        <w:ind w:left="360"/>
        <w:jc w:val="center"/>
        <w:rPr>
          <w:rFonts w:asciiTheme="minorHAnsi" w:eastAsiaTheme="minorHAnsi" w:hAnsiTheme="minorHAnsi" w:cstheme="minorBidi"/>
        </w:rPr>
      </w:pPr>
      <w:r w:rsidRPr="00BF513D">
        <w:rPr>
          <w:rFonts w:asciiTheme="minorHAnsi" w:eastAsiaTheme="minorHAnsi" w:hAnsiTheme="minorHAnsi" w:cstheme="minorBidi"/>
        </w:rPr>
        <w:object w:dxaOrig="4898" w:dyaOrig="3425" w14:anchorId="4403F453">
          <v:shape id="_x0000_i1028" type="#_x0000_t75" style="width:365.85pt;height:255.1pt" o:ole="">
            <v:imagedata r:id="rId14" o:title=""/>
          </v:shape>
          <o:OLEObject Type="Embed" ProgID="Origin50.Graph" ShapeID="_x0000_i1028" DrawAspect="Content" ObjectID="_1383748946" r:id="rId15"/>
        </w:object>
      </w:r>
    </w:p>
    <w:p w14:paraId="5B0B40FE" w14:textId="0EA7D971" w:rsidR="00E40885" w:rsidRDefault="00BF513D" w:rsidP="00E13EC2">
      <w:pPr>
        <w:spacing w:after="160" w:line="259" w:lineRule="auto"/>
      </w:pPr>
      <w:r w:rsidRPr="00BF513D">
        <w:rPr>
          <w:rFonts w:ascii="Times New Roman" w:eastAsiaTheme="minorHAnsi" w:hAnsi="Times New Roman"/>
          <w:b/>
          <w:sz w:val="24"/>
          <w:szCs w:val="24"/>
        </w:rPr>
        <w:t>Figure S3.</w:t>
      </w:r>
      <w:r w:rsidRPr="00BF513D">
        <w:rPr>
          <w:rFonts w:ascii="Times New Roman" w:eastAsiaTheme="minorHAnsi" w:hAnsi="Times New Roman"/>
          <w:sz w:val="24"/>
          <w:szCs w:val="24"/>
        </w:rPr>
        <w:t xml:space="preserve"> Integrated absorbance peak for pyrene in ethanol</w:t>
      </w:r>
      <w:r>
        <w:rPr>
          <w:rFonts w:ascii="Times New Roman" w:eastAsiaTheme="minorHAnsi" w:hAnsi="Times New Roman"/>
          <w:sz w:val="24"/>
          <w:szCs w:val="24"/>
        </w:rPr>
        <w:t>.</w:t>
      </w:r>
    </w:p>
    <w:p w14:paraId="59C9241E" w14:textId="18F6FC09" w:rsidR="00E40885" w:rsidRDefault="00E40885" w:rsidP="00E40885">
      <w:pPr>
        <w:jc w:val="center"/>
        <w:rPr>
          <w:rFonts w:ascii="Times New Roman" w:hAnsi="Times New Roman"/>
          <w:sz w:val="24"/>
          <w:szCs w:val="24"/>
        </w:rPr>
      </w:pPr>
    </w:p>
    <w:p w14:paraId="5F7FEF64" w14:textId="77777777" w:rsidR="00E40885" w:rsidRDefault="00E40885" w:rsidP="00E40885"/>
    <w:p w14:paraId="65C4D663" w14:textId="77777777" w:rsidR="00987E11" w:rsidRDefault="00987E11" w:rsidP="00E40885"/>
    <w:p w14:paraId="171F5522" w14:textId="2811B213" w:rsidR="00700F30" w:rsidRDefault="009179D4" w:rsidP="00700F30">
      <w:pPr>
        <w:jc w:val="center"/>
      </w:pPr>
      <w:r>
        <w:object w:dxaOrig="4898" w:dyaOrig="3425" w14:anchorId="41D67C77">
          <v:shape id="_x0000_i1029" type="#_x0000_t75" style="width:383.4pt;height:266.8pt" o:ole="">
            <v:imagedata r:id="rId16" o:title=""/>
          </v:shape>
          <o:OLEObject Type="Embed" ProgID="Origin50.Graph" ShapeID="_x0000_i1029" DrawAspect="Content" ObjectID="_1383748947" r:id="rId17"/>
        </w:object>
      </w:r>
    </w:p>
    <w:p w14:paraId="3726A0D3" w14:textId="15BAB7AD" w:rsidR="00983BFA" w:rsidRDefault="00983BFA" w:rsidP="00EF426C">
      <w:pPr>
        <w:jc w:val="center"/>
      </w:pPr>
      <w:r>
        <w:rPr>
          <w:rFonts w:ascii="Times New Roman" w:hAnsi="Times New Roman"/>
          <w:b/>
          <w:sz w:val="24"/>
          <w:szCs w:val="24"/>
        </w:rPr>
        <w:t>Figure S4</w:t>
      </w:r>
      <w:r w:rsidRPr="003E7F1C">
        <w:rPr>
          <w:rFonts w:ascii="Times New Roman" w:hAnsi="Times New Roman"/>
          <w:b/>
          <w:sz w:val="24"/>
          <w:szCs w:val="24"/>
        </w:rPr>
        <w:t>.</w:t>
      </w:r>
      <w:r w:rsidR="00700F30">
        <w:rPr>
          <w:rFonts w:ascii="Times New Roman" w:hAnsi="Times New Roman"/>
          <w:sz w:val="24"/>
          <w:szCs w:val="24"/>
        </w:rPr>
        <w:t xml:space="preserve"> </w:t>
      </w:r>
      <w:r>
        <w:rPr>
          <w:rFonts w:ascii="Times New Roman" w:hAnsi="Times New Roman"/>
          <w:sz w:val="24"/>
          <w:szCs w:val="24"/>
        </w:rPr>
        <w:t>Blank toluene indicating the inelastic scattering peaks</w:t>
      </w:r>
    </w:p>
    <w:p w14:paraId="4A0FA5F2" w14:textId="7C7F420B" w:rsidR="00E40885" w:rsidRDefault="00987E11" w:rsidP="00E40885">
      <w:pPr>
        <w:jc w:val="center"/>
      </w:pPr>
      <w:r>
        <w:object w:dxaOrig="4394" w:dyaOrig="3420" w14:anchorId="3F599285">
          <v:shape id="_x0000_i1030" type="#_x0000_t75" style="width:207.95pt;height:183.1pt" o:ole="">
            <v:imagedata r:id="rId18" o:title=""/>
          </v:shape>
          <o:OLEObject Type="Embed" ProgID="Origin50.Graph" ShapeID="_x0000_i1030" DrawAspect="Content" ObjectID="_1383748948" r:id="rId19"/>
        </w:object>
      </w:r>
      <w:r w:rsidR="00E40885" w:rsidRPr="004A5F12">
        <w:t xml:space="preserve"> </w:t>
      </w:r>
      <w:r>
        <w:object w:dxaOrig="4394" w:dyaOrig="3420" w14:anchorId="6A56D107">
          <v:shape id="_x0000_i1031" type="#_x0000_t75" style="width:210.15pt;height:185.3pt" o:ole="">
            <v:imagedata r:id="rId20" o:title=""/>
          </v:shape>
          <o:OLEObject Type="Embed" ProgID="Origin50.Graph" ShapeID="_x0000_i1031" DrawAspect="Content" ObjectID="_1383748949" r:id="rId21"/>
        </w:object>
      </w:r>
    </w:p>
    <w:p w14:paraId="555E0DDA" w14:textId="48922A5B" w:rsidR="00E40885" w:rsidRDefault="00983BFA" w:rsidP="00987E11">
      <w:pPr>
        <w:jc w:val="both"/>
        <w:rPr>
          <w:rFonts w:ascii="Times New Roman" w:hAnsi="Times New Roman"/>
          <w:sz w:val="24"/>
          <w:szCs w:val="24"/>
        </w:rPr>
      </w:pPr>
      <w:r>
        <w:rPr>
          <w:rFonts w:ascii="Times New Roman" w:hAnsi="Times New Roman"/>
          <w:sz w:val="24"/>
          <w:szCs w:val="24"/>
        </w:rPr>
        <w:t>Figure S5. a</w:t>
      </w:r>
      <w:r w:rsidR="00987E11">
        <w:rPr>
          <w:rFonts w:ascii="Times New Roman" w:hAnsi="Times New Roman"/>
          <w:sz w:val="24"/>
          <w:szCs w:val="24"/>
        </w:rPr>
        <w:t xml:space="preserve">) </w:t>
      </w:r>
      <w:r w:rsidR="00E40885" w:rsidRPr="003E7F1C">
        <w:rPr>
          <w:rFonts w:ascii="Times New Roman" w:hAnsi="Times New Roman"/>
          <w:sz w:val="24"/>
          <w:szCs w:val="24"/>
        </w:rPr>
        <w:t>C</w:t>
      </w:r>
      <w:r w:rsidR="00E40885" w:rsidRPr="003E7F1C">
        <w:rPr>
          <w:rFonts w:ascii="Times New Roman" w:hAnsi="Times New Roman"/>
          <w:sz w:val="24"/>
          <w:szCs w:val="24"/>
          <w:vertAlign w:val="subscript"/>
        </w:rPr>
        <w:t xml:space="preserve">60 </w:t>
      </w:r>
      <w:r w:rsidR="00987E11">
        <w:rPr>
          <w:rFonts w:ascii="Times New Roman" w:hAnsi="Times New Roman"/>
          <w:sz w:val="24"/>
          <w:szCs w:val="24"/>
        </w:rPr>
        <w:t xml:space="preserve">and </w:t>
      </w:r>
      <w:r>
        <w:rPr>
          <w:rFonts w:ascii="Times New Roman" w:hAnsi="Times New Roman"/>
          <w:sz w:val="24"/>
          <w:szCs w:val="24"/>
        </w:rPr>
        <w:t>b</w:t>
      </w:r>
      <w:r w:rsidR="00E40885" w:rsidRPr="003E7F1C">
        <w:rPr>
          <w:rFonts w:ascii="Times New Roman" w:hAnsi="Times New Roman"/>
          <w:sz w:val="24"/>
          <w:szCs w:val="24"/>
        </w:rPr>
        <w:t>) C</w:t>
      </w:r>
      <w:r w:rsidR="00E40885" w:rsidRPr="003E7F1C">
        <w:rPr>
          <w:rFonts w:ascii="Times New Roman" w:hAnsi="Times New Roman"/>
          <w:sz w:val="24"/>
          <w:szCs w:val="24"/>
          <w:vertAlign w:val="subscript"/>
        </w:rPr>
        <w:t>70</w:t>
      </w:r>
      <w:r w:rsidR="00E40885">
        <w:rPr>
          <w:rFonts w:ascii="Times New Roman" w:hAnsi="Times New Roman"/>
          <w:sz w:val="24"/>
          <w:szCs w:val="24"/>
        </w:rPr>
        <w:t xml:space="preserve"> under different excitation wavelengths: 455 nm-488 nm</w:t>
      </w:r>
      <w:r w:rsidR="00987E11">
        <w:rPr>
          <w:rFonts w:ascii="Times New Roman" w:hAnsi="Times New Roman"/>
          <w:sz w:val="24"/>
          <w:szCs w:val="24"/>
        </w:rPr>
        <w:t>. The peaks at 527 and 573 nm are from Raman scattering.</w:t>
      </w:r>
    </w:p>
    <w:p w14:paraId="14465557" w14:textId="77777777" w:rsidR="00E40885" w:rsidRPr="003E7F1C" w:rsidRDefault="00E40885" w:rsidP="00E40885">
      <w:pPr>
        <w:rPr>
          <w:rFonts w:ascii="Times New Roman" w:hAnsi="Times New Roman"/>
          <w:sz w:val="24"/>
          <w:szCs w:val="24"/>
        </w:rPr>
      </w:pPr>
    </w:p>
    <w:p w14:paraId="6944A8B8" w14:textId="77777777" w:rsidR="00E40885" w:rsidRDefault="00F63778" w:rsidP="00E40885">
      <w:pPr>
        <w:jc w:val="center"/>
      </w:pPr>
      <w:r>
        <w:object w:dxaOrig="4394" w:dyaOrig="3420" w14:anchorId="1F9DFC25">
          <v:shape id="_x0000_i1032" type="#_x0000_t75" style="width:273pt;height:201.75pt" o:ole="">
            <v:imagedata r:id="rId22" o:title=""/>
          </v:shape>
          <o:OLEObject Type="Embed" ProgID="Origin50.Graph" ShapeID="_x0000_i1032" DrawAspect="Content" ObjectID="_1383748950" r:id="rId23"/>
        </w:object>
      </w:r>
      <w:r w:rsidR="00E40885" w:rsidRPr="004A5F12">
        <w:t xml:space="preserve"> </w:t>
      </w:r>
      <w:r>
        <w:object w:dxaOrig="4394" w:dyaOrig="3420" w14:anchorId="0ADEE1EC">
          <v:shape id="_x0000_i1033" type="#_x0000_t75" style="width:237.2pt;height:201.75pt" o:ole="">
            <v:imagedata r:id="rId24" o:title=""/>
          </v:shape>
          <o:OLEObject Type="Embed" ProgID="Origin50.Graph" ShapeID="_x0000_i1033" DrawAspect="Content" ObjectID="_1383748951" r:id="rId25"/>
        </w:object>
      </w:r>
    </w:p>
    <w:p w14:paraId="0A098AF1" w14:textId="467149E7" w:rsidR="00E40885" w:rsidRDefault="00E40885" w:rsidP="00E40885">
      <w:pPr>
        <w:rPr>
          <w:rFonts w:ascii="Times New Roman" w:hAnsi="Times New Roman"/>
          <w:sz w:val="24"/>
          <w:szCs w:val="24"/>
        </w:rPr>
      </w:pPr>
      <w:r>
        <w:rPr>
          <w:rFonts w:ascii="Times New Roman" w:hAnsi="Times New Roman"/>
          <w:b/>
          <w:sz w:val="24"/>
          <w:szCs w:val="24"/>
        </w:rPr>
        <w:t>Figure S</w:t>
      </w:r>
      <w:r w:rsidR="00BC3DDE">
        <w:rPr>
          <w:rFonts w:ascii="Times New Roman" w:hAnsi="Times New Roman"/>
          <w:b/>
          <w:sz w:val="24"/>
          <w:szCs w:val="24"/>
        </w:rPr>
        <w:t>6</w:t>
      </w:r>
      <w:r w:rsidRPr="003E7F1C">
        <w:rPr>
          <w:rFonts w:ascii="Times New Roman" w:hAnsi="Times New Roman"/>
          <w:b/>
          <w:sz w:val="24"/>
          <w:szCs w:val="24"/>
        </w:rPr>
        <w:t>.</w:t>
      </w:r>
      <w:r w:rsidRPr="003E7F1C">
        <w:rPr>
          <w:rFonts w:ascii="Times New Roman" w:hAnsi="Times New Roman"/>
          <w:sz w:val="24"/>
          <w:szCs w:val="24"/>
        </w:rPr>
        <w:t xml:space="preserve"> Photoluminescence for</w:t>
      </w:r>
      <w:r>
        <w:rPr>
          <w:rFonts w:ascii="Times New Roman" w:hAnsi="Times New Roman"/>
          <w:sz w:val="24"/>
          <w:szCs w:val="24"/>
        </w:rPr>
        <w:t xml:space="preserve"> the mono adducts of</w:t>
      </w:r>
      <w:r w:rsidRPr="003E7F1C">
        <w:rPr>
          <w:rFonts w:ascii="Times New Roman" w:hAnsi="Times New Roman"/>
          <w:sz w:val="24"/>
          <w:szCs w:val="24"/>
        </w:rPr>
        <w:t xml:space="preserve"> a) C</w:t>
      </w:r>
      <w:r w:rsidRPr="003E7F1C">
        <w:rPr>
          <w:rFonts w:ascii="Times New Roman" w:hAnsi="Times New Roman"/>
          <w:sz w:val="24"/>
          <w:szCs w:val="24"/>
          <w:vertAlign w:val="subscript"/>
        </w:rPr>
        <w:t xml:space="preserve">60 </w:t>
      </w:r>
      <w:r w:rsidRPr="003E7F1C">
        <w:rPr>
          <w:rFonts w:ascii="Times New Roman" w:hAnsi="Times New Roman"/>
          <w:sz w:val="24"/>
          <w:szCs w:val="24"/>
        </w:rPr>
        <w:t>and b) C</w:t>
      </w:r>
      <w:r>
        <w:rPr>
          <w:rFonts w:ascii="Times New Roman" w:hAnsi="Times New Roman"/>
          <w:sz w:val="24"/>
          <w:szCs w:val="24"/>
          <w:vertAlign w:val="subscript"/>
        </w:rPr>
        <w:t>70</w:t>
      </w:r>
      <w:r w:rsidRPr="00DB4884">
        <w:rPr>
          <w:rFonts w:ascii="Times New Roman" w:hAnsi="Times New Roman"/>
          <w:sz w:val="24"/>
          <w:szCs w:val="24"/>
        </w:rPr>
        <w:t xml:space="preserve"> </w:t>
      </w:r>
      <w:r>
        <w:rPr>
          <w:rFonts w:ascii="Times New Roman" w:hAnsi="Times New Roman"/>
          <w:sz w:val="24"/>
          <w:szCs w:val="24"/>
        </w:rPr>
        <w:t>under different excitations.</w:t>
      </w:r>
    </w:p>
    <w:p w14:paraId="2B23E8D6" w14:textId="77777777" w:rsidR="00E40885" w:rsidRDefault="00E40885" w:rsidP="00E40885"/>
    <w:p w14:paraId="1BA836CE" w14:textId="77777777" w:rsidR="00E40885" w:rsidRDefault="00E40885" w:rsidP="00E40885">
      <w:pPr>
        <w:jc w:val="center"/>
      </w:pPr>
      <w:r>
        <w:object w:dxaOrig="4394" w:dyaOrig="3420" w14:anchorId="238DE358">
          <v:shape id="_x0000_i1034" type="#_x0000_t75" style="width:324.2pt;height:252.2pt" o:ole="">
            <v:imagedata r:id="rId26" o:title=""/>
          </v:shape>
          <o:OLEObject Type="Embed" ProgID="Origin50.Graph" ShapeID="_x0000_i1034" DrawAspect="Content" ObjectID="_1383748952" r:id="rId27"/>
        </w:object>
      </w:r>
      <w:r w:rsidRPr="004A5F12">
        <w:t xml:space="preserve"> </w:t>
      </w:r>
      <w:r>
        <w:object w:dxaOrig="4394" w:dyaOrig="3420" w14:anchorId="15575AD2">
          <v:shape id="_x0000_i1035" type="#_x0000_t75" style="width:281.05pt;height:260.2pt" o:ole="">
            <v:imagedata r:id="rId28" o:title=""/>
          </v:shape>
          <o:OLEObject Type="Embed" ProgID="Origin50.Graph" ShapeID="_x0000_i1035" DrawAspect="Content" ObjectID="_1383748953" r:id="rId29"/>
        </w:object>
      </w:r>
    </w:p>
    <w:p w14:paraId="1F4B473E" w14:textId="71E63941" w:rsidR="00E40885" w:rsidRDefault="00E40885" w:rsidP="00E40885">
      <w:pPr>
        <w:rPr>
          <w:rFonts w:ascii="Times New Roman" w:hAnsi="Times New Roman"/>
          <w:sz w:val="24"/>
          <w:szCs w:val="24"/>
        </w:rPr>
      </w:pPr>
      <w:r w:rsidRPr="00EF4515">
        <w:rPr>
          <w:rFonts w:ascii="Times New Roman" w:hAnsi="Times New Roman"/>
          <w:b/>
          <w:sz w:val="24"/>
          <w:szCs w:val="24"/>
        </w:rPr>
        <w:t xml:space="preserve">Figure </w:t>
      </w:r>
      <w:r>
        <w:rPr>
          <w:rFonts w:ascii="Times New Roman" w:hAnsi="Times New Roman"/>
          <w:b/>
          <w:sz w:val="24"/>
          <w:szCs w:val="24"/>
        </w:rPr>
        <w:t>S</w:t>
      </w:r>
      <w:r w:rsidR="00BC3DDE">
        <w:rPr>
          <w:rFonts w:ascii="Times New Roman" w:hAnsi="Times New Roman"/>
          <w:b/>
          <w:sz w:val="24"/>
          <w:szCs w:val="24"/>
        </w:rPr>
        <w:t>7</w:t>
      </w:r>
      <w:r w:rsidRPr="00EF4515">
        <w:rPr>
          <w:rFonts w:ascii="Times New Roman" w:hAnsi="Times New Roman"/>
          <w:b/>
          <w:sz w:val="24"/>
          <w:szCs w:val="24"/>
        </w:rPr>
        <w:t xml:space="preserve">. </w:t>
      </w:r>
      <w:r w:rsidRPr="003E7F1C">
        <w:rPr>
          <w:rFonts w:ascii="Times New Roman" w:hAnsi="Times New Roman"/>
          <w:sz w:val="24"/>
          <w:szCs w:val="24"/>
        </w:rPr>
        <w:t>Photoluminescence for</w:t>
      </w:r>
      <w:r>
        <w:rPr>
          <w:rFonts w:ascii="Times New Roman" w:hAnsi="Times New Roman"/>
          <w:sz w:val="24"/>
          <w:szCs w:val="24"/>
        </w:rPr>
        <w:t xml:space="preserve"> the bis adducts of</w:t>
      </w:r>
      <w:r w:rsidRPr="003E7F1C">
        <w:rPr>
          <w:rFonts w:ascii="Times New Roman" w:hAnsi="Times New Roman"/>
          <w:sz w:val="24"/>
          <w:szCs w:val="24"/>
        </w:rPr>
        <w:t xml:space="preserve"> a) C</w:t>
      </w:r>
      <w:r w:rsidRPr="003E7F1C">
        <w:rPr>
          <w:rFonts w:ascii="Times New Roman" w:hAnsi="Times New Roman"/>
          <w:sz w:val="24"/>
          <w:szCs w:val="24"/>
          <w:vertAlign w:val="subscript"/>
        </w:rPr>
        <w:t xml:space="preserve">60 </w:t>
      </w:r>
      <w:r w:rsidRPr="003E7F1C">
        <w:rPr>
          <w:rFonts w:ascii="Times New Roman" w:hAnsi="Times New Roman"/>
          <w:sz w:val="24"/>
          <w:szCs w:val="24"/>
        </w:rPr>
        <w:t>and b) C</w:t>
      </w:r>
      <w:r w:rsidRPr="003E7F1C">
        <w:rPr>
          <w:rFonts w:ascii="Times New Roman" w:hAnsi="Times New Roman"/>
          <w:sz w:val="24"/>
          <w:szCs w:val="24"/>
          <w:vertAlign w:val="subscript"/>
        </w:rPr>
        <w:t>70</w:t>
      </w:r>
      <w:r>
        <w:rPr>
          <w:rFonts w:ascii="Times New Roman" w:hAnsi="Times New Roman"/>
          <w:sz w:val="24"/>
          <w:szCs w:val="24"/>
        </w:rPr>
        <w:t>, under different excitations.</w:t>
      </w:r>
    </w:p>
    <w:p w14:paraId="25F8D72A" w14:textId="77777777" w:rsidR="00E40885" w:rsidRDefault="00E40885" w:rsidP="00E40885">
      <w:pPr>
        <w:rPr>
          <w:rFonts w:ascii="Times New Roman" w:hAnsi="Times New Roman"/>
          <w:sz w:val="24"/>
          <w:szCs w:val="24"/>
        </w:rPr>
      </w:pPr>
    </w:p>
    <w:p w14:paraId="56631E3A" w14:textId="77777777" w:rsidR="00E40885" w:rsidRDefault="00E40885" w:rsidP="00E40885">
      <w:pPr>
        <w:rPr>
          <w:rFonts w:ascii="Times New Roman" w:hAnsi="Times New Roman"/>
          <w:b/>
          <w:sz w:val="24"/>
          <w:szCs w:val="24"/>
        </w:rPr>
      </w:pPr>
    </w:p>
    <w:p w14:paraId="338B8B36" w14:textId="77777777" w:rsidR="00E40885" w:rsidRDefault="009E6F83" w:rsidP="00E40885">
      <w:pPr>
        <w:jc w:val="center"/>
      </w:pPr>
      <w:r>
        <w:object w:dxaOrig="4394" w:dyaOrig="3420" w14:anchorId="5343F870">
          <v:shape id="_x0000_i1036" type="#_x0000_t75" style="width:365.85pt;height:279.6pt" o:ole="">
            <v:imagedata r:id="rId30" o:title=""/>
          </v:shape>
          <o:OLEObject Type="Embed" ProgID="Origin50.Graph" ShapeID="_x0000_i1036" DrawAspect="Content" ObjectID="_1383748954" r:id="rId31"/>
        </w:object>
      </w:r>
    </w:p>
    <w:p w14:paraId="0B685EED" w14:textId="3F2F465B" w:rsidR="00E40885" w:rsidRPr="005E6E95" w:rsidRDefault="00E40885" w:rsidP="00E40885">
      <w:pPr>
        <w:rPr>
          <w:rFonts w:ascii="Times New Roman" w:hAnsi="Times New Roman"/>
          <w:b/>
          <w:sz w:val="24"/>
          <w:szCs w:val="24"/>
        </w:rPr>
      </w:pPr>
      <w:r>
        <w:rPr>
          <w:rFonts w:ascii="Times New Roman" w:hAnsi="Times New Roman"/>
          <w:b/>
          <w:sz w:val="24"/>
          <w:szCs w:val="24"/>
        </w:rPr>
        <w:t>Figure S</w:t>
      </w:r>
      <w:r w:rsidR="00BC3DDE">
        <w:rPr>
          <w:rFonts w:ascii="Times New Roman" w:hAnsi="Times New Roman"/>
          <w:b/>
          <w:sz w:val="24"/>
          <w:szCs w:val="24"/>
        </w:rPr>
        <w:t>8</w:t>
      </w:r>
      <w:r w:rsidRPr="005E6E95">
        <w:rPr>
          <w:rFonts w:ascii="Times New Roman" w:hAnsi="Times New Roman"/>
          <w:sz w:val="24"/>
          <w:szCs w:val="24"/>
        </w:rPr>
        <w:t>. Photoluminescence of the C</w:t>
      </w:r>
      <w:r w:rsidRPr="00C159B6">
        <w:rPr>
          <w:rFonts w:ascii="Times New Roman" w:hAnsi="Times New Roman"/>
          <w:sz w:val="24"/>
          <w:szCs w:val="24"/>
          <w:vertAlign w:val="subscript"/>
        </w:rPr>
        <w:t>60</w:t>
      </w:r>
      <w:r w:rsidRPr="005E6E95">
        <w:rPr>
          <w:rFonts w:ascii="Times New Roman" w:hAnsi="Times New Roman"/>
          <w:sz w:val="24"/>
          <w:szCs w:val="24"/>
        </w:rPr>
        <w:t>-bis adducts in two different concentration under excitation of 488 nm.</w:t>
      </w:r>
    </w:p>
    <w:p w14:paraId="3E0E6870" w14:textId="77777777" w:rsidR="00E40885" w:rsidRDefault="00E40885" w:rsidP="00E40885">
      <w:pPr>
        <w:rPr>
          <w:rFonts w:ascii="Times New Roman" w:hAnsi="Times New Roman"/>
          <w:b/>
          <w:sz w:val="24"/>
          <w:szCs w:val="24"/>
        </w:rPr>
      </w:pPr>
    </w:p>
    <w:p w14:paraId="556DB0E2" w14:textId="77777777" w:rsidR="00483E46" w:rsidRDefault="00483E46" w:rsidP="00A36CC2">
      <w:pPr>
        <w:rPr>
          <w:rFonts w:ascii="Times New Roman" w:hAnsi="Times New Roman"/>
          <w:b/>
          <w:sz w:val="24"/>
          <w:szCs w:val="24"/>
        </w:rPr>
      </w:pPr>
    </w:p>
    <w:p w14:paraId="6C27A504" w14:textId="77777777" w:rsidR="00483E46" w:rsidRDefault="00483E46" w:rsidP="00A36CC2">
      <w:pPr>
        <w:rPr>
          <w:rFonts w:ascii="Times New Roman" w:hAnsi="Times New Roman"/>
          <w:b/>
          <w:sz w:val="24"/>
          <w:szCs w:val="24"/>
        </w:rPr>
      </w:pPr>
    </w:p>
    <w:p w14:paraId="0498476F" w14:textId="77777777" w:rsidR="006C6734" w:rsidRDefault="006C6734" w:rsidP="00A36CC2">
      <w:pPr>
        <w:rPr>
          <w:rFonts w:ascii="Times New Roman" w:hAnsi="Times New Roman"/>
          <w:b/>
          <w:sz w:val="24"/>
          <w:szCs w:val="24"/>
        </w:rPr>
      </w:pPr>
    </w:p>
    <w:p w14:paraId="60F92F7C" w14:textId="77777777" w:rsidR="006C6734" w:rsidRDefault="006C6734" w:rsidP="00A36CC2">
      <w:pPr>
        <w:rPr>
          <w:rFonts w:ascii="Times New Roman" w:hAnsi="Times New Roman"/>
          <w:b/>
          <w:sz w:val="24"/>
          <w:szCs w:val="24"/>
        </w:rPr>
      </w:pPr>
    </w:p>
    <w:p w14:paraId="529F90CC" w14:textId="77777777" w:rsidR="006C6734" w:rsidRDefault="006C6734" w:rsidP="00A36CC2">
      <w:pPr>
        <w:rPr>
          <w:rFonts w:ascii="Times New Roman" w:hAnsi="Times New Roman"/>
          <w:b/>
          <w:sz w:val="24"/>
          <w:szCs w:val="24"/>
        </w:rPr>
      </w:pPr>
    </w:p>
    <w:p w14:paraId="4E82B966" w14:textId="77777777" w:rsidR="006C6734" w:rsidRDefault="006C6734" w:rsidP="00A36CC2">
      <w:pPr>
        <w:rPr>
          <w:rFonts w:ascii="Times New Roman" w:hAnsi="Times New Roman"/>
          <w:b/>
          <w:sz w:val="24"/>
          <w:szCs w:val="24"/>
        </w:rPr>
      </w:pPr>
    </w:p>
    <w:p w14:paraId="080F6F5A" w14:textId="77777777" w:rsidR="006C6734" w:rsidRDefault="006C6734" w:rsidP="00A36CC2">
      <w:pPr>
        <w:rPr>
          <w:rFonts w:ascii="Times New Roman" w:hAnsi="Times New Roman"/>
          <w:b/>
          <w:sz w:val="24"/>
          <w:szCs w:val="24"/>
        </w:rPr>
      </w:pPr>
    </w:p>
    <w:p w14:paraId="532F7562" w14:textId="77777777" w:rsidR="006C6734" w:rsidRDefault="006C6734" w:rsidP="00A36CC2">
      <w:pPr>
        <w:rPr>
          <w:rFonts w:ascii="Times New Roman" w:hAnsi="Times New Roman"/>
          <w:b/>
          <w:sz w:val="24"/>
          <w:szCs w:val="24"/>
        </w:rPr>
      </w:pPr>
    </w:p>
    <w:p w14:paraId="5EB71873" w14:textId="77777777" w:rsidR="006C6734" w:rsidRDefault="006C6734" w:rsidP="00A36CC2">
      <w:pPr>
        <w:rPr>
          <w:rFonts w:ascii="Times New Roman" w:hAnsi="Times New Roman"/>
          <w:b/>
          <w:sz w:val="24"/>
          <w:szCs w:val="24"/>
        </w:rPr>
      </w:pPr>
    </w:p>
    <w:p w14:paraId="3131EA8A" w14:textId="77777777" w:rsidR="006C6734" w:rsidRDefault="006C6734" w:rsidP="00A36CC2">
      <w:pPr>
        <w:rPr>
          <w:rFonts w:ascii="Times New Roman" w:hAnsi="Times New Roman"/>
          <w:b/>
          <w:sz w:val="24"/>
          <w:szCs w:val="24"/>
        </w:rPr>
      </w:pPr>
    </w:p>
    <w:p w14:paraId="0F149DF5" w14:textId="77777777" w:rsidR="006C6734" w:rsidRDefault="006C6734" w:rsidP="00A36CC2">
      <w:pPr>
        <w:rPr>
          <w:rFonts w:ascii="Times New Roman" w:hAnsi="Times New Roman"/>
          <w:b/>
          <w:sz w:val="24"/>
          <w:szCs w:val="24"/>
        </w:rPr>
      </w:pPr>
    </w:p>
    <w:p w14:paraId="47F27F44" w14:textId="3AC456CE" w:rsidR="00483E46" w:rsidRPr="00696BEF" w:rsidRDefault="00B361EF" w:rsidP="004C58C9">
      <w:pPr>
        <w:pStyle w:val="ListParagraph"/>
        <w:numPr>
          <w:ilvl w:val="0"/>
          <w:numId w:val="1"/>
        </w:numPr>
        <w:rPr>
          <w:rFonts w:ascii="Times New Roman" w:hAnsi="Times New Roman"/>
          <w:b/>
          <w:sz w:val="24"/>
          <w:szCs w:val="24"/>
        </w:rPr>
      </w:pPr>
      <w:r w:rsidRPr="00696BEF">
        <w:rPr>
          <w:rFonts w:ascii="Times New Roman" w:hAnsi="Times New Roman"/>
          <w:b/>
          <w:sz w:val="24"/>
          <w:szCs w:val="24"/>
        </w:rPr>
        <w:lastRenderedPageBreak/>
        <w:t xml:space="preserve">Chapter 2: </w:t>
      </w:r>
      <w:r w:rsidR="004C58C9" w:rsidRPr="00696BEF">
        <w:rPr>
          <w:rFonts w:ascii="Times New Roman" w:hAnsi="Times New Roman"/>
          <w:b/>
          <w:sz w:val="24"/>
          <w:szCs w:val="24"/>
        </w:rPr>
        <w:t xml:space="preserve">Mass spectroscopy </w:t>
      </w:r>
    </w:p>
    <w:p w14:paraId="0C3EE205" w14:textId="0BFA3B1F" w:rsidR="00C22DB9" w:rsidRPr="00C22DB9" w:rsidRDefault="00944ADA" w:rsidP="00C22DB9">
      <w:pPr>
        <w:ind w:left="360"/>
        <w:rPr>
          <w:rFonts w:ascii="Times New Roman" w:hAnsi="Times New Roman"/>
          <w:sz w:val="24"/>
          <w:szCs w:val="24"/>
        </w:rPr>
      </w:pPr>
      <w:r>
        <w:object w:dxaOrig="4898" w:dyaOrig="3425" w14:anchorId="30FE0200">
          <v:shape id="_x0000_i1037" type="#_x0000_t75" style="width:447pt;height:312.1pt" o:ole="">
            <v:imagedata r:id="rId32" o:title=""/>
          </v:shape>
          <o:OLEObject Type="Embed" ProgID="Origin50.Graph" ShapeID="_x0000_i1037" DrawAspect="Content" ObjectID="_1383748955" r:id="rId33"/>
        </w:object>
      </w:r>
    </w:p>
    <w:p w14:paraId="512B0FC0" w14:textId="6AB9A54A" w:rsidR="00A81EDD" w:rsidRPr="006C6734" w:rsidRDefault="006277E2" w:rsidP="00326254">
      <w:pPr>
        <w:ind w:left="360"/>
        <w:rPr>
          <w:rFonts w:ascii="Times New Roman" w:hAnsi="Times New Roman"/>
          <w:sz w:val="24"/>
          <w:szCs w:val="24"/>
        </w:rPr>
      </w:pPr>
      <w:r>
        <w:rPr>
          <w:rFonts w:ascii="Times New Roman" w:hAnsi="Times New Roman"/>
          <w:b/>
          <w:sz w:val="24"/>
          <w:szCs w:val="24"/>
        </w:rPr>
        <w:t>Figure S</w:t>
      </w:r>
      <w:r w:rsidR="00BC3DDE">
        <w:rPr>
          <w:rFonts w:ascii="Times New Roman" w:hAnsi="Times New Roman"/>
          <w:b/>
          <w:sz w:val="24"/>
          <w:szCs w:val="24"/>
        </w:rPr>
        <w:t>9</w:t>
      </w:r>
      <w:r w:rsidR="00F1394F">
        <w:rPr>
          <w:rFonts w:ascii="Times New Roman" w:hAnsi="Times New Roman"/>
          <w:b/>
          <w:sz w:val="24"/>
          <w:szCs w:val="24"/>
        </w:rPr>
        <w:t xml:space="preserve">. </w:t>
      </w:r>
      <w:r w:rsidR="00F1394F" w:rsidRPr="006C6734">
        <w:rPr>
          <w:rFonts w:ascii="Times New Roman" w:hAnsi="Times New Roman"/>
          <w:sz w:val="24"/>
          <w:szCs w:val="24"/>
        </w:rPr>
        <w:t>Mass spec of C</w:t>
      </w:r>
      <w:r w:rsidR="00F1394F" w:rsidRPr="006C6734">
        <w:rPr>
          <w:rFonts w:ascii="Times New Roman" w:hAnsi="Times New Roman"/>
          <w:sz w:val="24"/>
          <w:szCs w:val="24"/>
          <w:vertAlign w:val="subscript"/>
        </w:rPr>
        <w:t>60</w:t>
      </w:r>
      <w:r w:rsidR="00F1394F" w:rsidRPr="006C6734">
        <w:rPr>
          <w:rFonts w:ascii="Times New Roman" w:hAnsi="Times New Roman"/>
          <w:sz w:val="24"/>
          <w:szCs w:val="24"/>
        </w:rPr>
        <w:t xml:space="preserve"> bis adduct</w:t>
      </w:r>
      <w:r w:rsidR="00944ADA">
        <w:rPr>
          <w:rFonts w:ascii="Times New Roman" w:hAnsi="Times New Roman"/>
          <w:sz w:val="24"/>
          <w:szCs w:val="24"/>
        </w:rPr>
        <w:t xml:space="preserve"> (black)</w:t>
      </w:r>
      <w:r w:rsidR="00326254">
        <w:rPr>
          <w:rFonts w:ascii="Times New Roman" w:hAnsi="Times New Roman"/>
          <w:sz w:val="24"/>
          <w:szCs w:val="24"/>
        </w:rPr>
        <w:t xml:space="preserve"> and </w:t>
      </w:r>
      <w:r w:rsidR="00A81EDD" w:rsidRPr="006C6734">
        <w:rPr>
          <w:rFonts w:ascii="Times New Roman" w:hAnsi="Times New Roman"/>
          <w:sz w:val="24"/>
          <w:szCs w:val="24"/>
        </w:rPr>
        <w:t>C</w:t>
      </w:r>
      <w:r w:rsidR="00A81EDD" w:rsidRPr="006C6734">
        <w:rPr>
          <w:rFonts w:ascii="Times New Roman" w:hAnsi="Times New Roman"/>
          <w:sz w:val="24"/>
          <w:szCs w:val="24"/>
          <w:vertAlign w:val="subscript"/>
        </w:rPr>
        <w:t>70</w:t>
      </w:r>
      <w:r w:rsidR="00A81EDD" w:rsidRPr="006C6734">
        <w:rPr>
          <w:rFonts w:ascii="Times New Roman" w:hAnsi="Times New Roman"/>
          <w:sz w:val="24"/>
          <w:szCs w:val="24"/>
        </w:rPr>
        <w:t xml:space="preserve"> </w:t>
      </w:r>
      <w:r w:rsidR="00326254">
        <w:rPr>
          <w:rFonts w:ascii="Times New Roman" w:hAnsi="Times New Roman"/>
          <w:sz w:val="24"/>
          <w:szCs w:val="24"/>
        </w:rPr>
        <w:t>bis</w:t>
      </w:r>
      <w:r w:rsidR="00A81EDD" w:rsidRPr="006C6734">
        <w:rPr>
          <w:rFonts w:ascii="Times New Roman" w:hAnsi="Times New Roman"/>
          <w:sz w:val="24"/>
          <w:szCs w:val="24"/>
        </w:rPr>
        <w:t xml:space="preserve"> adduct</w:t>
      </w:r>
      <w:r w:rsidR="00944ADA">
        <w:rPr>
          <w:rFonts w:ascii="Times New Roman" w:hAnsi="Times New Roman"/>
          <w:sz w:val="24"/>
          <w:szCs w:val="24"/>
        </w:rPr>
        <w:t xml:space="preserve"> (red)</w:t>
      </w:r>
      <w:r w:rsidR="006C6734" w:rsidRPr="006C6734">
        <w:rPr>
          <w:rFonts w:ascii="Times New Roman" w:hAnsi="Times New Roman"/>
          <w:sz w:val="24"/>
          <w:szCs w:val="24"/>
        </w:rPr>
        <w:t>.</w:t>
      </w:r>
    </w:p>
    <w:p w14:paraId="68164F38" w14:textId="627ADB43" w:rsidR="00A81EDD" w:rsidRDefault="00A81EDD" w:rsidP="004C58C9">
      <w:pPr>
        <w:ind w:left="360"/>
        <w:rPr>
          <w:rFonts w:ascii="Times New Roman" w:hAnsi="Times New Roman"/>
          <w:b/>
          <w:noProof/>
          <w:sz w:val="24"/>
          <w:szCs w:val="24"/>
          <w:lang w:val="en-GB" w:eastAsia="en-GB"/>
        </w:rPr>
      </w:pPr>
    </w:p>
    <w:p w14:paraId="6F0700AA" w14:textId="77777777" w:rsidR="009E6F83" w:rsidRDefault="009E6F83" w:rsidP="004C58C9">
      <w:pPr>
        <w:ind w:left="360"/>
        <w:rPr>
          <w:rFonts w:ascii="Times New Roman" w:hAnsi="Times New Roman"/>
          <w:b/>
          <w:noProof/>
          <w:sz w:val="24"/>
          <w:szCs w:val="24"/>
          <w:lang w:val="en-GB" w:eastAsia="en-GB"/>
        </w:rPr>
      </w:pPr>
    </w:p>
    <w:p w14:paraId="6B436FE6" w14:textId="77777777" w:rsidR="009E6F83" w:rsidRDefault="009E6F83" w:rsidP="004C58C9">
      <w:pPr>
        <w:ind w:left="360"/>
        <w:rPr>
          <w:rFonts w:ascii="Times New Roman" w:hAnsi="Times New Roman"/>
          <w:b/>
          <w:noProof/>
          <w:sz w:val="24"/>
          <w:szCs w:val="24"/>
          <w:lang w:val="en-GB" w:eastAsia="en-GB"/>
        </w:rPr>
      </w:pPr>
    </w:p>
    <w:p w14:paraId="1528C2E4" w14:textId="77777777" w:rsidR="009E6F83" w:rsidRDefault="009E6F83" w:rsidP="004C58C9">
      <w:pPr>
        <w:ind w:left="360"/>
        <w:rPr>
          <w:rFonts w:ascii="Times New Roman" w:hAnsi="Times New Roman"/>
          <w:b/>
          <w:noProof/>
          <w:sz w:val="24"/>
          <w:szCs w:val="24"/>
          <w:lang w:val="en-GB" w:eastAsia="en-GB"/>
        </w:rPr>
      </w:pPr>
    </w:p>
    <w:p w14:paraId="1CE1BB30" w14:textId="77777777" w:rsidR="00B361EF" w:rsidRDefault="00B361EF" w:rsidP="004C58C9">
      <w:pPr>
        <w:ind w:left="360"/>
        <w:rPr>
          <w:rFonts w:ascii="Times New Roman" w:hAnsi="Times New Roman"/>
          <w:b/>
          <w:noProof/>
          <w:sz w:val="24"/>
          <w:szCs w:val="24"/>
          <w:lang w:val="en-GB" w:eastAsia="en-GB"/>
        </w:rPr>
      </w:pPr>
    </w:p>
    <w:p w14:paraId="1AD6D317" w14:textId="77777777" w:rsidR="00B361EF" w:rsidRDefault="00B361EF" w:rsidP="004C58C9">
      <w:pPr>
        <w:ind w:left="360"/>
        <w:rPr>
          <w:rFonts w:ascii="Times New Roman" w:hAnsi="Times New Roman"/>
          <w:b/>
          <w:noProof/>
          <w:sz w:val="24"/>
          <w:szCs w:val="24"/>
          <w:lang w:val="en-GB" w:eastAsia="en-GB"/>
        </w:rPr>
      </w:pPr>
    </w:p>
    <w:p w14:paraId="3E6CEB1A" w14:textId="77777777" w:rsidR="00B361EF" w:rsidRDefault="00B361EF" w:rsidP="004C58C9">
      <w:pPr>
        <w:ind w:left="360"/>
        <w:rPr>
          <w:rFonts w:ascii="Times New Roman" w:hAnsi="Times New Roman"/>
          <w:b/>
          <w:noProof/>
          <w:sz w:val="24"/>
          <w:szCs w:val="24"/>
          <w:lang w:val="en-GB" w:eastAsia="en-GB"/>
        </w:rPr>
      </w:pPr>
    </w:p>
    <w:p w14:paraId="738424CD" w14:textId="77777777" w:rsidR="00B361EF" w:rsidRDefault="00B361EF" w:rsidP="004C58C9">
      <w:pPr>
        <w:ind w:left="360"/>
        <w:rPr>
          <w:rFonts w:ascii="Times New Roman" w:hAnsi="Times New Roman"/>
          <w:b/>
          <w:noProof/>
          <w:sz w:val="24"/>
          <w:szCs w:val="24"/>
          <w:lang w:val="en-GB" w:eastAsia="en-GB"/>
        </w:rPr>
      </w:pPr>
    </w:p>
    <w:p w14:paraId="2F84BCF1" w14:textId="77777777" w:rsidR="00B361EF" w:rsidRDefault="00B361EF" w:rsidP="004C58C9">
      <w:pPr>
        <w:ind w:left="360"/>
        <w:rPr>
          <w:rFonts w:ascii="Times New Roman" w:hAnsi="Times New Roman"/>
          <w:b/>
          <w:noProof/>
          <w:sz w:val="24"/>
          <w:szCs w:val="24"/>
          <w:lang w:val="en-GB" w:eastAsia="en-GB"/>
        </w:rPr>
      </w:pPr>
    </w:p>
    <w:p w14:paraId="2EB740E7" w14:textId="77777777" w:rsidR="00B361EF" w:rsidRDefault="00B361EF" w:rsidP="004C58C9">
      <w:pPr>
        <w:ind w:left="360"/>
        <w:rPr>
          <w:rFonts w:ascii="Times New Roman" w:hAnsi="Times New Roman"/>
          <w:b/>
          <w:noProof/>
          <w:sz w:val="24"/>
          <w:szCs w:val="24"/>
          <w:lang w:val="en-GB" w:eastAsia="en-GB"/>
        </w:rPr>
      </w:pPr>
    </w:p>
    <w:p w14:paraId="4741A09B" w14:textId="703A6082" w:rsidR="00B361EF" w:rsidRPr="00696BEF" w:rsidRDefault="00B361EF" w:rsidP="00B361EF">
      <w:pPr>
        <w:pStyle w:val="ListParagraph"/>
        <w:numPr>
          <w:ilvl w:val="0"/>
          <w:numId w:val="1"/>
        </w:numPr>
        <w:rPr>
          <w:rFonts w:ascii="Times New Roman" w:hAnsi="Times New Roman"/>
          <w:b/>
          <w:noProof/>
          <w:sz w:val="24"/>
          <w:szCs w:val="24"/>
          <w:lang w:val="en-GB" w:eastAsia="en-GB"/>
        </w:rPr>
      </w:pPr>
      <w:r w:rsidRPr="00696BEF">
        <w:rPr>
          <w:rFonts w:ascii="Times New Roman" w:hAnsi="Times New Roman"/>
          <w:b/>
          <w:noProof/>
          <w:sz w:val="24"/>
          <w:szCs w:val="24"/>
          <w:lang w:val="en-GB" w:eastAsia="en-GB"/>
        </w:rPr>
        <w:lastRenderedPageBreak/>
        <w:t>Chapter 3: Singlet oxygen supression in toleune</w:t>
      </w:r>
    </w:p>
    <w:p w14:paraId="19BAC904" w14:textId="4EE13437" w:rsidR="00326254" w:rsidRDefault="00303DFC" w:rsidP="00303DFC">
      <w:pPr>
        <w:ind w:left="360"/>
        <w:jc w:val="center"/>
      </w:pPr>
      <w:r>
        <w:object w:dxaOrig="6468" w:dyaOrig="4950" w14:anchorId="0D48E87E">
          <v:shape id="_x0000_i1038" type="#_x0000_t75" style="width:307pt;height:234.65pt" o:ole="">
            <v:imagedata r:id="rId34" o:title=""/>
          </v:shape>
          <o:OLEObject Type="Embed" ProgID="Origin50.Graph" ShapeID="_x0000_i1038" DrawAspect="Content" ObjectID="_1383748956" r:id="rId35"/>
        </w:object>
      </w:r>
      <w:r>
        <w:object w:dxaOrig="6468" w:dyaOrig="4950" w14:anchorId="24249604">
          <v:shape id="_x0000_i1039" type="#_x0000_t75" style="width:307pt;height:234.65pt" o:ole="">
            <v:imagedata r:id="rId36" o:title=""/>
          </v:shape>
          <o:OLEObject Type="Embed" ProgID="Origin50.Graph" ShapeID="_x0000_i1039" DrawAspect="Content" ObjectID="_1383748957" r:id="rId37"/>
        </w:object>
      </w:r>
    </w:p>
    <w:p w14:paraId="0013E7D7" w14:textId="77777777" w:rsidR="001E7C95" w:rsidRDefault="001E7C95" w:rsidP="004C58C9">
      <w:pPr>
        <w:ind w:left="360"/>
        <w:rPr>
          <w:rFonts w:ascii="Times New Roman" w:hAnsi="Times New Roman"/>
          <w:b/>
          <w:noProof/>
          <w:sz w:val="24"/>
          <w:szCs w:val="24"/>
          <w:lang w:val="en-GB" w:eastAsia="en-GB"/>
        </w:rPr>
      </w:pPr>
    </w:p>
    <w:p w14:paraId="2DBE4D23" w14:textId="12BA2A8F" w:rsidR="00326254" w:rsidRDefault="00303DFC" w:rsidP="00303DFC">
      <w:pPr>
        <w:ind w:left="360"/>
        <w:jc w:val="center"/>
      </w:pPr>
      <w:r>
        <w:object w:dxaOrig="6468" w:dyaOrig="4950" w14:anchorId="4B28C020">
          <v:shape id="_x0000_i1040" type="#_x0000_t75" style="width:307pt;height:234.65pt" o:ole="">
            <v:imagedata r:id="rId38" o:title=""/>
          </v:shape>
          <o:OLEObject Type="Embed" ProgID="Origin50.Graph" ShapeID="_x0000_i1040" DrawAspect="Content" ObjectID="_1383748958" r:id="rId39"/>
        </w:object>
      </w:r>
      <w:r>
        <w:object w:dxaOrig="6468" w:dyaOrig="4950" w14:anchorId="4C3E3F7F">
          <v:shape id="_x0000_i1041" type="#_x0000_t75" style="width:307pt;height:234.65pt" o:ole="">
            <v:imagedata r:id="rId40" o:title=""/>
          </v:shape>
          <o:OLEObject Type="Embed" ProgID="Origin50.Graph" ShapeID="_x0000_i1041" DrawAspect="Content" ObjectID="_1383748959" r:id="rId41"/>
        </w:object>
      </w:r>
    </w:p>
    <w:p w14:paraId="43741E2B" w14:textId="4C9640B4" w:rsidR="009E6F83" w:rsidRPr="009E6F83" w:rsidRDefault="009E6F83" w:rsidP="004C58C9">
      <w:pPr>
        <w:ind w:left="360"/>
        <w:rPr>
          <w:rFonts w:ascii="Times New Roman" w:hAnsi="Times New Roman"/>
          <w:sz w:val="24"/>
          <w:szCs w:val="24"/>
        </w:rPr>
      </w:pPr>
      <w:r w:rsidRPr="009E6F83">
        <w:rPr>
          <w:rFonts w:ascii="Times New Roman" w:hAnsi="Times New Roman"/>
          <w:b/>
          <w:sz w:val="24"/>
          <w:szCs w:val="24"/>
        </w:rPr>
        <w:t>Figure S10.</w:t>
      </w:r>
      <w:r w:rsidRPr="009E6F83">
        <w:rPr>
          <w:rFonts w:ascii="Times New Roman" w:hAnsi="Times New Roman"/>
          <w:sz w:val="24"/>
          <w:szCs w:val="24"/>
        </w:rPr>
        <w:t xml:space="preserve"> Excitation dependent photoluminescence maps for C</w:t>
      </w:r>
      <w:r w:rsidRPr="009E6F83">
        <w:rPr>
          <w:rFonts w:ascii="Times New Roman" w:hAnsi="Times New Roman"/>
          <w:sz w:val="24"/>
          <w:szCs w:val="24"/>
          <w:vertAlign w:val="subscript"/>
        </w:rPr>
        <w:t>60</w:t>
      </w:r>
      <w:r w:rsidRPr="009E6F83">
        <w:rPr>
          <w:rFonts w:ascii="Times New Roman" w:hAnsi="Times New Roman"/>
          <w:sz w:val="24"/>
          <w:szCs w:val="24"/>
        </w:rPr>
        <w:t xml:space="preserve"> and C</w:t>
      </w:r>
      <w:r w:rsidRPr="009E6F83">
        <w:rPr>
          <w:rFonts w:ascii="Times New Roman" w:hAnsi="Times New Roman"/>
          <w:sz w:val="24"/>
          <w:szCs w:val="24"/>
          <w:vertAlign w:val="subscript"/>
        </w:rPr>
        <w:t xml:space="preserve">70 </w:t>
      </w:r>
      <w:r w:rsidRPr="009E6F83">
        <w:rPr>
          <w:rFonts w:ascii="Times New Roman" w:hAnsi="Times New Roman"/>
          <w:sz w:val="24"/>
          <w:szCs w:val="24"/>
        </w:rPr>
        <w:t>in toluene</w:t>
      </w:r>
      <w:r>
        <w:rPr>
          <w:rFonts w:ascii="Times New Roman" w:hAnsi="Times New Roman"/>
          <w:sz w:val="24"/>
          <w:szCs w:val="24"/>
        </w:rPr>
        <w:t>.</w:t>
      </w:r>
    </w:p>
    <w:p w14:paraId="7B89A83B" w14:textId="77777777" w:rsidR="009E6F83" w:rsidRDefault="009E6F83" w:rsidP="004C58C9">
      <w:pPr>
        <w:ind w:left="360"/>
      </w:pPr>
    </w:p>
    <w:p w14:paraId="682200E8" w14:textId="77777777" w:rsidR="009E6F83" w:rsidRDefault="009E6F83" w:rsidP="004C58C9">
      <w:pPr>
        <w:ind w:left="360"/>
      </w:pPr>
    </w:p>
    <w:p w14:paraId="64E2B40B" w14:textId="77777777" w:rsidR="009E6F83" w:rsidRDefault="009E6F83" w:rsidP="004C58C9">
      <w:pPr>
        <w:ind w:left="360"/>
        <w:rPr>
          <w:rFonts w:ascii="Times New Roman" w:hAnsi="Times New Roman"/>
          <w:b/>
          <w:noProof/>
          <w:sz w:val="24"/>
          <w:szCs w:val="24"/>
          <w:lang w:val="en-GB" w:eastAsia="en-GB"/>
        </w:rPr>
      </w:pPr>
    </w:p>
    <w:p w14:paraId="78A1F168" w14:textId="77777777" w:rsidR="00326254" w:rsidRDefault="00326254" w:rsidP="004C58C9">
      <w:pPr>
        <w:ind w:left="360"/>
        <w:rPr>
          <w:rFonts w:ascii="Times New Roman" w:hAnsi="Times New Roman"/>
          <w:b/>
          <w:noProof/>
          <w:sz w:val="24"/>
          <w:szCs w:val="24"/>
          <w:lang w:val="en-GB" w:eastAsia="en-GB"/>
        </w:rPr>
      </w:pPr>
    </w:p>
    <w:p w14:paraId="77B71DBC" w14:textId="77777777" w:rsidR="00326254" w:rsidRDefault="00326254" w:rsidP="004C58C9">
      <w:pPr>
        <w:ind w:left="360"/>
        <w:rPr>
          <w:rFonts w:ascii="Times New Roman" w:hAnsi="Times New Roman"/>
          <w:b/>
          <w:noProof/>
          <w:sz w:val="24"/>
          <w:szCs w:val="24"/>
          <w:lang w:val="en-GB" w:eastAsia="en-GB"/>
        </w:rPr>
      </w:pPr>
    </w:p>
    <w:p w14:paraId="370EE346" w14:textId="0A95415B" w:rsidR="003D59A7" w:rsidRPr="00747F8C" w:rsidRDefault="00B361EF" w:rsidP="003D59A7">
      <w:pPr>
        <w:pStyle w:val="ListParagraph"/>
        <w:numPr>
          <w:ilvl w:val="0"/>
          <w:numId w:val="1"/>
        </w:numPr>
        <w:rPr>
          <w:rFonts w:ascii="Times New Roman" w:hAnsi="Times New Roman"/>
          <w:sz w:val="24"/>
          <w:szCs w:val="24"/>
        </w:rPr>
      </w:pPr>
      <w:r>
        <w:rPr>
          <w:rFonts w:ascii="Times New Roman" w:hAnsi="Times New Roman"/>
          <w:b/>
          <w:sz w:val="24"/>
          <w:szCs w:val="24"/>
        </w:rPr>
        <w:lastRenderedPageBreak/>
        <w:t xml:space="preserve">Chapter 4: </w:t>
      </w:r>
      <w:r w:rsidR="00303DFC">
        <w:rPr>
          <w:rFonts w:ascii="Times New Roman" w:hAnsi="Times New Roman"/>
          <w:b/>
          <w:sz w:val="24"/>
          <w:szCs w:val="24"/>
        </w:rPr>
        <w:t>N</w:t>
      </w:r>
      <w:r w:rsidR="003D59A7">
        <w:rPr>
          <w:rFonts w:ascii="Times New Roman" w:hAnsi="Times New Roman"/>
          <w:b/>
          <w:sz w:val="24"/>
          <w:szCs w:val="24"/>
        </w:rPr>
        <w:t>MR spectroscopy</w:t>
      </w:r>
    </w:p>
    <w:p w14:paraId="07BDD521" w14:textId="4FF2C146" w:rsidR="00747F8C" w:rsidRPr="003D59A7" w:rsidRDefault="00747F8C" w:rsidP="00747F8C">
      <w:pPr>
        <w:pStyle w:val="ListParagraph"/>
        <w:rPr>
          <w:rFonts w:ascii="Times New Roman" w:hAnsi="Times New Roman"/>
          <w:sz w:val="24"/>
          <w:szCs w:val="24"/>
        </w:rPr>
      </w:pPr>
    </w:p>
    <w:p w14:paraId="39692377" w14:textId="7567F490" w:rsidR="004C58C9" w:rsidRPr="00747F8C" w:rsidRDefault="004250D4" w:rsidP="00747F8C">
      <w:pPr>
        <w:rPr>
          <w:rFonts w:ascii="Times New Roman" w:hAnsi="Times New Roman"/>
          <w:b/>
          <w:sz w:val="24"/>
          <w:szCs w:val="24"/>
        </w:rPr>
      </w:pPr>
      <w:r>
        <w:rPr>
          <w:rFonts w:ascii="Times New Roman" w:hAnsi="Times New Roman"/>
          <w:b/>
          <w:noProof/>
          <w:sz w:val="24"/>
          <w:szCs w:val="24"/>
        </w:rPr>
        <w:drawing>
          <wp:inline distT="0" distB="0" distL="0" distR="0" wp14:anchorId="100AA4DE" wp14:editId="301E2ACE">
            <wp:extent cx="6053959" cy="7290621"/>
            <wp:effectExtent l="0" t="0" r="444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83430" cy="7326113"/>
                    </a:xfrm>
                    <a:prstGeom prst="rect">
                      <a:avLst/>
                    </a:prstGeom>
                    <a:noFill/>
                    <a:ln>
                      <a:noFill/>
                    </a:ln>
                  </pic:spPr>
                </pic:pic>
              </a:graphicData>
            </a:graphic>
          </wp:inline>
        </w:drawing>
      </w:r>
    </w:p>
    <w:p w14:paraId="30DF07CA" w14:textId="70F19FF5" w:rsidR="00747F8C" w:rsidRDefault="00747F8C" w:rsidP="004C58C9">
      <w:pPr>
        <w:pStyle w:val="ListParagraph"/>
        <w:rPr>
          <w:rFonts w:ascii="Times New Roman" w:hAnsi="Times New Roman"/>
          <w:b/>
          <w:noProof/>
          <w:sz w:val="24"/>
          <w:szCs w:val="24"/>
          <w:lang w:val="en-GB" w:eastAsia="en-GB"/>
        </w:rPr>
      </w:pPr>
      <w:r>
        <w:rPr>
          <w:rFonts w:ascii="Times New Roman" w:hAnsi="Times New Roman"/>
          <w:b/>
          <w:noProof/>
          <w:sz w:val="24"/>
          <w:szCs w:val="24"/>
        </w:rPr>
        <w:lastRenderedPageBreak/>
        <w:drawing>
          <wp:anchor distT="0" distB="0" distL="114300" distR="114300" simplePos="0" relativeHeight="251673600" behindDoc="1" locked="0" layoutInCell="1" allowOverlap="1" wp14:anchorId="3338D168" wp14:editId="16710554">
            <wp:simplePos x="0" y="0"/>
            <wp:positionH relativeFrom="margin">
              <wp:align>right</wp:align>
            </wp:positionH>
            <wp:positionV relativeFrom="paragraph">
              <wp:posOffset>0</wp:posOffset>
            </wp:positionV>
            <wp:extent cx="5934075" cy="8443595"/>
            <wp:effectExtent l="0" t="0" r="9525"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3">
                      <a:extLst>
                        <a:ext uri="{28A0092B-C50C-407E-A947-70E740481C1C}">
                          <a14:useLocalDpi xmlns:a14="http://schemas.microsoft.com/office/drawing/2010/main" val="0"/>
                        </a:ext>
                      </a:extLst>
                    </a:blip>
                    <a:srcRect l="10915" t="9417" r="10915" b="4709"/>
                    <a:stretch/>
                  </pic:blipFill>
                  <pic:spPr bwMode="auto">
                    <a:xfrm>
                      <a:off x="0" y="0"/>
                      <a:ext cx="5934075" cy="844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4CA943" w14:textId="05CF5E6B" w:rsidR="006A24FF" w:rsidRDefault="00747F8C" w:rsidP="00A9004F">
      <w:pPr>
        <w:rPr>
          <w:rFonts w:ascii="Times New Roman" w:hAnsi="Times New Roman"/>
          <w:b/>
          <w:sz w:val="24"/>
          <w:szCs w:val="24"/>
        </w:rPr>
      </w:pPr>
      <w:r>
        <w:rPr>
          <w:rFonts w:ascii="Times New Roman" w:hAnsi="Times New Roman"/>
          <w:b/>
          <w:noProof/>
          <w:sz w:val="24"/>
          <w:szCs w:val="24"/>
        </w:rPr>
        <w:lastRenderedPageBreak/>
        <w:drawing>
          <wp:inline distT="0" distB="0" distL="0" distR="0" wp14:anchorId="6C4237DC" wp14:editId="4A1AE593">
            <wp:extent cx="6310381" cy="804632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4">
                      <a:extLst>
                        <a:ext uri="{28A0092B-C50C-407E-A947-70E740481C1C}">
                          <a14:useLocalDpi xmlns:a14="http://schemas.microsoft.com/office/drawing/2010/main" val="0"/>
                        </a:ext>
                      </a:extLst>
                    </a:blip>
                    <a:srcRect l="9952" t="8302" r="3692" b="6692"/>
                    <a:stretch/>
                  </pic:blipFill>
                  <pic:spPr bwMode="auto">
                    <a:xfrm>
                      <a:off x="0" y="0"/>
                      <a:ext cx="6328294" cy="8069162"/>
                    </a:xfrm>
                    <a:prstGeom prst="rect">
                      <a:avLst/>
                    </a:prstGeom>
                    <a:noFill/>
                    <a:ln>
                      <a:noFill/>
                    </a:ln>
                    <a:extLst>
                      <a:ext uri="{53640926-AAD7-44d8-BBD7-CCE9431645EC}">
                        <a14:shadowObscured xmlns:a14="http://schemas.microsoft.com/office/drawing/2010/main"/>
                      </a:ext>
                    </a:extLst>
                  </pic:spPr>
                </pic:pic>
              </a:graphicData>
            </a:graphic>
          </wp:inline>
        </w:drawing>
      </w:r>
    </w:p>
    <w:p w14:paraId="04E601D6" w14:textId="26FE30C3" w:rsidR="00DB1DF9" w:rsidRDefault="00DB1DF9" w:rsidP="00747F8C">
      <w:pPr>
        <w:rPr>
          <w:rFonts w:ascii="Times New Roman" w:hAnsi="Times New Roman"/>
          <w:b/>
          <w:sz w:val="24"/>
          <w:szCs w:val="24"/>
        </w:rPr>
      </w:pPr>
      <w:r>
        <w:rPr>
          <w:rFonts w:ascii="Times New Roman" w:hAnsi="Times New Roman"/>
          <w:b/>
          <w:noProof/>
          <w:sz w:val="24"/>
          <w:szCs w:val="24"/>
        </w:rPr>
        <w:lastRenderedPageBreak/>
        <w:drawing>
          <wp:anchor distT="0" distB="0" distL="114300" distR="114300" simplePos="0" relativeHeight="251674624" behindDoc="0" locked="0" layoutInCell="1" allowOverlap="1" wp14:anchorId="4B8A31B4" wp14:editId="3ECE6315">
            <wp:simplePos x="0" y="0"/>
            <wp:positionH relativeFrom="page">
              <wp:posOffset>175895</wp:posOffset>
            </wp:positionH>
            <wp:positionV relativeFrom="paragraph">
              <wp:posOffset>0</wp:posOffset>
            </wp:positionV>
            <wp:extent cx="6948000" cy="8992755"/>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48000" cy="8992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ABFE0" w14:textId="2EE170B7" w:rsidR="00747F8C" w:rsidRPr="00A9004F" w:rsidRDefault="00747F8C" w:rsidP="00747F8C">
      <w:pPr>
        <w:rPr>
          <w:rFonts w:ascii="Times New Roman" w:hAnsi="Times New Roman"/>
          <w:sz w:val="24"/>
          <w:szCs w:val="24"/>
        </w:rPr>
      </w:pPr>
      <w:r w:rsidRPr="00A9004F">
        <w:rPr>
          <w:rFonts w:ascii="Times New Roman" w:hAnsi="Times New Roman"/>
          <w:b/>
          <w:sz w:val="24"/>
          <w:szCs w:val="24"/>
        </w:rPr>
        <w:lastRenderedPageBreak/>
        <w:t>Figure S</w:t>
      </w:r>
      <w:r w:rsidR="00BC3DDE">
        <w:rPr>
          <w:rFonts w:ascii="Times New Roman" w:hAnsi="Times New Roman"/>
          <w:b/>
          <w:sz w:val="24"/>
          <w:szCs w:val="24"/>
        </w:rPr>
        <w:t>1</w:t>
      </w:r>
      <w:r w:rsidR="007731B0">
        <w:rPr>
          <w:rFonts w:ascii="Times New Roman" w:hAnsi="Times New Roman"/>
          <w:b/>
          <w:sz w:val="24"/>
          <w:szCs w:val="24"/>
        </w:rPr>
        <w:t>1</w:t>
      </w:r>
      <w:r w:rsidRPr="00A9004F">
        <w:rPr>
          <w:rFonts w:ascii="Times New Roman" w:hAnsi="Times New Roman"/>
          <w:b/>
          <w:sz w:val="24"/>
          <w:szCs w:val="24"/>
        </w:rPr>
        <w:t xml:space="preserve">. </w:t>
      </w:r>
      <w:r w:rsidRPr="00A9004F">
        <w:rPr>
          <w:rFonts w:ascii="Times New Roman" w:hAnsi="Times New Roman"/>
          <w:sz w:val="24"/>
          <w:szCs w:val="24"/>
          <w:vertAlign w:val="superscript"/>
        </w:rPr>
        <w:t>1</w:t>
      </w:r>
      <w:r w:rsidRPr="00A9004F">
        <w:rPr>
          <w:rFonts w:ascii="Times New Roman" w:hAnsi="Times New Roman"/>
          <w:sz w:val="24"/>
          <w:szCs w:val="24"/>
        </w:rPr>
        <w:t>H NMR</w:t>
      </w:r>
      <w:r>
        <w:rPr>
          <w:rFonts w:ascii="Times New Roman" w:hAnsi="Times New Roman"/>
          <w:sz w:val="24"/>
          <w:szCs w:val="24"/>
        </w:rPr>
        <w:t xml:space="preserve"> (400 MHz, CS</w:t>
      </w:r>
      <w:r w:rsidRPr="00396438">
        <w:rPr>
          <w:rFonts w:ascii="Times New Roman" w:hAnsi="Times New Roman"/>
          <w:sz w:val="24"/>
          <w:szCs w:val="24"/>
          <w:vertAlign w:val="subscript"/>
        </w:rPr>
        <w:t>2</w:t>
      </w:r>
      <w:r>
        <w:rPr>
          <w:rFonts w:ascii="Times New Roman" w:hAnsi="Times New Roman"/>
          <w:sz w:val="24"/>
          <w:szCs w:val="24"/>
        </w:rPr>
        <w:t>/CDCl</w:t>
      </w:r>
      <w:r>
        <w:rPr>
          <w:rFonts w:ascii="Times New Roman" w:hAnsi="Times New Roman"/>
          <w:sz w:val="24"/>
          <w:szCs w:val="24"/>
          <w:vertAlign w:val="subscript"/>
        </w:rPr>
        <w:t>3</w:t>
      </w:r>
      <w:r>
        <w:rPr>
          <w:rFonts w:ascii="Times New Roman" w:hAnsi="Times New Roman"/>
          <w:sz w:val="24"/>
          <w:szCs w:val="24"/>
        </w:rPr>
        <w:t>)</w:t>
      </w:r>
      <w:r w:rsidRPr="00A9004F">
        <w:rPr>
          <w:rFonts w:ascii="Times New Roman" w:hAnsi="Times New Roman"/>
          <w:sz w:val="24"/>
          <w:szCs w:val="24"/>
        </w:rPr>
        <w:t xml:space="preserve"> spectra of a) C</w:t>
      </w:r>
      <w:r w:rsidRPr="00A9004F">
        <w:rPr>
          <w:rFonts w:ascii="Times New Roman" w:hAnsi="Times New Roman"/>
          <w:sz w:val="24"/>
          <w:szCs w:val="24"/>
          <w:vertAlign w:val="subscript"/>
        </w:rPr>
        <w:t>60</w:t>
      </w:r>
      <w:r w:rsidRPr="00A9004F">
        <w:rPr>
          <w:rFonts w:ascii="Times New Roman" w:hAnsi="Times New Roman"/>
          <w:sz w:val="24"/>
          <w:szCs w:val="24"/>
        </w:rPr>
        <w:t xml:space="preserve"> mono</w:t>
      </w:r>
      <w:r>
        <w:rPr>
          <w:rFonts w:ascii="Times New Roman" w:hAnsi="Times New Roman"/>
          <w:sz w:val="24"/>
          <w:szCs w:val="24"/>
        </w:rPr>
        <w:t xml:space="preserve"> </w:t>
      </w:r>
      <w:r w:rsidRPr="00C615D4">
        <w:rPr>
          <w:rFonts w:ascii="Times New Roman" w:hAnsi="Times New Roman"/>
          <w:sz w:val="24"/>
          <w:szCs w:val="24"/>
        </w:rPr>
        <w:t>δ/ppm:</w:t>
      </w:r>
      <w:r>
        <w:rPr>
          <w:rFonts w:ascii="Times New Roman" w:hAnsi="Times New Roman"/>
          <w:sz w:val="24"/>
          <w:szCs w:val="24"/>
        </w:rPr>
        <w:t xml:space="preserve"> 0.5-2  water, 2.25 (w, 3H), 3.9 (w, 1H), 4.15 (m, 2H), 7.4-7.7</w:t>
      </w:r>
      <w:r w:rsidRPr="00C615D4">
        <w:rPr>
          <w:rFonts w:ascii="Times New Roman" w:hAnsi="Times New Roman"/>
          <w:sz w:val="24"/>
          <w:szCs w:val="24"/>
        </w:rPr>
        <w:t xml:space="preserve"> (</w:t>
      </w:r>
      <w:r>
        <w:rPr>
          <w:rFonts w:ascii="Times New Roman" w:hAnsi="Times New Roman"/>
          <w:sz w:val="24"/>
          <w:szCs w:val="24"/>
        </w:rPr>
        <w:t>m</w:t>
      </w:r>
      <w:r w:rsidRPr="00C615D4">
        <w:rPr>
          <w:rFonts w:ascii="Times New Roman" w:hAnsi="Times New Roman"/>
          <w:sz w:val="24"/>
          <w:szCs w:val="24"/>
        </w:rPr>
        <w:t xml:space="preserve">, </w:t>
      </w:r>
      <w:r>
        <w:rPr>
          <w:rFonts w:ascii="Times New Roman" w:hAnsi="Times New Roman"/>
          <w:sz w:val="24"/>
          <w:szCs w:val="24"/>
        </w:rPr>
        <w:t>9</w:t>
      </w:r>
      <w:r w:rsidRPr="00C615D4">
        <w:rPr>
          <w:rFonts w:ascii="Times New Roman" w:hAnsi="Times New Roman"/>
          <w:sz w:val="24"/>
          <w:szCs w:val="24"/>
        </w:rPr>
        <w:t>H), 7</w:t>
      </w:r>
      <w:r>
        <w:rPr>
          <w:rFonts w:ascii="Times New Roman" w:hAnsi="Times New Roman"/>
          <w:sz w:val="24"/>
          <w:szCs w:val="24"/>
        </w:rPr>
        <w:t>.2 CHCl</w:t>
      </w:r>
      <w:r w:rsidRPr="00EB6DB3">
        <w:rPr>
          <w:rFonts w:ascii="Times New Roman" w:hAnsi="Times New Roman"/>
          <w:sz w:val="24"/>
          <w:szCs w:val="24"/>
          <w:vertAlign w:val="subscript"/>
        </w:rPr>
        <w:t>3</w:t>
      </w:r>
      <w:r>
        <w:rPr>
          <w:rFonts w:ascii="Times New Roman" w:hAnsi="Times New Roman"/>
          <w:sz w:val="24"/>
          <w:szCs w:val="24"/>
        </w:rPr>
        <w:t>.</w:t>
      </w:r>
      <w:r w:rsidRPr="00A9004F">
        <w:rPr>
          <w:rFonts w:ascii="Times New Roman" w:hAnsi="Times New Roman"/>
          <w:sz w:val="24"/>
          <w:szCs w:val="24"/>
        </w:rPr>
        <w:t xml:space="preserve"> b) C</w:t>
      </w:r>
      <w:r w:rsidRPr="00A9004F">
        <w:rPr>
          <w:rFonts w:ascii="Times New Roman" w:hAnsi="Times New Roman"/>
          <w:sz w:val="24"/>
          <w:szCs w:val="24"/>
          <w:vertAlign w:val="subscript"/>
        </w:rPr>
        <w:t xml:space="preserve">60 </w:t>
      </w:r>
      <w:r w:rsidRPr="00A9004F">
        <w:rPr>
          <w:rFonts w:ascii="Times New Roman" w:hAnsi="Times New Roman"/>
          <w:sz w:val="24"/>
          <w:szCs w:val="24"/>
          <w:vertAlign w:val="subscript"/>
        </w:rPr>
        <w:softHyphen/>
      </w:r>
      <w:r w:rsidRPr="00A9004F">
        <w:rPr>
          <w:rFonts w:ascii="Times New Roman" w:hAnsi="Times New Roman"/>
          <w:sz w:val="24"/>
          <w:szCs w:val="24"/>
        </w:rPr>
        <w:t>bis</w:t>
      </w:r>
      <w:r>
        <w:rPr>
          <w:rFonts w:ascii="Times New Roman" w:hAnsi="Times New Roman"/>
          <w:sz w:val="24"/>
          <w:szCs w:val="24"/>
        </w:rPr>
        <w:t xml:space="preserve"> </w:t>
      </w:r>
      <w:r w:rsidRPr="00C615D4">
        <w:rPr>
          <w:rFonts w:ascii="Times New Roman" w:hAnsi="Times New Roman"/>
          <w:sz w:val="24"/>
          <w:szCs w:val="24"/>
        </w:rPr>
        <w:t>δ/ppm:</w:t>
      </w:r>
      <w:r>
        <w:rPr>
          <w:rFonts w:ascii="Times New Roman" w:hAnsi="Times New Roman"/>
          <w:sz w:val="24"/>
          <w:szCs w:val="24"/>
        </w:rPr>
        <w:t xml:space="preserve"> 0.5-2 water, 2.25 (w, 3H), 3.9 (w, 1H), 4.15 (m, 2H), 7.4-8.5</w:t>
      </w:r>
      <w:r w:rsidRPr="00C615D4">
        <w:rPr>
          <w:rFonts w:ascii="Times New Roman" w:hAnsi="Times New Roman"/>
          <w:sz w:val="24"/>
          <w:szCs w:val="24"/>
        </w:rPr>
        <w:t xml:space="preserve"> (</w:t>
      </w:r>
      <w:r>
        <w:rPr>
          <w:rFonts w:ascii="Times New Roman" w:hAnsi="Times New Roman"/>
          <w:sz w:val="24"/>
          <w:szCs w:val="24"/>
        </w:rPr>
        <w:t>m</w:t>
      </w:r>
      <w:r w:rsidRPr="00C615D4">
        <w:rPr>
          <w:rFonts w:ascii="Times New Roman" w:hAnsi="Times New Roman"/>
          <w:sz w:val="24"/>
          <w:szCs w:val="24"/>
        </w:rPr>
        <w:t xml:space="preserve">, </w:t>
      </w:r>
      <w:r>
        <w:rPr>
          <w:rFonts w:ascii="Times New Roman" w:hAnsi="Times New Roman"/>
          <w:sz w:val="24"/>
          <w:szCs w:val="24"/>
        </w:rPr>
        <w:t>9</w:t>
      </w:r>
      <w:r w:rsidRPr="00C615D4">
        <w:rPr>
          <w:rFonts w:ascii="Times New Roman" w:hAnsi="Times New Roman"/>
          <w:sz w:val="24"/>
          <w:szCs w:val="24"/>
        </w:rPr>
        <w:t>H), 7</w:t>
      </w:r>
      <w:r>
        <w:rPr>
          <w:rFonts w:ascii="Times New Roman" w:hAnsi="Times New Roman"/>
          <w:sz w:val="24"/>
          <w:szCs w:val="24"/>
        </w:rPr>
        <w:t>.2 CHCl</w:t>
      </w:r>
      <w:r w:rsidRPr="00EB6DB3">
        <w:rPr>
          <w:rFonts w:ascii="Times New Roman" w:hAnsi="Times New Roman"/>
          <w:sz w:val="24"/>
          <w:szCs w:val="24"/>
          <w:vertAlign w:val="subscript"/>
        </w:rPr>
        <w:t>3</w:t>
      </w:r>
      <w:r>
        <w:rPr>
          <w:rFonts w:ascii="Times New Roman" w:hAnsi="Times New Roman"/>
          <w:sz w:val="24"/>
          <w:szCs w:val="24"/>
        </w:rPr>
        <w:t>.</w:t>
      </w:r>
      <w:r w:rsidRPr="00A9004F">
        <w:rPr>
          <w:rFonts w:ascii="Times New Roman" w:hAnsi="Times New Roman"/>
          <w:sz w:val="24"/>
          <w:szCs w:val="24"/>
        </w:rPr>
        <w:t xml:space="preserve"> c) C</w:t>
      </w:r>
      <w:r w:rsidRPr="00A9004F">
        <w:rPr>
          <w:rFonts w:ascii="Times New Roman" w:hAnsi="Times New Roman"/>
          <w:sz w:val="24"/>
          <w:szCs w:val="24"/>
          <w:vertAlign w:val="subscript"/>
        </w:rPr>
        <w:t>70</w:t>
      </w:r>
      <w:r w:rsidRPr="00A9004F">
        <w:rPr>
          <w:rFonts w:ascii="Times New Roman" w:hAnsi="Times New Roman"/>
          <w:sz w:val="24"/>
          <w:szCs w:val="24"/>
        </w:rPr>
        <w:t xml:space="preserve"> mono</w:t>
      </w:r>
      <w:r>
        <w:rPr>
          <w:rFonts w:ascii="Times New Roman" w:hAnsi="Times New Roman"/>
          <w:sz w:val="24"/>
          <w:szCs w:val="24"/>
        </w:rPr>
        <w:t xml:space="preserve"> </w:t>
      </w:r>
      <w:r w:rsidRPr="00C615D4">
        <w:rPr>
          <w:rFonts w:ascii="Times New Roman" w:hAnsi="Times New Roman"/>
          <w:sz w:val="24"/>
          <w:szCs w:val="24"/>
        </w:rPr>
        <w:t>δ/ppm:</w:t>
      </w:r>
      <w:r>
        <w:rPr>
          <w:rFonts w:ascii="Times New Roman" w:hAnsi="Times New Roman"/>
          <w:sz w:val="24"/>
          <w:szCs w:val="24"/>
        </w:rPr>
        <w:t xml:space="preserve"> 0.5-2 water, 2.26 toluene, 2.5 (w, 3H), 3.9 (w, 1H), 4.15 (m, 2H), 7.4-9.0</w:t>
      </w:r>
      <w:r w:rsidRPr="00C615D4">
        <w:rPr>
          <w:rFonts w:ascii="Times New Roman" w:hAnsi="Times New Roman"/>
          <w:sz w:val="24"/>
          <w:szCs w:val="24"/>
        </w:rPr>
        <w:t xml:space="preserve"> (</w:t>
      </w:r>
      <w:r>
        <w:rPr>
          <w:rFonts w:ascii="Times New Roman" w:hAnsi="Times New Roman"/>
          <w:sz w:val="24"/>
          <w:szCs w:val="24"/>
        </w:rPr>
        <w:t>m</w:t>
      </w:r>
      <w:r w:rsidRPr="00C615D4">
        <w:rPr>
          <w:rFonts w:ascii="Times New Roman" w:hAnsi="Times New Roman"/>
          <w:sz w:val="24"/>
          <w:szCs w:val="24"/>
        </w:rPr>
        <w:t xml:space="preserve">, </w:t>
      </w:r>
      <w:r>
        <w:rPr>
          <w:rFonts w:ascii="Times New Roman" w:hAnsi="Times New Roman"/>
          <w:sz w:val="24"/>
          <w:szCs w:val="24"/>
        </w:rPr>
        <w:t>9</w:t>
      </w:r>
      <w:r w:rsidRPr="00C615D4">
        <w:rPr>
          <w:rFonts w:ascii="Times New Roman" w:hAnsi="Times New Roman"/>
          <w:sz w:val="24"/>
          <w:szCs w:val="24"/>
        </w:rPr>
        <w:t>H),</w:t>
      </w:r>
      <w:r>
        <w:rPr>
          <w:rFonts w:ascii="Times New Roman" w:hAnsi="Times New Roman"/>
          <w:sz w:val="24"/>
          <w:szCs w:val="24"/>
        </w:rPr>
        <w:t xml:space="preserve"> 7.0-7.15 toluene,</w:t>
      </w:r>
      <w:r w:rsidRPr="00C615D4">
        <w:rPr>
          <w:rFonts w:ascii="Times New Roman" w:hAnsi="Times New Roman"/>
          <w:sz w:val="24"/>
          <w:szCs w:val="24"/>
        </w:rPr>
        <w:t xml:space="preserve"> 7</w:t>
      </w:r>
      <w:r>
        <w:rPr>
          <w:rFonts w:ascii="Times New Roman" w:hAnsi="Times New Roman"/>
          <w:sz w:val="24"/>
          <w:szCs w:val="24"/>
        </w:rPr>
        <w:t>.2 CHCl</w:t>
      </w:r>
      <w:r w:rsidRPr="00EB6DB3">
        <w:rPr>
          <w:rFonts w:ascii="Times New Roman" w:hAnsi="Times New Roman"/>
          <w:sz w:val="24"/>
          <w:szCs w:val="24"/>
          <w:vertAlign w:val="subscript"/>
        </w:rPr>
        <w:t>3</w:t>
      </w:r>
      <w:r>
        <w:rPr>
          <w:rFonts w:ascii="Times New Roman" w:hAnsi="Times New Roman"/>
          <w:sz w:val="24"/>
          <w:szCs w:val="24"/>
        </w:rPr>
        <w:t>.</w:t>
      </w:r>
      <w:r w:rsidRPr="00A9004F">
        <w:rPr>
          <w:rFonts w:ascii="Times New Roman" w:hAnsi="Times New Roman"/>
          <w:sz w:val="24"/>
          <w:szCs w:val="24"/>
        </w:rPr>
        <w:t xml:space="preserve"> d) C</w:t>
      </w:r>
      <w:r w:rsidRPr="00A9004F">
        <w:rPr>
          <w:rFonts w:ascii="Times New Roman" w:hAnsi="Times New Roman"/>
          <w:sz w:val="24"/>
          <w:szCs w:val="24"/>
          <w:vertAlign w:val="subscript"/>
        </w:rPr>
        <w:t>70</w:t>
      </w:r>
      <w:r>
        <w:rPr>
          <w:rFonts w:ascii="Times New Roman" w:hAnsi="Times New Roman"/>
          <w:sz w:val="24"/>
          <w:szCs w:val="24"/>
        </w:rPr>
        <w:t xml:space="preserve"> bis adduct </w:t>
      </w:r>
      <w:r w:rsidRPr="00C615D4">
        <w:rPr>
          <w:rFonts w:ascii="Times New Roman" w:hAnsi="Times New Roman"/>
          <w:sz w:val="24"/>
          <w:szCs w:val="24"/>
        </w:rPr>
        <w:t>δ/ppm:</w:t>
      </w:r>
      <w:r>
        <w:rPr>
          <w:rFonts w:ascii="Times New Roman" w:hAnsi="Times New Roman"/>
          <w:sz w:val="24"/>
          <w:szCs w:val="24"/>
        </w:rPr>
        <w:t xml:space="preserve"> 0.5-2 water, 2.26 toluene, 2.5 (w, 3H), 3.9 (w, 1H), 4.15 (m, 2H), 7.4-9.0</w:t>
      </w:r>
      <w:r w:rsidRPr="00C615D4">
        <w:rPr>
          <w:rFonts w:ascii="Times New Roman" w:hAnsi="Times New Roman"/>
          <w:sz w:val="24"/>
          <w:szCs w:val="24"/>
        </w:rPr>
        <w:t xml:space="preserve"> (</w:t>
      </w:r>
      <w:r>
        <w:rPr>
          <w:rFonts w:ascii="Times New Roman" w:hAnsi="Times New Roman"/>
          <w:sz w:val="24"/>
          <w:szCs w:val="24"/>
        </w:rPr>
        <w:t>m</w:t>
      </w:r>
      <w:r w:rsidRPr="00C615D4">
        <w:rPr>
          <w:rFonts w:ascii="Times New Roman" w:hAnsi="Times New Roman"/>
          <w:sz w:val="24"/>
          <w:szCs w:val="24"/>
        </w:rPr>
        <w:t xml:space="preserve">, </w:t>
      </w:r>
      <w:r>
        <w:rPr>
          <w:rFonts w:ascii="Times New Roman" w:hAnsi="Times New Roman"/>
          <w:sz w:val="24"/>
          <w:szCs w:val="24"/>
        </w:rPr>
        <w:t>9</w:t>
      </w:r>
      <w:r w:rsidRPr="00C615D4">
        <w:rPr>
          <w:rFonts w:ascii="Times New Roman" w:hAnsi="Times New Roman"/>
          <w:sz w:val="24"/>
          <w:szCs w:val="24"/>
        </w:rPr>
        <w:t>H),</w:t>
      </w:r>
      <w:r>
        <w:rPr>
          <w:rFonts w:ascii="Times New Roman" w:hAnsi="Times New Roman"/>
          <w:sz w:val="24"/>
          <w:szCs w:val="24"/>
        </w:rPr>
        <w:t xml:space="preserve"> 7.0-7.15 toluene,</w:t>
      </w:r>
      <w:r w:rsidRPr="00C615D4">
        <w:rPr>
          <w:rFonts w:ascii="Times New Roman" w:hAnsi="Times New Roman"/>
          <w:sz w:val="24"/>
          <w:szCs w:val="24"/>
        </w:rPr>
        <w:t xml:space="preserve"> 7</w:t>
      </w:r>
      <w:r>
        <w:rPr>
          <w:rFonts w:ascii="Times New Roman" w:hAnsi="Times New Roman"/>
          <w:sz w:val="24"/>
          <w:szCs w:val="24"/>
        </w:rPr>
        <w:t>.2 CHCl</w:t>
      </w:r>
      <w:r w:rsidRPr="00EB6DB3">
        <w:rPr>
          <w:rFonts w:ascii="Times New Roman" w:hAnsi="Times New Roman"/>
          <w:sz w:val="24"/>
          <w:szCs w:val="24"/>
          <w:vertAlign w:val="subscript"/>
        </w:rPr>
        <w:t>3</w:t>
      </w:r>
      <w:r>
        <w:rPr>
          <w:rFonts w:ascii="Times New Roman" w:hAnsi="Times New Roman"/>
          <w:sz w:val="24"/>
          <w:szCs w:val="24"/>
        </w:rPr>
        <w:t>.</w:t>
      </w:r>
    </w:p>
    <w:p w14:paraId="4806571E" w14:textId="50BCED02" w:rsidR="006A24FF" w:rsidRDefault="006A24FF" w:rsidP="00A9004F">
      <w:pPr>
        <w:rPr>
          <w:rFonts w:ascii="Times New Roman" w:hAnsi="Times New Roman"/>
          <w:b/>
          <w:sz w:val="24"/>
          <w:szCs w:val="24"/>
        </w:rPr>
      </w:pPr>
    </w:p>
    <w:p w14:paraId="1AF909B7" w14:textId="77777777" w:rsidR="00B361EF" w:rsidRDefault="00B361EF" w:rsidP="00BF4795">
      <w:pPr>
        <w:jc w:val="center"/>
        <w:rPr>
          <w:rFonts w:ascii="Times New Roman" w:hAnsi="Times New Roman"/>
          <w:b/>
          <w:sz w:val="24"/>
          <w:szCs w:val="24"/>
        </w:rPr>
      </w:pPr>
    </w:p>
    <w:p w14:paraId="5EF67A29" w14:textId="77777777" w:rsidR="00B361EF" w:rsidRDefault="00B361EF" w:rsidP="00BF4795">
      <w:pPr>
        <w:jc w:val="center"/>
        <w:rPr>
          <w:rFonts w:ascii="Times New Roman" w:hAnsi="Times New Roman"/>
          <w:b/>
          <w:sz w:val="24"/>
          <w:szCs w:val="24"/>
        </w:rPr>
      </w:pPr>
    </w:p>
    <w:p w14:paraId="30B95814" w14:textId="77777777" w:rsidR="00B361EF" w:rsidRDefault="00B361EF" w:rsidP="00BF4795">
      <w:pPr>
        <w:jc w:val="center"/>
        <w:rPr>
          <w:rFonts w:ascii="Times New Roman" w:hAnsi="Times New Roman"/>
          <w:b/>
          <w:sz w:val="24"/>
          <w:szCs w:val="24"/>
        </w:rPr>
      </w:pPr>
    </w:p>
    <w:p w14:paraId="5174C14B" w14:textId="77777777" w:rsidR="00B361EF" w:rsidRDefault="00B361EF" w:rsidP="00BF4795">
      <w:pPr>
        <w:jc w:val="center"/>
        <w:rPr>
          <w:rFonts w:ascii="Times New Roman" w:hAnsi="Times New Roman"/>
          <w:b/>
          <w:sz w:val="24"/>
          <w:szCs w:val="24"/>
        </w:rPr>
      </w:pPr>
    </w:p>
    <w:p w14:paraId="072845C6" w14:textId="77777777" w:rsidR="00B361EF" w:rsidRDefault="00B361EF" w:rsidP="00BF4795">
      <w:pPr>
        <w:jc w:val="center"/>
        <w:rPr>
          <w:rFonts w:ascii="Times New Roman" w:hAnsi="Times New Roman"/>
          <w:b/>
          <w:sz w:val="24"/>
          <w:szCs w:val="24"/>
        </w:rPr>
      </w:pPr>
    </w:p>
    <w:p w14:paraId="2F096325" w14:textId="77777777" w:rsidR="00B361EF" w:rsidRDefault="00B361EF" w:rsidP="00BF4795">
      <w:pPr>
        <w:jc w:val="center"/>
        <w:rPr>
          <w:rFonts w:ascii="Times New Roman" w:hAnsi="Times New Roman"/>
          <w:b/>
          <w:sz w:val="24"/>
          <w:szCs w:val="24"/>
        </w:rPr>
      </w:pPr>
    </w:p>
    <w:p w14:paraId="162D4E59" w14:textId="77777777" w:rsidR="00B361EF" w:rsidRDefault="00B361EF" w:rsidP="00BF4795">
      <w:pPr>
        <w:jc w:val="center"/>
        <w:rPr>
          <w:rFonts w:ascii="Times New Roman" w:hAnsi="Times New Roman"/>
          <w:b/>
          <w:sz w:val="24"/>
          <w:szCs w:val="24"/>
        </w:rPr>
      </w:pPr>
    </w:p>
    <w:p w14:paraId="63235FE2" w14:textId="77777777" w:rsidR="00B361EF" w:rsidRDefault="00B361EF" w:rsidP="00BF4795">
      <w:pPr>
        <w:jc w:val="center"/>
        <w:rPr>
          <w:rFonts w:ascii="Times New Roman" w:hAnsi="Times New Roman"/>
          <w:b/>
          <w:sz w:val="24"/>
          <w:szCs w:val="24"/>
        </w:rPr>
      </w:pPr>
    </w:p>
    <w:p w14:paraId="5F2239BD" w14:textId="77777777" w:rsidR="00B361EF" w:rsidRDefault="00B361EF" w:rsidP="00BF4795">
      <w:pPr>
        <w:jc w:val="center"/>
        <w:rPr>
          <w:rFonts w:ascii="Times New Roman" w:hAnsi="Times New Roman"/>
          <w:b/>
          <w:sz w:val="24"/>
          <w:szCs w:val="24"/>
        </w:rPr>
      </w:pPr>
    </w:p>
    <w:p w14:paraId="3F0E034B" w14:textId="77777777" w:rsidR="00B361EF" w:rsidRDefault="00B361EF" w:rsidP="00BF4795">
      <w:pPr>
        <w:jc w:val="center"/>
        <w:rPr>
          <w:rFonts w:ascii="Times New Roman" w:hAnsi="Times New Roman"/>
          <w:b/>
          <w:sz w:val="24"/>
          <w:szCs w:val="24"/>
        </w:rPr>
      </w:pPr>
    </w:p>
    <w:p w14:paraId="17A122D9" w14:textId="77777777" w:rsidR="00B361EF" w:rsidRDefault="00B361EF" w:rsidP="00BF4795">
      <w:pPr>
        <w:jc w:val="center"/>
        <w:rPr>
          <w:rFonts w:ascii="Times New Roman" w:hAnsi="Times New Roman"/>
          <w:b/>
          <w:sz w:val="24"/>
          <w:szCs w:val="24"/>
        </w:rPr>
      </w:pPr>
    </w:p>
    <w:p w14:paraId="1BC2A711" w14:textId="77777777" w:rsidR="00B361EF" w:rsidRDefault="00B361EF" w:rsidP="00BF4795">
      <w:pPr>
        <w:jc w:val="center"/>
        <w:rPr>
          <w:rFonts w:ascii="Times New Roman" w:hAnsi="Times New Roman"/>
          <w:b/>
          <w:sz w:val="24"/>
          <w:szCs w:val="24"/>
        </w:rPr>
      </w:pPr>
    </w:p>
    <w:p w14:paraId="158FEE8D" w14:textId="77777777" w:rsidR="00B361EF" w:rsidRDefault="00B361EF" w:rsidP="00BF4795">
      <w:pPr>
        <w:jc w:val="center"/>
        <w:rPr>
          <w:rFonts w:ascii="Times New Roman" w:hAnsi="Times New Roman"/>
          <w:b/>
          <w:sz w:val="24"/>
          <w:szCs w:val="24"/>
        </w:rPr>
      </w:pPr>
    </w:p>
    <w:p w14:paraId="4DBF539D" w14:textId="77777777" w:rsidR="00B361EF" w:rsidRDefault="00B361EF" w:rsidP="00BF4795">
      <w:pPr>
        <w:jc w:val="center"/>
        <w:rPr>
          <w:rFonts w:ascii="Times New Roman" w:hAnsi="Times New Roman"/>
          <w:b/>
          <w:sz w:val="24"/>
          <w:szCs w:val="24"/>
        </w:rPr>
      </w:pPr>
    </w:p>
    <w:p w14:paraId="3FF7974F" w14:textId="77777777" w:rsidR="00B361EF" w:rsidRDefault="00B361EF" w:rsidP="00BF4795">
      <w:pPr>
        <w:jc w:val="center"/>
        <w:rPr>
          <w:rFonts w:ascii="Times New Roman" w:hAnsi="Times New Roman"/>
          <w:b/>
          <w:sz w:val="24"/>
          <w:szCs w:val="24"/>
        </w:rPr>
      </w:pPr>
    </w:p>
    <w:p w14:paraId="18749369" w14:textId="77777777" w:rsidR="00B361EF" w:rsidRDefault="00B361EF" w:rsidP="00BF4795">
      <w:pPr>
        <w:jc w:val="center"/>
        <w:rPr>
          <w:rFonts w:ascii="Times New Roman" w:hAnsi="Times New Roman"/>
          <w:b/>
          <w:sz w:val="24"/>
          <w:szCs w:val="24"/>
        </w:rPr>
      </w:pPr>
    </w:p>
    <w:p w14:paraId="4B47D13A" w14:textId="77777777" w:rsidR="00B361EF" w:rsidRDefault="00B361EF" w:rsidP="00BF4795">
      <w:pPr>
        <w:jc w:val="center"/>
        <w:rPr>
          <w:rFonts w:ascii="Times New Roman" w:hAnsi="Times New Roman"/>
          <w:b/>
          <w:sz w:val="24"/>
          <w:szCs w:val="24"/>
        </w:rPr>
      </w:pPr>
    </w:p>
    <w:p w14:paraId="1D326CBF" w14:textId="77777777" w:rsidR="00B361EF" w:rsidRDefault="00B361EF" w:rsidP="00BF4795">
      <w:pPr>
        <w:jc w:val="center"/>
        <w:rPr>
          <w:rFonts w:ascii="Times New Roman" w:hAnsi="Times New Roman"/>
          <w:b/>
          <w:sz w:val="24"/>
          <w:szCs w:val="24"/>
        </w:rPr>
      </w:pPr>
    </w:p>
    <w:p w14:paraId="3282AA96" w14:textId="77777777" w:rsidR="00B361EF" w:rsidRDefault="00B361EF" w:rsidP="00BF4795">
      <w:pPr>
        <w:jc w:val="center"/>
        <w:rPr>
          <w:rFonts w:ascii="Times New Roman" w:hAnsi="Times New Roman"/>
          <w:b/>
          <w:sz w:val="24"/>
          <w:szCs w:val="24"/>
        </w:rPr>
      </w:pPr>
    </w:p>
    <w:p w14:paraId="2B77ECF1" w14:textId="77777777" w:rsidR="00B361EF" w:rsidRDefault="00B361EF" w:rsidP="00BF4795">
      <w:pPr>
        <w:jc w:val="center"/>
        <w:rPr>
          <w:rFonts w:ascii="Times New Roman" w:hAnsi="Times New Roman"/>
          <w:b/>
          <w:sz w:val="24"/>
          <w:szCs w:val="24"/>
        </w:rPr>
      </w:pPr>
    </w:p>
    <w:p w14:paraId="32C998F1" w14:textId="18E40616" w:rsidR="00B361EF" w:rsidRDefault="00B361EF" w:rsidP="00BF4795">
      <w:pPr>
        <w:jc w:val="center"/>
        <w:rPr>
          <w:rFonts w:ascii="Times New Roman" w:hAnsi="Times New Roman"/>
          <w:b/>
          <w:sz w:val="24"/>
          <w:szCs w:val="24"/>
        </w:rPr>
      </w:pPr>
      <w:r>
        <w:rPr>
          <w:rFonts w:ascii="Times New Roman" w:hAnsi="Times New Roman"/>
          <w:b/>
          <w:sz w:val="24"/>
          <w:szCs w:val="24"/>
        </w:rPr>
        <w:lastRenderedPageBreak/>
        <w:t>-Chapter 5: PL spectra in chloroform</w:t>
      </w:r>
    </w:p>
    <w:p w14:paraId="3648E367" w14:textId="030B7A4C" w:rsidR="006A24FF" w:rsidRDefault="00B361EF" w:rsidP="00BF4795">
      <w:pPr>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81792" behindDoc="0" locked="0" layoutInCell="1" allowOverlap="1" wp14:anchorId="028CCB74" wp14:editId="641415AB">
                <wp:simplePos x="0" y="0"/>
                <wp:positionH relativeFrom="column">
                  <wp:posOffset>476250</wp:posOffset>
                </wp:positionH>
                <wp:positionV relativeFrom="paragraph">
                  <wp:posOffset>3429000</wp:posOffset>
                </wp:positionV>
                <wp:extent cx="4695825" cy="33432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4695825" cy="3343275"/>
                        </a:xfrm>
                        <a:prstGeom prst="rect">
                          <a:avLst/>
                        </a:prstGeom>
                        <a:noFill/>
                        <a:ln>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D58BF4E" id="Rectangle 8" o:spid="_x0000_s1026" style="position:absolute;margin-left:37.5pt;margin-top:270pt;width:369.75pt;height:263.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" filled="f" strokecolor="#00b0f0" strokeweight="1pt"/>
            </w:pict>
          </mc:Fallback>
        </mc:AlternateContent>
      </w:r>
      <w:r>
        <w:rPr>
          <w:rFonts w:ascii="Times New Roman" w:hAnsi="Times New Roman"/>
          <w:b/>
          <w:noProof/>
          <w:sz w:val="24"/>
          <w:szCs w:val="24"/>
        </w:rPr>
        <mc:AlternateContent>
          <mc:Choice Requires="wps">
            <w:drawing>
              <wp:anchor distT="0" distB="0" distL="114300" distR="114300" simplePos="0" relativeHeight="251679744" behindDoc="0" locked="0" layoutInCell="1" allowOverlap="1" wp14:anchorId="5490BD64" wp14:editId="49AA4A98">
                <wp:simplePos x="0" y="0"/>
                <wp:positionH relativeFrom="column">
                  <wp:posOffset>466725</wp:posOffset>
                </wp:positionH>
                <wp:positionV relativeFrom="paragraph">
                  <wp:posOffset>-28575</wp:posOffset>
                </wp:positionV>
                <wp:extent cx="4695825" cy="34575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695825" cy="34575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29837F7" id="Rectangle 3" o:spid="_x0000_s1026" style="position:absolute;margin-left:36.75pt;margin-top:-2.25pt;width:369.75pt;height:272.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" filled="f" strokecolor="black [3213]" strokeweight="1pt"/>
            </w:pict>
          </mc:Fallback>
        </mc:AlternateContent>
      </w:r>
      <w:r w:rsidR="00D046A4">
        <w:rPr>
          <w:rFonts w:ascii="Times New Roman" w:hAnsi="Times New Roman"/>
          <w:b/>
          <w:sz w:val="24"/>
          <w:szCs w:val="24"/>
        </w:rPr>
        <w:t>a)</w:t>
      </w:r>
      <w:r w:rsidR="005D5307">
        <w:rPr>
          <w:rFonts w:ascii="Times New Roman" w:hAnsi="Times New Roman"/>
          <w:b/>
          <w:noProof/>
          <w:sz w:val="24"/>
          <w:szCs w:val="24"/>
        </w:rPr>
        <w:drawing>
          <wp:inline distT="0" distB="0" distL="0" distR="0" wp14:anchorId="19B327ED" wp14:editId="25E77B7B">
            <wp:extent cx="4724809" cy="67122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yrenes.png"/>
                    <pic:cNvPicPr/>
                  </pic:nvPicPr>
                  <pic:blipFill>
                    <a:blip r:embed="rId46">
                      <a:extLst>
                        <a:ext uri="{28A0092B-C50C-407E-A947-70E740481C1C}">
                          <a14:useLocalDpi xmlns:a14="http://schemas.microsoft.com/office/drawing/2010/main" val="0"/>
                        </a:ext>
                      </a:extLst>
                    </a:blip>
                    <a:stretch>
                      <a:fillRect/>
                    </a:stretch>
                  </pic:blipFill>
                  <pic:spPr>
                    <a:xfrm>
                      <a:off x="0" y="0"/>
                      <a:ext cx="4724809" cy="6712278"/>
                    </a:xfrm>
                    <a:prstGeom prst="rect">
                      <a:avLst/>
                    </a:prstGeom>
                  </pic:spPr>
                </pic:pic>
              </a:graphicData>
            </a:graphic>
          </wp:inline>
        </w:drawing>
      </w:r>
    </w:p>
    <w:p w14:paraId="41679785" w14:textId="6A5F6017" w:rsidR="00D046A4" w:rsidRDefault="00D046A4" w:rsidP="00BF4795">
      <w:pPr>
        <w:jc w:val="center"/>
        <w:rPr>
          <w:rFonts w:ascii="Times New Roman" w:hAnsi="Times New Roman"/>
          <w:b/>
          <w:sz w:val="24"/>
          <w:szCs w:val="24"/>
        </w:rPr>
      </w:pPr>
      <w:r>
        <w:rPr>
          <w:rFonts w:ascii="Times New Roman" w:hAnsi="Times New Roman"/>
          <w:b/>
          <w:sz w:val="24"/>
          <w:szCs w:val="24"/>
        </w:rPr>
        <w:lastRenderedPageBreak/>
        <w:t>b)</w:t>
      </w:r>
      <w:r>
        <w:rPr>
          <w:rFonts w:ascii="Times New Roman" w:hAnsi="Times New Roman"/>
          <w:b/>
          <w:noProof/>
          <w:sz w:val="24"/>
          <w:szCs w:val="24"/>
        </w:rPr>
        <w:drawing>
          <wp:inline distT="0" distB="0" distL="0" distR="0" wp14:anchorId="67244064" wp14:editId="4C92CDF1">
            <wp:extent cx="5079491" cy="41243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89900" cy="4132769"/>
                    </a:xfrm>
                    <a:prstGeom prst="rect">
                      <a:avLst/>
                    </a:prstGeom>
                    <a:noFill/>
                  </pic:spPr>
                </pic:pic>
              </a:graphicData>
            </a:graphic>
          </wp:inline>
        </w:drawing>
      </w:r>
    </w:p>
    <w:p w14:paraId="4713F09B" w14:textId="04F80F08" w:rsidR="002206E9" w:rsidRDefault="002206E9" w:rsidP="005D5307">
      <w:pPr>
        <w:jc w:val="both"/>
        <w:rPr>
          <w:rFonts w:ascii="Times New Roman" w:hAnsi="Times New Roman"/>
          <w:sz w:val="24"/>
          <w:szCs w:val="24"/>
        </w:rPr>
      </w:pPr>
      <w:r>
        <w:rPr>
          <w:rFonts w:ascii="Times New Roman" w:hAnsi="Times New Roman"/>
          <w:b/>
          <w:sz w:val="24"/>
          <w:szCs w:val="24"/>
        </w:rPr>
        <w:t xml:space="preserve">Figure S12. </w:t>
      </w:r>
      <w:r w:rsidRPr="002206E9">
        <w:rPr>
          <w:rFonts w:ascii="Times New Roman" w:hAnsi="Times New Roman"/>
          <w:sz w:val="24"/>
          <w:szCs w:val="24"/>
        </w:rPr>
        <w:t xml:space="preserve">Comparison between the mono and </w:t>
      </w:r>
      <w:proofErr w:type="spellStart"/>
      <w:r w:rsidRPr="002206E9">
        <w:rPr>
          <w:rFonts w:ascii="Times New Roman" w:hAnsi="Times New Roman"/>
          <w:sz w:val="24"/>
          <w:szCs w:val="24"/>
        </w:rPr>
        <w:t>bis</w:t>
      </w:r>
      <w:proofErr w:type="spellEnd"/>
      <w:r w:rsidRPr="002206E9">
        <w:rPr>
          <w:rFonts w:ascii="Times New Roman" w:hAnsi="Times New Roman"/>
          <w:sz w:val="24"/>
          <w:szCs w:val="24"/>
        </w:rPr>
        <w:t xml:space="preserve"> adducts in toluene and chloroform</w:t>
      </w:r>
      <w:r w:rsidR="005D5307">
        <w:rPr>
          <w:rFonts w:ascii="Times New Roman" w:hAnsi="Times New Roman"/>
          <w:sz w:val="24"/>
          <w:szCs w:val="24"/>
        </w:rPr>
        <w:t xml:space="preserve"> solutions. The green arrows indicate that the spectra do not change, while the red arrows that </w:t>
      </w:r>
      <w:r w:rsidR="00D046A4">
        <w:rPr>
          <w:rFonts w:ascii="Times New Roman" w:hAnsi="Times New Roman"/>
          <w:sz w:val="24"/>
          <w:szCs w:val="24"/>
        </w:rPr>
        <w:t>small differences in terms of</w:t>
      </w:r>
      <w:r w:rsidR="005D5307">
        <w:rPr>
          <w:rFonts w:ascii="Times New Roman" w:hAnsi="Times New Roman"/>
          <w:sz w:val="24"/>
          <w:szCs w:val="24"/>
        </w:rPr>
        <w:t xml:space="preserve"> Stokes shifts or emission/excitation maxima are observed.</w:t>
      </w:r>
    </w:p>
    <w:p w14:paraId="7ECA369B" w14:textId="77777777" w:rsidR="00B361EF" w:rsidRDefault="00B361EF" w:rsidP="005D5307">
      <w:pPr>
        <w:jc w:val="both"/>
        <w:rPr>
          <w:rFonts w:ascii="Times New Roman" w:hAnsi="Times New Roman"/>
          <w:sz w:val="24"/>
          <w:szCs w:val="24"/>
        </w:rPr>
      </w:pPr>
    </w:p>
    <w:p w14:paraId="3B654993" w14:textId="77777777" w:rsidR="00D046A4" w:rsidRDefault="00D046A4" w:rsidP="005D5307">
      <w:pPr>
        <w:jc w:val="both"/>
        <w:rPr>
          <w:rFonts w:ascii="Times New Roman" w:hAnsi="Times New Roman"/>
          <w:sz w:val="24"/>
          <w:szCs w:val="24"/>
        </w:rPr>
      </w:pPr>
    </w:p>
    <w:p w14:paraId="37C45190" w14:textId="77777777" w:rsidR="00D046A4" w:rsidRDefault="00D046A4" w:rsidP="005D5307">
      <w:pPr>
        <w:jc w:val="both"/>
        <w:rPr>
          <w:rFonts w:ascii="Times New Roman" w:hAnsi="Times New Roman"/>
          <w:sz w:val="24"/>
          <w:szCs w:val="24"/>
        </w:rPr>
      </w:pPr>
    </w:p>
    <w:p w14:paraId="0179CDE5" w14:textId="77777777" w:rsidR="00D046A4" w:rsidRDefault="00D046A4" w:rsidP="005D5307">
      <w:pPr>
        <w:jc w:val="both"/>
        <w:rPr>
          <w:rFonts w:ascii="Times New Roman" w:hAnsi="Times New Roman"/>
          <w:sz w:val="24"/>
          <w:szCs w:val="24"/>
        </w:rPr>
      </w:pPr>
    </w:p>
    <w:p w14:paraId="38DC6FBB" w14:textId="77777777" w:rsidR="00D046A4" w:rsidRDefault="00D046A4" w:rsidP="005D5307">
      <w:pPr>
        <w:jc w:val="both"/>
        <w:rPr>
          <w:rFonts w:ascii="Times New Roman" w:hAnsi="Times New Roman"/>
          <w:sz w:val="24"/>
          <w:szCs w:val="24"/>
        </w:rPr>
      </w:pPr>
    </w:p>
    <w:p w14:paraId="7BB732D8" w14:textId="77777777" w:rsidR="00D046A4" w:rsidRDefault="00D046A4" w:rsidP="005D5307">
      <w:pPr>
        <w:jc w:val="both"/>
        <w:rPr>
          <w:rFonts w:ascii="Times New Roman" w:hAnsi="Times New Roman"/>
          <w:sz w:val="24"/>
          <w:szCs w:val="24"/>
        </w:rPr>
      </w:pPr>
    </w:p>
    <w:p w14:paraId="3E2692F0" w14:textId="77777777" w:rsidR="00D046A4" w:rsidRDefault="00D046A4" w:rsidP="005D5307">
      <w:pPr>
        <w:jc w:val="both"/>
        <w:rPr>
          <w:rFonts w:ascii="Times New Roman" w:hAnsi="Times New Roman"/>
          <w:sz w:val="24"/>
          <w:szCs w:val="24"/>
        </w:rPr>
      </w:pPr>
    </w:p>
    <w:p w14:paraId="68DFCE70" w14:textId="77777777" w:rsidR="00D046A4" w:rsidRDefault="00D046A4" w:rsidP="005D5307">
      <w:pPr>
        <w:jc w:val="both"/>
        <w:rPr>
          <w:rFonts w:ascii="Times New Roman" w:hAnsi="Times New Roman"/>
          <w:sz w:val="24"/>
          <w:szCs w:val="24"/>
        </w:rPr>
      </w:pPr>
    </w:p>
    <w:p w14:paraId="6CFF82F0" w14:textId="77777777" w:rsidR="00D046A4" w:rsidRDefault="00D046A4" w:rsidP="005D5307">
      <w:pPr>
        <w:jc w:val="both"/>
        <w:rPr>
          <w:rFonts w:ascii="Times New Roman" w:hAnsi="Times New Roman"/>
          <w:sz w:val="24"/>
          <w:szCs w:val="24"/>
        </w:rPr>
      </w:pPr>
    </w:p>
    <w:p w14:paraId="214F32BE" w14:textId="77777777" w:rsidR="00D046A4" w:rsidRDefault="00D046A4" w:rsidP="005D5307">
      <w:pPr>
        <w:jc w:val="both"/>
        <w:rPr>
          <w:rFonts w:ascii="Times New Roman" w:hAnsi="Times New Roman"/>
          <w:sz w:val="24"/>
          <w:szCs w:val="24"/>
        </w:rPr>
      </w:pPr>
    </w:p>
    <w:p w14:paraId="2E9DD67D" w14:textId="162A9774" w:rsidR="00B361EF" w:rsidRPr="00696BEF" w:rsidRDefault="00B361EF" w:rsidP="00B361EF">
      <w:pPr>
        <w:pStyle w:val="ListParagraph"/>
        <w:numPr>
          <w:ilvl w:val="0"/>
          <w:numId w:val="1"/>
        </w:numPr>
        <w:jc w:val="both"/>
        <w:rPr>
          <w:rFonts w:ascii="Times New Roman" w:hAnsi="Times New Roman"/>
          <w:b/>
          <w:sz w:val="24"/>
          <w:szCs w:val="24"/>
        </w:rPr>
      </w:pPr>
      <w:r w:rsidRPr="00696BEF">
        <w:rPr>
          <w:rFonts w:ascii="Times New Roman" w:hAnsi="Times New Roman"/>
          <w:b/>
          <w:sz w:val="24"/>
          <w:szCs w:val="24"/>
        </w:rPr>
        <w:lastRenderedPageBreak/>
        <w:t>Chapter 6: Residual fitting data</w:t>
      </w:r>
    </w:p>
    <w:p w14:paraId="7D13551C" w14:textId="35275E57" w:rsidR="00BF4795" w:rsidRPr="00BF4795" w:rsidRDefault="009A1F8F" w:rsidP="00BF4795">
      <w:pPr>
        <w:spacing w:after="160" w:line="259" w:lineRule="auto"/>
        <w:jc w:val="center"/>
        <w:rPr>
          <w:rFonts w:asciiTheme="minorHAnsi" w:eastAsiaTheme="minorHAnsi" w:hAnsiTheme="minorHAnsi" w:cstheme="minorBidi"/>
          <w:lang w:val="en-GB"/>
        </w:rPr>
      </w:pPr>
      <w:r w:rsidRPr="009A1F8F">
        <w:rPr>
          <w:rFonts w:asciiTheme="minorHAnsi" w:eastAsiaTheme="minorHAnsi" w:hAnsiTheme="minorHAnsi" w:cstheme="minorBidi"/>
          <w:noProof/>
        </w:rPr>
        <mc:AlternateContent>
          <mc:Choice Requires="wps">
            <w:drawing>
              <wp:anchor distT="45720" distB="45720" distL="114300" distR="114300" simplePos="0" relativeHeight="251676672" behindDoc="0" locked="0" layoutInCell="1" allowOverlap="1" wp14:anchorId="425AFD75" wp14:editId="631E5A0A">
                <wp:simplePos x="0" y="0"/>
                <wp:positionH relativeFrom="column">
                  <wp:posOffset>582930</wp:posOffset>
                </wp:positionH>
                <wp:positionV relativeFrom="paragraph">
                  <wp:posOffset>1311593</wp:posOffset>
                </wp:positionV>
                <wp:extent cx="2377440" cy="33312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331210"/>
                        </a:xfrm>
                        <a:prstGeom prst="rect">
                          <a:avLst/>
                        </a:prstGeom>
                        <a:noFill/>
                        <a:ln w="9525">
                          <a:noFill/>
                          <a:miter lim="800000"/>
                          <a:headEnd/>
                          <a:tailEnd/>
                        </a:ln>
                      </wps:spPr>
                      <wps:txbx>
                        <w:txbxContent>
                          <w:p w14:paraId="3462F1F0" w14:textId="71A57BAA" w:rsidR="009A1F8F" w:rsidRDefault="009A1F8F">
                            <w:r>
                              <w:t>a)</w:t>
                            </w:r>
                          </w:p>
                          <w:p w14:paraId="67526917" w14:textId="77777777" w:rsidR="009A1F8F" w:rsidRDefault="009A1F8F"/>
                          <w:p w14:paraId="5F968187" w14:textId="77777777" w:rsidR="009A1F8F" w:rsidRDefault="009A1F8F"/>
                          <w:p w14:paraId="2BF400A5" w14:textId="77777777" w:rsidR="009A1F8F" w:rsidRDefault="009A1F8F"/>
                          <w:p w14:paraId="4AC9834C" w14:textId="77777777" w:rsidR="009A1F8F" w:rsidRDefault="009A1F8F"/>
                          <w:p w14:paraId="23A748B9" w14:textId="77777777" w:rsidR="009A1F8F" w:rsidRDefault="009A1F8F"/>
                          <w:p w14:paraId="639DB307" w14:textId="77777777" w:rsidR="009A1F8F" w:rsidRDefault="009A1F8F"/>
                          <w:p w14:paraId="33E9FADF" w14:textId="77777777" w:rsidR="009A1F8F" w:rsidRDefault="009A1F8F"/>
                          <w:p w14:paraId="2FBECDC8" w14:textId="77777777" w:rsidR="009A1F8F" w:rsidRDefault="009A1F8F"/>
                          <w:p w14:paraId="637B5BBC" w14:textId="78BD3790" w:rsidR="009A1F8F" w:rsidRDefault="009A1F8F">
                            <w: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425AFD75" id="_x0000_t202" coordsize="21600,21600" o:spt="202" path="m,l,21600r21600,l21600,xe">
                <v:stroke joinstyle="miter"/>
                <v:path gradientshapeok="t" o:connecttype="rect"/>
              </v:shapetype>
              <v:shape id="Text Box 2" o:spid="_x0000_s1026" type="#_x0000_t202" style="position:absolute;left:0;text-align:left;margin-left:45.9pt;margin-top:103.3pt;width:185.9pt;height:110.6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" filled="f" stroked="f">
                <v:textbox style="mso-fit-shape-to-text:t">
                  <w:txbxContent>
                    <w:p w14:paraId="3462F1F0" w14:textId="71A57BAA" w:rsidR="009A1F8F" w:rsidRDefault="009A1F8F">
                      <w:r>
                        <w:t>a)</w:t>
                      </w:r>
                    </w:p>
                    <w:p w14:paraId="67526917" w14:textId="77777777" w:rsidR="009A1F8F" w:rsidRDefault="009A1F8F"/>
                    <w:p w14:paraId="5F968187" w14:textId="77777777" w:rsidR="009A1F8F" w:rsidRDefault="009A1F8F"/>
                    <w:p w14:paraId="2BF400A5" w14:textId="77777777" w:rsidR="009A1F8F" w:rsidRDefault="009A1F8F"/>
                    <w:p w14:paraId="4AC9834C" w14:textId="77777777" w:rsidR="009A1F8F" w:rsidRDefault="009A1F8F"/>
                    <w:p w14:paraId="23A748B9" w14:textId="77777777" w:rsidR="009A1F8F" w:rsidRDefault="009A1F8F"/>
                    <w:p w14:paraId="639DB307" w14:textId="77777777" w:rsidR="009A1F8F" w:rsidRDefault="009A1F8F"/>
                    <w:p w14:paraId="33E9FADF" w14:textId="77777777" w:rsidR="009A1F8F" w:rsidRDefault="009A1F8F"/>
                    <w:p w14:paraId="2FBECDC8" w14:textId="77777777" w:rsidR="009A1F8F" w:rsidRDefault="009A1F8F"/>
                    <w:p w14:paraId="637B5BBC" w14:textId="78BD3790" w:rsidR="009A1F8F" w:rsidRDefault="009A1F8F">
                      <w:r>
                        <w:t>b)</w:t>
                      </w:r>
                    </w:p>
                  </w:txbxContent>
                </v:textbox>
              </v:shape>
            </w:pict>
          </mc:Fallback>
        </mc:AlternateContent>
      </w:r>
      <w:r w:rsidR="00BF4795" w:rsidRPr="00BF4795">
        <w:rPr>
          <w:rFonts w:asciiTheme="minorHAnsi" w:eastAsiaTheme="minorHAnsi" w:hAnsiTheme="minorHAnsi" w:cstheme="minorBidi"/>
          <w:noProof/>
        </w:rPr>
        <w:drawing>
          <wp:inline distT="0" distB="0" distL="0" distR="0" wp14:anchorId="568F1C50" wp14:editId="4B3E1CFA">
            <wp:extent cx="5531706" cy="3867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34749" cy="3869277"/>
                    </a:xfrm>
                    <a:prstGeom prst="rect">
                      <a:avLst/>
                    </a:prstGeom>
                    <a:noFill/>
                    <a:ln>
                      <a:noFill/>
                    </a:ln>
                  </pic:spPr>
                </pic:pic>
              </a:graphicData>
            </a:graphic>
          </wp:inline>
        </w:drawing>
      </w:r>
    </w:p>
    <w:p w14:paraId="69B4FC12" w14:textId="77777777" w:rsidR="00BF4795" w:rsidRPr="00BF4795" w:rsidRDefault="00BF4795" w:rsidP="00BF4795">
      <w:pPr>
        <w:spacing w:after="160" w:line="259" w:lineRule="auto"/>
        <w:jc w:val="center"/>
        <w:rPr>
          <w:rFonts w:asciiTheme="minorHAnsi" w:eastAsiaTheme="minorHAnsi" w:hAnsiTheme="minorHAnsi" w:cstheme="minorBidi"/>
          <w:lang w:val="en-GB"/>
        </w:rPr>
      </w:pPr>
      <w:r w:rsidRPr="00BF4795">
        <w:rPr>
          <w:rFonts w:asciiTheme="minorHAnsi" w:eastAsiaTheme="minorHAnsi" w:hAnsiTheme="minorHAnsi" w:cstheme="minorBidi"/>
          <w:noProof/>
        </w:rPr>
        <w:drawing>
          <wp:inline distT="0" distB="0" distL="0" distR="0" wp14:anchorId="28EA7C96" wp14:editId="46BA5132">
            <wp:extent cx="5505450" cy="384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08573" cy="3850978"/>
                    </a:xfrm>
                    <a:prstGeom prst="rect">
                      <a:avLst/>
                    </a:prstGeom>
                    <a:noFill/>
                    <a:ln>
                      <a:noFill/>
                    </a:ln>
                  </pic:spPr>
                </pic:pic>
              </a:graphicData>
            </a:graphic>
          </wp:inline>
        </w:drawing>
      </w:r>
    </w:p>
    <w:p w14:paraId="5F3723C4" w14:textId="1B492C6C" w:rsidR="00BF4795" w:rsidRPr="00BF4795" w:rsidRDefault="009A1F8F" w:rsidP="00BF4795">
      <w:pPr>
        <w:spacing w:after="160" w:line="259" w:lineRule="auto"/>
        <w:jc w:val="center"/>
        <w:rPr>
          <w:rFonts w:asciiTheme="minorHAnsi" w:eastAsiaTheme="minorHAnsi" w:hAnsiTheme="minorHAnsi" w:cstheme="minorBidi"/>
          <w:lang w:val="en-GB"/>
        </w:rPr>
      </w:pPr>
      <w:r w:rsidRPr="009A1F8F">
        <w:rPr>
          <w:rFonts w:asciiTheme="minorHAnsi" w:eastAsiaTheme="minorHAnsi" w:hAnsiTheme="minorHAnsi" w:cstheme="minorBidi"/>
          <w:noProof/>
        </w:rPr>
        <w:lastRenderedPageBreak/>
        <mc:AlternateContent>
          <mc:Choice Requires="wps">
            <w:drawing>
              <wp:anchor distT="45720" distB="45720" distL="114300" distR="114300" simplePos="0" relativeHeight="251678720" behindDoc="0" locked="0" layoutInCell="1" allowOverlap="1" wp14:anchorId="357569E5" wp14:editId="3649AB77">
                <wp:simplePos x="0" y="0"/>
                <wp:positionH relativeFrom="column">
                  <wp:posOffset>933450</wp:posOffset>
                </wp:positionH>
                <wp:positionV relativeFrom="paragraph">
                  <wp:posOffset>2466975</wp:posOffset>
                </wp:positionV>
                <wp:extent cx="2360930" cy="67627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6275"/>
                        </a:xfrm>
                        <a:prstGeom prst="rect">
                          <a:avLst/>
                        </a:prstGeom>
                        <a:noFill/>
                        <a:ln w="9525">
                          <a:noFill/>
                          <a:miter lim="800000"/>
                          <a:headEnd/>
                          <a:tailEnd/>
                        </a:ln>
                      </wps:spPr>
                      <wps:txbx>
                        <w:txbxContent>
                          <w:p w14:paraId="6531E0DB" w14:textId="5704F149" w:rsidR="009A1F8F" w:rsidRDefault="009A1F8F" w:rsidP="009A1F8F">
                            <w:r>
                              <w:t>c)</w:t>
                            </w:r>
                          </w:p>
                          <w:p w14:paraId="458C0C39" w14:textId="77777777" w:rsidR="009A1F8F" w:rsidRDefault="009A1F8F" w:rsidP="009A1F8F"/>
                          <w:p w14:paraId="28BDB84E" w14:textId="77777777" w:rsidR="009A1F8F" w:rsidRDefault="009A1F8F" w:rsidP="009A1F8F"/>
                          <w:p w14:paraId="11545AC3" w14:textId="77777777" w:rsidR="009A1F8F" w:rsidRDefault="009A1F8F" w:rsidP="009A1F8F"/>
                          <w:p w14:paraId="6C2A96D2" w14:textId="77777777" w:rsidR="009A1F8F" w:rsidRDefault="009A1F8F" w:rsidP="009A1F8F"/>
                          <w:p w14:paraId="38E8E808" w14:textId="77777777" w:rsidR="009A1F8F" w:rsidRDefault="009A1F8F" w:rsidP="009A1F8F"/>
                          <w:p w14:paraId="5A1A4A8E" w14:textId="77777777" w:rsidR="009A1F8F" w:rsidRDefault="009A1F8F" w:rsidP="009A1F8F"/>
                          <w:p w14:paraId="3DAB06A6" w14:textId="77777777" w:rsidR="009A1F8F" w:rsidRDefault="009A1F8F" w:rsidP="009A1F8F"/>
                          <w:p w14:paraId="37C87FC1" w14:textId="7628240A" w:rsidR="009A1F8F" w:rsidRDefault="009A1F8F" w:rsidP="009A1F8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357569E5" id="_x0000_s1027" type="#_x0000_t202" style="position:absolute;left:0;text-align:left;margin-left:73.5pt;margin-top:194.25pt;width:185.9pt;height:53.25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" filled="f" stroked="f">
                <v:textbox>
                  <w:txbxContent>
                    <w:p w14:paraId="6531E0DB" w14:textId="5704F149" w:rsidR="009A1F8F" w:rsidRDefault="009A1F8F" w:rsidP="009A1F8F">
                      <w:r>
                        <w:t>c)</w:t>
                      </w:r>
                    </w:p>
                    <w:p w14:paraId="458C0C39" w14:textId="77777777" w:rsidR="009A1F8F" w:rsidRDefault="009A1F8F" w:rsidP="009A1F8F"/>
                    <w:p w14:paraId="28BDB84E" w14:textId="77777777" w:rsidR="009A1F8F" w:rsidRDefault="009A1F8F" w:rsidP="009A1F8F"/>
                    <w:p w14:paraId="11545AC3" w14:textId="77777777" w:rsidR="009A1F8F" w:rsidRDefault="009A1F8F" w:rsidP="009A1F8F"/>
                    <w:p w14:paraId="6C2A96D2" w14:textId="77777777" w:rsidR="009A1F8F" w:rsidRDefault="009A1F8F" w:rsidP="009A1F8F"/>
                    <w:p w14:paraId="38E8E808" w14:textId="77777777" w:rsidR="009A1F8F" w:rsidRDefault="009A1F8F" w:rsidP="009A1F8F"/>
                    <w:p w14:paraId="5A1A4A8E" w14:textId="77777777" w:rsidR="009A1F8F" w:rsidRDefault="009A1F8F" w:rsidP="009A1F8F"/>
                    <w:p w14:paraId="3DAB06A6" w14:textId="77777777" w:rsidR="009A1F8F" w:rsidRDefault="009A1F8F" w:rsidP="009A1F8F"/>
                    <w:p w14:paraId="37C87FC1" w14:textId="7628240A" w:rsidR="009A1F8F" w:rsidRDefault="009A1F8F" w:rsidP="009A1F8F"/>
                  </w:txbxContent>
                </v:textbox>
              </v:shape>
            </w:pict>
          </mc:Fallback>
        </mc:AlternateContent>
      </w:r>
      <w:r w:rsidR="00BF4795" w:rsidRPr="00BF4795">
        <w:rPr>
          <w:rFonts w:asciiTheme="minorHAnsi" w:eastAsiaTheme="minorHAnsi" w:hAnsiTheme="minorHAnsi" w:cstheme="minorBidi"/>
          <w:noProof/>
        </w:rPr>
        <w:drawing>
          <wp:inline distT="0" distB="0" distL="0" distR="0" wp14:anchorId="74C9C8AC" wp14:editId="6139ED52">
            <wp:extent cx="4714212" cy="3295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19730" cy="3299507"/>
                    </a:xfrm>
                    <a:prstGeom prst="rect">
                      <a:avLst/>
                    </a:prstGeom>
                    <a:noFill/>
                    <a:ln>
                      <a:noFill/>
                    </a:ln>
                  </pic:spPr>
                </pic:pic>
              </a:graphicData>
            </a:graphic>
          </wp:inline>
        </w:drawing>
      </w:r>
    </w:p>
    <w:p w14:paraId="6163FF40" w14:textId="52E1718D" w:rsidR="00BF4795" w:rsidRPr="00BF4795" w:rsidRDefault="006271EF" w:rsidP="00BF4795">
      <w:pPr>
        <w:spacing w:after="160" w:line="259" w:lineRule="auto"/>
        <w:jc w:val="center"/>
        <w:rPr>
          <w:rFonts w:asciiTheme="minorHAnsi" w:eastAsiaTheme="minorHAnsi" w:hAnsiTheme="minorHAnsi" w:cstheme="minorBidi"/>
          <w:lang w:val="en-GB"/>
        </w:rPr>
      </w:pPr>
      <w:r>
        <w:object w:dxaOrig="4633" w:dyaOrig="3544" w14:anchorId="1392EE22">
          <v:shape id="_x0000_i1042" type="#_x0000_t75" style="width:419.95pt;height:320.55pt" o:ole="">
            <v:imagedata r:id="rId51" o:title=""/>
          </v:shape>
          <o:OLEObject Type="Embed" ProgID="Origin50.Graph" ShapeID="_x0000_i1042" DrawAspect="Content" ObjectID="_1383748960" r:id="rId52"/>
        </w:object>
      </w:r>
    </w:p>
    <w:p w14:paraId="46A254F4" w14:textId="1E1BFD16" w:rsidR="002206E9" w:rsidRDefault="00BF4795" w:rsidP="006271EF">
      <w:pPr>
        <w:spacing w:after="160" w:line="259" w:lineRule="auto"/>
        <w:rPr>
          <w:rFonts w:ascii="Times New Roman" w:eastAsiaTheme="minorHAnsi" w:hAnsi="Times New Roman"/>
          <w:sz w:val="24"/>
          <w:szCs w:val="24"/>
          <w:lang w:val="en-GB"/>
        </w:rPr>
      </w:pPr>
      <w:r w:rsidRPr="00BF4795">
        <w:rPr>
          <w:rFonts w:ascii="Times New Roman" w:eastAsiaTheme="minorHAnsi" w:hAnsi="Times New Roman"/>
          <w:b/>
          <w:sz w:val="24"/>
          <w:szCs w:val="24"/>
          <w:lang w:val="en-GB"/>
        </w:rPr>
        <w:t>Figure S13</w:t>
      </w:r>
      <w:r w:rsidR="00D05CD9">
        <w:rPr>
          <w:rFonts w:ascii="Times New Roman" w:eastAsiaTheme="minorHAnsi" w:hAnsi="Times New Roman"/>
          <w:b/>
          <w:sz w:val="24"/>
          <w:szCs w:val="24"/>
          <w:lang w:val="en-GB"/>
        </w:rPr>
        <w:t>-I</w:t>
      </w:r>
      <w:r w:rsidRPr="00BF4795">
        <w:rPr>
          <w:rFonts w:ascii="Times New Roman" w:eastAsiaTheme="minorHAnsi" w:hAnsi="Times New Roman"/>
          <w:b/>
          <w:sz w:val="24"/>
          <w:szCs w:val="24"/>
          <w:lang w:val="en-GB"/>
        </w:rPr>
        <w:t>.</w:t>
      </w:r>
      <w:r w:rsidRPr="00BF4795">
        <w:rPr>
          <w:rFonts w:ascii="Times New Roman" w:eastAsiaTheme="minorHAnsi" w:hAnsi="Times New Roman"/>
          <w:sz w:val="24"/>
          <w:szCs w:val="24"/>
          <w:lang w:val="en-GB"/>
        </w:rPr>
        <w:t xml:space="preserve"> Residual fitting data for the biexponential decays of the C</w:t>
      </w:r>
      <w:r w:rsidRPr="009A1F8F">
        <w:rPr>
          <w:rFonts w:ascii="Times New Roman" w:eastAsiaTheme="minorHAnsi" w:hAnsi="Times New Roman"/>
          <w:sz w:val="24"/>
          <w:szCs w:val="24"/>
          <w:vertAlign w:val="subscript"/>
          <w:lang w:val="en-GB"/>
        </w:rPr>
        <w:t>60</w:t>
      </w:r>
      <w:r w:rsidRPr="00BF4795">
        <w:rPr>
          <w:rFonts w:ascii="Times New Roman" w:eastAsiaTheme="minorHAnsi" w:hAnsi="Times New Roman"/>
          <w:sz w:val="24"/>
          <w:szCs w:val="24"/>
          <w:lang w:val="en-GB"/>
        </w:rPr>
        <w:t xml:space="preserve">-bis adduct. </w:t>
      </w:r>
      <w:r w:rsidR="009A1F8F">
        <w:rPr>
          <w:rFonts w:ascii="Times New Roman" w:eastAsiaTheme="minorHAnsi" w:hAnsi="Times New Roman"/>
          <w:sz w:val="24"/>
          <w:szCs w:val="24"/>
          <w:lang w:val="en-GB"/>
        </w:rPr>
        <w:t>a) 462 nm b) 502 nm c) 550 nm</w:t>
      </w:r>
    </w:p>
    <w:p w14:paraId="3228AEF6" w14:textId="33980F27" w:rsidR="00D05CD9" w:rsidRDefault="00D05CD9" w:rsidP="00D05CD9">
      <w:pPr>
        <w:spacing w:after="160" w:line="259" w:lineRule="auto"/>
        <w:jc w:val="center"/>
        <w:rPr>
          <w:rFonts w:ascii="Times New Roman" w:eastAsiaTheme="minorHAnsi" w:hAnsi="Times New Roman"/>
          <w:sz w:val="24"/>
          <w:szCs w:val="24"/>
          <w:lang w:val="en-GB"/>
        </w:rPr>
      </w:pPr>
      <w:r w:rsidRPr="00D05CD9">
        <w:rPr>
          <w:rFonts w:ascii="Times New Roman" w:eastAsiaTheme="minorHAnsi" w:hAnsi="Times New Roman"/>
          <w:noProof/>
          <w:sz w:val="24"/>
          <w:szCs w:val="24"/>
        </w:rPr>
        <w:lastRenderedPageBreak/>
        <w:drawing>
          <wp:inline distT="0" distB="0" distL="0" distR="0" wp14:anchorId="45AA0907" wp14:editId="74EB7698">
            <wp:extent cx="5384800" cy="37497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8509" cy="3752322"/>
                    </a:xfrm>
                    <a:prstGeom prst="rect">
                      <a:avLst/>
                    </a:prstGeom>
                    <a:noFill/>
                    <a:ln>
                      <a:noFill/>
                    </a:ln>
                  </pic:spPr>
                </pic:pic>
              </a:graphicData>
            </a:graphic>
          </wp:inline>
        </w:drawing>
      </w:r>
      <w:r>
        <w:object w:dxaOrig="4634" w:dyaOrig="3545" w14:anchorId="000A57EA">
          <v:shape id="_x0000_i1043" type="#_x0000_t75" style="width:330.75pt;height:252.2pt" o:ole="">
            <v:imagedata r:id="rId54" o:title=""/>
          </v:shape>
          <o:OLEObject Type="Embed" ProgID="Origin50.Graph" ShapeID="_x0000_i1043" DrawAspect="Content" ObjectID="_1383748961" r:id="rId55"/>
        </w:object>
      </w:r>
    </w:p>
    <w:p w14:paraId="0831A3A0" w14:textId="4193C077" w:rsidR="00D05CD9" w:rsidRDefault="00D05CD9" w:rsidP="006271EF">
      <w:pPr>
        <w:spacing w:after="160" w:line="259" w:lineRule="auto"/>
        <w:rPr>
          <w:rFonts w:ascii="Times New Roman" w:eastAsiaTheme="minorHAnsi" w:hAnsi="Times New Roman"/>
          <w:sz w:val="24"/>
          <w:szCs w:val="24"/>
          <w:lang w:val="en-GB"/>
        </w:rPr>
      </w:pPr>
      <w:r w:rsidRPr="00BF4795">
        <w:rPr>
          <w:rFonts w:ascii="Times New Roman" w:eastAsiaTheme="minorHAnsi" w:hAnsi="Times New Roman"/>
          <w:b/>
          <w:sz w:val="24"/>
          <w:szCs w:val="24"/>
          <w:lang w:val="en-GB"/>
        </w:rPr>
        <w:t>Figure S13</w:t>
      </w:r>
      <w:r>
        <w:rPr>
          <w:rFonts w:ascii="Times New Roman" w:eastAsiaTheme="minorHAnsi" w:hAnsi="Times New Roman"/>
          <w:b/>
          <w:sz w:val="24"/>
          <w:szCs w:val="24"/>
          <w:lang w:val="en-GB"/>
        </w:rPr>
        <w:t>-II</w:t>
      </w:r>
      <w:r w:rsidRPr="00BF4795">
        <w:rPr>
          <w:rFonts w:ascii="Times New Roman" w:eastAsiaTheme="minorHAnsi" w:hAnsi="Times New Roman"/>
          <w:b/>
          <w:sz w:val="24"/>
          <w:szCs w:val="24"/>
          <w:lang w:val="en-GB"/>
        </w:rPr>
        <w:t>.</w:t>
      </w:r>
      <w:r w:rsidRPr="00BF4795">
        <w:rPr>
          <w:rFonts w:ascii="Times New Roman" w:eastAsiaTheme="minorHAnsi" w:hAnsi="Times New Roman"/>
          <w:sz w:val="24"/>
          <w:szCs w:val="24"/>
          <w:lang w:val="en-GB"/>
        </w:rPr>
        <w:t xml:space="preserve"> Residual fitting data for the biexponential decays of the C</w:t>
      </w:r>
      <w:r w:rsidRPr="009A1F8F">
        <w:rPr>
          <w:rFonts w:ascii="Times New Roman" w:eastAsiaTheme="minorHAnsi" w:hAnsi="Times New Roman"/>
          <w:sz w:val="24"/>
          <w:szCs w:val="24"/>
          <w:vertAlign w:val="subscript"/>
          <w:lang w:val="en-GB"/>
        </w:rPr>
        <w:t>60</w:t>
      </w:r>
      <w:r w:rsidRPr="00BF4795">
        <w:rPr>
          <w:rFonts w:ascii="Times New Roman" w:eastAsiaTheme="minorHAnsi" w:hAnsi="Times New Roman"/>
          <w:sz w:val="24"/>
          <w:szCs w:val="24"/>
          <w:lang w:val="en-GB"/>
        </w:rPr>
        <w:t>-</w:t>
      </w:r>
      <w:r>
        <w:rPr>
          <w:rFonts w:ascii="Times New Roman" w:eastAsiaTheme="minorHAnsi" w:hAnsi="Times New Roman"/>
          <w:sz w:val="24"/>
          <w:szCs w:val="24"/>
          <w:lang w:val="en-GB"/>
        </w:rPr>
        <w:t>mono adduct.</w:t>
      </w:r>
    </w:p>
    <w:p w14:paraId="372529EF" w14:textId="6B04AC88" w:rsidR="00700F30" w:rsidRDefault="00700F30" w:rsidP="00700F30">
      <w:pPr>
        <w:spacing w:after="160" w:line="259" w:lineRule="auto"/>
        <w:jc w:val="center"/>
      </w:pPr>
      <w:r>
        <w:object w:dxaOrig="4909" w:dyaOrig="3428" w14:anchorId="0B466F01">
          <v:shape id="_x0000_i1044" type="#_x0000_t75" style="width:350.15pt;height:244.5pt" o:ole="">
            <v:imagedata r:id="rId56" o:title=""/>
          </v:shape>
          <o:OLEObject Type="Embed" ProgID="Origin50.Graph" ShapeID="_x0000_i1044" DrawAspect="Content" ObjectID="_1383748962" r:id="rId57"/>
        </w:object>
      </w:r>
    </w:p>
    <w:p w14:paraId="04AF6A5D" w14:textId="0C93D35D" w:rsidR="00700F30" w:rsidRPr="00700F30" w:rsidRDefault="00700F30" w:rsidP="00700F30">
      <w:pPr>
        <w:spacing w:after="160" w:line="259" w:lineRule="auto"/>
        <w:rPr>
          <w:rFonts w:ascii="Times New Roman" w:eastAsiaTheme="minorHAnsi" w:hAnsi="Times New Roman"/>
          <w:sz w:val="24"/>
          <w:szCs w:val="24"/>
          <w:lang w:val="en-GB"/>
        </w:rPr>
      </w:pPr>
      <w:r w:rsidRPr="00700F30">
        <w:rPr>
          <w:rFonts w:ascii="Times New Roman" w:hAnsi="Times New Roman"/>
          <w:b/>
        </w:rPr>
        <w:t xml:space="preserve">Figure S14. </w:t>
      </w:r>
      <w:r w:rsidRPr="00700F30">
        <w:rPr>
          <w:rFonts w:ascii="Times New Roman" w:hAnsi="Times New Roman"/>
        </w:rPr>
        <w:t xml:space="preserve">The instrument response function </w:t>
      </w:r>
      <w:r w:rsidR="007B6BE2">
        <w:rPr>
          <w:rFonts w:ascii="Times New Roman" w:hAnsi="Times New Roman"/>
        </w:rPr>
        <w:t xml:space="preserve">for the 1-pyrene carboxaldehyde at 422 nm </w:t>
      </w:r>
      <w:r w:rsidRPr="00700F30">
        <w:rPr>
          <w:rFonts w:ascii="Times New Roman" w:hAnsi="Times New Roman"/>
        </w:rPr>
        <w:t xml:space="preserve">with the artefact at 2.2 ns </w:t>
      </w:r>
    </w:p>
    <w:sectPr w:rsidR="00700F30" w:rsidRPr="00700F30" w:rsidSect="00855350">
      <w:headerReference w:type="even" r:id="rId58"/>
      <w:head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E48E2" w14:textId="77777777" w:rsidR="001F443F" w:rsidRDefault="001F443F">
      <w:pPr>
        <w:spacing w:after="0" w:line="240" w:lineRule="auto"/>
      </w:pPr>
      <w:r>
        <w:separator/>
      </w:r>
    </w:p>
  </w:endnote>
  <w:endnote w:type="continuationSeparator" w:id="0">
    <w:p w14:paraId="58BC8540" w14:textId="77777777" w:rsidR="001F443F" w:rsidRDefault="001F4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altName w:val="Menlo Bold"/>
    <w:charset w:val="00"/>
    <w:family w:val="swiss"/>
    <w:pitch w:val="variable"/>
    <w:sig w:usb0="E10022FF" w:usb1="C000E47F" w:usb2="00000029" w:usb3="00000000" w:csb0="000001DF" w:csb1="00000000"/>
  </w:font>
  <w:font w:name="Times">
    <w:panose1 w:val="02000500000000000000"/>
    <w:charset w:val="00"/>
    <w:family w:val="auto"/>
    <w:pitch w:val="variable"/>
    <w:sig w:usb0="00000003" w:usb1="00000000" w:usb2="00000000" w:usb3="00000000" w:csb0="0000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74C06" w14:textId="77777777" w:rsidR="001F443F" w:rsidRDefault="001F443F">
      <w:pPr>
        <w:spacing w:after="0" w:line="240" w:lineRule="auto"/>
      </w:pPr>
      <w:r>
        <w:separator/>
      </w:r>
    </w:p>
  </w:footnote>
  <w:footnote w:type="continuationSeparator" w:id="0">
    <w:p w14:paraId="32AD9905" w14:textId="77777777" w:rsidR="001F443F" w:rsidRDefault="001F443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807AD" w14:textId="77777777" w:rsidR="00855350" w:rsidRDefault="00855350" w:rsidP="0085535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4B26C1" w14:textId="77777777" w:rsidR="00855350" w:rsidRDefault="0085535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B9CB6" w14:textId="77777777" w:rsidR="00855350" w:rsidRDefault="00855350" w:rsidP="0085535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3E2F">
      <w:rPr>
        <w:rStyle w:val="PageNumber"/>
        <w:noProof/>
      </w:rPr>
      <w:t>1</w:t>
    </w:r>
    <w:r>
      <w:rPr>
        <w:rStyle w:val="PageNumber"/>
      </w:rPr>
      <w:fldChar w:fldCharType="end"/>
    </w:r>
  </w:p>
  <w:p w14:paraId="3AB7CFDA" w14:textId="77777777" w:rsidR="00855350" w:rsidRPr="00531AB2" w:rsidRDefault="00855350">
    <w:pPr>
      <w:pStyle w:val="Header"/>
      <w:rPr>
        <w:rFonts w:ascii="Times New Roman" w:hAnsi="Times New Roman"/>
      </w:rPr>
    </w:pPr>
    <w:proofErr w:type="spellStart"/>
    <w:r w:rsidRPr="00531AB2">
      <w:rPr>
        <w:rFonts w:ascii="Times New Roman" w:hAnsi="Times New Roman"/>
      </w:rPr>
      <w:t>P.Dallas</w:t>
    </w:r>
    <w:proofErr w:type="spellEnd"/>
    <w:r w:rsidRPr="00531AB2">
      <w:rPr>
        <w:rFonts w:ascii="Times New Roman" w:hAnsi="Times New Roman"/>
      </w:rPr>
      <w:t xml:space="preserve"> et 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D8B"/>
    <w:multiLevelType w:val="hybridMultilevel"/>
    <w:tmpl w:val="2B20DF2E"/>
    <w:lvl w:ilvl="0" w:tplc="4F54A534">
      <w:start w:val="37"/>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EA596A"/>
    <w:multiLevelType w:val="hybridMultilevel"/>
    <w:tmpl w:val="1CAC4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215411"/>
    <w:multiLevelType w:val="hybridMultilevel"/>
    <w:tmpl w:val="0044A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237FC5"/>
    <w:multiLevelType w:val="hybridMultilevel"/>
    <w:tmpl w:val="ACC6B418"/>
    <w:lvl w:ilvl="0" w:tplc="E8BCF8E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1F16EC"/>
    <w:multiLevelType w:val="hybridMultilevel"/>
    <w:tmpl w:val="D2EC6280"/>
    <w:lvl w:ilvl="0" w:tplc="E4005EBC">
      <w:start w:val="37"/>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7F63F4"/>
    <w:multiLevelType w:val="multilevel"/>
    <w:tmpl w:val="7DF800E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ACF"/>
    <w:rsid w:val="00001A4D"/>
    <w:rsid w:val="00031656"/>
    <w:rsid w:val="0005254F"/>
    <w:rsid w:val="0006205F"/>
    <w:rsid w:val="00073549"/>
    <w:rsid w:val="00085C0C"/>
    <w:rsid w:val="000942D0"/>
    <w:rsid w:val="000B1597"/>
    <w:rsid w:val="000C3169"/>
    <w:rsid w:val="000C6995"/>
    <w:rsid w:val="000D1F15"/>
    <w:rsid w:val="000E5F06"/>
    <w:rsid w:val="000F66B9"/>
    <w:rsid w:val="00156E72"/>
    <w:rsid w:val="001724AA"/>
    <w:rsid w:val="0019531C"/>
    <w:rsid w:val="001A5D2C"/>
    <w:rsid w:val="001B343E"/>
    <w:rsid w:val="001E1226"/>
    <w:rsid w:val="001E7C95"/>
    <w:rsid w:val="001F443F"/>
    <w:rsid w:val="00203D34"/>
    <w:rsid w:val="002100CB"/>
    <w:rsid w:val="002206E9"/>
    <w:rsid w:val="002A19CF"/>
    <w:rsid w:val="002A6FC8"/>
    <w:rsid w:val="002B3EDF"/>
    <w:rsid w:val="002B4314"/>
    <w:rsid w:val="002D3570"/>
    <w:rsid w:val="00303DFC"/>
    <w:rsid w:val="00326254"/>
    <w:rsid w:val="00336E3D"/>
    <w:rsid w:val="00337541"/>
    <w:rsid w:val="00345D89"/>
    <w:rsid w:val="00374B3A"/>
    <w:rsid w:val="003916DF"/>
    <w:rsid w:val="00396438"/>
    <w:rsid w:val="003D59A7"/>
    <w:rsid w:val="003E3E2F"/>
    <w:rsid w:val="003E7F1C"/>
    <w:rsid w:val="003F5314"/>
    <w:rsid w:val="00403087"/>
    <w:rsid w:val="0041064E"/>
    <w:rsid w:val="004250D4"/>
    <w:rsid w:val="00435F5C"/>
    <w:rsid w:val="00447B84"/>
    <w:rsid w:val="00460800"/>
    <w:rsid w:val="00483E46"/>
    <w:rsid w:val="004871C2"/>
    <w:rsid w:val="004A5F12"/>
    <w:rsid w:val="004C58C9"/>
    <w:rsid w:val="004D1D3B"/>
    <w:rsid w:val="004D7A4C"/>
    <w:rsid w:val="004E20E2"/>
    <w:rsid w:val="004E4987"/>
    <w:rsid w:val="00507DD9"/>
    <w:rsid w:val="00525039"/>
    <w:rsid w:val="00531AB2"/>
    <w:rsid w:val="00554868"/>
    <w:rsid w:val="00592AEC"/>
    <w:rsid w:val="005D5307"/>
    <w:rsid w:val="005D7398"/>
    <w:rsid w:val="005E6E95"/>
    <w:rsid w:val="006065EF"/>
    <w:rsid w:val="006271EF"/>
    <w:rsid w:val="00627794"/>
    <w:rsid w:val="006277E2"/>
    <w:rsid w:val="006657B9"/>
    <w:rsid w:val="00693907"/>
    <w:rsid w:val="00696BEF"/>
    <w:rsid w:val="006A24FF"/>
    <w:rsid w:val="006A4ADC"/>
    <w:rsid w:val="006B3F45"/>
    <w:rsid w:val="006C6734"/>
    <w:rsid w:val="00700F30"/>
    <w:rsid w:val="0070132F"/>
    <w:rsid w:val="00747F8C"/>
    <w:rsid w:val="007579BC"/>
    <w:rsid w:val="007731B0"/>
    <w:rsid w:val="007940A4"/>
    <w:rsid w:val="007A5331"/>
    <w:rsid w:val="007B6BE2"/>
    <w:rsid w:val="00800E13"/>
    <w:rsid w:val="00811CCD"/>
    <w:rsid w:val="00813043"/>
    <w:rsid w:val="00855350"/>
    <w:rsid w:val="008A00B5"/>
    <w:rsid w:val="008C625E"/>
    <w:rsid w:val="008C64D6"/>
    <w:rsid w:val="008E60BF"/>
    <w:rsid w:val="008F17B9"/>
    <w:rsid w:val="009179D4"/>
    <w:rsid w:val="00933513"/>
    <w:rsid w:val="00944ADA"/>
    <w:rsid w:val="0096640E"/>
    <w:rsid w:val="009719F2"/>
    <w:rsid w:val="009816A1"/>
    <w:rsid w:val="00983BFA"/>
    <w:rsid w:val="00987E11"/>
    <w:rsid w:val="009A1F8F"/>
    <w:rsid w:val="009A3057"/>
    <w:rsid w:val="009A5685"/>
    <w:rsid w:val="009B5524"/>
    <w:rsid w:val="009E3BD4"/>
    <w:rsid w:val="009E6F83"/>
    <w:rsid w:val="00A26D8E"/>
    <w:rsid w:val="00A357D8"/>
    <w:rsid w:val="00A36CC2"/>
    <w:rsid w:val="00A475F5"/>
    <w:rsid w:val="00A477A4"/>
    <w:rsid w:val="00A57ACA"/>
    <w:rsid w:val="00A65B07"/>
    <w:rsid w:val="00A81EDD"/>
    <w:rsid w:val="00A9004F"/>
    <w:rsid w:val="00AA5A31"/>
    <w:rsid w:val="00AC12B5"/>
    <w:rsid w:val="00AC2AFA"/>
    <w:rsid w:val="00AE46EA"/>
    <w:rsid w:val="00B33C1D"/>
    <w:rsid w:val="00B361EF"/>
    <w:rsid w:val="00B56CCF"/>
    <w:rsid w:val="00B6030A"/>
    <w:rsid w:val="00B609FA"/>
    <w:rsid w:val="00B765F4"/>
    <w:rsid w:val="00B876FE"/>
    <w:rsid w:val="00BB7F92"/>
    <w:rsid w:val="00BC3DDE"/>
    <w:rsid w:val="00BE5E67"/>
    <w:rsid w:val="00BF3666"/>
    <w:rsid w:val="00BF4795"/>
    <w:rsid w:val="00BF513D"/>
    <w:rsid w:val="00C10C08"/>
    <w:rsid w:val="00C14ACF"/>
    <w:rsid w:val="00C159B6"/>
    <w:rsid w:val="00C21900"/>
    <w:rsid w:val="00C22DB9"/>
    <w:rsid w:val="00C252F4"/>
    <w:rsid w:val="00C32095"/>
    <w:rsid w:val="00C32267"/>
    <w:rsid w:val="00C530A3"/>
    <w:rsid w:val="00C615D4"/>
    <w:rsid w:val="00C660C4"/>
    <w:rsid w:val="00C728F9"/>
    <w:rsid w:val="00C835D0"/>
    <w:rsid w:val="00C9041A"/>
    <w:rsid w:val="00CA46C0"/>
    <w:rsid w:val="00CD5EC8"/>
    <w:rsid w:val="00CF44DD"/>
    <w:rsid w:val="00D046A4"/>
    <w:rsid w:val="00D05CD9"/>
    <w:rsid w:val="00D64E68"/>
    <w:rsid w:val="00D956E6"/>
    <w:rsid w:val="00DB1DF9"/>
    <w:rsid w:val="00DB2E6C"/>
    <w:rsid w:val="00DB4884"/>
    <w:rsid w:val="00DD0388"/>
    <w:rsid w:val="00DE350E"/>
    <w:rsid w:val="00E137DD"/>
    <w:rsid w:val="00E13EC2"/>
    <w:rsid w:val="00E24A3C"/>
    <w:rsid w:val="00E24D29"/>
    <w:rsid w:val="00E40885"/>
    <w:rsid w:val="00E47E24"/>
    <w:rsid w:val="00E70FC5"/>
    <w:rsid w:val="00E9796F"/>
    <w:rsid w:val="00EB410E"/>
    <w:rsid w:val="00EB6DB3"/>
    <w:rsid w:val="00EF426C"/>
    <w:rsid w:val="00F01E6F"/>
    <w:rsid w:val="00F01F7B"/>
    <w:rsid w:val="00F1394F"/>
    <w:rsid w:val="00F63778"/>
    <w:rsid w:val="00F6513D"/>
    <w:rsid w:val="00F677C6"/>
    <w:rsid w:val="00F77C9F"/>
    <w:rsid w:val="00FA78FD"/>
    <w:rsid w:val="00FD1B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8"/>
    <o:shapelayout v:ext="edit">
      <o:idmap v:ext="edit" data="1"/>
    </o:shapelayout>
  </w:shapeDefaults>
  <w:decimalSymbol w:val="."/>
  <w:listSeparator w:val=","/>
  <w14:docId w14:val="4D3D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79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27794"/>
    <w:pPr>
      <w:ind w:left="720"/>
      <w:contextualSpacing/>
    </w:pPr>
  </w:style>
  <w:style w:type="paragraph" w:styleId="Header">
    <w:name w:val="header"/>
    <w:basedOn w:val="Normal"/>
    <w:link w:val="HeaderChar"/>
    <w:uiPriority w:val="99"/>
    <w:rsid w:val="00627794"/>
    <w:pPr>
      <w:tabs>
        <w:tab w:val="center" w:pos="4153"/>
        <w:tab w:val="right" w:pos="8306"/>
      </w:tabs>
    </w:pPr>
  </w:style>
  <w:style w:type="character" w:customStyle="1" w:styleId="HeaderChar">
    <w:name w:val="Header Char"/>
    <w:basedOn w:val="DefaultParagraphFont"/>
    <w:link w:val="Header"/>
    <w:uiPriority w:val="99"/>
    <w:rsid w:val="00627794"/>
    <w:rPr>
      <w:rFonts w:ascii="Calibri" w:eastAsia="Calibri" w:hAnsi="Calibri" w:cs="Times New Roman"/>
    </w:rPr>
  </w:style>
  <w:style w:type="character" w:styleId="PageNumber">
    <w:name w:val="page number"/>
    <w:uiPriority w:val="99"/>
    <w:rsid w:val="00627794"/>
    <w:rPr>
      <w:rFonts w:cs="Times New Roman"/>
    </w:rPr>
  </w:style>
  <w:style w:type="paragraph" w:styleId="Footer">
    <w:name w:val="footer"/>
    <w:basedOn w:val="Normal"/>
    <w:link w:val="FooterChar"/>
    <w:uiPriority w:val="99"/>
    <w:unhideWhenUsed/>
    <w:rsid w:val="00A65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B07"/>
    <w:rPr>
      <w:rFonts w:ascii="Calibri" w:eastAsia="Calibri" w:hAnsi="Calibri" w:cs="Times New Roman"/>
    </w:rPr>
  </w:style>
  <w:style w:type="character" w:styleId="CommentReference">
    <w:name w:val="annotation reference"/>
    <w:basedOn w:val="DefaultParagraphFont"/>
    <w:uiPriority w:val="99"/>
    <w:semiHidden/>
    <w:unhideWhenUsed/>
    <w:rsid w:val="008C64D6"/>
    <w:rPr>
      <w:sz w:val="16"/>
      <w:szCs w:val="16"/>
    </w:rPr>
  </w:style>
  <w:style w:type="paragraph" w:styleId="CommentText">
    <w:name w:val="annotation text"/>
    <w:basedOn w:val="Normal"/>
    <w:link w:val="CommentTextChar"/>
    <w:uiPriority w:val="99"/>
    <w:semiHidden/>
    <w:unhideWhenUsed/>
    <w:rsid w:val="008C64D6"/>
    <w:pPr>
      <w:spacing w:line="240" w:lineRule="auto"/>
    </w:pPr>
    <w:rPr>
      <w:sz w:val="20"/>
      <w:szCs w:val="20"/>
    </w:rPr>
  </w:style>
  <w:style w:type="character" w:customStyle="1" w:styleId="CommentTextChar">
    <w:name w:val="Comment Text Char"/>
    <w:basedOn w:val="DefaultParagraphFont"/>
    <w:link w:val="CommentText"/>
    <w:uiPriority w:val="99"/>
    <w:semiHidden/>
    <w:rsid w:val="008C64D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64D6"/>
    <w:rPr>
      <w:b/>
      <w:bCs/>
    </w:rPr>
  </w:style>
  <w:style w:type="character" w:customStyle="1" w:styleId="CommentSubjectChar">
    <w:name w:val="Comment Subject Char"/>
    <w:basedOn w:val="CommentTextChar"/>
    <w:link w:val="CommentSubject"/>
    <w:uiPriority w:val="99"/>
    <w:semiHidden/>
    <w:rsid w:val="008C64D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C64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4D6"/>
    <w:rPr>
      <w:rFonts w:ascii="Segoe UI" w:eastAsia="Calibri" w:hAnsi="Segoe UI" w:cs="Segoe UI"/>
      <w:sz w:val="18"/>
      <w:szCs w:val="18"/>
    </w:rPr>
  </w:style>
  <w:style w:type="character" w:styleId="Strong">
    <w:name w:val="Strong"/>
    <w:basedOn w:val="DefaultParagraphFont"/>
    <w:uiPriority w:val="22"/>
    <w:qFormat/>
    <w:rsid w:val="004C58C9"/>
    <w:rPr>
      <w:b/>
      <w:bCs/>
    </w:rPr>
  </w:style>
  <w:style w:type="paragraph" w:customStyle="1" w:styleId="BATitle">
    <w:name w:val="BA_Title"/>
    <w:basedOn w:val="Normal"/>
    <w:next w:val="BBAuthorName"/>
    <w:rsid w:val="000E5F06"/>
    <w:pPr>
      <w:spacing w:before="720" w:after="360" w:line="480" w:lineRule="auto"/>
      <w:jc w:val="center"/>
    </w:pPr>
    <w:rPr>
      <w:rFonts w:ascii="Times New Roman" w:eastAsia="Times New Roman" w:hAnsi="Times New Roman"/>
      <w:sz w:val="44"/>
      <w:szCs w:val="20"/>
    </w:rPr>
  </w:style>
  <w:style w:type="paragraph" w:customStyle="1" w:styleId="BBAuthorName">
    <w:name w:val="BB_Author_Name"/>
    <w:basedOn w:val="Normal"/>
    <w:next w:val="BCAuthorAddress"/>
    <w:rsid w:val="000E5F06"/>
    <w:pPr>
      <w:spacing w:after="240" w:line="480" w:lineRule="auto"/>
      <w:jc w:val="center"/>
    </w:pPr>
    <w:rPr>
      <w:rFonts w:ascii="Times" w:eastAsia="Times New Roman" w:hAnsi="Times"/>
      <w:i/>
      <w:sz w:val="24"/>
      <w:szCs w:val="20"/>
    </w:rPr>
  </w:style>
  <w:style w:type="paragraph" w:customStyle="1" w:styleId="BCAuthorAddress">
    <w:name w:val="BC_Author_Address"/>
    <w:basedOn w:val="Normal"/>
    <w:next w:val="BIEmailAddress"/>
    <w:rsid w:val="000E5F06"/>
    <w:pPr>
      <w:spacing w:after="240" w:line="480" w:lineRule="auto"/>
      <w:jc w:val="center"/>
    </w:pPr>
    <w:rPr>
      <w:rFonts w:ascii="Times" w:eastAsia="Times New Roman" w:hAnsi="Times"/>
      <w:sz w:val="24"/>
      <w:szCs w:val="20"/>
    </w:rPr>
  </w:style>
  <w:style w:type="paragraph" w:customStyle="1" w:styleId="BIEmailAddress">
    <w:name w:val="BI_Email_Address"/>
    <w:basedOn w:val="Normal"/>
    <w:next w:val="Normal"/>
    <w:rsid w:val="000E5F06"/>
    <w:pPr>
      <w:spacing w:line="480" w:lineRule="auto"/>
      <w:jc w:val="both"/>
    </w:pPr>
    <w:rPr>
      <w:rFonts w:ascii="Times" w:eastAsia="Times New Roman" w:hAnsi="Times"/>
      <w:sz w:val="24"/>
      <w:szCs w:val="20"/>
    </w:rPr>
  </w:style>
  <w:style w:type="paragraph" w:customStyle="1" w:styleId="FACorrespondingAuthorFootnote">
    <w:name w:val="FA_Corresponding_Author_Footnote"/>
    <w:basedOn w:val="Normal"/>
    <w:next w:val="Normal"/>
    <w:rsid w:val="000E5F06"/>
    <w:pPr>
      <w:spacing w:line="480" w:lineRule="auto"/>
      <w:jc w:val="both"/>
    </w:pPr>
    <w:rPr>
      <w:rFonts w:ascii="Times" w:eastAsia="Times New Roman" w:hAnsi="Times"/>
      <w:sz w:val="24"/>
      <w:szCs w:val="20"/>
    </w:rPr>
  </w:style>
  <w:style w:type="paragraph" w:customStyle="1" w:styleId="FAAuthorInfoSubtitle">
    <w:name w:val="FA_Author_Info_Subtitle"/>
    <w:basedOn w:val="Normal"/>
    <w:link w:val="FAAuthorInfoSubtitleChar"/>
    <w:autoRedefine/>
    <w:rsid w:val="000E5F06"/>
    <w:pPr>
      <w:spacing w:before="120" w:after="60" w:line="480" w:lineRule="auto"/>
    </w:pPr>
    <w:rPr>
      <w:rFonts w:ascii="Times" w:eastAsia="Times New Roman" w:hAnsi="Times"/>
      <w:b/>
      <w:sz w:val="24"/>
      <w:szCs w:val="20"/>
    </w:rPr>
  </w:style>
  <w:style w:type="character" w:customStyle="1" w:styleId="FAAuthorInfoSubtitleChar">
    <w:name w:val="FA_Author_Info_Subtitle Char"/>
    <w:link w:val="FAAuthorInfoSubtitle"/>
    <w:rsid w:val="000E5F06"/>
    <w:rPr>
      <w:rFonts w:ascii="Times" w:eastAsia="Times New Roman" w:hAnsi="Times" w:cs="Times New Roman"/>
      <w:b/>
      <w:sz w:val="24"/>
      <w:szCs w:val="20"/>
    </w:rPr>
  </w:style>
  <w:style w:type="character" w:styleId="Hyperlink">
    <w:name w:val="Hyperlink"/>
    <w:basedOn w:val="DefaultParagraphFont"/>
    <w:uiPriority w:val="99"/>
    <w:unhideWhenUsed/>
    <w:rsid w:val="000E5F06"/>
    <w:rPr>
      <w:color w:val="0563C1" w:themeColor="hyperlink"/>
      <w:u w:val="single"/>
    </w:rPr>
  </w:style>
  <w:style w:type="character" w:styleId="FollowedHyperlink">
    <w:name w:val="FollowedHyperlink"/>
    <w:basedOn w:val="DefaultParagraphFont"/>
    <w:uiPriority w:val="99"/>
    <w:semiHidden/>
    <w:unhideWhenUsed/>
    <w:rsid w:val="00855350"/>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79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27794"/>
    <w:pPr>
      <w:ind w:left="720"/>
      <w:contextualSpacing/>
    </w:pPr>
  </w:style>
  <w:style w:type="paragraph" w:styleId="Header">
    <w:name w:val="header"/>
    <w:basedOn w:val="Normal"/>
    <w:link w:val="HeaderChar"/>
    <w:uiPriority w:val="99"/>
    <w:rsid w:val="00627794"/>
    <w:pPr>
      <w:tabs>
        <w:tab w:val="center" w:pos="4153"/>
        <w:tab w:val="right" w:pos="8306"/>
      </w:tabs>
    </w:pPr>
  </w:style>
  <w:style w:type="character" w:customStyle="1" w:styleId="HeaderChar">
    <w:name w:val="Header Char"/>
    <w:basedOn w:val="DefaultParagraphFont"/>
    <w:link w:val="Header"/>
    <w:uiPriority w:val="99"/>
    <w:rsid w:val="00627794"/>
    <w:rPr>
      <w:rFonts w:ascii="Calibri" w:eastAsia="Calibri" w:hAnsi="Calibri" w:cs="Times New Roman"/>
    </w:rPr>
  </w:style>
  <w:style w:type="character" w:styleId="PageNumber">
    <w:name w:val="page number"/>
    <w:uiPriority w:val="99"/>
    <w:rsid w:val="00627794"/>
    <w:rPr>
      <w:rFonts w:cs="Times New Roman"/>
    </w:rPr>
  </w:style>
  <w:style w:type="paragraph" w:styleId="Footer">
    <w:name w:val="footer"/>
    <w:basedOn w:val="Normal"/>
    <w:link w:val="FooterChar"/>
    <w:uiPriority w:val="99"/>
    <w:unhideWhenUsed/>
    <w:rsid w:val="00A65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B07"/>
    <w:rPr>
      <w:rFonts w:ascii="Calibri" w:eastAsia="Calibri" w:hAnsi="Calibri" w:cs="Times New Roman"/>
    </w:rPr>
  </w:style>
  <w:style w:type="character" w:styleId="CommentReference">
    <w:name w:val="annotation reference"/>
    <w:basedOn w:val="DefaultParagraphFont"/>
    <w:uiPriority w:val="99"/>
    <w:semiHidden/>
    <w:unhideWhenUsed/>
    <w:rsid w:val="008C64D6"/>
    <w:rPr>
      <w:sz w:val="16"/>
      <w:szCs w:val="16"/>
    </w:rPr>
  </w:style>
  <w:style w:type="paragraph" w:styleId="CommentText">
    <w:name w:val="annotation text"/>
    <w:basedOn w:val="Normal"/>
    <w:link w:val="CommentTextChar"/>
    <w:uiPriority w:val="99"/>
    <w:semiHidden/>
    <w:unhideWhenUsed/>
    <w:rsid w:val="008C64D6"/>
    <w:pPr>
      <w:spacing w:line="240" w:lineRule="auto"/>
    </w:pPr>
    <w:rPr>
      <w:sz w:val="20"/>
      <w:szCs w:val="20"/>
    </w:rPr>
  </w:style>
  <w:style w:type="character" w:customStyle="1" w:styleId="CommentTextChar">
    <w:name w:val="Comment Text Char"/>
    <w:basedOn w:val="DefaultParagraphFont"/>
    <w:link w:val="CommentText"/>
    <w:uiPriority w:val="99"/>
    <w:semiHidden/>
    <w:rsid w:val="008C64D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64D6"/>
    <w:rPr>
      <w:b/>
      <w:bCs/>
    </w:rPr>
  </w:style>
  <w:style w:type="character" w:customStyle="1" w:styleId="CommentSubjectChar">
    <w:name w:val="Comment Subject Char"/>
    <w:basedOn w:val="CommentTextChar"/>
    <w:link w:val="CommentSubject"/>
    <w:uiPriority w:val="99"/>
    <w:semiHidden/>
    <w:rsid w:val="008C64D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C64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4D6"/>
    <w:rPr>
      <w:rFonts w:ascii="Segoe UI" w:eastAsia="Calibri" w:hAnsi="Segoe UI" w:cs="Segoe UI"/>
      <w:sz w:val="18"/>
      <w:szCs w:val="18"/>
    </w:rPr>
  </w:style>
  <w:style w:type="character" w:styleId="Strong">
    <w:name w:val="Strong"/>
    <w:basedOn w:val="DefaultParagraphFont"/>
    <w:uiPriority w:val="22"/>
    <w:qFormat/>
    <w:rsid w:val="004C58C9"/>
    <w:rPr>
      <w:b/>
      <w:bCs/>
    </w:rPr>
  </w:style>
  <w:style w:type="paragraph" w:customStyle="1" w:styleId="BATitle">
    <w:name w:val="BA_Title"/>
    <w:basedOn w:val="Normal"/>
    <w:next w:val="BBAuthorName"/>
    <w:rsid w:val="000E5F06"/>
    <w:pPr>
      <w:spacing w:before="720" w:after="360" w:line="480" w:lineRule="auto"/>
      <w:jc w:val="center"/>
    </w:pPr>
    <w:rPr>
      <w:rFonts w:ascii="Times New Roman" w:eastAsia="Times New Roman" w:hAnsi="Times New Roman"/>
      <w:sz w:val="44"/>
      <w:szCs w:val="20"/>
    </w:rPr>
  </w:style>
  <w:style w:type="paragraph" w:customStyle="1" w:styleId="BBAuthorName">
    <w:name w:val="BB_Author_Name"/>
    <w:basedOn w:val="Normal"/>
    <w:next w:val="BCAuthorAddress"/>
    <w:rsid w:val="000E5F06"/>
    <w:pPr>
      <w:spacing w:after="240" w:line="480" w:lineRule="auto"/>
      <w:jc w:val="center"/>
    </w:pPr>
    <w:rPr>
      <w:rFonts w:ascii="Times" w:eastAsia="Times New Roman" w:hAnsi="Times"/>
      <w:i/>
      <w:sz w:val="24"/>
      <w:szCs w:val="20"/>
    </w:rPr>
  </w:style>
  <w:style w:type="paragraph" w:customStyle="1" w:styleId="BCAuthorAddress">
    <w:name w:val="BC_Author_Address"/>
    <w:basedOn w:val="Normal"/>
    <w:next w:val="BIEmailAddress"/>
    <w:rsid w:val="000E5F06"/>
    <w:pPr>
      <w:spacing w:after="240" w:line="480" w:lineRule="auto"/>
      <w:jc w:val="center"/>
    </w:pPr>
    <w:rPr>
      <w:rFonts w:ascii="Times" w:eastAsia="Times New Roman" w:hAnsi="Times"/>
      <w:sz w:val="24"/>
      <w:szCs w:val="20"/>
    </w:rPr>
  </w:style>
  <w:style w:type="paragraph" w:customStyle="1" w:styleId="BIEmailAddress">
    <w:name w:val="BI_Email_Address"/>
    <w:basedOn w:val="Normal"/>
    <w:next w:val="Normal"/>
    <w:rsid w:val="000E5F06"/>
    <w:pPr>
      <w:spacing w:line="480" w:lineRule="auto"/>
      <w:jc w:val="both"/>
    </w:pPr>
    <w:rPr>
      <w:rFonts w:ascii="Times" w:eastAsia="Times New Roman" w:hAnsi="Times"/>
      <w:sz w:val="24"/>
      <w:szCs w:val="20"/>
    </w:rPr>
  </w:style>
  <w:style w:type="paragraph" w:customStyle="1" w:styleId="FACorrespondingAuthorFootnote">
    <w:name w:val="FA_Corresponding_Author_Footnote"/>
    <w:basedOn w:val="Normal"/>
    <w:next w:val="Normal"/>
    <w:rsid w:val="000E5F06"/>
    <w:pPr>
      <w:spacing w:line="480" w:lineRule="auto"/>
      <w:jc w:val="both"/>
    </w:pPr>
    <w:rPr>
      <w:rFonts w:ascii="Times" w:eastAsia="Times New Roman" w:hAnsi="Times"/>
      <w:sz w:val="24"/>
      <w:szCs w:val="20"/>
    </w:rPr>
  </w:style>
  <w:style w:type="paragraph" w:customStyle="1" w:styleId="FAAuthorInfoSubtitle">
    <w:name w:val="FA_Author_Info_Subtitle"/>
    <w:basedOn w:val="Normal"/>
    <w:link w:val="FAAuthorInfoSubtitleChar"/>
    <w:autoRedefine/>
    <w:rsid w:val="000E5F06"/>
    <w:pPr>
      <w:spacing w:before="120" w:after="60" w:line="480" w:lineRule="auto"/>
    </w:pPr>
    <w:rPr>
      <w:rFonts w:ascii="Times" w:eastAsia="Times New Roman" w:hAnsi="Times"/>
      <w:b/>
      <w:sz w:val="24"/>
      <w:szCs w:val="20"/>
    </w:rPr>
  </w:style>
  <w:style w:type="character" w:customStyle="1" w:styleId="FAAuthorInfoSubtitleChar">
    <w:name w:val="FA_Author_Info_Subtitle Char"/>
    <w:link w:val="FAAuthorInfoSubtitle"/>
    <w:rsid w:val="000E5F06"/>
    <w:rPr>
      <w:rFonts w:ascii="Times" w:eastAsia="Times New Roman" w:hAnsi="Times" w:cs="Times New Roman"/>
      <w:b/>
      <w:sz w:val="24"/>
      <w:szCs w:val="20"/>
    </w:rPr>
  </w:style>
  <w:style w:type="character" w:styleId="Hyperlink">
    <w:name w:val="Hyperlink"/>
    <w:basedOn w:val="DefaultParagraphFont"/>
    <w:uiPriority w:val="99"/>
    <w:unhideWhenUsed/>
    <w:rsid w:val="000E5F06"/>
    <w:rPr>
      <w:color w:val="0563C1" w:themeColor="hyperlink"/>
      <w:u w:val="single"/>
    </w:rPr>
  </w:style>
  <w:style w:type="character" w:styleId="FollowedHyperlink">
    <w:name w:val="FollowedHyperlink"/>
    <w:basedOn w:val="DefaultParagraphFont"/>
    <w:uiPriority w:val="99"/>
    <w:semiHidden/>
    <w:unhideWhenUsed/>
    <w:rsid w:val="008553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759624">
      <w:bodyDiv w:val="1"/>
      <w:marLeft w:val="0"/>
      <w:marRight w:val="0"/>
      <w:marTop w:val="0"/>
      <w:marBottom w:val="0"/>
      <w:divBdr>
        <w:top w:val="none" w:sz="0" w:space="0" w:color="auto"/>
        <w:left w:val="none" w:sz="0" w:space="0" w:color="auto"/>
        <w:bottom w:val="none" w:sz="0" w:space="0" w:color="auto"/>
        <w:right w:val="none" w:sz="0" w:space="0" w:color="auto"/>
      </w:divBdr>
    </w:div>
    <w:div w:id="133614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4" Type="http://schemas.openxmlformats.org/officeDocument/2006/relationships/image" Target="media/image4.emf"/><Relationship Id="rId15" Type="http://schemas.openxmlformats.org/officeDocument/2006/relationships/oleObject" Target="embeddings/oleObject4.bin"/><Relationship Id="rId16" Type="http://schemas.openxmlformats.org/officeDocument/2006/relationships/image" Target="media/image5.emf"/><Relationship Id="rId17" Type="http://schemas.openxmlformats.org/officeDocument/2006/relationships/oleObject" Target="embeddings/oleObject5.bin"/><Relationship Id="rId18" Type="http://schemas.openxmlformats.org/officeDocument/2006/relationships/image" Target="media/image6.emf"/><Relationship Id="rId19" Type="http://schemas.openxmlformats.org/officeDocument/2006/relationships/oleObject" Target="embeddings/oleObject6.bin"/><Relationship Id="rId50" Type="http://schemas.openxmlformats.org/officeDocument/2006/relationships/image" Target="media/image26.emf"/><Relationship Id="rId51" Type="http://schemas.openxmlformats.org/officeDocument/2006/relationships/image" Target="media/image27.emf"/><Relationship Id="rId52" Type="http://schemas.openxmlformats.org/officeDocument/2006/relationships/oleObject" Target="embeddings/oleObject18.bin"/><Relationship Id="rId53" Type="http://schemas.openxmlformats.org/officeDocument/2006/relationships/image" Target="media/image28.emf"/><Relationship Id="rId54" Type="http://schemas.openxmlformats.org/officeDocument/2006/relationships/image" Target="media/image29.emf"/><Relationship Id="rId55" Type="http://schemas.openxmlformats.org/officeDocument/2006/relationships/oleObject" Target="embeddings/oleObject19.bin"/><Relationship Id="rId56" Type="http://schemas.openxmlformats.org/officeDocument/2006/relationships/image" Target="media/image30.emf"/><Relationship Id="rId57" Type="http://schemas.openxmlformats.org/officeDocument/2006/relationships/oleObject" Target="embeddings/oleObject20.bin"/><Relationship Id="rId58" Type="http://schemas.openxmlformats.org/officeDocument/2006/relationships/header" Target="header1.xml"/><Relationship Id="rId59" Type="http://schemas.openxmlformats.org/officeDocument/2006/relationships/header" Target="header2.xml"/><Relationship Id="rId40" Type="http://schemas.openxmlformats.org/officeDocument/2006/relationships/image" Target="media/image17.emf"/><Relationship Id="rId41" Type="http://schemas.openxmlformats.org/officeDocument/2006/relationships/oleObject" Target="embeddings/oleObject17.bin"/><Relationship Id="rId42" Type="http://schemas.openxmlformats.org/officeDocument/2006/relationships/image" Target="media/image18.png"/><Relationship Id="rId43" Type="http://schemas.openxmlformats.org/officeDocument/2006/relationships/image" Target="media/image19.png"/><Relationship Id="rId44" Type="http://schemas.openxmlformats.org/officeDocument/2006/relationships/image" Target="media/image20.png"/><Relationship Id="rId45" Type="http://schemas.openxmlformats.org/officeDocument/2006/relationships/image" Target="media/image21.png"/><Relationship Id="rId46" Type="http://schemas.openxmlformats.org/officeDocument/2006/relationships/image" Target="media/image22.png"/><Relationship Id="rId47" Type="http://schemas.openxmlformats.org/officeDocument/2006/relationships/image" Target="media/image23.png"/><Relationship Id="rId48" Type="http://schemas.openxmlformats.org/officeDocument/2006/relationships/image" Target="media/image24.emf"/><Relationship Id="rId49" Type="http://schemas.openxmlformats.org/officeDocument/2006/relationships/image" Target="media/image25.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30" Type="http://schemas.openxmlformats.org/officeDocument/2006/relationships/image" Target="media/image12.emf"/><Relationship Id="rId31" Type="http://schemas.openxmlformats.org/officeDocument/2006/relationships/oleObject" Target="embeddings/oleObject12.bin"/><Relationship Id="rId32" Type="http://schemas.openxmlformats.org/officeDocument/2006/relationships/image" Target="media/image13.emf"/><Relationship Id="rId33" Type="http://schemas.openxmlformats.org/officeDocument/2006/relationships/oleObject" Target="embeddings/oleObject13.bin"/><Relationship Id="rId34" Type="http://schemas.openxmlformats.org/officeDocument/2006/relationships/image" Target="media/image14.emf"/><Relationship Id="rId35" Type="http://schemas.openxmlformats.org/officeDocument/2006/relationships/oleObject" Target="embeddings/oleObject14.bin"/><Relationship Id="rId36" Type="http://schemas.openxmlformats.org/officeDocument/2006/relationships/image" Target="media/image15.emf"/><Relationship Id="rId37" Type="http://schemas.openxmlformats.org/officeDocument/2006/relationships/oleObject" Target="embeddings/oleObject15.bin"/><Relationship Id="rId38" Type="http://schemas.openxmlformats.org/officeDocument/2006/relationships/image" Target="media/image16.emf"/><Relationship Id="rId39" Type="http://schemas.openxmlformats.org/officeDocument/2006/relationships/oleObject" Target="embeddings/oleObject16.bin"/><Relationship Id="rId20" Type="http://schemas.openxmlformats.org/officeDocument/2006/relationships/image" Target="media/image7.emf"/><Relationship Id="rId21" Type="http://schemas.openxmlformats.org/officeDocument/2006/relationships/oleObject" Target="embeddings/oleObject7.bin"/><Relationship Id="rId22" Type="http://schemas.openxmlformats.org/officeDocument/2006/relationships/image" Target="media/image8.emf"/><Relationship Id="rId23" Type="http://schemas.openxmlformats.org/officeDocument/2006/relationships/oleObject" Target="embeddings/oleObject8.bin"/><Relationship Id="rId24" Type="http://schemas.openxmlformats.org/officeDocument/2006/relationships/image" Target="media/image9.emf"/><Relationship Id="rId25" Type="http://schemas.openxmlformats.org/officeDocument/2006/relationships/oleObject" Target="embeddings/oleObject9.bin"/><Relationship Id="rId26" Type="http://schemas.openxmlformats.org/officeDocument/2006/relationships/image" Target="media/image10.emf"/><Relationship Id="rId27" Type="http://schemas.openxmlformats.org/officeDocument/2006/relationships/oleObject" Target="embeddings/oleObject10.bin"/><Relationship Id="rId28" Type="http://schemas.openxmlformats.org/officeDocument/2006/relationships/image" Target="media/image11.emf"/><Relationship Id="rId29" Type="http://schemas.openxmlformats.org/officeDocument/2006/relationships/oleObject" Target="embeddings/oleObject11.bin"/><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image" Target="media/image2.emf"/><Relationship Id="rId11" Type="http://schemas.openxmlformats.org/officeDocument/2006/relationships/oleObject" Target="embeddings/oleObject2.bin"/><Relationship Id="rId12"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22</Pages>
  <Words>664</Words>
  <Characters>3785</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Materials, University of Oxford</Company>
  <LinksUpToDate>false</LinksUpToDate>
  <CharactersWithSpaces>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Panos</dc:creator>
  <cp:keywords/>
  <dc:description/>
  <cp:lastModifiedBy>Kyriakos Porfyrakis</cp:lastModifiedBy>
  <cp:revision>17</cp:revision>
  <cp:lastPrinted>2015-11-17T09:00:00Z</cp:lastPrinted>
  <dcterms:created xsi:type="dcterms:W3CDTF">2015-08-17T16:53:00Z</dcterms:created>
  <dcterms:modified xsi:type="dcterms:W3CDTF">2015-11-24T17:53:00Z</dcterms:modified>
</cp:coreProperties>
</file>